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svg="http://schemas.microsoft.com/office/drawing/2016/SVG/main" xmlns:a14="http://schemas.microsoft.com/office/drawing/2010/main" mc:Ignorable="w14 w15 w16se w16cid w16 w16cex w16sdtdh w16sdtfl w16du wp14">
  <w:body>
    <w:p w:rsidR="0052297E" w:rsidP="0052297E" w:rsidRDefault="0072604C" w14:paraId="6D2903DC" w14:textId="369C0A93">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r w:rsidR="00C107F2">
        <w:tab/>
      </w:r>
      <w:r w:rsidR="00C107F2">
        <w:tab/>
      </w:r>
      <w:r w:rsidR="00C107F2">
        <w:tab/>
      </w:r>
      <w:r w:rsidR="00C107F2">
        <w:tab/>
      </w:r>
      <w:r w:rsidR="00C107F2">
        <w:tab/>
      </w:r>
      <w:r w:rsidR="00C107F2">
        <w:tab/>
      </w:r>
      <w:r w:rsidR="00C107F2">
        <w:tab/>
      </w:r>
      <w:r w:rsidR="00C107F2">
        <w:tab/>
      </w:r>
      <w:r>
        <w:rPr>
          <w:noProof/>
          <w:lang w:eastAsia="en-GB"/>
        </w:rPr>
        <w:t xml:space="preserve">   </w:t>
      </w:r>
    </w:p>
    <w:p w:rsidRPr="00767E3E" w:rsidR="00AD064D" w:rsidRDefault="00AD064D" w14:paraId="6D2903DD" w14:textId="09E97C81"/>
    <w:tbl>
      <w:tblPr>
        <w:tblStyle w:val="TableGrid"/>
        <w:tblW w:w="9209" w:type="dxa"/>
        <w:tblLayout w:type="fixed"/>
        <w:tblLook w:val="04A0" w:firstRow="1" w:lastRow="0" w:firstColumn="1" w:lastColumn="0" w:noHBand="0" w:noVBand="1"/>
      </w:tblPr>
      <w:tblGrid>
        <w:gridCol w:w="2547"/>
        <w:gridCol w:w="1843"/>
        <w:gridCol w:w="1701"/>
        <w:gridCol w:w="1559"/>
        <w:gridCol w:w="525"/>
        <w:gridCol w:w="1034"/>
      </w:tblGrid>
      <w:tr w:rsidRPr="005D3DF1" w:rsidR="00083FC0" w:rsidTr="5E13141B" w14:paraId="6D2903E2" w14:textId="77777777">
        <w:tc>
          <w:tcPr>
            <w:tcW w:w="2547" w:type="dxa"/>
            <w:tcMar/>
          </w:tcPr>
          <w:p w:rsidRPr="005D3DF1" w:rsidR="00F5082D" w:rsidP="5E13141B" w:rsidRDefault="00F5082D" w14:paraId="6D2903DE" w14:textId="77777777">
            <w:pPr>
              <w:rPr>
                <w:rFonts w:ascii="Verdana" w:hAnsi="Verdana" w:eastAsia="Verdana" w:cs="Verdana"/>
                <w:b w:val="1"/>
                <w:bCs w:val="1"/>
                <w:sz w:val="24"/>
                <w:szCs w:val="24"/>
              </w:rPr>
            </w:pPr>
            <w:r w:rsidRPr="5E13141B" w:rsidR="00F5082D">
              <w:rPr>
                <w:rFonts w:ascii="Verdana" w:hAnsi="Verdana" w:eastAsia="Verdana" w:cs="Verdana"/>
                <w:b w:val="1"/>
                <w:bCs w:val="1"/>
                <w:sz w:val="24"/>
                <w:szCs w:val="24"/>
              </w:rPr>
              <w:t>Meeting Date</w:t>
            </w:r>
          </w:p>
        </w:tc>
        <w:tc>
          <w:tcPr>
            <w:tcW w:w="3544" w:type="dxa"/>
            <w:gridSpan w:val="2"/>
            <w:tcMar/>
          </w:tcPr>
          <w:p w:rsidRPr="005D3DF1" w:rsidR="00F5082D" w:rsidP="5E13141B" w:rsidRDefault="307E2672" w14:paraId="6D2903DF" w14:textId="5E5DCA11">
            <w:pPr>
              <w:rPr>
                <w:rFonts w:ascii="Verdana" w:hAnsi="Verdana" w:eastAsia="Verdana" w:cs="Verdana"/>
                <w:b w:val="1"/>
                <w:bCs w:val="1"/>
                <w:sz w:val="24"/>
                <w:szCs w:val="24"/>
              </w:rPr>
            </w:pPr>
            <w:r w:rsidRPr="5E13141B" w:rsidR="307E2672">
              <w:rPr>
                <w:rFonts w:ascii="Verdana" w:hAnsi="Verdana" w:eastAsia="Verdana" w:cs="Verdana"/>
                <w:b w:val="1"/>
                <w:bCs w:val="1"/>
                <w:sz w:val="24"/>
                <w:szCs w:val="24"/>
              </w:rPr>
              <w:t xml:space="preserve">23 </w:t>
            </w:r>
            <w:r w:rsidRPr="5E13141B" w:rsidR="00FA6F91">
              <w:rPr>
                <w:rFonts w:ascii="Verdana" w:hAnsi="Verdana" w:eastAsia="Verdana" w:cs="Verdana"/>
                <w:b w:val="1"/>
                <w:bCs w:val="1"/>
                <w:sz w:val="24"/>
                <w:szCs w:val="24"/>
              </w:rPr>
              <w:t>February</w:t>
            </w:r>
            <w:r w:rsidRPr="5E13141B" w:rsidR="00F93B89">
              <w:rPr>
                <w:rFonts w:ascii="Verdana" w:hAnsi="Verdana" w:eastAsia="Verdana" w:cs="Verdana"/>
                <w:b w:val="1"/>
                <w:bCs w:val="1"/>
                <w:sz w:val="24"/>
                <w:szCs w:val="24"/>
              </w:rPr>
              <w:t xml:space="preserve"> 2026</w:t>
            </w:r>
          </w:p>
        </w:tc>
        <w:tc>
          <w:tcPr>
            <w:tcW w:w="2084" w:type="dxa"/>
            <w:gridSpan w:val="2"/>
            <w:tcMar/>
          </w:tcPr>
          <w:p w:rsidRPr="005D3DF1" w:rsidR="00F5082D" w:rsidP="5E13141B" w:rsidRDefault="00F5082D" w14:paraId="6D2903E0" w14:textId="77777777">
            <w:pPr>
              <w:rPr>
                <w:rFonts w:ascii="Verdana" w:hAnsi="Verdana" w:eastAsia="Verdana" w:cs="Verdana"/>
                <w:b w:val="1"/>
                <w:bCs w:val="1"/>
                <w:sz w:val="24"/>
                <w:szCs w:val="24"/>
              </w:rPr>
            </w:pPr>
            <w:r w:rsidRPr="5E13141B" w:rsidR="00F5082D">
              <w:rPr>
                <w:rFonts w:ascii="Verdana" w:hAnsi="Verdana" w:eastAsia="Verdana" w:cs="Verdana"/>
                <w:b w:val="1"/>
                <w:bCs w:val="1"/>
                <w:sz w:val="24"/>
                <w:szCs w:val="24"/>
              </w:rPr>
              <w:t>Agenda Item</w:t>
            </w:r>
          </w:p>
        </w:tc>
        <w:tc>
          <w:tcPr>
            <w:tcW w:w="1034" w:type="dxa"/>
            <w:tcMar/>
          </w:tcPr>
          <w:p w:rsidRPr="005D3DF1" w:rsidR="00F5082D" w:rsidP="5E13141B" w:rsidRDefault="0A7F125C" w14:paraId="6D2903E1" w14:textId="0E7D08F5">
            <w:pPr>
              <w:rPr>
                <w:rFonts w:ascii="Verdana" w:hAnsi="Verdana" w:eastAsia="Verdana" w:cs="Verdana"/>
                <w:b w:val="1"/>
                <w:bCs w:val="1"/>
                <w:sz w:val="24"/>
                <w:szCs w:val="24"/>
              </w:rPr>
            </w:pPr>
            <w:r w:rsidRPr="5E13141B" w:rsidR="0A7F125C">
              <w:rPr>
                <w:rFonts w:ascii="Verdana" w:hAnsi="Verdana" w:eastAsia="Verdana" w:cs="Verdana"/>
                <w:b w:val="1"/>
                <w:bCs w:val="1"/>
                <w:sz w:val="24"/>
                <w:szCs w:val="24"/>
              </w:rPr>
              <w:t>3.4</w:t>
            </w:r>
          </w:p>
        </w:tc>
      </w:tr>
      <w:tr w:rsidRPr="005D3DF1" w:rsidR="00B0479E" w:rsidTr="5E13141B" w14:paraId="1EEB45B2" w14:textId="77777777">
        <w:tc>
          <w:tcPr>
            <w:tcW w:w="2547" w:type="dxa"/>
            <w:tcMar/>
          </w:tcPr>
          <w:p w:rsidRPr="005D3DF1" w:rsidR="00B0479E" w:rsidP="5E13141B" w:rsidRDefault="00B0479E" w14:paraId="4A48663E" w14:textId="6879CA0B">
            <w:pPr>
              <w:rPr>
                <w:rFonts w:ascii="Verdana" w:hAnsi="Verdana" w:eastAsia="Verdana" w:cs="Verdana"/>
                <w:b w:val="1"/>
                <w:bCs w:val="1"/>
                <w:sz w:val="24"/>
                <w:szCs w:val="24"/>
              </w:rPr>
            </w:pPr>
            <w:r w:rsidRPr="5E13141B" w:rsidR="00B0479E">
              <w:rPr>
                <w:rFonts w:ascii="Verdana" w:hAnsi="Verdana" w:eastAsia="Verdana" w:cs="Verdana"/>
                <w:b w:val="1"/>
                <w:bCs w:val="1"/>
                <w:sz w:val="24"/>
                <w:szCs w:val="24"/>
              </w:rPr>
              <w:t xml:space="preserve">Name of Meeting </w:t>
            </w:r>
          </w:p>
        </w:tc>
        <w:tc>
          <w:tcPr>
            <w:tcW w:w="6662" w:type="dxa"/>
            <w:gridSpan w:val="5"/>
            <w:tcMar/>
          </w:tcPr>
          <w:p w:rsidRPr="005D3DF1" w:rsidR="00B0479E" w:rsidP="5E13141B" w:rsidRDefault="38C28179" w14:paraId="5687483E" w14:textId="5486D210">
            <w:pPr>
              <w:rPr>
                <w:rFonts w:ascii="Verdana" w:hAnsi="Verdana" w:eastAsia="Verdana" w:cs="Verdana"/>
                <w:b w:val="0"/>
                <w:bCs w:val="0"/>
                <w:sz w:val="24"/>
                <w:szCs w:val="24"/>
                <w:highlight w:val="yellow"/>
              </w:rPr>
            </w:pPr>
            <w:r w:rsidRPr="5E13141B" w:rsidR="38C28179">
              <w:rPr>
                <w:rFonts w:ascii="Verdana" w:hAnsi="Verdana" w:eastAsia="Verdana" w:cs="Verdana"/>
                <w:b w:val="0"/>
                <w:bCs w:val="0"/>
                <w:sz w:val="24"/>
                <w:szCs w:val="24"/>
              </w:rPr>
              <w:t>Workforce and OD Committee</w:t>
            </w:r>
          </w:p>
        </w:tc>
      </w:tr>
      <w:tr w:rsidRPr="005D3DF1" w:rsidR="00083FC0" w:rsidTr="5E13141B" w14:paraId="6D2903E5" w14:textId="77777777">
        <w:tc>
          <w:tcPr>
            <w:tcW w:w="2547" w:type="dxa"/>
            <w:tcMar/>
          </w:tcPr>
          <w:p w:rsidRPr="005D3DF1" w:rsidR="00034194" w:rsidP="5E13141B" w:rsidRDefault="00034194" w14:paraId="6D2903E3" w14:textId="77777777">
            <w:pPr>
              <w:rPr>
                <w:rFonts w:ascii="Verdana" w:hAnsi="Verdana" w:eastAsia="Verdana" w:cs="Verdana"/>
                <w:b w:val="1"/>
                <w:bCs w:val="1"/>
                <w:sz w:val="24"/>
                <w:szCs w:val="24"/>
              </w:rPr>
            </w:pPr>
            <w:r w:rsidRPr="5E13141B" w:rsidR="00034194">
              <w:rPr>
                <w:rFonts w:ascii="Verdana" w:hAnsi="Verdana" w:eastAsia="Verdana" w:cs="Verdana"/>
                <w:b w:val="1"/>
                <w:bCs w:val="1"/>
                <w:sz w:val="24"/>
                <w:szCs w:val="24"/>
              </w:rPr>
              <w:t>Report Title</w:t>
            </w:r>
          </w:p>
        </w:tc>
        <w:tc>
          <w:tcPr>
            <w:tcW w:w="6662" w:type="dxa"/>
            <w:gridSpan w:val="5"/>
            <w:tcMar/>
          </w:tcPr>
          <w:p w:rsidRPr="005D3DF1" w:rsidR="00034194" w:rsidP="5E13141B" w:rsidRDefault="00A01D1B" w14:paraId="6D2903E4" w14:textId="75C6A197">
            <w:pPr>
              <w:rPr>
                <w:rFonts w:ascii="Verdana" w:hAnsi="Verdana" w:eastAsia="Verdana" w:cs="Verdana"/>
                <w:b w:val="0"/>
                <w:bCs w:val="0"/>
                <w:sz w:val="24"/>
                <w:szCs w:val="24"/>
              </w:rPr>
            </w:pPr>
            <w:r w:rsidRPr="5E13141B" w:rsidR="00A01D1B">
              <w:rPr>
                <w:rFonts w:ascii="Verdana" w:hAnsi="Verdana" w:eastAsia="Verdana" w:cs="Verdana"/>
                <w:b w:val="0"/>
                <w:bCs w:val="0"/>
                <w:sz w:val="24"/>
                <w:szCs w:val="24"/>
              </w:rPr>
              <w:t>Organised for Success Programme</w:t>
            </w:r>
            <w:r w:rsidRPr="5E13141B" w:rsidR="00F93B89">
              <w:rPr>
                <w:rFonts w:ascii="Verdana" w:hAnsi="Verdana" w:eastAsia="Verdana" w:cs="Verdana"/>
                <w:b w:val="0"/>
                <w:bCs w:val="0"/>
                <w:sz w:val="24"/>
                <w:szCs w:val="24"/>
              </w:rPr>
              <w:t xml:space="preserve"> Update</w:t>
            </w:r>
          </w:p>
        </w:tc>
      </w:tr>
      <w:tr w:rsidRPr="005D3DF1" w:rsidR="00083FC0" w:rsidTr="5E13141B" w14:paraId="6D2903E8" w14:textId="77777777">
        <w:tc>
          <w:tcPr>
            <w:tcW w:w="2547" w:type="dxa"/>
            <w:tcMar/>
          </w:tcPr>
          <w:p w:rsidRPr="005D3DF1" w:rsidR="00034194" w:rsidP="5E13141B" w:rsidRDefault="00034194" w14:paraId="6D2903E6" w14:textId="77777777">
            <w:pPr>
              <w:rPr>
                <w:rFonts w:ascii="Verdana" w:hAnsi="Verdana" w:eastAsia="Verdana" w:cs="Verdana"/>
                <w:b w:val="1"/>
                <w:bCs w:val="1"/>
                <w:sz w:val="24"/>
                <w:szCs w:val="24"/>
              </w:rPr>
            </w:pPr>
            <w:r w:rsidRPr="5E13141B" w:rsidR="00034194">
              <w:rPr>
                <w:rFonts w:ascii="Verdana" w:hAnsi="Verdana" w:eastAsia="Verdana" w:cs="Verdana"/>
                <w:b w:val="1"/>
                <w:bCs w:val="1"/>
                <w:sz w:val="24"/>
                <w:szCs w:val="24"/>
              </w:rPr>
              <w:t>Report Author</w:t>
            </w:r>
          </w:p>
        </w:tc>
        <w:tc>
          <w:tcPr>
            <w:tcW w:w="6662" w:type="dxa"/>
            <w:gridSpan w:val="5"/>
            <w:tcMar/>
          </w:tcPr>
          <w:p w:rsidRPr="005D3DF1" w:rsidR="00034194" w:rsidP="5E13141B" w:rsidRDefault="00A070C1" w14:paraId="6D2903E7" w14:textId="7CEC43DE">
            <w:pPr>
              <w:rPr>
                <w:rFonts w:ascii="Verdana" w:hAnsi="Verdana" w:eastAsia="Verdana" w:cs="Verdana"/>
                <w:sz w:val="24"/>
                <w:szCs w:val="24"/>
              </w:rPr>
            </w:pPr>
            <w:r w:rsidRPr="5E13141B" w:rsidR="00A070C1">
              <w:rPr>
                <w:rFonts w:ascii="Verdana" w:hAnsi="Verdana" w:eastAsia="Verdana" w:cs="Verdana"/>
                <w:sz w:val="24"/>
                <w:szCs w:val="24"/>
              </w:rPr>
              <w:t>Tina Ricketts, Director of Workforce &amp; OD</w:t>
            </w:r>
            <w:r w:rsidRPr="5E13141B" w:rsidR="004B381B">
              <w:rPr>
                <w:rFonts w:ascii="Verdana" w:hAnsi="Verdana" w:eastAsia="Verdana" w:cs="Verdana"/>
                <w:sz w:val="24"/>
                <w:szCs w:val="24"/>
              </w:rPr>
              <w:t xml:space="preserve"> &amp; </w:t>
            </w:r>
            <w:r w:rsidRPr="5E13141B" w:rsidR="00012B7A">
              <w:rPr>
                <w:rFonts w:ascii="Verdana" w:hAnsi="Verdana" w:eastAsia="Verdana" w:cs="Verdana"/>
                <w:sz w:val="24"/>
                <w:szCs w:val="24"/>
              </w:rPr>
              <w:t xml:space="preserve">Dr </w:t>
            </w:r>
            <w:r w:rsidRPr="5E13141B" w:rsidR="004B381B">
              <w:rPr>
                <w:rFonts w:ascii="Verdana" w:hAnsi="Verdana" w:eastAsia="Verdana" w:cs="Verdana"/>
                <w:sz w:val="24"/>
                <w:szCs w:val="24"/>
              </w:rPr>
              <w:t>Matt Lewis, Programme Lead</w:t>
            </w:r>
          </w:p>
        </w:tc>
      </w:tr>
      <w:tr w:rsidRPr="005D3DF1" w:rsidR="00762BBE" w:rsidTr="5E13141B" w14:paraId="6D2903EB" w14:textId="77777777">
        <w:tc>
          <w:tcPr>
            <w:tcW w:w="2547" w:type="dxa"/>
            <w:tcMar/>
          </w:tcPr>
          <w:p w:rsidRPr="005D3DF1" w:rsidR="00762BBE" w:rsidP="5E13141B" w:rsidRDefault="00762BBE" w14:paraId="6D2903E9" w14:textId="77777777">
            <w:pPr>
              <w:rPr>
                <w:rFonts w:ascii="Verdana" w:hAnsi="Verdana" w:eastAsia="Verdana" w:cs="Verdana"/>
                <w:b w:val="1"/>
                <w:bCs w:val="1"/>
                <w:sz w:val="24"/>
                <w:szCs w:val="24"/>
              </w:rPr>
            </w:pPr>
            <w:r w:rsidRPr="5E13141B" w:rsidR="00762BBE">
              <w:rPr>
                <w:rFonts w:ascii="Verdana" w:hAnsi="Verdana" w:eastAsia="Verdana" w:cs="Verdana"/>
                <w:b w:val="1"/>
                <w:bCs w:val="1"/>
                <w:sz w:val="24"/>
                <w:szCs w:val="24"/>
              </w:rPr>
              <w:t>Report Sponsor</w:t>
            </w:r>
          </w:p>
        </w:tc>
        <w:tc>
          <w:tcPr>
            <w:tcW w:w="6662" w:type="dxa"/>
            <w:gridSpan w:val="5"/>
            <w:tcMar/>
          </w:tcPr>
          <w:p w:rsidRPr="005D3DF1" w:rsidR="00762BBE" w:rsidP="5E13141B" w:rsidRDefault="00A070C1" w14:paraId="6D2903EA" w14:textId="01A0DE3C">
            <w:pPr>
              <w:rPr>
                <w:rFonts w:ascii="Verdana" w:hAnsi="Verdana" w:eastAsia="Verdana" w:cs="Verdana"/>
                <w:sz w:val="24"/>
                <w:szCs w:val="24"/>
              </w:rPr>
            </w:pPr>
            <w:r w:rsidRPr="5E13141B" w:rsidR="00A070C1">
              <w:rPr>
                <w:rFonts w:ascii="Verdana" w:hAnsi="Verdana" w:eastAsia="Verdana" w:cs="Verdana"/>
                <w:sz w:val="24"/>
                <w:szCs w:val="24"/>
              </w:rPr>
              <w:t>Tina Ricketts, Director of Workforce &amp; OD</w:t>
            </w:r>
          </w:p>
        </w:tc>
      </w:tr>
      <w:tr w:rsidRPr="005D3DF1" w:rsidR="00762BBE" w:rsidTr="5E13141B" w14:paraId="6D2903EE" w14:textId="77777777">
        <w:tc>
          <w:tcPr>
            <w:tcW w:w="2547" w:type="dxa"/>
            <w:tcMar/>
          </w:tcPr>
          <w:p w:rsidRPr="005D3DF1" w:rsidR="00762BBE" w:rsidP="5E13141B" w:rsidRDefault="00762BBE" w14:paraId="6D2903EC" w14:textId="77777777">
            <w:pPr>
              <w:rPr>
                <w:rFonts w:ascii="Verdana" w:hAnsi="Verdana" w:eastAsia="Verdana" w:cs="Verdana"/>
                <w:b w:val="1"/>
                <w:bCs w:val="1"/>
                <w:sz w:val="24"/>
                <w:szCs w:val="24"/>
              </w:rPr>
            </w:pPr>
            <w:r w:rsidRPr="5E13141B" w:rsidR="00762BBE">
              <w:rPr>
                <w:rFonts w:ascii="Verdana" w:hAnsi="Verdana" w:eastAsia="Verdana" w:cs="Verdana"/>
                <w:b w:val="1"/>
                <w:bCs w:val="1"/>
                <w:sz w:val="24"/>
                <w:szCs w:val="24"/>
              </w:rPr>
              <w:t>Presented by</w:t>
            </w:r>
          </w:p>
        </w:tc>
        <w:tc>
          <w:tcPr>
            <w:tcW w:w="6662" w:type="dxa"/>
            <w:gridSpan w:val="5"/>
            <w:tcMar/>
          </w:tcPr>
          <w:p w:rsidRPr="005D3DF1" w:rsidR="00762BBE" w:rsidP="5E13141B" w:rsidRDefault="00A070C1" w14:paraId="6D2903ED" w14:textId="6880355D">
            <w:pPr>
              <w:rPr>
                <w:rFonts w:ascii="Verdana" w:hAnsi="Verdana" w:eastAsia="Verdana" w:cs="Verdana"/>
                <w:sz w:val="24"/>
                <w:szCs w:val="24"/>
              </w:rPr>
            </w:pPr>
            <w:r w:rsidRPr="5E13141B" w:rsidR="00A070C1">
              <w:rPr>
                <w:rFonts w:ascii="Verdana" w:hAnsi="Verdana" w:eastAsia="Verdana" w:cs="Verdana"/>
                <w:sz w:val="24"/>
                <w:szCs w:val="24"/>
              </w:rPr>
              <w:t>Tina Ricketts, Director of Workforce &amp; OD</w:t>
            </w:r>
          </w:p>
        </w:tc>
      </w:tr>
      <w:tr w:rsidRPr="005D3DF1" w:rsidR="00653AEC" w:rsidTr="5E13141B" w14:paraId="6D2903F1" w14:textId="77777777">
        <w:tc>
          <w:tcPr>
            <w:tcW w:w="2547" w:type="dxa"/>
            <w:tcMar/>
          </w:tcPr>
          <w:p w:rsidRPr="005D3DF1" w:rsidR="00653AEC" w:rsidP="5E13141B" w:rsidRDefault="00653AEC" w14:paraId="6D2903EF" w14:textId="77777777">
            <w:pPr>
              <w:rPr>
                <w:rFonts w:ascii="Verdana" w:hAnsi="Verdana" w:eastAsia="Verdana" w:cs="Verdana"/>
                <w:b w:val="1"/>
                <w:bCs w:val="1"/>
                <w:sz w:val="24"/>
                <w:szCs w:val="24"/>
              </w:rPr>
            </w:pPr>
            <w:r w:rsidRPr="5E13141B" w:rsidR="00653AEC">
              <w:rPr>
                <w:rFonts w:ascii="Verdana" w:hAnsi="Verdana" w:eastAsia="Verdana" w:cs="Verdana"/>
                <w:b w:val="1"/>
                <w:bCs w:val="1"/>
                <w:sz w:val="24"/>
                <w:szCs w:val="24"/>
              </w:rPr>
              <w:t xml:space="preserve">Freedom of Information </w:t>
            </w:r>
          </w:p>
        </w:tc>
        <w:tc>
          <w:tcPr>
            <w:tcW w:w="6662" w:type="dxa"/>
            <w:gridSpan w:val="5"/>
            <w:tcMar/>
          </w:tcPr>
          <w:p w:rsidRPr="005D3DF1" w:rsidR="00653AEC" w:rsidP="5E13141B" w:rsidRDefault="00395075" w14:paraId="6D2903F0" w14:textId="37341CF4">
            <w:pPr>
              <w:rPr>
                <w:rFonts w:ascii="Verdana" w:hAnsi="Verdana" w:eastAsia="Verdana" w:cs="Verdana"/>
                <w:sz w:val="24"/>
                <w:szCs w:val="24"/>
              </w:rPr>
            </w:pPr>
            <w:r w:rsidRPr="5E13141B" w:rsidR="00395075">
              <w:rPr>
                <w:rFonts w:ascii="Verdana" w:hAnsi="Verdana" w:eastAsia="Verdana" w:cs="Verdana"/>
                <w:sz w:val="24"/>
                <w:szCs w:val="24"/>
              </w:rPr>
              <w:t>Open</w:t>
            </w:r>
          </w:p>
        </w:tc>
      </w:tr>
      <w:tr w:rsidRPr="005D3DF1" w:rsidR="00653AEC" w:rsidTr="5E13141B" w14:paraId="6D2903F8" w14:textId="77777777">
        <w:tc>
          <w:tcPr>
            <w:tcW w:w="2547" w:type="dxa"/>
            <w:tcMar/>
          </w:tcPr>
          <w:p w:rsidRPr="005D3DF1" w:rsidR="00653AEC" w:rsidP="5E13141B" w:rsidRDefault="00653AEC" w14:paraId="6D2903F2" w14:textId="77777777">
            <w:pPr>
              <w:rPr>
                <w:rFonts w:ascii="Verdana" w:hAnsi="Verdana" w:eastAsia="Verdana" w:cs="Verdana"/>
                <w:b w:val="1"/>
                <w:bCs w:val="1"/>
                <w:sz w:val="24"/>
                <w:szCs w:val="24"/>
              </w:rPr>
            </w:pPr>
            <w:r w:rsidRPr="5E13141B" w:rsidR="00653AEC">
              <w:rPr>
                <w:rFonts w:ascii="Verdana" w:hAnsi="Verdana" w:eastAsia="Verdana" w:cs="Verdana"/>
                <w:b w:val="1"/>
                <w:bCs w:val="1"/>
                <w:sz w:val="24"/>
                <w:szCs w:val="24"/>
              </w:rPr>
              <w:t>Purpose of the Report</w:t>
            </w:r>
          </w:p>
        </w:tc>
        <w:tc>
          <w:tcPr>
            <w:tcW w:w="6662" w:type="dxa"/>
            <w:gridSpan w:val="5"/>
            <w:tcMar/>
          </w:tcPr>
          <w:p w:rsidR="008656A9" w:rsidP="5E13141B" w:rsidRDefault="00AC388F" w14:paraId="0EABC506" w14:textId="065E3A34">
            <w:pPr>
              <w:ind w:right="96"/>
              <w:rPr>
                <w:rFonts w:ascii="Verdana" w:hAnsi="Verdana" w:eastAsia="Verdana" w:cs="Verdana"/>
                <w:sz w:val="24"/>
                <w:szCs w:val="24"/>
              </w:rPr>
            </w:pPr>
            <w:r w:rsidRPr="5E13141B" w:rsidR="00AC388F">
              <w:rPr>
                <w:rFonts w:ascii="Verdana" w:hAnsi="Verdana" w:eastAsia="Verdana" w:cs="Verdana"/>
                <w:sz w:val="24"/>
                <w:szCs w:val="24"/>
              </w:rPr>
              <w:t xml:space="preserve">This report </w:t>
            </w:r>
            <w:r w:rsidRPr="5E13141B" w:rsidR="00D93D90">
              <w:rPr>
                <w:rFonts w:ascii="Verdana" w:hAnsi="Verdana" w:eastAsia="Verdana" w:cs="Verdana"/>
                <w:sz w:val="24"/>
                <w:szCs w:val="24"/>
              </w:rPr>
              <w:t xml:space="preserve">updates the Board on the </w:t>
            </w:r>
            <w:r w:rsidRPr="5E13141B" w:rsidR="002C1591">
              <w:rPr>
                <w:rFonts w:ascii="Verdana" w:hAnsi="Verdana" w:eastAsia="Verdana" w:cs="Verdana"/>
                <w:sz w:val="24"/>
                <w:szCs w:val="24"/>
              </w:rPr>
              <w:t xml:space="preserve">progress of </w:t>
            </w:r>
            <w:r w:rsidRPr="5E13141B" w:rsidR="00AC388F">
              <w:rPr>
                <w:rFonts w:ascii="Verdana" w:hAnsi="Verdana" w:eastAsia="Verdana" w:cs="Verdana"/>
                <w:sz w:val="24"/>
                <w:szCs w:val="24"/>
              </w:rPr>
              <w:t>the Organised for Success programme</w:t>
            </w:r>
            <w:r w:rsidRPr="5E13141B" w:rsidR="006F761B">
              <w:rPr>
                <w:rFonts w:ascii="Verdana" w:hAnsi="Verdana" w:eastAsia="Verdana" w:cs="Verdana"/>
                <w:sz w:val="24"/>
                <w:szCs w:val="24"/>
              </w:rPr>
              <w:t>.</w:t>
            </w:r>
            <w:r w:rsidRPr="5E13141B" w:rsidR="00CE2811">
              <w:rPr>
                <w:rFonts w:ascii="Verdana" w:hAnsi="Verdana" w:eastAsia="Verdana" w:cs="Verdana"/>
                <w:sz w:val="24"/>
                <w:szCs w:val="24"/>
              </w:rPr>
              <w:t xml:space="preserve"> </w:t>
            </w:r>
            <w:r w:rsidRPr="5E13141B" w:rsidR="007F457A">
              <w:rPr>
                <w:rFonts w:ascii="Verdana" w:hAnsi="Verdana" w:eastAsia="Verdana" w:cs="Verdana"/>
                <w:sz w:val="24"/>
                <w:szCs w:val="24"/>
              </w:rPr>
              <w:t>The</w:t>
            </w:r>
            <w:r w:rsidRPr="5E13141B" w:rsidR="004B381B">
              <w:rPr>
                <w:rFonts w:ascii="Verdana" w:hAnsi="Verdana" w:eastAsia="Verdana" w:cs="Verdana"/>
                <w:sz w:val="24"/>
                <w:szCs w:val="24"/>
              </w:rPr>
              <w:t xml:space="preserve"> </w:t>
            </w:r>
            <w:r w:rsidRPr="5E13141B" w:rsidR="004B381B">
              <w:rPr>
                <w:rFonts w:ascii="Verdana" w:hAnsi="Verdana" w:eastAsia="Verdana" w:cs="Verdana"/>
                <w:sz w:val="24"/>
                <w:szCs w:val="24"/>
              </w:rPr>
              <w:t>current</w:t>
            </w:r>
            <w:r w:rsidRPr="5E13141B" w:rsidR="007F457A">
              <w:rPr>
                <w:rFonts w:ascii="Verdana" w:hAnsi="Verdana" w:eastAsia="Verdana" w:cs="Verdana"/>
                <w:sz w:val="24"/>
                <w:szCs w:val="24"/>
              </w:rPr>
              <w:t xml:space="preserve"> </w:t>
            </w:r>
            <w:r w:rsidRPr="5E13141B" w:rsidR="002C007A">
              <w:rPr>
                <w:rFonts w:ascii="Verdana" w:hAnsi="Verdana" w:eastAsia="Verdana" w:cs="Verdana"/>
                <w:sz w:val="24"/>
                <w:szCs w:val="24"/>
              </w:rPr>
              <w:t>status</w:t>
            </w:r>
            <w:r w:rsidRPr="5E13141B" w:rsidR="002C007A">
              <w:rPr>
                <w:rFonts w:ascii="Verdana" w:hAnsi="Verdana" w:eastAsia="Verdana" w:cs="Verdana"/>
                <w:sz w:val="24"/>
                <w:szCs w:val="24"/>
              </w:rPr>
              <w:t xml:space="preserve"> of </w:t>
            </w:r>
            <w:r w:rsidRPr="5E13141B" w:rsidR="00E021DD">
              <w:rPr>
                <w:rFonts w:ascii="Verdana" w:hAnsi="Verdana" w:eastAsia="Verdana" w:cs="Verdana"/>
                <w:sz w:val="24"/>
                <w:szCs w:val="24"/>
              </w:rPr>
              <w:t>the programme is as follows</w:t>
            </w:r>
            <w:r w:rsidRPr="5E13141B" w:rsidR="007F457A">
              <w:rPr>
                <w:rFonts w:ascii="Verdana" w:hAnsi="Verdana" w:eastAsia="Verdana" w:cs="Verdana"/>
                <w:sz w:val="24"/>
                <w:szCs w:val="24"/>
              </w:rPr>
              <w:t>:</w:t>
            </w:r>
          </w:p>
          <w:tbl>
            <w:tblPr>
              <w:tblStyle w:val="TableGrid"/>
              <w:tblW w:w="6407" w:type="dxa"/>
              <w:tblLook w:val="04A0" w:firstRow="1" w:lastRow="0" w:firstColumn="1" w:lastColumn="0" w:noHBand="0" w:noVBand="1"/>
            </w:tblPr>
            <w:tblGrid>
              <w:gridCol w:w="886"/>
              <w:gridCol w:w="3915"/>
              <w:gridCol w:w="1606"/>
            </w:tblGrid>
            <w:tr w:rsidRPr="00842EAE" w:rsidR="0028362B" w:rsidTr="5E13141B" w14:paraId="2BF6DD8A" w14:textId="1C3F8C6A">
              <w:tc>
                <w:tcPr>
                  <w:tcW w:w="886" w:type="dxa"/>
                  <w:tcMar/>
                </w:tcPr>
                <w:p w:rsidRPr="00842EAE" w:rsidR="0028362B" w:rsidP="5E13141B" w:rsidRDefault="00A37ECF" w14:paraId="2E59680F" w14:textId="10600D27">
                  <w:pPr>
                    <w:rPr>
                      <w:rFonts w:ascii="Verdana" w:hAnsi="Verdana" w:eastAsia="Verdana" w:cs="Verdana"/>
                      <w:b w:val="1"/>
                      <w:bCs w:val="1"/>
                      <w:sz w:val="24"/>
                      <w:szCs w:val="24"/>
                    </w:rPr>
                  </w:pPr>
                  <w:r w:rsidRPr="5E13141B" w:rsidR="00A37ECF">
                    <w:rPr>
                      <w:rFonts w:ascii="Verdana" w:hAnsi="Verdana" w:eastAsia="Verdana" w:cs="Verdana"/>
                      <w:b w:val="1"/>
                      <w:bCs w:val="1"/>
                      <w:sz w:val="24"/>
                      <w:szCs w:val="24"/>
                    </w:rPr>
                    <w:t>Phase</w:t>
                  </w:r>
                </w:p>
              </w:tc>
              <w:tc>
                <w:tcPr>
                  <w:tcW w:w="3915" w:type="dxa"/>
                  <w:tcMar/>
                </w:tcPr>
                <w:p w:rsidRPr="00842EAE" w:rsidR="0028362B" w:rsidP="5E13141B" w:rsidRDefault="0028362B" w14:paraId="36F9E5EF" w14:textId="77777777">
                  <w:pPr>
                    <w:rPr>
                      <w:rFonts w:ascii="Verdana" w:hAnsi="Verdana" w:eastAsia="Verdana" w:cs="Verdana"/>
                      <w:b w:val="1"/>
                      <w:bCs w:val="1"/>
                      <w:sz w:val="24"/>
                      <w:szCs w:val="24"/>
                    </w:rPr>
                  </w:pPr>
                  <w:r w:rsidRPr="5E13141B" w:rsidR="0028362B">
                    <w:rPr>
                      <w:rFonts w:ascii="Verdana" w:hAnsi="Verdana" w:eastAsia="Verdana" w:cs="Verdana"/>
                      <w:b w:val="1"/>
                      <w:bCs w:val="1"/>
                      <w:sz w:val="24"/>
                      <w:szCs w:val="24"/>
                    </w:rPr>
                    <w:t>Description</w:t>
                  </w:r>
                </w:p>
              </w:tc>
              <w:tc>
                <w:tcPr>
                  <w:tcW w:w="1606" w:type="dxa"/>
                  <w:tcMar/>
                </w:tcPr>
                <w:p w:rsidRPr="00842EAE" w:rsidR="0028362B" w:rsidP="5E13141B" w:rsidRDefault="0028362B" w14:paraId="4CFA8A8F" w14:textId="6FD36317">
                  <w:pPr>
                    <w:rPr>
                      <w:rFonts w:ascii="Verdana" w:hAnsi="Verdana" w:eastAsia="Verdana" w:cs="Verdana"/>
                      <w:b w:val="1"/>
                      <w:bCs w:val="1"/>
                      <w:sz w:val="24"/>
                      <w:szCs w:val="24"/>
                    </w:rPr>
                  </w:pPr>
                  <w:r w:rsidRPr="5E13141B" w:rsidR="0028362B">
                    <w:rPr>
                      <w:rFonts w:ascii="Verdana" w:hAnsi="Verdana" w:eastAsia="Verdana" w:cs="Verdana"/>
                      <w:b w:val="1"/>
                      <w:bCs w:val="1"/>
                      <w:sz w:val="24"/>
                      <w:szCs w:val="24"/>
                    </w:rPr>
                    <w:t>Status</w:t>
                  </w:r>
                </w:p>
              </w:tc>
            </w:tr>
            <w:tr w:rsidR="0028362B" w:rsidTr="5E13141B" w14:paraId="652E2AFD" w14:textId="7C991807">
              <w:tc>
                <w:tcPr>
                  <w:tcW w:w="886" w:type="dxa"/>
                  <w:tcMar/>
                </w:tcPr>
                <w:p w:rsidR="0028362B" w:rsidP="5E13141B" w:rsidRDefault="0028362B" w14:paraId="389DB733" w14:textId="77777777">
                  <w:pPr>
                    <w:rPr>
                      <w:rFonts w:ascii="Verdana" w:hAnsi="Verdana" w:eastAsia="Verdana" w:cs="Verdana"/>
                      <w:sz w:val="24"/>
                      <w:szCs w:val="24"/>
                    </w:rPr>
                  </w:pPr>
                  <w:r w:rsidRPr="5E13141B" w:rsidR="0028362B">
                    <w:rPr>
                      <w:rFonts w:ascii="Verdana" w:hAnsi="Verdana" w:eastAsia="Verdana" w:cs="Verdana"/>
                      <w:sz w:val="24"/>
                      <w:szCs w:val="24"/>
                    </w:rPr>
                    <w:t>A</w:t>
                  </w:r>
                </w:p>
              </w:tc>
              <w:tc>
                <w:tcPr>
                  <w:tcW w:w="3915" w:type="dxa"/>
                  <w:tcMar/>
                </w:tcPr>
                <w:p w:rsidR="0028362B" w:rsidP="5E13141B" w:rsidRDefault="0028362B" w14:paraId="1589DE9F" w14:textId="77777777">
                  <w:pPr>
                    <w:rPr>
                      <w:rFonts w:ascii="Verdana" w:hAnsi="Verdana" w:eastAsia="Verdana" w:cs="Verdana"/>
                      <w:sz w:val="24"/>
                      <w:szCs w:val="24"/>
                    </w:rPr>
                  </w:pPr>
                  <w:r w:rsidRPr="5E13141B" w:rsidR="0028362B">
                    <w:rPr>
                      <w:rFonts w:ascii="Verdana" w:hAnsi="Verdana" w:eastAsia="Verdana" w:cs="Verdana"/>
                      <w:sz w:val="24"/>
                      <w:szCs w:val="24"/>
                    </w:rPr>
                    <w:t>Executive Portfolios</w:t>
                  </w:r>
                </w:p>
              </w:tc>
              <w:tc>
                <w:tcPr>
                  <w:tcW w:w="1606" w:type="dxa"/>
                  <w:shd w:val="clear" w:color="auto" w:fill="00B050"/>
                  <w:tcMar/>
                </w:tcPr>
                <w:p w:rsidR="0028362B" w:rsidP="5E13141B" w:rsidRDefault="00A37ECF" w14:paraId="183BB277" w14:textId="3DA2D1D4">
                  <w:pPr>
                    <w:rPr>
                      <w:rFonts w:ascii="Verdana" w:hAnsi="Verdana" w:eastAsia="Verdana" w:cs="Verdana"/>
                      <w:sz w:val="24"/>
                      <w:szCs w:val="24"/>
                    </w:rPr>
                  </w:pPr>
                  <w:r w:rsidRPr="5E13141B" w:rsidR="00A37ECF">
                    <w:rPr>
                      <w:rFonts w:ascii="Verdana" w:hAnsi="Verdana" w:eastAsia="Verdana" w:cs="Verdana"/>
                      <w:sz w:val="24"/>
                      <w:szCs w:val="24"/>
                    </w:rPr>
                    <w:t>Stage 1 completed</w:t>
                  </w:r>
                </w:p>
              </w:tc>
            </w:tr>
            <w:tr w:rsidR="0028362B" w:rsidTr="5E13141B" w14:paraId="25C15FB6" w14:textId="680443BF">
              <w:tc>
                <w:tcPr>
                  <w:tcW w:w="886" w:type="dxa"/>
                  <w:tcMar/>
                </w:tcPr>
                <w:p w:rsidR="0028362B" w:rsidP="5E13141B" w:rsidRDefault="0028362B" w14:paraId="373412B6" w14:textId="77777777">
                  <w:pPr>
                    <w:jc w:val="both"/>
                    <w:rPr>
                      <w:rFonts w:ascii="Verdana" w:hAnsi="Verdana" w:eastAsia="Verdana" w:cs="Verdana"/>
                      <w:sz w:val="24"/>
                      <w:szCs w:val="24"/>
                    </w:rPr>
                  </w:pPr>
                  <w:r w:rsidRPr="5E13141B" w:rsidR="0028362B">
                    <w:rPr>
                      <w:rFonts w:ascii="Verdana" w:hAnsi="Verdana" w:eastAsia="Verdana" w:cs="Verdana"/>
                      <w:sz w:val="24"/>
                      <w:szCs w:val="24"/>
                    </w:rPr>
                    <w:t>B</w:t>
                  </w:r>
                </w:p>
              </w:tc>
              <w:tc>
                <w:tcPr>
                  <w:tcW w:w="3915" w:type="dxa"/>
                  <w:tcMar/>
                </w:tcPr>
                <w:p w:rsidR="0028362B" w:rsidP="5E13141B" w:rsidRDefault="0028362B" w14:paraId="63BEB20C" w14:textId="77777777">
                  <w:pPr>
                    <w:jc w:val="both"/>
                    <w:rPr>
                      <w:rFonts w:ascii="Verdana" w:hAnsi="Verdana" w:eastAsia="Verdana" w:cs="Verdana"/>
                      <w:sz w:val="24"/>
                      <w:szCs w:val="24"/>
                    </w:rPr>
                  </w:pPr>
                  <w:r w:rsidRPr="5E13141B" w:rsidR="0028362B">
                    <w:rPr>
                      <w:rFonts w:ascii="Verdana" w:hAnsi="Verdana" w:eastAsia="Verdana" w:cs="Verdana"/>
                      <w:sz w:val="24"/>
                      <w:szCs w:val="24"/>
                    </w:rPr>
                    <w:t>Deputy/ Tier 2 Management Structure</w:t>
                  </w:r>
                </w:p>
              </w:tc>
              <w:tc>
                <w:tcPr>
                  <w:tcW w:w="1606" w:type="dxa"/>
                  <w:shd w:val="clear" w:color="auto" w:fill="FFC000" w:themeFill="accent4"/>
                  <w:tcMar/>
                </w:tcPr>
                <w:p w:rsidR="0028362B" w:rsidP="5E13141B" w:rsidRDefault="00A37ECF" w14:paraId="06A7D1CE" w14:textId="3767E5A6">
                  <w:pPr>
                    <w:jc w:val="both"/>
                    <w:rPr>
                      <w:rFonts w:ascii="Verdana" w:hAnsi="Verdana" w:eastAsia="Verdana" w:cs="Verdana"/>
                      <w:sz w:val="24"/>
                      <w:szCs w:val="24"/>
                    </w:rPr>
                  </w:pPr>
                  <w:r w:rsidRPr="5E13141B" w:rsidR="00A37ECF">
                    <w:rPr>
                      <w:rFonts w:ascii="Verdana" w:hAnsi="Verdana" w:eastAsia="Verdana" w:cs="Verdana"/>
                      <w:sz w:val="24"/>
                      <w:szCs w:val="24"/>
                    </w:rPr>
                    <w:t>In progress</w:t>
                  </w:r>
                </w:p>
              </w:tc>
            </w:tr>
            <w:tr w:rsidR="0028362B" w:rsidTr="5E13141B" w14:paraId="42597E92" w14:textId="2F323124">
              <w:tc>
                <w:tcPr>
                  <w:tcW w:w="886" w:type="dxa"/>
                  <w:tcMar/>
                </w:tcPr>
                <w:p w:rsidR="0028362B" w:rsidP="5E13141B" w:rsidRDefault="0028362B" w14:paraId="06818B6F" w14:textId="77777777">
                  <w:pPr>
                    <w:jc w:val="both"/>
                    <w:rPr>
                      <w:rFonts w:ascii="Verdana" w:hAnsi="Verdana" w:eastAsia="Verdana" w:cs="Verdana"/>
                      <w:sz w:val="24"/>
                      <w:szCs w:val="24"/>
                    </w:rPr>
                  </w:pPr>
                  <w:r w:rsidRPr="5E13141B" w:rsidR="0028362B">
                    <w:rPr>
                      <w:rFonts w:ascii="Verdana" w:hAnsi="Verdana" w:eastAsia="Verdana" w:cs="Verdana"/>
                      <w:sz w:val="24"/>
                      <w:szCs w:val="24"/>
                    </w:rPr>
                    <w:t>C</w:t>
                  </w:r>
                </w:p>
              </w:tc>
              <w:tc>
                <w:tcPr>
                  <w:tcW w:w="3915" w:type="dxa"/>
                  <w:tcMar/>
                </w:tcPr>
                <w:p w:rsidR="0028362B" w:rsidP="5E13141B" w:rsidRDefault="0028362B" w14:paraId="32CECB49" w14:textId="77777777">
                  <w:pPr>
                    <w:jc w:val="both"/>
                    <w:rPr>
                      <w:rFonts w:ascii="Verdana" w:hAnsi="Verdana" w:eastAsia="Verdana" w:cs="Verdana"/>
                      <w:sz w:val="24"/>
                      <w:szCs w:val="24"/>
                    </w:rPr>
                  </w:pPr>
                  <w:r w:rsidRPr="5E13141B" w:rsidR="0028362B">
                    <w:rPr>
                      <w:rFonts w:ascii="Verdana" w:hAnsi="Verdana" w:eastAsia="Verdana" w:cs="Verdana"/>
                      <w:sz w:val="24"/>
                      <w:szCs w:val="24"/>
                    </w:rPr>
                    <w:t>The Establishment of a Delivery Unit</w:t>
                  </w:r>
                </w:p>
              </w:tc>
              <w:tc>
                <w:tcPr>
                  <w:tcW w:w="1606" w:type="dxa"/>
                  <w:shd w:val="clear" w:color="auto" w:fill="FFC000" w:themeFill="accent4"/>
                  <w:tcMar/>
                </w:tcPr>
                <w:p w:rsidR="0028362B" w:rsidP="5E13141B" w:rsidRDefault="00A37ECF" w14:paraId="33940E9E" w14:textId="11249FC5">
                  <w:pPr>
                    <w:jc w:val="both"/>
                    <w:rPr>
                      <w:rFonts w:ascii="Verdana" w:hAnsi="Verdana" w:eastAsia="Verdana" w:cs="Verdana"/>
                      <w:sz w:val="24"/>
                      <w:szCs w:val="24"/>
                    </w:rPr>
                  </w:pPr>
                  <w:r w:rsidRPr="5E13141B" w:rsidR="00A37ECF">
                    <w:rPr>
                      <w:rFonts w:ascii="Verdana" w:hAnsi="Verdana" w:eastAsia="Verdana" w:cs="Verdana"/>
                      <w:sz w:val="24"/>
                      <w:szCs w:val="24"/>
                    </w:rPr>
                    <w:t>In progress</w:t>
                  </w:r>
                </w:p>
              </w:tc>
            </w:tr>
            <w:tr w:rsidR="0028362B" w:rsidTr="5E13141B" w14:paraId="4123AD46" w14:textId="4ECD567D">
              <w:tc>
                <w:tcPr>
                  <w:tcW w:w="886" w:type="dxa"/>
                  <w:tcMar/>
                </w:tcPr>
                <w:p w:rsidR="0028362B" w:rsidP="5E13141B" w:rsidRDefault="0028362B" w14:paraId="7E5972B7" w14:textId="77777777">
                  <w:pPr>
                    <w:jc w:val="both"/>
                    <w:rPr>
                      <w:rFonts w:ascii="Verdana" w:hAnsi="Verdana" w:eastAsia="Verdana" w:cs="Verdana"/>
                      <w:sz w:val="24"/>
                      <w:szCs w:val="24"/>
                    </w:rPr>
                  </w:pPr>
                  <w:r w:rsidRPr="5E13141B" w:rsidR="0028362B">
                    <w:rPr>
                      <w:rFonts w:ascii="Verdana" w:hAnsi="Verdana" w:eastAsia="Verdana" w:cs="Verdana"/>
                      <w:sz w:val="24"/>
                      <w:szCs w:val="24"/>
                    </w:rPr>
                    <w:t>D</w:t>
                  </w:r>
                </w:p>
              </w:tc>
              <w:tc>
                <w:tcPr>
                  <w:tcW w:w="3915" w:type="dxa"/>
                  <w:tcMar/>
                </w:tcPr>
                <w:p w:rsidR="0028362B" w:rsidP="5E13141B" w:rsidRDefault="0028362B" w14:paraId="4892C1DA" w14:textId="77777777">
                  <w:pPr>
                    <w:jc w:val="both"/>
                    <w:rPr>
                      <w:rFonts w:ascii="Verdana" w:hAnsi="Verdana" w:eastAsia="Verdana" w:cs="Verdana"/>
                      <w:sz w:val="24"/>
                      <w:szCs w:val="24"/>
                    </w:rPr>
                  </w:pPr>
                  <w:r w:rsidRPr="5E13141B" w:rsidR="0028362B">
                    <w:rPr>
                      <w:rFonts w:ascii="Verdana" w:hAnsi="Verdana" w:eastAsia="Verdana" w:cs="Verdana"/>
                      <w:sz w:val="24"/>
                      <w:szCs w:val="24"/>
                    </w:rPr>
                    <w:t>Joint Posts across the Regional Partnership</w:t>
                  </w:r>
                </w:p>
              </w:tc>
              <w:tc>
                <w:tcPr>
                  <w:tcW w:w="1606" w:type="dxa"/>
                  <w:shd w:val="clear" w:color="auto" w:fill="00B0F0"/>
                  <w:tcMar/>
                </w:tcPr>
                <w:p w:rsidR="0028362B" w:rsidP="5E13141B" w:rsidRDefault="00244AC4" w14:paraId="367BDFD7" w14:textId="69C0CB7A">
                  <w:pPr>
                    <w:jc w:val="both"/>
                    <w:rPr>
                      <w:rFonts w:ascii="Verdana" w:hAnsi="Verdana" w:eastAsia="Verdana" w:cs="Verdana"/>
                      <w:sz w:val="24"/>
                      <w:szCs w:val="24"/>
                    </w:rPr>
                  </w:pPr>
                  <w:r w:rsidRPr="5E13141B" w:rsidR="00244AC4">
                    <w:rPr>
                      <w:rFonts w:ascii="Verdana" w:hAnsi="Verdana" w:eastAsia="Verdana" w:cs="Verdana"/>
                      <w:sz w:val="24"/>
                      <w:szCs w:val="24"/>
                    </w:rPr>
                    <w:t>Not started</w:t>
                  </w:r>
                </w:p>
              </w:tc>
            </w:tr>
            <w:tr w:rsidR="0028362B" w:rsidTr="5E13141B" w14:paraId="5A986C31" w14:textId="6B76FDEA">
              <w:tc>
                <w:tcPr>
                  <w:tcW w:w="886" w:type="dxa"/>
                  <w:tcMar/>
                </w:tcPr>
                <w:p w:rsidR="0028362B" w:rsidP="5E13141B" w:rsidRDefault="0028362B" w14:paraId="10BB318C" w14:textId="77777777">
                  <w:pPr>
                    <w:rPr>
                      <w:rFonts w:ascii="Verdana" w:hAnsi="Verdana" w:eastAsia="Verdana" w:cs="Verdana"/>
                      <w:sz w:val="24"/>
                      <w:szCs w:val="24"/>
                    </w:rPr>
                  </w:pPr>
                  <w:r w:rsidRPr="5E13141B" w:rsidR="0028362B">
                    <w:rPr>
                      <w:rFonts w:ascii="Verdana" w:hAnsi="Verdana" w:eastAsia="Verdana" w:cs="Verdana"/>
                      <w:sz w:val="24"/>
                      <w:szCs w:val="24"/>
                    </w:rPr>
                    <w:t>E</w:t>
                  </w:r>
                </w:p>
              </w:tc>
              <w:tc>
                <w:tcPr>
                  <w:tcW w:w="3915" w:type="dxa"/>
                  <w:tcMar/>
                </w:tcPr>
                <w:p w:rsidR="0028362B" w:rsidP="5E13141B" w:rsidRDefault="0028362B" w14:paraId="78687689" w14:textId="77777777">
                  <w:pPr>
                    <w:rPr>
                      <w:rFonts w:ascii="Verdana" w:hAnsi="Verdana" w:eastAsia="Verdana" w:cs="Verdana"/>
                      <w:sz w:val="24"/>
                      <w:szCs w:val="24"/>
                    </w:rPr>
                  </w:pPr>
                  <w:r w:rsidRPr="5E13141B" w:rsidR="0028362B">
                    <w:rPr>
                      <w:rFonts w:ascii="Verdana" w:hAnsi="Verdana" w:eastAsia="Verdana" w:cs="Verdana"/>
                      <w:sz w:val="24"/>
                      <w:szCs w:val="24"/>
                    </w:rPr>
                    <w:t xml:space="preserve">The establishment of a new care group structure </w:t>
                  </w:r>
                </w:p>
              </w:tc>
              <w:tc>
                <w:tcPr>
                  <w:tcW w:w="1606" w:type="dxa"/>
                  <w:shd w:val="clear" w:color="auto" w:fill="FFC000" w:themeFill="accent4"/>
                  <w:tcMar/>
                </w:tcPr>
                <w:p w:rsidR="0028362B" w:rsidP="5E13141B" w:rsidRDefault="00244AC4" w14:paraId="4EF7DBF0" w14:textId="71A78877">
                  <w:pPr>
                    <w:rPr>
                      <w:rFonts w:ascii="Verdana" w:hAnsi="Verdana" w:eastAsia="Verdana" w:cs="Verdana"/>
                      <w:sz w:val="24"/>
                      <w:szCs w:val="24"/>
                    </w:rPr>
                  </w:pPr>
                  <w:r w:rsidRPr="5E13141B" w:rsidR="00244AC4">
                    <w:rPr>
                      <w:rFonts w:ascii="Verdana" w:hAnsi="Verdana" w:eastAsia="Verdana" w:cs="Verdana"/>
                      <w:sz w:val="24"/>
                      <w:szCs w:val="24"/>
                    </w:rPr>
                    <w:t>In</w:t>
                  </w:r>
                  <w:r w:rsidRPr="5E13141B" w:rsidR="278A648C">
                    <w:rPr>
                      <w:rFonts w:ascii="Verdana" w:hAnsi="Verdana" w:eastAsia="Verdana" w:cs="Verdana"/>
                      <w:sz w:val="24"/>
                      <w:szCs w:val="24"/>
                    </w:rPr>
                    <w:t xml:space="preserve"> </w:t>
                  </w:r>
                  <w:r w:rsidRPr="5E13141B" w:rsidR="00244AC4">
                    <w:rPr>
                      <w:rFonts w:ascii="Verdana" w:hAnsi="Verdana" w:eastAsia="Verdana" w:cs="Verdana"/>
                      <w:sz w:val="24"/>
                      <w:szCs w:val="24"/>
                    </w:rPr>
                    <w:t>progress</w:t>
                  </w:r>
                </w:p>
              </w:tc>
            </w:tr>
            <w:tr w:rsidR="0028362B" w:rsidTr="5E13141B" w14:paraId="28253204" w14:textId="18D926A1">
              <w:tc>
                <w:tcPr>
                  <w:tcW w:w="886" w:type="dxa"/>
                  <w:tcMar/>
                </w:tcPr>
                <w:p w:rsidR="0028362B" w:rsidP="5E13141B" w:rsidRDefault="0028362B" w14:paraId="247B688C" w14:textId="77777777">
                  <w:pPr>
                    <w:rPr>
                      <w:rFonts w:ascii="Verdana" w:hAnsi="Verdana" w:eastAsia="Verdana" w:cs="Verdana"/>
                      <w:sz w:val="24"/>
                      <w:szCs w:val="24"/>
                    </w:rPr>
                  </w:pPr>
                  <w:r w:rsidRPr="5E13141B" w:rsidR="0028362B">
                    <w:rPr>
                      <w:rFonts w:ascii="Verdana" w:hAnsi="Verdana" w:eastAsia="Verdana" w:cs="Verdana"/>
                      <w:sz w:val="24"/>
                      <w:szCs w:val="24"/>
                    </w:rPr>
                    <w:t>F</w:t>
                  </w:r>
                </w:p>
              </w:tc>
              <w:tc>
                <w:tcPr>
                  <w:tcW w:w="3915" w:type="dxa"/>
                  <w:tcMar/>
                </w:tcPr>
                <w:p w:rsidR="0028362B" w:rsidP="5E13141B" w:rsidRDefault="0028362B" w14:paraId="51579613" w14:textId="6698D084">
                  <w:pPr>
                    <w:jc w:val="both"/>
                    <w:rPr>
                      <w:rFonts w:ascii="Verdana" w:hAnsi="Verdana" w:eastAsia="Verdana" w:cs="Verdana"/>
                      <w:sz w:val="24"/>
                      <w:szCs w:val="24"/>
                    </w:rPr>
                  </w:pPr>
                  <w:r w:rsidRPr="5E13141B" w:rsidR="0028362B">
                    <w:rPr>
                      <w:rFonts w:ascii="Verdana" w:hAnsi="Verdana" w:eastAsia="Verdana" w:cs="Verdana"/>
                      <w:sz w:val="24"/>
                      <w:szCs w:val="24"/>
                    </w:rPr>
                    <w:t xml:space="preserve">A review of the care group leadership structure – confirming the Triumvirate Leadership model (e.g. operationally led or clinically led) </w:t>
                  </w:r>
                </w:p>
              </w:tc>
              <w:tc>
                <w:tcPr>
                  <w:tcW w:w="1606" w:type="dxa"/>
                  <w:shd w:val="clear" w:color="auto" w:fill="FFC000" w:themeFill="accent4"/>
                  <w:tcMar/>
                </w:tcPr>
                <w:p w:rsidR="0028362B" w:rsidP="5E13141B" w:rsidRDefault="00244AC4" w14:paraId="5DABBDE9" w14:textId="19909AC1">
                  <w:pPr>
                    <w:jc w:val="both"/>
                    <w:rPr>
                      <w:rFonts w:ascii="Verdana" w:hAnsi="Verdana" w:eastAsia="Verdana" w:cs="Verdana"/>
                      <w:sz w:val="24"/>
                      <w:szCs w:val="24"/>
                    </w:rPr>
                  </w:pPr>
                  <w:r w:rsidRPr="5E13141B" w:rsidR="00244AC4">
                    <w:rPr>
                      <w:rFonts w:ascii="Verdana" w:hAnsi="Verdana" w:eastAsia="Verdana" w:cs="Verdana"/>
                      <w:sz w:val="24"/>
                      <w:szCs w:val="24"/>
                    </w:rPr>
                    <w:t>In progress</w:t>
                  </w:r>
                  <w:r w:rsidRPr="5E13141B" w:rsidR="00E46E6E">
                    <w:rPr>
                      <w:rFonts w:ascii="Verdana" w:hAnsi="Verdana" w:eastAsia="Verdana" w:cs="Verdana"/>
                      <w:sz w:val="24"/>
                      <w:szCs w:val="24"/>
                    </w:rPr>
                    <w:t xml:space="preserve"> </w:t>
                  </w:r>
                </w:p>
              </w:tc>
            </w:tr>
            <w:tr w:rsidR="0028362B" w:rsidTr="5E13141B" w14:paraId="79A6F2C1" w14:textId="21D6390F">
              <w:tc>
                <w:tcPr>
                  <w:tcW w:w="886" w:type="dxa"/>
                  <w:tcMar/>
                </w:tcPr>
                <w:p w:rsidR="0028362B" w:rsidP="5E13141B" w:rsidRDefault="0028362B" w14:paraId="35FC987F" w14:textId="77777777">
                  <w:pPr>
                    <w:rPr>
                      <w:rFonts w:ascii="Verdana" w:hAnsi="Verdana" w:eastAsia="Verdana" w:cs="Verdana"/>
                      <w:sz w:val="24"/>
                      <w:szCs w:val="24"/>
                    </w:rPr>
                  </w:pPr>
                  <w:r w:rsidRPr="5E13141B" w:rsidR="0028362B">
                    <w:rPr>
                      <w:rFonts w:ascii="Verdana" w:hAnsi="Verdana" w:eastAsia="Verdana" w:cs="Verdana"/>
                      <w:sz w:val="24"/>
                      <w:szCs w:val="24"/>
                    </w:rPr>
                    <w:t>G</w:t>
                  </w:r>
                </w:p>
              </w:tc>
              <w:tc>
                <w:tcPr>
                  <w:tcW w:w="3915" w:type="dxa"/>
                  <w:tcMar/>
                </w:tcPr>
                <w:p w:rsidR="0028362B" w:rsidP="5E13141B" w:rsidRDefault="0028362B" w14:paraId="36732032" w14:textId="77777777">
                  <w:pPr>
                    <w:jc w:val="both"/>
                    <w:rPr>
                      <w:rFonts w:ascii="Verdana" w:hAnsi="Verdana" w:eastAsia="Verdana" w:cs="Verdana"/>
                      <w:sz w:val="24"/>
                      <w:szCs w:val="24"/>
                    </w:rPr>
                  </w:pPr>
                  <w:r w:rsidRPr="5E13141B" w:rsidR="0028362B">
                    <w:rPr>
                      <w:rFonts w:ascii="Verdana" w:hAnsi="Verdana" w:eastAsia="Verdana" w:cs="Verdana"/>
                      <w:sz w:val="24"/>
                      <w:szCs w:val="24"/>
                    </w:rPr>
                    <w:t xml:space="preserve">A review of the number of divisions or directorates within each new care group to ensure spans of control are reasonable and </w:t>
                  </w:r>
                  <w:r w:rsidRPr="5E13141B" w:rsidR="0028362B">
                    <w:rPr>
                      <w:rFonts w:ascii="Verdana" w:hAnsi="Verdana" w:eastAsia="Verdana" w:cs="Verdana"/>
                      <w:sz w:val="24"/>
                      <w:szCs w:val="24"/>
                    </w:rPr>
                    <w:t>equitable</w:t>
                  </w:r>
                  <w:r w:rsidRPr="5E13141B" w:rsidR="0028362B">
                    <w:rPr>
                      <w:rFonts w:ascii="Verdana" w:hAnsi="Verdana" w:eastAsia="Verdana" w:cs="Verdana"/>
                      <w:sz w:val="24"/>
                      <w:szCs w:val="24"/>
                    </w:rPr>
                    <w:t>. This will include a review of the specialities and services managed under each of the care groups to ensure they are organised in the best way for our patients</w:t>
                  </w:r>
                </w:p>
              </w:tc>
              <w:tc>
                <w:tcPr>
                  <w:tcW w:w="1606" w:type="dxa"/>
                  <w:shd w:val="clear" w:color="auto" w:fill="FFFF00"/>
                  <w:tcMar/>
                </w:tcPr>
                <w:p w:rsidR="0028362B" w:rsidP="5E13141B" w:rsidRDefault="00CD430A" w14:paraId="3257B710" w14:textId="68A8CBBA">
                  <w:pPr>
                    <w:jc w:val="both"/>
                    <w:rPr>
                      <w:rFonts w:ascii="Verdana" w:hAnsi="Verdana" w:eastAsia="Verdana" w:cs="Verdana"/>
                      <w:sz w:val="24"/>
                      <w:szCs w:val="24"/>
                    </w:rPr>
                  </w:pPr>
                  <w:r w:rsidRPr="5E13141B" w:rsidR="00CD430A">
                    <w:rPr>
                      <w:rFonts w:ascii="Verdana" w:hAnsi="Verdana" w:eastAsia="Verdana" w:cs="Verdana"/>
                      <w:sz w:val="24"/>
                      <w:szCs w:val="24"/>
                    </w:rPr>
                    <w:t>In planning</w:t>
                  </w:r>
                </w:p>
              </w:tc>
            </w:tr>
            <w:tr w:rsidR="0028362B" w:rsidTr="5E13141B" w14:paraId="3625ED6D" w14:textId="6BA2F42F">
              <w:tc>
                <w:tcPr>
                  <w:tcW w:w="886" w:type="dxa"/>
                  <w:tcMar/>
                </w:tcPr>
                <w:p w:rsidR="0028362B" w:rsidP="5E13141B" w:rsidRDefault="0028362B" w14:paraId="14BBD917" w14:textId="77777777">
                  <w:pPr>
                    <w:rPr>
                      <w:rFonts w:ascii="Verdana" w:hAnsi="Verdana" w:eastAsia="Verdana" w:cs="Verdana"/>
                      <w:sz w:val="24"/>
                      <w:szCs w:val="24"/>
                    </w:rPr>
                  </w:pPr>
                  <w:r w:rsidRPr="5E13141B" w:rsidR="0028362B">
                    <w:rPr>
                      <w:rFonts w:ascii="Verdana" w:hAnsi="Verdana" w:eastAsia="Verdana" w:cs="Verdana"/>
                      <w:sz w:val="24"/>
                      <w:szCs w:val="24"/>
                    </w:rPr>
                    <w:t>H</w:t>
                  </w:r>
                </w:p>
              </w:tc>
              <w:tc>
                <w:tcPr>
                  <w:tcW w:w="3915" w:type="dxa"/>
                  <w:tcMar/>
                </w:tcPr>
                <w:p w:rsidR="0028362B" w:rsidP="5E13141B" w:rsidRDefault="0028362B" w14:paraId="05840E51" w14:textId="77777777">
                  <w:pPr>
                    <w:jc w:val="both"/>
                    <w:rPr>
                      <w:rFonts w:ascii="Verdana" w:hAnsi="Verdana" w:eastAsia="Verdana" w:cs="Verdana"/>
                      <w:sz w:val="24"/>
                      <w:szCs w:val="24"/>
                    </w:rPr>
                  </w:pPr>
                  <w:r w:rsidRPr="5E13141B" w:rsidR="0028362B">
                    <w:rPr>
                      <w:rFonts w:ascii="Verdana" w:hAnsi="Verdana" w:eastAsia="Verdana" w:cs="Verdana"/>
                      <w:sz w:val="24"/>
                      <w:szCs w:val="24"/>
                    </w:rPr>
                    <w:t xml:space="preserve">A review of the number of management layers within the new care groups with the aim to have a maximum of 6 layers, where </w:t>
                  </w:r>
                  <w:r w:rsidRPr="5E13141B" w:rsidR="0028362B">
                    <w:rPr>
                      <w:rFonts w:ascii="Verdana" w:hAnsi="Verdana" w:eastAsia="Verdana" w:cs="Verdana"/>
                      <w:sz w:val="24"/>
                      <w:szCs w:val="24"/>
                    </w:rPr>
                    <w:t>appropriate</w:t>
                  </w:r>
                  <w:r w:rsidRPr="5E13141B" w:rsidR="0028362B">
                    <w:rPr>
                      <w:rFonts w:ascii="Verdana" w:hAnsi="Verdana" w:eastAsia="Verdana" w:cs="Verdana"/>
                      <w:sz w:val="24"/>
                      <w:szCs w:val="24"/>
                    </w:rPr>
                    <w:t xml:space="preserve">, from Board to front line staff with a focus for this programme on the top 4 </w:t>
                  </w:r>
                  <w:r w:rsidRPr="5E13141B" w:rsidR="0028362B">
                    <w:rPr>
                      <w:rFonts w:ascii="Verdana" w:hAnsi="Verdana" w:eastAsia="Verdana" w:cs="Verdana"/>
                      <w:sz w:val="24"/>
                      <w:szCs w:val="24"/>
                    </w:rPr>
                    <w:t>layers (Tri, Division, Directorate, speciality/ service)</w:t>
                  </w:r>
                </w:p>
              </w:tc>
              <w:tc>
                <w:tcPr>
                  <w:tcW w:w="1606" w:type="dxa"/>
                  <w:shd w:val="clear" w:color="auto" w:fill="FFFF00"/>
                  <w:tcMar/>
                </w:tcPr>
                <w:p w:rsidR="0028362B" w:rsidP="5E13141B" w:rsidRDefault="00CD430A" w14:paraId="657EB2B9" w14:textId="3CA82FA4">
                  <w:pPr>
                    <w:jc w:val="both"/>
                    <w:rPr>
                      <w:rFonts w:ascii="Verdana" w:hAnsi="Verdana" w:eastAsia="Verdana" w:cs="Verdana"/>
                      <w:sz w:val="24"/>
                      <w:szCs w:val="24"/>
                    </w:rPr>
                  </w:pPr>
                  <w:r w:rsidRPr="5E13141B" w:rsidR="00CD430A">
                    <w:rPr>
                      <w:rFonts w:ascii="Verdana" w:hAnsi="Verdana" w:eastAsia="Verdana" w:cs="Verdana"/>
                      <w:sz w:val="24"/>
                      <w:szCs w:val="24"/>
                    </w:rPr>
                    <w:t>In planning</w:t>
                  </w:r>
                </w:p>
              </w:tc>
            </w:tr>
            <w:tr w:rsidR="0028362B" w:rsidTr="5E13141B" w14:paraId="337A8588" w14:textId="6C4285BF">
              <w:tc>
                <w:tcPr>
                  <w:tcW w:w="886" w:type="dxa"/>
                  <w:tcMar/>
                </w:tcPr>
                <w:p w:rsidR="0028362B" w:rsidP="5E13141B" w:rsidRDefault="0028362B" w14:paraId="68124AAF" w14:textId="77777777">
                  <w:pPr>
                    <w:rPr>
                      <w:rFonts w:ascii="Verdana" w:hAnsi="Verdana" w:eastAsia="Verdana" w:cs="Verdana"/>
                      <w:sz w:val="24"/>
                      <w:szCs w:val="24"/>
                    </w:rPr>
                  </w:pPr>
                  <w:r w:rsidRPr="5E13141B" w:rsidR="0028362B">
                    <w:rPr>
                      <w:rFonts w:ascii="Verdana" w:hAnsi="Verdana" w:eastAsia="Verdana" w:cs="Verdana"/>
                      <w:sz w:val="24"/>
                      <w:szCs w:val="24"/>
                    </w:rPr>
                    <w:t>I</w:t>
                  </w:r>
                </w:p>
              </w:tc>
              <w:tc>
                <w:tcPr>
                  <w:tcW w:w="3915" w:type="dxa"/>
                  <w:tcMar/>
                </w:tcPr>
                <w:p w:rsidR="0028362B" w:rsidP="5E13141B" w:rsidRDefault="0028362B" w14:paraId="20C7FE7B" w14:textId="77777777">
                  <w:pPr>
                    <w:jc w:val="both"/>
                    <w:rPr>
                      <w:rFonts w:ascii="Verdana" w:hAnsi="Verdana" w:eastAsia="Verdana" w:cs="Verdana"/>
                      <w:sz w:val="24"/>
                      <w:szCs w:val="24"/>
                    </w:rPr>
                  </w:pPr>
                  <w:r w:rsidRPr="5E13141B" w:rsidR="0028362B">
                    <w:rPr>
                      <w:rFonts w:ascii="Verdana" w:hAnsi="Verdana" w:eastAsia="Verdana" w:cs="Verdana"/>
                      <w:sz w:val="24"/>
                      <w:szCs w:val="24"/>
                    </w:rPr>
                    <w:t xml:space="preserve">A review of the wraparound support for each new care group (e.g. HRBP, Finance BP) to ensure this is reasonable and </w:t>
                  </w:r>
                  <w:r w:rsidRPr="5E13141B" w:rsidR="0028362B">
                    <w:rPr>
                      <w:rFonts w:ascii="Verdana" w:hAnsi="Verdana" w:eastAsia="Verdana" w:cs="Verdana"/>
                      <w:sz w:val="24"/>
                      <w:szCs w:val="24"/>
                    </w:rPr>
                    <w:t>equitable</w:t>
                  </w:r>
                </w:p>
              </w:tc>
              <w:tc>
                <w:tcPr>
                  <w:tcW w:w="1606" w:type="dxa"/>
                  <w:shd w:val="clear" w:color="auto" w:fill="00B0F0"/>
                  <w:tcMar/>
                </w:tcPr>
                <w:p w:rsidR="0028362B" w:rsidP="5E13141B" w:rsidRDefault="00CD430A" w14:paraId="4F11D9E3" w14:textId="65223EA7">
                  <w:pPr>
                    <w:jc w:val="both"/>
                    <w:rPr>
                      <w:rFonts w:ascii="Verdana" w:hAnsi="Verdana" w:eastAsia="Verdana" w:cs="Verdana"/>
                      <w:sz w:val="24"/>
                      <w:szCs w:val="24"/>
                    </w:rPr>
                  </w:pPr>
                  <w:r w:rsidRPr="5E13141B" w:rsidR="00CD430A">
                    <w:rPr>
                      <w:rFonts w:ascii="Verdana" w:hAnsi="Verdana" w:eastAsia="Verdana" w:cs="Verdana"/>
                      <w:sz w:val="24"/>
                      <w:szCs w:val="24"/>
                    </w:rPr>
                    <w:t>Not started</w:t>
                  </w:r>
                </w:p>
              </w:tc>
            </w:tr>
            <w:tr w:rsidR="0028362B" w:rsidTr="5E13141B" w14:paraId="4B971BF6" w14:textId="5E9EF942">
              <w:tc>
                <w:tcPr>
                  <w:tcW w:w="886" w:type="dxa"/>
                  <w:tcMar/>
                </w:tcPr>
                <w:p w:rsidR="0028362B" w:rsidP="5E13141B" w:rsidRDefault="0028362B" w14:paraId="7E618BDE" w14:textId="77777777">
                  <w:pPr>
                    <w:rPr>
                      <w:rFonts w:ascii="Verdana" w:hAnsi="Verdana" w:eastAsia="Verdana" w:cs="Verdana"/>
                      <w:sz w:val="24"/>
                      <w:szCs w:val="24"/>
                    </w:rPr>
                  </w:pPr>
                  <w:r w:rsidRPr="5E13141B" w:rsidR="0028362B">
                    <w:rPr>
                      <w:rFonts w:ascii="Verdana" w:hAnsi="Verdana" w:eastAsia="Verdana" w:cs="Verdana"/>
                      <w:sz w:val="24"/>
                      <w:szCs w:val="24"/>
                    </w:rPr>
                    <w:t>J</w:t>
                  </w:r>
                </w:p>
              </w:tc>
              <w:tc>
                <w:tcPr>
                  <w:tcW w:w="3915" w:type="dxa"/>
                  <w:tcMar/>
                </w:tcPr>
                <w:p w:rsidR="0028362B" w:rsidP="5E13141B" w:rsidRDefault="0028362B" w14:paraId="7F3FBF34" w14:textId="77777777">
                  <w:pPr>
                    <w:jc w:val="both"/>
                    <w:rPr>
                      <w:rFonts w:ascii="Verdana" w:hAnsi="Verdana" w:eastAsia="Verdana" w:cs="Verdana"/>
                      <w:sz w:val="24"/>
                      <w:szCs w:val="24"/>
                    </w:rPr>
                  </w:pPr>
                  <w:r w:rsidRPr="5E13141B" w:rsidR="0028362B">
                    <w:rPr>
                      <w:rFonts w:ascii="Verdana" w:hAnsi="Verdana" w:eastAsia="Verdana" w:cs="Verdana"/>
                      <w:sz w:val="24"/>
                      <w:szCs w:val="24"/>
                    </w:rPr>
                    <w:t xml:space="preserve">A review of corporate functions sitting in/ out of care groups to </w:t>
                  </w:r>
                  <w:r w:rsidRPr="5E13141B" w:rsidR="0028362B">
                    <w:rPr>
                      <w:rFonts w:ascii="Verdana" w:hAnsi="Verdana" w:eastAsia="Verdana" w:cs="Verdana"/>
                      <w:sz w:val="24"/>
                      <w:szCs w:val="24"/>
                    </w:rPr>
                    <w:t>ascertain</w:t>
                  </w:r>
                  <w:r w:rsidRPr="5E13141B" w:rsidR="0028362B">
                    <w:rPr>
                      <w:rFonts w:ascii="Verdana" w:hAnsi="Verdana" w:eastAsia="Verdana" w:cs="Verdana"/>
                      <w:sz w:val="24"/>
                      <w:szCs w:val="24"/>
                    </w:rPr>
                    <w:t xml:space="preserve"> the most </w:t>
                  </w:r>
                  <w:r w:rsidRPr="5E13141B" w:rsidR="0028362B">
                    <w:rPr>
                      <w:rFonts w:ascii="Verdana" w:hAnsi="Verdana" w:eastAsia="Verdana" w:cs="Verdana"/>
                      <w:sz w:val="24"/>
                      <w:szCs w:val="24"/>
                    </w:rPr>
                    <w:t>appropriate design</w:t>
                  </w:r>
                  <w:r w:rsidRPr="5E13141B" w:rsidR="0028362B">
                    <w:rPr>
                      <w:rFonts w:ascii="Verdana" w:hAnsi="Verdana" w:eastAsia="Verdana" w:cs="Verdana"/>
                      <w:sz w:val="24"/>
                      <w:szCs w:val="24"/>
                    </w:rPr>
                    <w:t xml:space="preserve"> of the function (e.g. hub and spoke, centralised)</w:t>
                  </w:r>
                </w:p>
              </w:tc>
              <w:tc>
                <w:tcPr>
                  <w:tcW w:w="1606" w:type="dxa"/>
                  <w:shd w:val="clear" w:color="auto" w:fill="00B0F0"/>
                  <w:tcMar/>
                </w:tcPr>
                <w:p w:rsidR="0028362B" w:rsidP="5E13141B" w:rsidRDefault="00CD430A" w14:paraId="13CD51EA" w14:textId="4C648BFE">
                  <w:pPr>
                    <w:jc w:val="both"/>
                    <w:rPr>
                      <w:rFonts w:ascii="Verdana" w:hAnsi="Verdana" w:eastAsia="Verdana" w:cs="Verdana"/>
                      <w:sz w:val="24"/>
                      <w:szCs w:val="24"/>
                    </w:rPr>
                  </w:pPr>
                  <w:r w:rsidRPr="5E13141B" w:rsidR="00CD430A">
                    <w:rPr>
                      <w:rFonts w:ascii="Verdana" w:hAnsi="Verdana" w:eastAsia="Verdana" w:cs="Verdana"/>
                      <w:sz w:val="24"/>
                      <w:szCs w:val="24"/>
                    </w:rPr>
                    <w:t>Not Started</w:t>
                  </w:r>
                </w:p>
              </w:tc>
            </w:tr>
          </w:tbl>
          <w:p w:rsidR="009C12AF" w:rsidP="5E13141B" w:rsidRDefault="009C12AF" w14:paraId="28602C54" w14:textId="77777777">
            <w:pPr>
              <w:jc w:val="both"/>
              <w:rPr>
                <w:rFonts w:ascii="Verdana" w:hAnsi="Verdana" w:eastAsia="Verdana" w:cs="Verdana"/>
                <w:sz w:val="24"/>
                <w:szCs w:val="24"/>
              </w:rPr>
            </w:pPr>
          </w:p>
          <w:p w:rsidRPr="009C12AF" w:rsidR="00E8411C" w:rsidP="5E13141B" w:rsidRDefault="00E8411C" w14:paraId="6D2903F7" w14:textId="24F81397">
            <w:pPr>
              <w:pStyle w:val="ListParagraph"/>
              <w:jc w:val="both"/>
              <w:rPr>
                <w:rFonts w:ascii="Verdana" w:hAnsi="Verdana" w:eastAsia="Verdana" w:cs="Verdana"/>
                <w:sz w:val="24"/>
                <w:szCs w:val="24"/>
              </w:rPr>
            </w:pPr>
            <w:r w:rsidRPr="5E13141B" w:rsidR="00E8411C">
              <w:rPr>
                <w:rFonts w:ascii="Verdana" w:hAnsi="Verdana" w:eastAsia="Verdana" w:cs="Verdana"/>
                <w:sz w:val="24"/>
                <w:szCs w:val="24"/>
              </w:rPr>
              <w:t xml:space="preserve"> </w:t>
            </w:r>
          </w:p>
        </w:tc>
      </w:tr>
      <w:tr w:rsidRPr="005D3DF1" w:rsidR="00653AEC" w:rsidTr="5E13141B" w14:paraId="6D290402" w14:textId="77777777">
        <w:tc>
          <w:tcPr>
            <w:tcW w:w="2547" w:type="dxa"/>
            <w:tcMar/>
          </w:tcPr>
          <w:p w:rsidRPr="005D3DF1" w:rsidR="00653AEC" w:rsidP="5E13141B" w:rsidRDefault="00653AEC" w14:paraId="6D2903F9" w14:textId="77777777">
            <w:pPr>
              <w:rPr>
                <w:rFonts w:ascii="Verdana" w:hAnsi="Verdana" w:eastAsia="Verdana" w:cs="Verdana"/>
                <w:b w:val="1"/>
                <w:bCs w:val="1"/>
                <w:sz w:val="24"/>
                <w:szCs w:val="24"/>
              </w:rPr>
            </w:pPr>
            <w:r w:rsidRPr="5E13141B" w:rsidR="00653AEC">
              <w:rPr>
                <w:rFonts w:ascii="Verdana" w:hAnsi="Verdana" w:eastAsia="Verdana" w:cs="Verdana"/>
                <w:b w:val="1"/>
                <w:bCs w:val="1"/>
                <w:sz w:val="24"/>
                <w:szCs w:val="24"/>
              </w:rPr>
              <w:t>Key Issues</w:t>
            </w:r>
          </w:p>
          <w:p w:rsidRPr="005D3DF1" w:rsidR="00653AEC" w:rsidP="5E13141B" w:rsidRDefault="00653AEC" w14:paraId="6D2903FA" w14:textId="77777777">
            <w:pPr>
              <w:rPr>
                <w:rFonts w:ascii="Verdana" w:hAnsi="Verdana" w:eastAsia="Verdana" w:cs="Verdana"/>
                <w:b w:val="1"/>
                <w:bCs w:val="1"/>
                <w:sz w:val="24"/>
                <w:szCs w:val="24"/>
              </w:rPr>
            </w:pPr>
          </w:p>
          <w:p w:rsidRPr="005D3DF1" w:rsidR="00653AEC" w:rsidP="5E13141B" w:rsidRDefault="00653AEC" w14:paraId="6D2903FB" w14:textId="77777777">
            <w:pPr>
              <w:rPr>
                <w:rFonts w:ascii="Verdana" w:hAnsi="Verdana" w:eastAsia="Verdana" w:cs="Verdana"/>
                <w:b w:val="1"/>
                <w:bCs w:val="1"/>
                <w:sz w:val="24"/>
                <w:szCs w:val="24"/>
              </w:rPr>
            </w:pPr>
          </w:p>
          <w:p w:rsidRPr="005D3DF1" w:rsidR="00653AEC" w:rsidP="5E13141B" w:rsidRDefault="00653AEC" w14:paraId="6D2903FC" w14:textId="77777777">
            <w:pPr>
              <w:rPr>
                <w:rFonts w:ascii="Verdana" w:hAnsi="Verdana" w:eastAsia="Verdana" w:cs="Verdana"/>
                <w:b w:val="1"/>
                <w:bCs w:val="1"/>
                <w:sz w:val="24"/>
                <w:szCs w:val="24"/>
              </w:rPr>
            </w:pPr>
          </w:p>
        </w:tc>
        <w:tc>
          <w:tcPr>
            <w:tcW w:w="6662" w:type="dxa"/>
            <w:gridSpan w:val="5"/>
            <w:tcMar/>
          </w:tcPr>
          <w:p w:rsidRPr="009B11CA" w:rsidR="009B11CA" w:rsidP="5E13141B" w:rsidRDefault="009B11CA" w14:paraId="5FA9DDA7" w14:textId="5D67F5E8">
            <w:pPr>
              <w:jc w:val="both"/>
              <w:rPr>
                <w:rFonts w:ascii="Verdana" w:hAnsi="Verdana" w:eastAsia="Verdana" w:cs="Verdana"/>
                <w:b w:val="1"/>
                <w:bCs w:val="1"/>
                <w:sz w:val="24"/>
                <w:szCs w:val="24"/>
                <w:u w:val="single"/>
              </w:rPr>
            </w:pPr>
            <w:r w:rsidRPr="5E13141B" w:rsidR="009B11CA">
              <w:rPr>
                <w:rFonts w:ascii="Verdana" w:hAnsi="Verdana" w:eastAsia="Verdana" w:cs="Verdana"/>
                <w:b w:val="1"/>
                <w:bCs w:val="1"/>
                <w:sz w:val="24"/>
                <w:szCs w:val="24"/>
                <w:u w:val="single"/>
              </w:rPr>
              <w:t>General Update</w:t>
            </w:r>
          </w:p>
          <w:p w:rsidRPr="009B11CA" w:rsidR="009B11CA" w:rsidP="5E13141B" w:rsidRDefault="009B11CA" w14:paraId="0025A0D5" w14:textId="77777777">
            <w:pPr>
              <w:jc w:val="both"/>
              <w:rPr>
                <w:rFonts w:ascii="Verdana" w:hAnsi="Verdana" w:eastAsia="Verdana" w:cs="Verdana"/>
                <w:sz w:val="24"/>
                <w:szCs w:val="24"/>
              </w:rPr>
            </w:pPr>
          </w:p>
          <w:p w:rsidRPr="009B11CA" w:rsidR="003844B6" w:rsidP="5E13141B" w:rsidRDefault="007065D6" w14:paraId="1D92C1DC" w14:textId="460C5C7B">
            <w:pPr>
              <w:jc w:val="both"/>
              <w:rPr>
                <w:rFonts w:ascii="Verdana" w:hAnsi="Verdana" w:eastAsia="Verdana" w:cs="Verdana"/>
                <w:sz w:val="24"/>
                <w:szCs w:val="24"/>
              </w:rPr>
            </w:pPr>
            <w:r w:rsidRPr="5E13141B" w:rsidR="007065D6">
              <w:rPr>
                <w:rFonts w:ascii="Verdana" w:hAnsi="Verdana" w:eastAsia="Verdana" w:cs="Verdana"/>
                <w:sz w:val="24"/>
                <w:szCs w:val="24"/>
              </w:rPr>
              <w:t xml:space="preserve">The board agreed the following updates on </w:t>
            </w:r>
            <w:r w:rsidRPr="5E13141B" w:rsidR="01652BE3">
              <w:rPr>
                <w:rFonts w:ascii="Verdana" w:hAnsi="Verdana" w:eastAsia="Verdana" w:cs="Verdana"/>
                <w:sz w:val="24"/>
                <w:szCs w:val="24"/>
              </w:rPr>
              <w:t>29</w:t>
            </w:r>
            <w:r w:rsidRPr="5E13141B" w:rsidR="007065D6">
              <w:rPr>
                <w:rFonts w:ascii="Verdana" w:hAnsi="Verdana" w:eastAsia="Verdana" w:cs="Verdana"/>
                <w:sz w:val="24"/>
                <w:szCs w:val="24"/>
              </w:rPr>
              <w:t xml:space="preserve"> </w:t>
            </w:r>
            <w:r w:rsidRPr="5E13141B" w:rsidR="007065D6">
              <w:rPr>
                <w:rFonts w:ascii="Verdana" w:hAnsi="Verdana" w:eastAsia="Verdana" w:cs="Verdana"/>
                <w:sz w:val="24"/>
                <w:szCs w:val="24"/>
              </w:rPr>
              <w:t xml:space="preserve">January </w:t>
            </w:r>
            <w:r w:rsidRPr="5E13141B" w:rsidR="038F0A13">
              <w:rPr>
                <w:rFonts w:ascii="Verdana" w:hAnsi="Verdana" w:eastAsia="Verdana" w:cs="Verdana"/>
                <w:sz w:val="24"/>
                <w:szCs w:val="24"/>
              </w:rPr>
              <w:t>2026:</w:t>
            </w:r>
            <w:r w:rsidRPr="5E13141B" w:rsidR="003844B6">
              <w:rPr>
                <w:rFonts w:ascii="Verdana" w:hAnsi="Verdana" w:eastAsia="Verdana" w:cs="Verdana"/>
                <w:sz w:val="24"/>
                <w:szCs w:val="24"/>
              </w:rPr>
              <w:t xml:space="preserve"> </w:t>
            </w:r>
          </w:p>
          <w:p w:rsidR="0068130E" w:rsidP="5E13141B" w:rsidRDefault="00982D3E" w14:paraId="58C60AE9" w14:textId="53E4C39E">
            <w:pPr>
              <w:pStyle w:val="ListParagraph"/>
              <w:numPr>
                <w:ilvl w:val="0"/>
                <w:numId w:val="32"/>
              </w:numPr>
              <w:jc w:val="both"/>
              <w:rPr>
                <w:rFonts w:ascii="Verdana" w:hAnsi="Verdana" w:eastAsia="Verdana" w:cs="Verdana"/>
                <w:sz w:val="24"/>
                <w:szCs w:val="24"/>
              </w:rPr>
            </w:pPr>
            <w:r w:rsidRPr="5E13141B" w:rsidR="00982D3E">
              <w:rPr>
                <w:rFonts w:ascii="Verdana" w:hAnsi="Verdana" w:eastAsia="Verdana" w:cs="Verdana"/>
                <w:sz w:val="24"/>
                <w:szCs w:val="24"/>
              </w:rPr>
              <w:t xml:space="preserve">Transition from </w:t>
            </w:r>
            <w:r w:rsidRPr="5E13141B" w:rsidR="0068130E">
              <w:rPr>
                <w:rFonts w:ascii="Verdana" w:hAnsi="Verdana" w:eastAsia="Verdana" w:cs="Verdana"/>
                <w:sz w:val="24"/>
                <w:szCs w:val="24"/>
              </w:rPr>
              <w:t xml:space="preserve">four geographically based service groups to six </w:t>
            </w:r>
            <w:r w:rsidRPr="5E13141B" w:rsidR="009B11CA">
              <w:rPr>
                <w:rFonts w:ascii="Verdana" w:hAnsi="Verdana" w:eastAsia="Verdana" w:cs="Verdana"/>
                <w:sz w:val="24"/>
                <w:szCs w:val="24"/>
              </w:rPr>
              <w:t>thematic</w:t>
            </w:r>
            <w:r w:rsidRPr="5E13141B" w:rsidR="009B11CA">
              <w:rPr>
                <w:rFonts w:ascii="Verdana" w:hAnsi="Verdana" w:eastAsia="Verdana" w:cs="Verdana"/>
                <w:sz w:val="24"/>
                <w:szCs w:val="24"/>
              </w:rPr>
              <w:t xml:space="preserve"> based</w:t>
            </w:r>
            <w:r w:rsidRPr="5E13141B" w:rsidR="0068130E">
              <w:rPr>
                <w:rFonts w:ascii="Verdana" w:hAnsi="Verdana" w:eastAsia="Verdana" w:cs="Verdana"/>
                <w:sz w:val="24"/>
                <w:szCs w:val="24"/>
              </w:rPr>
              <w:t xml:space="preserve"> care groups.</w:t>
            </w:r>
          </w:p>
          <w:p w:rsidR="009B11CA" w:rsidP="5E13141B" w:rsidRDefault="00CA3A80" w14:paraId="62280DF6" w14:textId="7BBF92FB">
            <w:pPr>
              <w:pStyle w:val="ListParagraph"/>
              <w:numPr>
                <w:ilvl w:val="0"/>
                <w:numId w:val="32"/>
              </w:numPr>
              <w:jc w:val="both"/>
              <w:rPr>
                <w:rFonts w:ascii="Verdana" w:hAnsi="Verdana" w:eastAsia="Verdana" w:cs="Verdana"/>
                <w:sz w:val="24"/>
                <w:szCs w:val="24"/>
              </w:rPr>
            </w:pPr>
            <w:r w:rsidRPr="5E13141B" w:rsidR="00CA3A80">
              <w:rPr>
                <w:rFonts w:ascii="Verdana" w:hAnsi="Verdana" w:eastAsia="Verdana" w:cs="Verdana"/>
                <w:sz w:val="24"/>
                <w:szCs w:val="24"/>
              </w:rPr>
              <w:t>Neighbourhood Care Group to be renamed as Integrated Community Services Care Group</w:t>
            </w:r>
          </w:p>
          <w:p w:rsidR="00CA3A80" w:rsidP="5E13141B" w:rsidRDefault="002355ED" w14:paraId="046DE4D2" w14:textId="3365779C">
            <w:pPr>
              <w:pStyle w:val="ListParagraph"/>
              <w:numPr>
                <w:ilvl w:val="0"/>
                <w:numId w:val="32"/>
              </w:numPr>
              <w:jc w:val="both"/>
              <w:rPr>
                <w:rFonts w:ascii="Verdana" w:hAnsi="Verdana" w:eastAsia="Verdana" w:cs="Verdana"/>
                <w:sz w:val="24"/>
                <w:szCs w:val="24"/>
              </w:rPr>
            </w:pPr>
            <w:r w:rsidRPr="5E13141B" w:rsidR="002355ED">
              <w:rPr>
                <w:rFonts w:ascii="Verdana" w:hAnsi="Verdana" w:eastAsia="Verdana" w:cs="Verdana"/>
                <w:sz w:val="24"/>
                <w:szCs w:val="24"/>
              </w:rPr>
              <w:t xml:space="preserve">Wider consultation </w:t>
            </w:r>
            <w:r w:rsidRPr="5E13141B" w:rsidR="4FA13F17">
              <w:rPr>
                <w:rFonts w:ascii="Verdana" w:hAnsi="Verdana" w:eastAsia="Verdana" w:cs="Verdana"/>
                <w:sz w:val="24"/>
                <w:szCs w:val="24"/>
              </w:rPr>
              <w:t xml:space="preserve">to be undertaken </w:t>
            </w:r>
            <w:r w:rsidRPr="5E13141B" w:rsidR="002355ED">
              <w:rPr>
                <w:rFonts w:ascii="Verdana" w:hAnsi="Verdana" w:eastAsia="Verdana" w:cs="Verdana"/>
                <w:sz w:val="24"/>
                <w:szCs w:val="24"/>
              </w:rPr>
              <w:t>for Phase 2F</w:t>
            </w:r>
            <w:r w:rsidRPr="5E13141B" w:rsidR="008E626E">
              <w:rPr>
                <w:rFonts w:ascii="Verdana" w:hAnsi="Verdana" w:eastAsia="Verdana" w:cs="Verdana"/>
                <w:sz w:val="24"/>
                <w:szCs w:val="24"/>
              </w:rPr>
              <w:t xml:space="preserve"> (Leadership Model)</w:t>
            </w:r>
          </w:p>
          <w:p w:rsidRPr="009B11CA" w:rsidR="002355ED" w:rsidP="5E13141B" w:rsidRDefault="002355ED" w14:paraId="397D1422" w14:textId="56C3AA06">
            <w:pPr>
              <w:pStyle w:val="ListParagraph"/>
              <w:numPr>
                <w:ilvl w:val="0"/>
                <w:numId w:val="32"/>
              </w:numPr>
              <w:jc w:val="both"/>
              <w:rPr>
                <w:rFonts w:ascii="Verdana" w:hAnsi="Verdana" w:eastAsia="Verdana" w:cs="Verdana"/>
                <w:sz w:val="24"/>
                <w:szCs w:val="24"/>
              </w:rPr>
            </w:pPr>
            <w:r w:rsidRPr="5E13141B" w:rsidR="002355ED">
              <w:rPr>
                <w:rFonts w:ascii="Verdana" w:hAnsi="Verdana" w:eastAsia="Verdana" w:cs="Verdana"/>
                <w:sz w:val="24"/>
                <w:szCs w:val="24"/>
              </w:rPr>
              <w:t>Go Live date</w:t>
            </w:r>
            <w:r w:rsidRPr="5E13141B" w:rsidR="008E626E">
              <w:rPr>
                <w:rFonts w:ascii="Verdana" w:hAnsi="Verdana" w:eastAsia="Verdana" w:cs="Verdana"/>
                <w:sz w:val="24"/>
                <w:szCs w:val="24"/>
              </w:rPr>
              <w:t xml:space="preserve"> </w:t>
            </w:r>
            <w:r w:rsidRPr="5E13141B" w:rsidR="36DADA57">
              <w:rPr>
                <w:rFonts w:ascii="Verdana" w:hAnsi="Verdana" w:eastAsia="Verdana" w:cs="Verdana"/>
                <w:sz w:val="24"/>
                <w:szCs w:val="24"/>
              </w:rPr>
              <w:t>for Care Groups confirmed as</w:t>
            </w:r>
            <w:r w:rsidRPr="5E13141B" w:rsidR="002355ED">
              <w:rPr>
                <w:rFonts w:ascii="Verdana" w:hAnsi="Verdana" w:eastAsia="Verdana" w:cs="Verdana"/>
                <w:sz w:val="24"/>
                <w:szCs w:val="24"/>
              </w:rPr>
              <w:t xml:space="preserve"> 1</w:t>
            </w:r>
            <w:r w:rsidRPr="5E13141B" w:rsidR="002355ED">
              <w:rPr>
                <w:rFonts w:ascii="Verdana" w:hAnsi="Verdana" w:eastAsia="Verdana" w:cs="Verdana"/>
                <w:sz w:val="24"/>
                <w:szCs w:val="24"/>
              </w:rPr>
              <w:t xml:space="preserve"> September </w:t>
            </w:r>
            <w:r w:rsidRPr="5E13141B" w:rsidR="1A910340">
              <w:rPr>
                <w:rFonts w:ascii="Verdana" w:hAnsi="Verdana" w:eastAsia="Verdana" w:cs="Verdana"/>
                <w:sz w:val="24"/>
                <w:szCs w:val="24"/>
              </w:rPr>
              <w:t>2026</w:t>
            </w:r>
          </w:p>
          <w:p w:rsidRPr="009B11CA" w:rsidR="00F4178A" w:rsidP="5E13141B" w:rsidRDefault="00F4178A" w14:paraId="6632AF3D" w14:textId="77777777">
            <w:pPr>
              <w:rPr>
                <w:rFonts w:ascii="Verdana" w:hAnsi="Verdana" w:eastAsia="Verdana" w:cs="Verdana"/>
                <w:sz w:val="24"/>
                <w:szCs w:val="24"/>
              </w:rPr>
            </w:pPr>
          </w:p>
          <w:p w:rsidRPr="009B11CA" w:rsidR="009B11CA" w:rsidP="5E13141B" w:rsidRDefault="009B11CA" w14:paraId="021DC102" w14:textId="78519AEC">
            <w:pPr>
              <w:rPr>
                <w:rFonts w:ascii="Verdana" w:hAnsi="Verdana" w:eastAsia="Verdana" w:cs="Verdana"/>
                <w:b w:val="1"/>
                <w:bCs w:val="1"/>
                <w:sz w:val="24"/>
                <w:szCs w:val="24"/>
                <w:u w:val="single"/>
              </w:rPr>
            </w:pPr>
            <w:r w:rsidRPr="5E13141B" w:rsidR="009B11CA">
              <w:rPr>
                <w:rFonts w:ascii="Verdana" w:hAnsi="Verdana" w:eastAsia="Verdana" w:cs="Verdana"/>
                <w:b w:val="1"/>
                <w:bCs w:val="1"/>
                <w:sz w:val="24"/>
                <w:szCs w:val="24"/>
                <w:u w:val="single"/>
              </w:rPr>
              <w:t>Programme Specific Updates</w:t>
            </w:r>
          </w:p>
          <w:p w:rsidRPr="009B11CA" w:rsidR="009B11CA" w:rsidP="5E13141B" w:rsidRDefault="009B11CA" w14:paraId="70B8AC26" w14:textId="77777777">
            <w:pPr>
              <w:rPr>
                <w:rFonts w:ascii="Verdana" w:hAnsi="Verdana" w:eastAsia="Verdana" w:cs="Verdana"/>
                <w:sz w:val="24"/>
                <w:szCs w:val="24"/>
              </w:rPr>
            </w:pPr>
          </w:p>
          <w:p w:rsidR="009B11CA" w:rsidP="5E13141B" w:rsidRDefault="00E02193" w14:paraId="1B63AD5B" w14:textId="0CACF386">
            <w:pPr>
              <w:rPr>
                <w:rFonts w:ascii="Verdana" w:hAnsi="Verdana" w:eastAsia="Verdana" w:cs="Verdana"/>
                <w:sz w:val="24"/>
                <w:szCs w:val="24"/>
              </w:rPr>
            </w:pPr>
            <w:r w:rsidRPr="5E13141B" w:rsidR="00E02193">
              <w:rPr>
                <w:rFonts w:ascii="Verdana" w:hAnsi="Verdana" w:eastAsia="Verdana" w:cs="Verdana"/>
                <w:b w:val="1"/>
                <w:bCs w:val="1"/>
                <w:sz w:val="24"/>
                <w:szCs w:val="24"/>
              </w:rPr>
              <w:t xml:space="preserve">Phase 1; Stage A: The executive team portfolios. </w:t>
            </w:r>
            <w:r w:rsidRPr="5E13141B" w:rsidR="00E02193">
              <w:rPr>
                <w:rFonts w:ascii="Verdana" w:hAnsi="Verdana" w:eastAsia="Verdana" w:cs="Verdana"/>
                <w:sz w:val="24"/>
                <w:szCs w:val="24"/>
              </w:rPr>
              <w:t xml:space="preserve">Portfolios </w:t>
            </w:r>
            <w:r w:rsidRPr="5E13141B" w:rsidR="1942EA41">
              <w:rPr>
                <w:rFonts w:ascii="Verdana" w:hAnsi="Verdana" w:eastAsia="Verdana" w:cs="Verdana"/>
                <w:sz w:val="24"/>
                <w:szCs w:val="24"/>
              </w:rPr>
              <w:t>issued with Board paper.</w:t>
            </w:r>
          </w:p>
          <w:p w:rsidRPr="009164D3" w:rsidR="009164D3" w:rsidP="5E13141B" w:rsidRDefault="009164D3" w14:paraId="2F5234D6" w14:textId="77777777">
            <w:pPr>
              <w:rPr>
                <w:rFonts w:ascii="Verdana" w:hAnsi="Verdana" w:eastAsia="Verdana" w:cs="Verdana"/>
                <w:sz w:val="24"/>
                <w:szCs w:val="24"/>
              </w:rPr>
            </w:pPr>
          </w:p>
          <w:p w:rsidRPr="009B11CA" w:rsidR="00C804E7" w:rsidP="5E13141B" w:rsidRDefault="007A3668" w14:paraId="3AA82B88" w14:textId="6AF70F18">
            <w:pPr>
              <w:rPr>
                <w:rFonts w:ascii="Verdana" w:hAnsi="Verdana" w:eastAsia="Verdana" w:cs="Verdana"/>
                <w:sz w:val="24"/>
                <w:szCs w:val="24"/>
              </w:rPr>
            </w:pPr>
            <w:r w:rsidRPr="5E13141B" w:rsidR="007A3668">
              <w:rPr>
                <w:rFonts w:ascii="Verdana" w:hAnsi="Verdana" w:eastAsia="Verdana" w:cs="Verdana"/>
                <w:b w:val="1"/>
                <w:bCs w:val="1"/>
                <w:sz w:val="24"/>
                <w:szCs w:val="24"/>
              </w:rPr>
              <w:t xml:space="preserve">Phase 1; Stage B: </w:t>
            </w:r>
            <w:r w:rsidRPr="5E13141B" w:rsidR="001B1E25">
              <w:rPr>
                <w:rFonts w:ascii="Verdana" w:hAnsi="Verdana" w:eastAsia="Verdana" w:cs="Verdana"/>
                <w:b w:val="1"/>
                <w:bCs w:val="1"/>
                <w:sz w:val="24"/>
                <w:szCs w:val="24"/>
              </w:rPr>
              <w:t xml:space="preserve">The </w:t>
            </w:r>
            <w:r w:rsidRPr="5E13141B" w:rsidR="2785E0C6">
              <w:rPr>
                <w:rFonts w:ascii="Verdana" w:hAnsi="Verdana" w:eastAsia="Verdana" w:cs="Verdana"/>
                <w:b w:val="1"/>
                <w:bCs w:val="1"/>
                <w:sz w:val="24"/>
                <w:szCs w:val="24"/>
              </w:rPr>
              <w:t>executive team d</w:t>
            </w:r>
            <w:r w:rsidRPr="5E13141B" w:rsidR="001B1E25">
              <w:rPr>
                <w:rFonts w:ascii="Verdana" w:hAnsi="Verdana" w:eastAsia="Verdana" w:cs="Verdana"/>
                <w:b w:val="1"/>
                <w:bCs w:val="1"/>
                <w:sz w:val="24"/>
                <w:szCs w:val="24"/>
              </w:rPr>
              <w:t xml:space="preserve">eputy </w:t>
            </w:r>
            <w:r w:rsidRPr="5E13141B" w:rsidR="1742BF13">
              <w:rPr>
                <w:rFonts w:ascii="Verdana" w:hAnsi="Verdana" w:eastAsia="Verdana" w:cs="Verdana"/>
                <w:b w:val="1"/>
                <w:bCs w:val="1"/>
                <w:sz w:val="24"/>
                <w:szCs w:val="24"/>
              </w:rPr>
              <w:t>s</w:t>
            </w:r>
            <w:r w:rsidRPr="5E13141B" w:rsidR="001B1E25">
              <w:rPr>
                <w:rFonts w:ascii="Verdana" w:hAnsi="Verdana" w:eastAsia="Verdana" w:cs="Verdana"/>
                <w:b w:val="1"/>
                <w:bCs w:val="1"/>
                <w:sz w:val="24"/>
                <w:szCs w:val="24"/>
              </w:rPr>
              <w:t>tructure</w:t>
            </w:r>
            <w:r w:rsidRPr="5E13141B" w:rsidR="001B1E25">
              <w:rPr>
                <w:rFonts w:ascii="Verdana" w:hAnsi="Verdana" w:eastAsia="Verdana" w:cs="Verdana"/>
                <w:sz w:val="24"/>
                <w:szCs w:val="24"/>
              </w:rPr>
              <w:t xml:space="preserve">. </w:t>
            </w:r>
            <w:r w:rsidRPr="5E13141B" w:rsidR="000464A3">
              <w:rPr>
                <w:rFonts w:ascii="Verdana" w:hAnsi="Verdana" w:eastAsia="Verdana" w:cs="Verdana"/>
                <w:sz w:val="24"/>
                <w:szCs w:val="24"/>
              </w:rPr>
              <w:t>Ongoing, t</w:t>
            </w:r>
            <w:r w:rsidRPr="5E13141B" w:rsidR="00811D80">
              <w:rPr>
                <w:rFonts w:ascii="Verdana" w:hAnsi="Verdana" w:eastAsia="Verdana" w:cs="Verdana"/>
                <w:sz w:val="24"/>
                <w:szCs w:val="24"/>
              </w:rPr>
              <w:t>his will be completed by 3</w:t>
            </w:r>
            <w:r w:rsidRPr="5E13141B" w:rsidR="6F5E4FFB">
              <w:rPr>
                <w:rFonts w:ascii="Verdana" w:hAnsi="Verdana" w:eastAsia="Verdana" w:cs="Verdana"/>
                <w:sz w:val="24"/>
                <w:szCs w:val="24"/>
              </w:rPr>
              <w:t>0</w:t>
            </w:r>
            <w:r w:rsidRPr="5E13141B" w:rsidR="6F5E4FFB">
              <w:rPr>
                <w:rFonts w:ascii="Verdana" w:hAnsi="Verdana" w:eastAsia="Verdana" w:cs="Verdana"/>
                <w:sz w:val="24"/>
                <w:szCs w:val="24"/>
              </w:rPr>
              <w:t xml:space="preserve"> June</w:t>
            </w:r>
            <w:r w:rsidRPr="5E13141B" w:rsidR="00811D80">
              <w:rPr>
                <w:rFonts w:ascii="Verdana" w:hAnsi="Verdana" w:eastAsia="Verdana" w:cs="Verdana"/>
                <w:sz w:val="24"/>
                <w:szCs w:val="24"/>
              </w:rPr>
              <w:t xml:space="preserve"> 2026.</w:t>
            </w:r>
          </w:p>
          <w:p w:rsidRPr="00EF1A66" w:rsidR="00811D80" w:rsidP="5E13141B" w:rsidRDefault="00811D80" w14:paraId="30294F42" w14:textId="77777777">
            <w:pPr>
              <w:rPr>
                <w:rFonts w:ascii="Verdana" w:hAnsi="Verdana" w:eastAsia="Verdana" w:cs="Verdana"/>
                <w:sz w:val="24"/>
                <w:szCs w:val="24"/>
              </w:rPr>
            </w:pPr>
          </w:p>
          <w:p w:rsidRPr="009B11CA" w:rsidR="00384B40" w:rsidP="5E13141B" w:rsidRDefault="00384B40" w14:paraId="291C7AD5" w14:textId="3CBC4398">
            <w:pPr>
              <w:pStyle w:val="Heading3"/>
              <w:spacing w:line="300" w:lineRule="atLeast"/>
              <w:rPr>
                <w:rFonts w:ascii="Verdana" w:hAnsi="Verdana" w:eastAsia="Verdana" w:cs="Verdana"/>
                <w:color w:val="auto"/>
                <w:sz w:val="24"/>
                <w:szCs w:val="24"/>
              </w:rPr>
            </w:pPr>
            <w:r w:rsidRPr="5E13141B" w:rsidR="00384B40">
              <w:rPr>
                <w:rStyle w:val="Strong"/>
                <w:rFonts w:ascii="Verdana" w:hAnsi="Verdana" w:eastAsia="Verdana" w:cs="Verdana"/>
                <w:color w:val="auto"/>
                <w:sz w:val="24"/>
                <w:szCs w:val="24"/>
              </w:rPr>
              <w:t>Phase 1</w:t>
            </w:r>
            <w:r w:rsidRPr="5E13141B" w:rsidR="00BC174C">
              <w:rPr>
                <w:rStyle w:val="Strong"/>
                <w:rFonts w:ascii="Verdana" w:hAnsi="Verdana" w:eastAsia="Verdana" w:cs="Verdana"/>
                <w:color w:val="auto"/>
                <w:sz w:val="24"/>
                <w:szCs w:val="24"/>
              </w:rPr>
              <w:t>;</w:t>
            </w:r>
            <w:r w:rsidRPr="5E13141B" w:rsidR="00384B40">
              <w:rPr>
                <w:rStyle w:val="Strong"/>
                <w:rFonts w:ascii="Verdana" w:hAnsi="Verdana" w:eastAsia="Verdana" w:cs="Verdana"/>
                <w:color w:val="auto"/>
                <w:sz w:val="24"/>
                <w:szCs w:val="24"/>
              </w:rPr>
              <w:t xml:space="preserve"> Stage C</w:t>
            </w:r>
            <w:r w:rsidRPr="5E13141B" w:rsidR="002916C7">
              <w:rPr>
                <w:rStyle w:val="Strong"/>
                <w:rFonts w:ascii="Verdana" w:hAnsi="Verdana" w:eastAsia="Verdana" w:cs="Verdana"/>
                <w:color w:val="auto"/>
                <w:sz w:val="24"/>
                <w:szCs w:val="24"/>
              </w:rPr>
              <w:t xml:space="preserve">: </w:t>
            </w:r>
            <w:r w:rsidRPr="5E13141B" w:rsidR="00384B40">
              <w:rPr>
                <w:rStyle w:val="Strong"/>
                <w:rFonts w:ascii="Verdana" w:hAnsi="Verdana" w:eastAsia="Verdana" w:cs="Verdana"/>
                <w:color w:val="auto"/>
                <w:sz w:val="24"/>
                <w:szCs w:val="24"/>
              </w:rPr>
              <w:t>Delivery Unit Update</w:t>
            </w:r>
            <w:r w:rsidRPr="5E13141B" w:rsidR="00EF1A66">
              <w:rPr>
                <w:rStyle w:val="Strong"/>
                <w:rFonts w:ascii="Verdana" w:hAnsi="Verdana" w:eastAsia="Verdana" w:cs="Verdana"/>
                <w:color w:val="auto"/>
                <w:sz w:val="24"/>
                <w:szCs w:val="24"/>
              </w:rPr>
              <w:t xml:space="preserve">. </w:t>
            </w:r>
            <w:r w:rsidRPr="5E13141B" w:rsidR="00384B40">
              <w:rPr>
                <w:rFonts w:ascii="Verdana" w:hAnsi="Verdana" w:eastAsia="Verdana" w:cs="Verdana"/>
                <w:color w:val="auto"/>
                <w:sz w:val="24"/>
                <w:szCs w:val="24"/>
              </w:rPr>
              <w:t>Work has progressed on the establishment of the Delivery Unit.</w:t>
            </w:r>
            <w:r w:rsidRPr="5E13141B" w:rsidR="00095DAA">
              <w:rPr>
                <w:rFonts w:ascii="Verdana" w:hAnsi="Verdana" w:eastAsia="Verdana" w:cs="Verdana"/>
                <w:color w:val="auto"/>
                <w:sz w:val="24"/>
                <w:szCs w:val="24"/>
              </w:rPr>
              <w:t xml:space="preserve"> </w:t>
            </w:r>
          </w:p>
          <w:p w:rsidRPr="00EF1A66" w:rsidR="00384B40" w:rsidP="5E13141B" w:rsidRDefault="00384B40" w14:paraId="3F2A4E77" w14:textId="36FC21F8">
            <w:pPr>
              <w:pStyle w:val="NormalWeb"/>
              <w:spacing w:line="300" w:lineRule="atLeast"/>
              <w:rPr>
                <w:rFonts w:ascii="Verdana" w:hAnsi="Verdana" w:eastAsia="Verdana" w:cs="Verdana"/>
                <w:sz w:val="24"/>
                <w:szCs w:val="24"/>
              </w:rPr>
            </w:pPr>
            <w:r w:rsidRPr="5E13141B" w:rsidR="00384B40">
              <w:rPr>
                <w:rFonts w:ascii="Verdana" w:hAnsi="Verdana" w:eastAsia="Verdana" w:cs="Verdana"/>
                <w:sz w:val="24"/>
                <w:szCs w:val="24"/>
              </w:rPr>
              <w:t xml:space="preserve">Through </w:t>
            </w:r>
            <w:r w:rsidRPr="5E13141B" w:rsidR="00811452">
              <w:rPr>
                <w:rFonts w:ascii="Verdana" w:hAnsi="Verdana" w:eastAsia="Verdana" w:cs="Verdana"/>
                <w:sz w:val="24"/>
                <w:szCs w:val="24"/>
              </w:rPr>
              <w:t>ongoing</w:t>
            </w:r>
            <w:r w:rsidRPr="5E13141B" w:rsidR="00384B40">
              <w:rPr>
                <w:rFonts w:ascii="Verdana" w:hAnsi="Verdana" w:eastAsia="Verdana" w:cs="Verdana"/>
                <w:sz w:val="24"/>
                <w:szCs w:val="24"/>
              </w:rPr>
              <w:t xml:space="preserve"> work, the</w:t>
            </w:r>
            <w:r w:rsidRPr="5E13141B" w:rsidR="00384B40">
              <w:rPr>
                <w:rFonts w:ascii="Verdana" w:hAnsi="Verdana" w:eastAsia="Verdana" w:cs="Verdana"/>
                <w:b w:val="1"/>
                <w:bCs w:val="1"/>
                <w:sz w:val="24"/>
                <w:szCs w:val="24"/>
              </w:rPr>
              <w:t xml:space="preserve"> </w:t>
            </w:r>
            <w:r w:rsidRPr="5E13141B" w:rsidR="00384B40">
              <w:rPr>
                <w:rStyle w:val="Strong"/>
                <w:rFonts w:ascii="Verdana" w:hAnsi="Verdana" w:eastAsia="Verdana" w:cs="Verdana"/>
                <w:b w:val="0"/>
                <w:bCs w:val="0"/>
                <w:sz w:val="24"/>
                <w:szCs w:val="24"/>
              </w:rPr>
              <w:t>proposed structure of the Delivery Unit has now crystallised</w:t>
            </w:r>
            <w:r w:rsidRPr="5E13141B" w:rsidR="00384B40">
              <w:rPr>
                <w:rFonts w:ascii="Verdana" w:hAnsi="Verdana" w:eastAsia="Verdana" w:cs="Verdana"/>
                <w:sz w:val="24"/>
                <w:szCs w:val="24"/>
              </w:rPr>
              <w:t xml:space="preserve"> around two central pillars:</w:t>
            </w:r>
          </w:p>
          <w:p w:rsidRPr="009B11CA" w:rsidR="00384B40" w:rsidP="5E13141B" w:rsidRDefault="00384B40" w14:paraId="5510F1F6" w14:textId="77777777">
            <w:pPr>
              <w:numPr>
                <w:ilvl w:val="0"/>
                <w:numId w:val="29"/>
              </w:numPr>
              <w:spacing w:before="100" w:beforeAutospacing="on" w:after="100" w:afterAutospacing="on" w:line="300" w:lineRule="atLeast"/>
              <w:rPr>
                <w:rFonts w:ascii="Verdana" w:hAnsi="Verdana" w:eastAsia="Verdana" w:cs="Verdana"/>
                <w:sz w:val="24"/>
                <w:szCs w:val="24"/>
              </w:rPr>
            </w:pPr>
            <w:r w:rsidRPr="5E13141B" w:rsidR="00384B40">
              <w:rPr>
                <w:rStyle w:val="Strong"/>
                <w:rFonts w:ascii="Verdana" w:hAnsi="Verdana" w:eastAsia="Verdana" w:cs="Verdana"/>
                <w:sz w:val="24"/>
                <w:szCs w:val="24"/>
              </w:rPr>
              <w:t xml:space="preserve">Pillar 1 </w:t>
            </w:r>
            <w:r w:rsidRPr="5E13141B" w:rsidR="00384B40">
              <w:rPr>
                <w:rStyle w:val="Strong"/>
                <w:rFonts w:ascii="Verdana" w:hAnsi="Verdana" w:eastAsia="Verdana" w:cs="Verdana"/>
                <w:b w:val="0"/>
                <w:bCs w:val="0"/>
                <w:sz w:val="24"/>
                <w:szCs w:val="24"/>
              </w:rPr>
              <w:t>– PMO</w:t>
            </w:r>
          </w:p>
          <w:p w:rsidRPr="009B11CA" w:rsidR="00384B40" w:rsidP="5E13141B" w:rsidRDefault="00384B40" w14:paraId="061F5631" w14:textId="77777777">
            <w:pPr>
              <w:numPr>
                <w:ilvl w:val="0"/>
                <w:numId w:val="29"/>
              </w:numPr>
              <w:spacing w:before="100" w:beforeAutospacing="on" w:after="100" w:afterAutospacing="on" w:line="300" w:lineRule="atLeast"/>
              <w:rPr>
                <w:rFonts w:ascii="Verdana" w:hAnsi="Verdana" w:eastAsia="Verdana" w:cs="Verdana"/>
                <w:sz w:val="24"/>
                <w:szCs w:val="24"/>
              </w:rPr>
            </w:pPr>
            <w:r w:rsidRPr="5E13141B" w:rsidR="00384B40">
              <w:rPr>
                <w:rStyle w:val="Strong"/>
                <w:rFonts w:ascii="Verdana" w:hAnsi="Verdana" w:eastAsia="Verdana" w:cs="Verdana"/>
                <w:sz w:val="24"/>
                <w:szCs w:val="24"/>
              </w:rPr>
              <w:t xml:space="preserve">Pillar 2 </w:t>
            </w:r>
            <w:r w:rsidRPr="5E13141B" w:rsidR="00384B40">
              <w:rPr>
                <w:rStyle w:val="Strong"/>
                <w:rFonts w:ascii="Verdana" w:hAnsi="Verdana" w:eastAsia="Verdana" w:cs="Verdana"/>
                <w:b w:val="0"/>
                <w:bCs w:val="0"/>
                <w:sz w:val="24"/>
                <w:szCs w:val="24"/>
              </w:rPr>
              <w:t>– Performance and Business Intelligence</w:t>
            </w:r>
          </w:p>
          <w:p w:rsidR="532473B6" w:rsidP="5E13141B" w:rsidRDefault="532473B6" w14:paraId="1F37AF5C" w14:textId="3FECC532">
            <w:pPr>
              <w:pStyle w:val="NormalWeb"/>
              <w:spacing w:line="300" w:lineRule="atLeast"/>
              <w:rPr>
                <w:rFonts w:ascii="Verdana" w:hAnsi="Verdana" w:eastAsia="Verdana" w:cs="Verdana"/>
                <w:sz w:val="24"/>
                <w:szCs w:val="24"/>
              </w:rPr>
            </w:pPr>
          </w:p>
          <w:p w:rsidR="5AE38B63" w:rsidP="5E13141B" w:rsidRDefault="5AE38B63" w14:paraId="7031D62A" w14:textId="7A87590B">
            <w:pPr>
              <w:pStyle w:val="NormalWeb"/>
              <w:spacing w:line="300" w:lineRule="atLeast"/>
              <w:ind w:left="720"/>
              <w:rPr>
                <w:rFonts w:ascii="Verdana" w:hAnsi="Verdana" w:eastAsia="Verdana" w:cs="Verdana"/>
                <w:sz w:val="24"/>
                <w:szCs w:val="24"/>
              </w:rPr>
            </w:pPr>
            <w:r w:rsidRPr="5E13141B" w:rsidR="5AE38B63">
              <w:rPr>
                <w:rFonts w:ascii="Verdana" w:hAnsi="Verdana" w:eastAsia="Verdana" w:cs="Verdana"/>
                <w:sz w:val="24"/>
                <w:szCs w:val="24"/>
              </w:rPr>
              <w:t xml:space="preserve"> </w:t>
            </w:r>
          </w:p>
          <w:p w:rsidRPr="009B11CA" w:rsidR="00384B40" w:rsidP="5E13141B" w:rsidRDefault="00384B40" w14:paraId="25576657" w14:textId="30365408">
            <w:pPr>
              <w:pStyle w:val="NormalWeb"/>
              <w:spacing w:line="300" w:lineRule="atLeast"/>
              <w:rPr>
                <w:rFonts w:ascii="Verdana" w:hAnsi="Verdana" w:eastAsia="Verdana" w:cs="Verdana"/>
                <w:sz w:val="24"/>
                <w:szCs w:val="24"/>
              </w:rPr>
            </w:pPr>
            <w:r w:rsidRPr="5E13141B" w:rsidR="00384B40">
              <w:rPr>
                <w:rFonts w:ascii="Verdana" w:hAnsi="Verdana" w:eastAsia="Verdana" w:cs="Verdana"/>
                <w:sz w:val="24"/>
                <w:szCs w:val="24"/>
              </w:rPr>
              <w:t>An initial</w:t>
            </w:r>
            <w:r w:rsidRPr="5E13141B" w:rsidR="00384B40">
              <w:rPr>
                <w:rFonts w:ascii="Verdana" w:hAnsi="Verdana" w:eastAsia="Verdana" w:cs="Verdana"/>
                <w:sz w:val="24"/>
                <w:szCs w:val="24"/>
              </w:rPr>
              <w:t xml:space="preserve"> scoping review </w:t>
            </w:r>
            <w:r w:rsidRPr="5E13141B" w:rsidR="26E83A60">
              <w:rPr>
                <w:rFonts w:ascii="Verdana" w:hAnsi="Verdana" w:eastAsia="Verdana" w:cs="Verdana"/>
                <w:sz w:val="24"/>
                <w:szCs w:val="24"/>
              </w:rPr>
              <w:t xml:space="preserve">has </w:t>
            </w:r>
            <w:r w:rsidRPr="5E13141B" w:rsidR="00384B40">
              <w:rPr>
                <w:rFonts w:ascii="Verdana" w:hAnsi="Verdana" w:eastAsia="Verdana" w:cs="Verdana"/>
                <w:sz w:val="24"/>
                <w:szCs w:val="24"/>
              </w:rPr>
              <w:t>identified</w:t>
            </w:r>
            <w:r w:rsidRPr="5E13141B" w:rsidR="13A72D99">
              <w:rPr>
                <w:rFonts w:ascii="Verdana" w:hAnsi="Verdana" w:eastAsia="Verdana" w:cs="Verdana"/>
                <w:sz w:val="24"/>
                <w:szCs w:val="24"/>
              </w:rPr>
              <w:t xml:space="preserve"> up to</w:t>
            </w:r>
            <w:r w:rsidRPr="5E13141B" w:rsidR="00384B40">
              <w:rPr>
                <w:rFonts w:ascii="Verdana" w:hAnsi="Verdana" w:eastAsia="Verdana" w:cs="Verdana"/>
                <w:sz w:val="24"/>
                <w:szCs w:val="24"/>
              </w:rPr>
              <w:t xml:space="preserve"> </w:t>
            </w:r>
            <w:r w:rsidRPr="5E13141B" w:rsidR="00384B40">
              <w:rPr>
                <w:rStyle w:val="Strong"/>
                <w:rFonts w:ascii="Verdana" w:hAnsi="Verdana" w:eastAsia="Verdana" w:cs="Verdana"/>
                <w:b w:val="0"/>
                <w:bCs w:val="0"/>
                <w:sz w:val="24"/>
                <w:szCs w:val="24"/>
              </w:rPr>
              <w:t>232 staff potentially in scope</w:t>
            </w:r>
            <w:r w:rsidRPr="5E13141B" w:rsidR="00384B40">
              <w:rPr>
                <w:rFonts w:ascii="Verdana" w:hAnsi="Verdana" w:eastAsia="Verdana" w:cs="Verdana"/>
                <w:sz w:val="24"/>
                <w:szCs w:val="24"/>
              </w:rPr>
              <w:t xml:space="preserve"> across functions related to transformation, PMO, improvement, </w:t>
            </w:r>
            <w:r w:rsidRPr="5E13141B" w:rsidR="00384B40">
              <w:rPr>
                <w:rFonts w:ascii="Verdana" w:hAnsi="Verdana" w:eastAsia="Verdana" w:cs="Verdana"/>
                <w:sz w:val="24"/>
                <w:szCs w:val="24"/>
              </w:rPr>
              <w:t>BI</w:t>
            </w:r>
            <w:r w:rsidRPr="5E13141B" w:rsidR="00384B40">
              <w:rPr>
                <w:rFonts w:ascii="Verdana" w:hAnsi="Verdana" w:eastAsia="Verdana" w:cs="Verdana"/>
                <w:sz w:val="24"/>
                <w:szCs w:val="24"/>
              </w:rPr>
              <w:t xml:space="preserve"> and performance</w:t>
            </w:r>
            <w:r w:rsidRPr="5E13141B" w:rsidR="00384B40">
              <w:rPr>
                <w:rFonts w:ascii="Verdana" w:hAnsi="Verdana" w:eastAsia="Verdana" w:cs="Verdana"/>
                <w:sz w:val="24"/>
                <w:szCs w:val="24"/>
              </w:rPr>
              <w:t xml:space="preserve">. </w:t>
            </w:r>
            <w:r w:rsidRPr="5E13141B" w:rsidR="00606CC5">
              <w:rPr>
                <w:rFonts w:ascii="Verdana" w:hAnsi="Verdana" w:eastAsia="Verdana" w:cs="Verdana"/>
                <w:sz w:val="24"/>
                <w:szCs w:val="24"/>
              </w:rPr>
              <w:t xml:space="preserve"> </w:t>
            </w:r>
            <w:r w:rsidRPr="5E13141B" w:rsidR="00606CC5">
              <w:rPr>
                <w:rFonts w:ascii="Verdana" w:hAnsi="Verdana" w:eastAsia="Verdana" w:cs="Verdana"/>
                <w:sz w:val="24"/>
                <w:szCs w:val="24"/>
              </w:rPr>
              <w:t xml:space="preserve">The initial sift is ongoing </w:t>
            </w:r>
            <w:r w:rsidRPr="5E13141B" w:rsidR="00481500">
              <w:rPr>
                <w:rFonts w:ascii="Verdana" w:hAnsi="Verdana" w:eastAsia="Verdana" w:cs="Verdana"/>
                <w:sz w:val="24"/>
                <w:szCs w:val="24"/>
              </w:rPr>
              <w:t xml:space="preserve">and will conclude who is in scope and </w:t>
            </w:r>
            <w:r w:rsidRPr="5E13141B" w:rsidR="00481500">
              <w:rPr>
                <w:rFonts w:ascii="Verdana" w:hAnsi="Verdana" w:eastAsia="Verdana" w:cs="Verdana"/>
                <w:sz w:val="24"/>
                <w:szCs w:val="24"/>
              </w:rPr>
              <w:t>an accurate</w:t>
            </w:r>
            <w:r w:rsidRPr="5E13141B" w:rsidR="00481500">
              <w:rPr>
                <w:rFonts w:ascii="Verdana" w:hAnsi="Verdana" w:eastAsia="Verdana" w:cs="Verdana"/>
                <w:sz w:val="24"/>
                <w:szCs w:val="24"/>
              </w:rPr>
              <w:t xml:space="preserve"> figure </w:t>
            </w:r>
            <w:r w:rsidRPr="5E13141B" w:rsidR="00481500">
              <w:rPr>
                <w:rFonts w:ascii="Verdana" w:hAnsi="Verdana" w:eastAsia="Verdana" w:cs="Verdana"/>
                <w:sz w:val="24"/>
                <w:szCs w:val="24"/>
              </w:rPr>
              <w:t>regarding</w:t>
            </w:r>
            <w:r w:rsidRPr="5E13141B" w:rsidR="00481500">
              <w:rPr>
                <w:rFonts w:ascii="Verdana" w:hAnsi="Verdana" w:eastAsia="Verdana" w:cs="Verdana"/>
                <w:sz w:val="24"/>
                <w:szCs w:val="24"/>
              </w:rPr>
              <w:t xml:space="preserve"> numbers and associated costs.</w:t>
            </w:r>
            <w:r w:rsidRPr="5E13141B" w:rsidR="698F5821">
              <w:rPr>
                <w:rFonts w:ascii="Verdana" w:hAnsi="Verdana" w:eastAsia="Verdana" w:cs="Verdana"/>
                <w:sz w:val="24"/>
                <w:szCs w:val="24"/>
              </w:rPr>
              <w:t xml:space="preserve"> </w:t>
            </w:r>
            <w:r w:rsidRPr="5E13141B" w:rsidR="00384B40">
              <w:rPr>
                <w:rFonts w:ascii="Verdana" w:hAnsi="Verdana" w:eastAsia="Verdana" w:cs="Verdana"/>
                <w:sz w:val="24"/>
                <w:szCs w:val="24"/>
              </w:rPr>
              <w:t xml:space="preserve">An engagement process will take place during February and </w:t>
            </w:r>
            <w:r w:rsidRPr="5E13141B" w:rsidR="739F52A7">
              <w:rPr>
                <w:rFonts w:ascii="Verdana" w:hAnsi="Verdana" w:eastAsia="Verdana" w:cs="Verdana"/>
                <w:sz w:val="24"/>
                <w:szCs w:val="24"/>
              </w:rPr>
              <w:t xml:space="preserve">possibly </w:t>
            </w:r>
            <w:r w:rsidRPr="5E13141B" w:rsidR="00384B40">
              <w:rPr>
                <w:rFonts w:ascii="Verdana" w:hAnsi="Verdana" w:eastAsia="Verdana" w:cs="Verdana"/>
                <w:sz w:val="24"/>
                <w:szCs w:val="24"/>
              </w:rPr>
              <w:t>March</w:t>
            </w:r>
            <w:r w:rsidRPr="5E13141B" w:rsidR="00384B40">
              <w:rPr>
                <w:rFonts w:ascii="Verdana" w:hAnsi="Verdana" w:eastAsia="Verdana" w:cs="Verdana"/>
                <w:sz w:val="24"/>
                <w:szCs w:val="24"/>
              </w:rPr>
              <w:t xml:space="preserve"> to gain greater clarity </w:t>
            </w:r>
            <w:r w:rsidRPr="5E13141B" w:rsidR="00384B40">
              <w:rPr>
                <w:rFonts w:ascii="Verdana" w:hAnsi="Verdana" w:eastAsia="Verdana" w:cs="Verdana"/>
                <w:sz w:val="24"/>
                <w:szCs w:val="24"/>
              </w:rPr>
              <w:t>regarding</w:t>
            </w:r>
            <w:r w:rsidRPr="5E13141B" w:rsidR="00384B40">
              <w:rPr>
                <w:rFonts w:ascii="Verdana" w:hAnsi="Verdana" w:eastAsia="Verdana" w:cs="Verdana"/>
                <w:sz w:val="24"/>
                <w:szCs w:val="24"/>
              </w:rPr>
              <w:t xml:space="preserve"> staff identified as in scope, </w:t>
            </w:r>
            <w:r w:rsidRPr="5E13141B" w:rsidR="0098776C">
              <w:rPr>
                <w:rFonts w:ascii="Verdana" w:hAnsi="Verdana" w:eastAsia="Verdana" w:cs="Verdana"/>
                <w:sz w:val="24"/>
                <w:szCs w:val="24"/>
              </w:rPr>
              <w:t>this will include a surve</w:t>
            </w:r>
            <w:r w:rsidRPr="5E13141B" w:rsidR="004C5914">
              <w:rPr>
                <w:rFonts w:ascii="Verdana" w:hAnsi="Verdana" w:eastAsia="Verdana" w:cs="Verdana"/>
                <w:sz w:val="24"/>
                <w:szCs w:val="24"/>
              </w:rPr>
              <w:t>y</w:t>
            </w:r>
            <w:r w:rsidRPr="5E13141B" w:rsidR="000A2298">
              <w:rPr>
                <w:rFonts w:ascii="Verdana" w:hAnsi="Verdana" w:eastAsia="Verdana" w:cs="Verdana"/>
                <w:sz w:val="24"/>
                <w:szCs w:val="24"/>
              </w:rPr>
              <w:t xml:space="preserve"> </w:t>
            </w:r>
            <w:r w:rsidRPr="5E13141B" w:rsidR="004C5914">
              <w:rPr>
                <w:rFonts w:ascii="Verdana" w:hAnsi="Verdana" w:eastAsia="Verdana" w:cs="Verdana"/>
                <w:sz w:val="24"/>
                <w:szCs w:val="24"/>
              </w:rPr>
              <w:t>to gain clarity about current staff roles and responsibilities</w:t>
            </w:r>
            <w:r w:rsidRPr="5E13141B" w:rsidR="004C5914">
              <w:rPr>
                <w:rFonts w:ascii="Verdana" w:hAnsi="Verdana" w:eastAsia="Verdana" w:cs="Verdana"/>
                <w:sz w:val="24"/>
                <w:szCs w:val="24"/>
              </w:rPr>
              <w:t xml:space="preserve">.  </w:t>
            </w:r>
          </w:p>
          <w:p w:rsidRPr="007638C4" w:rsidR="00814F49" w:rsidP="5E13141B" w:rsidRDefault="00A85658" w14:paraId="198416FD" w14:textId="2F4278EB">
            <w:pPr>
              <w:pStyle w:val="NormalWeb"/>
              <w:spacing w:line="300" w:lineRule="atLeast"/>
              <w:rPr>
                <w:rFonts w:ascii="Verdana" w:hAnsi="Verdana" w:eastAsia="Verdana" w:cs="Verdana"/>
                <w:sz w:val="24"/>
                <w:szCs w:val="24"/>
              </w:rPr>
            </w:pPr>
            <w:r w:rsidRPr="5E13141B" w:rsidR="00A85658">
              <w:rPr>
                <w:rFonts w:ascii="Verdana" w:hAnsi="Verdana" w:eastAsia="Verdana" w:cs="Verdana"/>
                <w:sz w:val="24"/>
                <w:szCs w:val="24"/>
              </w:rPr>
              <w:t xml:space="preserve">On completion a </w:t>
            </w:r>
            <w:r w:rsidRPr="5E13141B" w:rsidR="00384B40">
              <w:rPr>
                <w:rFonts w:ascii="Verdana" w:hAnsi="Verdana" w:eastAsia="Verdana" w:cs="Verdana"/>
                <w:sz w:val="24"/>
                <w:szCs w:val="24"/>
              </w:rPr>
              <w:t xml:space="preserve">refocussing </w:t>
            </w:r>
            <w:r w:rsidRPr="5E13141B" w:rsidR="00A85658">
              <w:rPr>
                <w:rFonts w:ascii="Verdana" w:hAnsi="Verdana" w:eastAsia="Verdana" w:cs="Verdana"/>
                <w:sz w:val="24"/>
                <w:szCs w:val="24"/>
              </w:rPr>
              <w:t xml:space="preserve">will occur to </w:t>
            </w:r>
            <w:r w:rsidRPr="5E13141B" w:rsidR="00384B40">
              <w:rPr>
                <w:rFonts w:ascii="Verdana" w:hAnsi="Verdana" w:eastAsia="Verdana" w:cs="Verdana"/>
                <w:sz w:val="24"/>
                <w:szCs w:val="24"/>
              </w:rPr>
              <w:t>align</w:t>
            </w:r>
            <w:r w:rsidRPr="5E13141B" w:rsidR="00A85658">
              <w:rPr>
                <w:rFonts w:ascii="Verdana" w:hAnsi="Verdana" w:eastAsia="Verdana" w:cs="Verdana"/>
                <w:sz w:val="24"/>
                <w:szCs w:val="24"/>
              </w:rPr>
              <w:t xml:space="preserve"> the </w:t>
            </w:r>
            <w:r w:rsidRPr="5E13141B" w:rsidR="00A52EBC">
              <w:rPr>
                <w:rFonts w:ascii="Verdana" w:hAnsi="Verdana" w:eastAsia="Verdana" w:cs="Verdana"/>
                <w:sz w:val="24"/>
                <w:szCs w:val="24"/>
              </w:rPr>
              <w:t xml:space="preserve">Delivery Unit </w:t>
            </w:r>
            <w:r w:rsidRPr="5E13141B" w:rsidR="00384B40">
              <w:rPr>
                <w:rFonts w:ascii="Verdana" w:hAnsi="Verdana" w:eastAsia="Verdana" w:cs="Verdana"/>
                <w:sz w:val="24"/>
                <w:szCs w:val="24"/>
              </w:rPr>
              <w:t>to the Health Board’s priorities</w:t>
            </w:r>
            <w:r w:rsidRPr="5E13141B" w:rsidR="00384B40">
              <w:rPr>
                <w:rFonts w:ascii="Verdana" w:hAnsi="Verdana" w:eastAsia="Verdana" w:cs="Verdana"/>
                <w:sz w:val="24"/>
                <w:szCs w:val="24"/>
              </w:rPr>
              <w:t>.</w:t>
            </w:r>
            <w:r w:rsidRPr="5E13141B" w:rsidR="000A2298">
              <w:rPr>
                <w:rFonts w:ascii="Verdana" w:hAnsi="Verdana" w:eastAsia="Verdana" w:cs="Verdana"/>
                <w:sz w:val="24"/>
                <w:szCs w:val="24"/>
              </w:rPr>
              <w:t xml:space="preserve">  </w:t>
            </w:r>
          </w:p>
          <w:p w:rsidR="00C15F69" w:rsidP="5E13141B" w:rsidRDefault="00A52EBC" w14:paraId="54D45618" w14:textId="197EB4DC">
            <w:pPr>
              <w:pStyle w:val="Heading3"/>
              <w:spacing w:line="300" w:lineRule="atLeast"/>
              <w:rPr>
                <w:rStyle w:val="Strong"/>
                <w:rFonts w:ascii="Verdana" w:hAnsi="Verdana" w:eastAsia="Verdana" w:cs="Verdana"/>
                <w:color w:val="auto"/>
                <w:sz w:val="24"/>
                <w:szCs w:val="24"/>
              </w:rPr>
            </w:pPr>
            <w:r w:rsidRPr="5E13141B" w:rsidR="00A52EBC">
              <w:rPr>
                <w:rStyle w:val="Strong"/>
                <w:rFonts w:ascii="Verdana" w:hAnsi="Verdana" w:eastAsia="Verdana" w:cs="Verdana"/>
                <w:color w:val="auto"/>
                <w:sz w:val="24"/>
                <w:szCs w:val="24"/>
              </w:rPr>
              <w:t xml:space="preserve">Phase </w:t>
            </w:r>
            <w:r w:rsidRPr="5E13141B" w:rsidR="00CF2723">
              <w:rPr>
                <w:rStyle w:val="Strong"/>
                <w:rFonts w:ascii="Verdana" w:hAnsi="Verdana" w:eastAsia="Verdana" w:cs="Verdana"/>
                <w:color w:val="auto"/>
                <w:sz w:val="24"/>
                <w:szCs w:val="24"/>
              </w:rPr>
              <w:t>2</w:t>
            </w:r>
            <w:r w:rsidRPr="5E13141B" w:rsidR="00BC174C">
              <w:rPr>
                <w:rStyle w:val="Strong"/>
                <w:rFonts w:ascii="Verdana" w:hAnsi="Verdana" w:eastAsia="Verdana" w:cs="Verdana"/>
                <w:color w:val="auto"/>
                <w:sz w:val="24"/>
                <w:szCs w:val="24"/>
              </w:rPr>
              <w:t>;</w:t>
            </w:r>
            <w:r w:rsidRPr="5E13141B" w:rsidR="00A52EBC">
              <w:rPr>
                <w:rStyle w:val="Strong"/>
                <w:rFonts w:ascii="Verdana" w:hAnsi="Verdana" w:eastAsia="Verdana" w:cs="Verdana"/>
                <w:color w:val="auto"/>
                <w:sz w:val="24"/>
                <w:szCs w:val="24"/>
              </w:rPr>
              <w:t xml:space="preserve"> Stag</w:t>
            </w:r>
            <w:r w:rsidRPr="5E13141B" w:rsidR="00DB4BC9">
              <w:rPr>
                <w:rStyle w:val="Strong"/>
                <w:rFonts w:ascii="Verdana" w:hAnsi="Verdana" w:eastAsia="Verdana" w:cs="Verdana"/>
                <w:color w:val="auto"/>
                <w:sz w:val="24"/>
                <w:szCs w:val="24"/>
              </w:rPr>
              <w:t>es F, G and H</w:t>
            </w:r>
            <w:r w:rsidRPr="5E13141B" w:rsidR="680DE2CB">
              <w:rPr>
                <w:rStyle w:val="Strong"/>
                <w:rFonts w:ascii="Verdana" w:hAnsi="Verdana" w:eastAsia="Verdana" w:cs="Verdana"/>
                <w:color w:val="auto"/>
                <w:sz w:val="24"/>
                <w:szCs w:val="24"/>
              </w:rPr>
              <w:t xml:space="preserve"> (Care Group &amp; Management Structures)</w:t>
            </w:r>
            <w:r w:rsidRPr="5E13141B" w:rsidR="00700B1E">
              <w:rPr>
                <w:rStyle w:val="Strong"/>
                <w:rFonts w:ascii="Verdana" w:hAnsi="Verdana" w:eastAsia="Verdana" w:cs="Verdana"/>
                <w:color w:val="auto"/>
                <w:sz w:val="24"/>
                <w:szCs w:val="24"/>
              </w:rPr>
              <w:t xml:space="preserve">: </w:t>
            </w:r>
            <w:r w:rsidRPr="5E13141B" w:rsidR="00C76955">
              <w:rPr>
                <w:rStyle w:val="Strong"/>
                <w:rFonts w:ascii="Verdana" w:hAnsi="Verdana" w:eastAsia="Verdana" w:cs="Verdana"/>
                <w:color w:val="auto"/>
                <w:sz w:val="24"/>
                <w:szCs w:val="24"/>
              </w:rPr>
              <w:t>Preparation Phase (February)</w:t>
            </w:r>
          </w:p>
          <w:p w:rsidRPr="00456B82" w:rsidR="003223A8" w:rsidP="5E13141B" w:rsidRDefault="003223A8" w14:paraId="5D8FDF6E" w14:textId="40B8C20F">
            <w:pPr>
              <w:pStyle w:val="Heading3"/>
              <w:spacing w:line="300" w:lineRule="atLeast"/>
              <w:rPr>
                <w:rFonts w:ascii="Verdana" w:hAnsi="Verdana" w:eastAsia="Verdana" w:cs="Verdana"/>
                <w:sz w:val="24"/>
                <w:szCs w:val="24"/>
              </w:rPr>
            </w:pPr>
            <w:r w:rsidRPr="5E13141B" w:rsidR="003223A8">
              <w:rPr>
                <w:rFonts w:ascii="Verdana" w:hAnsi="Verdana" w:eastAsia="Verdana" w:cs="Verdana"/>
                <w:color w:val="auto"/>
                <w:sz w:val="24"/>
                <w:szCs w:val="24"/>
              </w:rPr>
              <w:t xml:space="preserve">A Triumvirate </w:t>
            </w:r>
            <w:r w:rsidRPr="5E13141B" w:rsidR="0B408A24">
              <w:rPr>
                <w:rFonts w:ascii="Verdana" w:hAnsi="Verdana" w:eastAsia="Verdana" w:cs="Verdana"/>
                <w:color w:val="auto"/>
                <w:sz w:val="24"/>
                <w:szCs w:val="24"/>
              </w:rPr>
              <w:t>r</w:t>
            </w:r>
            <w:r w:rsidRPr="5E13141B" w:rsidR="003223A8">
              <w:rPr>
                <w:rFonts w:ascii="Verdana" w:hAnsi="Verdana" w:eastAsia="Verdana" w:cs="Verdana"/>
                <w:color w:val="auto"/>
                <w:sz w:val="24"/>
                <w:szCs w:val="24"/>
              </w:rPr>
              <w:t>equest</w:t>
            </w:r>
            <w:r w:rsidRPr="5E13141B" w:rsidR="4DD2D59E">
              <w:rPr>
                <w:rFonts w:ascii="Verdana" w:hAnsi="Verdana" w:eastAsia="Verdana" w:cs="Verdana"/>
                <w:color w:val="auto"/>
                <w:sz w:val="24"/>
                <w:szCs w:val="24"/>
              </w:rPr>
              <w:t xml:space="preserve"> </w:t>
            </w:r>
            <w:r w:rsidRPr="5E13141B" w:rsidR="257783B7">
              <w:rPr>
                <w:rFonts w:ascii="Verdana" w:hAnsi="Verdana" w:eastAsia="Verdana" w:cs="Verdana"/>
                <w:color w:val="auto"/>
                <w:sz w:val="24"/>
                <w:szCs w:val="24"/>
              </w:rPr>
              <w:t>f</w:t>
            </w:r>
            <w:r w:rsidRPr="5E13141B" w:rsidR="4DD2D59E">
              <w:rPr>
                <w:rFonts w:ascii="Verdana" w:hAnsi="Verdana" w:eastAsia="Verdana" w:cs="Verdana"/>
                <w:color w:val="auto"/>
                <w:sz w:val="24"/>
                <w:szCs w:val="24"/>
              </w:rPr>
              <w:t xml:space="preserve">or </w:t>
            </w:r>
            <w:r w:rsidRPr="5E13141B" w:rsidR="184305C9">
              <w:rPr>
                <w:rFonts w:ascii="Verdana" w:hAnsi="Verdana" w:eastAsia="Verdana" w:cs="Verdana"/>
                <w:color w:val="auto"/>
                <w:sz w:val="24"/>
                <w:szCs w:val="24"/>
              </w:rPr>
              <w:t xml:space="preserve">leadership </w:t>
            </w:r>
            <w:r w:rsidRPr="5E13141B" w:rsidR="4DD2D59E">
              <w:rPr>
                <w:rFonts w:ascii="Verdana" w:hAnsi="Verdana" w:eastAsia="Verdana" w:cs="Verdana"/>
                <w:color w:val="auto"/>
                <w:sz w:val="24"/>
                <w:szCs w:val="24"/>
              </w:rPr>
              <w:t>support</w:t>
            </w:r>
            <w:r w:rsidRPr="5E13141B" w:rsidR="003223A8">
              <w:rPr>
                <w:rFonts w:ascii="Verdana" w:hAnsi="Verdana" w:eastAsia="Verdana" w:cs="Verdana"/>
                <w:color w:val="auto"/>
                <w:sz w:val="24"/>
                <w:szCs w:val="24"/>
              </w:rPr>
              <w:t xml:space="preserve"> and accompanying survey ha</w:t>
            </w:r>
            <w:r w:rsidRPr="5E13141B" w:rsidR="0066564A">
              <w:rPr>
                <w:rFonts w:ascii="Verdana" w:hAnsi="Verdana" w:eastAsia="Verdana" w:cs="Verdana"/>
                <w:color w:val="auto"/>
                <w:sz w:val="24"/>
                <w:szCs w:val="24"/>
              </w:rPr>
              <w:t xml:space="preserve">s </w:t>
            </w:r>
            <w:r w:rsidRPr="5E13141B" w:rsidR="332DBB1E">
              <w:rPr>
                <w:rFonts w:ascii="Verdana" w:hAnsi="Verdana" w:eastAsia="Verdana" w:cs="Verdana"/>
                <w:color w:val="auto"/>
                <w:sz w:val="24"/>
                <w:szCs w:val="24"/>
              </w:rPr>
              <w:t xml:space="preserve">been developed for </w:t>
            </w:r>
            <w:r w:rsidRPr="5E13141B" w:rsidR="003223A8">
              <w:rPr>
                <w:rFonts w:ascii="Verdana" w:hAnsi="Verdana" w:eastAsia="Verdana" w:cs="Verdana"/>
                <w:color w:val="auto"/>
                <w:sz w:val="24"/>
                <w:szCs w:val="24"/>
              </w:rPr>
              <w:t>distribut</w:t>
            </w:r>
            <w:r w:rsidRPr="5E13141B" w:rsidR="73BE086C">
              <w:rPr>
                <w:rFonts w:ascii="Verdana" w:hAnsi="Verdana" w:eastAsia="Verdana" w:cs="Verdana"/>
                <w:color w:val="auto"/>
                <w:sz w:val="24"/>
                <w:szCs w:val="24"/>
              </w:rPr>
              <w:t>ion</w:t>
            </w:r>
            <w:r w:rsidRPr="5E13141B" w:rsidR="003223A8">
              <w:rPr>
                <w:rFonts w:ascii="Verdana" w:hAnsi="Verdana" w:eastAsia="Verdana" w:cs="Verdana"/>
                <w:color w:val="auto"/>
                <w:sz w:val="24"/>
                <w:szCs w:val="24"/>
              </w:rPr>
              <w:t xml:space="preserve"> to </w:t>
            </w:r>
            <w:r w:rsidRPr="5E13141B" w:rsidR="0066564A">
              <w:rPr>
                <w:rFonts w:ascii="Verdana" w:hAnsi="Verdana" w:eastAsia="Verdana" w:cs="Verdana"/>
                <w:color w:val="auto"/>
                <w:sz w:val="24"/>
                <w:szCs w:val="24"/>
              </w:rPr>
              <w:t>the current Service Group Triumvirate Directors</w:t>
            </w:r>
            <w:r w:rsidRPr="5E13141B" w:rsidR="003223A8">
              <w:rPr>
                <w:rFonts w:ascii="Verdana" w:hAnsi="Verdana" w:eastAsia="Verdana" w:cs="Verdana"/>
                <w:color w:val="auto"/>
                <w:sz w:val="24"/>
                <w:szCs w:val="24"/>
              </w:rPr>
              <w:t>.</w:t>
            </w:r>
          </w:p>
          <w:p w:rsidR="00872BDF" w:rsidP="5E13141B" w:rsidRDefault="00872BDF" w14:paraId="454FB330" w14:textId="77777777">
            <w:pPr>
              <w:rPr>
                <w:rFonts w:ascii="Verdana" w:hAnsi="Verdana" w:eastAsia="Verdana" w:cs="Verdana"/>
                <w:sz w:val="24"/>
                <w:szCs w:val="24"/>
              </w:rPr>
            </w:pPr>
          </w:p>
          <w:p w:rsidRPr="003223A8" w:rsidR="003223A8" w:rsidP="5E13141B" w:rsidRDefault="003223A8" w14:paraId="01F8BEF7" w14:textId="637B04FA">
            <w:pPr>
              <w:rPr>
                <w:rFonts w:ascii="Verdana" w:hAnsi="Verdana" w:eastAsia="Verdana" w:cs="Verdana"/>
                <w:sz w:val="24"/>
                <w:szCs w:val="24"/>
              </w:rPr>
            </w:pPr>
            <w:r w:rsidRPr="5E13141B" w:rsidR="003223A8">
              <w:rPr>
                <w:rFonts w:ascii="Verdana" w:hAnsi="Verdana" w:eastAsia="Verdana" w:cs="Verdana"/>
                <w:sz w:val="24"/>
                <w:szCs w:val="24"/>
              </w:rPr>
              <w:t>The purpose is to:</w:t>
            </w:r>
          </w:p>
          <w:p w:rsidRPr="003223A8" w:rsidR="003223A8" w:rsidP="5E13141B" w:rsidRDefault="003223A8" w14:paraId="3EC2B27E" w14:textId="77777777">
            <w:pPr>
              <w:numPr>
                <w:ilvl w:val="0"/>
                <w:numId w:val="33"/>
              </w:numPr>
              <w:rPr>
                <w:rFonts w:ascii="Verdana" w:hAnsi="Verdana" w:eastAsia="Verdana" w:cs="Verdana"/>
                <w:sz w:val="24"/>
                <w:szCs w:val="24"/>
              </w:rPr>
            </w:pPr>
            <w:r w:rsidRPr="5E13141B" w:rsidR="003223A8">
              <w:rPr>
                <w:rFonts w:ascii="Verdana" w:hAnsi="Verdana" w:eastAsia="Verdana" w:cs="Verdana"/>
                <w:sz w:val="24"/>
                <w:szCs w:val="24"/>
              </w:rPr>
              <w:t xml:space="preserve">Seek views on whether Phases F, G, H should be completed </w:t>
            </w:r>
            <w:r w:rsidRPr="5E13141B" w:rsidR="003223A8">
              <w:rPr>
                <w:rFonts w:ascii="Verdana" w:hAnsi="Verdana" w:eastAsia="Verdana" w:cs="Verdana"/>
                <w:b w:val="1"/>
                <w:bCs w:val="1"/>
                <w:sz w:val="24"/>
                <w:szCs w:val="24"/>
              </w:rPr>
              <w:t xml:space="preserve">sequentially </w:t>
            </w:r>
            <w:r w:rsidRPr="5E13141B" w:rsidR="003223A8">
              <w:rPr>
                <w:rFonts w:ascii="Verdana" w:hAnsi="Verdana" w:eastAsia="Verdana" w:cs="Verdana"/>
                <w:sz w:val="24"/>
                <w:szCs w:val="24"/>
              </w:rPr>
              <w:t>or</w:t>
            </w:r>
            <w:r w:rsidRPr="5E13141B" w:rsidR="003223A8">
              <w:rPr>
                <w:rFonts w:ascii="Verdana" w:hAnsi="Verdana" w:eastAsia="Verdana" w:cs="Verdana"/>
                <w:b w:val="1"/>
                <w:bCs w:val="1"/>
                <w:sz w:val="24"/>
                <w:szCs w:val="24"/>
              </w:rPr>
              <w:t xml:space="preserve"> concurrently</w:t>
            </w:r>
          </w:p>
          <w:p w:rsidRPr="003223A8" w:rsidR="003223A8" w:rsidP="5E13141B" w:rsidRDefault="003223A8" w14:paraId="4E465E6C" w14:textId="77777777">
            <w:pPr>
              <w:numPr>
                <w:ilvl w:val="0"/>
                <w:numId w:val="33"/>
              </w:numPr>
              <w:rPr>
                <w:rFonts w:ascii="Verdana" w:hAnsi="Verdana" w:eastAsia="Verdana" w:cs="Verdana"/>
                <w:sz w:val="24"/>
                <w:szCs w:val="24"/>
              </w:rPr>
            </w:pPr>
            <w:r w:rsidRPr="5E13141B" w:rsidR="003223A8">
              <w:rPr>
                <w:rFonts w:ascii="Verdana" w:hAnsi="Verdana" w:eastAsia="Verdana" w:cs="Verdana"/>
                <w:sz w:val="24"/>
                <w:szCs w:val="24"/>
              </w:rPr>
              <w:t>Determine</w:t>
            </w:r>
            <w:r w:rsidRPr="5E13141B" w:rsidR="003223A8">
              <w:rPr>
                <w:rFonts w:ascii="Verdana" w:hAnsi="Verdana" w:eastAsia="Verdana" w:cs="Verdana"/>
                <w:sz w:val="24"/>
                <w:szCs w:val="24"/>
              </w:rPr>
              <w:t xml:space="preserve"> the </w:t>
            </w:r>
            <w:r w:rsidRPr="5E13141B" w:rsidR="003223A8">
              <w:rPr>
                <w:rFonts w:ascii="Verdana" w:hAnsi="Verdana" w:eastAsia="Verdana" w:cs="Verdana"/>
                <w:sz w:val="24"/>
                <w:szCs w:val="24"/>
              </w:rPr>
              <w:t>appropriate level</w:t>
            </w:r>
            <w:r w:rsidRPr="5E13141B" w:rsidR="003223A8">
              <w:rPr>
                <w:rFonts w:ascii="Verdana" w:hAnsi="Verdana" w:eastAsia="Verdana" w:cs="Verdana"/>
                <w:sz w:val="24"/>
                <w:szCs w:val="24"/>
              </w:rPr>
              <w:t xml:space="preserve"> of organisational engagement (Triumvirate only, or extending to Divisions, Directorates and Specialities)</w:t>
            </w:r>
          </w:p>
          <w:p w:rsidRPr="003223A8" w:rsidR="003223A8" w:rsidP="5E13141B" w:rsidRDefault="003223A8" w14:paraId="7CA12D1F" w14:textId="6CB8CF44">
            <w:pPr>
              <w:numPr>
                <w:ilvl w:val="0"/>
                <w:numId w:val="33"/>
              </w:numPr>
              <w:rPr>
                <w:rFonts w:ascii="Verdana" w:hAnsi="Verdana" w:eastAsia="Verdana" w:cs="Verdana"/>
                <w:sz w:val="24"/>
                <w:szCs w:val="24"/>
              </w:rPr>
            </w:pPr>
            <w:r w:rsidRPr="5E13141B" w:rsidR="003223A8">
              <w:rPr>
                <w:rFonts w:ascii="Verdana" w:hAnsi="Verdana" w:eastAsia="Verdana" w:cs="Verdana"/>
                <w:sz w:val="24"/>
                <w:szCs w:val="24"/>
              </w:rPr>
              <w:t xml:space="preserve">Validate which groups, functions or specialities </w:t>
            </w:r>
            <w:r w:rsidRPr="5E13141B" w:rsidR="7499B697">
              <w:rPr>
                <w:rFonts w:ascii="Verdana" w:hAnsi="Verdana" w:eastAsia="Verdana" w:cs="Verdana"/>
                <w:sz w:val="24"/>
                <w:szCs w:val="24"/>
              </w:rPr>
              <w:t>are</w:t>
            </w:r>
            <w:r w:rsidRPr="5E13141B" w:rsidR="003223A8">
              <w:rPr>
                <w:rFonts w:ascii="Verdana" w:hAnsi="Verdana" w:eastAsia="Verdana" w:cs="Verdana"/>
                <w:sz w:val="24"/>
                <w:szCs w:val="24"/>
              </w:rPr>
              <w:t xml:space="preserve"> be included or excluded</w:t>
            </w:r>
            <w:r w:rsidRPr="5E13141B" w:rsidR="003265AC">
              <w:rPr>
                <w:rFonts w:ascii="Verdana" w:hAnsi="Verdana" w:eastAsia="Verdana" w:cs="Verdana"/>
                <w:sz w:val="24"/>
                <w:szCs w:val="24"/>
              </w:rPr>
              <w:t>.</w:t>
            </w:r>
          </w:p>
          <w:p w:rsidRPr="003223A8" w:rsidR="003223A8" w:rsidP="5E13141B" w:rsidRDefault="003223A8" w14:paraId="4E4D00F0" w14:textId="77777777">
            <w:pPr>
              <w:numPr>
                <w:ilvl w:val="0"/>
                <w:numId w:val="33"/>
              </w:numPr>
              <w:rPr>
                <w:rFonts w:ascii="Verdana" w:hAnsi="Verdana" w:eastAsia="Verdana" w:cs="Verdana"/>
                <w:sz w:val="24"/>
                <w:szCs w:val="24"/>
              </w:rPr>
            </w:pPr>
            <w:r w:rsidRPr="5E13141B" w:rsidR="003223A8">
              <w:rPr>
                <w:rFonts w:ascii="Verdana" w:hAnsi="Verdana" w:eastAsia="Verdana" w:cs="Verdana"/>
                <w:sz w:val="24"/>
                <w:szCs w:val="24"/>
              </w:rPr>
              <w:t>Identify</w:t>
            </w:r>
            <w:r w:rsidRPr="5E13141B" w:rsidR="003223A8">
              <w:rPr>
                <w:rFonts w:ascii="Verdana" w:hAnsi="Verdana" w:eastAsia="Verdana" w:cs="Verdana"/>
                <w:sz w:val="24"/>
                <w:szCs w:val="24"/>
              </w:rPr>
              <w:t xml:space="preserve"> risks, constraints and service pressures that may affect sequencing</w:t>
            </w:r>
          </w:p>
          <w:p w:rsidRPr="003223A8" w:rsidR="003223A8" w:rsidP="5E13141B" w:rsidRDefault="003223A8" w14:paraId="7B29C8A2" w14:textId="59D9676C">
            <w:pPr>
              <w:numPr>
                <w:ilvl w:val="0"/>
                <w:numId w:val="33"/>
              </w:numPr>
              <w:rPr>
                <w:rFonts w:ascii="Verdana" w:hAnsi="Verdana" w:eastAsia="Verdana" w:cs="Verdana"/>
                <w:sz w:val="24"/>
                <w:szCs w:val="24"/>
              </w:rPr>
            </w:pPr>
            <w:r w:rsidRPr="5E13141B" w:rsidR="003223A8">
              <w:rPr>
                <w:rFonts w:ascii="Verdana" w:hAnsi="Verdana" w:eastAsia="Verdana" w:cs="Verdana"/>
                <w:sz w:val="24"/>
                <w:szCs w:val="24"/>
              </w:rPr>
              <w:t>Test early thinking on Care Group clustering (strawman configurations)</w:t>
            </w:r>
          </w:p>
          <w:p w:rsidR="003223A8" w:rsidP="5E13141B" w:rsidRDefault="003223A8" w14:paraId="7C1A99A5" w14:textId="77777777">
            <w:pPr>
              <w:rPr>
                <w:rFonts w:ascii="Verdana" w:hAnsi="Verdana" w:eastAsia="Verdana" w:cs="Verdana"/>
                <w:sz w:val="24"/>
                <w:szCs w:val="24"/>
              </w:rPr>
            </w:pPr>
          </w:p>
          <w:p w:rsidRPr="00C1799B" w:rsidR="00C1799B" w:rsidP="5E13141B" w:rsidRDefault="00C1799B" w14:paraId="49D1140A" w14:textId="7B97370C">
            <w:pPr>
              <w:rPr>
                <w:rFonts w:ascii="Verdana" w:hAnsi="Verdana" w:eastAsia="Verdana" w:cs="Verdana"/>
                <w:sz w:val="24"/>
                <w:szCs w:val="24"/>
              </w:rPr>
            </w:pPr>
            <w:r w:rsidRPr="5E13141B" w:rsidR="00C1799B">
              <w:rPr>
                <w:rFonts w:ascii="Verdana" w:hAnsi="Verdana" w:eastAsia="Verdana" w:cs="Verdana"/>
                <w:sz w:val="24"/>
                <w:szCs w:val="24"/>
              </w:rPr>
              <w:t>The email</w:t>
            </w:r>
            <w:r w:rsidRPr="5E13141B" w:rsidR="008E7B0C">
              <w:rPr>
                <w:rFonts w:ascii="Verdana" w:hAnsi="Verdana" w:eastAsia="Verdana" w:cs="Verdana"/>
                <w:sz w:val="24"/>
                <w:szCs w:val="24"/>
              </w:rPr>
              <w:t xml:space="preserve"> and </w:t>
            </w:r>
            <w:r w:rsidRPr="5E13141B" w:rsidR="003265AC">
              <w:rPr>
                <w:rFonts w:ascii="Verdana" w:hAnsi="Verdana" w:eastAsia="Verdana" w:cs="Verdana"/>
                <w:sz w:val="24"/>
                <w:szCs w:val="24"/>
              </w:rPr>
              <w:t xml:space="preserve">survey </w:t>
            </w:r>
            <w:r w:rsidRPr="5E13141B" w:rsidR="008E7B0C">
              <w:rPr>
                <w:rFonts w:ascii="Verdana" w:hAnsi="Verdana" w:eastAsia="Verdana" w:cs="Verdana"/>
                <w:sz w:val="24"/>
                <w:szCs w:val="24"/>
              </w:rPr>
              <w:t>will</w:t>
            </w:r>
            <w:r w:rsidRPr="5E13141B" w:rsidR="00C1799B">
              <w:rPr>
                <w:rFonts w:ascii="Verdana" w:hAnsi="Verdana" w:eastAsia="Verdana" w:cs="Verdana"/>
                <w:sz w:val="24"/>
                <w:szCs w:val="24"/>
              </w:rPr>
              <w:t xml:space="preserve"> formally request</w:t>
            </w:r>
            <w:r w:rsidRPr="5E13141B" w:rsidR="008E7B0C">
              <w:rPr>
                <w:rFonts w:ascii="Verdana" w:hAnsi="Verdana" w:eastAsia="Verdana" w:cs="Verdana"/>
                <w:sz w:val="24"/>
                <w:szCs w:val="24"/>
              </w:rPr>
              <w:t xml:space="preserve"> Triumvirate</w:t>
            </w:r>
            <w:r w:rsidRPr="5E13141B" w:rsidR="00C1799B">
              <w:rPr>
                <w:rFonts w:ascii="Verdana" w:hAnsi="Verdana" w:eastAsia="Verdana" w:cs="Verdana"/>
                <w:sz w:val="24"/>
                <w:szCs w:val="24"/>
              </w:rPr>
              <w:t xml:space="preserve"> leaders’ involvement to ensure a shared understanding and alignment ahead of the Care Group </w:t>
            </w:r>
            <w:r w:rsidRPr="5E13141B" w:rsidR="00D66C81">
              <w:rPr>
                <w:rFonts w:ascii="Verdana" w:hAnsi="Verdana" w:eastAsia="Verdana" w:cs="Verdana"/>
                <w:sz w:val="24"/>
                <w:szCs w:val="24"/>
              </w:rPr>
              <w:t>go live</w:t>
            </w:r>
            <w:r w:rsidRPr="5E13141B" w:rsidR="00C1799B">
              <w:rPr>
                <w:rFonts w:ascii="Verdana" w:hAnsi="Verdana" w:eastAsia="Verdana" w:cs="Verdana"/>
                <w:sz w:val="24"/>
                <w:szCs w:val="24"/>
              </w:rPr>
              <w:t xml:space="preserve"> date of 1 September 2026.</w:t>
            </w:r>
          </w:p>
          <w:p w:rsidR="00AA7DA6" w:rsidP="5E13141B" w:rsidRDefault="00AA7DA6" w14:paraId="4265FB0E" w14:textId="77777777">
            <w:pPr>
              <w:rPr>
                <w:rFonts w:ascii="Verdana" w:hAnsi="Verdana" w:eastAsia="Verdana" w:cs="Verdana"/>
                <w:sz w:val="24"/>
                <w:szCs w:val="24"/>
              </w:rPr>
            </w:pPr>
          </w:p>
          <w:p w:rsidR="00C15F69" w:rsidP="5E13141B" w:rsidRDefault="00C15F69" w14:paraId="7AF81199" w14:textId="7825EBDD">
            <w:pPr>
              <w:pStyle w:val="Heading3"/>
              <w:spacing w:line="300" w:lineRule="atLeast"/>
              <w:rPr>
                <w:rStyle w:val="Strong"/>
                <w:rFonts w:ascii="Verdana" w:hAnsi="Verdana" w:eastAsia="Verdana" w:cs="Verdana"/>
                <w:color w:val="auto"/>
                <w:sz w:val="24"/>
                <w:szCs w:val="24"/>
              </w:rPr>
            </w:pPr>
            <w:r w:rsidRPr="5E13141B" w:rsidR="00C15F69">
              <w:rPr>
                <w:rStyle w:val="Strong"/>
                <w:rFonts w:ascii="Verdana" w:hAnsi="Verdana" w:eastAsia="Verdana" w:cs="Verdana"/>
                <w:color w:val="auto"/>
                <w:sz w:val="24"/>
                <w:szCs w:val="24"/>
              </w:rPr>
              <w:t>Phase 2; Stages F, G and H: Engagement</w:t>
            </w:r>
            <w:r w:rsidRPr="5E13141B" w:rsidR="006C4EFD">
              <w:rPr>
                <w:rStyle w:val="Strong"/>
                <w:rFonts w:ascii="Verdana" w:hAnsi="Verdana" w:eastAsia="Verdana" w:cs="Verdana"/>
                <w:color w:val="auto"/>
                <w:sz w:val="24"/>
                <w:szCs w:val="24"/>
              </w:rPr>
              <w:t xml:space="preserve">, Analysis and Reporting </w:t>
            </w:r>
            <w:r w:rsidRPr="5E13141B" w:rsidR="00C15F69">
              <w:rPr>
                <w:rStyle w:val="Strong"/>
                <w:rFonts w:ascii="Verdana" w:hAnsi="Verdana" w:eastAsia="Verdana" w:cs="Verdana"/>
                <w:color w:val="auto"/>
                <w:sz w:val="24"/>
                <w:szCs w:val="24"/>
              </w:rPr>
              <w:t xml:space="preserve">Phase (March </w:t>
            </w:r>
            <w:r w:rsidRPr="5E13141B" w:rsidR="006C4EFD">
              <w:rPr>
                <w:rStyle w:val="Strong"/>
                <w:rFonts w:ascii="Verdana" w:hAnsi="Verdana" w:eastAsia="Verdana" w:cs="Verdana"/>
                <w:color w:val="auto"/>
                <w:sz w:val="24"/>
                <w:szCs w:val="24"/>
              </w:rPr>
              <w:t>&amp;</w:t>
            </w:r>
            <w:r w:rsidRPr="5E13141B" w:rsidR="00C15F69">
              <w:rPr>
                <w:rStyle w:val="Strong"/>
                <w:rFonts w:ascii="Verdana" w:hAnsi="Verdana" w:eastAsia="Verdana" w:cs="Verdana"/>
                <w:color w:val="auto"/>
                <w:sz w:val="24"/>
                <w:szCs w:val="24"/>
              </w:rPr>
              <w:t xml:space="preserve"> April)</w:t>
            </w:r>
          </w:p>
          <w:p w:rsidR="00AA7DA6" w:rsidP="5E13141B" w:rsidRDefault="00AA7DA6" w14:paraId="0092398A" w14:textId="2E832466">
            <w:pPr>
              <w:rPr>
                <w:rFonts w:ascii="Verdana" w:hAnsi="Verdana" w:eastAsia="Verdana" w:cs="Verdana"/>
                <w:sz w:val="24"/>
                <w:szCs w:val="24"/>
              </w:rPr>
            </w:pPr>
          </w:p>
          <w:p w:rsidR="00D10BB7" w:rsidP="5E13141B" w:rsidRDefault="00AA7DA6" w14:paraId="45D94168" w14:textId="5E9CFF70">
            <w:pPr>
              <w:rPr>
                <w:rFonts w:ascii="Verdana" w:hAnsi="Verdana" w:eastAsia="Verdana" w:cs="Verdana"/>
                <w:sz w:val="24"/>
                <w:szCs w:val="24"/>
              </w:rPr>
            </w:pPr>
            <w:r w:rsidRPr="5E13141B" w:rsidR="00AA7DA6">
              <w:rPr>
                <w:rFonts w:ascii="Verdana" w:hAnsi="Verdana" w:eastAsia="Verdana" w:cs="Verdana"/>
                <w:sz w:val="24"/>
                <w:szCs w:val="24"/>
              </w:rPr>
              <w:t xml:space="preserve">A comprehensive engagement process </w:t>
            </w:r>
            <w:r w:rsidRPr="5E13141B" w:rsidR="00D66C81">
              <w:rPr>
                <w:rFonts w:ascii="Verdana" w:hAnsi="Verdana" w:eastAsia="Verdana" w:cs="Verdana"/>
                <w:sz w:val="24"/>
                <w:szCs w:val="24"/>
              </w:rPr>
              <w:t>is</w:t>
            </w:r>
            <w:r w:rsidRPr="5E13141B" w:rsidR="00AA7DA6">
              <w:rPr>
                <w:rFonts w:ascii="Verdana" w:hAnsi="Verdana" w:eastAsia="Verdana" w:cs="Verdana"/>
                <w:sz w:val="24"/>
                <w:szCs w:val="24"/>
              </w:rPr>
              <w:t xml:space="preserve"> be</w:t>
            </w:r>
            <w:r w:rsidRPr="5E13141B" w:rsidR="00D66C81">
              <w:rPr>
                <w:rFonts w:ascii="Verdana" w:hAnsi="Verdana" w:eastAsia="Verdana" w:cs="Verdana"/>
                <w:sz w:val="24"/>
                <w:szCs w:val="24"/>
              </w:rPr>
              <w:t>ing</w:t>
            </w:r>
            <w:r w:rsidRPr="5E13141B" w:rsidR="00AA7DA6">
              <w:rPr>
                <w:rFonts w:ascii="Verdana" w:hAnsi="Verdana" w:eastAsia="Verdana" w:cs="Verdana"/>
                <w:sz w:val="24"/>
                <w:szCs w:val="24"/>
              </w:rPr>
              <w:t xml:space="preserve"> designed to involve </w:t>
            </w:r>
            <w:r w:rsidRPr="5E13141B" w:rsidR="003F6E3C">
              <w:rPr>
                <w:rFonts w:ascii="Verdana" w:hAnsi="Verdana" w:eastAsia="Verdana" w:cs="Verdana"/>
                <w:sz w:val="24"/>
                <w:szCs w:val="24"/>
              </w:rPr>
              <w:t xml:space="preserve">broader </w:t>
            </w:r>
            <w:r w:rsidRPr="5E13141B" w:rsidR="00AA7DA6">
              <w:rPr>
                <w:rFonts w:ascii="Verdana" w:hAnsi="Verdana" w:eastAsia="Verdana" w:cs="Verdana"/>
                <w:sz w:val="24"/>
                <w:szCs w:val="24"/>
              </w:rPr>
              <w:t>leaders</w:t>
            </w:r>
            <w:r w:rsidRPr="5E13141B" w:rsidR="003F6E3C">
              <w:rPr>
                <w:rFonts w:ascii="Verdana" w:hAnsi="Verdana" w:eastAsia="Verdana" w:cs="Verdana"/>
                <w:sz w:val="24"/>
                <w:szCs w:val="24"/>
              </w:rPr>
              <w:t>hip from within the current service groups</w:t>
            </w:r>
            <w:r w:rsidRPr="5E13141B" w:rsidR="00AA7DA6">
              <w:rPr>
                <w:rFonts w:ascii="Verdana" w:hAnsi="Verdana" w:eastAsia="Verdana" w:cs="Verdana"/>
                <w:sz w:val="24"/>
                <w:szCs w:val="24"/>
              </w:rPr>
              <w:t xml:space="preserve"> in shaping the future </w:t>
            </w:r>
            <w:r w:rsidRPr="5E13141B" w:rsidR="00D10BB7">
              <w:rPr>
                <w:rFonts w:ascii="Verdana" w:hAnsi="Verdana" w:eastAsia="Verdana" w:cs="Verdana"/>
                <w:sz w:val="24"/>
                <w:szCs w:val="24"/>
              </w:rPr>
              <w:t>lead</w:t>
            </w:r>
            <w:r w:rsidRPr="5E13141B" w:rsidR="00AA7DA6">
              <w:rPr>
                <w:rFonts w:ascii="Verdana" w:hAnsi="Verdana" w:eastAsia="Verdana" w:cs="Verdana"/>
                <w:sz w:val="24"/>
                <w:szCs w:val="24"/>
              </w:rPr>
              <w:t xml:space="preserve">ership model and organisational structure. </w:t>
            </w:r>
          </w:p>
          <w:p w:rsidR="00D10BB7" w:rsidP="5E13141B" w:rsidRDefault="00D10BB7" w14:paraId="68560380" w14:textId="77777777">
            <w:pPr>
              <w:rPr>
                <w:rFonts w:ascii="Verdana" w:hAnsi="Verdana" w:eastAsia="Verdana" w:cs="Verdana"/>
                <w:sz w:val="24"/>
                <w:szCs w:val="24"/>
              </w:rPr>
            </w:pPr>
          </w:p>
          <w:p w:rsidRPr="00AA7DA6" w:rsidR="00AA7DA6" w:rsidP="5E13141B" w:rsidRDefault="00AA7DA6" w14:paraId="1A628108" w14:textId="12A739FC">
            <w:pPr>
              <w:rPr>
                <w:rFonts w:ascii="Verdana" w:hAnsi="Verdana" w:eastAsia="Verdana" w:cs="Verdana"/>
                <w:sz w:val="24"/>
                <w:szCs w:val="24"/>
              </w:rPr>
            </w:pPr>
            <w:r w:rsidRPr="5E13141B" w:rsidR="00AA7DA6">
              <w:rPr>
                <w:rFonts w:ascii="Verdana" w:hAnsi="Verdana" w:eastAsia="Verdana" w:cs="Verdana"/>
                <w:sz w:val="24"/>
                <w:szCs w:val="24"/>
              </w:rPr>
              <w:t xml:space="preserve">This engagement will run </w:t>
            </w:r>
            <w:r w:rsidRPr="5E13141B" w:rsidR="00D10BB7">
              <w:rPr>
                <w:rFonts w:ascii="Verdana" w:hAnsi="Verdana" w:eastAsia="Verdana" w:cs="Verdana"/>
                <w:sz w:val="24"/>
                <w:szCs w:val="24"/>
              </w:rPr>
              <w:t>in March</w:t>
            </w:r>
            <w:r w:rsidRPr="5E13141B" w:rsidR="00AA7DA6">
              <w:rPr>
                <w:rFonts w:ascii="Verdana" w:hAnsi="Verdana" w:eastAsia="Verdana" w:cs="Verdana"/>
                <w:sz w:val="24"/>
                <w:szCs w:val="24"/>
              </w:rPr>
              <w:t xml:space="preserve">, followed by analysis and </w:t>
            </w:r>
            <w:r w:rsidRPr="5E13141B" w:rsidR="00C31F93">
              <w:rPr>
                <w:rFonts w:ascii="Verdana" w:hAnsi="Verdana" w:eastAsia="Verdana" w:cs="Verdana"/>
                <w:sz w:val="24"/>
                <w:szCs w:val="24"/>
              </w:rPr>
              <w:t>reporting</w:t>
            </w:r>
            <w:r w:rsidRPr="5E13141B" w:rsidR="00AA7DA6">
              <w:rPr>
                <w:rFonts w:ascii="Verdana" w:hAnsi="Verdana" w:eastAsia="Verdana" w:cs="Verdana"/>
                <w:sz w:val="24"/>
                <w:szCs w:val="24"/>
              </w:rPr>
              <w:t xml:space="preserve"> during </w:t>
            </w:r>
            <w:r w:rsidRPr="5E13141B" w:rsidR="00C31F93">
              <w:rPr>
                <w:rFonts w:ascii="Verdana" w:hAnsi="Verdana" w:eastAsia="Verdana" w:cs="Verdana"/>
                <w:sz w:val="24"/>
                <w:szCs w:val="24"/>
              </w:rPr>
              <w:t>April</w:t>
            </w:r>
            <w:r w:rsidRPr="5E13141B" w:rsidR="00AA7DA6">
              <w:rPr>
                <w:rFonts w:ascii="Verdana" w:hAnsi="Verdana" w:eastAsia="Verdana" w:cs="Verdana"/>
                <w:sz w:val="24"/>
                <w:szCs w:val="24"/>
              </w:rPr>
              <w:t>.</w:t>
            </w:r>
          </w:p>
          <w:p w:rsidR="00AA7DA6" w:rsidP="5E13141B" w:rsidRDefault="00AA7DA6" w14:paraId="5A00FFA9" w14:textId="77777777">
            <w:pPr>
              <w:rPr>
                <w:rFonts w:ascii="Verdana" w:hAnsi="Verdana" w:eastAsia="Verdana" w:cs="Verdana"/>
                <w:sz w:val="24"/>
                <w:szCs w:val="24"/>
              </w:rPr>
            </w:pPr>
          </w:p>
          <w:p w:rsidRPr="00B90ADC" w:rsidR="00B90ADC" w:rsidP="5E13141B" w:rsidRDefault="00B90ADC" w14:paraId="4459DE2D" w14:textId="77777777">
            <w:pPr>
              <w:rPr>
                <w:rFonts w:ascii="Verdana" w:hAnsi="Verdana" w:eastAsia="Verdana" w:cs="Verdana"/>
                <w:sz w:val="24"/>
                <w:szCs w:val="24"/>
              </w:rPr>
            </w:pPr>
            <w:r w:rsidRPr="5E13141B" w:rsidR="00B90ADC">
              <w:rPr>
                <w:rFonts w:ascii="Verdana" w:hAnsi="Verdana" w:eastAsia="Verdana" w:cs="Verdana"/>
                <w:sz w:val="24"/>
                <w:szCs w:val="24"/>
              </w:rPr>
              <w:t>The engagement seeks views on:</w:t>
            </w:r>
          </w:p>
          <w:p w:rsidR="00C31F93" w:rsidP="5E13141B" w:rsidRDefault="00B90ADC" w14:paraId="7ED7D5A2" w14:textId="3206E698">
            <w:pPr>
              <w:numPr>
                <w:ilvl w:val="0"/>
                <w:numId w:val="34"/>
              </w:numPr>
              <w:rPr>
                <w:rFonts w:ascii="Verdana" w:hAnsi="Verdana" w:eastAsia="Verdana" w:cs="Verdana"/>
                <w:sz w:val="24"/>
                <w:szCs w:val="24"/>
              </w:rPr>
            </w:pPr>
            <w:r w:rsidRPr="5E13141B" w:rsidR="00B90ADC">
              <w:rPr>
                <w:rFonts w:ascii="Verdana" w:hAnsi="Verdana" w:eastAsia="Verdana" w:cs="Verdana"/>
                <w:b w:val="1"/>
                <w:bCs w:val="1"/>
                <w:sz w:val="24"/>
                <w:szCs w:val="24"/>
              </w:rPr>
              <w:t>Stage F:</w:t>
            </w:r>
            <w:r w:rsidRPr="5E13141B" w:rsidR="00B90ADC">
              <w:rPr>
                <w:rFonts w:ascii="Verdana" w:hAnsi="Verdana" w:eastAsia="Verdana" w:cs="Verdana"/>
                <w:sz w:val="24"/>
                <w:szCs w:val="24"/>
              </w:rPr>
              <w:t xml:space="preserve"> The preferred Care Group leadership model (clinically led, operationally led, or hybrid), including clear definitions of accountability through RACI options.</w:t>
            </w:r>
            <w:r w:rsidRPr="5E13141B" w:rsidR="009E3B3E">
              <w:rPr>
                <w:rFonts w:ascii="Verdana" w:hAnsi="Verdana" w:eastAsia="Verdana" w:cs="Verdana"/>
                <w:sz w:val="24"/>
                <w:szCs w:val="24"/>
              </w:rPr>
              <w:t xml:space="preserve"> </w:t>
            </w:r>
          </w:p>
          <w:p w:rsidR="00C31F93" w:rsidP="5E13141B" w:rsidRDefault="00B90ADC" w14:paraId="3579CB44" w14:textId="77777777">
            <w:pPr>
              <w:numPr>
                <w:ilvl w:val="0"/>
                <w:numId w:val="34"/>
              </w:numPr>
              <w:rPr>
                <w:rFonts w:ascii="Verdana" w:hAnsi="Verdana" w:eastAsia="Verdana" w:cs="Verdana"/>
                <w:sz w:val="24"/>
                <w:szCs w:val="24"/>
              </w:rPr>
            </w:pPr>
            <w:r w:rsidRPr="5E13141B" w:rsidR="00B90ADC">
              <w:rPr>
                <w:rFonts w:ascii="Verdana" w:hAnsi="Verdana" w:eastAsia="Verdana" w:cs="Verdana"/>
                <w:b w:val="1"/>
                <w:bCs w:val="1"/>
                <w:sz w:val="24"/>
                <w:szCs w:val="24"/>
              </w:rPr>
              <w:t>Stage G:</w:t>
            </w:r>
            <w:r w:rsidRPr="5E13141B" w:rsidR="00B90ADC">
              <w:rPr>
                <w:rFonts w:ascii="Verdana" w:hAnsi="Verdana" w:eastAsia="Verdana" w:cs="Verdana"/>
                <w:sz w:val="24"/>
                <w:szCs w:val="24"/>
              </w:rPr>
              <w:t xml:space="preserve"> The number of divisions and directorates within each Care Group, including clustering principles and spans of control.</w:t>
            </w:r>
          </w:p>
          <w:p w:rsidRPr="00B90ADC" w:rsidR="00B90ADC" w:rsidP="5E13141B" w:rsidRDefault="00B90ADC" w14:paraId="130D39B4" w14:textId="5A81828A">
            <w:pPr>
              <w:numPr>
                <w:ilvl w:val="0"/>
                <w:numId w:val="34"/>
              </w:numPr>
              <w:rPr>
                <w:rFonts w:ascii="Verdana" w:hAnsi="Verdana" w:eastAsia="Verdana" w:cs="Verdana"/>
                <w:sz w:val="24"/>
                <w:szCs w:val="24"/>
              </w:rPr>
            </w:pPr>
            <w:r w:rsidRPr="5E13141B" w:rsidR="00B90ADC">
              <w:rPr>
                <w:rFonts w:ascii="Verdana" w:hAnsi="Verdana" w:eastAsia="Verdana" w:cs="Verdana"/>
                <w:b w:val="1"/>
                <w:bCs w:val="1"/>
                <w:sz w:val="24"/>
                <w:szCs w:val="24"/>
              </w:rPr>
              <w:t>Stage H:</w:t>
            </w:r>
            <w:r w:rsidRPr="5E13141B" w:rsidR="00B90ADC">
              <w:rPr>
                <w:rFonts w:ascii="Verdana" w:hAnsi="Verdana" w:eastAsia="Verdana" w:cs="Verdana"/>
                <w:sz w:val="24"/>
                <w:szCs w:val="24"/>
              </w:rPr>
              <w:t xml:space="preserve"> The number of management layers from Board to frontline (aiming for ≤6 layers where safe to do so)</w:t>
            </w:r>
          </w:p>
          <w:p w:rsidRPr="001978BF" w:rsidR="001978BF" w:rsidP="5E13141B" w:rsidRDefault="001978BF" w14:paraId="6D290401" w14:textId="5F2A4C0D">
            <w:pPr>
              <w:rPr>
                <w:rFonts w:ascii="Verdana" w:hAnsi="Verdana" w:eastAsia="Verdana" w:cs="Verdana"/>
                <w:sz w:val="24"/>
                <w:szCs w:val="24"/>
              </w:rPr>
            </w:pPr>
          </w:p>
        </w:tc>
      </w:tr>
      <w:tr w:rsidRPr="005D3DF1" w:rsidR="00762BBE" w:rsidTr="5E13141B" w14:paraId="6D290409" w14:textId="77777777">
        <w:trPr>
          <w:trHeight w:val="97"/>
        </w:trPr>
        <w:tc>
          <w:tcPr>
            <w:tcW w:w="2547" w:type="dxa"/>
            <w:vMerge w:val="restart"/>
            <w:tcMar/>
          </w:tcPr>
          <w:p w:rsidRPr="005D3DF1" w:rsidR="00762BBE" w:rsidP="5E13141B" w:rsidRDefault="00762BBE" w14:paraId="6D290403" w14:textId="77777777">
            <w:pPr>
              <w:rPr>
                <w:rFonts w:ascii="Verdana" w:hAnsi="Verdana" w:eastAsia="Verdana" w:cs="Verdana"/>
                <w:b w:val="1"/>
                <w:bCs w:val="1"/>
                <w:sz w:val="24"/>
                <w:szCs w:val="24"/>
              </w:rPr>
            </w:pPr>
            <w:r w:rsidRPr="5E13141B" w:rsidR="00762BBE">
              <w:rPr>
                <w:rFonts w:ascii="Verdana" w:hAnsi="Verdana" w:eastAsia="Verdana" w:cs="Verdana"/>
                <w:b w:val="1"/>
                <w:bCs w:val="1"/>
                <w:sz w:val="24"/>
                <w:szCs w:val="24"/>
              </w:rPr>
              <w:t xml:space="preserve">Specific Action Required </w:t>
            </w:r>
          </w:p>
          <w:p w:rsidRPr="005D3DF1" w:rsidR="00762BBE" w:rsidP="5E13141B" w:rsidRDefault="00762BBE" w14:paraId="6D290404" w14:textId="408925A4">
            <w:pPr>
              <w:rPr>
                <w:rFonts w:ascii="Verdana" w:hAnsi="Verdana" w:eastAsia="Verdana" w:cs="Verdana"/>
                <w:b w:val="1"/>
                <w:bCs w:val="1"/>
                <w:i w:val="1"/>
                <w:iCs w:val="1"/>
                <w:sz w:val="24"/>
                <w:szCs w:val="24"/>
              </w:rPr>
            </w:pPr>
            <w:r w:rsidRPr="5E13141B" w:rsidR="00762BBE">
              <w:rPr>
                <w:rFonts w:ascii="Verdana" w:hAnsi="Verdana" w:eastAsia="Verdana" w:cs="Verdana"/>
                <w:b w:val="1"/>
                <w:bCs w:val="1"/>
                <w:i w:val="1"/>
                <w:iCs w:val="1"/>
                <w:sz w:val="24"/>
                <w:szCs w:val="24"/>
              </w:rPr>
              <w:t>(please choose one only)</w:t>
            </w:r>
          </w:p>
        </w:tc>
        <w:tc>
          <w:tcPr>
            <w:tcW w:w="1843" w:type="dxa"/>
            <w:shd w:val="clear" w:color="auto" w:fill="D5DCE4" w:themeFill="text2" w:themeFillTint="33"/>
            <w:tcMar/>
          </w:tcPr>
          <w:p w:rsidRPr="005D3DF1" w:rsidR="00762BBE" w:rsidP="5E13141B" w:rsidRDefault="00762BBE" w14:paraId="6D290405" w14:textId="77777777">
            <w:pPr>
              <w:rPr>
                <w:rFonts w:ascii="Verdana" w:hAnsi="Verdana" w:eastAsia="Verdana" w:cs="Verdana"/>
                <w:b w:val="1"/>
                <w:bCs w:val="1"/>
                <w:sz w:val="24"/>
                <w:szCs w:val="24"/>
              </w:rPr>
            </w:pPr>
            <w:r w:rsidRPr="5E13141B" w:rsidR="00762BBE">
              <w:rPr>
                <w:rFonts w:ascii="Verdana" w:hAnsi="Verdana" w:eastAsia="Verdana" w:cs="Verdana"/>
                <w:b w:val="1"/>
                <w:bCs w:val="1"/>
                <w:sz w:val="24"/>
                <w:szCs w:val="24"/>
              </w:rPr>
              <w:t>Information</w:t>
            </w:r>
          </w:p>
        </w:tc>
        <w:tc>
          <w:tcPr>
            <w:tcW w:w="1701" w:type="dxa"/>
            <w:shd w:val="clear" w:color="auto" w:fill="D5DCE4" w:themeFill="text2" w:themeFillTint="33"/>
            <w:tcMar/>
          </w:tcPr>
          <w:p w:rsidRPr="005D3DF1" w:rsidR="00762BBE" w:rsidP="5E13141B" w:rsidRDefault="00762BBE" w14:paraId="6D290406" w14:textId="77777777">
            <w:pPr>
              <w:rPr>
                <w:rFonts w:ascii="Verdana" w:hAnsi="Verdana" w:eastAsia="Verdana" w:cs="Verdana"/>
                <w:b w:val="1"/>
                <w:bCs w:val="1"/>
                <w:sz w:val="24"/>
                <w:szCs w:val="24"/>
              </w:rPr>
            </w:pPr>
            <w:r w:rsidRPr="5E13141B" w:rsidR="00762BBE">
              <w:rPr>
                <w:rFonts w:ascii="Verdana" w:hAnsi="Verdana" w:eastAsia="Verdana" w:cs="Verdana"/>
                <w:b w:val="1"/>
                <w:bCs w:val="1"/>
                <w:sz w:val="24"/>
                <w:szCs w:val="24"/>
              </w:rPr>
              <w:t>Discussion</w:t>
            </w:r>
          </w:p>
        </w:tc>
        <w:tc>
          <w:tcPr>
            <w:tcW w:w="1559" w:type="dxa"/>
            <w:shd w:val="clear" w:color="auto" w:fill="D5DCE4" w:themeFill="text2" w:themeFillTint="33"/>
            <w:tcMar/>
          </w:tcPr>
          <w:p w:rsidRPr="005D3DF1" w:rsidR="00762BBE" w:rsidP="5E13141B" w:rsidRDefault="00762BBE" w14:paraId="6D290407" w14:textId="77777777">
            <w:pPr>
              <w:rPr>
                <w:rFonts w:ascii="Verdana" w:hAnsi="Verdana" w:eastAsia="Verdana" w:cs="Verdana"/>
                <w:b w:val="1"/>
                <w:bCs w:val="1"/>
                <w:sz w:val="24"/>
                <w:szCs w:val="24"/>
              </w:rPr>
            </w:pPr>
            <w:r w:rsidRPr="5E13141B" w:rsidR="00762BBE">
              <w:rPr>
                <w:rFonts w:ascii="Verdana" w:hAnsi="Verdana" w:eastAsia="Verdana" w:cs="Verdana"/>
                <w:b w:val="1"/>
                <w:bCs w:val="1"/>
                <w:sz w:val="24"/>
                <w:szCs w:val="24"/>
              </w:rPr>
              <w:t>Assurance</w:t>
            </w:r>
          </w:p>
        </w:tc>
        <w:tc>
          <w:tcPr>
            <w:tcW w:w="1559" w:type="dxa"/>
            <w:gridSpan w:val="2"/>
            <w:shd w:val="clear" w:color="auto" w:fill="D5DCE4" w:themeFill="text2" w:themeFillTint="33"/>
            <w:tcMar/>
          </w:tcPr>
          <w:p w:rsidRPr="005D3DF1" w:rsidR="00762BBE" w:rsidP="5E13141B" w:rsidRDefault="00762BBE" w14:paraId="6D290408" w14:textId="77777777">
            <w:pPr>
              <w:rPr>
                <w:rFonts w:ascii="Verdana" w:hAnsi="Verdana" w:eastAsia="Verdana" w:cs="Verdana"/>
                <w:b w:val="1"/>
                <w:bCs w:val="1"/>
                <w:sz w:val="24"/>
                <w:szCs w:val="24"/>
              </w:rPr>
            </w:pPr>
            <w:r w:rsidRPr="5E13141B" w:rsidR="00762BBE">
              <w:rPr>
                <w:rFonts w:ascii="Verdana" w:hAnsi="Verdana" w:eastAsia="Verdana" w:cs="Verdana"/>
                <w:b w:val="1"/>
                <w:bCs w:val="1"/>
                <w:sz w:val="24"/>
                <w:szCs w:val="24"/>
              </w:rPr>
              <w:t>Approval</w:t>
            </w:r>
          </w:p>
        </w:tc>
      </w:tr>
      <w:tr w:rsidRPr="005D3DF1" w:rsidR="00762BBE" w:rsidTr="5E13141B" w14:paraId="6D29040F" w14:textId="77777777">
        <w:trPr>
          <w:trHeight w:val="96"/>
        </w:trPr>
        <w:tc>
          <w:tcPr>
            <w:tcW w:w="2547" w:type="dxa"/>
            <w:vMerge/>
            <w:tcMar/>
          </w:tcPr>
          <w:p w:rsidRPr="005D3DF1" w:rsidR="00762BBE" w:rsidP="00762BBE" w:rsidRDefault="00762BBE" w14:paraId="6D29040A" w14:textId="77777777">
            <w:pPr>
              <w:rPr>
                <w:rFonts w:ascii="Verdana" w:hAnsi="Verdana" w:cs="Arial"/>
                <w:b/>
              </w:rPr>
            </w:pPr>
          </w:p>
        </w:tc>
        <w:sdt>
          <w:sdtPr>
            <w:id w:val="106831532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843" w:type="dxa"/>
                <w:tcMar/>
              </w:tcPr>
              <w:p w:rsidRPr="005D3DF1" w:rsidR="00762BBE" w:rsidP="5E13141B" w:rsidRDefault="00466833" w14:paraId="6D29040B" w14:textId="78D6949A">
                <w:pPr>
                  <w:ind w:right="96"/>
                  <w:jc w:val="center"/>
                  <w:rPr>
                    <w:rFonts w:ascii="Verdana" w:hAnsi="Verdana" w:eastAsia="Verdana" w:cs="Verdana"/>
                    <w:sz w:val="24"/>
                    <w:szCs w:val="24"/>
                  </w:rPr>
                </w:pPr>
                <w:r w:rsidRPr="5E13141B" w:rsidR="00466833">
                  <w:rPr>
                    <w:rFonts w:ascii="Verdana" w:hAnsi="Verdana" w:eastAsia="Verdana" w:cs="Verdana"/>
                    <w:sz w:val="24"/>
                    <w:szCs w:val="24"/>
                  </w:rPr>
                  <w:t>☐</w:t>
                </w:r>
              </w:p>
            </w:tc>
          </w:sdtContent>
        </w:sdt>
        <w:sdt>
          <w:sdtPr>
            <w:id w:val="736593761"/>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701" w:type="dxa"/>
                <w:tcMar/>
              </w:tcPr>
              <w:p w:rsidRPr="005D3DF1" w:rsidR="00762BBE" w:rsidP="5E13141B" w:rsidRDefault="4EB8C7EC" w14:paraId="6D29040C" w14:textId="62A12C30">
                <w:pPr>
                  <w:ind w:right="96"/>
                  <w:jc w:val="center"/>
                  <w:rPr>
                    <w:rFonts w:ascii="Verdana" w:hAnsi="Verdana" w:eastAsia="Verdana" w:cs="Verdana"/>
                    <w:sz w:val="24"/>
                    <w:szCs w:val="24"/>
                  </w:rPr>
                </w:pPr>
                <w:r w:rsidRPr="5E13141B" w:rsidR="4EB8C7EC">
                  <w:rPr>
                    <w:rFonts w:ascii="Verdana" w:hAnsi="Verdana" w:eastAsia="Verdana" w:cs="Verdana"/>
                    <w:sz w:val="24"/>
                    <w:szCs w:val="24"/>
                  </w:rPr>
                  <w:t>☐</w:t>
                </w:r>
              </w:p>
            </w:tc>
          </w:sdtContent>
        </w:sdt>
        <w:sdt>
          <w:sdtPr>
            <w:id w:val="-49540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59" w:type="dxa"/>
                <w:tcMar/>
              </w:tcPr>
              <w:p w:rsidRPr="005D3DF1" w:rsidR="00762BBE" w:rsidP="5E13141B" w:rsidRDefault="4EB8C7EC" w14:paraId="6D29040D" w14:textId="3DA58863">
                <w:pPr>
                  <w:ind w:right="96"/>
                  <w:jc w:val="center"/>
                  <w:rPr>
                    <w:rFonts w:ascii="Verdana" w:hAnsi="Verdana" w:eastAsia="Verdana" w:cs="Verdana"/>
                    <w:sz w:val="24"/>
                    <w:szCs w:val="24"/>
                  </w:rPr>
                </w:pPr>
                <w:r w:rsidRPr="5E13141B" w:rsidR="4EB8C7EC">
                  <w:rPr>
                    <w:rFonts w:ascii="Verdana" w:hAnsi="Verdana" w:eastAsia="Verdana" w:cs="Verdana"/>
                    <w:sz w:val="24"/>
                    <w:szCs w:val="24"/>
                  </w:rPr>
                  <w:t>☒</w:t>
                </w:r>
              </w:p>
            </w:tc>
          </w:sdtContent>
        </w:sdt>
        <w:sdt>
          <w:sdtPr>
            <w:id w:val="173103857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559" w:type="dxa"/>
                <w:gridSpan w:val="2"/>
                <w:tcMar/>
              </w:tcPr>
              <w:p w:rsidRPr="005D3DF1" w:rsidR="00762BBE" w:rsidP="5E13141B" w:rsidRDefault="0020420A" w14:paraId="6D29040E" w14:textId="24FE0A69">
                <w:pPr>
                  <w:ind w:right="96"/>
                  <w:jc w:val="center"/>
                  <w:rPr>
                    <w:rFonts w:ascii="Verdana" w:hAnsi="Verdana" w:eastAsia="Verdana" w:cs="Verdana"/>
                    <w:sz w:val="24"/>
                    <w:szCs w:val="24"/>
                  </w:rPr>
                </w:pPr>
                <w:r w:rsidRPr="5E13141B" w:rsidR="0020420A">
                  <w:rPr>
                    <w:rFonts w:ascii="Verdana" w:hAnsi="Verdana" w:eastAsia="Verdana" w:cs="Verdana"/>
                    <w:sz w:val="24"/>
                    <w:szCs w:val="24"/>
                  </w:rPr>
                  <w:t>☐</w:t>
                </w:r>
              </w:p>
            </w:tc>
          </w:sdtContent>
        </w:sdt>
      </w:tr>
      <w:tr w:rsidRPr="005D3DF1" w:rsidR="00762BBE" w:rsidTr="5E13141B" w14:paraId="6D290418" w14:textId="77777777">
        <w:tc>
          <w:tcPr>
            <w:tcW w:w="2547" w:type="dxa"/>
            <w:tcMar/>
          </w:tcPr>
          <w:p w:rsidRPr="005D3DF1" w:rsidR="00762BBE" w:rsidP="5E13141B" w:rsidRDefault="00762BBE" w14:paraId="6D290410" w14:textId="77777777">
            <w:pPr>
              <w:rPr>
                <w:rFonts w:ascii="Verdana" w:hAnsi="Verdana" w:eastAsia="Verdana" w:cs="Verdana"/>
                <w:b w:val="1"/>
                <w:bCs w:val="1"/>
                <w:sz w:val="24"/>
                <w:szCs w:val="24"/>
              </w:rPr>
            </w:pPr>
            <w:r w:rsidRPr="5E13141B" w:rsidR="00762BBE">
              <w:rPr>
                <w:rFonts w:ascii="Verdana" w:hAnsi="Verdana" w:eastAsia="Verdana" w:cs="Verdana"/>
                <w:b w:val="1"/>
                <w:bCs w:val="1"/>
                <w:sz w:val="24"/>
                <w:szCs w:val="24"/>
              </w:rPr>
              <w:t>Recommendations</w:t>
            </w:r>
          </w:p>
          <w:p w:rsidRPr="005D3DF1" w:rsidR="00762BBE" w:rsidP="5E13141B" w:rsidRDefault="00762BBE" w14:paraId="6D290411" w14:textId="77777777">
            <w:pPr>
              <w:rPr>
                <w:rFonts w:ascii="Verdana" w:hAnsi="Verdana" w:eastAsia="Verdana" w:cs="Verdana"/>
                <w:b w:val="1"/>
                <w:bCs w:val="1"/>
                <w:sz w:val="24"/>
                <w:szCs w:val="24"/>
              </w:rPr>
            </w:pPr>
          </w:p>
        </w:tc>
        <w:tc>
          <w:tcPr>
            <w:tcW w:w="6662" w:type="dxa"/>
            <w:gridSpan w:val="5"/>
            <w:tcMar/>
          </w:tcPr>
          <w:p w:rsidR="00641A9C" w:rsidP="5E13141B" w:rsidRDefault="394E91DE" w14:paraId="5CE7FDD1" w14:textId="44420C64">
            <w:pPr>
              <w:ind w:right="96"/>
              <w:rPr>
                <w:rFonts w:ascii="Verdana" w:hAnsi="Verdana" w:eastAsia="Verdana" w:cs="Verdana"/>
                <w:sz w:val="24"/>
                <w:szCs w:val="24"/>
              </w:rPr>
            </w:pPr>
            <w:r w:rsidRPr="5E13141B" w:rsidR="394E91DE">
              <w:rPr>
                <w:rFonts w:ascii="Verdana" w:hAnsi="Verdana" w:eastAsia="Verdana" w:cs="Verdana"/>
                <w:sz w:val="24"/>
                <w:szCs w:val="24"/>
              </w:rPr>
              <w:t xml:space="preserve">The </w:t>
            </w:r>
            <w:r w:rsidRPr="5E13141B" w:rsidR="39126103">
              <w:rPr>
                <w:rFonts w:ascii="Verdana" w:hAnsi="Verdana" w:eastAsia="Verdana" w:cs="Verdana"/>
                <w:sz w:val="24"/>
                <w:szCs w:val="24"/>
              </w:rPr>
              <w:t>C</w:t>
            </w:r>
            <w:r w:rsidRPr="5E13141B" w:rsidR="535AE2E0">
              <w:rPr>
                <w:rFonts w:ascii="Verdana" w:hAnsi="Verdana" w:eastAsia="Verdana" w:cs="Verdana"/>
                <w:sz w:val="24"/>
                <w:szCs w:val="24"/>
              </w:rPr>
              <w:t xml:space="preserve">ommittee is asked to </w:t>
            </w:r>
            <w:r w:rsidRPr="5E13141B" w:rsidR="15F045E6">
              <w:rPr>
                <w:rFonts w:ascii="Verdana" w:hAnsi="Verdana" w:eastAsia="Verdana" w:cs="Verdana"/>
                <w:b w:val="1"/>
                <w:bCs w:val="1"/>
                <w:sz w:val="24"/>
                <w:szCs w:val="24"/>
              </w:rPr>
              <w:t>CONSIDER</w:t>
            </w:r>
            <w:r w:rsidRPr="5E13141B" w:rsidR="535AE2E0">
              <w:rPr>
                <w:rFonts w:ascii="Verdana" w:hAnsi="Verdana" w:eastAsia="Verdana" w:cs="Verdana"/>
                <w:sz w:val="24"/>
                <w:szCs w:val="24"/>
              </w:rPr>
              <w:t xml:space="preserve"> the contents of the Programme update, which is provided for assurance.</w:t>
            </w:r>
          </w:p>
          <w:p w:rsidRPr="008A3D1F" w:rsidR="00CE3461" w:rsidP="5E13141B" w:rsidRDefault="00CE3461" w14:paraId="6D290417" w14:textId="3E362416">
            <w:pPr>
              <w:ind w:right="96"/>
              <w:rPr>
                <w:rFonts w:ascii="Verdana" w:hAnsi="Verdana" w:eastAsia="Verdana" w:cs="Verdana"/>
                <w:sz w:val="24"/>
                <w:szCs w:val="24"/>
              </w:rPr>
            </w:pPr>
          </w:p>
        </w:tc>
      </w:tr>
    </w:tbl>
    <w:p w:rsidRPr="005D3DF1" w:rsidR="0020539A" w:rsidRDefault="0020539A" w14:paraId="6D290419" w14:textId="7A4C6BD2">
      <w:pPr>
        <w:rPr>
          <w:rFonts w:ascii="Verdana" w:hAnsi="Verdana"/>
        </w:rPr>
      </w:pPr>
    </w:p>
    <w:p w:rsidR="007638C4" w:rsidP="00653AEC" w:rsidRDefault="0020539A" w14:paraId="53FEAC9B" w14:textId="77777777">
      <w:pPr>
        <w:spacing w:after="0" w:line="240" w:lineRule="auto"/>
        <w:jc w:val="center"/>
        <w:rPr>
          <w:rFonts w:ascii="Verdana" w:hAnsi="Verdana"/>
        </w:rPr>
      </w:pPr>
      <w:r w:rsidRPr="005D3DF1">
        <w:rPr>
          <w:rFonts w:ascii="Verdana" w:hAnsi="Verdana"/>
        </w:rPr>
        <w:br w:type="page"/>
      </w:r>
    </w:p>
    <w:p w:rsidR="007638C4" w:rsidP="00653AEC" w:rsidRDefault="007638C4" w14:paraId="217DCC4B" w14:textId="77777777">
      <w:pPr>
        <w:spacing w:after="0" w:line="240" w:lineRule="auto"/>
        <w:jc w:val="center"/>
        <w:rPr>
          <w:rFonts w:ascii="Verdana" w:hAnsi="Verdana"/>
        </w:rPr>
      </w:pPr>
    </w:p>
    <w:p w:rsidRPr="005D3DF1" w:rsidR="00653AEC" w:rsidP="5E13141B" w:rsidRDefault="006455A1" w14:paraId="6D29041A" w14:textId="6C30A6D9">
      <w:pPr>
        <w:spacing w:after="0" w:line="240" w:lineRule="auto"/>
        <w:jc w:val="center"/>
        <w:rPr>
          <w:rFonts w:ascii="Verdana" w:hAnsi="Verdana" w:eastAsia="Verdana" w:cs="Verdana"/>
          <w:b w:val="1"/>
          <w:bCs w:val="1"/>
          <w:sz w:val="24"/>
          <w:szCs w:val="24"/>
        </w:rPr>
      </w:pPr>
      <w:r w:rsidRPr="5E13141B" w:rsidR="006455A1">
        <w:rPr>
          <w:rFonts w:ascii="Verdana" w:hAnsi="Verdana" w:eastAsia="Verdana" w:cs="Verdana"/>
          <w:b w:val="1"/>
          <w:bCs w:val="1"/>
          <w:sz w:val="24"/>
          <w:szCs w:val="24"/>
        </w:rPr>
        <w:t>Organised for Success Programme</w:t>
      </w:r>
    </w:p>
    <w:p w:rsidRPr="005D3DF1" w:rsidR="00762BBE" w:rsidP="5E13141B" w:rsidRDefault="00762BBE" w14:paraId="6D290430" w14:textId="47427194">
      <w:pPr>
        <w:rPr>
          <w:rFonts w:ascii="Verdana" w:hAnsi="Verdana" w:eastAsia="Verdana" w:cs="Verdana"/>
          <w:b w:val="1"/>
          <w:bCs w:val="1"/>
          <w:sz w:val="24"/>
          <w:szCs w:val="24"/>
        </w:rPr>
      </w:pPr>
    </w:p>
    <w:p w:rsidR="00762BBE" w:rsidP="5E13141B" w:rsidRDefault="006455A1" w14:paraId="6D290431" w14:textId="7B6B889E">
      <w:pPr>
        <w:pStyle w:val="ListParagraph"/>
        <w:numPr>
          <w:ilvl w:val="0"/>
          <w:numId w:val="14"/>
        </w:numPr>
        <w:rPr>
          <w:rFonts w:ascii="Verdana" w:hAnsi="Verdana" w:eastAsia="Verdana" w:cs="Verdana"/>
          <w:b w:val="1"/>
          <w:bCs w:val="1"/>
          <w:sz w:val="24"/>
          <w:szCs w:val="24"/>
        </w:rPr>
      </w:pPr>
      <w:r w:rsidRPr="5E13141B" w:rsidR="006455A1">
        <w:rPr>
          <w:rFonts w:ascii="Verdana" w:hAnsi="Verdana" w:eastAsia="Verdana" w:cs="Verdana"/>
          <w:b w:val="1"/>
          <w:bCs w:val="1"/>
          <w:sz w:val="24"/>
          <w:szCs w:val="24"/>
        </w:rPr>
        <w:t>Introduction</w:t>
      </w:r>
      <w:r w:rsidRPr="5E13141B" w:rsidR="00781924">
        <w:rPr>
          <w:rFonts w:ascii="Verdana" w:hAnsi="Verdana" w:eastAsia="Verdana" w:cs="Verdana"/>
          <w:b w:val="1"/>
          <w:bCs w:val="1"/>
          <w:sz w:val="24"/>
          <w:szCs w:val="24"/>
        </w:rPr>
        <w:t>/ Background</w:t>
      </w:r>
    </w:p>
    <w:p w:rsidR="00E1703C" w:rsidP="5E13141B" w:rsidRDefault="00FE087D" w14:paraId="19AC4BF0" w14:textId="6099A4B9">
      <w:pPr>
        <w:jc w:val="both"/>
        <w:rPr>
          <w:rFonts w:ascii="Verdana" w:hAnsi="Verdana" w:eastAsia="Verdana" w:cs="Verdana"/>
          <w:sz w:val="24"/>
          <w:szCs w:val="24"/>
        </w:rPr>
      </w:pPr>
      <w:r w:rsidRPr="5E13141B" w:rsidR="00FE087D">
        <w:rPr>
          <w:rFonts w:ascii="Verdana" w:hAnsi="Verdana" w:eastAsia="Verdana" w:cs="Verdana"/>
          <w:sz w:val="24"/>
          <w:szCs w:val="24"/>
        </w:rPr>
        <w:t>The Organised for Success programme has</w:t>
      </w:r>
      <w:r w:rsidRPr="5E13141B" w:rsidR="00A3625A">
        <w:rPr>
          <w:rFonts w:ascii="Verdana" w:hAnsi="Verdana" w:eastAsia="Verdana" w:cs="Verdana"/>
          <w:sz w:val="24"/>
          <w:szCs w:val="24"/>
        </w:rPr>
        <w:t xml:space="preserve"> </w:t>
      </w:r>
      <w:r w:rsidRPr="5E13141B" w:rsidR="00FE087D">
        <w:rPr>
          <w:rFonts w:ascii="Verdana" w:hAnsi="Verdana" w:eastAsia="Verdana" w:cs="Verdana"/>
          <w:sz w:val="24"/>
          <w:szCs w:val="24"/>
        </w:rPr>
        <w:t>been set up to support us to be organised in the most effective way to delivery in year and medium terms improvements.</w:t>
      </w:r>
      <w:r w:rsidRPr="5E13141B" w:rsidR="0055512A">
        <w:rPr>
          <w:rFonts w:ascii="Verdana" w:hAnsi="Verdana" w:eastAsia="Verdana" w:cs="Verdana"/>
          <w:sz w:val="24"/>
          <w:szCs w:val="24"/>
        </w:rPr>
        <w:t xml:space="preserve"> </w:t>
      </w:r>
      <w:r w:rsidRPr="5E13141B" w:rsidR="00FE087D">
        <w:rPr>
          <w:rFonts w:ascii="Verdana" w:hAnsi="Verdana" w:eastAsia="Verdana" w:cs="Verdana"/>
          <w:sz w:val="24"/>
          <w:szCs w:val="24"/>
        </w:rPr>
        <w:t xml:space="preserve">The </w:t>
      </w:r>
      <w:r w:rsidRPr="5E13141B" w:rsidR="0055512A">
        <w:rPr>
          <w:rFonts w:ascii="Verdana" w:hAnsi="Verdana" w:eastAsia="Verdana" w:cs="Verdana"/>
          <w:sz w:val="24"/>
          <w:szCs w:val="24"/>
        </w:rPr>
        <w:t>pr</w:t>
      </w:r>
      <w:r w:rsidRPr="5E13141B" w:rsidR="00FE087D">
        <w:rPr>
          <w:rFonts w:ascii="Verdana" w:hAnsi="Verdana" w:eastAsia="Verdana" w:cs="Verdana"/>
          <w:sz w:val="24"/>
          <w:szCs w:val="24"/>
        </w:rPr>
        <w:t xml:space="preserve">ogramme is a key enabler in the delivery of the savings benefit associated with headcount reduction (as </w:t>
      </w:r>
      <w:r w:rsidRPr="5E13141B" w:rsidR="00FE087D">
        <w:rPr>
          <w:rFonts w:ascii="Verdana" w:hAnsi="Verdana" w:eastAsia="Verdana" w:cs="Verdana"/>
          <w:sz w:val="24"/>
          <w:szCs w:val="24"/>
        </w:rPr>
        <w:t>identified</w:t>
      </w:r>
      <w:r w:rsidRPr="5E13141B" w:rsidR="00FE087D">
        <w:rPr>
          <w:rFonts w:ascii="Verdana" w:hAnsi="Verdana" w:eastAsia="Verdana" w:cs="Verdana"/>
          <w:sz w:val="24"/>
          <w:szCs w:val="24"/>
        </w:rPr>
        <w:t xml:space="preserve"> by the Recovery and Sustainability Board), which will include a management restructure of our clinical services and corporate functions. </w:t>
      </w:r>
    </w:p>
    <w:p w:rsidRPr="0055512A" w:rsidR="00FE087D" w:rsidP="5E13141B" w:rsidRDefault="00FE087D" w14:paraId="0004BF92" w14:textId="0B8B4236">
      <w:pPr>
        <w:jc w:val="both"/>
        <w:rPr>
          <w:rFonts w:ascii="Verdana" w:hAnsi="Verdana" w:eastAsia="Verdana" w:cs="Verdana"/>
          <w:sz w:val="24"/>
          <w:szCs w:val="24"/>
        </w:rPr>
      </w:pPr>
      <w:r w:rsidRPr="5E13141B" w:rsidR="00FE087D">
        <w:rPr>
          <w:rFonts w:ascii="Verdana" w:hAnsi="Verdana" w:eastAsia="Verdana" w:cs="Verdana"/>
          <w:sz w:val="24"/>
          <w:szCs w:val="24"/>
        </w:rPr>
        <w:t>This programme of work will review executive portfolios,</w:t>
      </w:r>
      <w:r w:rsidRPr="5E13141B" w:rsidR="00A547CB">
        <w:rPr>
          <w:rFonts w:ascii="Verdana" w:hAnsi="Verdana" w:eastAsia="Verdana" w:cs="Verdana"/>
          <w:sz w:val="24"/>
          <w:szCs w:val="24"/>
        </w:rPr>
        <w:t xml:space="preserve"> </w:t>
      </w:r>
      <w:r w:rsidRPr="5E13141B" w:rsidR="00FE087D">
        <w:rPr>
          <w:rFonts w:ascii="Verdana" w:hAnsi="Verdana" w:eastAsia="Verdana" w:cs="Verdana"/>
          <w:sz w:val="24"/>
          <w:szCs w:val="24"/>
        </w:rPr>
        <w:t>service group structures and management spans of control and will make recommendations on how we organise ourselves for success.</w:t>
      </w:r>
      <w:r w:rsidRPr="5E13141B" w:rsidR="002C52A3">
        <w:rPr>
          <w:rFonts w:ascii="Verdana" w:hAnsi="Verdana" w:eastAsia="Verdana" w:cs="Verdana"/>
          <w:sz w:val="24"/>
          <w:szCs w:val="24"/>
        </w:rPr>
        <w:t xml:space="preserve"> The programme will also bring together our PMO, transformation</w:t>
      </w:r>
      <w:r w:rsidRPr="5E13141B" w:rsidR="00950921">
        <w:rPr>
          <w:rFonts w:ascii="Verdana" w:hAnsi="Verdana" w:eastAsia="Verdana" w:cs="Verdana"/>
          <w:sz w:val="24"/>
          <w:szCs w:val="24"/>
        </w:rPr>
        <w:t xml:space="preserve">, business intelligence, </w:t>
      </w:r>
      <w:r w:rsidRPr="5E13141B" w:rsidR="00950921">
        <w:rPr>
          <w:rFonts w:ascii="Verdana" w:hAnsi="Verdana" w:eastAsia="Verdana" w:cs="Verdana"/>
          <w:sz w:val="24"/>
          <w:szCs w:val="24"/>
        </w:rPr>
        <w:t>performance</w:t>
      </w:r>
      <w:r w:rsidRPr="5E13141B" w:rsidR="002C52A3">
        <w:rPr>
          <w:rFonts w:ascii="Verdana" w:hAnsi="Verdana" w:eastAsia="Verdana" w:cs="Verdana"/>
          <w:sz w:val="24"/>
          <w:szCs w:val="24"/>
        </w:rPr>
        <w:t xml:space="preserve"> and improvement capability through the establishment of a Delivery Unit.</w:t>
      </w:r>
    </w:p>
    <w:p w:rsidR="006455A1" w:rsidP="5E13141B" w:rsidRDefault="00781924" w14:paraId="16FFF5EE" w14:textId="55F48196">
      <w:pPr>
        <w:pStyle w:val="ListParagraph"/>
        <w:numPr>
          <w:ilvl w:val="0"/>
          <w:numId w:val="14"/>
        </w:numPr>
        <w:rPr>
          <w:rFonts w:ascii="Verdana" w:hAnsi="Verdana" w:eastAsia="Verdana" w:cs="Verdana"/>
          <w:b w:val="1"/>
          <w:bCs w:val="1"/>
          <w:sz w:val="24"/>
          <w:szCs w:val="24"/>
        </w:rPr>
      </w:pPr>
      <w:r w:rsidRPr="5E13141B" w:rsidR="00781924">
        <w:rPr>
          <w:rFonts w:ascii="Verdana" w:hAnsi="Verdana" w:eastAsia="Verdana" w:cs="Verdana"/>
          <w:b w:val="1"/>
          <w:bCs w:val="1"/>
          <w:sz w:val="24"/>
          <w:szCs w:val="24"/>
        </w:rPr>
        <w:t>Terms of Reference</w:t>
      </w:r>
    </w:p>
    <w:p w:rsidRPr="00D009F4" w:rsidR="003E1617" w:rsidP="5E13141B" w:rsidRDefault="4C6F9F4E" w14:paraId="7A6D4076" w14:textId="7136DC7F">
      <w:pPr>
        <w:jc w:val="both"/>
        <w:rPr>
          <w:rFonts w:ascii="Verdana" w:hAnsi="Verdana" w:eastAsia="Verdana" w:cs="Verdana"/>
          <w:sz w:val="24"/>
          <w:szCs w:val="24"/>
        </w:rPr>
      </w:pPr>
      <w:r w:rsidRPr="5E13141B" w:rsidR="4C6F9F4E">
        <w:rPr>
          <w:rFonts w:ascii="Verdana" w:hAnsi="Verdana" w:eastAsia="Verdana" w:cs="Verdana"/>
          <w:sz w:val="24"/>
          <w:szCs w:val="24"/>
        </w:rPr>
        <w:t>T</w:t>
      </w:r>
      <w:r w:rsidRPr="5E13141B" w:rsidR="00107A32">
        <w:rPr>
          <w:rFonts w:ascii="Verdana" w:hAnsi="Verdana" w:eastAsia="Verdana" w:cs="Verdana"/>
          <w:sz w:val="24"/>
          <w:szCs w:val="24"/>
        </w:rPr>
        <w:t xml:space="preserve">he </w:t>
      </w:r>
      <w:r w:rsidRPr="5E13141B" w:rsidR="007F1EF8">
        <w:rPr>
          <w:rFonts w:ascii="Verdana" w:hAnsi="Verdana" w:eastAsia="Verdana" w:cs="Verdana"/>
          <w:sz w:val="24"/>
          <w:szCs w:val="24"/>
        </w:rPr>
        <w:t xml:space="preserve">terms of reference of the programme </w:t>
      </w:r>
      <w:r w:rsidRPr="5E13141B" w:rsidR="00D04AA7">
        <w:rPr>
          <w:rFonts w:ascii="Verdana" w:hAnsi="Verdana" w:eastAsia="Verdana" w:cs="Verdana"/>
          <w:sz w:val="24"/>
          <w:szCs w:val="24"/>
        </w:rPr>
        <w:t xml:space="preserve">were shared </w:t>
      </w:r>
      <w:r w:rsidRPr="5E13141B" w:rsidR="37709ADE">
        <w:rPr>
          <w:rFonts w:ascii="Verdana" w:hAnsi="Verdana" w:eastAsia="Verdana" w:cs="Verdana"/>
          <w:sz w:val="24"/>
          <w:szCs w:val="24"/>
        </w:rPr>
        <w:t>with Board in</w:t>
      </w:r>
      <w:r w:rsidRPr="5E13141B" w:rsidR="00D04AA7">
        <w:rPr>
          <w:rFonts w:ascii="Verdana" w:hAnsi="Verdana" w:eastAsia="Verdana" w:cs="Verdana"/>
          <w:sz w:val="24"/>
          <w:szCs w:val="24"/>
        </w:rPr>
        <w:t xml:space="preserve"> Jan</w:t>
      </w:r>
      <w:r w:rsidRPr="5E13141B" w:rsidR="1379862F">
        <w:rPr>
          <w:rFonts w:ascii="Verdana" w:hAnsi="Verdana" w:eastAsia="Verdana" w:cs="Verdana"/>
          <w:sz w:val="24"/>
          <w:szCs w:val="24"/>
        </w:rPr>
        <w:t>uary</w:t>
      </w:r>
      <w:r w:rsidRPr="5E13141B" w:rsidR="00D04AA7">
        <w:rPr>
          <w:rFonts w:ascii="Verdana" w:hAnsi="Verdana" w:eastAsia="Verdana" w:cs="Verdana"/>
          <w:sz w:val="24"/>
          <w:szCs w:val="24"/>
        </w:rPr>
        <w:t xml:space="preserve"> 2026.</w:t>
      </w:r>
      <w:r w:rsidRPr="5E13141B" w:rsidR="72B5700F">
        <w:rPr>
          <w:rFonts w:ascii="Verdana" w:hAnsi="Verdana" w:eastAsia="Verdana" w:cs="Verdana"/>
          <w:sz w:val="24"/>
          <w:szCs w:val="24"/>
        </w:rPr>
        <w:t xml:space="preserve"> </w:t>
      </w:r>
      <w:r w:rsidRPr="5E13141B" w:rsidR="00D009F4">
        <w:rPr>
          <w:rFonts w:ascii="Verdana" w:hAnsi="Verdana" w:eastAsia="Verdana" w:cs="Verdana"/>
          <w:sz w:val="24"/>
          <w:szCs w:val="24"/>
        </w:rPr>
        <w:t>The governance structure for the programme is set out in the diagram below</w:t>
      </w:r>
      <w:r w:rsidRPr="5E13141B" w:rsidR="00E1703C">
        <w:rPr>
          <w:rFonts w:ascii="Verdana" w:hAnsi="Verdana" w:eastAsia="Verdana" w:cs="Verdana"/>
          <w:sz w:val="24"/>
          <w:szCs w:val="24"/>
        </w:rPr>
        <w:t xml:space="preserve">. The </w:t>
      </w:r>
      <w:r w:rsidRPr="5E13141B" w:rsidR="00B93A12">
        <w:rPr>
          <w:rFonts w:ascii="Verdana" w:hAnsi="Verdana" w:eastAsia="Verdana" w:cs="Verdana"/>
          <w:sz w:val="24"/>
          <w:szCs w:val="24"/>
        </w:rPr>
        <w:t xml:space="preserve">Formal Executive Team Meeting will be the Steering Group for the programme with key decisions being made </w:t>
      </w:r>
      <w:r w:rsidRPr="5E13141B" w:rsidR="003E1617">
        <w:rPr>
          <w:rFonts w:ascii="Verdana" w:hAnsi="Verdana" w:eastAsia="Verdana" w:cs="Verdana"/>
          <w:sz w:val="24"/>
          <w:szCs w:val="24"/>
        </w:rPr>
        <w:t xml:space="preserve">by the Board. The Management Board will receive regular progress updates and </w:t>
      </w:r>
      <w:r w:rsidRPr="5E13141B" w:rsidR="00E8352C">
        <w:rPr>
          <w:rFonts w:ascii="Verdana" w:hAnsi="Verdana" w:eastAsia="Verdana" w:cs="Verdana"/>
          <w:sz w:val="24"/>
          <w:szCs w:val="24"/>
        </w:rPr>
        <w:t>will be consulted and engaged on key decisions.</w:t>
      </w:r>
    </w:p>
    <w:p w:rsidR="00D009F4" w:rsidP="5E13141B" w:rsidRDefault="00DC1ACA" w14:paraId="0AE93A9E" w14:textId="5DD334EE">
      <w:pPr>
        <w:rPr>
          <w:rFonts w:ascii="Verdana" w:hAnsi="Verdana" w:eastAsia="Verdana" w:cs="Verdana"/>
          <w:b w:val="1"/>
          <w:bCs w:val="1"/>
          <w:sz w:val="24"/>
          <w:szCs w:val="24"/>
        </w:rPr>
      </w:pPr>
      <w:r w:rsidR="00DC1ACA">
        <w:drawing>
          <wp:inline wp14:editId="2A15BF39" wp14:anchorId="4E43F30E">
            <wp:extent cx="5731510" cy="3224530"/>
            <wp:effectExtent l="0" t="0" r="2540" b="0"/>
            <wp:docPr id="1920701842" name="Graphic 1"/>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920701842" name=""/>
                    <pic:cNvPicPr/>
                  </pic:nvPicPr>
                  <pic:blipFill>
                    <a:blip xmlns:r="http://schemas.openxmlformats.org/officeDocument/2006/relationships" r:embed="rId11">
                      <a:extLst>
                        <a:ext uri="{96DAC541-7B7A-43D3-8B79-37D633B846F1}">
                          <asvg:svgBlip xmlns:asvg="http://schemas.microsoft.com/office/drawing/2016/SVG/main" r:embed="rId12"/>
                        </a:ext>
                      </a:extLst>
                    </a:blip>
                    <a:stretch>
                      <a:fillRect/>
                    </a:stretch>
                  </pic:blipFill>
                  <pic:spPr>
                    <a:xfrm>
                      <a:off x="0" y="0"/>
                      <a:ext cx="5731510" cy="3224530"/>
                    </a:xfrm>
                    <a:prstGeom prst="rect">
                      <a:avLst/>
                    </a:prstGeom>
                  </pic:spPr>
                </pic:pic>
              </a:graphicData>
            </a:graphic>
          </wp:inline>
        </w:drawing>
      </w:r>
    </w:p>
    <w:p w:rsidR="004B381B" w:rsidP="5E13141B" w:rsidRDefault="00BB769C" w14:paraId="4994BB42" w14:textId="2DCFDB6B">
      <w:pPr>
        <w:pStyle w:val="ListParagraph"/>
        <w:numPr>
          <w:ilvl w:val="0"/>
          <w:numId w:val="14"/>
        </w:numPr>
        <w:rPr>
          <w:rFonts w:ascii="Verdana" w:hAnsi="Verdana" w:eastAsia="Verdana" w:cs="Verdana"/>
          <w:b w:val="1"/>
          <w:bCs w:val="1"/>
          <w:sz w:val="24"/>
          <w:szCs w:val="24"/>
        </w:rPr>
      </w:pPr>
      <w:r w:rsidRPr="5E13141B" w:rsidR="00BB769C">
        <w:rPr>
          <w:rFonts w:ascii="Verdana" w:hAnsi="Verdana" w:eastAsia="Verdana" w:cs="Verdana"/>
          <w:b w:val="1"/>
          <w:bCs w:val="1"/>
          <w:sz w:val="24"/>
          <w:szCs w:val="24"/>
        </w:rPr>
        <w:t>Executive Portfolio</w:t>
      </w:r>
      <w:r w:rsidRPr="5E13141B" w:rsidR="004B381B">
        <w:rPr>
          <w:rFonts w:ascii="Verdana" w:hAnsi="Verdana" w:eastAsia="Verdana" w:cs="Verdana"/>
          <w:b w:val="1"/>
          <w:bCs w:val="1"/>
          <w:sz w:val="24"/>
          <w:szCs w:val="24"/>
        </w:rPr>
        <w:t>s</w:t>
      </w:r>
    </w:p>
    <w:p w:rsidR="00162F9C" w:rsidP="5E13141B" w:rsidRDefault="0071023D" w14:paraId="34B932B9" w14:textId="0C512B9A">
      <w:pPr>
        <w:rPr>
          <w:rFonts w:ascii="Verdana" w:hAnsi="Verdana" w:eastAsia="Verdana" w:cs="Verdana"/>
          <w:sz w:val="24"/>
          <w:szCs w:val="24"/>
        </w:rPr>
      </w:pPr>
      <w:r w:rsidRPr="5E13141B" w:rsidR="0071023D">
        <w:rPr>
          <w:rFonts w:ascii="Verdana" w:hAnsi="Verdana" w:eastAsia="Verdana" w:cs="Verdana"/>
          <w:sz w:val="24"/>
          <w:szCs w:val="24"/>
        </w:rPr>
        <w:t xml:space="preserve">The review </w:t>
      </w:r>
      <w:r w:rsidRPr="5E13141B" w:rsidR="00EF43BD">
        <w:rPr>
          <w:rFonts w:ascii="Verdana" w:hAnsi="Verdana" w:eastAsia="Verdana" w:cs="Verdana"/>
          <w:sz w:val="24"/>
          <w:szCs w:val="24"/>
        </w:rPr>
        <w:t>of the executive team portfolios has been completed</w:t>
      </w:r>
      <w:r w:rsidRPr="5E13141B" w:rsidR="008D3F13">
        <w:rPr>
          <w:rFonts w:ascii="Verdana" w:hAnsi="Verdana" w:eastAsia="Verdana" w:cs="Verdana"/>
          <w:sz w:val="24"/>
          <w:szCs w:val="24"/>
        </w:rPr>
        <w:t xml:space="preserve">. </w:t>
      </w:r>
    </w:p>
    <w:p w:rsidRPr="00CE2811" w:rsidR="00CE2811" w:rsidP="5E13141B" w:rsidRDefault="00162F9C" w14:paraId="1BC6AAB5" w14:textId="5F5E2A73">
      <w:pPr>
        <w:rPr>
          <w:rFonts w:ascii="Verdana" w:hAnsi="Verdana" w:eastAsia="Verdana" w:cs="Verdana"/>
          <w:sz w:val="24"/>
          <w:szCs w:val="24"/>
        </w:rPr>
      </w:pPr>
      <w:r w:rsidRPr="5E13141B" w:rsidR="00162F9C">
        <w:rPr>
          <w:rFonts w:ascii="Verdana" w:hAnsi="Verdana" w:eastAsia="Verdana" w:cs="Verdana"/>
          <w:sz w:val="24"/>
          <w:szCs w:val="24"/>
        </w:rPr>
        <w:t xml:space="preserve">The portfolios </w:t>
      </w:r>
      <w:r w:rsidRPr="5E13141B" w:rsidR="00931286">
        <w:rPr>
          <w:rFonts w:ascii="Verdana" w:hAnsi="Verdana" w:eastAsia="Verdana" w:cs="Verdana"/>
          <w:sz w:val="24"/>
          <w:szCs w:val="24"/>
        </w:rPr>
        <w:t xml:space="preserve">may </w:t>
      </w:r>
      <w:r w:rsidRPr="5E13141B" w:rsidR="00162F9C">
        <w:rPr>
          <w:rFonts w:ascii="Verdana" w:hAnsi="Verdana" w:eastAsia="Verdana" w:cs="Verdana"/>
          <w:sz w:val="24"/>
          <w:szCs w:val="24"/>
        </w:rPr>
        <w:t>be subject to further review following the resignation of the Director of Finance. This will be completed by 31</w:t>
      </w:r>
      <w:r w:rsidRPr="5E13141B" w:rsidR="00162F9C">
        <w:rPr>
          <w:rFonts w:ascii="Verdana" w:hAnsi="Verdana" w:eastAsia="Verdana" w:cs="Verdana"/>
          <w:sz w:val="24"/>
          <w:szCs w:val="24"/>
        </w:rPr>
        <w:t xml:space="preserve"> March 2026.</w:t>
      </w:r>
    </w:p>
    <w:p w:rsidRPr="007638C4" w:rsidR="007638C4" w:rsidP="5E13141B" w:rsidRDefault="007638C4" w14:paraId="626589A6" w14:textId="77777777">
      <w:pPr>
        <w:rPr>
          <w:rFonts w:ascii="Verdana" w:hAnsi="Verdana" w:eastAsia="Verdana" w:cs="Verdana"/>
          <w:b w:val="1"/>
          <w:bCs w:val="1"/>
          <w:sz w:val="24"/>
          <w:szCs w:val="24"/>
        </w:rPr>
      </w:pPr>
    </w:p>
    <w:p w:rsidR="005A16D2" w:rsidP="5E13141B" w:rsidRDefault="005A16D2" w14:paraId="4BD7BBE1" w14:textId="72131DA7">
      <w:pPr>
        <w:pStyle w:val="ListParagraph"/>
        <w:numPr>
          <w:ilvl w:val="0"/>
          <w:numId w:val="14"/>
        </w:numPr>
        <w:rPr>
          <w:rFonts w:ascii="Verdana" w:hAnsi="Verdana" w:eastAsia="Verdana" w:cs="Verdana"/>
          <w:b w:val="1"/>
          <w:bCs w:val="1"/>
          <w:sz w:val="24"/>
          <w:szCs w:val="24"/>
        </w:rPr>
      </w:pPr>
      <w:r w:rsidRPr="5E13141B" w:rsidR="005A16D2">
        <w:rPr>
          <w:rFonts w:ascii="Verdana" w:hAnsi="Verdana" w:eastAsia="Verdana" w:cs="Verdana"/>
          <w:b w:val="1"/>
          <w:bCs w:val="1"/>
          <w:sz w:val="24"/>
          <w:szCs w:val="24"/>
        </w:rPr>
        <w:t>Executive Team Deputy Structure</w:t>
      </w:r>
    </w:p>
    <w:p w:rsidR="005A16D2" w:rsidP="5E13141B" w:rsidRDefault="005A16D2" w14:paraId="3290D8B5" w14:textId="0A22A629">
      <w:pPr>
        <w:rPr>
          <w:rFonts w:ascii="Verdana" w:hAnsi="Verdana" w:eastAsia="Verdana" w:cs="Verdana"/>
          <w:sz w:val="24"/>
          <w:szCs w:val="24"/>
        </w:rPr>
      </w:pPr>
      <w:r w:rsidRPr="5E13141B" w:rsidR="005A16D2">
        <w:rPr>
          <w:rFonts w:ascii="Verdana" w:hAnsi="Verdana" w:eastAsia="Verdana" w:cs="Verdana"/>
          <w:sz w:val="24"/>
          <w:szCs w:val="24"/>
        </w:rPr>
        <w:t xml:space="preserve">Meetings are taking place with each executive </w:t>
      </w:r>
      <w:r w:rsidRPr="5E13141B" w:rsidR="001E4636">
        <w:rPr>
          <w:rFonts w:ascii="Verdana" w:hAnsi="Verdana" w:eastAsia="Verdana" w:cs="Verdana"/>
          <w:sz w:val="24"/>
          <w:szCs w:val="24"/>
        </w:rPr>
        <w:t xml:space="preserve">team director to review their deputy structure in response to the </w:t>
      </w:r>
      <w:r w:rsidRPr="5E13141B" w:rsidR="00997B01">
        <w:rPr>
          <w:rFonts w:ascii="Verdana" w:hAnsi="Verdana" w:eastAsia="Verdana" w:cs="Verdana"/>
          <w:sz w:val="24"/>
          <w:szCs w:val="24"/>
        </w:rPr>
        <w:t>changes to executive team portfolios.</w:t>
      </w:r>
    </w:p>
    <w:p w:rsidRPr="005A16D2" w:rsidR="00B508EE" w:rsidP="5E13141B" w:rsidRDefault="00B508EE" w14:paraId="595E633E" w14:textId="245B2372">
      <w:pPr>
        <w:rPr>
          <w:rFonts w:ascii="Verdana" w:hAnsi="Verdana" w:eastAsia="Verdana" w:cs="Verdana"/>
          <w:sz w:val="24"/>
          <w:szCs w:val="24"/>
        </w:rPr>
      </w:pPr>
      <w:r w:rsidRPr="5E13141B" w:rsidR="00B508EE">
        <w:rPr>
          <w:rFonts w:ascii="Verdana" w:hAnsi="Verdana" w:eastAsia="Verdana" w:cs="Verdana"/>
          <w:sz w:val="24"/>
          <w:szCs w:val="24"/>
        </w:rPr>
        <w:t xml:space="preserve">This work will be completed by </w:t>
      </w:r>
      <w:r w:rsidRPr="5E13141B" w:rsidR="70724E85">
        <w:rPr>
          <w:rFonts w:ascii="Verdana" w:hAnsi="Verdana" w:eastAsia="Verdana" w:cs="Verdana"/>
          <w:sz w:val="24"/>
          <w:szCs w:val="24"/>
        </w:rPr>
        <w:t>30</w:t>
      </w:r>
      <w:r w:rsidRPr="5E13141B" w:rsidR="70724E85">
        <w:rPr>
          <w:rFonts w:ascii="Verdana" w:hAnsi="Verdana" w:eastAsia="Verdana" w:cs="Verdana"/>
          <w:sz w:val="24"/>
          <w:szCs w:val="24"/>
        </w:rPr>
        <w:t xml:space="preserve"> June </w:t>
      </w:r>
      <w:r w:rsidRPr="5E13141B" w:rsidR="00B508EE">
        <w:rPr>
          <w:rFonts w:ascii="Verdana" w:hAnsi="Verdana" w:eastAsia="Verdana" w:cs="Verdana"/>
          <w:sz w:val="24"/>
          <w:szCs w:val="24"/>
        </w:rPr>
        <w:t>2026.</w:t>
      </w:r>
    </w:p>
    <w:p w:rsidR="00B508EE" w:rsidP="5E13141B" w:rsidRDefault="00B508EE" w14:paraId="3EAF2A95" w14:textId="6C2F7772">
      <w:pPr>
        <w:pStyle w:val="ListParagraph"/>
        <w:numPr>
          <w:ilvl w:val="0"/>
          <w:numId w:val="14"/>
        </w:numPr>
        <w:rPr>
          <w:rFonts w:ascii="Verdana" w:hAnsi="Verdana" w:eastAsia="Verdana" w:cs="Verdana"/>
          <w:b w:val="1"/>
          <w:bCs w:val="1"/>
          <w:sz w:val="24"/>
          <w:szCs w:val="24"/>
        </w:rPr>
      </w:pPr>
      <w:r w:rsidRPr="5E13141B" w:rsidR="00B508EE">
        <w:rPr>
          <w:rFonts w:ascii="Verdana" w:hAnsi="Verdana" w:eastAsia="Verdana" w:cs="Verdana"/>
          <w:b w:val="1"/>
          <w:bCs w:val="1"/>
          <w:sz w:val="24"/>
          <w:szCs w:val="24"/>
        </w:rPr>
        <w:t>Central Delivery Unit</w:t>
      </w:r>
    </w:p>
    <w:p w:rsidR="00284306" w:rsidP="5E13141B" w:rsidRDefault="00284306" w14:paraId="79484A4C" w14:textId="13F8F025">
      <w:pPr>
        <w:rPr>
          <w:rFonts w:ascii="Verdana" w:hAnsi="Verdana" w:eastAsia="Verdana" w:cs="Verdana"/>
          <w:sz w:val="24"/>
          <w:szCs w:val="24"/>
        </w:rPr>
      </w:pPr>
      <w:r w:rsidRPr="5E13141B" w:rsidR="00284306">
        <w:rPr>
          <w:rFonts w:ascii="Verdana" w:hAnsi="Verdana" w:eastAsia="Verdana" w:cs="Verdana"/>
          <w:sz w:val="24"/>
          <w:szCs w:val="24"/>
        </w:rPr>
        <w:t xml:space="preserve">A central delivery unit will be </w:t>
      </w:r>
      <w:r w:rsidRPr="5E13141B" w:rsidR="00284306">
        <w:rPr>
          <w:rFonts w:ascii="Verdana" w:hAnsi="Verdana" w:eastAsia="Verdana" w:cs="Verdana"/>
          <w:sz w:val="24"/>
          <w:szCs w:val="24"/>
        </w:rPr>
        <w:t>established</w:t>
      </w:r>
      <w:r w:rsidRPr="5E13141B" w:rsidR="38EBC911">
        <w:rPr>
          <w:rFonts w:ascii="Verdana" w:hAnsi="Verdana" w:eastAsia="Verdana" w:cs="Verdana"/>
          <w:sz w:val="24"/>
          <w:szCs w:val="24"/>
        </w:rPr>
        <w:t xml:space="preserve"> by 1</w:t>
      </w:r>
      <w:r w:rsidRPr="5E13141B" w:rsidR="38EBC911">
        <w:rPr>
          <w:rFonts w:ascii="Verdana" w:hAnsi="Verdana" w:eastAsia="Verdana" w:cs="Verdana"/>
          <w:sz w:val="24"/>
          <w:szCs w:val="24"/>
        </w:rPr>
        <w:t xml:space="preserve"> April 2026</w:t>
      </w:r>
      <w:r w:rsidRPr="5E13141B" w:rsidR="00E762B1">
        <w:rPr>
          <w:rFonts w:ascii="Verdana" w:hAnsi="Verdana" w:eastAsia="Verdana" w:cs="Verdana"/>
          <w:sz w:val="24"/>
          <w:szCs w:val="24"/>
        </w:rPr>
        <w:t xml:space="preserve">. </w:t>
      </w:r>
      <w:r w:rsidRPr="5E13141B" w:rsidR="00284306">
        <w:rPr>
          <w:rFonts w:ascii="Verdana" w:hAnsi="Verdana" w:eastAsia="Verdana" w:cs="Verdana"/>
          <w:sz w:val="24"/>
          <w:szCs w:val="24"/>
        </w:rPr>
        <w:t>The following functions are being considered for the delivery unit, subject to consultation:</w:t>
      </w:r>
    </w:p>
    <w:p w:rsidR="00284306" w:rsidP="5E13141B" w:rsidRDefault="00284306" w14:paraId="655738EC" w14:textId="601B8CFB">
      <w:pPr>
        <w:pStyle w:val="ListParagraph"/>
        <w:numPr>
          <w:ilvl w:val="0"/>
          <w:numId w:val="23"/>
        </w:numPr>
        <w:rPr>
          <w:rFonts w:ascii="Verdana" w:hAnsi="Verdana" w:eastAsia="Verdana" w:cs="Verdana"/>
          <w:sz w:val="24"/>
          <w:szCs w:val="24"/>
        </w:rPr>
      </w:pPr>
      <w:r w:rsidRPr="5E13141B" w:rsidR="00284306">
        <w:rPr>
          <w:rFonts w:ascii="Verdana" w:hAnsi="Verdana" w:eastAsia="Verdana" w:cs="Verdana"/>
          <w:sz w:val="24"/>
          <w:szCs w:val="24"/>
        </w:rPr>
        <w:t>PMO programme/project management</w:t>
      </w:r>
    </w:p>
    <w:p w:rsidR="00284306" w:rsidP="5E13141B" w:rsidRDefault="00284306" w14:paraId="5E2FA48D" w14:textId="0FD7BD49">
      <w:pPr>
        <w:pStyle w:val="ListParagraph"/>
        <w:numPr>
          <w:ilvl w:val="0"/>
          <w:numId w:val="23"/>
        </w:numPr>
        <w:rPr>
          <w:rFonts w:ascii="Verdana" w:hAnsi="Verdana" w:eastAsia="Verdana" w:cs="Verdana"/>
          <w:sz w:val="24"/>
          <w:szCs w:val="24"/>
        </w:rPr>
      </w:pPr>
      <w:r w:rsidRPr="5E13141B" w:rsidR="00284306">
        <w:rPr>
          <w:rFonts w:ascii="Verdana" w:hAnsi="Verdana" w:eastAsia="Verdana" w:cs="Verdana"/>
          <w:sz w:val="24"/>
          <w:szCs w:val="24"/>
        </w:rPr>
        <w:t>Transformation</w:t>
      </w:r>
    </w:p>
    <w:p w:rsidR="00284306" w:rsidP="5E13141B" w:rsidRDefault="00284306" w14:paraId="64C8A7DC" w14:textId="10345762">
      <w:pPr>
        <w:pStyle w:val="ListParagraph"/>
        <w:numPr>
          <w:ilvl w:val="0"/>
          <w:numId w:val="23"/>
        </w:numPr>
        <w:rPr>
          <w:rFonts w:ascii="Verdana" w:hAnsi="Verdana" w:eastAsia="Verdana" w:cs="Verdana"/>
          <w:sz w:val="24"/>
          <w:szCs w:val="24"/>
        </w:rPr>
      </w:pPr>
      <w:r w:rsidRPr="5E13141B" w:rsidR="00284306">
        <w:rPr>
          <w:rFonts w:ascii="Verdana" w:hAnsi="Verdana" w:eastAsia="Verdana" w:cs="Verdana"/>
          <w:sz w:val="24"/>
          <w:szCs w:val="24"/>
        </w:rPr>
        <w:t xml:space="preserve">Improvement </w:t>
      </w:r>
    </w:p>
    <w:p w:rsidR="00A753BF" w:rsidP="5E13141B" w:rsidRDefault="00284306" w14:paraId="0656CA84" w14:textId="0B2A8727">
      <w:pPr>
        <w:pStyle w:val="ListParagraph"/>
        <w:numPr>
          <w:ilvl w:val="0"/>
          <w:numId w:val="23"/>
        </w:numPr>
        <w:rPr>
          <w:rFonts w:ascii="Verdana" w:hAnsi="Verdana" w:eastAsia="Verdana" w:cs="Verdana"/>
          <w:sz w:val="24"/>
          <w:szCs w:val="24"/>
        </w:rPr>
      </w:pPr>
      <w:r w:rsidRPr="5E13141B" w:rsidR="00284306">
        <w:rPr>
          <w:rFonts w:ascii="Verdana" w:hAnsi="Verdana" w:eastAsia="Verdana" w:cs="Verdana"/>
          <w:sz w:val="24"/>
          <w:szCs w:val="24"/>
        </w:rPr>
        <w:t>Business Intelligence</w:t>
      </w:r>
    </w:p>
    <w:p w:rsidR="00C3206E" w:rsidP="5E13141B" w:rsidRDefault="00C3206E" w14:paraId="21113A79" w14:textId="69904176">
      <w:pPr>
        <w:pStyle w:val="ListParagraph"/>
        <w:numPr>
          <w:ilvl w:val="0"/>
          <w:numId w:val="23"/>
        </w:numPr>
        <w:rPr>
          <w:rFonts w:ascii="Verdana" w:hAnsi="Verdana" w:eastAsia="Verdana" w:cs="Verdana"/>
          <w:sz w:val="24"/>
          <w:szCs w:val="24"/>
        </w:rPr>
      </w:pPr>
      <w:r w:rsidRPr="5E13141B" w:rsidR="00C3206E">
        <w:rPr>
          <w:rFonts w:ascii="Verdana" w:hAnsi="Verdana" w:eastAsia="Verdana" w:cs="Verdana"/>
          <w:sz w:val="24"/>
          <w:szCs w:val="24"/>
        </w:rPr>
        <w:t>Performance</w:t>
      </w:r>
    </w:p>
    <w:p w:rsidR="3C7B6443" w:rsidP="5E13141B" w:rsidRDefault="3C7B6443" w14:paraId="2AF03136" w14:textId="2C538C09">
      <w:pPr>
        <w:pStyle w:val="Heading3"/>
        <w:spacing w:line="300" w:lineRule="atLeast"/>
        <w:rPr>
          <w:rFonts w:ascii="Verdana" w:hAnsi="Verdana" w:eastAsia="Verdana" w:cs="Verdana"/>
          <w:color w:val="auto"/>
          <w:sz w:val="24"/>
          <w:szCs w:val="24"/>
        </w:rPr>
      </w:pPr>
      <w:r w:rsidRPr="5E13141B" w:rsidR="3C7B6443">
        <w:rPr>
          <w:rFonts w:ascii="Verdana" w:hAnsi="Verdana" w:eastAsia="Verdana" w:cs="Verdana"/>
          <w:color w:val="auto"/>
          <w:sz w:val="24"/>
          <w:szCs w:val="24"/>
        </w:rPr>
        <w:t xml:space="preserve">The purpose of the Delivery Unit continues to be refined, with the following proposed core </w:t>
      </w:r>
      <w:r w:rsidRPr="5E13141B" w:rsidR="3C7B6443">
        <w:rPr>
          <w:rFonts w:ascii="Verdana" w:hAnsi="Verdana" w:eastAsia="Verdana" w:cs="Verdana"/>
          <w:color w:val="auto"/>
          <w:sz w:val="24"/>
          <w:szCs w:val="24"/>
        </w:rPr>
        <w:t>objectives</w:t>
      </w:r>
      <w:r w:rsidRPr="5E13141B" w:rsidR="3C7B6443">
        <w:rPr>
          <w:rFonts w:ascii="Verdana" w:hAnsi="Verdana" w:eastAsia="Verdana" w:cs="Verdana"/>
          <w:color w:val="auto"/>
          <w:sz w:val="24"/>
          <w:szCs w:val="24"/>
        </w:rPr>
        <w:t>:</w:t>
      </w:r>
    </w:p>
    <w:p w:rsidR="3C7B6443" w:rsidP="5E13141B" w:rsidRDefault="3C7B6443" w14:paraId="53FF4D77" w14:textId="77777777">
      <w:pPr>
        <w:numPr>
          <w:ilvl w:val="0"/>
          <w:numId w:val="28"/>
        </w:numPr>
        <w:spacing w:beforeAutospacing="on" w:afterAutospacing="on" w:line="300" w:lineRule="atLeast"/>
        <w:rPr>
          <w:rFonts w:ascii="Verdana" w:hAnsi="Verdana" w:eastAsia="Verdana" w:cs="Verdana"/>
          <w:sz w:val="24"/>
          <w:szCs w:val="24"/>
        </w:rPr>
      </w:pPr>
      <w:r w:rsidRPr="5E13141B" w:rsidR="3C7B6443">
        <w:rPr>
          <w:rStyle w:val="Strong"/>
          <w:rFonts w:ascii="Verdana" w:hAnsi="Verdana" w:eastAsia="Verdana" w:cs="Verdana"/>
          <w:sz w:val="24"/>
          <w:szCs w:val="24"/>
        </w:rPr>
        <w:t>Oversight and Coordination:</w:t>
      </w:r>
      <w:r w:rsidRPr="5E13141B" w:rsidR="3C7B6443">
        <w:rPr>
          <w:rFonts w:ascii="Verdana" w:hAnsi="Verdana" w:eastAsia="Verdana" w:cs="Verdana"/>
          <w:sz w:val="24"/>
          <w:szCs w:val="24"/>
        </w:rPr>
        <w:t xml:space="preserve"> To oversee and coordinate the identification, development, and monitoring of savings plans.</w:t>
      </w:r>
    </w:p>
    <w:p w:rsidR="3C7B6443" w:rsidP="5E13141B" w:rsidRDefault="3C7B6443" w14:paraId="5BBC6579" w14:textId="77777777">
      <w:pPr>
        <w:numPr>
          <w:ilvl w:val="0"/>
          <w:numId w:val="28"/>
        </w:numPr>
        <w:spacing w:beforeAutospacing="on" w:afterAutospacing="on" w:line="300" w:lineRule="atLeast"/>
        <w:rPr>
          <w:rFonts w:ascii="Verdana" w:hAnsi="Verdana" w:eastAsia="Verdana" w:cs="Verdana"/>
          <w:sz w:val="24"/>
          <w:szCs w:val="24"/>
        </w:rPr>
      </w:pPr>
      <w:r w:rsidRPr="5E13141B" w:rsidR="3C7B6443">
        <w:rPr>
          <w:rStyle w:val="Strong"/>
          <w:rFonts w:ascii="Verdana" w:hAnsi="Verdana" w:eastAsia="Verdana" w:cs="Verdana"/>
          <w:sz w:val="24"/>
          <w:szCs w:val="24"/>
        </w:rPr>
        <w:t>Programme Support:</w:t>
      </w:r>
      <w:r w:rsidRPr="5E13141B" w:rsidR="3C7B6443">
        <w:rPr>
          <w:rFonts w:ascii="Verdana" w:hAnsi="Verdana" w:eastAsia="Verdana" w:cs="Verdana"/>
          <w:sz w:val="24"/>
          <w:szCs w:val="24"/>
        </w:rPr>
        <w:t xml:space="preserve"> To support the delivery of transformational, operational improvement and productivity programmes.</w:t>
      </w:r>
    </w:p>
    <w:p w:rsidR="3C7B6443" w:rsidP="5E13141B" w:rsidRDefault="3C7B6443" w14:paraId="460DC243" w14:textId="77777777">
      <w:pPr>
        <w:numPr>
          <w:ilvl w:val="0"/>
          <w:numId w:val="28"/>
        </w:numPr>
        <w:spacing w:beforeAutospacing="on" w:afterAutospacing="on" w:line="300" w:lineRule="atLeast"/>
        <w:rPr>
          <w:rFonts w:ascii="Verdana" w:hAnsi="Verdana" w:eastAsia="Verdana" w:cs="Verdana"/>
          <w:sz w:val="24"/>
          <w:szCs w:val="24"/>
        </w:rPr>
      </w:pPr>
      <w:r w:rsidRPr="5E13141B" w:rsidR="3C7B6443">
        <w:rPr>
          <w:rStyle w:val="Strong"/>
          <w:rFonts w:ascii="Verdana" w:hAnsi="Verdana" w:eastAsia="Verdana" w:cs="Verdana"/>
          <w:sz w:val="24"/>
          <w:szCs w:val="24"/>
        </w:rPr>
        <w:t>Benefits Realisation:</w:t>
      </w:r>
      <w:r w:rsidRPr="5E13141B" w:rsidR="3C7B6443">
        <w:rPr>
          <w:rFonts w:ascii="Verdana" w:hAnsi="Verdana" w:eastAsia="Verdana" w:cs="Verdana"/>
          <w:sz w:val="24"/>
          <w:szCs w:val="24"/>
        </w:rPr>
        <w:t xml:space="preserve"> To track and </w:t>
      </w:r>
      <w:r w:rsidRPr="5E13141B" w:rsidR="3C7B6443">
        <w:rPr>
          <w:rFonts w:ascii="Verdana" w:hAnsi="Verdana" w:eastAsia="Verdana" w:cs="Verdana"/>
          <w:sz w:val="24"/>
          <w:szCs w:val="24"/>
        </w:rPr>
        <w:t>evidence</w:t>
      </w:r>
      <w:r w:rsidRPr="5E13141B" w:rsidR="3C7B6443">
        <w:rPr>
          <w:rFonts w:ascii="Verdana" w:hAnsi="Verdana" w:eastAsia="Verdana" w:cs="Verdana"/>
          <w:sz w:val="24"/>
          <w:szCs w:val="24"/>
        </w:rPr>
        <w:t xml:space="preserve"> the realisation of benefits arising from these programmes.</w:t>
      </w:r>
    </w:p>
    <w:p w:rsidR="3C7B6443" w:rsidP="5E13141B" w:rsidRDefault="3C7B6443" w14:paraId="19EC518E" w14:textId="77777777">
      <w:pPr>
        <w:numPr>
          <w:ilvl w:val="0"/>
          <w:numId w:val="28"/>
        </w:numPr>
        <w:spacing w:beforeAutospacing="on" w:afterAutospacing="on" w:line="300" w:lineRule="atLeast"/>
        <w:rPr>
          <w:rFonts w:ascii="Verdana" w:hAnsi="Verdana" w:eastAsia="Verdana" w:cs="Verdana"/>
          <w:sz w:val="24"/>
          <w:szCs w:val="24"/>
        </w:rPr>
      </w:pPr>
      <w:r w:rsidRPr="5E13141B" w:rsidR="3C7B6443">
        <w:rPr>
          <w:rStyle w:val="Strong"/>
          <w:rFonts w:ascii="Verdana" w:hAnsi="Verdana" w:eastAsia="Verdana" w:cs="Verdana"/>
          <w:sz w:val="24"/>
          <w:szCs w:val="24"/>
        </w:rPr>
        <w:t>Unified Framework and Methodology:</w:t>
      </w:r>
      <w:r w:rsidRPr="5E13141B" w:rsidR="3C7B6443">
        <w:rPr>
          <w:rFonts w:ascii="Verdana" w:hAnsi="Verdana" w:eastAsia="Verdana" w:cs="Verdana"/>
          <w:sz w:val="24"/>
          <w:szCs w:val="24"/>
        </w:rPr>
        <w:t xml:space="preserve"> To </w:t>
      </w:r>
      <w:r w:rsidRPr="5E13141B" w:rsidR="3C7B6443">
        <w:rPr>
          <w:rFonts w:ascii="Verdana" w:hAnsi="Verdana" w:eastAsia="Verdana" w:cs="Verdana"/>
          <w:sz w:val="24"/>
          <w:szCs w:val="24"/>
        </w:rPr>
        <w:t>operate</w:t>
      </w:r>
      <w:r w:rsidRPr="5E13141B" w:rsidR="3C7B6443">
        <w:rPr>
          <w:rFonts w:ascii="Verdana" w:hAnsi="Verdana" w:eastAsia="Verdana" w:cs="Verdana"/>
          <w:sz w:val="24"/>
          <w:szCs w:val="24"/>
        </w:rPr>
        <w:t xml:space="preserve"> within an agreed accountability framework and apply a single, consistent improvement </w:t>
      </w:r>
      <w:r w:rsidRPr="5E13141B" w:rsidR="3C7B6443">
        <w:rPr>
          <w:rFonts w:ascii="Verdana" w:hAnsi="Verdana" w:eastAsia="Verdana" w:cs="Verdana"/>
          <w:sz w:val="24"/>
          <w:szCs w:val="24"/>
        </w:rPr>
        <w:t>methodology</w:t>
      </w:r>
      <w:r w:rsidRPr="5E13141B" w:rsidR="3C7B6443">
        <w:rPr>
          <w:rFonts w:ascii="Verdana" w:hAnsi="Verdana" w:eastAsia="Verdana" w:cs="Verdana"/>
          <w:sz w:val="24"/>
          <w:szCs w:val="24"/>
        </w:rPr>
        <w:t>.</w:t>
      </w:r>
    </w:p>
    <w:p w:rsidRPr="007638C4" w:rsidR="2BFB2889" w:rsidP="5E13141B" w:rsidRDefault="3C7B6443" w14:paraId="1CC1E858" w14:textId="72D125AB">
      <w:pPr>
        <w:numPr>
          <w:ilvl w:val="0"/>
          <w:numId w:val="28"/>
        </w:numPr>
        <w:spacing w:beforeAutospacing="on" w:afterAutospacing="on" w:line="300" w:lineRule="atLeast"/>
        <w:rPr>
          <w:rFonts w:ascii="Verdana" w:hAnsi="Verdana" w:eastAsia="Verdana" w:cs="Verdana"/>
          <w:sz w:val="24"/>
          <w:szCs w:val="24"/>
        </w:rPr>
      </w:pPr>
      <w:r w:rsidRPr="5E13141B" w:rsidR="3C7B6443">
        <w:rPr>
          <w:rStyle w:val="Strong"/>
          <w:rFonts w:ascii="Verdana" w:hAnsi="Verdana" w:eastAsia="Verdana" w:cs="Verdana"/>
          <w:sz w:val="24"/>
          <w:szCs w:val="24"/>
        </w:rPr>
        <w:t>Performance Management:</w:t>
      </w:r>
      <w:r w:rsidRPr="5E13141B" w:rsidR="3C7B6443">
        <w:rPr>
          <w:rFonts w:ascii="Verdana" w:hAnsi="Verdana" w:eastAsia="Verdana" w:cs="Verdana"/>
          <w:sz w:val="24"/>
          <w:szCs w:val="24"/>
        </w:rPr>
        <w:t xml:space="preserve"> To </w:t>
      </w:r>
      <w:r w:rsidRPr="5E13141B" w:rsidR="3C7B6443">
        <w:rPr>
          <w:rFonts w:ascii="Verdana" w:hAnsi="Verdana" w:eastAsia="Verdana" w:cs="Verdana"/>
          <w:sz w:val="24"/>
          <w:szCs w:val="24"/>
        </w:rPr>
        <w:t>establish</w:t>
      </w:r>
      <w:r w:rsidRPr="5E13141B" w:rsidR="3C7B6443">
        <w:rPr>
          <w:rFonts w:ascii="Verdana" w:hAnsi="Verdana" w:eastAsia="Verdana" w:cs="Verdana"/>
          <w:sz w:val="24"/>
          <w:szCs w:val="24"/>
        </w:rPr>
        <w:t xml:space="preserve"> and maintain a performance management infrastructure, including KPIs, tracking, </w:t>
      </w:r>
      <w:r w:rsidRPr="5E13141B" w:rsidR="3C7B6443">
        <w:rPr>
          <w:rFonts w:ascii="Verdana" w:hAnsi="Verdana" w:eastAsia="Verdana" w:cs="Verdana"/>
          <w:sz w:val="24"/>
          <w:szCs w:val="24"/>
        </w:rPr>
        <w:t>reporting</w:t>
      </w:r>
      <w:r w:rsidRPr="5E13141B" w:rsidR="3C7B6443">
        <w:rPr>
          <w:rFonts w:ascii="Verdana" w:hAnsi="Verdana" w:eastAsia="Verdana" w:cs="Verdana"/>
          <w:sz w:val="24"/>
          <w:szCs w:val="24"/>
        </w:rPr>
        <w:t xml:space="preserve"> and data analysis to support insight driven decision making</w:t>
      </w:r>
      <w:r w:rsidRPr="5E13141B" w:rsidR="3C7B6443">
        <w:rPr>
          <w:rFonts w:ascii="Verdana" w:hAnsi="Verdana" w:eastAsia="Verdana" w:cs="Verdana"/>
          <w:sz w:val="24"/>
          <w:szCs w:val="24"/>
        </w:rPr>
        <w:t>.</w:t>
      </w:r>
    </w:p>
    <w:p w:rsidR="3C7B6443" w:rsidP="5E13141B" w:rsidRDefault="3C7B6443" w14:paraId="382CA27E" w14:textId="197701A5">
      <w:pPr>
        <w:pStyle w:val="NormalWeb"/>
        <w:spacing w:line="300" w:lineRule="atLeast"/>
        <w:rPr>
          <w:rFonts w:ascii="Verdana" w:hAnsi="Verdana" w:eastAsia="Verdana" w:cs="Verdana"/>
          <w:sz w:val="24"/>
          <w:szCs w:val="24"/>
        </w:rPr>
      </w:pPr>
      <w:r w:rsidRPr="5E13141B" w:rsidR="3C7B6443">
        <w:rPr>
          <w:rFonts w:ascii="Verdana" w:hAnsi="Verdana" w:eastAsia="Verdana" w:cs="Verdana"/>
          <w:sz w:val="24"/>
          <w:szCs w:val="24"/>
        </w:rPr>
        <w:t>In support of this structure</w:t>
      </w:r>
      <w:r w:rsidRPr="5E13141B" w:rsidR="1F4E96E6">
        <w:rPr>
          <w:rFonts w:ascii="Verdana" w:hAnsi="Verdana" w:eastAsia="Verdana" w:cs="Verdana"/>
          <w:sz w:val="24"/>
          <w:szCs w:val="24"/>
        </w:rPr>
        <w:t xml:space="preserve">, </w:t>
      </w:r>
      <w:r w:rsidRPr="5E13141B" w:rsidR="3C7B6443">
        <w:rPr>
          <w:rFonts w:ascii="Verdana" w:hAnsi="Verdana" w:eastAsia="Verdana" w:cs="Verdana"/>
          <w:sz w:val="24"/>
          <w:szCs w:val="24"/>
        </w:rPr>
        <w:t xml:space="preserve">three key leadership roles have been </w:t>
      </w:r>
      <w:r w:rsidRPr="5E13141B" w:rsidR="3C7B6443">
        <w:rPr>
          <w:rFonts w:ascii="Verdana" w:hAnsi="Verdana" w:eastAsia="Verdana" w:cs="Verdana"/>
          <w:sz w:val="24"/>
          <w:szCs w:val="24"/>
        </w:rPr>
        <w:t>identified</w:t>
      </w:r>
      <w:r w:rsidRPr="5E13141B" w:rsidR="3C7B6443">
        <w:rPr>
          <w:rFonts w:ascii="Verdana" w:hAnsi="Verdana" w:eastAsia="Verdana" w:cs="Verdana"/>
          <w:sz w:val="24"/>
          <w:szCs w:val="24"/>
        </w:rPr>
        <w:t>:</w:t>
      </w:r>
    </w:p>
    <w:p w:rsidR="3C7B6443" w:rsidP="5E13141B" w:rsidRDefault="3C7B6443" w14:paraId="5A2DC460" w14:textId="022D52BA">
      <w:pPr>
        <w:pStyle w:val="NormalWeb"/>
        <w:numPr>
          <w:ilvl w:val="0"/>
          <w:numId w:val="30"/>
        </w:numPr>
        <w:spacing w:line="300" w:lineRule="atLeast"/>
        <w:rPr>
          <w:rFonts w:ascii="Verdana" w:hAnsi="Verdana" w:eastAsia="Verdana" w:cs="Verdana"/>
          <w:sz w:val="24"/>
          <w:szCs w:val="24"/>
        </w:rPr>
      </w:pPr>
      <w:r w:rsidRPr="5E13141B" w:rsidR="3C7B6443">
        <w:rPr>
          <w:rStyle w:val="Strong"/>
          <w:rFonts w:ascii="Verdana" w:hAnsi="Verdana" w:eastAsia="Verdana" w:cs="Verdana"/>
          <w:sz w:val="24"/>
          <w:szCs w:val="24"/>
        </w:rPr>
        <w:t>Interim Director of Transformation &amp; Delivery (Indicative VSM):</w:t>
      </w:r>
      <w:r>
        <w:br/>
      </w:r>
      <w:r w:rsidRPr="5E13141B" w:rsidR="3C7B6443">
        <w:rPr>
          <w:rFonts w:ascii="Verdana" w:hAnsi="Verdana" w:eastAsia="Verdana" w:cs="Verdana"/>
          <w:sz w:val="24"/>
          <w:szCs w:val="24"/>
        </w:rPr>
        <w:t>A newly created role</w:t>
      </w:r>
      <w:r w:rsidRPr="5E13141B" w:rsidR="1D3EE18E">
        <w:rPr>
          <w:rFonts w:ascii="Verdana" w:hAnsi="Verdana" w:eastAsia="Verdana" w:cs="Verdana"/>
          <w:sz w:val="24"/>
          <w:szCs w:val="24"/>
        </w:rPr>
        <w:t xml:space="preserve">, subject to approval, </w:t>
      </w:r>
      <w:r w:rsidRPr="5E13141B" w:rsidR="3C7B6443">
        <w:rPr>
          <w:rFonts w:ascii="Verdana" w:hAnsi="Verdana" w:eastAsia="Verdana" w:cs="Verdana"/>
          <w:sz w:val="24"/>
          <w:szCs w:val="24"/>
        </w:rPr>
        <w:t xml:space="preserve">that will oversee the establishment of the Delivery Unit, lead the </w:t>
      </w:r>
      <w:r w:rsidRPr="5E13141B" w:rsidR="3C7B6443">
        <w:rPr>
          <w:rFonts w:ascii="Verdana" w:hAnsi="Verdana" w:eastAsia="Verdana" w:cs="Verdana"/>
          <w:sz w:val="24"/>
          <w:szCs w:val="24"/>
        </w:rPr>
        <w:t>initial</w:t>
      </w:r>
      <w:r w:rsidRPr="5E13141B" w:rsidR="3C7B6443">
        <w:rPr>
          <w:rFonts w:ascii="Verdana" w:hAnsi="Verdana" w:eastAsia="Verdana" w:cs="Verdana"/>
          <w:sz w:val="24"/>
          <w:szCs w:val="24"/>
        </w:rPr>
        <w:t xml:space="preserve"> “lift and shift</w:t>
      </w:r>
      <w:r w:rsidRPr="5E13141B" w:rsidR="3C7B6443">
        <w:rPr>
          <w:rFonts w:ascii="Verdana" w:hAnsi="Verdana" w:eastAsia="Verdana" w:cs="Verdana"/>
          <w:sz w:val="24"/>
          <w:szCs w:val="24"/>
        </w:rPr>
        <w:t>”,</w:t>
      </w:r>
      <w:r w:rsidRPr="5E13141B" w:rsidR="3C7B6443">
        <w:rPr>
          <w:rFonts w:ascii="Verdana" w:hAnsi="Verdana" w:eastAsia="Verdana" w:cs="Verdana"/>
          <w:sz w:val="24"/>
          <w:szCs w:val="24"/>
        </w:rPr>
        <w:t xml:space="preserve"> and </w:t>
      </w:r>
      <w:r w:rsidRPr="5E13141B" w:rsidR="3C7B6443">
        <w:rPr>
          <w:rFonts w:ascii="Verdana" w:hAnsi="Verdana" w:eastAsia="Verdana" w:cs="Verdana"/>
          <w:sz w:val="24"/>
          <w:szCs w:val="24"/>
        </w:rPr>
        <w:t>subsequently</w:t>
      </w:r>
      <w:r w:rsidRPr="5E13141B" w:rsidR="3C7B6443">
        <w:rPr>
          <w:rFonts w:ascii="Verdana" w:hAnsi="Verdana" w:eastAsia="Verdana" w:cs="Verdana"/>
          <w:sz w:val="24"/>
          <w:szCs w:val="24"/>
        </w:rPr>
        <w:t xml:space="preserve"> head the Unit. The postholder will initially be accountable to the Chief Executive Officer</w:t>
      </w:r>
      <w:r w:rsidRPr="5E13141B" w:rsidR="62047350">
        <w:rPr>
          <w:rFonts w:ascii="Verdana" w:hAnsi="Verdana" w:eastAsia="Verdana" w:cs="Verdana"/>
          <w:sz w:val="24"/>
          <w:szCs w:val="24"/>
        </w:rPr>
        <w:t>.</w:t>
      </w:r>
    </w:p>
    <w:p w:rsidRPr="007638C4" w:rsidR="007638C4" w:rsidP="5E13141B" w:rsidRDefault="62047350" w14:paraId="62B1CF03" w14:textId="551CA5F0">
      <w:pPr>
        <w:pStyle w:val="NormalWeb"/>
        <w:numPr>
          <w:ilvl w:val="0"/>
          <w:numId w:val="30"/>
        </w:numPr>
        <w:spacing w:line="300" w:lineRule="atLeast"/>
        <w:rPr>
          <w:rFonts w:ascii="Verdana" w:hAnsi="Verdana" w:eastAsia="Verdana" w:cs="Verdana"/>
          <w:sz w:val="24"/>
          <w:szCs w:val="24"/>
        </w:rPr>
      </w:pPr>
      <w:r w:rsidRPr="5E13141B" w:rsidR="62047350">
        <w:rPr>
          <w:rStyle w:val="Strong"/>
          <w:rFonts w:ascii="Verdana" w:hAnsi="Verdana" w:eastAsia="Verdana" w:cs="Verdana"/>
          <w:sz w:val="24"/>
          <w:szCs w:val="24"/>
        </w:rPr>
        <w:t xml:space="preserve">Interim </w:t>
      </w:r>
      <w:r w:rsidRPr="5E13141B" w:rsidR="3C7B6443">
        <w:rPr>
          <w:rStyle w:val="Strong"/>
          <w:rFonts w:ascii="Verdana" w:hAnsi="Verdana" w:eastAsia="Verdana" w:cs="Verdana"/>
          <w:sz w:val="24"/>
          <w:szCs w:val="24"/>
        </w:rPr>
        <w:t>Director of Performance &amp; BI (Indicative Band 9):</w:t>
      </w:r>
      <w:r>
        <w:br/>
      </w:r>
      <w:r w:rsidRPr="5E13141B" w:rsidR="3C7B6443">
        <w:rPr>
          <w:rFonts w:ascii="Verdana" w:hAnsi="Verdana" w:eastAsia="Verdana" w:cs="Verdana"/>
          <w:sz w:val="24"/>
          <w:szCs w:val="24"/>
        </w:rPr>
        <w:t>The new job description has been developed, is currently being evaluated through the Job Evaluation Panel, and the role will then be advertised.</w:t>
      </w:r>
    </w:p>
    <w:p w:rsidR="58124FD7" w:rsidP="5E13141B" w:rsidRDefault="58124FD7" w14:paraId="6C68F3E4" w14:textId="77BD3F87">
      <w:pPr>
        <w:pStyle w:val="NormalWeb"/>
        <w:numPr>
          <w:ilvl w:val="0"/>
          <w:numId w:val="30"/>
        </w:numPr>
        <w:spacing w:line="300" w:lineRule="atLeast"/>
        <w:rPr>
          <w:rFonts w:ascii="Verdana" w:hAnsi="Verdana" w:eastAsia="Verdana" w:cs="Verdana"/>
          <w:sz w:val="24"/>
          <w:szCs w:val="24"/>
        </w:rPr>
      </w:pPr>
      <w:r w:rsidRPr="5E13141B" w:rsidR="58124FD7">
        <w:rPr>
          <w:rFonts w:ascii="Verdana" w:hAnsi="Verdana" w:eastAsia="Verdana" w:cs="Verdana"/>
          <w:b w:val="1"/>
          <w:bCs w:val="1"/>
          <w:sz w:val="24"/>
          <w:szCs w:val="24"/>
        </w:rPr>
        <w:t xml:space="preserve">Interim </w:t>
      </w:r>
      <w:r w:rsidRPr="5E13141B" w:rsidR="3C7B6443">
        <w:rPr>
          <w:rFonts w:ascii="Verdana" w:hAnsi="Verdana" w:eastAsia="Verdana" w:cs="Verdana"/>
          <w:b w:val="1"/>
          <w:bCs w:val="1"/>
          <w:sz w:val="24"/>
          <w:szCs w:val="24"/>
        </w:rPr>
        <w:t>Head of PMO (Indicative Band 8D)</w:t>
      </w:r>
      <w:r w:rsidRPr="5E13141B" w:rsidR="3C7B6443">
        <w:rPr>
          <w:rFonts w:ascii="Verdana" w:hAnsi="Verdana" w:eastAsia="Verdana" w:cs="Verdana"/>
          <w:sz w:val="24"/>
          <w:szCs w:val="24"/>
        </w:rPr>
        <w:t xml:space="preserve">: </w:t>
      </w:r>
    </w:p>
    <w:p w:rsidR="007638C4" w:rsidP="5E13141B" w:rsidRDefault="007638C4" w14:paraId="5B7CE4F0" w14:textId="77777777">
      <w:pPr>
        <w:pStyle w:val="NormalWeb"/>
        <w:spacing w:line="300" w:lineRule="atLeast"/>
        <w:ind w:left="720"/>
        <w:rPr>
          <w:rFonts w:ascii="Verdana" w:hAnsi="Verdana" w:eastAsia="Verdana" w:cs="Verdana"/>
          <w:sz w:val="24"/>
          <w:szCs w:val="24"/>
        </w:rPr>
      </w:pPr>
    </w:p>
    <w:p w:rsidR="007638C4" w:rsidP="5E13141B" w:rsidRDefault="007638C4" w14:paraId="6240D78C" w14:textId="77777777">
      <w:pPr>
        <w:pStyle w:val="NormalWeb"/>
        <w:spacing w:line="300" w:lineRule="atLeast"/>
        <w:ind w:left="720"/>
        <w:rPr>
          <w:rFonts w:ascii="Verdana" w:hAnsi="Verdana" w:eastAsia="Verdana" w:cs="Verdana"/>
          <w:sz w:val="24"/>
          <w:szCs w:val="24"/>
        </w:rPr>
      </w:pPr>
    </w:p>
    <w:p w:rsidR="2BFB2889" w:rsidP="5E13141B" w:rsidRDefault="3C7B6443" w14:paraId="157C8B9C" w14:textId="6C99FC5C">
      <w:pPr>
        <w:pStyle w:val="NormalWeb"/>
        <w:spacing w:line="300" w:lineRule="atLeast"/>
        <w:ind w:left="720"/>
        <w:rPr>
          <w:rFonts w:ascii="Verdana" w:hAnsi="Verdana" w:eastAsia="Verdana" w:cs="Verdana"/>
          <w:sz w:val="24"/>
          <w:szCs w:val="24"/>
        </w:rPr>
      </w:pPr>
      <w:r w:rsidRPr="5E13141B" w:rsidR="3C7B6443">
        <w:rPr>
          <w:rFonts w:ascii="Verdana" w:hAnsi="Verdana" w:eastAsia="Verdana" w:cs="Verdana"/>
          <w:sz w:val="24"/>
          <w:szCs w:val="24"/>
        </w:rPr>
        <w:t>The new job description has been developed, is currently being evaluated through the Job Evaluation Panel, and the role will then be advertised internally through expressions of interest</w:t>
      </w:r>
      <w:r w:rsidRPr="5E13141B" w:rsidR="79177A19">
        <w:rPr>
          <w:rFonts w:ascii="Verdana" w:hAnsi="Verdana" w:eastAsia="Verdana" w:cs="Verdana"/>
          <w:sz w:val="24"/>
          <w:szCs w:val="24"/>
        </w:rPr>
        <w:t>.</w:t>
      </w:r>
    </w:p>
    <w:p w:rsidR="2BFB2889" w:rsidP="5E13141B" w:rsidRDefault="3C7B6443" w14:paraId="02DD0E35" w14:textId="4716D5A8">
      <w:pPr>
        <w:pStyle w:val="NormalWeb"/>
        <w:spacing w:line="300" w:lineRule="atLeast"/>
        <w:rPr>
          <w:rFonts w:ascii="Verdana" w:hAnsi="Verdana" w:eastAsia="Verdana" w:cs="Verdana"/>
          <w:sz w:val="24"/>
          <w:szCs w:val="24"/>
        </w:rPr>
      </w:pPr>
      <w:r w:rsidRPr="5E13141B" w:rsidR="3C7B6443">
        <w:rPr>
          <w:rFonts w:ascii="Verdana" w:hAnsi="Verdana" w:eastAsia="Verdana" w:cs="Verdana"/>
          <w:sz w:val="24"/>
          <w:szCs w:val="24"/>
        </w:rPr>
        <w:t>An initial</w:t>
      </w:r>
      <w:r w:rsidRPr="5E13141B" w:rsidR="3C7B6443">
        <w:rPr>
          <w:rFonts w:ascii="Verdana" w:hAnsi="Verdana" w:eastAsia="Verdana" w:cs="Verdana"/>
          <w:sz w:val="24"/>
          <w:szCs w:val="24"/>
        </w:rPr>
        <w:t xml:space="preserve"> scoping review has </w:t>
      </w:r>
      <w:r w:rsidRPr="5E13141B" w:rsidR="3C7B6443">
        <w:rPr>
          <w:rFonts w:ascii="Verdana" w:hAnsi="Verdana" w:eastAsia="Verdana" w:cs="Verdana"/>
          <w:sz w:val="24"/>
          <w:szCs w:val="24"/>
        </w:rPr>
        <w:t>identified</w:t>
      </w:r>
      <w:r w:rsidRPr="5E13141B" w:rsidR="3C7B6443">
        <w:rPr>
          <w:rFonts w:ascii="Verdana" w:hAnsi="Verdana" w:eastAsia="Verdana" w:cs="Verdana"/>
          <w:sz w:val="24"/>
          <w:szCs w:val="24"/>
        </w:rPr>
        <w:t xml:space="preserve"> up to 232 staff potentially in scope across functions related to transformation, PMO, improvement, </w:t>
      </w:r>
      <w:r w:rsidRPr="5E13141B" w:rsidR="3C7B6443">
        <w:rPr>
          <w:rFonts w:ascii="Verdana" w:hAnsi="Verdana" w:eastAsia="Verdana" w:cs="Verdana"/>
          <w:sz w:val="24"/>
          <w:szCs w:val="24"/>
        </w:rPr>
        <w:t>BI</w:t>
      </w:r>
      <w:r w:rsidRPr="5E13141B" w:rsidR="3C7B6443">
        <w:rPr>
          <w:rFonts w:ascii="Verdana" w:hAnsi="Verdana" w:eastAsia="Verdana" w:cs="Verdana"/>
          <w:sz w:val="24"/>
          <w:szCs w:val="24"/>
        </w:rPr>
        <w:t xml:space="preserve"> and performance</w:t>
      </w:r>
      <w:r w:rsidRPr="5E13141B" w:rsidR="3C7B6443">
        <w:rPr>
          <w:rFonts w:ascii="Verdana" w:hAnsi="Verdana" w:eastAsia="Verdana" w:cs="Verdana"/>
          <w:sz w:val="24"/>
          <w:szCs w:val="24"/>
        </w:rPr>
        <w:t xml:space="preserve">.  </w:t>
      </w:r>
      <w:r w:rsidRPr="5E13141B" w:rsidR="3C7B6443">
        <w:rPr>
          <w:rFonts w:ascii="Verdana" w:hAnsi="Verdana" w:eastAsia="Verdana" w:cs="Verdana"/>
          <w:sz w:val="24"/>
          <w:szCs w:val="24"/>
        </w:rPr>
        <w:t xml:space="preserve">The initial sift is ongoing and will conclude who is in scope and </w:t>
      </w:r>
      <w:r w:rsidRPr="5E13141B" w:rsidR="3C7B6443">
        <w:rPr>
          <w:rFonts w:ascii="Verdana" w:hAnsi="Verdana" w:eastAsia="Verdana" w:cs="Verdana"/>
          <w:sz w:val="24"/>
          <w:szCs w:val="24"/>
        </w:rPr>
        <w:t>an accurate</w:t>
      </w:r>
      <w:r w:rsidRPr="5E13141B" w:rsidR="3C7B6443">
        <w:rPr>
          <w:rFonts w:ascii="Verdana" w:hAnsi="Verdana" w:eastAsia="Verdana" w:cs="Verdana"/>
          <w:sz w:val="24"/>
          <w:szCs w:val="24"/>
        </w:rPr>
        <w:t xml:space="preserve"> figure </w:t>
      </w:r>
      <w:r w:rsidRPr="5E13141B" w:rsidR="3C7B6443">
        <w:rPr>
          <w:rFonts w:ascii="Verdana" w:hAnsi="Verdana" w:eastAsia="Verdana" w:cs="Verdana"/>
          <w:sz w:val="24"/>
          <w:szCs w:val="24"/>
        </w:rPr>
        <w:t>regarding</w:t>
      </w:r>
      <w:r w:rsidRPr="5E13141B" w:rsidR="3C7B6443">
        <w:rPr>
          <w:rFonts w:ascii="Verdana" w:hAnsi="Verdana" w:eastAsia="Verdana" w:cs="Verdana"/>
          <w:sz w:val="24"/>
          <w:szCs w:val="24"/>
        </w:rPr>
        <w:t xml:space="preserve"> numbers and associated costs.</w:t>
      </w:r>
    </w:p>
    <w:p w:rsidR="2BFB2889" w:rsidP="5E13141B" w:rsidRDefault="3C7B6443" w14:paraId="01C7C09B" w14:textId="520F7655">
      <w:pPr>
        <w:pStyle w:val="NormalWeb"/>
        <w:spacing w:line="300" w:lineRule="atLeast"/>
        <w:rPr>
          <w:rFonts w:ascii="Verdana" w:hAnsi="Verdana" w:eastAsia="Verdana" w:cs="Verdana"/>
          <w:sz w:val="24"/>
          <w:szCs w:val="24"/>
        </w:rPr>
      </w:pPr>
      <w:r w:rsidRPr="5E13141B" w:rsidR="3C7B6443">
        <w:rPr>
          <w:rFonts w:ascii="Verdana" w:hAnsi="Verdana" w:eastAsia="Verdana" w:cs="Verdana"/>
          <w:sz w:val="24"/>
          <w:szCs w:val="24"/>
        </w:rPr>
        <w:t xml:space="preserve">An engagement process will take place during February and </w:t>
      </w:r>
      <w:r w:rsidRPr="5E13141B" w:rsidR="3C7B6443">
        <w:rPr>
          <w:rFonts w:ascii="Verdana" w:hAnsi="Verdana" w:eastAsia="Verdana" w:cs="Verdana"/>
          <w:sz w:val="24"/>
          <w:szCs w:val="24"/>
        </w:rPr>
        <w:t>possibly March</w:t>
      </w:r>
      <w:r w:rsidRPr="5E13141B" w:rsidR="3C7B6443">
        <w:rPr>
          <w:rFonts w:ascii="Verdana" w:hAnsi="Verdana" w:eastAsia="Verdana" w:cs="Verdana"/>
          <w:sz w:val="24"/>
          <w:szCs w:val="24"/>
        </w:rPr>
        <w:t xml:space="preserve"> to gain greater clarity </w:t>
      </w:r>
      <w:r w:rsidRPr="5E13141B" w:rsidR="3C7B6443">
        <w:rPr>
          <w:rFonts w:ascii="Verdana" w:hAnsi="Verdana" w:eastAsia="Verdana" w:cs="Verdana"/>
          <w:sz w:val="24"/>
          <w:szCs w:val="24"/>
        </w:rPr>
        <w:t>regarding</w:t>
      </w:r>
      <w:r w:rsidRPr="5E13141B" w:rsidR="3C7B6443">
        <w:rPr>
          <w:rFonts w:ascii="Verdana" w:hAnsi="Verdana" w:eastAsia="Verdana" w:cs="Verdana"/>
          <w:sz w:val="24"/>
          <w:szCs w:val="24"/>
        </w:rPr>
        <w:t xml:space="preserve"> staff identified as in scope, this will include a survey to gain clarity about current staff roles and responsibilities</w:t>
      </w:r>
      <w:r w:rsidRPr="5E13141B" w:rsidR="3C7B6443">
        <w:rPr>
          <w:rFonts w:ascii="Verdana" w:hAnsi="Verdana" w:eastAsia="Verdana" w:cs="Verdana"/>
          <w:sz w:val="24"/>
          <w:szCs w:val="24"/>
        </w:rPr>
        <w:t xml:space="preserve">.  </w:t>
      </w:r>
    </w:p>
    <w:p w:rsidR="2BFB2889" w:rsidP="5E13141B" w:rsidRDefault="3C7B6443" w14:paraId="3A066AE0" w14:textId="363B6EB9">
      <w:pPr>
        <w:pStyle w:val="NormalWeb"/>
        <w:spacing w:line="300" w:lineRule="atLeast"/>
        <w:rPr>
          <w:rFonts w:ascii="Verdana" w:hAnsi="Verdana" w:eastAsia="Verdana" w:cs="Verdana"/>
          <w:sz w:val="24"/>
          <w:szCs w:val="24"/>
        </w:rPr>
      </w:pPr>
      <w:r w:rsidRPr="5E13141B" w:rsidR="3C7B6443">
        <w:rPr>
          <w:rFonts w:ascii="Verdana" w:hAnsi="Verdana" w:eastAsia="Verdana" w:cs="Verdana"/>
          <w:sz w:val="24"/>
          <w:szCs w:val="24"/>
        </w:rPr>
        <w:t>On completion a refocussing will occur to align the Delivery Unit to the Health Board’s priorities</w:t>
      </w:r>
      <w:r w:rsidRPr="5E13141B" w:rsidR="3C7B6443">
        <w:rPr>
          <w:rFonts w:ascii="Verdana" w:hAnsi="Verdana" w:eastAsia="Verdana" w:cs="Verdana"/>
          <w:sz w:val="24"/>
          <w:szCs w:val="24"/>
        </w:rPr>
        <w:t xml:space="preserve">.  </w:t>
      </w:r>
    </w:p>
    <w:p w:rsidRPr="00B508EE" w:rsidR="00B508EE" w:rsidP="5E13141B" w:rsidRDefault="00FF6E0C" w14:paraId="3F0408C3" w14:textId="327FCCE7">
      <w:pPr>
        <w:rPr>
          <w:rFonts w:ascii="Verdana" w:hAnsi="Verdana" w:eastAsia="Verdana" w:cs="Verdana"/>
          <w:b w:val="1"/>
          <w:bCs w:val="1"/>
          <w:sz w:val="24"/>
          <w:szCs w:val="24"/>
        </w:rPr>
      </w:pPr>
      <w:r w:rsidRPr="5E13141B" w:rsidR="00FF6E0C">
        <w:rPr>
          <w:rFonts w:ascii="Verdana" w:hAnsi="Verdana" w:eastAsia="Verdana" w:cs="Verdana"/>
          <w:sz w:val="24"/>
          <w:szCs w:val="24"/>
        </w:rPr>
        <w:t>Stage 1 w</w:t>
      </w:r>
      <w:r w:rsidRPr="5E13141B" w:rsidR="00A753BF">
        <w:rPr>
          <w:rFonts w:ascii="Verdana" w:hAnsi="Verdana" w:eastAsia="Verdana" w:cs="Verdana"/>
          <w:sz w:val="24"/>
          <w:szCs w:val="24"/>
        </w:rPr>
        <w:t xml:space="preserve">ill be to “lift and shift” the </w:t>
      </w:r>
      <w:r w:rsidRPr="5E13141B" w:rsidR="0064451C">
        <w:rPr>
          <w:rFonts w:ascii="Verdana" w:hAnsi="Verdana" w:eastAsia="Verdana" w:cs="Verdana"/>
          <w:sz w:val="24"/>
          <w:szCs w:val="24"/>
        </w:rPr>
        <w:t xml:space="preserve">agreed </w:t>
      </w:r>
      <w:r w:rsidRPr="5E13141B" w:rsidR="00FF6E0C">
        <w:rPr>
          <w:rFonts w:ascii="Verdana" w:hAnsi="Verdana" w:eastAsia="Verdana" w:cs="Verdana"/>
          <w:sz w:val="24"/>
          <w:szCs w:val="24"/>
        </w:rPr>
        <w:t xml:space="preserve">functions </w:t>
      </w:r>
      <w:r w:rsidRPr="5E13141B" w:rsidR="005C7C56">
        <w:rPr>
          <w:rFonts w:ascii="Verdana" w:hAnsi="Verdana" w:eastAsia="Verdana" w:cs="Verdana"/>
          <w:sz w:val="24"/>
          <w:szCs w:val="24"/>
        </w:rPr>
        <w:t>into the delivery unit. Stage 2, a review of how the delivery unit should be structured, will be led by the</w:t>
      </w:r>
      <w:r w:rsidRPr="5E13141B" w:rsidR="1AC27980">
        <w:rPr>
          <w:rFonts w:ascii="Verdana" w:hAnsi="Verdana" w:eastAsia="Verdana" w:cs="Verdana"/>
          <w:sz w:val="24"/>
          <w:szCs w:val="24"/>
        </w:rPr>
        <w:t xml:space="preserve"> Interim</w:t>
      </w:r>
      <w:r w:rsidRPr="5E13141B" w:rsidR="005C7C56">
        <w:rPr>
          <w:rFonts w:ascii="Verdana" w:hAnsi="Verdana" w:eastAsia="Verdana" w:cs="Verdana"/>
          <w:sz w:val="24"/>
          <w:szCs w:val="24"/>
        </w:rPr>
        <w:t xml:space="preserve"> Director of </w:t>
      </w:r>
      <w:r w:rsidRPr="5E13141B" w:rsidR="2F4EE262">
        <w:rPr>
          <w:rFonts w:ascii="Verdana" w:hAnsi="Verdana" w:eastAsia="Verdana" w:cs="Verdana"/>
          <w:sz w:val="24"/>
          <w:szCs w:val="24"/>
        </w:rPr>
        <w:t xml:space="preserve">Transformation &amp; </w:t>
      </w:r>
      <w:r w:rsidRPr="5E13141B" w:rsidR="005C7C56">
        <w:rPr>
          <w:rFonts w:ascii="Verdana" w:hAnsi="Verdana" w:eastAsia="Verdana" w:cs="Verdana"/>
          <w:sz w:val="24"/>
          <w:szCs w:val="24"/>
        </w:rPr>
        <w:t>Delivery when they are in post</w:t>
      </w:r>
      <w:r w:rsidRPr="5E13141B" w:rsidR="00E06AE1">
        <w:rPr>
          <w:rFonts w:ascii="Verdana" w:hAnsi="Verdana" w:eastAsia="Verdana" w:cs="Verdana"/>
          <w:sz w:val="24"/>
          <w:szCs w:val="24"/>
        </w:rPr>
        <w:t xml:space="preserve"> (subject to the post being approved)</w:t>
      </w:r>
      <w:r w:rsidRPr="5E13141B" w:rsidR="0021794F">
        <w:rPr>
          <w:rFonts w:ascii="Verdana" w:hAnsi="Verdana" w:eastAsia="Verdana" w:cs="Verdana"/>
          <w:sz w:val="24"/>
          <w:szCs w:val="24"/>
        </w:rPr>
        <w:t>.</w:t>
      </w:r>
      <w:r w:rsidRPr="5E13141B" w:rsidR="00620369">
        <w:rPr>
          <w:rFonts w:ascii="Verdana" w:hAnsi="Verdana" w:eastAsia="Verdana" w:cs="Verdana"/>
          <w:sz w:val="24"/>
          <w:szCs w:val="24"/>
        </w:rPr>
        <w:t xml:space="preserve"> It s</w:t>
      </w:r>
      <w:r w:rsidRPr="5E13141B" w:rsidR="004A1EFF">
        <w:rPr>
          <w:rFonts w:ascii="Verdana" w:hAnsi="Verdana" w:eastAsia="Verdana" w:cs="Verdana"/>
          <w:sz w:val="24"/>
          <w:szCs w:val="24"/>
        </w:rPr>
        <w:t xml:space="preserve">hould be noted that Stage 2 is outside the scope of the Organised </w:t>
      </w:r>
      <w:r w:rsidRPr="5E13141B" w:rsidR="006E53B7">
        <w:rPr>
          <w:rFonts w:ascii="Verdana" w:hAnsi="Verdana" w:eastAsia="Verdana" w:cs="Verdana"/>
          <w:sz w:val="24"/>
          <w:szCs w:val="24"/>
        </w:rPr>
        <w:t>for</w:t>
      </w:r>
      <w:r w:rsidRPr="5E13141B" w:rsidR="004A1EFF">
        <w:rPr>
          <w:rFonts w:ascii="Verdana" w:hAnsi="Verdana" w:eastAsia="Verdana" w:cs="Verdana"/>
          <w:sz w:val="24"/>
          <w:szCs w:val="24"/>
        </w:rPr>
        <w:t xml:space="preserve"> Success Programme.</w:t>
      </w:r>
    </w:p>
    <w:p w:rsidR="0018152C" w:rsidP="5E13141B" w:rsidRDefault="00AE7BAE" w14:paraId="58E37F44" w14:textId="6E1A227A">
      <w:pPr>
        <w:pStyle w:val="ListParagraph"/>
        <w:numPr>
          <w:ilvl w:val="0"/>
          <w:numId w:val="14"/>
        </w:numPr>
        <w:rPr>
          <w:rFonts w:ascii="Verdana" w:hAnsi="Verdana" w:eastAsia="Verdana" w:cs="Verdana"/>
          <w:b w:val="1"/>
          <w:bCs w:val="1"/>
          <w:sz w:val="24"/>
          <w:szCs w:val="24"/>
        </w:rPr>
      </w:pPr>
      <w:r w:rsidRPr="5E13141B" w:rsidR="00AE7BAE">
        <w:rPr>
          <w:rFonts w:ascii="Verdana" w:hAnsi="Verdana" w:eastAsia="Verdana" w:cs="Verdana"/>
          <w:b w:val="1"/>
          <w:bCs w:val="1"/>
          <w:sz w:val="24"/>
          <w:szCs w:val="24"/>
        </w:rPr>
        <w:t xml:space="preserve">Proposed </w:t>
      </w:r>
      <w:r w:rsidRPr="5E13141B" w:rsidR="007D14A0">
        <w:rPr>
          <w:rFonts w:ascii="Verdana" w:hAnsi="Verdana" w:eastAsia="Verdana" w:cs="Verdana"/>
          <w:b w:val="1"/>
          <w:bCs w:val="1"/>
          <w:sz w:val="24"/>
          <w:szCs w:val="24"/>
        </w:rPr>
        <w:t xml:space="preserve">Care Group Structure </w:t>
      </w:r>
    </w:p>
    <w:p w:rsidR="00A12501" w:rsidP="5E13141B" w:rsidRDefault="00AE7BAE" w14:paraId="5CFFA9BB" w14:textId="0B7BC6E1">
      <w:pPr>
        <w:rPr>
          <w:rFonts w:ascii="Verdana" w:hAnsi="Verdana" w:eastAsia="Verdana" w:cs="Verdana"/>
          <w:noProof/>
          <w:sz w:val="24"/>
          <w:szCs w:val="24"/>
        </w:rPr>
      </w:pPr>
      <w:r w:rsidRPr="5E13141B" w:rsidR="00AE7BAE">
        <w:rPr>
          <w:rFonts w:ascii="Verdana" w:hAnsi="Verdana" w:eastAsia="Verdana" w:cs="Verdana"/>
          <w:noProof/>
          <w:sz w:val="24"/>
          <w:szCs w:val="24"/>
        </w:rPr>
        <w:t>The prop</w:t>
      </w:r>
      <w:r w:rsidRPr="5E13141B" w:rsidR="00E06AE1">
        <w:rPr>
          <w:rFonts w:ascii="Verdana" w:hAnsi="Verdana" w:eastAsia="Verdana" w:cs="Verdana"/>
          <w:noProof/>
          <w:sz w:val="24"/>
          <w:szCs w:val="24"/>
        </w:rPr>
        <w:t>osed</w:t>
      </w:r>
      <w:r w:rsidRPr="5E13141B" w:rsidR="00AE7BAE">
        <w:rPr>
          <w:rFonts w:ascii="Verdana" w:hAnsi="Verdana" w:eastAsia="Verdana" w:cs="Verdana"/>
          <w:noProof/>
          <w:sz w:val="24"/>
          <w:szCs w:val="24"/>
        </w:rPr>
        <w:t xml:space="preserve"> Care Group Struct</w:t>
      </w:r>
      <w:r w:rsidRPr="5E13141B" w:rsidR="008D3F13">
        <w:rPr>
          <w:rFonts w:ascii="Verdana" w:hAnsi="Verdana" w:eastAsia="Verdana" w:cs="Verdana"/>
          <w:noProof/>
          <w:sz w:val="24"/>
          <w:szCs w:val="24"/>
        </w:rPr>
        <w:t>u</w:t>
      </w:r>
      <w:r w:rsidRPr="5E13141B" w:rsidR="00AE7BAE">
        <w:rPr>
          <w:rFonts w:ascii="Verdana" w:hAnsi="Verdana" w:eastAsia="Verdana" w:cs="Verdana"/>
          <w:noProof/>
          <w:sz w:val="24"/>
          <w:szCs w:val="24"/>
        </w:rPr>
        <w:t>re</w:t>
      </w:r>
      <w:r w:rsidRPr="5E13141B" w:rsidR="00E3752E">
        <w:rPr>
          <w:rFonts w:ascii="Verdana" w:hAnsi="Verdana" w:eastAsia="Verdana" w:cs="Verdana"/>
          <w:noProof/>
          <w:sz w:val="24"/>
          <w:szCs w:val="24"/>
        </w:rPr>
        <w:t xml:space="preserve">, </w:t>
      </w:r>
      <w:r w:rsidRPr="5E13141B" w:rsidR="00E3752E">
        <w:rPr>
          <w:rFonts w:ascii="Verdana" w:hAnsi="Verdana" w:eastAsia="Verdana" w:cs="Verdana"/>
          <w:sz w:val="24"/>
          <w:szCs w:val="24"/>
        </w:rPr>
        <w:t xml:space="preserve">with one </w:t>
      </w:r>
      <w:r w:rsidRPr="5E13141B" w:rsidR="00511F62">
        <w:rPr>
          <w:rFonts w:ascii="Verdana" w:hAnsi="Verdana" w:eastAsia="Verdana" w:cs="Verdana"/>
          <w:sz w:val="24"/>
          <w:szCs w:val="24"/>
        </w:rPr>
        <w:t xml:space="preserve">name change </w:t>
      </w:r>
      <w:r w:rsidRPr="5E13141B" w:rsidR="00D01EC8">
        <w:rPr>
          <w:rFonts w:ascii="Verdana" w:hAnsi="Verdana" w:eastAsia="Verdana" w:cs="Verdana"/>
          <w:sz w:val="24"/>
          <w:szCs w:val="24"/>
        </w:rPr>
        <w:t>(Integrated Community Services Care Group)</w:t>
      </w:r>
      <w:r w:rsidRPr="5E13141B" w:rsidR="00A236B3">
        <w:rPr>
          <w:rFonts w:ascii="Verdana" w:hAnsi="Verdana" w:eastAsia="Verdana" w:cs="Verdana"/>
          <w:sz w:val="24"/>
          <w:szCs w:val="24"/>
        </w:rPr>
        <w:t xml:space="preserve"> </w:t>
      </w:r>
      <w:r w:rsidRPr="5E13141B" w:rsidR="00511F62">
        <w:rPr>
          <w:rFonts w:ascii="Verdana" w:hAnsi="Verdana" w:eastAsia="Verdana" w:cs="Verdana"/>
          <w:sz w:val="24"/>
          <w:szCs w:val="24"/>
        </w:rPr>
        <w:t>was</w:t>
      </w:r>
      <w:r w:rsidRPr="5E13141B" w:rsidR="00AE7BAE">
        <w:rPr>
          <w:rFonts w:ascii="Verdana" w:hAnsi="Verdana" w:eastAsia="Verdana" w:cs="Verdana"/>
          <w:noProof/>
          <w:sz w:val="24"/>
          <w:szCs w:val="24"/>
        </w:rPr>
        <w:t xml:space="preserve"> </w:t>
      </w:r>
      <w:r w:rsidRPr="5E13141B" w:rsidR="00A71658">
        <w:rPr>
          <w:rFonts w:ascii="Verdana" w:hAnsi="Verdana" w:eastAsia="Verdana" w:cs="Verdana"/>
          <w:noProof/>
          <w:sz w:val="24"/>
          <w:szCs w:val="24"/>
        </w:rPr>
        <w:t xml:space="preserve">approved </w:t>
      </w:r>
      <w:r w:rsidRPr="5E13141B" w:rsidR="00511F62">
        <w:rPr>
          <w:rFonts w:ascii="Verdana" w:hAnsi="Verdana" w:eastAsia="Verdana" w:cs="Verdana"/>
          <w:noProof/>
          <w:sz w:val="24"/>
          <w:szCs w:val="24"/>
        </w:rPr>
        <w:t>by the Board on 29</w:t>
      </w:r>
      <w:r w:rsidRPr="5E13141B" w:rsidR="00511F62">
        <w:rPr>
          <w:rFonts w:ascii="Verdana" w:hAnsi="Verdana" w:eastAsia="Verdana" w:cs="Verdana"/>
          <w:noProof/>
          <w:sz w:val="24"/>
          <w:szCs w:val="24"/>
        </w:rPr>
        <w:t xml:space="preserve"> January</w:t>
      </w:r>
      <w:r w:rsidRPr="5E13141B" w:rsidR="705D757C">
        <w:rPr>
          <w:rFonts w:ascii="Verdana" w:hAnsi="Verdana" w:eastAsia="Verdana" w:cs="Verdana"/>
          <w:noProof/>
          <w:sz w:val="24"/>
          <w:szCs w:val="24"/>
        </w:rPr>
        <w:t xml:space="preserve"> 2026.</w:t>
      </w:r>
    </w:p>
    <w:p w:rsidRPr="000848CE" w:rsidR="000848CE" w:rsidP="5E13141B" w:rsidRDefault="768A5908" w14:paraId="681380F0" w14:textId="66063CBD">
      <w:pPr>
        <w:rPr>
          <w:rFonts w:ascii="Verdana" w:hAnsi="Verdana" w:eastAsia="Verdana" w:cs="Verdana"/>
          <w:noProof/>
          <w:sz w:val="24"/>
          <w:szCs w:val="24"/>
        </w:rPr>
      </w:pPr>
      <w:r w:rsidR="768A5908">
        <w:drawing>
          <wp:inline wp14:editId="50573967" wp14:anchorId="53E6A20F">
            <wp:extent cx="5724525" cy="3219450"/>
            <wp:effectExtent l="0" t="0" r="0" b="0"/>
            <wp:docPr id="801761876"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801761876" name="Picture 801761876"/>
                    <pic:cNvPicPr/>
                  </pic:nvPicPr>
                  <pic:blipFill>
                    <a:blip xmlns:r="http://schemas.openxmlformats.org/officeDocument/2006/relationships" r:embed="rId13">
                      <a:extLst>
                        <a:ext uri="{28A0092B-C50C-407E-A947-70E740481C1C}">
                          <a14:useLocalDpi xmlns:a14="http://schemas.microsoft.com/office/drawing/2010/main"/>
                        </a:ext>
                      </a:extLst>
                    </a:blip>
                    <a:stretch>
                      <a:fillRect/>
                    </a:stretch>
                  </pic:blipFill>
                  <pic:spPr>
                    <a:xfrm>
                      <a:off x="0" y="0"/>
                      <a:ext cx="5724525" cy="3219450"/>
                    </a:xfrm>
                    <a:prstGeom prst="rect">
                      <a:avLst/>
                    </a:prstGeom>
                  </pic:spPr>
                </pic:pic>
              </a:graphicData>
            </a:graphic>
          </wp:inline>
        </w:drawing>
      </w:r>
    </w:p>
    <w:p w:rsidR="007638C4" w:rsidP="5E13141B" w:rsidRDefault="007638C4" w14:paraId="094B8D11" w14:textId="77777777">
      <w:pPr>
        <w:rPr>
          <w:rFonts w:ascii="Verdana" w:hAnsi="Verdana" w:eastAsia="Verdana" w:cs="Verdana"/>
          <w:noProof/>
          <w:sz w:val="24"/>
          <w:szCs w:val="24"/>
        </w:rPr>
      </w:pPr>
    </w:p>
    <w:p w:rsidR="007638C4" w:rsidP="5E13141B" w:rsidRDefault="007638C4" w14:paraId="7AD040B0" w14:textId="77777777">
      <w:pPr>
        <w:rPr>
          <w:rFonts w:ascii="Verdana" w:hAnsi="Verdana" w:eastAsia="Verdana" w:cs="Verdana"/>
          <w:noProof/>
          <w:sz w:val="24"/>
          <w:szCs w:val="24"/>
        </w:rPr>
      </w:pPr>
    </w:p>
    <w:p w:rsidR="00AD7C4C" w:rsidP="5E13141B" w:rsidRDefault="00AD7C4C" w14:paraId="41116383" w14:textId="326F81B8">
      <w:pPr>
        <w:rPr>
          <w:rFonts w:ascii="Verdana" w:hAnsi="Verdana" w:eastAsia="Verdana" w:cs="Verdana"/>
          <w:noProof/>
          <w:sz w:val="24"/>
          <w:szCs w:val="24"/>
        </w:rPr>
      </w:pPr>
      <w:r w:rsidRPr="5E13141B" w:rsidR="00AD7C4C">
        <w:rPr>
          <w:rFonts w:ascii="Verdana" w:hAnsi="Verdana" w:eastAsia="Verdana" w:cs="Verdana"/>
          <w:noProof/>
          <w:sz w:val="24"/>
          <w:szCs w:val="24"/>
        </w:rPr>
        <w:t>Further consultation and enagement on the structure and content of each Care Group</w:t>
      </w:r>
      <w:r w:rsidRPr="5E13141B" w:rsidR="007350C7">
        <w:rPr>
          <w:rFonts w:ascii="Verdana" w:hAnsi="Verdana" w:eastAsia="Verdana" w:cs="Verdana"/>
          <w:noProof/>
          <w:sz w:val="24"/>
          <w:szCs w:val="24"/>
        </w:rPr>
        <w:t xml:space="preserve"> </w:t>
      </w:r>
      <w:r w:rsidRPr="5E13141B" w:rsidR="007350C7">
        <w:rPr>
          <w:rFonts w:ascii="Verdana" w:hAnsi="Verdana" w:eastAsia="Verdana" w:cs="Verdana"/>
          <w:sz w:val="24"/>
          <w:szCs w:val="24"/>
        </w:rPr>
        <w:t>will take place as part of Phase 2 G</w:t>
      </w:r>
      <w:r w:rsidRPr="5E13141B" w:rsidR="00AD7C4C">
        <w:rPr>
          <w:rFonts w:ascii="Verdana" w:hAnsi="Verdana" w:eastAsia="Verdana" w:cs="Verdana"/>
          <w:sz w:val="24"/>
          <w:szCs w:val="24"/>
        </w:rPr>
        <w:t xml:space="preserve"> </w:t>
      </w:r>
      <w:r w:rsidRPr="5E13141B" w:rsidR="00AD7C4C">
        <w:rPr>
          <w:rFonts w:ascii="Verdana" w:hAnsi="Verdana" w:eastAsia="Verdana" w:cs="Verdana"/>
          <w:noProof/>
          <w:sz w:val="24"/>
          <w:szCs w:val="24"/>
        </w:rPr>
        <w:t>i.e.</w:t>
      </w:r>
      <w:r w:rsidRPr="5E13141B" w:rsidR="0014587E">
        <w:rPr>
          <w:rFonts w:ascii="Verdana" w:hAnsi="Verdana" w:eastAsia="Verdana" w:cs="Verdana"/>
          <w:noProof/>
          <w:sz w:val="24"/>
          <w:szCs w:val="24"/>
        </w:rPr>
        <w:t>,</w:t>
      </w:r>
      <w:r w:rsidRPr="5E13141B" w:rsidR="00AD7C4C">
        <w:rPr>
          <w:rFonts w:ascii="Verdana" w:hAnsi="Verdana" w:eastAsia="Verdana" w:cs="Verdana"/>
          <w:noProof/>
          <w:sz w:val="24"/>
          <w:szCs w:val="24"/>
        </w:rPr>
        <w:t xml:space="preserve"> where each service/ speciality will sit and how they will be grouped. </w:t>
      </w:r>
    </w:p>
    <w:p w:rsidRPr="00655169" w:rsidR="00A6608F" w:rsidP="5E13141B" w:rsidRDefault="00A6608F" w14:paraId="0710EA0A" w14:textId="259DD1DF">
      <w:pPr>
        <w:rPr>
          <w:rFonts w:ascii="Verdana" w:hAnsi="Verdana" w:eastAsia="Verdana" w:cs="Verdana"/>
          <w:sz w:val="24"/>
          <w:szCs w:val="24"/>
        </w:rPr>
      </w:pPr>
      <w:r w:rsidRPr="5E13141B" w:rsidR="00A6608F">
        <w:rPr>
          <w:rFonts w:ascii="Verdana" w:hAnsi="Verdana" w:eastAsia="Verdana" w:cs="Verdana"/>
          <w:sz w:val="24"/>
          <w:szCs w:val="24"/>
        </w:rPr>
        <w:t xml:space="preserve">Following the </w:t>
      </w:r>
      <w:r w:rsidRPr="5E13141B" w:rsidR="00A34717">
        <w:rPr>
          <w:rFonts w:ascii="Verdana" w:hAnsi="Verdana" w:eastAsia="Verdana" w:cs="Verdana"/>
          <w:sz w:val="24"/>
          <w:szCs w:val="24"/>
        </w:rPr>
        <w:t xml:space="preserve">inconclusive feedback </w:t>
      </w:r>
      <w:r w:rsidRPr="5E13141B" w:rsidR="00D752C6">
        <w:rPr>
          <w:rFonts w:ascii="Verdana" w:hAnsi="Verdana" w:eastAsia="Verdana" w:cs="Verdana"/>
          <w:sz w:val="24"/>
          <w:szCs w:val="24"/>
        </w:rPr>
        <w:t>regarding</w:t>
      </w:r>
      <w:r w:rsidRPr="5E13141B" w:rsidR="00A34717">
        <w:rPr>
          <w:rFonts w:ascii="Verdana" w:hAnsi="Verdana" w:eastAsia="Verdana" w:cs="Verdana"/>
          <w:sz w:val="24"/>
          <w:szCs w:val="24"/>
        </w:rPr>
        <w:t xml:space="preserve"> </w:t>
      </w:r>
      <w:r w:rsidRPr="5E13141B" w:rsidR="003D3D90">
        <w:rPr>
          <w:rFonts w:ascii="Verdana" w:hAnsi="Verdana" w:eastAsia="Verdana" w:cs="Verdana"/>
          <w:sz w:val="24"/>
          <w:szCs w:val="24"/>
        </w:rPr>
        <w:t>the leadership model</w:t>
      </w:r>
      <w:r w:rsidRPr="5E13141B" w:rsidR="00ED6214">
        <w:rPr>
          <w:rFonts w:ascii="Verdana" w:hAnsi="Verdana" w:eastAsia="Verdana" w:cs="Verdana"/>
          <w:sz w:val="24"/>
          <w:szCs w:val="24"/>
        </w:rPr>
        <w:t xml:space="preserve"> and </w:t>
      </w:r>
      <w:r w:rsidRPr="5E13141B" w:rsidR="00051DFB">
        <w:rPr>
          <w:rFonts w:ascii="Verdana" w:hAnsi="Verdana" w:eastAsia="Verdana" w:cs="Verdana"/>
          <w:sz w:val="24"/>
          <w:szCs w:val="24"/>
        </w:rPr>
        <w:t>implem</w:t>
      </w:r>
      <w:r w:rsidRPr="5E13141B" w:rsidR="00A21B76">
        <w:rPr>
          <w:rFonts w:ascii="Verdana" w:hAnsi="Verdana" w:eastAsia="Verdana" w:cs="Verdana"/>
          <w:sz w:val="24"/>
          <w:szCs w:val="24"/>
        </w:rPr>
        <w:t xml:space="preserve">entation date, support was </w:t>
      </w:r>
      <w:r w:rsidRPr="5E13141B" w:rsidR="0026376A">
        <w:rPr>
          <w:rFonts w:ascii="Verdana" w:hAnsi="Verdana" w:eastAsia="Verdana" w:cs="Verdana"/>
          <w:sz w:val="24"/>
          <w:szCs w:val="24"/>
        </w:rPr>
        <w:t xml:space="preserve">gained for broadening the engagement and an extension approved </w:t>
      </w:r>
      <w:r w:rsidRPr="5E13141B" w:rsidR="00680CA0">
        <w:rPr>
          <w:rFonts w:ascii="Verdana" w:hAnsi="Verdana" w:eastAsia="Verdana" w:cs="Verdana"/>
          <w:sz w:val="24"/>
          <w:szCs w:val="24"/>
        </w:rPr>
        <w:t>for implementation (September 2026).</w:t>
      </w:r>
    </w:p>
    <w:p w:rsidRPr="00A53962" w:rsidR="00A53962" w:rsidP="5E13141B" w:rsidRDefault="00A53962" w14:paraId="4B8E3E95" w14:textId="23AE3094">
      <w:pPr>
        <w:rPr>
          <w:rFonts w:ascii="Verdana" w:hAnsi="Verdana" w:eastAsia="Verdana" w:cs="Verdana"/>
          <w:sz w:val="24"/>
          <w:szCs w:val="24"/>
        </w:rPr>
      </w:pPr>
      <w:r w:rsidRPr="5E13141B" w:rsidR="00A53962">
        <w:rPr>
          <w:rFonts w:ascii="Verdana" w:hAnsi="Verdana" w:eastAsia="Verdana" w:cs="Verdana"/>
          <w:sz w:val="24"/>
          <w:szCs w:val="24"/>
        </w:rPr>
        <w:t xml:space="preserve">Planning will continue at pace to </w:t>
      </w:r>
      <w:r w:rsidRPr="5E13141B" w:rsidR="00A53962">
        <w:rPr>
          <w:rFonts w:ascii="Verdana" w:hAnsi="Verdana" w:eastAsia="Verdana" w:cs="Verdana"/>
          <w:sz w:val="24"/>
          <w:szCs w:val="24"/>
        </w:rPr>
        <w:t>establish</w:t>
      </w:r>
      <w:r w:rsidRPr="5E13141B" w:rsidR="00A53962">
        <w:rPr>
          <w:rFonts w:ascii="Verdana" w:hAnsi="Verdana" w:eastAsia="Verdana" w:cs="Verdana"/>
          <w:sz w:val="24"/>
          <w:szCs w:val="24"/>
        </w:rPr>
        <w:t xml:space="preserve"> the new care group structures and to support the identification of priority services for transformation.</w:t>
      </w:r>
    </w:p>
    <w:p w:rsidRPr="00233C7C" w:rsidR="00781924" w:rsidP="5E13141B" w:rsidRDefault="00781924" w14:paraId="7D8672D6" w14:textId="2A95FA40">
      <w:pPr>
        <w:pStyle w:val="ListParagraph"/>
        <w:numPr>
          <w:ilvl w:val="0"/>
          <w:numId w:val="14"/>
        </w:numPr>
        <w:rPr>
          <w:rFonts w:ascii="Verdana" w:hAnsi="Verdana" w:eastAsia="Verdana" w:cs="Verdana"/>
          <w:b w:val="1"/>
          <w:bCs w:val="1"/>
          <w:sz w:val="24"/>
          <w:szCs w:val="24"/>
        </w:rPr>
      </w:pPr>
      <w:r w:rsidRPr="5E13141B" w:rsidR="00781924">
        <w:rPr>
          <w:rFonts w:ascii="Verdana" w:hAnsi="Verdana" w:eastAsia="Verdana" w:cs="Verdana"/>
          <w:b w:val="1"/>
          <w:bCs w:val="1"/>
          <w:sz w:val="24"/>
          <w:szCs w:val="24"/>
        </w:rPr>
        <w:t>Key Risks</w:t>
      </w:r>
      <w:r w:rsidRPr="5E13141B" w:rsidR="0082406A">
        <w:rPr>
          <w:rFonts w:ascii="Verdana" w:hAnsi="Verdana" w:eastAsia="Verdana" w:cs="Verdana"/>
          <w:b w:val="1"/>
          <w:bCs w:val="1"/>
          <w:sz w:val="24"/>
          <w:szCs w:val="24"/>
        </w:rPr>
        <w:t xml:space="preserve"> </w:t>
      </w:r>
    </w:p>
    <w:p w:rsidR="00762BBE" w:rsidP="5E13141B" w:rsidRDefault="00E8352C" w14:paraId="6D290432" w14:textId="339B6D3E">
      <w:pPr>
        <w:ind w:right="-1440"/>
        <w:rPr>
          <w:rFonts w:ascii="Verdana" w:hAnsi="Verdana" w:eastAsia="Verdana" w:cs="Verdana"/>
          <w:sz w:val="24"/>
          <w:szCs w:val="24"/>
        </w:rPr>
      </w:pPr>
      <w:r w:rsidRPr="5E13141B" w:rsidR="00E8352C">
        <w:rPr>
          <w:rFonts w:ascii="Verdana" w:hAnsi="Verdana" w:eastAsia="Verdana" w:cs="Verdana"/>
          <w:sz w:val="24"/>
          <w:szCs w:val="24"/>
        </w:rPr>
        <w:t>T</w:t>
      </w:r>
      <w:r w:rsidRPr="5E13141B" w:rsidR="00111FDB">
        <w:rPr>
          <w:rFonts w:ascii="Verdana" w:hAnsi="Verdana" w:eastAsia="Verdana" w:cs="Verdana"/>
          <w:sz w:val="24"/>
          <w:szCs w:val="24"/>
        </w:rPr>
        <w:t xml:space="preserve">he </w:t>
      </w:r>
      <w:r w:rsidRPr="5E13141B" w:rsidR="002C1C12">
        <w:rPr>
          <w:rFonts w:ascii="Verdana" w:hAnsi="Verdana" w:eastAsia="Verdana" w:cs="Verdana"/>
          <w:sz w:val="24"/>
          <w:szCs w:val="24"/>
        </w:rPr>
        <w:t>Workforce and OD</w:t>
      </w:r>
      <w:r w:rsidRPr="5E13141B" w:rsidR="00297CC9">
        <w:rPr>
          <w:rFonts w:ascii="Verdana" w:hAnsi="Verdana" w:eastAsia="Verdana" w:cs="Verdana"/>
          <w:sz w:val="24"/>
          <w:szCs w:val="24"/>
        </w:rPr>
        <w:t xml:space="preserve"> Committee</w:t>
      </w:r>
      <w:r w:rsidRPr="5E13141B" w:rsidR="00806CA2">
        <w:rPr>
          <w:rFonts w:ascii="Verdana" w:hAnsi="Verdana" w:eastAsia="Verdana" w:cs="Verdana"/>
          <w:sz w:val="24"/>
          <w:szCs w:val="24"/>
        </w:rPr>
        <w:t xml:space="preserve"> should be aware of the f</w:t>
      </w:r>
      <w:r w:rsidRPr="5E13141B" w:rsidR="00111FDB">
        <w:rPr>
          <w:rFonts w:ascii="Verdana" w:hAnsi="Verdana" w:eastAsia="Verdana" w:cs="Verdana"/>
          <w:sz w:val="24"/>
          <w:szCs w:val="24"/>
        </w:rPr>
        <w:t>ollowing risks:</w:t>
      </w:r>
    </w:p>
    <w:tbl>
      <w:tblPr>
        <w:tblStyle w:val="TableGrid"/>
        <w:tblW w:w="9634" w:type="dxa"/>
        <w:tblLayout w:type="fixed"/>
        <w:tblLook w:val="04A0" w:firstRow="1" w:lastRow="0" w:firstColumn="1" w:lastColumn="0" w:noHBand="0" w:noVBand="1"/>
      </w:tblPr>
      <w:tblGrid>
        <w:gridCol w:w="3114"/>
        <w:gridCol w:w="1276"/>
        <w:gridCol w:w="3543"/>
        <w:gridCol w:w="1701"/>
      </w:tblGrid>
      <w:tr w:rsidRPr="00E400FF" w:rsidR="00B15154" w:rsidTr="5E13141B" w14:paraId="0688E7BE" w14:textId="77777777">
        <w:tc>
          <w:tcPr>
            <w:tcW w:w="3114" w:type="dxa"/>
            <w:tcMar/>
          </w:tcPr>
          <w:p w:rsidRPr="00E17F7D" w:rsidR="00B15154" w:rsidP="5E13141B" w:rsidRDefault="00B15154" w14:paraId="35A766E2" w14:textId="77777777">
            <w:pPr>
              <w:rPr>
                <w:rFonts w:ascii="Verdana" w:hAnsi="Verdana" w:eastAsia="Verdana" w:cs="Verdana"/>
                <w:b w:val="1"/>
                <w:bCs w:val="1"/>
                <w:sz w:val="24"/>
                <w:szCs w:val="24"/>
              </w:rPr>
            </w:pPr>
          </w:p>
          <w:p w:rsidRPr="00E17F7D" w:rsidR="00B15154" w:rsidP="5E13141B" w:rsidRDefault="00B15154" w14:paraId="185BEB2D" w14:textId="359E894F">
            <w:pPr>
              <w:rPr>
                <w:rFonts w:ascii="Verdana" w:hAnsi="Verdana" w:eastAsia="Verdana" w:cs="Verdana"/>
                <w:b w:val="1"/>
                <w:bCs w:val="1"/>
                <w:sz w:val="24"/>
                <w:szCs w:val="24"/>
              </w:rPr>
            </w:pPr>
            <w:r w:rsidRPr="5E13141B" w:rsidR="69FAB126">
              <w:rPr>
                <w:rFonts w:ascii="Verdana" w:hAnsi="Verdana" w:eastAsia="Verdana" w:cs="Verdana"/>
                <w:b w:val="1"/>
                <w:bCs w:val="1"/>
                <w:sz w:val="24"/>
                <w:szCs w:val="24"/>
              </w:rPr>
              <w:t>Key Risks</w:t>
            </w:r>
          </w:p>
        </w:tc>
        <w:tc>
          <w:tcPr>
            <w:tcW w:w="1276" w:type="dxa"/>
            <w:tcMar/>
          </w:tcPr>
          <w:p w:rsidRPr="00E17F7D" w:rsidR="00B15154" w:rsidP="5E13141B" w:rsidRDefault="00B15154" w14:paraId="1959D6BF" w14:textId="72C225E9">
            <w:pPr>
              <w:rPr>
                <w:rFonts w:ascii="Verdana" w:hAnsi="Verdana" w:eastAsia="Verdana" w:cs="Verdana"/>
                <w:b w:val="1"/>
                <w:bCs w:val="1"/>
                <w:sz w:val="24"/>
                <w:szCs w:val="24"/>
              </w:rPr>
            </w:pPr>
            <w:r w:rsidRPr="5E13141B" w:rsidR="69FAB126">
              <w:rPr>
                <w:rFonts w:ascii="Verdana" w:hAnsi="Verdana" w:eastAsia="Verdana" w:cs="Verdana"/>
                <w:b w:val="1"/>
                <w:bCs w:val="1"/>
                <w:sz w:val="24"/>
                <w:szCs w:val="24"/>
              </w:rPr>
              <w:t>Current risk rating</w:t>
            </w:r>
          </w:p>
        </w:tc>
        <w:tc>
          <w:tcPr>
            <w:tcW w:w="3543" w:type="dxa"/>
            <w:tcMar/>
          </w:tcPr>
          <w:p w:rsidRPr="00E17F7D" w:rsidR="00B15154" w:rsidP="5E13141B" w:rsidRDefault="00B15154" w14:paraId="2690161C" w14:textId="37DE923E">
            <w:pPr>
              <w:rPr>
                <w:rFonts w:ascii="Verdana" w:hAnsi="Verdana" w:eastAsia="Verdana" w:cs="Verdana"/>
                <w:b w:val="1"/>
                <w:bCs w:val="1"/>
                <w:sz w:val="24"/>
                <w:szCs w:val="24"/>
              </w:rPr>
            </w:pPr>
            <w:r w:rsidRPr="5E13141B" w:rsidR="69FAB126">
              <w:rPr>
                <w:rFonts w:ascii="Verdana" w:hAnsi="Verdana" w:eastAsia="Verdana" w:cs="Verdana"/>
                <w:b w:val="1"/>
                <w:bCs w:val="1"/>
                <w:sz w:val="24"/>
                <w:szCs w:val="24"/>
              </w:rPr>
              <w:t>Mitigating Actions</w:t>
            </w:r>
          </w:p>
        </w:tc>
        <w:tc>
          <w:tcPr>
            <w:tcW w:w="1701" w:type="dxa"/>
            <w:tcMar/>
          </w:tcPr>
          <w:p w:rsidRPr="00E17F7D" w:rsidR="00B15154" w:rsidP="5E13141B" w:rsidRDefault="00B15154" w14:paraId="00ACF6E9" w14:textId="5EBFFA7B">
            <w:pPr>
              <w:rPr>
                <w:rFonts w:ascii="Verdana" w:hAnsi="Verdana" w:eastAsia="Verdana" w:cs="Verdana"/>
                <w:b w:val="1"/>
                <w:bCs w:val="1"/>
                <w:sz w:val="24"/>
                <w:szCs w:val="24"/>
              </w:rPr>
            </w:pPr>
            <w:r w:rsidRPr="5E13141B" w:rsidR="69FAB126">
              <w:rPr>
                <w:rFonts w:ascii="Verdana" w:hAnsi="Verdana" w:eastAsia="Verdana" w:cs="Verdana"/>
                <w:b w:val="1"/>
                <w:bCs w:val="1"/>
                <w:sz w:val="24"/>
                <w:szCs w:val="24"/>
              </w:rPr>
              <w:t>Risk Owner</w:t>
            </w:r>
          </w:p>
        </w:tc>
      </w:tr>
      <w:tr w:rsidRPr="00E400FF" w:rsidR="00B15154" w:rsidTr="5E13141B" w14:paraId="47425E5B" w14:textId="77777777">
        <w:tc>
          <w:tcPr>
            <w:tcW w:w="3114" w:type="dxa"/>
            <w:tcMar/>
          </w:tcPr>
          <w:p w:rsidRPr="00E17F7D" w:rsidR="00B15154" w:rsidP="5E13141B" w:rsidRDefault="00B15154" w14:paraId="4D2F261C" w14:textId="5358DA87">
            <w:pPr>
              <w:rPr>
                <w:rFonts w:ascii="Verdana" w:hAnsi="Verdana" w:eastAsia="Verdana" w:cs="Verdana"/>
                <w:sz w:val="24"/>
                <w:szCs w:val="24"/>
              </w:rPr>
            </w:pPr>
            <w:r w:rsidRPr="5E13141B" w:rsidR="69FAB126">
              <w:rPr>
                <w:rFonts w:ascii="Verdana" w:hAnsi="Verdana" w:eastAsia="Verdana" w:cs="Verdana"/>
                <w:sz w:val="24"/>
                <w:szCs w:val="24"/>
              </w:rPr>
              <w:t>There is a risk that the implementation of the programme will be delayed due to lack of programme management capacity</w:t>
            </w:r>
          </w:p>
        </w:tc>
        <w:tc>
          <w:tcPr>
            <w:tcW w:w="1276" w:type="dxa"/>
            <w:tcMar/>
          </w:tcPr>
          <w:p w:rsidRPr="00E17F7D" w:rsidR="00B15154" w:rsidP="5E13141B" w:rsidRDefault="003E68E8" w14:paraId="24D5ED74" w14:textId="34DDB4A2">
            <w:pPr>
              <w:rPr>
                <w:rFonts w:ascii="Verdana" w:hAnsi="Verdana" w:eastAsia="Verdana" w:cs="Verdana"/>
                <w:sz w:val="24"/>
                <w:szCs w:val="24"/>
              </w:rPr>
            </w:pPr>
            <w:r w:rsidRPr="5E13141B" w:rsidR="08B0EAC2">
              <w:rPr>
                <w:rFonts w:ascii="Verdana" w:hAnsi="Verdana" w:eastAsia="Verdana" w:cs="Verdana"/>
                <w:sz w:val="24"/>
                <w:szCs w:val="24"/>
              </w:rPr>
              <w:t>8</w:t>
            </w:r>
          </w:p>
        </w:tc>
        <w:tc>
          <w:tcPr>
            <w:tcW w:w="3543" w:type="dxa"/>
            <w:tcMar/>
          </w:tcPr>
          <w:p w:rsidRPr="00E17F7D" w:rsidR="00B15154" w:rsidP="5E13141B" w:rsidRDefault="00B15154" w14:paraId="3E03373C" w14:textId="71519947">
            <w:pPr>
              <w:rPr>
                <w:rFonts w:ascii="Verdana" w:hAnsi="Verdana" w:eastAsia="Verdana" w:cs="Verdana"/>
                <w:sz w:val="24"/>
                <w:szCs w:val="24"/>
              </w:rPr>
            </w:pPr>
            <w:r w:rsidRPr="5E13141B" w:rsidR="21D0A6D9">
              <w:rPr>
                <w:rFonts w:ascii="Verdana" w:hAnsi="Verdana" w:eastAsia="Verdana" w:cs="Verdana"/>
                <w:sz w:val="24"/>
                <w:szCs w:val="24"/>
              </w:rPr>
              <w:t xml:space="preserve">Programme Lead appointed and </w:t>
            </w:r>
            <w:r w:rsidRPr="5E13141B" w:rsidR="21D0A6D9">
              <w:rPr>
                <w:rFonts w:ascii="Verdana" w:hAnsi="Verdana" w:eastAsia="Verdana" w:cs="Verdana"/>
                <w:sz w:val="24"/>
                <w:szCs w:val="24"/>
              </w:rPr>
              <w:t>commenced</w:t>
            </w:r>
            <w:r w:rsidRPr="5E13141B" w:rsidR="21D0A6D9">
              <w:rPr>
                <w:rFonts w:ascii="Verdana" w:hAnsi="Verdana" w:eastAsia="Verdana" w:cs="Verdana"/>
                <w:sz w:val="24"/>
                <w:szCs w:val="24"/>
              </w:rPr>
              <w:t xml:space="preserve"> full-time on 2</w:t>
            </w:r>
            <w:r w:rsidRPr="5E13141B" w:rsidR="21D0A6D9">
              <w:rPr>
                <w:rFonts w:ascii="Verdana" w:hAnsi="Verdana" w:eastAsia="Verdana" w:cs="Verdana"/>
                <w:sz w:val="24"/>
                <w:szCs w:val="24"/>
              </w:rPr>
              <w:t xml:space="preserve"> January 2026</w:t>
            </w:r>
          </w:p>
        </w:tc>
        <w:tc>
          <w:tcPr>
            <w:tcW w:w="1701" w:type="dxa"/>
            <w:tcMar/>
          </w:tcPr>
          <w:p w:rsidRPr="00E17F7D" w:rsidR="00B15154" w:rsidP="5E13141B" w:rsidRDefault="00B15154" w14:paraId="1C6AC633" w14:textId="7B0631E9">
            <w:pPr>
              <w:rPr>
                <w:rFonts w:ascii="Verdana" w:hAnsi="Verdana" w:eastAsia="Verdana" w:cs="Verdana"/>
                <w:sz w:val="24"/>
                <w:szCs w:val="24"/>
              </w:rPr>
            </w:pPr>
            <w:r w:rsidRPr="5E13141B" w:rsidR="69FAB126">
              <w:rPr>
                <w:rFonts w:ascii="Verdana" w:hAnsi="Verdana" w:eastAsia="Verdana" w:cs="Verdana"/>
                <w:sz w:val="24"/>
                <w:szCs w:val="24"/>
              </w:rPr>
              <w:t>Director of Workforce &amp; OD</w:t>
            </w:r>
          </w:p>
        </w:tc>
      </w:tr>
      <w:tr w:rsidRPr="00E400FF" w:rsidR="00B15154" w:rsidTr="5E13141B" w14:paraId="40A35078" w14:textId="77777777">
        <w:tc>
          <w:tcPr>
            <w:tcW w:w="3114" w:type="dxa"/>
            <w:tcMar/>
          </w:tcPr>
          <w:p w:rsidRPr="00E17F7D" w:rsidR="00B15154" w:rsidP="5E13141B" w:rsidRDefault="00B15154" w14:paraId="582A9C01" w14:textId="2EA0F4A3">
            <w:pPr>
              <w:rPr>
                <w:rFonts w:ascii="Verdana" w:hAnsi="Verdana" w:eastAsia="Verdana" w:cs="Verdana"/>
                <w:sz w:val="24"/>
                <w:szCs w:val="24"/>
              </w:rPr>
            </w:pPr>
            <w:r w:rsidRPr="5E13141B" w:rsidR="69FAB126">
              <w:rPr>
                <w:rFonts w:ascii="Verdana" w:hAnsi="Verdana" w:eastAsia="Verdana" w:cs="Verdana"/>
                <w:sz w:val="24"/>
                <w:szCs w:val="24"/>
              </w:rPr>
              <w:t>There is a risk that the challenging timelines of the programme will not be met due to senior colleagues not seeing this programme as a priority/ not releasing the required resource</w:t>
            </w:r>
          </w:p>
        </w:tc>
        <w:tc>
          <w:tcPr>
            <w:tcW w:w="1276" w:type="dxa"/>
            <w:tcMar/>
          </w:tcPr>
          <w:p w:rsidRPr="00E17F7D" w:rsidR="00B15154" w:rsidP="5E13141B" w:rsidRDefault="00B15154" w14:paraId="75AFAF1F" w14:textId="6A1C1F7D">
            <w:pPr>
              <w:rPr>
                <w:rFonts w:ascii="Verdana" w:hAnsi="Verdana" w:eastAsia="Verdana" w:cs="Verdana"/>
                <w:sz w:val="24"/>
                <w:szCs w:val="24"/>
              </w:rPr>
            </w:pPr>
            <w:r w:rsidRPr="5E13141B" w:rsidR="69FAB126">
              <w:rPr>
                <w:rFonts w:ascii="Verdana" w:hAnsi="Verdana" w:eastAsia="Verdana" w:cs="Verdana"/>
                <w:sz w:val="24"/>
                <w:szCs w:val="24"/>
              </w:rPr>
              <w:t>12</w:t>
            </w:r>
          </w:p>
        </w:tc>
        <w:tc>
          <w:tcPr>
            <w:tcW w:w="3543" w:type="dxa"/>
            <w:tcMar/>
          </w:tcPr>
          <w:p w:rsidRPr="00E17F7D" w:rsidR="00B15154" w:rsidP="5E13141B" w:rsidRDefault="00B15154" w14:paraId="280D35FB" w14:textId="2155054B">
            <w:pPr>
              <w:rPr>
                <w:rFonts w:ascii="Verdana" w:hAnsi="Verdana" w:eastAsia="Verdana" w:cs="Verdana"/>
                <w:sz w:val="24"/>
                <w:szCs w:val="24"/>
              </w:rPr>
            </w:pPr>
            <w:r w:rsidRPr="5E13141B" w:rsidR="69FAB126">
              <w:rPr>
                <w:rFonts w:ascii="Verdana" w:hAnsi="Verdana" w:eastAsia="Verdana" w:cs="Verdana"/>
                <w:sz w:val="24"/>
                <w:szCs w:val="24"/>
              </w:rPr>
              <w:t>The resourcing of the programme will be overseen by the Steering Group.</w:t>
            </w:r>
          </w:p>
          <w:p w:rsidRPr="00E17F7D" w:rsidR="00B15154" w:rsidP="5E13141B" w:rsidRDefault="00B15154" w14:paraId="07929A91" w14:textId="673E937A">
            <w:pPr>
              <w:rPr>
                <w:rFonts w:ascii="Verdana" w:hAnsi="Verdana" w:eastAsia="Verdana" w:cs="Verdana"/>
                <w:sz w:val="24"/>
                <w:szCs w:val="24"/>
              </w:rPr>
            </w:pPr>
            <w:r w:rsidRPr="5E13141B" w:rsidR="69FAB126">
              <w:rPr>
                <w:rFonts w:ascii="Verdana" w:hAnsi="Verdana" w:eastAsia="Verdana" w:cs="Verdana"/>
                <w:sz w:val="24"/>
                <w:szCs w:val="24"/>
              </w:rPr>
              <w:t xml:space="preserve">The establishment of a central delivery unit has been incorporated in phase 1 of the programme. This will </w:t>
            </w:r>
            <w:r w:rsidRPr="5E13141B" w:rsidR="69FAB126">
              <w:rPr>
                <w:rFonts w:ascii="Verdana" w:hAnsi="Verdana" w:eastAsia="Verdana" w:cs="Verdana"/>
                <w:sz w:val="24"/>
                <w:szCs w:val="24"/>
              </w:rPr>
              <w:t>be responsible for</w:t>
            </w:r>
            <w:r w:rsidRPr="5E13141B" w:rsidR="69FAB126">
              <w:rPr>
                <w:rFonts w:ascii="Verdana" w:hAnsi="Verdana" w:eastAsia="Verdana" w:cs="Verdana"/>
                <w:sz w:val="24"/>
                <w:szCs w:val="24"/>
              </w:rPr>
              <w:t xml:space="preserve"> ensuring that all key HB programmes are adequately resourced.</w:t>
            </w:r>
          </w:p>
          <w:p w:rsidRPr="00E17F7D" w:rsidR="00B15154" w:rsidP="5E13141B" w:rsidRDefault="00B15154" w14:paraId="6FDE3384" w14:textId="3D05FB70">
            <w:pPr>
              <w:rPr>
                <w:rFonts w:ascii="Verdana" w:hAnsi="Verdana" w:eastAsia="Verdana" w:cs="Verdana"/>
                <w:sz w:val="24"/>
                <w:szCs w:val="24"/>
              </w:rPr>
            </w:pPr>
          </w:p>
        </w:tc>
        <w:tc>
          <w:tcPr>
            <w:tcW w:w="1701" w:type="dxa"/>
            <w:tcMar/>
          </w:tcPr>
          <w:p w:rsidRPr="00E17F7D" w:rsidR="00B15154" w:rsidP="5E13141B" w:rsidRDefault="00B15154" w14:paraId="3A6B4783" w14:textId="18956985">
            <w:pPr>
              <w:rPr>
                <w:rFonts w:ascii="Verdana" w:hAnsi="Verdana" w:eastAsia="Verdana" w:cs="Verdana"/>
                <w:sz w:val="24"/>
                <w:szCs w:val="24"/>
              </w:rPr>
            </w:pPr>
            <w:r w:rsidRPr="5E13141B" w:rsidR="69FAB126">
              <w:rPr>
                <w:rFonts w:ascii="Verdana" w:hAnsi="Verdana" w:eastAsia="Verdana" w:cs="Verdana"/>
                <w:sz w:val="24"/>
                <w:szCs w:val="24"/>
              </w:rPr>
              <w:t>Director of Workforce &amp; OD</w:t>
            </w:r>
          </w:p>
        </w:tc>
      </w:tr>
      <w:tr w:rsidRPr="00E400FF" w:rsidR="00B15154" w:rsidTr="5E13141B" w14:paraId="4E87F64E" w14:textId="77777777">
        <w:tc>
          <w:tcPr>
            <w:tcW w:w="3114" w:type="dxa"/>
            <w:tcMar/>
          </w:tcPr>
          <w:p w:rsidRPr="00E17F7D" w:rsidR="00B15154" w:rsidP="5E13141B" w:rsidRDefault="00B15154" w14:paraId="3D752B00" w14:textId="77777777">
            <w:pPr>
              <w:rPr>
                <w:rFonts w:ascii="Verdana" w:hAnsi="Verdana" w:eastAsia="Verdana" w:cs="Verdana"/>
                <w:sz w:val="24"/>
                <w:szCs w:val="24"/>
              </w:rPr>
            </w:pPr>
            <w:r w:rsidRPr="5E13141B" w:rsidR="69FAB126">
              <w:rPr>
                <w:rFonts w:ascii="Verdana" w:hAnsi="Verdana" w:eastAsia="Verdana" w:cs="Verdana"/>
                <w:sz w:val="24"/>
                <w:szCs w:val="24"/>
              </w:rPr>
              <w:t xml:space="preserve">There is a risk that the operational performance of the Health Board is negatively </w:t>
            </w:r>
            <w:r w:rsidRPr="5E13141B" w:rsidR="69FAB126">
              <w:rPr>
                <w:rFonts w:ascii="Verdana" w:hAnsi="Verdana" w:eastAsia="Verdana" w:cs="Verdana"/>
                <w:sz w:val="24"/>
                <w:szCs w:val="24"/>
              </w:rPr>
              <w:t>impacted</w:t>
            </w:r>
            <w:r w:rsidRPr="5E13141B" w:rsidR="69FAB126">
              <w:rPr>
                <w:rFonts w:ascii="Verdana" w:hAnsi="Verdana" w:eastAsia="Verdana" w:cs="Verdana"/>
                <w:sz w:val="24"/>
                <w:szCs w:val="24"/>
              </w:rPr>
              <w:t xml:space="preserve"> as colleagues become distracted with the programme/ associated organisational change processes</w:t>
            </w:r>
          </w:p>
          <w:p w:rsidRPr="00E17F7D" w:rsidR="00B15154" w:rsidP="5E13141B" w:rsidRDefault="00B15154" w14:paraId="5452EA4D" w14:textId="77777777">
            <w:pPr>
              <w:rPr>
                <w:rFonts w:ascii="Verdana" w:hAnsi="Verdana" w:eastAsia="Verdana" w:cs="Verdana"/>
                <w:sz w:val="24"/>
                <w:szCs w:val="24"/>
              </w:rPr>
            </w:pPr>
          </w:p>
        </w:tc>
        <w:tc>
          <w:tcPr>
            <w:tcW w:w="1276" w:type="dxa"/>
            <w:tcMar/>
          </w:tcPr>
          <w:p w:rsidRPr="00E17F7D" w:rsidR="00B15154" w:rsidP="5E13141B" w:rsidRDefault="00B15154" w14:paraId="0BF37C98" w14:textId="54E313AB">
            <w:pPr>
              <w:rPr>
                <w:rFonts w:ascii="Verdana" w:hAnsi="Verdana" w:eastAsia="Verdana" w:cs="Verdana"/>
                <w:sz w:val="24"/>
                <w:szCs w:val="24"/>
              </w:rPr>
            </w:pPr>
            <w:r w:rsidRPr="5E13141B" w:rsidR="69FAB126">
              <w:rPr>
                <w:rFonts w:ascii="Verdana" w:hAnsi="Verdana" w:eastAsia="Verdana" w:cs="Verdana"/>
                <w:sz w:val="24"/>
                <w:szCs w:val="24"/>
              </w:rPr>
              <w:t>9</w:t>
            </w:r>
          </w:p>
        </w:tc>
        <w:tc>
          <w:tcPr>
            <w:tcW w:w="3543" w:type="dxa"/>
            <w:tcMar/>
          </w:tcPr>
          <w:p w:rsidRPr="00E17F7D" w:rsidR="00B15154" w:rsidP="5E13141B" w:rsidRDefault="00B15154" w14:paraId="0766B56B" w14:textId="77777777">
            <w:pPr>
              <w:rPr>
                <w:rFonts w:ascii="Verdana" w:hAnsi="Verdana" w:eastAsia="Verdana" w:cs="Verdana"/>
                <w:sz w:val="24"/>
                <w:szCs w:val="24"/>
              </w:rPr>
            </w:pPr>
            <w:r w:rsidRPr="5E13141B" w:rsidR="69FAB126">
              <w:rPr>
                <w:rFonts w:ascii="Verdana" w:hAnsi="Verdana" w:eastAsia="Verdana" w:cs="Verdana"/>
                <w:sz w:val="24"/>
                <w:szCs w:val="24"/>
              </w:rPr>
              <w:t xml:space="preserve">Operational performance will be overseen by the central delivery unit. The establishment of a delivery unit has been incorporated in phase 1 of the programme. </w:t>
            </w:r>
          </w:p>
          <w:p w:rsidRPr="00E17F7D" w:rsidR="00B15154" w:rsidP="5E13141B" w:rsidRDefault="00B15154" w14:paraId="686F5D37" w14:textId="77777777">
            <w:pPr>
              <w:rPr>
                <w:rFonts w:ascii="Verdana" w:hAnsi="Verdana" w:eastAsia="Verdana" w:cs="Verdana"/>
                <w:sz w:val="24"/>
                <w:szCs w:val="24"/>
              </w:rPr>
            </w:pPr>
          </w:p>
          <w:p w:rsidRPr="00E17F7D" w:rsidR="00B15154" w:rsidP="5E13141B" w:rsidRDefault="00B15154" w14:paraId="16FF86EC" w14:textId="4CBA7498">
            <w:pPr>
              <w:rPr>
                <w:rFonts w:ascii="Verdana" w:hAnsi="Verdana" w:eastAsia="Verdana" w:cs="Verdana"/>
                <w:sz w:val="24"/>
                <w:szCs w:val="24"/>
              </w:rPr>
            </w:pPr>
            <w:r w:rsidRPr="5E13141B" w:rsidR="21D0A6D9">
              <w:rPr>
                <w:rFonts w:ascii="Verdana" w:hAnsi="Verdana" w:eastAsia="Verdana" w:cs="Verdana"/>
                <w:sz w:val="24"/>
                <w:szCs w:val="24"/>
              </w:rPr>
              <w:t>G</w:t>
            </w:r>
            <w:r w:rsidRPr="5E13141B" w:rsidR="21D0A6D9">
              <w:rPr>
                <w:rFonts w:ascii="Verdana" w:hAnsi="Verdana" w:eastAsia="Verdana" w:cs="Verdana"/>
                <w:sz w:val="24"/>
                <w:szCs w:val="24"/>
              </w:rPr>
              <w:t xml:space="preserve">ateways are being developed for each phase of the programme so that a decision can be made on whether we </w:t>
            </w:r>
            <w:r w:rsidRPr="5E13141B" w:rsidR="2E6B22CE">
              <w:rPr>
                <w:rFonts w:ascii="Verdana" w:hAnsi="Verdana" w:eastAsia="Verdana" w:cs="Verdana"/>
                <w:sz w:val="24"/>
                <w:szCs w:val="24"/>
              </w:rPr>
              <w:t>can</w:t>
            </w:r>
            <w:r w:rsidRPr="5E13141B" w:rsidR="21D0A6D9">
              <w:rPr>
                <w:rFonts w:ascii="Verdana" w:hAnsi="Verdana" w:eastAsia="Verdana" w:cs="Verdana"/>
                <w:sz w:val="24"/>
                <w:szCs w:val="24"/>
              </w:rPr>
              <w:t xml:space="preserve"> “go” safely. The criteria for each gateway will be shared with the Board for approval</w:t>
            </w:r>
            <w:r w:rsidRPr="5E13141B" w:rsidR="21D0A6D9">
              <w:rPr>
                <w:rFonts w:ascii="Verdana" w:hAnsi="Verdana" w:eastAsia="Verdana" w:cs="Verdana"/>
                <w:sz w:val="24"/>
                <w:szCs w:val="24"/>
              </w:rPr>
              <w:t>.</w:t>
            </w:r>
          </w:p>
        </w:tc>
        <w:tc>
          <w:tcPr>
            <w:tcW w:w="1701" w:type="dxa"/>
            <w:tcMar/>
          </w:tcPr>
          <w:p w:rsidRPr="00E17F7D" w:rsidR="00B15154" w:rsidP="5E13141B" w:rsidRDefault="00B15154" w14:paraId="0C7AFB68" w14:textId="77777777">
            <w:pPr>
              <w:rPr>
                <w:rFonts w:ascii="Verdana" w:hAnsi="Verdana" w:eastAsia="Verdana" w:cs="Verdana"/>
                <w:sz w:val="24"/>
                <w:szCs w:val="24"/>
              </w:rPr>
            </w:pPr>
            <w:r w:rsidRPr="5E13141B" w:rsidR="69FAB126">
              <w:rPr>
                <w:rFonts w:ascii="Verdana" w:hAnsi="Verdana" w:eastAsia="Verdana" w:cs="Verdana"/>
                <w:sz w:val="24"/>
                <w:szCs w:val="24"/>
              </w:rPr>
              <w:t>Chief Operating Officer</w:t>
            </w:r>
          </w:p>
          <w:p w:rsidRPr="00E17F7D" w:rsidR="00B15154" w:rsidP="5E13141B" w:rsidRDefault="00B15154" w14:paraId="01D82742" w14:textId="77777777">
            <w:pPr>
              <w:rPr>
                <w:rFonts w:ascii="Verdana" w:hAnsi="Verdana" w:eastAsia="Verdana" w:cs="Verdana"/>
                <w:sz w:val="24"/>
                <w:szCs w:val="24"/>
              </w:rPr>
            </w:pPr>
          </w:p>
          <w:p w:rsidRPr="00E17F7D" w:rsidR="00B15154" w:rsidP="5E13141B" w:rsidRDefault="00B15154" w14:paraId="6EBA1CBE" w14:textId="77777777">
            <w:pPr>
              <w:rPr>
                <w:rFonts w:ascii="Verdana" w:hAnsi="Verdana" w:eastAsia="Verdana" w:cs="Verdana"/>
                <w:sz w:val="24"/>
                <w:szCs w:val="24"/>
              </w:rPr>
            </w:pPr>
          </w:p>
          <w:p w:rsidRPr="00E17F7D" w:rsidR="00B15154" w:rsidP="5E13141B" w:rsidRDefault="00B15154" w14:paraId="58817AED" w14:textId="77777777">
            <w:pPr>
              <w:rPr>
                <w:rFonts w:ascii="Verdana" w:hAnsi="Verdana" w:eastAsia="Verdana" w:cs="Verdana"/>
                <w:sz w:val="24"/>
                <w:szCs w:val="24"/>
              </w:rPr>
            </w:pPr>
          </w:p>
          <w:p w:rsidRPr="00E17F7D" w:rsidR="00B15154" w:rsidP="5E13141B" w:rsidRDefault="00B15154" w14:paraId="4764B82A" w14:textId="77777777">
            <w:pPr>
              <w:rPr>
                <w:rFonts w:ascii="Verdana" w:hAnsi="Verdana" w:eastAsia="Verdana" w:cs="Verdana"/>
                <w:sz w:val="24"/>
                <w:szCs w:val="24"/>
              </w:rPr>
            </w:pPr>
          </w:p>
          <w:p w:rsidRPr="00E17F7D" w:rsidR="00B15154" w:rsidP="5E13141B" w:rsidRDefault="00B15154" w14:paraId="7C6962FD" w14:textId="77777777">
            <w:pPr>
              <w:rPr>
                <w:rFonts w:ascii="Verdana" w:hAnsi="Verdana" w:eastAsia="Verdana" w:cs="Verdana"/>
                <w:sz w:val="24"/>
                <w:szCs w:val="24"/>
              </w:rPr>
            </w:pPr>
          </w:p>
          <w:p w:rsidRPr="00E17F7D" w:rsidR="00B15154" w:rsidP="5E13141B" w:rsidRDefault="00B15154" w14:paraId="25E29898" w14:textId="77777777">
            <w:pPr>
              <w:rPr>
                <w:rFonts w:ascii="Verdana" w:hAnsi="Verdana" w:eastAsia="Verdana" w:cs="Verdana"/>
                <w:sz w:val="24"/>
                <w:szCs w:val="24"/>
              </w:rPr>
            </w:pPr>
          </w:p>
          <w:p w:rsidRPr="00E17F7D" w:rsidR="00B15154" w:rsidP="5E13141B" w:rsidRDefault="00B15154" w14:paraId="63E7CBF2" w14:textId="70A0C17C">
            <w:pPr>
              <w:rPr>
                <w:rFonts w:ascii="Verdana" w:hAnsi="Verdana" w:eastAsia="Verdana" w:cs="Verdana"/>
                <w:sz w:val="24"/>
                <w:szCs w:val="24"/>
              </w:rPr>
            </w:pPr>
            <w:r w:rsidRPr="5E13141B" w:rsidR="69FAB126">
              <w:rPr>
                <w:rFonts w:ascii="Verdana" w:hAnsi="Verdana" w:eastAsia="Verdana" w:cs="Verdana"/>
                <w:sz w:val="24"/>
                <w:szCs w:val="24"/>
              </w:rPr>
              <w:t>Programme Lead</w:t>
            </w:r>
          </w:p>
        </w:tc>
      </w:tr>
      <w:tr w:rsidRPr="00E400FF" w:rsidR="00B15154" w:rsidTr="5E13141B" w14:paraId="53A62EC7" w14:textId="77777777">
        <w:tc>
          <w:tcPr>
            <w:tcW w:w="3114" w:type="dxa"/>
            <w:tcMar/>
          </w:tcPr>
          <w:p w:rsidRPr="00E17F7D" w:rsidR="00B15154" w:rsidP="5E13141B" w:rsidRDefault="00B15154" w14:paraId="59B3DC3D" w14:textId="79144E43">
            <w:pPr>
              <w:rPr>
                <w:rFonts w:ascii="Verdana" w:hAnsi="Verdana" w:eastAsia="Verdana" w:cs="Verdana"/>
                <w:b w:val="1"/>
                <w:bCs w:val="1"/>
                <w:sz w:val="24"/>
                <w:szCs w:val="24"/>
              </w:rPr>
            </w:pPr>
            <w:r w:rsidRPr="5E13141B" w:rsidR="69FAB126">
              <w:rPr>
                <w:rFonts w:ascii="Verdana" w:hAnsi="Verdana" w:eastAsia="Verdana" w:cs="Verdana"/>
                <w:sz w:val="24"/>
                <w:szCs w:val="24"/>
              </w:rPr>
              <w:t>The programme will require a restructure of our budgets and corporate systems (e.g. the Electronic Staff Record System). There is a risk that this may limit the capacity of the corporate teams to work on other priorities.</w:t>
            </w:r>
          </w:p>
          <w:p w:rsidRPr="00E17F7D" w:rsidR="00B15154" w:rsidP="5E13141B" w:rsidRDefault="00B15154" w14:paraId="5100DDAF" w14:textId="77777777">
            <w:pPr>
              <w:rPr>
                <w:rFonts w:ascii="Verdana" w:hAnsi="Verdana" w:eastAsia="Verdana" w:cs="Verdana"/>
                <w:sz w:val="24"/>
                <w:szCs w:val="24"/>
              </w:rPr>
            </w:pPr>
          </w:p>
        </w:tc>
        <w:tc>
          <w:tcPr>
            <w:tcW w:w="1276" w:type="dxa"/>
            <w:tcMar/>
          </w:tcPr>
          <w:p w:rsidRPr="00E17F7D" w:rsidR="00B15154" w:rsidP="5E13141B" w:rsidRDefault="00B15154" w14:paraId="29456A20" w14:textId="00BC56F9">
            <w:pPr>
              <w:rPr>
                <w:rFonts w:ascii="Verdana" w:hAnsi="Verdana" w:eastAsia="Verdana" w:cs="Verdana"/>
                <w:sz w:val="24"/>
                <w:szCs w:val="24"/>
              </w:rPr>
            </w:pPr>
            <w:r w:rsidRPr="5E13141B" w:rsidR="69FAB126">
              <w:rPr>
                <w:rFonts w:ascii="Verdana" w:hAnsi="Verdana" w:eastAsia="Verdana" w:cs="Verdana"/>
                <w:sz w:val="24"/>
                <w:szCs w:val="24"/>
              </w:rPr>
              <w:t>12</w:t>
            </w:r>
          </w:p>
        </w:tc>
        <w:tc>
          <w:tcPr>
            <w:tcW w:w="3543" w:type="dxa"/>
            <w:tcMar/>
          </w:tcPr>
          <w:p w:rsidRPr="00E17F7D" w:rsidR="00B15154" w:rsidP="5E13141B" w:rsidRDefault="00B15154" w14:paraId="67052883" w14:textId="5DD05060">
            <w:pPr>
              <w:rPr>
                <w:rFonts w:ascii="Verdana" w:hAnsi="Verdana" w:eastAsia="Verdana" w:cs="Verdana"/>
                <w:sz w:val="24"/>
                <w:szCs w:val="24"/>
              </w:rPr>
            </w:pPr>
            <w:r w:rsidRPr="5E13141B" w:rsidR="69FAB126">
              <w:rPr>
                <w:rFonts w:ascii="Verdana" w:hAnsi="Verdana" w:eastAsia="Verdana" w:cs="Verdana"/>
                <w:sz w:val="24"/>
                <w:szCs w:val="24"/>
              </w:rPr>
              <w:t xml:space="preserve">Two planning groups have been set up with one focused on the restructure of our budgets and corporate systems. Regular updates on progress will be provided to the Steering Group. The impact on other priorities will be managed through the delivery unit. </w:t>
            </w:r>
          </w:p>
        </w:tc>
        <w:tc>
          <w:tcPr>
            <w:tcW w:w="1701" w:type="dxa"/>
            <w:tcMar/>
          </w:tcPr>
          <w:p w:rsidRPr="00E17F7D" w:rsidR="00B15154" w:rsidP="5E13141B" w:rsidRDefault="00B15154" w14:paraId="4BF01017" w14:textId="57652F09">
            <w:pPr>
              <w:rPr>
                <w:rFonts w:ascii="Verdana" w:hAnsi="Verdana" w:eastAsia="Verdana" w:cs="Verdana"/>
                <w:sz w:val="24"/>
                <w:szCs w:val="24"/>
              </w:rPr>
            </w:pPr>
            <w:r w:rsidRPr="5E13141B" w:rsidR="69FAB126">
              <w:rPr>
                <w:rFonts w:ascii="Verdana" w:hAnsi="Verdana" w:eastAsia="Verdana" w:cs="Verdana"/>
                <w:sz w:val="24"/>
                <w:szCs w:val="24"/>
              </w:rPr>
              <w:t>Programme Lead</w:t>
            </w:r>
          </w:p>
        </w:tc>
      </w:tr>
    </w:tbl>
    <w:p w:rsidR="00406277" w:rsidP="5E13141B" w:rsidRDefault="00406277" w14:paraId="17178320" w14:textId="7C0B0F90">
      <w:pPr>
        <w:pStyle w:val="ListParagraph"/>
        <w:rPr>
          <w:rFonts w:ascii="Verdana" w:hAnsi="Verdana" w:eastAsia="Verdana" w:cs="Verdana"/>
          <w:b w:val="1"/>
          <w:bCs w:val="1"/>
          <w:sz w:val="24"/>
          <w:szCs w:val="24"/>
        </w:rPr>
      </w:pPr>
    </w:p>
    <w:p w:rsidR="00975B3A" w:rsidP="5E13141B" w:rsidRDefault="00975B3A" w14:paraId="7FAFD3C8" w14:textId="33089D36">
      <w:pPr>
        <w:pStyle w:val="ListParagraph"/>
        <w:numPr>
          <w:ilvl w:val="0"/>
          <w:numId w:val="14"/>
        </w:numPr>
        <w:rPr>
          <w:rFonts w:ascii="Verdana" w:hAnsi="Verdana" w:eastAsia="Verdana" w:cs="Verdana"/>
          <w:b w:val="1"/>
          <w:bCs w:val="1"/>
          <w:sz w:val="24"/>
          <w:szCs w:val="24"/>
        </w:rPr>
      </w:pPr>
      <w:r w:rsidRPr="5E13141B" w:rsidR="00975B3A">
        <w:rPr>
          <w:rFonts w:ascii="Verdana" w:hAnsi="Verdana" w:eastAsia="Verdana" w:cs="Verdana"/>
          <w:b w:val="1"/>
          <w:bCs w:val="1"/>
          <w:sz w:val="24"/>
          <w:szCs w:val="24"/>
        </w:rPr>
        <w:t>Next Steps</w:t>
      </w:r>
    </w:p>
    <w:p w:rsidR="00975B3A" w:rsidP="5E13141B" w:rsidRDefault="00975B3A" w14:paraId="0106A7F8" w14:textId="1DB4FA4C">
      <w:pPr>
        <w:rPr>
          <w:rFonts w:ascii="Verdana" w:hAnsi="Verdana" w:eastAsia="Verdana" w:cs="Verdana"/>
          <w:sz w:val="24"/>
          <w:szCs w:val="24"/>
        </w:rPr>
      </w:pPr>
      <w:r w:rsidRPr="5E13141B" w:rsidR="00975B3A">
        <w:rPr>
          <w:rFonts w:ascii="Verdana" w:hAnsi="Verdana" w:eastAsia="Verdana" w:cs="Verdana"/>
          <w:sz w:val="24"/>
          <w:szCs w:val="24"/>
        </w:rPr>
        <w:t>The programme lead</w:t>
      </w:r>
      <w:r w:rsidRPr="5E13141B" w:rsidR="00D3720E">
        <w:rPr>
          <w:rFonts w:ascii="Verdana" w:hAnsi="Verdana" w:eastAsia="Verdana" w:cs="Verdana"/>
          <w:sz w:val="24"/>
          <w:szCs w:val="24"/>
        </w:rPr>
        <w:t>’s priorities are as follows</w:t>
      </w:r>
      <w:r w:rsidRPr="5E13141B" w:rsidR="00975B3A">
        <w:rPr>
          <w:rFonts w:ascii="Verdana" w:hAnsi="Verdana" w:eastAsia="Verdana" w:cs="Verdana"/>
          <w:sz w:val="24"/>
          <w:szCs w:val="24"/>
        </w:rPr>
        <w:t>:</w:t>
      </w:r>
    </w:p>
    <w:p w:rsidR="00DC2ECD" w:rsidP="5E13141B" w:rsidRDefault="00DC2ECD" w14:paraId="1A10F960" w14:textId="23DA8ADF">
      <w:pPr>
        <w:pStyle w:val="ListParagraph"/>
        <w:numPr>
          <w:ilvl w:val="0"/>
          <w:numId w:val="23"/>
        </w:numPr>
        <w:rPr>
          <w:rFonts w:ascii="Verdana" w:hAnsi="Verdana" w:eastAsia="Verdana" w:cs="Verdana"/>
          <w:sz w:val="24"/>
          <w:szCs w:val="24"/>
        </w:rPr>
      </w:pPr>
      <w:r w:rsidRPr="5E13141B" w:rsidR="00DC2ECD">
        <w:rPr>
          <w:rFonts w:ascii="Verdana" w:hAnsi="Verdana" w:eastAsia="Verdana" w:cs="Verdana"/>
          <w:b w:val="1"/>
          <w:bCs w:val="1"/>
          <w:sz w:val="24"/>
          <w:szCs w:val="24"/>
        </w:rPr>
        <w:t>Finalise and publish updated Executive Team job descriptions</w:t>
      </w:r>
      <w:r w:rsidRPr="5E13141B" w:rsidR="003D5013">
        <w:rPr>
          <w:rFonts w:ascii="Verdana" w:hAnsi="Verdana" w:eastAsia="Verdana" w:cs="Verdana"/>
          <w:b w:val="1"/>
          <w:bCs w:val="1"/>
          <w:sz w:val="24"/>
          <w:szCs w:val="24"/>
        </w:rPr>
        <w:t xml:space="preserve"> </w:t>
      </w:r>
    </w:p>
    <w:p w:rsidR="00DC2ECD" w:rsidP="5E13141B" w:rsidRDefault="00DC2ECD" w14:paraId="7C6BC50A" w14:textId="06A863A3">
      <w:pPr>
        <w:pStyle w:val="ListParagraph"/>
        <w:numPr>
          <w:ilvl w:val="1"/>
          <w:numId w:val="23"/>
        </w:numPr>
        <w:rPr>
          <w:rFonts w:ascii="Verdana" w:hAnsi="Verdana" w:eastAsia="Verdana" w:cs="Verdana"/>
          <w:sz w:val="24"/>
          <w:szCs w:val="24"/>
        </w:rPr>
      </w:pPr>
      <w:r w:rsidRPr="5E13141B" w:rsidR="00DC2ECD">
        <w:rPr>
          <w:rFonts w:ascii="Verdana" w:hAnsi="Verdana" w:eastAsia="Verdana" w:cs="Verdana"/>
          <w:sz w:val="24"/>
          <w:szCs w:val="24"/>
        </w:rPr>
        <w:t xml:space="preserve">Complete the revisions to Executive Team JDs to reflect the updated portfolios (Phase 1; Stage A) and prepare for evaluation where </w:t>
      </w:r>
      <w:r w:rsidRPr="5E13141B" w:rsidR="00DC2ECD">
        <w:rPr>
          <w:rFonts w:ascii="Verdana" w:hAnsi="Verdana" w:eastAsia="Verdana" w:cs="Verdana"/>
          <w:sz w:val="24"/>
          <w:szCs w:val="24"/>
        </w:rPr>
        <w:t>required</w:t>
      </w:r>
      <w:r w:rsidRPr="5E13141B" w:rsidR="00DC2ECD">
        <w:rPr>
          <w:rFonts w:ascii="Verdana" w:hAnsi="Verdana" w:eastAsia="Verdana" w:cs="Verdana"/>
          <w:sz w:val="24"/>
          <w:szCs w:val="24"/>
        </w:rPr>
        <w:t>.</w:t>
      </w:r>
    </w:p>
    <w:p w:rsidRPr="00324A4E" w:rsidR="00324A4E" w:rsidP="5E13141B" w:rsidRDefault="00324A4E" w14:paraId="50293D0F" w14:textId="39A65EAC">
      <w:pPr>
        <w:pStyle w:val="ListParagraph"/>
        <w:numPr>
          <w:ilvl w:val="0"/>
          <w:numId w:val="23"/>
        </w:numPr>
        <w:rPr>
          <w:rFonts w:ascii="Verdana" w:hAnsi="Verdana" w:eastAsia="Verdana" w:cs="Verdana"/>
          <w:b w:val="1"/>
          <w:bCs w:val="1"/>
          <w:sz w:val="24"/>
          <w:szCs w:val="24"/>
        </w:rPr>
      </w:pPr>
      <w:r w:rsidRPr="5E13141B" w:rsidR="00324A4E">
        <w:rPr>
          <w:rFonts w:ascii="Verdana" w:hAnsi="Verdana" w:eastAsia="Verdana" w:cs="Verdana"/>
          <w:b w:val="1"/>
          <w:bCs w:val="1"/>
          <w:sz w:val="24"/>
          <w:szCs w:val="24"/>
        </w:rPr>
        <w:t>Progress the Delivery Unit establishment and engagement</w:t>
      </w:r>
      <w:r w:rsidRPr="5E13141B" w:rsidR="007F388F">
        <w:rPr>
          <w:rFonts w:ascii="Verdana" w:hAnsi="Verdana" w:eastAsia="Verdana" w:cs="Verdana"/>
          <w:b w:val="1"/>
          <w:bCs w:val="1"/>
          <w:sz w:val="24"/>
          <w:szCs w:val="24"/>
        </w:rPr>
        <w:t xml:space="preserve"> alongside the Task and Finish Group</w:t>
      </w:r>
    </w:p>
    <w:p w:rsidRPr="00E17EB2" w:rsidR="00E17EB2" w:rsidP="5E13141B" w:rsidRDefault="00E17EB2" w14:paraId="03292903" w14:textId="14270BE0">
      <w:pPr>
        <w:pStyle w:val="ListParagraph"/>
        <w:numPr>
          <w:ilvl w:val="1"/>
          <w:numId w:val="23"/>
        </w:numPr>
        <w:rPr>
          <w:rFonts w:ascii="Verdana" w:hAnsi="Verdana" w:eastAsia="Verdana" w:cs="Verdana"/>
          <w:sz w:val="24"/>
          <w:szCs w:val="24"/>
        </w:rPr>
      </w:pPr>
      <w:r w:rsidRPr="5E13141B" w:rsidR="00E17EB2">
        <w:rPr>
          <w:rFonts w:ascii="Verdana" w:hAnsi="Verdana" w:eastAsia="Verdana" w:cs="Verdana"/>
          <w:sz w:val="24"/>
          <w:szCs w:val="24"/>
        </w:rPr>
        <w:t xml:space="preserve">Finalise the staff in scope list for the </w:t>
      </w:r>
      <w:r w:rsidRPr="5E13141B" w:rsidR="00E17EB2">
        <w:rPr>
          <w:rFonts w:ascii="Verdana" w:hAnsi="Verdana" w:eastAsia="Verdana" w:cs="Verdana"/>
          <w:sz w:val="24"/>
          <w:szCs w:val="24"/>
        </w:rPr>
        <w:t>initial</w:t>
      </w:r>
      <w:r w:rsidRPr="5E13141B" w:rsidR="00E17EB2">
        <w:rPr>
          <w:rFonts w:ascii="Verdana" w:hAnsi="Verdana" w:eastAsia="Verdana" w:cs="Verdana"/>
          <w:sz w:val="24"/>
          <w:szCs w:val="24"/>
        </w:rPr>
        <w:t xml:space="preserve"> “lift and shift</w:t>
      </w:r>
      <w:r w:rsidRPr="5E13141B" w:rsidR="00E17EB2">
        <w:rPr>
          <w:rFonts w:ascii="Verdana" w:hAnsi="Verdana" w:eastAsia="Verdana" w:cs="Verdana"/>
          <w:sz w:val="24"/>
          <w:szCs w:val="24"/>
        </w:rPr>
        <w:t>”.</w:t>
      </w:r>
    </w:p>
    <w:p w:rsidRPr="00324A4E" w:rsidR="000831A0" w:rsidP="5E13141B" w:rsidRDefault="000831A0" w14:paraId="03F631D2" w14:textId="6758FB17">
      <w:pPr>
        <w:pStyle w:val="ListParagraph"/>
        <w:numPr>
          <w:ilvl w:val="1"/>
          <w:numId w:val="23"/>
        </w:numPr>
        <w:rPr>
          <w:rFonts w:ascii="Verdana" w:hAnsi="Verdana" w:eastAsia="Verdana" w:cs="Verdana"/>
          <w:sz w:val="24"/>
          <w:szCs w:val="24"/>
        </w:rPr>
      </w:pPr>
      <w:r w:rsidRPr="5E13141B" w:rsidR="000831A0">
        <w:rPr>
          <w:rFonts w:ascii="Verdana" w:hAnsi="Verdana" w:eastAsia="Verdana" w:cs="Verdana"/>
          <w:sz w:val="24"/>
          <w:szCs w:val="24"/>
        </w:rPr>
        <w:t>Support recruitment actions for the Director of Performance &amp; BI and next steps for the Director of Transformation &amp; Delivery.</w:t>
      </w:r>
    </w:p>
    <w:p w:rsidRPr="00324A4E" w:rsidR="000831A0" w:rsidP="5E13141B" w:rsidRDefault="000831A0" w14:paraId="13AF60AD" w14:textId="4A4EFC2E">
      <w:pPr>
        <w:pStyle w:val="ListParagraph"/>
        <w:numPr>
          <w:ilvl w:val="1"/>
          <w:numId w:val="23"/>
        </w:numPr>
        <w:rPr>
          <w:rFonts w:ascii="Verdana" w:hAnsi="Verdana" w:eastAsia="Verdana" w:cs="Verdana"/>
          <w:sz w:val="24"/>
          <w:szCs w:val="24"/>
        </w:rPr>
      </w:pPr>
      <w:r w:rsidRPr="5E13141B" w:rsidR="000831A0">
        <w:rPr>
          <w:rFonts w:ascii="Verdana" w:hAnsi="Verdana" w:eastAsia="Verdana" w:cs="Verdana"/>
          <w:sz w:val="24"/>
          <w:szCs w:val="24"/>
        </w:rPr>
        <w:t>Continue refining the Delivery Unit operating model ahead of formal consultation.</w:t>
      </w:r>
    </w:p>
    <w:p w:rsidR="00E17EB2" w:rsidP="5E13141B" w:rsidRDefault="00324A4E" w14:paraId="1652F9E0" w14:textId="2261BB7B">
      <w:pPr>
        <w:pStyle w:val="ListParagraph"/>
        <w:numPr>
          <w:ilvl w:val="1"/>
          <w:numId w:val="23"/>
        </w:numPr>
        <w:rPr>
          <w:rFonts w:ascii="Verdana" w:hAnsi="Verdana" w:eastAsia="Verdana" w:cs="Verdana"/>
          <w:sz w:val="24"/>
          <w:szCs w:val="24"/>
        </w:rPr>
      </w:pPr>
      <w:r w:rsidRPr="5E13141B" w:rsidR="00324A4E">
        <w:rPr>
          <w:rFonts w:ascii="Verdana" w:hAnsi="Verdana" w:eastAsia="Verdana" w:cs="Verdana"/>
          <w:sz w:val="24"/>
          <w:szCs w:val="24"/>
        </w:rPr>
        <w:t>Lead the February–March engagement process with staff potentially in scope for the Delivery Unit, including issuing</w:t>
      </w:r>
      <w:r w:rsidRPr="5E13141B" w:rsidR="00E17EB2">
        <w:rPr>
          <w:rFonts w:ascii="Verdana" w:hAnsi="Verdana" w:eastAsia="Verdana" w:cs="Verdana"/>
          <w:sz w:val="24"/>
          <w:szCs w:val="24"/>
        </w:rPr>
        <w:t>/analysing</w:t>
      </w:r>
      <w:r w:rsidRPr="5E13141B" w:rsidR="00324A4E">
        <w:rPr>
          <w:rFonts w:ascii="Verdana" w:hAnsi="Verdana" w:eastAsia="Verdana" w:cs="Verdana"/>
          <w:sz w:val="24"/>
          <w:szCs w:val="24"/>
        </w:rPr>
        <w:t xml:space="preserve"> the staff roles/responsibilities survey.</w:t>
      </w:r>
    </w:p>
    <w:p w:rsidRPr="007109D4" w:rsidR="007109D4" w:rsidP="5E13141B" w:rsidRDefault="007109D4" w14:paraId="0FE9D52B" w14:textId="2D5AC067">
      <w:pPr>
        <w:pStyle w:val="ListParagraph"/>
        <w:numPr>
          <w:ilvl w:val="0"/>
          <w:numId w:val="23"/>
        </w:numPr>
        <w:rPr>
          <w:rFonts w:ascii="Verdana" w:hAnsi="Verdana" w:eastAsia="Verdana" w:cs="Verdana"/>
          <w:b w:val="1"/>
          <w:bCs w:val="1"/>
          <w:sz w:val="24"/>
          <w:szCs w:val="24"/>
        </w:rPr>
      </w:pPr>
      <w:r w:rsidRPr="5E13141B" w:rsidR="007109D4">
        <w:rPr>
          <w:rFonts w:ascii="Verdana" w:hAnsi="Verdana" w:eastAsia="Verdana" w:cs="Verdana"/>
          <w:b w:val="1"/>
          <w:bCs w:val="1"/>
          <w:sz w:val="24"/>
          <w:szCs w:val="24"/>
        </w:rPr>
        <w:t>Support the preparation and execution of Phase 2F–H engagement</w:t>
      </w:r>
    </w:p>
    <w:p w:rsidRPr="007109D4" w:rsidR="007109D4" w:rsidP="5E13141B" w:rsidRDefault="007109D4" w14:paraId="18A37A43" w14:textId="7EE854E7">
      <w:pPr>
        <w:pStyle w:val="ListParagraph"/>
        <w:numPr>
          <w:ilvl w:val="1"/>
          <w:numId w:val="23"/>
        </w:numPr>
        <w:rPr>
          <w:rFonts w:ascii="Verdana" w:hAnsi="Verdana" w:eastAsia="Verdana" w:cs="Verdana"/>
          <w:sz w:val="24"/>
          <w:szCs w:val="24"/>
        </w:rPr>
      </w:pPr>
      <w:r w:rsidRPr="5E13141B" w:rsidR="007109D4">
        <w:rPr>
          <w:rFonts w:ascii="Verdana" w:hAnsi="Verdana" w:eastAsia="Verdana" w:cs="Verdana"/>
          <w:sz w:val="24"/>
          <w:szCs w:val="24"/>
        </w:rPr>
        <w:t>Oversee the distribution</w:t>
      </w:r>
      <w:r w:rsidRPr="5E13141B" w:rsidR="00825410">
        <w:rPr>
          <w:rFonts w:ascii="Verdana" w:hAnsi="Verdana" w:eastAsia="Verdana" w:cs="Verdana"/>
          <w:sz w:val="24"/>
          <w:szCs w:val="24"/>
        </w:rPr>
        <w:t xml:space="preserve">, </w:t>
      </w:r>
      <w:r w:rsidRPr="5E13141B" w:rsidR="007109D4">
        <w:rPr>
          <w:rFonts w:ascii="Verdana" w:hAnsi="Verdana" w:eastAsia="Verdana" w:cs="Verdana"/>
          <w:sz w:val="24"/>
          <w:szCs w:val="24"/>
        </w:rPr>
        <w:t xml:space="preserve">monitoring </w:t>
      </w:r>
      <w:r w:rsidRPr="5E13141B" w:rsidR="00825410">
        <w:rPr>
          <w:rFonts w:ascii="Verdana" w:hAnsi="Verdana" w:eastAsia="Verdana" w:cs="Verdana"/>
          <w:sz w:val="24"/>
          <w:szCs w:val="24"/>
        </w:rPr>
        <w:t xml:space="preserve">and analysis </w:t>
      </w:r>
      <w:r w:rsidRPr="5E13141B" w:rsidR="007109D4">
        <w:rPr>
          <w:rFonts w:ascii="Verdana" w:hAnsi="Verdana" w:eastAsia="Verdana" w:cs="Verdana"/>
          <w:sz w:val="24"/>
          <w:szCs w:val="24"/>
        </w:rPr>
        <w:t>of the Triumvirate Support Request and survey (February).</w:t>
      </w:r>
    </w:p>
    <w:p w:rsidRPr="007109D4" w:rsidR="007109D4" w:rsidP="5E13141B" w:rsidRDefault="007109D4" w14:paraId="52961330" w14:textId="6E8246BA">
      <w:pPr>
        <w:pStyle w:val="ListParagraph"/>
        <w:numPr>
          <w:ilvl w:val="1"/>
          <w:numId w:val="23"/>
        </w:numPr>
        <w:rPr>
          <w:rFonts w:ascii="Verdana" w:hAnsi="Verdana" w:eastAsia="Verdana" w:cs="Verdana"/>
          <w:sz w:val="24"/>
          <w:szCs w:val="24"/>
        </w:rPr>
      </w:pPr>
      <w:r w:rsidRPr="5E13141B" w:rsidR="007109D4">
        <w:rPr>
          <w:rFonts w:ascii="Verdana" w:hAnsi="Verdana" w:eastAsia="Verdana" w:cs="Verdana"/>
          <w:sz w:val="24"/>
          <w:szCs w:val="24"/>
        </w:rPr>
        <w:t>Finalise the full engagement pack, including slide decks, FAQs, supporting materials and RACI options.</w:t>
      </w:r>
      <w:r w:rsidRPr="5E13141B" w:rsidR="00F33BE7">
        <w:rPr>
          <w:rFonts w:ascii="Verdana" w:hAnsi="Verdana" w:eastAsia="Verdana" w:cs="Verdana"/>
          <w:sz w:val="24"/>
          <w:szCs w:val="24"/>
        </w:rPr>
        <w:t xml:space="preserve"> (February)</w:t>
      </w:r>
    </w:p>
    <w:p w:rsidRPr="007109D4" w:rsidR="007109D4" w:rsidP="5E13141B" w:rsidRDefault="007109D4" w14:paraId="626AF0C7" w14:textId="0A065BB6">
      <w:pPr>
        <w:pStyle w:val="ListParagraph"/>
        <w:numPr>
          <w:ilvl w:val="1"/>
          <w:numId w:val="23"/>
        </w:numPr>
        <w:rPr>
          <w:rFonts w:ascii="Verdana" w:hAnsi="Verdana" w:eastAsia="Verdana" w:cs="Verdana"/>
          <w:sz w:val="24"/>
          <w:szCs w:val="24"/>
        </w:rPr>
      </w:pPr>
      <w:r w:rsidRPr="5E13141B" w:rsidR="007109D4">
        <w:rPr>
          <w:rFonts w:ascii="Verdana" w:hAnsi="Verdana" w:eastAsia="Verdana" w:cs="Verdana"/>
          <w:sz w:val="24"/>
          <w:szCs w:val="24"/>
        </w:rPr>
        <w:t xml:space="preserve">Coordinate Executive led workshops </w:t>
      </w:r>
      <w:r w:rsidRPr="5E13141B" w:rsidR="0005439A">
        <w:rPr>
          <w:rFonts w:ascii="Verdana" w:hAnsi="Verdana" w:eastAsia="Verdana" w:cs="Verdana"/>
          <w:sz w:val="24"/>
          <w:szCs w:val="24"/>
        </w:rPr>
        <w:t xml:space="preserve">/ </w:t>
      </w:r>
      <w:r w:rsidRPr="5E13141B" w:rsidR="007109D4">
        <w:rPr>
          <w:rFonts w:ascii="Verdana" w:hAnsi="Verdana" w:eastAsia="Verdana" w:cs="Verdana"/>
          <w:sz w:val="24"/>
          <w:szCs w:val="24"/>
        </w:rPr>
        <w:t xml:space="preserve">webinars with Triumvirate, </w:t>
      </w:r>
      <w:r w:rsidRPr="5E13141B" w:rsidR="007109D4">
        <w:rPr>
          <w:rFonts w:ascii="Verdana" w:hAnsi="Verdana" w:eastAsia="Verdana" w:cs="Verdana"/>
          <w:sz w:val="24"/>
          <w:szCs w:val="24"/>
        </w:rPr>
        <w:t>Directorate</w:t>
      </w:r>
      <w:r w:rsidRPr="5E13141B" w:rsidR="007109D4">
        <w:rPr>
          <w:rFonts w:ascii="Verdana" w:hAnsi="Verdana" w:eastAsia="Verdana" w:cs="Verdana"/>
          <w:sz w:val="24"/>
          <w:szCs w:val="24"/>
        </w:rPr>
        <w:t xml:space="preserve"> and </w:t>
      </w:r>
      <w:r w:rsidRPr="5E13141B" w:rsidR="002566DE">
        <w:rPr>
          <w:rFonts w:ascii="Verdana" w:hAnsi="Verdana" w:eastAsia="Verdana" w:cs="Verdana"/>
          <w:sz w:val="24"/>
          <w:szCs w:val="24"/>
        </w:rPr>
        <w:t>additional</w:t>
      </w:r>
      <w:r w:rsidRPr="5E13141B" w:rsidR="002566DE">
        <w:rPr>
          <w:rFonts w:ascii="Verdana" w:hAnsi="Verdana" w:eastAsia="Verdana" w:cs="Verdana"/>
          <w:sz w:val="24"/>
          <w:szCs w:val="24"/>
        </w:rPr>
        <w:t xml:space="preserve"> leaders</w:t>
      </w:r>
      <w:r w:rsidRPr="5E13141B" w:rsidR="007109D4">
        <w:rPr>
          <w:rFonts w:ascii="Verdana" w:hAnsi="Verdana" w:eastAsia="Verdana" w:cs="Verdana"/>
          <w:sz w:val="24"/>
          <w:szCs w:val="24"/>
        </w:rPr>
        <w:t>.</w:t>
      </w:r>
      <w:r w:rsidRPr="5E13141B" w:rsidR="00F33BE7">
        <w:rPr>
          <w:rFonts w:ascii="Verdana" w:hAnsi="Verdana" w:eastAsia="Verdana" w:cs="Verdana"/>
          <w:sz w:val="24"/>
          <w:szCs w:val="24"/>
        </w:rPr>
        <w:t xml:space="preserve"> (March)</w:t>
      </w:r>
    </w:p>
    <w:p w:rsidRPr="007109D4" w:rsidR="007109D4" w:rsidP="5E13141B" w:rsidRDefault="007109D4" w14:paraId="3BA3E20D" w14:textId="467D8252">
      <w:pPr>
        <w:pStyle w:val="ListParagraph"/>
        <w:numPr>
          <w:ilvl w:val="1"/>
          <w:numId w:val="23"/>
        </w:numPr>
        <w:rPr>
          <w:rFonts w:ascii="Verdana" w:hAnsi="Verdana" w:eastAsia="Verdana" w:cs="Verdana"/>
          <w:sz w:val="24"/>
          <w:szCs w:val="24"/>
        </w:rPr>
      </w:pPr>
      <w:r w:rsidRPr="5E13141B" w:rsidR="007109D4">
        <w:rPr>
          <w:rFonts w:ascii="Verdana" w:hAnsi="Verdana" w:eastAsia="Verdana" w:cs="Verdana"/>
          <w:sz w:val="24"/>
          <w:szCs w:val="24"/>
        </w:rPr>
        <w:t>Lead the leadership engagement for Phase 2F–H</w:t>
      </w:r>
      <w:r w:rsidRPr="5E13141B" w:rsidR="0005439A">
        <w:rPr>
          <w:rFonts w:ascii="Verdana" w:hAnsi="Verdana" w:eastAsia="Verdana" w:cs="Verdana"/>
          <w:sz w:val="24"/>
          <w:szCs w:val="24"/>
        </w:rPr>
        <w:t xml:space="preserve"> (March)</w:t>
      </w:r>
    </w:p>
    <w:p w:rsidRPr="00D80490" w:rsidR="007109D4" w:rsidP="5E13141B" w:rsidRDefault="007109D4" w14:paraId="7C26171E" w14:textId="63460248">
      <w:pPr>
        <w:pStyle w:val="ListParagraph"/>
        <w:numPr>
          <w:ilvl w:val="0"/>
          <w:numId w:val="23"/>
        </w:numPr>
        <w:rPr>
          <w:rFonts w:ascii="Verdana" w:hAnsi="Verdana" w:eastAsia="Verdana" w:cs="Verdana"/>
          <w:b w:val="1"/>
          <w:bCs w:val="1"/>
          <w:sz w:val="24"/>
          <w:szCs w:val="24"/>
        </w:rPr>
      </w:pPr>
      <w:r w:rsidRPr="5E13141B" w:rsidR="007109D4">
        <w:rPr>
          <w:rFonts w:ascii="Verdana" w:hAnsi="Verdana" w:eastAsia="Verdana" w:cs="Verdana"/>
          <w:b w:val="1"/>
          <w:bCs w:val="1"/>
          <w:sz w:val="24"/>
          <w:szCs w:val="24"/>
        </w:rPr>
        <w:t>Continue development of gateway criteria for all phases</w:t>
      </w:r>
    </w:p>
    <w:p w:rsidRPr="007109D4" w:rsidR="007109D4" w:rsidP="5E13141B" w:rsidRDefault="007109D4" w14:paraId="5C51E6D6" w14:textId="58987188">
      <w:pPr>
        <w:pStyle w:val="ListParagraph"/>
        <w:numPr>
          <w:ilvl w:val="1"/>
          <w:numId w:val="23"/>
        </w:numPr>
        <w:rPr>
          <w:rFonts w:ascii="Verdana" w:hAnsi="Verdana" w:eastAsia="Verdana" w:cs="Verdana"/>
          <w:sz w:val="24"/>
          <w:szCs w:val="24"/>
        </w:rPr>
      </w:pPr>
      <w:r w:rsidRPr="5E13141B" w:rsidR="007109D4">
        <w:rPr>
          <w:rFonts w:ascii="Verdana" w:hAnsi="Verdana" w:eastAsia="Verdana" w:cs="Verdana"/>
          <w:sz w:val="24"/>
          <w:szCs w:val="24"/>
        </w:rPr>
        <w:t>Complete the draft gateway criteria for Phase 2F–H.</w:t>
      </w:r>
    </w:p>
    <w:p w:rsidRPr="007109D4" w:rsidR="007109D4" w:rsidP="5E13141B" w:rsidRDefault="007109D4" w14:paraId="4D119335" w14:textId="703163EE">
      <w:pPr>
        <w:pStyle w:val="ListParagraph"/>
        <w:numPr>
          <w:ilvl w:val="1"/>
          <w:numId w:val="23"/>
        </w:numPr>
        <w:rPr>
          <w:rFonts w:ascii="Verdana" w:hAnsi="Verdana" w:eastAsia="Verdana" w:cs="Verdana"/>
          <w:sz w:val="24"/>
          <w:szCs w:val="24"/>
        </w:rPr>
      </w:pPr>
      <w:r w:rsidRPr="5E13141B" w:rsidR="007109D4">
        <w:rPr>
          <w:rFonts w:ascii="Verdana" w:hAnsi="Verdana" w:eastAsia="Verdana" w:cs="Verdana"/>
          <w:sz w:val="24"/>
          <w:szCs w:val="24"/>
        </w:rPr>
        <w:t>Begin preparing system readiness assessments aligned to the 1 September 2026 Care Group go live.</w:t>
      </w:r>
    </w:p>
    <w:p w:rsidRPr="00895DE5" w:rsidR="00895DE5" w:rsidP="5E13141B" w:rsidRDefault="00895DE5" w14:paraId="7F9FD865" w14:textId="566C5043">
      <w:pPr>
        <w:pStyle w:val="ListParagraph"/>
        <w:numPr>
          <w:ilvl w:val="0"/>
          <w:numId w:val="23"/>
        </w:numPr>
        <w:rPr>
          <w:rFonts w:ascii="Verdana" w:hAnsi="Verdana" w:eastAsia="Verdana" w:cs="Verdana"/>
          <w:b w:val="1"/>
          <w:bCs w:val="1"/>
          <w:sz w:val="24"/>
          <w:szCs w:val="24"/>
        </w:rPr>
      </w:pPr>
      <w:r w:rsidRPr="5E13141B" w:rsidR="00895DE5">
        <w:rPr>
          <w:rFonts w:ascii="Verdana" w:hAnsi="Verdana" w:eastAsia="Verdana" w:cs="Verdana"/>
          <w:b w:val="1"/>
          <w:bCs w:val="1"/>
          <w:sz w:val="24"/>
          <w:szCs w:val="24"/>
        </w:rPr>
        <w:t>Setting up and lead two planning groups</w:t>
      </w:r>
    </w:p>
    <w:p w:rsidRPr="007109D4" w:rsidR="007109D4" w:rsidP="5E13141B" w:rsidRDefault="007109D4" w14:paraId="36492E92" w14:textId="6488A6FB">
      <w:pPr>
        <w:pStyle w:val="ListParagraph"/>
        <w:numPr>
          <w:ilvl w:val="1"/>
          <w:numId w:val="23"/>
        </w:numPr>
        <w:rPr>
          <w:rFonts w:ascii="Verdana" w:hAnsi="Verdana" w:eastAsia="Verdana" w:cs="Verdana"/>
          <w:sz w:val="24"/>
          <w:szCs w:val="24"/>
        </w:rPr>
      </w:pPr>
      <w:r w:rsidRPr="5E13141B" w:rsidR="007109D4">
        <w:rPr>
          <w:rFonts w:ascii="Verdana" w:hAnsi="Verdana" w:eastAsia="Verdana" w:cs="Verdana"/>
          <w:sz w:val="24"/>
          <w:szCs w:val="24"/>
        </w:rPr>
        <w:t>Support operational alignment activities for the new Care Group model</w:t>
      </w:r>
    </w:p>
    <w:p w:rsidR="006C3906" w:rsidP="5E13141B" w:rsidRDefault="006C3906" w14:paraId="7CF9AB9A" w14:textId="37C9EE2B">
      <w:pPr>
        <w:pStyle w:val="ListParagraph"/>
        <w:rPr>
          <w:rFonts w:ascii="Verdana" w:hAnsi="Verdana" w:eastAsia="Verdana" w:cs="Verdana"/>
          <w:sz w:val="24"/>
          <w:szCs w:val="24"/>
        </w:rPr>
      </w:pPr>
    </w:p>
    <w:p w:rsidR="007638C4" w:rsidP="5E13141B" w:rsidRDefault="007638C4" w14:paraId="73B6B0CD" w14:textId="77777777">
      <w:pPr>
        <w:pStyle w:val="ListParagraph"/>
        <w:rPr>
          <w:rFonts w:ascii="Verdana" w:hAnsi="Verdana" w:eastAsia="Verdana" w:cs="Verdana"/>
          <w:sz w:val="24"/>
          <w:szCs w:val="24"/>
        </w:rPr>
      </w:pPr>
    </w:p>
    <w:p w:rsidR="007638C4" w:rsidP="5E13141B" w:rsidRDefault="007638C4" w14:paraId="7D7477BC" w14:textId="77777777">
      <w:pPr>
        <w:pStyle w:val="ListParagraph"/>
        <w:rPr>
          <w:rFonts w:ascii="Verdana" w:hAnsi="Verdana" w:eastAsia="Verdana" w:cs="Verdana"/>
          <w:sz w:val="24"/>
          <w:szCs w:val="24"/>
        </w:rPr>
      </w:pPr>
    </w:p>
    <w:p w:rsidR="007638C4" w:rsidP="5E13141B" w:rsidRDefault="007638C4" w14:paraId="5ADB0BF8" w14:textId="77777777">
      <w:pPr>
        <w:pStyle w:val="ListParagraph"/>
        <w:rPr>
          <w:rFonts w:ascii="Verdana" w:hAnsi="Verdana" w:eastAsia="Verdana" w:cs="Verdana"/>
          <w:sz w:val="24"/>
          <w:szCs w:val="24"/>
        </w:rPr>
      </w:pPr>
    </w:p>
    <w:p w:rsidRPr="007638C4" w:rsidR="007638C4" w:rsidP="5E13141B" w:rsidRDefault="00BA6E75" w14:paraId="688DBF12" w14:textId="5C98F0C0">
      <w:pPr>
        <w:pStyle w:val="ListParagraph"/>
        <w:numPr>
          <w:ilvl w:val="0"/>
          <w:numId w:val="14"/>
        </w:numPr>
        <w:rPr>
          <w:rFonts w:ascii="Verdana" w:hAnsi="Verdana" w:eastAsia="Verdana" w:cs="Verdana"/>
          <w:b w:val="1"/>
          <w:bCs w:val="1"/>
          <w:sz w:val="24"/>
          <w:szCs w:val="24"/>
        </w:rPr>
      </w:pPr>
      <w:r w:rsidRPr="5E13141B" w:rsidR="00BA6E75">
        <w:rPr>
          <w:rFonts w:ascii="Verdana" w:hAnsi="Verdana" w:eastAsia="Verdana" w:cs="Verdana"/>
          <w:b w:val="1"/>
          <w:bCs w:val="1"/>
          <w:sz w:val="24"/>
          <w:szCs w:val="24"/>
        </w:rPr>
        <w:t>Recommendations</w:t>
      </w:r>
    </w:p>
    <w:p w:rsidRPr="007638C4" w:rsidR="00012B7A" w:rsidP="5E13141B" w:rsidRDefault="31B08087" w14:paraId="4BF640FB" w14:textId="349F56AF">
      <w:pPr>
        <w:ind w:right="96"/>
        <w:rPr>
          <w:rFonts w:ascii="Verdana" w:hAnsi="Verdana" w:eastAsia="Verdana" w:cs="Verdana"/>
          <w:sz w:val="24"/>
          <w:szCs w:val="24"/>
          <w:highlight w:val="yellow"/>
        </w:rPr>
      </w:pPr>
      <w:r w:rsidRPr="5E13141B" w:rsidR="31B08087">
        <w:rPr>
          <w:rFonts w:ascii="Verdana" w:hAnsi="Verdana" w:eastAsia="Verdana" w:cs="Verdana"/>
          <w:sz w:val="24"/>
          <w:szCs w:val="24"/>
        </w:rPr>
        <w:t xml:space="preserve">The Workforce and OD committee is asked to </w:t>
      </w:r>
      <w:r w:rsidRPr="5E13141B" w:rsidR="3F876D6A">
        <w:rPr>
          <w:rFonts w:ascii="Verdana" w:hAnsi="Verdana" w:eastAsia="Verdana" w:cs="Verdana"/>
          <w:b w:val="1"/>
          <w:bCs w:val="1"/>
          <w:sz w:val="24"/>
          <w:szCs w:val="24"/>
        </w:rPr>
        <w:t>CONSIDER</w:t>
      </w:r>
      <w:r w:rsidRPr="5E13141B" w:rsidR="31B08087">
        <w:rPr>
          <w:rFonts w:ascii="Verdana" w:hAnsi="Verdana" w:eastAsia="Verdana" w:cs="Verdana"/>
          <w:b w:val="1"/>
          <w:bCs w:val="1"/>
          <w:sz w:val="24"/>
          <w:szCs w:val="24"/>
        </w:rPr>
        <w:t xml:space="preserve"> </w:t>
      </w:r>
      <w:r w:rsidRPr="5E13141B" w:rsidR="31B08087">
        <w:rPr>
          <w:rFonts w:ascii="Verdana" w:hAnsi="Verdana" w:eastAsia="Verdana" w:cs="Verdana"/>
          <w:sz w:val="24"/>
          <w:szCs w:val="24"/>
        </w:rPr>
        <w:t xml:space="preserve">the contents of the Programme update, which is provided for </w:t>
      </w:r>
      <w:r w:rsidRPr="5E13141B" w:rsidR="31B08087">
        <w:rPr>
          <w:rFonts w:ascii="Verdana" w:hAnsi="Verdana" w:eastAsia="Verdana" w:cs="Verdana"/>
          <w:sz w:val="24"/>
          <w:szCs w:val="24"/>
        </w:rPr>
        <w:t>assurance</w:t>
      </w:r>
      <w:r w:rsidRPr="5E13141B" w:rsidR="69506F44">
        <w:rPr>
          <w:rFonts w:ascii="Verdana" w:hAnsi="Verdana" w:eastAsia="Verdana" w:cs="Verdana"/>
          <w:sz w:val="24"/>
          <w:szCs w:val="24"/>
        </w:rPr>
        <w:t>.</w:t>
      </w:r>
      <w:r w:rsidRPr="5E13141B">
        <w:rPr>
          <w:rFonts w:ascii="Verdana" w:hAnsi="Verdana" w:eastAsia="Verdana" w:cs="Verdana"/>
          <w:b w:val="1"/>
          <w:bCs w:val="1"/>
          <w:sz w:val="24"/>
          <w:szCs w:val="24"/>
        </w:rPr>
        <w:br w:type="page"/>
      </w:r>
    </w:p>
    <w:p w:rsidRPr="00E17F7D" w:rsidR="00E17F7D" w:rsidP="5E13141B" w:rsidRDefault="00E17F7D" w14:paraId="3DF64BA5" w14:textId="7A0803DC">
      <w:pPr>
        <w:ind w:right="96"/>
        <w:rPr>
          <w:rFonts w:ascii="Verdana" w:hAnsi="Verdana" w:eastAsia="Verdana" w:cs="Verdana"/>
          <w:b w:val="1"/>
          <w:bCs w:val="1"/>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5D3DF1" w:rsidR="00034194" w:rsidTr="5E13141B" w14:paraId="6D290436" w14:textId="77777777">
        <w:tc>
          <w:tcPr>
            <w:tcW w:w="9245" w:type="dxa"/>
            <w:gridSpan w:val="4"/>
            <w:shd w:val="clear" w:color="auto" w:fill="D5DCE4" w:themeFill="text2" w:themeFillTint="33"/>
            <w:tcMar/>
          </w:tcPr>
          <w:p w:rsidRPr="005D3DF1" w:rsidR="00034194" w:rsidP="5E13141B" w:rsidRDefault="0020539A" w14:paraId="6D290434" w14:textId="77777777">
            <w:pPr>
              <w:rPr>
                <w:rFonts w:ascii="Verdana" w:hAnsi="Verdana" w:eastAsia="Verdana" w:cs="Verdana"/>
                <w:b w:val="1"/>
                <w:bCs w:val="1"/>
                <w:sz w:val="24"/>
                <w:szCs w:val="24"/>
              </w:rPr>
            </w:pPr>
            <w:r w:rsidRPr="5E13141B" w:rsidR="0020539A">
              <w:rPr>
                <w:rFonts w:ascii="Verdana" w:hAnsi="Verdana" w:eastAsia="Verdana" w:cs="Verdana"/>
                <w:b w:val="1"/>
                <w:bCs w:val="1"/>
                <w:sz w:val="24"/>
                <w:szCs w:val="24"/>
              </w:rPr>
              <w:t>Governance and Assurance</w:t>
            </w:r>
          </w:p>
          <w:p w:rsidRPr="005D3DF1" w:rsidR="00034194" w:rsidP="5E13141B" w:rsidRDefault="00034194" w14:paraId="6D290435" w14:textId="77777777">
            <w:pPr>
              <w:rPr>
                <w:rFonts w:ascii="Verdana" w:hAnsi="Verdana" w:eastAsia="Verdana" w:cs="Verdana"/>
                <w:sz w:val="24"/>
                <w:szCs w:val="24"/>
              </w:rPr>
            </w:pPr>
          </w:p>
        </w:tc>
      </w:tr>
      <w:tr w:rsidRPr="005D3DF1" w:rsidR="00F5324A" w:rsidTr="5E13141B" w14:paraId="6D29043A" w14:textId="77777777">
        <w:tc>
          <w:tcPr>
            <w:tcW w:w="1809" w:type="dxa"/>
            <w:vMerge w:val="restart"/>
            <w:tcMar/>
          </w:tcPr>
          <w:p w:rsidRPr="005D3DF1" w:rsidR="00F5324A" w:rsidP="5E13141B" w:rsidRDefault="00F5324A" w14:paraId="6D290437" w14:textId="77777777">
            <w:pPr>
              <w:rPr>
                <w:rFonts w:ascii="Verdana" w:hAnsi="Verdana" w:eastAsia="Verdana" w:cs="Verdana"/>
                <w:b w:val="1"/>
                <w:bCs w:val="1"/>
                <w:sz w:val="24"/>
                <w:szCs w:val="24"/>
              </w:rPr>
            </w:pPr>
            <w:r w:rsidRPr="5E13141B" w:rsidR="00F5324A">
              <w:rPr>
                <w:rFonts w:ascii="Verdana" w:hAnsi="Verdana" w:eastAsia="Verdana" w:cs="Verdana"/>
                <w:b w:val="1"/>
                <w:bCs w:val="1"/>
                <w:sz w:val="24"/>
                <w:szCs w:val="24"/>
              </w:rPr>
              <w:t>Link to Enabling Objectives</w:t>
            </w:r>
          </w:p>
          <w:p w:rsidRPr="005D3DF1" w:rsidR="00F5324A" w:rsidP="5E13141B" w:rsidRDefault="00F5324A" w14:paraId="6D290438" w14:textId="77777777">
            <w:pPr>
              <w:rPr>
                <w:rFonts w:ascii="Verdana" w:hAnsi="Verdana" w:eastAsia="Verdana" w:cs="Verdana"/>
                <w:b w:val="1"/>
                <w:bCs w:val="1"/>
                <w:sz w:val="24"/>
                <w:szCs w:val="24"/>
              </w:rPr>
            </w:pPr>
            <w:r w:rsidRPr="5E13141B" w:rsidR="00F5324A">
              <w:rPr>
                <w:rFonts w:ascii="Verdana" w:hAnsi="Verdana" w:eastAsia="Verdana" w:cs="Verdana"/>
                <w:b w:val="1"/>
                <w:bCs w:val="1"/>
                <w:i w:val="1"/>
                <w:iCs w:val="1"/>
                <w:sz w:val="24"/>
                <w:szCs w:val="24"/>
              </w:rPr>
              <w:t xml:space="preserve">(please </w:t>
            </w:r>
            <w:r w:rsidRPr="5E13141B" w:rsidR="00133EA1">
              <w:rPr>
                <w:rFonts w:ascii="Verdana" w:hAnsi="Verdana" w:eastAsia="Verdana" w:cs="Verdana"/>
                <w:b w:val="1"/>
                <w:bCs w:val="1"/>
                <w:i w:val="1"/>
                <w:iCs w:val="1"/>
                <w:sz w:val="24"/>
                <w:szCs w:val="24"/>
              </w:rPr>
              <w:t>choose</w:t>
            </w:r>
            <w:r w:rsidRPr="5E13141B" w:rsidR="00F5324A">
              <w:rPr>
                <w:rFonts w:ascii="Verdana" w:hAnsi="Verdana" w:eastAsia="Verdana" w:cs="Verdana"/>
                <w:b w:val="1"/>
                <w:bCs w:val="1"/>
                <w:i w:val="1"/>
                <w:iCs w:val="1"/>
                <w:sz w:val="24"/>
                <w:szCs w:val="24"/>
              </w:rPr>
              <w:t>)</w:t>
            </w:r>
          </w:p>
        </w:tc>
        <w:tc>
          <w:tcPr>
            <w:tcW w:w="7436" w:type="dxa"/>
            <w:gridSpan w:val="3"/>
            <w:shd w:val="clear" w:color="auto" w:fill="BDD6EE" w:themeFill="accent1" w:themeFillTint="66"/>
            <w:tcMar/>
          </w:tcPr>
          <w:p w:rsidRPr="005D3DF1" w:rsidR="00F5324A" w:rsidP="5E13141B" w:rsidRDefault="00F5324A" w14:paraId="6D290439" w14:textId="77777777">
            <w:pPr>
              <w:jc w:val="both"/>
              <w:rPr>
                <w:rFonts w:ascii="Verdana" w:hAnsi="Verdana" w:eastAsia="Verdana" w:cs="Verdana"/>
                <w:b w:val="1"/>
                <w:bCs w:val="1"/>
                <w:sz w:val="24"/>
                <w:szCs w:val="24"/>
              </w:rPr>
            </w:pPr>
            <w:r w:rsidRPr="5E13141B" w:rsidR="00F5324A">
              <w:rPr>
                <w:rFonts w:ascii="Verdana" w:hAnsi="Verdana" w:eastAsia="Verdana" w:cs="Verdana"/>
                <w:b w:val="1"/>
                <w:bCs w:val="1"/>
                <w:sz w:val="24"/>
                <w:szCs w:val="24"/>
              </w:rPr>
              <w:t>Supporting better health and wellbeing by actively promoting and empowering people to live well in resilient communities</w:t>
            </w:r>
          </w:p>
        </w:tc>
      </w:tr>
      <w:tr w:rsidRPr="005D3DF1" w:rsidR="00F5324A" w:rsidTr="5E13141B" w14:paraId="6D29043E" w14:textId="77777777">
        <w:tc>
          <w:tcPr>
            <w:tcW w:w="1809" w:type="dxa"/>
            <w:vMerge/>
            <w:tcMar/>
          </w:tcPr>
          <w:p w:rsidRPr="005D3DF1" w:rsidR="00F5324A" w:rsidRDefault="00F5324A" w14:paraId="6D29043B" w14:textId="77777777">
            <w:pPr>
              <w:rPr>
                <w:rFonts w:ascii="Verdana" w:hAnsi="Verdana" w:cs="Arial"/>
                <w:b/>
              </w:rPr>
            </w:pPr>
          </w:p>
        </w:tc>
        <w:tc>
          <w:tcPr>
            <w:tcW w:w="5812" w:type="dxa"/>
            <w:gridSpan w:val="2"/>
            <w:tcMar/>
          </w:tcPr>
          <w:p w:rsidRPr="005D3DF1" w:rsidR="00F5324A" w:rsidP="5E13141B" w:rsidRDefault="00F5324A" w14:paraId="6D29043C" w14:textId="77777777">
            <w:pPr>
              <w:rPr>
                <w:rFonts w:ascii="Verdana" w:hAnsi="Verdana" w:eastAsia="Verdana" w:cs="Verdana"/>
                <w:sz w:val="24"/>
                <w:szCs w:val="24"/>
              </w:rPr>
            </w:pPr>
            <w:r w:rsidRPr="5E13141B" w:rsidR="00F5324A">
              <w:rPr>
                <w:rFonts w:ascii="Verdana" w:hAnsi="Verdana" w:eastAsia="Verdana" w:cs="Verdana"/>
                <w:sz w:val="24"/>
                <w:szCs w:val="24"/>
              </w:rPr>
              <w:t>Partnerships for Improving Health and Wellbeing</w:t>
            </w:r>
          </w:p>
        </w:tc>
        <w:sdt>
          <w:sdtPr>
            <w:id w:val="17054331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5E13141B" w:rsidRDefault="00F57042" w14:paraId="6D29043D" w14:textId="77777777">
                <w:pPr>
                  <w:jc w:val="center"/>
                  <w:rPr>
                    <w:rFonts w:ascii="Verdana" w:hAnsi="Verdana" w:eastAsia="Verdana" w:cs="Verdana"/>
                    <w:sz w:val="24"/>
                    <w:szCs w:val="24"/>
                  </w:rPr>
                </w:pPr>
                <w:r w:rsidRPr="5E13141B" w:rsidR="00F57042">
                  <w:rPr>
                    <w:rFonts w:ascii="Verdana" w:hAnsi="Verdana" w:eastAsia="Verdana" w:cs="Verdana"/>
                    <w:sz w:val="24"/>
                    <w:szCs w:val="24"/>
                  </w:rPr>
                  <w:t>☐</w:t>
                </w:r>
              </w:p>
            </w:tc>
          </w:sdtContent>
        </w:sdt>
      </w:tr>
      <w:tr w:rsidRPr="005D3DF1" w:rsidR="00F5324A" w:rsidTr="5E13141B" w14:paraId="6D290442" w14:textId="77777777">
        <w:tc>
          <w:tcPr>
            <w:tcW w:w="1809" w:type="dxa"/>
            <w:vMerge/>
            <w:tcMar/>
          </w:tcPr>
          <w:p w:rsidRPr="005D3DF1" w:rsidR="00F5324A" w:rsidRDefault="00F5324A" w14:paraId="6D29043F" w14:textId="77777777">
            <w:pPr>
              <w:rPr>
                <w:rFonts w:ascii="Verdana" w:hAnsi="Verdana" w:cs="Arial"/>
                <w:b/>
              </w:rPr>
            </w:pPr>
          </w:p>
        </w:tc>
        <w:tc>
          <w:tcPr>
            <w:tcW w:w="5812" w:type="dxa"/>
            <w:gridSpan w:val="2"/>
            <w:tcMar/>
          </w:tcPr>
          <w:p w:rsidRPr="005D3DF1" w:rsidR="00F5324A" w:rsidP="5E13141B" w:rsidRDefault="00F5324A" w14:paraId="6D290440" w14:textId="77777777">
            <w:pPr>
              <w:rPr>
                <w:rFonts w:ascii="Verdana" w:hAnsi="Verdana" w:eastAsia="Verdana" w:cs="Verdana"/>
                <w:sz w:val="24"/>
                <w:szCs w:val="24"/>
              </w:rPr>
            </w:pPr>
            <w:r w:rsidRPr="5E13141B" w:rsidR="00F5324A">
              <w:rPr>
                <w:rFonts w:ascii="Verdana" w:hAnsi="Verdana" w:eastAsia="Verdana" w:cs="Verdana"/>
                <w:sz w:val="24"/>
                <w:szCs w:val="24"/>
              </w:rPr>
              <w:t>Co-Production and Health Literacy</w:t>
            </w:r>
          </w:p>
        </w:tc>
        <w:sdt>
          <w:sdtPr>
            <w:id w:val="115125296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5E13141B" w:rsidRDefault="00133EA1" w14:paraId="6D290441" w14:textId="77777777">
                <w:pPr>
                  <w:jc w:val="center"/>
                  <w:rPr>
                    <w:rFonts w:ascii="Verdana" w:hAnsi="Verdana" w:eastAsia="Verdana" w:cs="Verdana"/>
                    <w:sz w:val="24"/>
                    <w:szCs w:val="24"/>
                  </w:rPr>
                </w:pPr>
                <w:r w:rsidRPr="5E13141B" w:rsidR="00133EA1">
                  <w:rPr>
                    <w:rFonts w:ascii="Verdana" w:hAnsi="Verdana" w:eastAsia="Verdana" w:cs="Verdana"/>
                    <w:sz w:val="24"/>
                    <w:szCs w:val="24"/>
                  </w:rPr>
                  <w:t>☐</w:t>
                </w:r>
              </w:p>
            </w:tc>
          </w:sdtContent>
        </w:sdt>
      </w:tr>
      <w:tr w:rsidRPr="005D3DF1" w:rsidR="00F5324A" w:rsidTr="5E13141B" w14:paraId="6D290446" w14:textId="77777777">
        <w:tc>
          <w:tcPr>
            <w:tcW w:w="1809" w:type="dxa"/>
            <w:vMerge/>
            <w:tcMar/>
          </w:tcPr>
          <w:p w:rsidRPr="005D3DF1" w:rsidR="00F5324A" w:rsidRDefault="00F5324A" w14:paraId="6D290443" w14:textId="77777777">
            <w:pPr>
              <w:rPr>
                <w:rFonts w:ascii="Verdana" w:hAnsi="Verdana" w:cs="Arial"/>
                <w:b/>
              </w:rPr>
            </w:pPr>
          </w:p>
        </w:tc>
        <w:tc>
          <w:tcPr>
            <w:tcW w:w="5812" w:type="dxa"/>
            <w:gridSpan w:val="2"/>
            <w:tcMar/>
          </w:tcPr>
          <w:p w:rsidRPr="005D3DF1" w:rsidR="00F5324A" w:rsidP="5E13141B" w:rsidRDefault="00F5324A" w14:paraId="6D290444" w14:textId="77777777">
            <w:pPr>
              <w:jc w:val="both"/>
              <w:rPr>
                <w:rFonts w:ascii="Verdana" w:hAnsi="Verdana" w:eastAsia="Verdana" w:cs="Verdana"/>
                <w:sz w:val="24"/>
                <w:szCs w:val="24"/>
              </w:rPr>
            </w:pPr>
            <w:r w:rsidRPr="5E13141B" w:rsidR="00F5324A">
              <w:rPr>
                <w:rFonts w:ascii="Verdana" w:hAnsi="Verdana" w:eastAsia="Verdana" w:cs="Verdana"/>
                <w:sz w:val="24"/>
                <w:szCs w:val="24"/>
              </w:rPr>
              <w:t>Digitally Enabled Health and Wellbeing</w:t>
            </w:r>
          </w:p>
        </w:tc>
        <w:sdt>
          <w:sdtPr>
            <w:id w:val="-177384748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5E13141B" w:rsidRDefault="00133EA1" w14:paraId="6D290445" w14:textId="77777777">
                <w:pPr>
                  <w:jc w:val="center"/>
                  <w:rPr>
                    <w:rFonts w:ascii="Verdana" w:hAnsi="Verdana" w:eastAsia="Verdana" w:cs="Verdana"/>
                    <w:sz w:val="24"/>
                    <w:szCs w:val="24"/>
                  </w:rPr>
                </w:pPr>
                <w:r w:rsidRPr="5E13141B" w:rsidR="00133EA1">
                  <w:rPr>
                    <w:rFonts w:ascii="Verdana" w:hAnsi="Verdana" w:eastAsia="Verdana" w:cs="Verdana"/>
                    <w:sz w:val="24"/>
                    <w:szCs w:val="24"/>
                  </w:rPr>
                  <w:t>☐</w:t>
                </w:r>
              </w:p>
            </w:tc>
          </w:sdtContent>
        </w:sdt>
      </w:tr>
      <w:tr w:rsidRPr="005D3DF1" w:rsidR="00F5324A" w:rsidTr="5E13141B" w14:paraId="6D290449" w14:textId="77777777">
        <w:tc>
          <w:tcPr>
            <w:tcW w:w="1809" w:type="dxa"/>
            <w:vMerge/>
            <w:tcMar/>
          </w:tcPr>
          <w:p w:rsidRPr="005D3DF1" w:rsidR="00F5324A" w:rsidP="00C107F2" w:rsidRDefault="00F5324A" w14:paraId="6D290447" w14:textId="77777777">
            <w:pPr>
              <w:rPr>
                <w:rFonts w:ascii="Verdana" w:hAnsi="Verdana" w:cs="Arial"/>
                <w:b/>
              </w:rPr>
            </w:pPr>
          </w:p>
        </w:tc>
        <w:tc>
          <w:tcPr>
            <w:tcW w:w="7436" w:type="dxa"/>
            <w:gridSpan w:val="3"/>
            <w:shd w:val="clear" w:color="auto" w:fill="BDD6EE" w:themeFill="accent1" w:themeFillTint="66"/>
            <w:tcMar/>
          </w:tcPr>
          <w:p w:rsidRPr="005D3DF1" w:rsidR="00F5324A" w:rsidP="5E13141B" w:rsidRDefault="00F5324A" w14:paraId="6D290448" w14:textId="77777777">
            <w:pPr>
              <w:rPr>
                <w:rFonts w:ascii="Verdana" w:hAnsi="Verdana" w:eastAsia="Verdana" w:cs="Verdana"/>
                <w:b w:val="1"/>
                <w:bCs w:val="1"/>
                <w:sz w:val="24"/>
                <w:szCs w:val="24"/>
              </w:rPr>
            </w:pPr>
            <w:r w:rsidRPr="5E13141B" w:rsidR="00F5324A">
              <w:rPr>
                <w:rFonts w:ascii="Verdana" w:hAnsi="Verdana" w:eastAsia="Verdana" w:cs="Verdana"/>
                <w:b w:val="1"/>
                <w:bCs w:val="1"/>
                <w:sz w:val="24"/>
                <w:szCs w:val="24"/>
              </w:rPr>
              <w:t xml:space="preserve">Deliver better care through excellent health and care services achieving the outcomes that matter most to people </w:t>
            </w:r>
          </w:p>
        </w:tc>
      </w:tr>
      <w:tr w:rsidRPr="005D3DF1" w:rsidR="00F5324A" w:rsidTr="5E13141B" w14:paraId="6D29044D" w14:textId="77777777">
        <w:tc>
          <w:tcPr>
            <w:tcW w:w="1809" w:type="dxa"/>
            <w:vMerge/>
            <w:tcMar/>
          </w:tcPr>
          <w:p w:rsidRPr="005D3DF1" w:rsidR="00F5324A" w:rsidP="00C107F2" w:rsidRDefault="00F5324A" w14:paraId="6D29044A" w14:textId="77777777">
            <w:pPr>
              <w:rPr>
                <w:rFonts w:ascii="Verdana" w:hAnsi="Verdana" w:cs="Arial"/>
                <w:b/>
              </w:rPr>
            </w:pPr>
          </w:p>
        </w:tc>
        <w:tc>
          <w:tcPr>
            <w:tcW w:w="5812" w:type="dxa"/>
            <w:gridSpan w:val="2"/>
            <w:tcMar/>
          </w:tcPr>
          <w:p w:rsidRPr="005D3DF1" w:rsidR="00F5324A" w:rsidP="5E13141B" w:rsidRDefault="00F5324A" w14:paraId="6D29044B" w14:textId="3CE98F0C">
            <w:pPr>
              <w:rPr>
                <w:rFonts w:ascii="Verdana" w:hAnsi="Verdana" w:eastAsia="Verdana" w:cs="Verdana"/>
                <w:sz w:val="24"/>
                <w:szCs w:val="24"/>
              </w:rPr>
            </w:pPr>
            <w:r w:rsidRPr="5E13141B" w:rsidR="00F5324A">
              <w:rPr>
                <w:rFonts w:ascii="Verdana" w:hAnsi="Verdana" w:eastAsia="Verdana" w:cs="Verdana"/>
                <w:sz w:val="24"/>
                <w:szCs w:val="24"/>
              </w:rPr>
              <w:t xml:space="preserve">Best Value Outcomes and </w:t>
            </w:r>
            <w:r w:rsidRPr="5E13141B" w:rsidR="00B35A81">
              <w:rPr>
                <w:rFonts w:ascii="Verdana" w:hAnsi="Verdana" w:eastAsia="Verdana" w:cs="Verdana"/>
                <w:sz w:val="24"/>
                <w:szCs w:val="24"/>
              </w:rPr>
              <w:t>High-Quality</w:t>
            </w:r>
            <w:r w:rsidRPr="5E13141B" w:rsidR="00F5324A">
              <w:rPr>
                <w:rFonts w:ascii="Verdana" w:hAnsi="Verdana" w:eastAsia="Verdana" w:cs="Verdana"/>
                <w:sz w:val="24"/>
                <w:szCs w:val="24"/>
              </w:rPr>
              <w:t xml:space="preserve"> Care</w:t>
            </w:r>
          </w:p>
        </w:tc>
        <w:sdt>
          <w:sdtPr>
            <w:id w:val="1190956866"/>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5E13141B" w:rsidRDefault="00BF0839" w14:paraId="6D29044C" w14:textId="1BBC1D9F">
                <w:pPr>
                  <w:jc w:val="center"/>
                  <w:rPr>
                    <w:rFonts w:ascii="Verdana" w:hAnsi="Verdana" w:eastAsia="Verdana" w:cs="Verdana"/>
                    <w:sz w:val="24"/>
                    <w:szCs w:val="24"/>
                  </w:rPr>
                </w:pPr>
                <w:r w:rsidRPr="5E13141B" w:rsidR="00BF0839">
                  <w:rPr>
                    <w:rFonts w:ascii="Verdana" w:hAnsi="Verdana" w:eastAsia="Verdana" w:cs="Verdana"/>
                    <w:sz w:val="24"/>
                    <w:szCs w:val="24"/>
                  </w:rPr>
                  <w:t>☒</w:t>
                </w:r>
              </w:p>
            </w:tc>
          </w:sdtContent>
        </w:sdt>
      </w:tr>
      <w:tr w:rsidRPr="005D3DF1" w:rsidR="00F5324A" w:rsidTr="5E13141B" w14:paraId="6D290451" w14:textId="77777777">
        <w:tc>
          <w:tcPr>
            <w:tcW w:w="1809" w:type="dxa"/>
            <w:vMerge/>
            <w:tcMar/>
          </w:tcPr>
          <w:p w:rsidRPr="005D3DF1" w:rsidR="00F5324A" w:rsidP="00C107F2" w:rsidRDefault="00F5324A" w14:paraId="6D29044E" w14:textId="77777777">
            <w:pPr>
              <w:rPr>
                <w:rFonts w:ascii="Verdana" w:hAnsi="Verdana" w:cs="Arial"/>
                <w:b/>
              </w:rPr>
            </w:pPr>
          </w:p>
        </w:tc>
        <w:tc>
          <w:tcPr>
            <w:tcW w:w="5812" w:type="dxa"/>
            <w:gridSpan w:val="2"/>
            <w:tcMar/>
          </w:tcPr>
          <w:p w:rsidRPr="005D3DF1" w:rsidR="00F5324A" w:rsidP="5E13141B" w:rsidRDefault="00F5324A" w14:paraId="6D29044F" w14:textId="77777777">
            <w:pPr>
              <w:rPr>
                <w:rFonts w:ascii="Verdana" w:hAnsi="Verdana" w:eastAsia="Verdana" w:cs="Verdana"/>
                <w:sz w:val="24"/>
                <w:szCs w:val="24"/>
              </w:rPr>
            </w:pPr>
            <w:r w:rsidRPr="5E13141B" w:rsidR="00F5324A">
              <w:rPr>
                <w:rFonts w:ascii="Verdana" w:hAnsi="Verdana" w:eastAsia="Verdana" w:cs="Verdana"/>
                <w:sz w:val="24"/>
                <w:szCs w:val="24"/>
              </w:rPr>
              <w:t>Partnerships for Care</w:t>
            </w:r>
          </w:p>
        </w:tc>
        <w:sdt>
          <w:sdtPr>
            <w:id w:val="83202385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5E13141B" w:rsidRDefault="00F57042" w14:paraId="6D290450" w14:textId="77777777">
                <w:pPr>
                  <w:jc w:val="center"/>
                  <w:rPr>
                    <w:rFonts w:ascii="Verdana" w:hAnsi="Verdana" w:eastAsia="Verdana" w:cs="Verdana"/>
                    <w:sz w:val="24"/>
                    <w:szCs w:val="24"/>
                  </w:rPr>
                </w:pPr>
                <w:r w:rsidRPr="5E13141B" w:rsidR="00F57042">
                  <w:rPr>
                    <w:rFonts w:ascii="Verdana" w:hAnsi="Verdana" w:eastAsia="Verdana" w:cs="Verdana"/>
                    <w:sz w:val="24"/>
                    <w:szCs w:val="24"/>
                  </w:rPr>
                  <w:t>☐</w:t>
                </w:r>
              </w:p>
            </w:tc>
          </w:sdtContent>
        </w:sdt>
      </w:tr>
      <w:tr w:rsidRPr="005D3DF1" w:rsidR="00F5324A" w:rsidTr="5E13141B" w14:paraId="6D290455" w14:textId="77777777">
        <w:tc>
          <w:tcPr>
            <w:tcW w:w="1809" w:type="dxa"/>
            <w:vMerge/>
            <w:tcMar/>
          </w:tcPr>
          <w:p w:rsidRPr="005D3DF1" w:rsidR="00F5324A" w:rsidP="00C107F2" w:rsidRDefault="00F5324A" w14:paraId="6D290452" w14:textId="77777777">
            <w:pPr>
              <w:rPr>
                <w:rFonts w:ascii="Verdana" w:hAnsi="Verdana" w:cs="Arial"/>
                <w:b/>
              </w:rPr>
            </w:pPr>
          </w:p>
        </w:tc>
        <w:tc>
          <w:tcPr>
            <w:tcW w:w="5812" w:type="dxa"/>
            <w:gridSpan w:val="2"/>
            <w:tcMar/>
          </w:tcPr>
          <w:p w:rsidRPr="005D3DF1" w:rsidR="00F5324A" w:rsidP="5E13141B" w:rsidRDefault="00F5324A" w14:paraId="6D290453" w14:textId="77777777">
            <w:pPr>
              <w:rPr>
                <w:rFonts w:ascii="Verdana" w:hAnsi="Verdana" w:eastAsia="Verdana" w:cs="Verdana"/>
                <w:b w:val="1"/>
                <w:bCs w:val="1"/>
                <w:sz w:val="24"/>
                <w:szCs w:val="24"/>
              </w:rPr>
            </w:pPr>
            <w:r w:rsidRPr="5E13141B" w:rsidR="00F5324A">
              <w:rPr>
                <w:rFonts w:ascii="Verdana" w:hAnsi="Verdana" w:eastAsia="Verdana" w:cs="Verdana"/>
                <w:sz w:val="24"/>
                <w:szCs w:val="24"/>
              </w:rPr>
              <w:t>Excellent Staff</w:t>
            </w:r>
          </w:p>
        </w:tc>
        <w:sdt>
          <w:sdtPr>
            <w:id w:val="717472097"/>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5E13141B" w:rsidRDefault="00BF0839" w14:paraId="6D290454" w14:textId="2F49DE15">
                <w:pPr>
                  <w:jc w:val="center"/>
                  <w:rPr>
                    <w:rFonts w:ascii="Verdana" w:hAnsi="Verdana" w:eastAsia="Verdana" w:cs="Verdana"/>
                    <w:b w:val="1"/>
                    <w:bCs w:val="1"/>
                    <w:sz w:val="24"/>
                    <w:szCs w:val="24"/>
                  </w:rPr>
                </w:pPr>
                <w:r w:rsidRPr="5E13141B" w:rsidR="00BF0839">
                  <w:rPr>
                    <w:rFonts w:ascii="Verdana" w:hAnsi="Verdana" w:eastAsia="Verdana" w:cs="Verdana"/>
                    <w:sz w:val="24"/>
                    <w:szCs w:val="24"/>
                  </w:rPr>
                  <w:t>☒</w:t>
                </w:r>
              </w:p>
            </w:tc>
          </w:sdtContent>
        </w:sdt>
      </w:tr>
      <w:tr w:rsidRPr="005D3DF1" w:rsidR="00F5324A" w:rsidTr="5E13141B" w14:paraId="6D290459" w14:textId="77777777">
        <w:tc>
          <w:tcPr>
            <w:tcW w:w="1809" w:type="dxa"/>
            <w:vMerge/>
            <w:tcMar/>
          </w:tcPr>
          <w:p w:rsidRPr="005D3DF1" w:rsidR="00F5324A" w:rsidP="00C107F2" w:rsidRDefault="00F5324A" w14:paraId="6D290456" w14:textId="77777777">
            <w:pPr>
              <w:rPr>
                <w:rFonts w:ascii="Verdana" w:hAnsi="Verdana" w:cs="Arial"/>
                <w:b/>
              </w:rPr>
            </w:pPr>
          </w:p>
        </w:tc>
        <w:tc>
          <w:tcPr>
            <w:tcW w:w="5812" w:type="dxa"/>
            <w:gridSpan w:val="2"/>
            <w:tcMar/>
          </w:tcPr>
          <w:p w:rsidRPr="005D3DF1" w:rsidR="00F5324A" w:rsidP="5E13141B" w:rsidRDefault="00F5324A" w14:paraId="6D290457" w14:textId="77777777">
            <w:pPr>
              <w:rPr>
                <w:rFonts w:ascii="Verdana" w:hAnsi="Verdana" w:eastAsia="Verdana" w:cs="Verdana"/>
                <w:b w:val="1"/>
                <w:bCs w:val="1"/>
                <w:sz w:val="24"/>
                <w:szCs w:val="24"/>
              </w:rPr>
            </w:pPr>
            <w:r w:rsidRPr="5E13141B" w:rsidR="00F5324A">
              <w:rPr>
                <w:rFonts w:ascii="Verdana" w:hAnsi="Verdana" w:eastAsia="Verdana" w:cs="Verdana"/>
                <w:sz w:val="24"/>
                <w:szCs w:val="24"/>
              </w:rPr>
              <w:t>Digitally Enabled Care</w:t>
            </w:r>
          </w:p>
        </w:tc>
        <w:sdt>
          <w:sdtPr>
            <w:id w:val="-12686039"/>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5E13141B" w:rsidRDefault="00133EA1" w14:paraId="6D290458" w14:textId="77777777">
                <w:pPr>
                  <w:jc w:val="center"/>
                  <w:rPr>
                    <w:rFonts w:ascii="Verdana" w:hAnsi="Verdana" w:eastAsia="Verdana" w:cs="Verdana"/>
                    <w:b w:val="1"/>
                    <w:bCs w:val="1"/>
                    <w:sz w:val="24"/>
                    <w:szCs w:val="24"/>
                  </w:rPr>
                </w:pPr>
                <w:r w:rsidRPr="5E13141B" w:rsidR="00133EA1">
                  <w:rPr>
                    <w:rFonts w:ascii="Verdana" w:hAnsi="Verdana" w:eastAsia="Verdana" w:cs="Verdana"/>
                    <w:sz w:val="24"/>
                    <w:szCs w:val="24"/>
                  </w:rPr>
                  <w:t>☐</w:t>
                </w:r>
              </w:p>
            </w:tc>
          </w:sdtContent>
        </w:sdt>
      </w:tr>
      <w:tr w:rsidRPr="005D3DF1" w:rsidR="00F5324A" w:rsidTr="5E13141B" w14:paraId="6D29045D" w14:textId="77777777">
        <w:tc>
          <w:tcPr>
            <w:tcW w:w="1809" w:type="dxa"/>
            <w:vMerge/>
            <w:tcMar/>
          </w:tcPr>
          <w:p w:rsidRPr="005D3DF1" w:rsidR="00F5324A" w:rsidP="00C107F2" w:rsidRDefault="00F5324A" w14:paraId="6D29045A" w14:textId="77777777">
            <w:pPr>
              <w:rPr>
                <w:rFonts w:ascii="Verdana" w:hAnsi="Verdana" w:cs="Arial"/>
                <w:b/>
              </w:rPr>
            </w:pPr>
          </w:p>
        </w:tc>
        <w:tc>
          <w:tcPr>
            <w:tcW w:w="5812" w:type="dxa"/>
            <w:gridSpan w:val="2"/>
            <w:tcMar/>
          </w:tcPr>
          <w:p w:rsidRPr="005D3DF1" w:rsidR="00F5324A" w:rsidP="5E13141B" w:rsidRDefault="00F5324A" w14:paraId="6D29045B" w14:textId="77777777">
            <w:pPr>
              <w:rPr>
                <w:rFonts w:ascii="Verdana" w:hAnsi="Verdana" w:eastAsia="Verdana" w:cs="Verdana"/>
                <w:b w:val="1"/>
                <w:bCs w:val="1"/>
                <w:sz w:val="24"/>
                <w:szCs w:val="24"/>
              </w:rPr>
            </w:pPr>
            <w:r w:rsidRPr="5E13141B" w:rsidR="00F5324A">
              <w:rPr>
                <w:rFonts w:ascii="Verdana" w:hAnsi="Verdana" w:eastAsia="Verdana" w:cs="Verdana"/>
                <w:sz w:val="24"/>
                <w:szCs w:val="24"/>
              </w:rPr>
              <w:t>Outstanding Research, Innovation, Education and Learning</w:t>
            </w:r>
          </w:p>
        </w:tc>
        <w:sdt>
          <w:sdtPr>
            <w:id w:val="21633674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5E13141B" w:rsidRDefault="00133EA1" w14:paraId="6D29045C" w14:textId="77777777">
                <w:pPr>
                  <w:jc w:val="center"/>
                  <w:rPr>
                    <w:rFonts w:ascii="Verdana" w:hAnsi="Verdana" w:eastAsia="Verdana" w:cs="Verdana"/>
                    <w:b w:val="1"/>
                    <w:bCs w:val="1"/>
                    <w:sz w:val="24"/>
                    <w:szCs w:val="24"/>
                  </w:rPr>
                </w:pPr>
                <w:r w:rsidRPr="5E13141B" w:rsidR="00133EA1">
                  <w:rPr>
                    <w:rFonts w:ascii="Verdana" w:hAnsi="Verdana" w:eastAsia="Verdana" w:cs="Verdana"/>
                    <w:sz w:val="24"/>
                    <w:szCs w:val="24"/>
                  </w:rPr>
                  <w:t>☐</w:t>
                </w:r>
              </w:p>
            </w:tc>
          </w:sdtContent>
        </w:sdt>
      </w:tr>
      <w:tr w:rsidRPr="005D3DF1" w:rsidR="00F5324A" w:rsidTr="5E13141B" w14:paraId="6D29045F" w14:textId="77777777">
        <w:tc>
          <w:tcPr>
            <w:tcW w:w="9245" w:type="dxa"/>
            <w:gridSpan w:val="4"/>
            <w:shd w:val="clear" w:color="auto" w:fill="D5DCE4" w:themeFill="text2" w:themeFillTint="33"/>
            <w:tcMar/>
          </w:tcPr>
          <w:p w:rsidRPr="005D3DF1" w:rsidR="00F5324A" w:rsidP="5E13141B" w:rsidRDefault="00F5324A" w14:paraId="6D29045E" w14:textId="77777777">
            <w:pPr>
              <w:rPr>
                <w:rFonts w:ascii="Verdana" w:hAnsi="Verdana" w:eastAsia="Verdana" w:cs="Verdana"/>
                <w:b w:val="1"/>
                <w:bCs w:val="1"/>
                <w:sz w:val="24"/>
                <w:szCs w:val="24"/>
              </w:rPr>
            </w:pPr>
            <w:r w:rsidRPr="5E13141B" w:rsidR="00F5324A">
              <w:rPr>
                <w:rFonts w:ascii="Verdana" w:hAnsi="Verdana" w:eastAsia="Verdana" w:cs="Verdana"/>
                <w:b w:val="1"/>
                <w:bCs w:val="1"/>
                <w:sz w:val="24"/>
                <w:szCs w:val="24"/>
              </w:rPr>
              <w:t>Health and Care Standards</w:t>
            </w:r>
          </w:p>
        </w:tc>
      </w:tr>
      <w:tr w:rsidRPr="005D3DF1" w:rsidR="00F5324A" w:rsidTr="5E13141B" w14:paraId="6D290463" w14:textId="77777777">
        <w:tc>
          <w:tcPr>
            <w:tcW w:w="1809" w:type="dxa"/>
            <w:vMerge w:val="restart"/>
            <w:tcMar/>
          </w:tcPr>
          <w:p w:rsidRPr="005D3DF1" w:rsidR="00F5324A" w:rsidP="5E13141B" w:rsidRDefault="00133EA1" w14:paraId="6D290460" w14:textId="77777777">
            <w:pPr>
              <w:rPr>
                <w:rFonts w:ascii="Verdana" w:hAnsi="Verdana" w:eastAsia="Verdana" w:cs="Verdana"/>
                <w:sz w:val="24"/>
                <w:szCs w:val="24"/>
              </w:rPr>
            </w:pPr>
            <w:r w:rsidRPr="5E13141B" w:rsidR="00133EA1">
              <w:rPr>
                <w:rFonts w:ascii="Verdana" w:hAnsi="Verdana" w:eastAsia="Verdana" w:cs="Verdana"/>
                <w:b w:val="1"/>
                <w:bCs w:val="1"/>
                <w:i w:val="1"/>
                <w:iCs w:val="1"/>
                <w:sz w:val="24"/>
                <w:szCs w:val="24"/>
              </w:rPr>
              <w:t>(please choose)</w:t>
            </w:r>
          </w:p>
        </w:tc>
        <w:tc>
          <w:tcPr>
            <w:tcW w:w="5812" w:type="dxa"/>
            <w:gridSpan w:val="2"/>
            <w:tcMar/>
          </w:tcPr>
          <w:p w:rsidRPr="005D3DF1" w:rsidR="00F5324A" w:rsidP="5E13141B" w:rsidRDefault="00F5324A" w14:paraId="6D290461" w14:textId="77777777">
            <w:pPr>
              <w:rPr>
                <w:rFonts w:ascii="Verdana" w:hAnsi="Verdana" w:eastAsia="Verdana" w:cs="Verdana"/>
                <w:sz w:val="24"/>
                <w:szCs w:val="24"/>
              </w:rPr>
            </w:pPr>
            <w:r w:rsidRPr="5E13141B" w:rsidR="00F5324A">
              <w:rPr>
                <w:rFonts w:ascii="Verdana" w:hAnsi="Verdana" w:eastAsia="Verdana" w:cs="Verdana"/>
                <w:sz w:val="24"/>
                <w:szCs w:val="24"/>
              </w:rPr>
              <w:t>Staying Healthy</w:t>
            </w:r>
          </w:p>
        </w:tc>
        <w:sdt>
          <w:sdtPr>
            <w:id w:val="93757354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5E13141B" w:rsidRDefault="00133EA1" w14:paraId="6D290462" w14:textId="77777777">
                <w:pPr>
                  <w:jc w:val="center"/>
                  <w:rPr>
                    <w:rFonts w:ascii="Verdana" w:hAnsi="Verdana" w:eastAsia="Verdana" w:cs="Verdana"/>
                    <w:sz w:val="24"/>
                    <w:szCs w:val="24"/>
                  </w:rPr>
                </w:pPr>
                <w:r w:rsidRPr="5E13141B" w:rsidR="00133EA1">
                  <w:rPr>
                    <w:rFonts w:ascii="Verdana" w:hAnsi="Verdana" w:eastAsia="Verdana" w:cs="Verdana"/>
                    <w:sz w:val="24"/>
                    <w:szCs w:val="24"/>
                  </w:rPr>
                  <w:t>☐</w:t>
                </w:r>
              </w:p>
            </w:tc>
          </w:sdtContent>
        </w:sdt>
      </w:tr>
      <w:tr w:rsidRPr="005D3DF1" w:rsidR="00F5324A" w:rsidTr="5E13141B" w14:paraId="6D290467" w14:textId="77777777">
        <w:tc>
          <w:tcPr>
            <w:tcW w:w="1809" w:type="dxa"/>
            <w:vMerge/>
            <w:tcMar/>
          </w:tcPr>
          <w:p w:rsidRPr="005D3DF1" w:rsidR="00F5324A" w:rsidP="00F5324A" w:rsidRDefault="00F5324A" w14:paraId="6D290464" w14:textId="77777777">
            <w:pPr>
              <w:rPr>
                <w:rFonts w:ascii="Verdana" w:hAnsi="Verdana" w:cs="Arial"/>
                <w:b/>
              </w:rPr>
            </w:pPr>
          </w:p>
        </w:tc>
        <w:tc>
          <w:tcPr>
            <w:tcW w:w="5812" w:type="dxa"/>
            <w:gridSpan w:val="2"/>
            <w:tcMar/>
          </w:tcPr>
          <w:p w:rsidRPr="005D3DF1" w:rsidR="00F5324A" w:rsidP="5E13141B" w:rsidRDefault="00F5324A" w14:paraId="6D290465" w14:textId="77777777">
            <w:pPr>
              <w:rPr>
                <w:rFonts w:ascii="Verdana" w:hAnsi="Verdana" w:eastAsia="Verdana" w:cs="Verdana"/>
                <w:b w:val="1"/>
                <w:bCs w:val="1"/>
                <w:sz w:val="24"/>
                <w:szCs w:val="24"/>
              </w:rPr>
            </w:pPr>
            <w:r w:rsidRPr="5E13141B" w:rsidR="00F5324A">
              <w:rPr>
                <w:rFonts w:ascii="Verdana" w:hAnsi="Verdana" w:eastAsia="Verdana" w:cs="Verdana"/>
                <w:sz w:val="24"/>
                <w:szCs w:val="24"/>
              </w:rPr>
              <w:t>Safe Care</w:t>
            </w:r>
          </w:p>
        </w:tc>
        <w:sdt>
          <w:sdtPr>
            <w:id w:val="-27518655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5E13141B" w:rsidRDefault="00F57042" w14:paraId="6D290466" w14:textId="77777777">
                <w:pPr>
                  <w:jc w:val="center"/>
                  <w:rPr>
                    <w:rFonts w:ascii="Verdana" w:hAnsi="Verdana" w:eastAsia="Verdana" w:cs="Verdana"/>
                    <w:b w:val="1"/>
                    <w:bCs w:val="1"/>
                    <w:sz w:val="24"/>
                    <w:szCs w:val="24"/>
                  </w:rPr>
                </w:pPr>
                <w:r w:rsidRPr="5E13141B" w:rsidR="00F57042">
                  <w:rPr>
                    <w:rFonts w:ascii="Verdana" w:hAnsi="Verdana" w:eastAsia="Verdana" w:cs="Verdana"/>
                    <w:sz w:val="24"/>
                    <w:szCs w:val="24"/>
                  </w:rPr>
                  <w:t>☐</w:t>
                </w:r>
              </w:p>
            </w:tc>
          </w:sdtContent>
        </w:sdt>
      </w:tr>
      <w:tr w:rsidRPr="005D3DF1" w:rsidR="00F5324A" w:rsidTr="5E13141B" w14:paraId="6D29046B" w14:textId="77777777">
        <w:tc>
          <w:tcPr>
            <w:tcW w:w="1809" w:type="dxa"/>
            <w:vMerge/>
            <w:tcMar/>
          </w:tcPr>
          <w:p w:rsidRPr="005D3DF1" w:rsidR="00F5324A" w:rsidP="00F5324A" w:rsidRDefault="00F5324A" w14:paraId="6D290468" w14:textId="77777777">
            <w:pPr>
              <w:rPr>
                <w:rFonts w:ascii="Verdana" w:hAnsi="Verdana" w:cs="Arial"/>
                <w:b/>
              </w:rPr>
            </w:pPr>
          </w:p>
        </w:tc>
        <w:tc>
          <w:tcPr>
            <w:tcW w:w="5812" w:type="dxa"/>
            <w:gridSpan w:val="2"/>
            <w:tcMar/>
          </w:tcPr>
          <w:p w:rsidRPr="005D3DF1" w:rsidR="00F5324A" w:rsidP="5E13141B" w:rsidRDefault="00B35A81" w14:paraId="6D290469" w14:textId="0FC56247">
            <w:pPr>
              <w:rPr>
                <w:rFonts w:ascii="Verdana" w:hAnsi="Verdana" w:eastAsia="Verdana" w:cs="Verdana"/>
                <w:b w:val="1"/>
                <w:bCs w:val="1"/>
                <w:sz w:val="24"/>
                <w:szCs w:val="24"/>
              </w:rPr>
            </w:pPr>
            <w:r w:rsidRPr="5E13141B" w:rsidR="00B35A81">
              <w:rPr>
                <w:rFonts w:ascii="Verdana" w:hAnsi="Verdana" w:eastAsia="Verdana" w:cs="Verdana"/>
                <w:sz w:val="24"/>
                <w:szCs w:val="24"/>
              </w:rPr>
              <w:t>Effective Care</w:t>
            </w:r>
          </w:p>
        </w:tc>
        <w:sdt>
          <w:sdtPr>
            <w:id w:val="-1590772104"/>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5E13141B" w:rsidRDefault="00133EA1" w14:paraId="6D29046A" w14:textId="77777777">
                <w:pPr>
                  <w:jc w:val="center"/>
                  <w:rPr>
                    <w:rFonts w:ascii="Verdana" w:hAnsi="Verdana" w:eastAsia="Verdana" w:cs="Verdana"/>
                    <w:b w:val="1"/>
                    <w:bCs w:val="1"/>
                    <w:sz w:val="24"/>
                    <w:szCs w:val="24"/>
                  </w:rPr>
                </w:pPr>
                <w:r w:rsidRPr="5E13141B" w:rsidR="00133EA1">
                  <w:rPr>
                    <w:rFonts w:ascii="Verdana" w:hAnsi="Verdana" w:eastAsia="Verdana" w:cs="Verdana"/>
                    <w:sz w:val="24"/>
                    <w:szCs w:val="24"/>
                  </w:rPr>
                  <w:t>☐</w:t>
                </w:r>
              </w:p>
            </w:tc>
          </w:sdtContent>
        </w:sdt>
      </w:tr>
      <w:tr w:rsidRPr="005D3DF1" w:rsidR="00F5324A" w:rsidTr="5E13141B" w14:paraId="6D29046F" w14:textId="77777777">
        <w:tc>
          <w:tcPr>
            <w:tcW w:w="1809" w:type="dxa"/>
            <w:vMerge/>
            <w:tcMar/>
          </w:tcPr>
          <w:p w:rsidRPr="005D3DF1" w:rsidR="00F5324A" w:rsidP="00F5324A" w:rsidRDefault="00F5324A" w14:paraId="6D29046C" w14:textId="77777777">
            <w:pPr>
              <w:rPr>
                <w:rFonts w:ascii="Verdana" w:hAnsi="Verdana" w:cs="Arial"/>
                <w:b/>
              </w:rPr>
            </w:pPr>
          </w:p>
        </w:tc>
        <w:tc>
          <w:tcPr>
            <w:tcW w:w="5812" w:type="dxa"/>
            <w:gridSpan w:val="2"/>
            <w:tcMar/>
          </w:tcPr>
          <w:p w:rsidRPr="005D3DF1" w:rsidR="00F5324A" w:rsidP="5E13141B" w:rsidRDefault="00F5324A" w14:paraId="6D29046D" w14:textId="77777777">
            <w:pPr>
              <w:rPr>
                <w:rFonts w:ascii="Verdana" w:hAnsi="Verdana" w:eastAsia="Verdana" w:cs="Verdana"/>
                <w:b w:val="1"/>
                <w:bCs w:val="1"/>
                <w:sz w:val="24"/>
                <w:szCs w:val="24"/>
              </w:rPr>
            </w:pPr>
            <w:r w:rsidRPr="5E13141B" w:rsidR="00F5324A">
              <w:rPr>
                <w:rFonts w:ascii="Verdana" w:hAnsi="Verdana" w:eastAsia="Verdana" w:cs="Verdana"/>
                <w:sz w:val="24"/>
                <w:szCs w:val="24"/>
              </w:rPr>
              <w:t>Dignified Care</w:t>
            </w:r>
          </w:p>
        </w:tc>
        <w:sdt>
          <w:sdtPr>
            <w:id w:val="1427299090"/>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5E13141B" w:rsidRDefault="00133EA1" w14:paraId="6D29046E" w14:textId="77777777">
                <w:pPr>
                  <w:jc w:val="center"/>
                  <w:rPr>
                    <w:rFonts w:ascii="Verdana" w:hAnsi="Verdana" w:eastAsia="Verdana" w:cs="Verdana"/>
                    <w:b w:val="1"/>
                    <w:bCs w:val="1"/>
                    <w:sz w:val="24"/>
                    <w:szCs w:val="24"/>
                  </w:rPr>
                </w:pPr>
                <w:r w:rsidRPr="5E13141B" w:rsidR="00133EA1">
                  <w:rPr>
                    <w:rFonts w:ascii="Verdana" w:hAnsi="Verdana" w:eastAsia="Verdana" w:cs="Verdana"/>
                    <w:sz w:val="24"/>
                    <w:szCs w:val="24"/>
                  </w:rPr>
                  <w:t>☐</w:t>
                </w:r>
              </w:p>
            </w:tc>
          </w:sdtContent>
        </w:sdt>
      </w:tr>
      <w:tr w:rsidRPr="005D3DF1" w:rsidR="00F5324A" w:rsidTr="5E13141B" w14:paraId="6D290473" w14:textId="77777777">
        <w:tc>
          <w:tcPr>
            <w:tcW w:w="1809" w:type="dxa"/>
            <w:vMerge/>
            <w:tcMar/>
          </w:tcPr>
          <w:p w:rsidRPr="005D3DF1" w:rsidR="00F5324A" w:rsidP="00F5324A" w:rsidRDefault="00F5324A" w14:paraId="6D290470" w14:textId="77777777">
            <w:pPr>
              <w:rPr>
                <w:rFonts w:ascii="Verdana" w:hAnsi="Verdana" w:cs="Arial"/>
                <w:b/>
              </w:rPr>
            </w:pPr>
          </w:p>
        </w:tc>
        <w:tc>
          <w:tcPr>
            <w:tcW w:w="5812" w:type="dxa"/>
            <w:gridSpan w:val="2"/>
            <w:tcMar/>
          </w:tcPr>
          <w:p w:rsidRPr="005D3DF1" w:rsidR="00F5324A" w:rsidP="5E13141B" w:rsidRDefault="00F5324A" w14:paraId="6D290471" w14:textId="77777777">
            <w:pPr>
              <w:rPr>
                <w:rFonts w:ascii="Verdana" w:hAnsi="Verdana" w:eastAsia="Verdana" w:cs="Verdana"/>
                <w:b w:val="1"/>
                <w:bCs w:val="1"/>
                <w:sz w:val="24"/>
                <w:szCs w:val="24"/>
              </w:rPr>
            </w:pPr>
            <w:r w:rsidRPr="5E13141B" w:rsidR="00F5324A">
              <w:rPr>
                <w:rFonts w:ascii="Verdana" w:hAnsi="Verdana" w:eastAsia="Verdana" w:cs="Verdana"/>
                <w:sz w:val="24"/>
                <w:szCs w:val="24"/>
              </w:rPr>
              <w:t>Timely Care</w:t>
            </w:r>
          </w:p>
        </w:tc>
        <w:sdt>
          <w:sdtPr>
            <w:id w:val="-1511138502"/>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5E13141B" w:rsidRDefault="00133EA1" w14:paraId="6D290472" w14:textId="77777777">
                <w:pPr>
                  <w:jc w:val="center"/>
                  <w:rPr>
                    <w:rFonts w:ascii="Verdana" w:hAnsi="Verdana" w:eastAsia="Verdana" w:cs="Verdana"/>
                    <w:b w:val="1"/>
                    <w:bCs w:val="1"/>
                    <w:sz w:val="24"/>
                    <w:szCs w:val="24"/>
                  </w:rPr>
                </w:pPr>
                <w:r w:rsidRPr="5E13141B" w:rsidR="00133EA1">
                  <w:rPr>
                    <w:rFonts w:ascii="Verdana" w:hAnsi="Verdana" w:eastAsia="Verdana" w:cs="Verdana"/>
                    <w:sz w:val="24"/>
                    <w:szCs w:val="24"/>
                  </w:rPr>
                  <w:t>☐</w:t>
                </w:r>
              </w:p>
            </w:tc>
          </w:sdtContent>
        </w:sdt>
      </w:tr>
      <w:tr w:rsidRPr="005D3DF1" w:rsidR="00F5324A" w:rsidTr="5E13141B" w14:paraId="6D290477" w14:textId="77777777">
        <w:tc>
          <w:tcPr>
            <w:tcW w:w="1809" w:type="dxa"/>
            <w:vMerge/>
            <w:tcMar/>
          </w:tcPr>
          <w:p w:rsidRPr="005D3DF1" w:rsidR="00F5324A" w:rsidP="00F5324A" w:rsidRDefault="00F5324A" w14:paraId="6D290474" w14:textId="77777777">
            <w:pPr>
              <w:rPr>
                <w:rFonts w:ascii="Verdana" w:hAnsi="Verdana" w:cs="Arial"/>
                <w:b/>
              </w:rPr>
            </w:pPr>
          </w:p>
        </w:tc>
        <w:tc>
          <w:tcPr>
            <w:tcW w:w="5812" w:type="dxa"/>
            <w:gridSpan w:val="2"/>
            <w:tcMar/>
          </w:tcPr>
          <w:p w:rsidRPr="005D3DF1" w:rsidR="00F5324A" w:rsidP="5E13141B" w:rsidRDefault="00F5324A" w14:paraId="6D290475" w14:textId="77777777">
            <w:pPr>
              <w:rPr>
                <w:rFonts w:ascii="Verdana" w:hAnsi="Verdana" w:eastAsia="Verdana" w:cs="Verdana"/>
                <w:b w:val="1"/>
                <w:bCs w:val="1"/>
                <w:sz w:val="24"/>
                <w:szCs w:val="24"/>
              </w:rPr>
            </w:pPr>
            <w:r w:rsidRPr="5E13141B" w:rsidR="00F5324A">
              <w:rPr>
                <w:rFonts w:ascii="Verdana" w:hAnsi="Verdana" w:eastAsia="Verdana" w:cs="Verdana"/>
                <w:sz w:val="24"/>
                <w:szCs w:val="24"/>
              </w:rPr>
              <w:t>Individual Care</w:t>
            </w:r>
          </w:p>
        </w:tc>
        <w:sdt>
          <w:sdtPr>
            <w:id w:val="-1349403007"/>
            <w14:checkbox>
              <w14:checked w14:val="0"/>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5E13141B" w:rsidRDefault="00133EA1" w14:paraId="6D290476" w14:textId="77777777">
                <w:pPr>
                  <w:jc w:val="center"/>
                  <w:rPr>
                    <w:rFonts w:ascii="Verdana" w:hAnsi="Verdana" w:eastAsia="Verdana" w:cs="Verdana"/>
                    <w:b w:val="1"/>
                    <w:bCs w:val="1"/>
                    <w:sz w:val="24"/>
                    <w:szCs w:val="24"/>
                  </w:rPr>
                </w:pPr>
                <w:r w:rsidRPr="5E13141B" w:rsidR="00133EA1">
                  <w:rPr>
                    <w:rFonts w:ascii="Verdana" w:hAnsi="Verdana" w:eastAsia="Verdana" w:cs="Verdana"/>
                    <w:sz w:val="24"/>
                    <w:szCs w:val="24"/>
                  </w:rPr>
                  <w:t>☐</w:t>
                </w:r>
              </w:p>
            </w:tc>
          </w:sdtContent>
        </w:sdt>
      </w:tr>
      <w:tr w:rsidRPr="005D3DF1" w:rsidR="00F5324A" w:rsidTr="5E13141B" w14:paraId="6D29047B" w14:textId="77777777">
        <w:tc>
          <w:tcPr>
            <w:tcW w:w="1809" w:type="dxa"/>
            <w:vMerge/>
            <w:tcMar/>
          </w:tcPr>
          <w:p w:rsidRPr="005D3DF1" w:rsidR="00F5324A" w:rsidP="00F5324A" w:rsidRDefault="00F5324A" w14:paraId="6D290478" w14:textId="77777777">
            <w:pPr>
              <w:rPr>
                <w:rFonts w:ascii="Verdana" w:hAnsi="Verdana" w:cs="Arial"/>
                <w:b/>
              </w:rPr>
            </w:pPr>
          </w:p>
        </w:tc>
        <w:tc>
          <w:tcPr>
            <w:tcW w:w="5812" w:type="dxa"/>
            <w:gridSpan w:val="2"/>
            <w:tcMar/>
          </w:tcPr>
          <w:p w:rsidRPr="005D3DF1" w:rsidR="00F5324A" w:rsidP="5E13141B" w:rsidRDefault="00F5324A" w14:paraId="6D290479" w14:textId="77777777">
            <w:pPr>
              <w:rPr>
                <w:rFonts w:ascii="Verdana" w:hAnsi="Verdana" w:eastAsia="Verdana" w:cs="Verdana"/>
                <w:b w:val="1"/>
                <w:bCs w:val="1"/>
                <w:sz w:val="24"/>
                <w:szCs w:val="24"/>
              </w:rPr>
            </w:pPr>
            <w:r w:rsidRPr="5E13141B" w:rsidR="00F5324A">
              <w:rPr>
                <w:rFonts w:ascii="Verdana" w:hAnsi="Verdana" w:eastAsia="Verdana" w:cs="Verdana"/>
                <w:sz w:val="24"/>
                <w:szCs w:val="24"/>
              </w:rPr>
              <w:t>Staff and Resources</w:t>
            </w:r>
          </w:p>
        </w:tc>
        <w:sdt>
          <w:sdtPr>
            <w:id w:val="-1357344251"/>
            <w14:checkbox>
              <w14:checked w14:val="1"/>
              <w14:checkedState w14:val="2612" w14:font="MS Gothic"/>
              <w14:uncheckedState w14:val="2610" w14:font="MS Gothic"/>
            </w14:checkbox>
            <w:rPr>
              <w:rFonts w:ascii="Verdana" w:hAnsi="Verdana" w:eastAsia="Verdana" w:cs="Verdana"/>
              <w:sz w:val="24"/>
              <w:szCs w:val="24"/>
            </w:rPr>
          </w:sdtPr>
          <w:sdtEndPr>
            <w:rPr>
              <w:rFonts w:ascii="Verdana" w:hAnsi="Verdana" w:eastAsia="Verdana" w:cs="Verdana"/>
              <w:sz w:val="24"/>
              <w:szCs w:val="24"/>
            </w:rPr>
          </w:sdtEndPr>
          <w:sdtContent>
            <w:tc>
              <w:tcPr>
                <w:tcW w:w="1624" w:type="dxa"/>
                <w:tcMar/>
              </w:tcPr>
              <w:p w:rsidRPr="005D3DF1" w:rsidR="00F5324A" w:rsidP="5E13141B" w:rsidRDefault="00BF0839" w14:paraId="6D29047A" w14:textId="3118C7F5">
                <w:pPr>
                  <w:jc w:val="center"/>
                  <w:rPr>
                    <w:rFonts w:ascii="Verdana" w:hAnsi="Verdana" w:eastAsia="Verdana" w:cs="Verdana"/>
                    <w:b w:val="1"/>
                    <w:bCs w:val="1"/>
                    <w:sz w:val="24"/>
                    <w:szCs w:val="24"/>
                  </w:rPr>
                </w:pPr>
                <w:r w:rsidRPr="5E13141B" w:rsidR="00BF0839">
                  <w:rPr>
                    <w:rFonts w:ascii="Verdana" w:hAnsi="Verdana" w:eastAsia="Verdana" w:cs="Verdana"/>
                    <w:sz w:val="24"/>
                    <w:szCs w:val="24"/>
                  </w:rPr>
                  <w:t>☒</w:t>
                </w:r>
              </w:p>
            </w:tc>
          </w:sdtContent>
        </w:sdt>
      </w:tr>
      <w:tr w:rsidRPr="005D3DF1" w:rsidR="00F5324A" w:rsidTr="5E13141B" w14:paraId="6D29047D" w14:textId="77777777">
        <w:tc>
          <w:tcPr>
            <w:tcW w:w="9245" w:type="dxa"/>
            <w:gridSpan w:val="4"/>
            <w:shd w:val="clear" w:color="auto" w:fill="D5DCE4" w:themeFill="text2" w:themeFillTint="33"/>
            <w:tcMar/>
          </w:tcPr>
          <w:p w:rsidRPr="005D3DF1" w:rsidR="00F5324A" w:rsidP="5E13141B" w:rsidRDefault="00F5324A" w14:paraId="6D29047C" w14:textId="77777777">
            <w:pPr>
              <w:rPr>
                <w:rFonts w:ascii="Verdana" w:hAnsi="Verdana" w:eastAsia="Verdana" w:cs="Verdana"/>
                <w:b w:val="1"/>
                <w:bCs w:val="1"/>
                <w:sz w:val="24"/>
                <w:szCs w:val="24"/>
              </w:rPr>
            </w:pPr>
            <w:r w:rsidRPr="5E13141B" w:rsidR="00F5324A">
              <w:rPr>
                <w:rFonts w:ascii="Verdana" w:hAnsi="Verdana" w:eastAsia="Verdana" w:cs="Verdana"/>
                <w:b w:val="1"/>
                <w:bCs w:val="1"/>
                <w:sz w:val="24"/>
                <w:szCs w:val="24"/>
              </w:rPr>
              <w:t>Quality, Safety and Patient Experience</w:t>
            </w:r>
          </w:p>
        </w:tc>
      </w:tr>
      <w:tr w:rsidRPr="005D3DF1" w:rsidR="00F5324A" w:rsidTr="5E13141B" w14:paraId="6D290480" w14:textId="77777777">
        <w:tc>
          <w:tcPr>
            <w:tcW w:w="9245" w:type="dxa"/>
            <w:gridSpan w:val="4"/>
            <w:tcMar/>
          </w:tcPr>
          <w:p w:rsidRPr="00BF0839" w:rsidR="00F5324A" w:rsidP="5E13141B" w:rsidRDefault="00775BEC" w14:paraId="6D29047F" w14:textId="6992C3D4">
            <w:pPr>
              <w:rPr>
                <w:rFonts w:ascii="Verdana" w:hAnsi="Verdana" w:eastAsia="Verdana" w:cs="Verdana"/>
                <w:sz w:val="24"/>
                <w:szCs w:val="24"/>
              </w:rPr>
            </w:pPr>
            <w:r w:rsidRPr="5E13141B" w:rsidR="00775BEC">
              <w:rPr>
                <w:rFonts w:ascii="Verdana" w:hAnsi="Verdana" w:eastAsia="Verdana" w:cs="Verdana"/>
                <w:sz w:val="24"/>
                <w:szCs w:val="24"/>
              </w:rPr>
              <w:t>The aim of p</w:t>
            </w:r>
            <w:r w:rsidRPr="5E13141B" w:rsidR="00BF0839">
              <w:rPr>
                <w:rFonts w:ascii="Verdana" w:hAnsi="Verdana" w:eastAsia="Verdana" w:cs="Verdana"/>
                <w:sz w:val="24"/>
                <w:szCs w:val="24"/>
              </w:rPr>
              <w:t xml:space="preserve">hase 2 of the </w:t>
            </w:r>
            <w:r w:rsidRPr="5E13141B" w:rsidR="00775BEC">
              <w:rPr>
                <w:rFonts w:ascii="Verdana" w:hAnsi="Verdana" w:eastAsia="Verdana" w:cs="Verdana"/>
                <w:sz w:val="24"/>
                <w:szCs w:val="24"/>
              </w:rPr>
              <w:t>p</w:t>
            </w:r>
            <w:r w:rsidRPr="5E13141B" w:rsidR="00BF0839">
              <w:rPr>
                <w:rFonts w:ascii="Verdana" w:hAnsi="Verdana" w:eastAsia="Verdana" w:cs="Verdana"/>
                <w:sz w:val="24"/>
                <w:szCs w:val="24"/>
              </w:rPr>
              <w:t xml:space="preserve">rogramme </w:t>
            </w:r>
            <w:r w:rsidRPr="5E13141B" w:rsidR="00AC2B8D">
              <w:rPr>
                <w:rFonts w:ascii="Verdana" w:hAnsi="Verdana" w:eastAsia="Verdana" w:cs="Verdana"/>
                <w:sz w:val="24"/>
                <w:szCs w:val="24"/>
              </w:rPr>
              <w:t xml:space="preserve">is to structure our </w:t>
            </w:r>
            <w:r w:rsidRPr="5E13141B" w:rsidR="00020B73">
              <w:rPr>
                <w:rFonts w:ascii="Verdana" w:hAnsi="Verdana" w:eastAsia="Verdana" w:cs="Verdana"/>
                <w:sz w:val="24"/>
                <w:szCs w:val="24"/>
              </w:rPr>
              <w:t xml:space="preserve">services to improve patient experience. Currently services are </w:t>
            </w:r>
            <w:r w:rsidRPr="5E13141B" w:rsidR="00A94CD4">
              <w:rPr>
                <w:rFonts w:ascii="Verdana" w:hAnsi="Verdana" w:eastAsia="Verdana" w:cs="Verdana"/>
                <w:sz w:val="24"/>
                <w:szCs w:val="24"/>
              </w:rPr>
              <w:t>structured on a geographical basis</w:t>
            </w:r>
            <w:r w:rsidRPr="5E13141B" w:rsidR="005813FF">
              <w:rPr>
                <w:rFonts w:ascii="Verdana" w:hAnsi="Verdana" w:eastAsia="Verdana" w:cs="Verdana"/>
                <w:sz w:val="24"/>
                <w:szCs w:val="24"/>
              </w:rPr>
              <w:t xml:space="preserve">. </w:t>
            </w:r>
            <w:r w:rsidRPr="5E13141B" w:rsidR="00310526">
              <w:rPr>
                <w:rFonts w:ascii="Verdana" w:hAnsi="Verdana" w:eastAsia="Verdana" w:cs="Verdana"/>
                <w:sz w:val="24"/>
                <w:szCs w:val="24"/>
              </w:rPr>
              <w:t xml:space="preserve"> </w:t>
            </w:r>
            <w:r w:rsidRPr="5E13141B" w:rsidR="00A94CD4">
              <w:rPr>
                <w:rFonts w:ascii="Verdana" w:hAnsi="Verdana" w:eastAsia="Verdana" w:cs="Verdana"/>
                <w:sz w:val="24"/>
                <w:szCs w:val="24"/>
              </w:rPr>
              <w:t xml:space="preserve"> </w:t>
            </w:r>
          </w:p>
        </w:tc>
      </w:tr>
      <w:tr w:rsidRPr="005D3DF1" w:rsidR="00F5324A" w:rsidTr="5E13141B" w14:paraId="6D290482" w14:textId="77777777">
        <w:tc>
          <w:tcPr>
            <w:tcW w:w="9245" w:type="dxa"/>
            <w:gridSpan w:val="4"/>
            <w:shd w:val="clear" w:color="auto" w:fill="D5DCE4" w:themeFill="text2" w:themeFillTint="33"/>
            <w:tcMar/>
          </w:tcPr>
          <w:p w:rsidRPr="005D3DF1" w:rsidR="00F5324A" w:rsidP="5E13141B" w:rsidRDefault="00F5324A" w14:paraId="6D290481" w14:textId="77777777">
            <w:pPr>
              <w:rPr>
                <w:rFonts w:ascii="Verdana" w:hAnsi="Verdana" w:eastAsia="Verdana" w:cs="Verdana"/>
                <w:b w:val="1"/>
                <w:bCs w:val="1"/>
                <w:sz w:val="24"/>
                <w:szCs w:val="24"/>
              </w:rPr>
            </w:pPr>
            <w:r w:rsidRPr="5E13141B" w:rsidR="00F5324A">
              <w:rPr>
                <w:rFonts w:ascii="Verdana" w:hAnsi="Verdana" w:eastAsia="Verdana" w:cs="Verdana"/>
                <w:b w:val="1"/>
                <w:bCs w:val="1"/>
                <w:sz w:val="24"/>
                <w:szCs w:val="24"/>
              </w:rPr>
              <w:t>Financial Implications</w:t>
            </w:r>
          </w:p>
        </w:tc>
      </w:tr>
      <w:tr w:rsidRPr="005D3DF1" w:rsidR="00F5324A" w:rsidTr="5E13141B" w14:paraId="6D290487" w14:textId="77777777">
        <w:tc>
          <w:tcPr>
            <w:tcW w:w="9245" w:type="dxa"/>
            <w:gridSpan w:val="4"/>
            <w:tcMar/>
          </w:tcPr>
          <w:p w:rsidRPr="005D3DF1" w:rsidR="00F5324A" w:rsidP="5E13141B" w:rsidRDefault="00EC449E" w14:paraId="6D290486" w14:textId="62AC0D0E">
            <w:pPr>
              <w:ind w:right="96"/>
              <w:rPr>
                <w:rFonts w:ascii="Verdana" w:hAnsi="Verdana" w:eastAsia="Verdana" w:cs="Verdana"/>
                <w:color w:val="FF0000"/>
                <w:sz w:val="24"/>
                <w:szCs w:val="24"/>
              </w:rPr>
            </w:pPr>
            <w:r w:rsidRPr="5E13141B" w:rsidR="00EC449E">
              <w:rPr>
                <w:rFonts w:ascii="Verdana" w:hAnsi="Verdana" w:eastAsia="Verdana" w:cs="Verdana"/>
                <w:sz w:val="24"/>
                <w:szCs w:val="24"/>
              </w:rPr>
              <w:t xml:space="preserve">The financial savings from the programme have not yet been quantified as we are still </w:t>
            </w:r>
            <w:r w:rsidRPr="5E13141B" w:rsidR="009101E1">
              <w:rPr>
                <w:rFonts w:ascii="Verdana" w:hAnsi="Verdana" w:eastAsia="Verdana" w:cs="Verdana"/>
                <w:sz w:val="24"/>
                <w:szCs w:val="24"/>
              </w:rPr>
              <w:t>working through</w:t>
            </w:r>
            <w:r w:rsidRPr="5E13141B" w:rsidR="009101E1">
              <w:rPr>
                <w:rFonts w:ascii="Verdana" w:hAnsi="Verdana" w:eastAsia="Verdana" w:cs="Verdana"/>
                <w:sz w:val="24"/>
                <w:szCs w:val="24"/>
              </w:rPr>
              <w:t xml:space="preserve"> potential scenarios</w:t>
            </w:r>
            <w:r w:rsidRPr="5E13141B" w:rsidR="004C0225">
              <w:rPr>
                <w:rFonts w:ascii="Verdana" w:hAnsi="Verdana" w:eastAsia="Verdana" w:cs="Verdana"/>
                <w:sz w:val="24"/>
                <w:szCs w:val="24"/>
              </w:rPr>
              <w:t xml:space="preserve"> including the impact of the pay protection policy.</w:t>
            </w:r>
          </w:p>
        </w:tc>
      </w:tr>
      <w:tr w:rsidRPr="005D3DF1" w:rsidR="00F5324A" w:rsidTr="5E13141B" w14:paraId="6D290489" w14:textId="77777777">
        <w:tc>
          <w:tcPr>
            <w:tcW w:w="9245" w:type="dxa"/>
            <w:gridSpan w:val="4"/>
            <w:shd w:val="clear" w:color="auto" w:fill="D5DCE4" w:themeFill="text2" w:themeFillTint="33"/>
            <w:tcMar/>
          </w:tcPr>
          <w:p w:rsidRPr="005D3DF1" w:rsidR="00F5324A" w:rsidP="5E13141B" w:rsidRDefault="00F5324A" w14:paraId="6D290488" w14:textId="77777777">
            <w:pPr>
              <w:keepNext w:val="1"/>
              <w:keepLines w:val="1"/>
              <w:ind w:right="96"/>
              <w:rPr>
                <w:rFonts w:ascii="Verdana" w:hAnsi="Verdana" w:eastAsia="Verdana" w:cs="Verdana"/>
                <w:b w:val="1"/>
                <w:bCs w:val="1"/>
                <w:sz w:val="24"/>
                <w:szCs w:val="24"/>
              </w:rPr>
            </w:pPr>
            <w:r w:rsidRPr="5E13141B" w:rsidR="00F5324A">
              <w:rPr>
                <w:rFonts w:ascii="Verdana" w:hAnsi="Verdana" w:eastAsia="Verdana" w:cs="Verdana"/>
                <w:b w:val="1"/>
                <w:bCs w:val="1"/>
                <w:sz w:val="24"/>
                <w:szCs w:val="24"/>
              </w:rPr>
              <w:t>Legal Implications (including equality and diversity assessment)</w:t>
            </w:r>
          </w:p>
        </w:tc>
      </w:tr>
      <w:tr w:rsidRPr="005D3DF1" w:rsidR="00F5324A" w:rsidTr="5E13141B" w14:paraId="6D29048C" w14:textId="77777777">
        <w:tc>
          <w:tcPr>
            <w:tcW w:w="9245" w:type="dxa"/>
            <w:gridSpan w:val="4"/>
            <w:tcMar/>
          </w:tcPr>
          <w:p w:rsidRPr="005D3DF1" w:rsidR="00F5324A" w:rsidP="5E13141B" w:rsidRDefault="004C0225" w14:paraId="6D29048B" w14:textId="474F6F66">
            <w:pPr>
              <w:ind w:right="96"/>
              <w:rPr>
                <w:rFonts w:ascii="Verdana" w:hAnsi="Verdana" w:eastAsia="Verdana" w:cs="Verdana"/>
                <w:color w:val="FF0000"/>
                <w:sz w:val="24"/>
                <w:szCs w:val="24"/>
              </w:rPr>
            </w:pPr>
            <w:r w:rsidRPr="5E13141B" w:rsidR="004C0225">
              <w:rPr>
                <w:rFonts w:ascii="Verdana" w:hAnsi="Verdana" w:eastAsia="Verdana" w:cs="Verdana"/>
                <w:sz w:val="24"/>
                <w:szCs w:val="24"/>
              </w:rPr>
              <w:t>An equality</w:t>
            </w:r>
            <w:r w:rsidRPr="5E13141B" w:rsidR="00364D95">
              <w:rPr>
                <w:rFonts w:ascii="Verdana" w:hAnsi="Verdana" w:eastAsia="Verdana" w:cs="Verdana"/>
                <w:sz w:val="24"/>
                <w:szCs w:val="24"/>
              </w:rPr>
              <w:t xml:space="preserve"> and diversity impact assessment will be undertaken for each phase of the programme</w:t>
            </w:r>
            <w:r w:rsidRPr="5E13141B" w:rsidR="007B4E1D">
              <w:rPr>
                <w:rFonts w:ascii="Verdana" w:hAnsi="Verdana" w:eastAsia="Verdana" w:cs="Verdana"/>
                <w:sz w:val="24"/>
                <w:szCs w:val="24"/>
              </w:rPr>
              <w:t>.</w:t>
            </w:r>
          </w:p>
        </w:tc>
      </w:tr>
      <w:tr w:rsidRPr="005D3DF1" w:rsidR="00F5324A" w:rsidTr="5E13141B" w14:paraId="6D29048E" w14:textId="77777777">
        <w:tc>
          <w:tcPr>
            <w:tcW w:w="9245" w:type="dxa"/>
            <w:gridSpan w:val="4"/>
            <w:shd w:val="clear" w:color="auto" w:fill="D5DCE4" w:themeFill="text2" w:themeFillTint="33"/>
            <w:tcMar/>
          </w:tcPr>
          <w:p w:rsidRPr="005D3DF1" w:rsidR="00F5324A" w:rsidP="5E13141B" w:rsidRDefault="00F5324A" w14:paraId="6D29048D" w14:textId="77777777">
            <w:pPr>
              <w:ind w:right="96"/>
              <w:rPr>
                <w:rFonts w:ascii="Verdana" w:hAnsi="Verdana" w:eastAsia="Verdana" w:cs="Verdana"/>
                <w:b w:val="1"/>
                <w:bCs w:val="1"/>
                <w:color w:val="FF0000"/>
                <w:sz w:val="24"/>
                <w:szCs w:val="24"/>
              </w:rPr>
            </w:pPr>
            <w:r w:rsidRPr="5E13141B" w:rsidR="00F5324A">
              <w:rPr>
                <w:rFonts w:ascii="Verdana" w:hAnsi="Verdana" w:eastAsia="Verdana" w:cs="Verdana"/>
                <w:b w:val="1"/>
                <w:bCs w:val="1"/>
                <w:sz w:val="24"/>
                <w:szCs w:val="24"/>
              </w:rPr>
              <w:t>Staffing Implications</w:t>
            </w:r>
          </w:p>
        </w:tc>
      </w:tr>
      <w:tr w:rsidRPr="005D3DF1" w:rsidR="00F5324A" w:rsidTr="5E13141B" w14:paraId="6D290491" w14:textId="77777777">
        <w:tc>
          <w:tcPr>
            <w:tcW w:w="9245" w:type="dxa"/>
            <w:gridSpan w:val="4"/>
            <w:tcMar/>
          </w:tcPr>
          <w:p w:rsidRPr="005D3DF1" w:rsidR="00F5324A" w:rsidP="5E13141B" w:rsidRDefault="004F7CCF" w14:paraId="6D290490" w14:textId="2D6FC561">
            <w:pPr>
              <w:ind w:right="96"/>
              <w:rPr>
                <w:rFonts w:ascii="Verdana" w:hAnsi="Verdana" w:eastAsia="Verdana" w:cs="Verdana"/>
                <w:color w:val="FF0000"/>
                <w:sz w:val="24"/>
                <w:szCs w:val="24"/>
              </w:rPr>
            </w:pPr>
            <w:r w:rsidRPr="5E13141B" w:rsidR="004F7CCF">
              <w:rPr>
                <w:rFonts w:ascii="Verdana" w:hAnsi="Verdana" w:eastAsia="Verdana" w:cs="Verdana"/>
                <w:sz w:val="24"/>
                <w:szCs w:val="24"/>
              </w:rPr>
              <w:t>The aim of the programme is to see a reduction in management tiers and equity in spans of control where possible</w:t>
            </w:r>
            <w:r w:rsidRPr="5E13141B" w:rsidR="004F7CCF">
              <w:rPr>
                <w:rFonts w:ascii="Verdana" w:hAnsi="Verdana" w:eastAsia="Verdana" w:cs="Verdana"/>
                <w:sz w:val="24"/>
                <w:szCs w:val="24"/>
              </w:rPr>
              <w:t xml:space="preserve">. Staffing implications </w:t>
            </w:r>
            <w:r w:rsidRPr="5E13141B" w:rsidR="002811D5">
              <w:rPr>
                <w:rFonts w:ascii="Verdana" w:hAnsi="Verdana" w:eastAsia="Verdana" w:cs="Verdana"/>
                <w:sz w:val="24"/>
                <w:szCs w:val="24"/>
              </w:rPr>
              <w:t>are still being scoped.</w:t>
            </w:r>
          </w:p>
        </w:tc>
      </w:tr>
      <w:tr w:rsidRPr="005D3DF1" w:rsidR="00F5324A" w:rsidTr="5E13141B" w14:paraId="6D290493" w14:textId="77777777">
        <w:tc>
          <w:tcPr>
            <w:tcW w:w="9245" w:type="dxa"/>
            <w:gridSpan w:val="4"/>
            <w:shd w:val="clear" w:color="auto" w:fill="D5DCE4" w:themeFill="text2" w:themeFillTint="33"/>
            <w:tcMar/>
          </w:tcPr>
          <w:p w:rsidRPr="005D3DF1" w:rsidR="00F5324A" w:rsidP="5E13141B" w:rsidRDefault="00296CD9" w14:paraId="6D290492" w14:textId="77777777">
            <w:pPr>
              <w:ind w:right="96"/>
              <w:rPr>
                <w:rFonts w:ascii="Verdana" w:hAnsi="Verdana" w:eastAsia="Verdana" w:cs="Verdana"/>
                <w:b w:val="1"/>
                <w:bCs w:val="1"/>
                <w:color w:val="FF0000"/>
                <w:sz w:val="24"/>
                <w:szCs w:val="24"/>
              </w:rPr>
            </w:pPr>
            <w:r w:rsidRPr="5E13141B" w:rsidR="00296CD9">
              <w:rPr>
                <w:rFonts w:ascii="Verdana" w:hAnsi="Verdana" w:eastAsia="Verdana" w:cs="Verdana"/>
                <w:b w:val="1"/>
                <w:bCs w:val="1"/>
                <w:sz w:val="24"/>
                <w:szCs w:val="24"/>
              </w:rPr>
              <w:t>Long Term Implications (including the impact of the Well-being of Future Generations (Wales) Act 2015)</w:t>
            </w:r>
          </w:p>
        </w:tc>
      </w:tr>
      <w:tr w:rsidRPr="005D3DF1" w:rsidR="00F5324A" w:rsidTr="5E13141B" w14:paraId="6D290496" w14:textId="77777777">
        <w:tc>
          <w:tcPr>
            <w:tcW w:w="9245" w:type="dxa"/>
            <w:gridSpan w:val="4"/>
            <w:tcMar/>
          </w:tcPr>
          <w:p w:rsidRPr="005D3DF1" w:rsidR="00F5324A" w:rsidP="5E13141B" w:rsidRDefault="002811D5" w14:paraId="6D290495" w14:textId="2EF8F12F">
            <w:pPr>
              <w:ind w:right="96"/>
              <w:rPr>
                <w:rFonts w:ascii="Verdana" w:hAnsi="Verdana" w:eastAsia="Verdana" w:cs="Verdana"/>
                <w:color w:val="FF0000"/>
                <w:sz w:val="24"/>
                <w:szCs w:val="24"/>
              </w:rPr>
            </w:pPr>
            <w:r w:rsidRPr="5E13141B" w:rsidR="002811D5">
              <w:rPr>
                <w:rFonts w:ascii="Verdana" w:hAnsi="Verdana" w:eastAsia="Verdana" w:cs="Verdana"/>
                <w:sz w:val="24"/>
                <w:szCs w:val="24"/>
              </w:rPr>
              <w:t>As set out in the report.</w:t>
            </w:r>
          </w:p>
        </w:tc>
      </w:tr>
      <w:tr w:rsidRPr="005D3DF1" w:rsidR="00653AEC" w:rsidTr="5E13141B" w14:paraId="6D29049A" w14:textId="77777777">
        <w:tc>
          <w:tcPr>
            <w:tcW w:w="2470" w:type="dxa"/>
            <w:gridSpan w:val="2"/>
            <w:tcMar/>
          </w:tcPr>
          <w:p w:rsidRPr="005D3DF1" w:rsidR="00653AEC" w:rsidP="5E13141B" w:rsidRDefault="00653AEC" w14:paraId="6D290497" w14:textId="77777777">
            <w:pPr>
              <w:ind w:right="96"/>
              <w:rPr>
                <w:rFonts w:ascii="Verdana" w:hAnsi="Verdana" w:eastAsia="Verdana" w:cs="Verdana"/>
                <w:color w:val="FF0000"/>
                <w:sz w:val="24"/>
                <w:szCs w:val="24"/>
              </w:rPr>
            </w:pPr>
            <w:r w:rsidRPr="5E13141B" w:rsidR="00653AEC">
              <w:rPr>
                <w:rFonts w:ascii="Verdana" w:hAnsi="Verdana" w:eastAsia="Verdana" w:cs="Verdana"/>
                <w:b w:val="1"/>
                <w:bCs w:val="1"/>
                <w:color w:val="000000" w:themeColor="text1" w:themeTint="FF" w:themeShade="FF"/>
                <w:sz w:val="24"/>
                <w:szCs w:val="24"/>
              </w:rPr>
              <w:t>Report History</w:t>
            </w:r>
          </w:p>
        </w:tc>
        <w:tc>
          <w:tcPr>
            <w:tcW w:w="6775" w:type="dxa"/>
            <w:gridSpan w:val="2"/>
            <w:tcMar/>
          </w:tcPr>
          <w:p w:rsidRPr="002811D5" w:rsidR="00653AEC" w:rsidP="5E13141B" w:rsidRDefault="002811D5" w14:paraId="6D290499" w14:textId="279CB83B">
            <w:pPr>
              <w:ind w:right="96"/>
              <w:rPr>
                <w:rFonts w:ascii="Verdana" w:hAnsi="Verdana" w:eastAsia="Verdana" w:cs="Verdana"/>
                <w:sz w:val="24"/>
                <w:szCs w:val="24"/>
              </w:rPr>
            </w:pPr>
            <w:r w:rsidRPr="5E13141B" w:rsidR="002811D5">
              <w:rPr>
                <w:rFonts w:ascii="Verdana" w:hAnsi="Verdana" w:eastAsia="Verdana" w:cs="Verdana"/>
                <w:sz w:val="24"/>
                <w:szCs w:val="24"/>
              </w:rPr>
              <w:t>Not applicable</w:t>
            </w:r>
          </w:p>
        </w:tc>
      </w:tr>
      <w:tr w:rsidRPr="005D3DF1" w:rsidR="00653AEC" w:rsidTr="5E13141B" w14:paraId="6D29049F" w14:textId="77777777">
        <w:tc>
          <w:tcPr>
            <w:tcW w:w="2470" w:type="dxa"/>
            <w:gridSpan w:val="2"/>
            <w:tcMar/>
          </w:tcPr>
          <w:p w:rsidRPr="005D3DF1" w:rsidR="00653AEC" w:rsidP="5E13141B" w:rsidRDefault="00653AEC" w14:paraId="6D29049B" w14:textId="77777777">
            <w:pPr>
              <w:ind w:right="96"/>
              <w:rPr>
                <w:rFonts w:ascii="Verdana" w:hAnsi="Verdana" w:eastAsia="Verdana" w:cs="Verdana"/>
                <w:b w:val="1"/>
                <w:bCs w:val="1"/>
                <w:color w:val="000000" w:themeColor="text1"/>
                <w:sz w:val="24"/>
                <w:szCs w:val="24"/>
              </w:rPr>
            </w:pPr>
            <w:r w:rsidRPr="5E13141B" w:rsidR="00653AEC">
              <w:rPr>
                <w:rFonts w:ascii="Verdana" w:hAnsi="Verdana" w:eastAsia="Verdana" w:cs="Verdana"/>
                <w:b w:val="1"/>
                <w:bCs w:val="1"/>
                <w:color w:val="000000" w:themeColor="text1" w:themeTint="FF" w:themeShade="FF"/>
                <w:sz w:val="24"/>
                <w:szCs w:val="24"/>
              </w:rPr>
              <w:t>Appendices</w:t>
            </w:r>
          </w:p>
        </w:tc>
        <w:tc>
          <w:tcPr>
            <w:tcW w:w="6775" w:type="dxa"/>
            <w:gridSpan w:val="2"/>
            <w:tcMar/>
          </w:tcPr>
          <w:p w:rsidRPr="002811D5" w:rsidR="00383A9E" w:rsidP="5E13141B" w:rsidRDefault="00383A9E" w14:paraId="7A3FA5ED" w14:textId="081BD08C">
            <w:pPr>
              <w:ind w:right="96"/>
              <w:rPr>
                <w:rFonts w:ascii="Verdana" w:hAnsi="Verdana" w:eastAsia="Verdana" w:cs="Verdana"/>
                <w:sz w:val="24"/>
                <w:szCs w:val="24"/>
              </w:rPr>
            </w:pPr>
            <w:r w:rsidRPr="5E13141B" w:rsidR="241C37E0">
              <w:rPr>
                <w:rFonts w:ascii="Verdana" w:hAnsi="Verdana" w:eastAsia="Verdana" w:cs="Verdana"/>
                <w:sz w:val="24"/>
                <w:szCs w:val="24"/>
              </w:rPr>
              <w:t>None.</w:t>
            </w:r>
          </w:p>
          <w:p w:rsidRPr="002811D5" w:rsidR="00383A9E" w:rsidP="5E13141B" w:rsidRDefault="00383A9E" w14:paraId="6D29049E" w14:textId="2E72D172">
            <w:pPr>
              <w:ind w:right="96"/>
              <w:rPr>
                <w:rFonts w:ascii="Verdana" w:hAnsi="Verdana" w:eastAsia="Verdana" w:cs="Verdana"/>
                <w:sz w:val="24"/>
                <w:szCs w:val="24"/>
              </w:rPr>
            </w:pPr>
          </w:p>
        </w:tc>
      </w:tr>
    </w:tbl>
    <w:p w:rsidR="00F80723" w:rsidRDefault="00F80723" w14:paraId="6D2904A0" w14:textId="0FA423DE">
      <w:pPr>
        <w:rPr>
          <w:rFonts w:ascii="Verdana" w:hAnsi="Verdana"/>
        </w:rPr>
      </w:pPr>
    </w:p>
    <w:p w:rsidR="00F80723" w:rsidRDefault="00F80723" w14:paraId="2ABA21F8" w14:textId="1BBF9D86">
      <w:pPr>
        <w:rPr>
          <w:rFonts w:ascii="Verdana" w:hAnsi="Verdana"/>
        </w:rPr>
      </w:pPr>
    </w:p>
    <w:sectPr w:rsidR="00F80723" w:rsidSect="00021C60">
      <w:headerReference w:type="default" r:id="rId14"/>
      <w:footerReference w:type="default" r:id="rId15"/>
      <w:pgSz w:w="11906" w:h="16838" w:orient="portrait"/>
      <w:pgMar w:top="1440" w:right="1440" w:bottom="1440" w:left="1440" w:header="708" w:footer="708" w:gutter="0"/>
      <w:pgNumType w:start="1"/>
      <w:cols w:space="708"/>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861D56" w:rsidP="00C107F2" w:rsidRDefault="00861D56" w14:paraId="4DE90E1E" w14:textId="77777777">
      <w:pPr>
        <w:spacing w:after="0" w:line="240" w:lineRule="auto"/>
      </w:pPr>
      <w:r>
        <w:separator/>
      </w:r>
    </w:p>
  </w:endnote>
  <w:endnote w:type="continuationSeparator" w:id="0">
    <w:p w:rsidR="00861D56" w:rsidP="00C107F2" w:rsidRDefault="00861D56" w14:paraId="30793E9A"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Pro">
    <w:charset w:val="00"/>
    <w:family w:val="swiss"/>
    <w:pitch w:val="variable"/>
    <w:sig w:usb0="80000287" w:usb1="00000043"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showingPlcHdr/>
      <w:docPartObj>
        <w:docPartGallery w:val="Page Numbers (Bottom of Page)"/>
        <w:docPartUnique/>
      </w:docPartObj>
    </w:sdtPr>
    <w:sdtEndPr/>
    <w:sdtContent>
      <w:p w:rsidR="0032747D" w:rsidP="00233C7C" w:rsidRDefault="52929B93" w14:paraId="5EE9C96C" w14:textId="15F3D875">
        <w:pPr>
          <w:pStyle w:val="Footer"/>
          <w:jc w:val="right"/>
        </w:pPr>
        <w:r w:rsidRPr="52929B93">
          <w:rPr>
            <w:rStyle w:val="PlaceholderText"/>
          </w:rPr>
          <w:t xml:space="preserve">     </w:t>
        </w:r>
        <w:r w:rsidRPr="00767E3E" w:rsidR="0032747D">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rsidR="003324CB" w:rsidP="002B7C9A" w:rsidRDefault="532473B6" w14:paraId="6D2904A9" w14:textId="458E6605">
    <w:pPr>
      <w:pStyle w:val="Footer"/>
      <w:jc w:val="right"/>
    </w:pPr>
    <w:r w:rsidR="7EEAAB5C">
      <w:rPr/>
      <w:t>Workforce &amp; OD Committee</w:t>
    </w:r>
    <w:r w:rsidR="7EEAAB5C">
      <w:rPr/>
      <w:t xml:space="preserve"> – 23 </w:t>
    </w:r>
    <w:r w:rsidR="7EEAAB5C">
      <w:rPr/>
      <w:t xml:space="preserve">February 2026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861D56" w:rsidP="00C107F2" w:rsidRDefault="00861D56" w14:paraId="1365B3DB" w14:textId="77777777">
      <w:pPr>
        <w:spacing w:after="0" w:line="240" w:lineRule="auto"/>
      </w:pPr>
      <w:r>
        <w:separator/>
      </w:r>
    </w:p>
  </w:footnote>
  <w:footnote w:type="continuationSeparator" w:id="0">
    <w:p w:rsidR="00861D56" w:rsidP="00C107F2" w:rsidRDefault="00861D56" w14:paraId="1A93A8A7"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52929B93" w:rsidP="52929B93" w:rsidRDefault="52929B93" w14:paraId="5B565068" w14:textId="666680D4">
    <w:pPr>
      <w:pStyle w:val="Header"/>
    </w:pPr>
  </w:p>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07C3026C">
          <wp:simplePos x="0" y="0"/>
          <wp:positionH relativeFrom="column">
            <wp:posOffset>1364974</wp:posOffset>
          </wp:positionH>
          <wp:positionV relativeFrom="paragraph">
            <wp:posOffset>-287572</wp:posOffset>
          </wp:positionV>
          <wp:extent cx="3124200" cy="751840"/>
          <wp:effectExtent l="0" t="0" r="0" b="0"/>
          <wp:wrapNone/>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75D33"/>
    <w:multiLevelType w:val="hybridMultilevel"/>
    <w:tmpl w:val="5BCC0A4E"/>
    <w:lvl w:ilvl="0" w:tplc="0809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 w15:restartNumberingAfterBreak="0">
    <w:nsid w:val="05BB00D3"/>
    <w:multiLevelType w:val="multilevel"/>
    <w:tmpl w:val="B47A364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5D32D13"/>
    <w:multiLevelType w:val="hybridMultilevel"/>
    <w:tmpl w:val="60E6C0A4"/>
    <w:lvl w:ilvl="0" w:tplc="7A269E96">
      <w:numFmt w:val="bullet"/>
      <w:lvlText w:val=""/>
      <w:lvlJc w:val="left"/>
      <w:pPr>
        <w:ind w:left="720" w:hanging="360"/>
      </w:pPr>
      <w:rPr>
        <w:rFonts w:hint="default" w:ascii="Symbol" w:hAnsi="Symbo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97A300D"/>
    <w:multiLevelType w:val="multilevel"/>
    <w:tmpl w:val="2D50D40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0A1F6AA9"/>
    <w:multiLevelType w:val="hybridMultilevel"/>
    <w:tmpl w:val="ED8EF510"/>
    <w:lvl w:ilvl="0" w:tplc="03D0BADA">
      <w:numFmt w:val="bullet"/>
      <w:lvlText w:val=""/>
      <w:lvlJc w:val="left"/>
      <w:pPr>
        <w:ind w:left="720" w:hanging="360"/>
      </w:pPr>
      <w:rPr>
        <w:rFonts w:hint="default" w:ascii="Symbol" w:hAnsi="Symbol"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0D0F20F4"/>
    <w:multiLevelType w:val="hybridMultilevel"/>
    <w:tmpl w:val="A95C976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88DC442"/>
    <w:multiLevelType w:val="hybridMultilevel"/>
    <w:tmpl w:val="8A0C8B8C"/>
    <w:lvl w:ilvl="0" w:tplc="1B828E8A">
      <w:start w:val="1"/>
      <w:numFmt w:val="bullet"/>
      <w:lvlText w:val="o"/>
      <w:lvlJc w:val="left"/>
      <w:pPr>
        <w:ind w:left="1080" w:hanging="360"/>
      </w:pPr>
      <w:rPr>
        <w:rFonts w:hint="default" w:ascii="Courier New" w:hAnsi="Courier New"/>
      </w:rPr>
    </w:lvl>
    <w:lvl w:ilvl="1" w:tplc="E312A624">
      <w:start w:val="1"/>
      <w:numFmt w:val="bullet"/>
      <w:lvlText w:val="o"/>
      <w:lvlJc w:val="left"/>
      <w:pPr>
        <w:ind w:left="1800" w:hanging="360"/>
      </w:pPr>
      <w:rPr>
        <w:rFonts w:hint="default" w:ascii="Courier New" w:hAnsi="Courier New"/>
      </w:rPr>
    </w:lvl>
    <w:lvl w:ilvl="2" w:tplc="244E3F94">
      <w:start w:val="1"/>
      <w:numFmt w:val="bullet"/>
      <w:lvlText w:val=""/>
      <w:lvlJc w:val="left"/>
      <w:pPr>
        <w:ind w:left="2520" w:hanging="360"/>
      </w:pPr>
      <w:rPr>
        <w:rFonts w:hint="default" w:ascii="Wingdings" w:hAnsi="Wingdings"/>
      </w:rPr>
    </w:lvl>
    <w:lvl w:ilvl="3" w:tplc="A4D40738">
      <w:start w:val="1"/>
      <w:numFmt w:val="bullet"/>
      <w:lvlText w:val=""/>
      <w:lvlJc w:val="left"/>
      <w:pPr>
        <w:ind w:left="3240" w:hanging="360"/>
      </w:pPr>
      <w:rPr>
        <w:rFonts w:hint="default" w:ascii="Symbol" w:hAnsi="Symbol"/>
      </w:rPr>
    </w:lvl>
    <w:lvl w:ilvl="4" w:tplc="54A81CD2">
      <w:start w:val="1"/>
      <w:numFmt w:val="bullet"/>
      <w:lvlText w:val="o"/>
      <w:lvlJc w:val="left"/>
      <w:pPr>
        <w:ind w:left="3960" w:hanging="360"/>
      </w:pPr>
      <w:rPr>
        <w:rFonts w:hint="default" w:ascii="Courier New" w:hAnsi="Courier New"/>
      </w:rPr>
    </w:lvl>
    <w:lvl w:ilvl="5" w:tplc="EAE8887E">
      <w:start w:val="1"/>
      <w:numFmt w:val="bullet"/>
      <w:lvlText w:val=""/>
      <w:lvlJc w:val="left"/>
      <w:pPr>
        <w:ind w:left="4680" w:hanging="360"/>
      </w:pPr>
      <w:rPr>
        <w:rFonts w:hint="default" w:ascii="Wingdings" w:hAnsi="Wingdings"/>
      </w:rPr>
    </w:lvl>
    <w:lvl w:ilvl="6" w:tplc="EFA2C102">
      <w:start w:val="1"/>
      <w:numFmt w:val="bullet"/>
      <w:lvlText w:val=""/>
      <w:lvlJc w:val="left"/>
      <w:pPr>
        <w:ind w:left="5400" w:hanging="360"/>
      </w:pPr>
      <w:rPr>
        <w:rFonts w:hint="default" w:ascii="Symbol" w:hAnsi="Symbol"/>
      </w:rPr>
    </w:lvl>
    <w:lvl w:ilvl="7" w:tplc="FC62FA1A">
      <w:start w:val="1"/>
      <w:numFmt w:val="bullet"/>
      <w:lvlText w:val="o"/>
      <w:lvlJc w:val="left"/>
      <w:pPr>
        <w:ind w:left="6120" w:hanging="360"/>
      </w:pPr>
      <w:rPr>
        <w:rFonts w:hint="default" w:ascii="Courier New" w:hAnsi="Courier New"/>
      </w:rPr>
    </w:lvl>
    <w:lvl w:ilvl="8" w:tplc="6E44B822">
      <w:start w:val="1"/>
      <w:numFmt w:val="bullet"/>
      <w:lvlText w:val=""/>
      <w:lvlJc w:val="left"/>
      <w:pPr>
        <w:ind w:left="6840" w:hanging="360"/>
      </w:pPr>
      <w:rPr>
        <w:rFonts w:hint="default" w:ascii="Wingdings" w:hAnsi="Wingdings"/>
      </w:rPr>
    </w:lvl>
  </w:abstractNum>
  <w:abstractNum w:abstractNumId="9" w15:restartNumberingAfterBreak="0">
    <w:nsid w:val="2E5707E8"/>
    <w:multiLevelType w:val="multilevel"/>
    <w:tmpl w:val="F458847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304047F3"/>
    <w:multiLevelType w:val="hybridMultilevel"/>
    <w:tmpl w:val="EA6CE17E"/>
    <w:lvl w:ilvl="0" w:tplc="C8AABA9C">
      <w:start w:val="1"/>
      <w:numFmt w:val="bullet"/>
      <w:lvlText w:val="•"/>
      <w:lvlJc w:val="left"/>
      <w:pPr>
        <w:ind w:left="720" w:hanging="360"/>
      </w:pPr>
      <w:rPr>
        <w:rFonts w:hint="default" w:ascii="Times New Roman" w:hAnsi="Times New Roman"/>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30EF7CA8"/>
    <w:multiLevelType w:val="hybridMultilevel"/>
    <w:tmpl w:val="09B609A2"/>
    <w:lvl w:ilvl="0" w:tplc="A0BCF470">
      <w:start w:val="1"/>
      <w:numFmt w:val="decimal"/>
      <w:lvlText w:val="%1."/>
      <w:lvlJc w:val="left"/>
      <w:pPr>
        <w:ind w:left="720" w:hanging="360"/>
      </w:pPr>
      <w:rPr>
        <w:rFonts w:hint="default" w:cstheme="minorBid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26E66A5"/>
    <w:multiLevelType w:val="hybridMultilevel"/>
    <w:tmpl w:val="557AAEB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6675910"/>
    <w:multiLevelType w:val="hybridMultilevel"/>
    <w:tmpl w:val="104A6750"/>
    <w:lvl w:ilvl="0" w:tplc="C8AABA9C">
      <w:start w:val="1"/>
      <w:numFmt w:val="bullet"/>
      <w:lvlText w:val="•"/>
      <w:lvlJc w:val="left"/>
      <w:pPr>
        <w:tabs>
          <w:tab w:val="num" w:pos="720"/>
        </w:tabs>
        <w:ind w:left="720" w:hanging="360"/>
      </w:pPr>
      <w:rPr>
        <w:rFonts w:hint="default" w:ascii="Times New Roman" w:hAnsi="Times New Roman"/>
      </w:rPr>
    </w:lvl>
    <w:lvl w:ilvl="1" w:tplc="907A2A6A" w:tentative="1">
      <w:start w:val="1"/>
      <w:numFmt w:val="bullet"/>
      <w:lvlText w:val="•"/>
      <w:lvlJc w:val="left"/>
      <w:pPr>
        <w:tabs>
          <w:tab w:val="num" w:pos="1440"/>
        </w:tabs>
        <w:ind w:left="1440" w:hanging="360"/>
      </w:pPr>
      <w:rPr>
        <w:rFonts w:hint="default" w:ascii="Times New Roman" w:hAnsi="Times New Roman"/>
      </w:rPr>
    </w:lvl>
    <w:lvl w:ilvl="2" w:tplc="987C465A" w:tentative="1">
      <w:start w:val="1"/>
      <w:numFmt w:val="bullet"/>
      <w:lvlText w:val="•"/>
      <w:lvlJc w:val="left"/>
      <w:pPr>
        <w:tabs>
          <w:tab w:val="num" w:pos="2160"/>
        </w:tabs>
        <w:ind w:left="2160" w:hanging="360"/>
      </w:pPr>
      <w:rPr>
        <w:rFonts w:hint="default" w:ascii="Times New Roman" w:hAnsi="Times New Roman"/>
      </w:rPr>
    </w:lvl>
    <w:lvl w:ilvl="3" w:tplc="74A8BDF4" w:tentative="1">
      <w:start w:val="1"/>
      <w:numFmt w:val="bullet"/>
      <w:lvlText w:val="•"/>
      <w:lvlJc w:val="left"/>
      <w:pPr>
        <w:tabs>
          <w:tab w:val="num" w:pos="2880"/>
        </w:tabs>
        <w:ind w:left="2880" w:hanging="360"/>
      </w:pPr>
      <w:rPr>
        <w:rFonts w:hint="default" w:ascii="Times New Roman" w:hAnsi="Times New Roman"/>
      </w:rPr>
    </w:lvl>
    <w:lvl w:ilvl="4" w:tplc="C9901EAC" w:tentative="1">
      <w:start w:val="1"/>
      <w:numFmt w:val="bullet"/>
      <w:lvlText w:val="•"/>
      <w:lvlJc w:val="left"/>
      <w:pPr>
        <w:tabs>
          <w:tab w:val="num" w:pos="3600"/>
        </w:tabs>
        <w:ind w:left="3600" w:hanging="360"/>
      </w:pPr>
      <w:rPr>
        <w:rFonts w:hint="default" w:ascii="Times New Roman" w:hAnsi="Times New Roman"/>
      </w:rPr>
    </w:lvl>
    <w:lvl w:ilvl="5" w:tplc="04184D4C" w:tentative="1">
      <w:start w:val="1"/>
      <w:numFmt w:val="bullet"/>
      <w:lvlText w:val="•"/>
      <w:lvlJc w:val="left"/>
      <w:pPr>
        <w:tabs>
          <w:tab w:val="num" w:pos="4320"/>
        </w:tabs>
        <w:ind w:left="4320" w:hanging="360"/>
      </w:pPr>
      <w:rPr>
        <w:rFonts w:hint="default" w:ascii="Times New Roman" w:hAnsi="Times New Roman"/>
      </w:rPr>
    </w:lvl>
    <w:lvl w:ilvl="6" w:tplc="C90A0DAA" w:tentative="1">
      <w:start w:val="1"/>
      <w:numFmt w:val="bullet"/>
      <w:lvlText w:val="•"/>
      <w:lvlJc w:val="left"/>
      <w:pPr>
        <w:tabs>
          <w:tab w:val="num" w:pos="5040"/>
        </w:tabs>
        <w:ind w:left="5040" w:hanging="360"/>
      </w:pPr>
      <w:rPr>
        <w:rFonts w:hint="default" w:ascii="Times New Roman" w:hAnsi="Times New Roman"/>
      </w:rPr>
    </w:lvl>
    <w:lvl w:ilvl="7" w:tplc="73A854AE" w:tentative="1">
      <w:start w:val="1"/>
      <w:numFmt w:val="bullet"/>
      <w:lvlText w:val="•"/>
      <w:lvlJc w:val="left"/>
      <w:pPr>
        <w:tabs>
          <w:tab w:val="num" w:pos="5760"/>
        </w:tabs>
        <w:ind w:left="5760" w:hanging="360"/>
      </w:pPr>
      <w:rPr>
        <w:rFonts w:hint="default" w:ascii="Times New Roman" w:hAnsi="Times New Roman"/>
      </w:rPr>
    </w:lvl>
    <w:lvl w:ilvl="8" w:tplc="202ED5E8" w:tentative="1">
      <w:start w:val="1"/>
      <w:numFmt w:val="bullet"/>
      <w:lvlText w:val="•"/>
      <w:lvlJc w:val="left"/>
      <w:pPr>
        <w:tabs>
          <w:tab w:val="num" w:pos="6480"/>
        </w:tabs>
        <w:ind w:left="6480" w:hanging="360"/>
      </w:pPr>
      <w:rPr>
        <w:rFonts w:hint="default" w:ascii="Times New Roman" w:hAnsi="Times New Roman"/>
      </w:rPr>
    </w:lvl>
  </w:abstractNum>
  <w:abstractNum w:abstractNumId="14" w15:restartNumberingAfterBreak="0">
    <w:nsid w:val="36AF178B"/>
    <w:multiLevelType w:val="hybridMultilevel"/>
    <w:tmpl w:val="F9503AB0"/>
    <w:lvl w:ilvl="0" w:tplc="6F4C4A18">
      <w:numFmt w:val="bullet"/>
      <w:lvlText w:val=""/>
      <w:lvlJc w:val="left"/>
      <w:pPr>
        <w:ind w:left="720" w:hanging="360"/>
      </w:pPr>
      <w:rPr>
        <w:rFonts w:hint="default" w:ascii="Symbol" w:hAnsi="Symbo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38694BA9"/>
    <w:multiLevelType w:val="multilevel"/>
    <w:tmpl w:val="D1E0397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7" w15:restartNumberingAfterBreak="0">
    <w:nsid w:val="3C606516"/>
    <w:multiLevelType w:val="hybridMultilevel"/>
    <w:tmpl w:val="17382AEA"/>
    <w:lvl w:ilvl="0" w:tplc="BA8403E8">
      <w:numFmt w:val="bullet"/>
      <w:lvlText w:val=""/>
      <w:lvlJc w:val="left"/>
      <w:pPr>
        <w:ind w:left="720" w:hanging="360"/>
      </w:pPr>
      <w:rPr>
        <w:rFonts w:hint="default" w:ascii="Symbol" w:hAnsi="Symbol" w:cs="Arial" w:eastAsiaTheme="minorHAnsi"/>
        <w:color w:val="FF0000"/>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413263D5"/>
    <w:multiLevelType w:val="multilevel"/>
    <w:tmpl w:val="701EB5A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45952B67"/>
    <w:multiLevelType w:val="hybridMultilevel"/>
    <w:tmpl w:val="7EA895B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6380648"/>
    <w:multiLevelType w:val="hybridMultilevel"/>
    <w:tmpl w:val="336E72E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1" w15:restartNumberingAfterBreak="0">
    <w:nsid w:val="4D5E46A7"/>
    <w:multiLevelType w:val="hybridMultilevel"/>
    <w:tmpl w:val="69E4D590"/>
    <w:lvl w:ilvl="0" w:tplc="C8AABA9C">
      <w:start w:val="1"/>
      <w:numFmt w:val="bullet"/>
      <w:lvlText w:val="•"/>
      <w:lvlJc w:val="left"/>
      <w:pPr>
        <w:ind w:left="720" w:hanging="360"/>
      </w:pPr>
      <w:rPr>
        <w:rFonts w:hint="default" w:ascii="Times New Roman" w:hAnsi="Times New Roman"/>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4EE84FC2"/>
    <w:multiLevelType w:val="hybridMultilevel"/>
    <w:tmpl w:val="255A406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54161443"/>
    <w:multiLevelType w:val="hybridMultilevel"/>
    <w:tmpl w:val="E340A74A"/>
    <w:lvl w:ilvl="0" w:tplc="C8AABA9C">
      <w:start w:val="1"/>
      <w:numFmt w:val="bullet"/>
      <w:lvlText w:val="•"/>
      <w:lvlJc w:val="left"/>
      <w:pPr>
        <w:ind w:left="720" w:hanging="360"/>
      </w:pPr>
      <w:rPr>
        <w:rFonts w:hint="default" w:ascii="Times New Roman" w:hAnsi="Times New Roman"/>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5BBF7846"/>
    <w:multiLevelType w:val="hybridMultilevel"/>
    <w:tmpl w:val="E5440556"/>
    <w:lvl w:ilvl="0" w:tplc="059C6BE0">
      <w:start w:val="1"/>
      <w:numFmt w:val="bullet"/>
      <w:lvlText w:val=""/>
      <w:lvlJc w:val="left"/>
      <w:pPr>
        <w:ind w:left="720" w:hanging="360"/>
      </w:pPr>
      <w:rPr>
        <w:rFonts w:hint="default" w:ascii="Symbol" w:hAnsi="Symbol" w:eastAsiaTheme="minorHAnsi" w:cstheme="minorBidi"/>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5EA35F95"/>
    <w:multiLevelType w:val="hybridMultilevel"/>
    <w:tmpl w:val="560C74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0D8044E"/>
    <w:multiLevelType w:val="hybridMultilevel"/>
    <w:tmpl w:val="8E76E8EA"/>
    <w:lvl w:ilvl="0" w:tplc="D9345D50">
      <w:start w:val="1"/>
      <w:numFmt w:val="bullet"/>
      <w:lvlText w:val="•"/>
      <w:lvlJc w:val="left"/>
      <w:pPr>
        <w:tabs>
          <w:tab w:val="num" w:pos="720"/>
        </w:tabs>
        <w:ind w:left="720" w:hanging="360"/>
      </w:pPr>
      <w:rPr>
        <w:rFonts w:hint="default" w:ascii="Arial" w:hAnsi="Arial"/>
      </w:rPr>
    </w:lvl>
    <w:lvl w:ilvl="1" w:tplc="2A824826" w:tentative="1">
      <w:start w:val="1"/>
      <w:numFmt w:val="bullet"/>
      <w:lvlText w:val="•"/>
      <w:lvlJc w:val="left"/>
      <w:pPr>
        <w:tabs>
          <w:tab w:val="num" w:pos="1440"/>
        </w:tabs>
        <w:ind w:left="1440" w:hanging="360"/>
      </w:pPr>
      <w:rPr>
        <w:rFonts w:hint="default" w:ascii="Arial" w:hAnsi="Arial"/>
      </w:rPr>
    </w:lvl>
    <w:lvl w:ilvl="2" w:tplc="64547D40" w:tentative="1">
      <w:start w:val="1"/>
      <w:numFmt w:val="bullet"/>
      <w:lvlText w:val="•"/>
      <w:lvlJc w:val="left"/>
      <w:pPr>
        <w:tabs>
          <w:tab w:val="num" w:pos="2160"/>
        </w:tabs>
        <w:ind w:left="2160" w:hanging="360"/>
      </w:pPr>
      <w:rPr>
        <w:rFonts w:hint="default" w:ascii="Arial" w:hAnsi="Arial"/>
      </w:rPr>
    </w:lvl>
    <w:lvl w:ilvl="3" w:tplc="906275D6" w:tentative="1">
      <w:start w:val="1"/>
      <w:numFmt w:val="bullet"/>
      <w:lvlText w:val="•"/>
      <w:lvlJc w:val="left"/>
      <w:pPr>
        <w:tabs>
          <w:tab w:val="num" w:pos="2880"/>
        </w:tabs>
        <w:ind w:left="2880" w:hanging="360"/>
      </w:pPr>
      <w:rPr>
        <w:rFonts w:hint="default" w:ascii="Arial" w:hAnsi="Arial"/>
      </w:rPr>
    </w:lvl>
    <w:lvl w:ilvl="4" w:tplc="2C949D22" w:tentative="1">
      <w:start w:val="1"/>
      <w:numFmt w:val="bullet"/>
      <w:lvlText w:val="•"/>
      <w:lvlJc w:val="left"/>
      <w:pPr>
        <w:tabs>
          <w:tab w:val="num" w:pos="3600"/>
        </w:tabs>
        <w:ind w:left="3600" w:hanging="360"/>
      </w:pPr>
      <w:rPr>
        <w:rFonts w:hint="default" w:ascii="Arial" w:hAnsi="Arial"/>
      </w:rPr>
    </w:lvl>
    <w:lvl w:ilvl="5" w:tplc="C50634E4" w:tentative="1">
      <w:start w:val="1"/>
      <w:numFmt w:val="bullet"/>
      <w:lvlText w:val="•"/>
      <w:lvlJc w:val="left"/>
      <w:pPr>
        <w:tabs>
          <w:tab w:val="num" w:pos="4320"/>
        </w:tabs>
        <w:ind w:left="4320" w:hanging="360"/>
      </w:pPr>
      <w:rPr>
        <w:rFonts w:hint="default" w:ascii="Arial" w:hAnsi="Arial"/>
      </w:rPr>
    </w:lvl>
    <w:lvl w:ilvl="6" w:tplc="69984F4C" w:tentative="1">
      <w:start w:val="1"/>
      <w:numFmt w:val="bullet"/>
      <w:lvlText w:val="•"/>
      <w:lvlJc w:val="left"/>
      <w:pPr>
        <w:tabs>
          <w:tab w:val="num" w:pos="5040"/>
        </w:tabs>
        <w:ind w:left="5040" w:hanging="360"/>
      </w:pPr>
      <w:rPr>
        <w:rFonts w:hint="default" w:ascii="Arial" w:hAnsi="Arial"/>
      </w:rPr>
    </w:lvl>
    <w:lvl w:ilvl="7" w:tplc="ACFCD6D8" w:tentative="1">
      <w:start w:val="1"/>
      <w:numFmt w:val="bullet"/>
      <w:lvlText w:val="•"/>
      <w:lvlJc w:val="left"/>
      <w:pPr>
        <w:tabs>
          <w:tab w:val="num" w:pos="5760"/>
        </w:tabs>
        <w:ind w:left="5760" w:hanging="360"/>
      </w:pPr>
      <w:rPr>
        <w:rFonts w:hint="default" w:ascii="Arial" w:hAnsi="Arial"/>
      </w:rPr>
    </w:lvl>
    <w:lvl w:ilvl="8" w:tplc="C4929CE2" w:tentative="1">
      <w:start w:val="1"/>
      <w:numFmt w:val="bullet"/>
      <w:lvlText w:val="•"/>
      <w:lvlJc w:val="left"/>
      <w:pPr>
        <w:tabs>
          <w:tab w:val="num" w:pos="6480"/>
        </w:tabs>
        <w:ind w:left="6480" w:hanging="360"/>
      </w:pPr>
      <w:rPr>
        <w:rFonts w:hint="default" w:ascii="Arial" w:hAnsi="Arial"/>
      </w:rPr>
    </w:lvl>
  </w:abstractNum>
  <w:abstractNum w:abstractNumId="2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0"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1"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7CAA4F28"/>
    <w:multiLevelType w:val="hybridMultilevel"/>
    <w:tmpl w:val="048A7F9A"/>
    <w:lvl w:ilvl="0" w:tplc="C8AABA9C">
      <w:start w:val="1"/>
      <w:numFmt w:val="bullet"/>
      <w:lvlText w:val="•"/>
      <w:lvlJc w:val="left"/>
      <w:pPr>
        <w:ind w:left="720" w:hanging="360"/>
      </w:pPr>
      <w:rPr>
        <w:rFonts w:hint="default" w:ascii="Times New Roman" w:hAnsi="Times New Roman"/>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779370368">
    <w:abstractNumId w:val="8"/>
  </w:num>
  <w:num w:numId="2" w16cid:durableId="704521321">
    <w:abstractNumId w:val="6"/>
  </w:num>
  <w:num w:numId="3" w16cid:durableId="1731493387">
    <w:abstractNumId w:val="24"/>
  </w:num>
  <w:num w:numId="4" w16cid:durableId="358313792">
    <w:abstractNumId w:val="23"/>
  </w:num>
  <w:num w:numId="5" w16cid:durableId="1144618638">
    <w:abstractNumId w:val="16"/>
  </w:num>
  <w:num w:numId="6" w16cid:durableId="211239042">
    <w:abstractNumId w:val="7"/>
  </w:num>
  <w:num w:numId="7" w16cid:durableId="1874800944">
    <w:abstractNumId w:val="32"/>
  </w:num>
  <w:num w:numId="8" w16cid:durableId="263198079">
    <w:abstractNumId w:val="34"/>
  </w:num>
  <w:num w:numId="9" w16cid:durableId="1535070366">
    <w:abstractNumId w:val="29"/>
  </w:num>
  <w:num w:numId="10" w16cid:durableId="1823614381">
    <w:abstractNumId w:val="30"/>
  </w:num>
  <w:num w:numId="11" w16cid:durableId="875429971">
    <w:abstractNumId w:val="31"/>
  </w:num>
  <w:num w:numId="12" w16cid:durableId="1385056095">
    <w:abstractNumId w:val="17"/>
  </w:num>
  <w:num w:numId="13" w16cid:durableId="2054381662">
    <w:abstractNumId w:val="2"/>
  </w:num>
  <w:num w:numId="14" w16cid:durableId="548953236">
    <w:abstractNumId w:val="19"/>
  </w:num>
  <w:num w:numId="15" w16cid:durableId="506746876">
    <w:abstractNumId w:val="12"/>
  </w:num>
  <w:num w:numId="16" w16cid:durableId="639462596">
    <w:abstractNumId w:val="0"/>
  </w:num>
  <w:num w:numId="17" w16cid:durableId="53433243">
    <w:abstractNumId w:val="14"/>
  </w:num>
  <w:num w:numId="18" w16cid:durableId="301816177">
    <w:abstractNumId w:val="28"/>
  </w:num>
  <w:num w:numId="19" w16cid:durableId="2005820190">
    <w:abstractNumId w:val="5"/>
  </w:num>
  <w:num w:numId="20" w16cid:durableId="1548370605">
    <w:abstractNumId w:val="27"/>
  </w:num>
  <w:num w:numId="21" w16cid:durableId="1206870871">
    <w:abstractNumId w:val="11"/>
  </w:num>
  <w:num w:numId="22" w16cid:durableId="1134369663">
    <w:abstractNumId w:val="4"/>
  </w:num>
  <w:num w:numId="23" w16cid:durableId="171333967">
    <w:abstractNumId w:val="26"/>
  </w:num>
  <w:num w:numId="24" w16cid:durableId="749230387">
    <w:abstractNumId w:val="20"/>
  </w:num>
  <w:num w:numId="25" w16cid:durableId="1327056389">
    <w:abstractNumId w:val="13"/>
  </w:num>
  <w:num w:numId="26" w16cid:durableId="197856861">
    <w:abstractNumId w:val="10"/>
  </w:num>
  <w:num w:numId="27" w16cid:durableId="1655601071">
    <w:abstractNumId w:val="25"/>
  </w:num>
  <w:num w:numId="28" w16cid:durableId="122191163">
    <w:abstractNumId w:val="9"/>
  </w:num>
  <w:num w:numId="29" w16cid:durableId="1633904636">
    <w:abstractNumId w:val="3"/>
  </w:num>
  <w:num w:numId="30" w16cid:durableId="1889612175">
    <w:abstractNumId w:val="1"/>
  </w:num>
  <w:num w:numId="31" w16cid:durableId="1414008584">
    <w:abstractNumId w:val="21"/>
  </w:num>
  <w:num w:numId="32" w16cid:durableId="1428580375">
    <w:abstractNumId w:val="33"/>
  </w:num>
  <w:num w:numId="33" w16cid:durableId="624040194">
    <w:abstractNumId w:val="15"/>
  </w:num>
  <w:num w:numId="34" w16cid:durableId="864638667">
    <w:abstractNumId w:val="18"/>
  </w:num>
  <w:num w:numId="35" w16cid:durableId="1387140372">
    <w:abstractNumId w:val="22"/>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8CB"/>
    <w:rsid w:val="00003CA6"/>
    <w:rsid w:val="00006856"/>
    <w:rsid w:val="00010992"/>
    <w:rsid w:val="00010F3B"/>
    <w:rsid w:val="00012B7A"/>
    <w:rsid w:val="0002002B"/>
    <w:rsid w:val="00020B73"/>
    <w:rsid w:val="00021C60"/>
    <w:rsid w:val="00023E26"/>
    <w:rsid w:val="00026ABA"/>
    <w:rsid w:val="00033E4A"/>
    <w:rsid w:val="00034194"/>
    <w:rsid w:val="00035C29"/>
    <w:rsid w:val="0004110F"/>
    <w:rsid w:val="0004139B"/>
    <w:rsid w:val="00042C51"/>
    <w:rsid w:val="000464A3"/>
    <w:rsid w:val="00051DFB"/>
    <w:rsid w:val="0005439A"/>
    <w:rsid w:val="000611AE"/>
    <w:rsid w:val="00064AE2"/>
    <w:rsid w:val="00066FDD"/>
    <w:rsid w:val="000678C1"/>
    <w:rsid w:val="00070077"/>
    <w:rsid w:val="00072F8E"/>
    <w:rsid w:val="00076CC5"/>
    <w:rsid w:val="00081386"/>
    <w:rsid w:val="00082A36"/>
    <w:rsid w:val="00082FE3"/>
    <w:rsid w:val="000831A0"/>
    <w:rsid w:val="00083FC0"/>
    <w:rsid w:val="000848CE"/>
    <w:rsid w:val="00085F30"/>
    <w:rsid w:val="00095DAA"/>
    <w:rsid w:val="00097D72"/>
    <w:rsid w:val="000A1158"/>
    <w:rsid w:val="000A2298"/>
    <w:rsid w:val="000B0FED"/>
    <w:rsid w:val="000B796D"/>
    <w:rsid w:val="000C10A6"/>
    <w:rsid w:val="000D1F4E"/>
    <w:rsid w:val="000F361B"/>
    <w:rsid w:val="000F3B45"/>
    <w:rsid w:val="000F65A4"/>
    <w:rsid w:val="000F76F1"/>
    <w:rsid w:val="0010062C"/>
    <w:rsid w:val="0010181C"/>
    <w:rsid w:val="00107A32"/>
    <w:rsid w:val="00111554"/>
    <w:rsid w:val="00111E92"/>
    <w:rsid w:val="00111FDB"/>
    <w:rsid w:val="00112D41"/>
    <w:rsid w:val="001179E8"/>
    <w:rsid w:val="00123B2F"/>
    <w:rsid w:val="00126CB0"/>
    <w:rsid w:val="00133EA1"/>
    <w:rsid w:val="00137120"/>
    <w:rsid w:val="00137438"/>
    <w:rsid w:val="00137863"/>
    <w:rsid w:val="00141E6B"/>
    <w:rsid w:val="00142743"/>
    <w:rsid w:val="00144CDC"/>
    <w:rsid w:val="0014587E"/>
    <w:rsid w:val="00152371"/>
    <w:rsid w:val="00153108"/>
    <w:rsid w:val="00154B3C"/>
    <w:rsid w:val="0015507D"/>
    <w:rsid w:val="0016096B"/>
    <w:rsid w:val="00160F94"/>
    <w:rsid w:val="00162F9C"/>
    <w:rsid w:val="001705E0"/>
    <w:rsid w:val="00173226"/>
    <w:rsid w:val="00173382"/>
    <w:rsid w:val="0018117C"/>
    <w:rsid w:val="0018152C"/>
    <w:rsid w:val="001834B7"/>
    <w:rsid w:val="00183C16"/>
    <w:rsid w:val="00184ADC"/>
    <w:rsid w:val="00196415"/>
    <w:rsid w:val="001978BF"/>
    <w:rsid w:val="001A0F92"/>
    <w:rsid w:val="001A688B"/>
    <w:rsid w:val="001B1E25"/>
    <w:rsid w:val="001B34EF"/>
    <w:rsid w:val="001B3750"/>
    <w:rsid w:val="001B6097"/>
    <w:rsid w:val="001B66D5"/>
    <w:rsid w:val="001C45BA"/>
    <w:rsid w:val="001C5474"/>
    <w:rsid w:val="001D37C0"/>
    <w:rsid w:val="001D3E6A"/>
    <w:rsid w:val="001D3EDB"/>
    <w:rsid w:val="001D461B"/>
    <w:rsid w:val="001D4B22"/>
    <w:rsid w:val="001D75A3"/>
    <w:rsid w:val="001E00DA"/>
    <w:rsid w:val="001E4272"/>
    <w:rsid w:val="001E4636"/>
    <w:rsid w:val="001F463A"/>
    <w:rsid w:val="001F6397"/>
    <w:rsid w:val="001F70AA"/>
    <w:rsid w:val="00200B1C"/>
    <w:rsid w:val="00201063"/>
    <w:rsid w:val="0020420A"/>
    <w:rsid w:val="00204C89"/>
    <w:rsid w:val="0020539A"/>
    <w:rsid w:val="0021794F"/>
    <w:rsid w:val="002259A3"/>
    <w:rsid w:val="00227C40"/>
    <w:rsid w:val="0023135D"/>
    <w:rsid w:val="00233330"/>
    <w:rsid w:val="00233A08"/>
    <w:rsid w:val="00233C7C"/>
    <w:rsid w:val="002355ED"/>
    <w:rsid w:val="002367D1"/>
    <w:rsid w:val="00236ED7"/>
    <w:rsid w:val="00241662"/>
    <w:rsid w:val="00241CC0"/>
    <w:rsid w:val="00244AC4"/>
    <w:rsid w:val="00246629"/>
    <w:rsid w:val="00247F17"/>
    <w:rsid w:val="00250407"/>
    <w:rsid w:val="0025097C"/>
    <w:rsid w:val="002518B7"/>
    <w:rsid w:val="0025303F"/>
    <w:rsid w:val="002539BF"/>
    <w:rsid w:val="002545CB"/>
    <w:rsid w:val="00254728"/>
    <w:rsid w:val="00254CA1"/>
    <w:rsid w:val="002566DE"/>
    <w:rsid w:val="00260015"/>
    <w:rsid w:val="00262FEC"/>
    <w:rsid w:val="00263241"/>
    <w:rsid w:val="0026376A"/>
    <w:rsid w:val="00273DD4"/>
    <w:rsid w:val="002742D9"/>
    <w:rsid w:val="00277255"/>
    <w:rsid w:val="002811D5"/>
    <w:rsid w:val="00281C1D"/>
    <w:rsid w:val="00282257"/>
    <w:rsid w:val="0028362B"/>
    <w:rsid w:val="00284306"/>
    <w:rsid w:val="00286AB1"/>
    <w:rsid w:val="002875F7"/>
    <w:rsid w:val="00290CF8"/>
    <w:rsid w:val="002916C7"/>
    <w:rsid w:val="00294A7E"/>
    <w:rsid w:val="002950FF"/>
    <w:rsid w:val="00296CD9"/>
    <w:rsid w:val="00297CC9"/>
    <w:rsid w:val="002A0606"/>
    <w:rsid w:val="002A1AFD"/>
    <w:rsid w:val="002A3760"/>
    <w:rsid w:val="002A582D"/>
    <w:rsid w:val="002B0A37"/>
    <w:rsid w:val="002B287F"/>
    <w:rsid w:val="002B2E8B"/>
    <w:rsid w:val="002B536F"/>
    <w:rsid w:val="002B7C9A"/>
    <w:rsid w:val="002B7D03"/>
    <w:rsid w:val="002C007A"/>
    <w:rsid w:val="002C06E5"/>
    <w:rsid w:val="002C1591"/>
    <w:rsid w:val="002C1C12"/>
    <w:rsid w:val="002C3DD6"/>
    <w:rsid w:val="002C52A3"/>
    <w:rsid w:val="002C7D8F"/>
    <w:rsid w:val="002D1A30"/>
    <w:rsid w:val="002D5819"/>
    <w:rsid w:val="002D5A3D"/>
    <w:rsid w:val="002E6A68"/>
    <w:rsid w:val="002E6EED"/>
    <w:rsid w:val="00303E2C"/>
    <w:rsid w:val="00305B92"/>
    <w:rsid w:val="00307228"/>
    <w:rsid w:val="00307D1D"/>
    <w:rsid w:val="00310526"/>
    <w:rsid w:val="00314570"/>
    <w:rsid w:val="003223A8"/>
    <w:rsid w:val="00324A4E"/>
    <w:rsid w:val="003265AC"/>
    <w:rsid w:val="00326709"/>
    <w:rsid w:val="0032747D"/>
    <w:rsid w:val="00331B6F"/>
    <w:rsid w:val="003324CB"/>
    <w:rsid w:val="00332753"/>
    <w:rsid w:val="003358A2"/>
    <w:rsid w:val="00343CDD"/>
    <w:rsid w:val="00345D20"/>
    <w:rsid w:val="00346274"/>
    <w:rsid w:val="0034751C"/>
    <w:rsid w:val="003505F3"/>
    <w:rsid w:val="00351CB5"/>
    <w:rsid w:val="00354341"/>
    <w:rsid w:val="00355411"/>
    <w:rsid w:val="0036181C"/>
    <w:rsid w:val="00361B7C"/>
    <w:rsid w:val="00364D95"/>
    <w:rsid w:val="00372E61"/>
    <w:rsid w:val="00383A9E"/>
    <w:rsid w:val="00383C38"/>
    <w:rsid w:val="003844B6"/>
    <w:rsid w:val="00384B40"/>
    <w:rsid w:val="00386FC2"/>
    <w:rsid w:val="00387A05"/>
    <w:rsid w:val="00394FD7"/>
    <w:rsid w:val="00395075"/>
    <w:rsid w:val="003960FB"/>
    <w:rsid w:val="003A0013"/>
    <w:rsid w:val="003A5F47"/>
    <w:rsid w:val="003A656D"/>
    <w:rsid w:val="003B6BD2"/>
    <w:rsid w:val="003C0FF8"/>
    <w:rsid w:val="003C3D34"/>
    <w:rsid w:val="003C572E"/>
    <w:rsid w:val="003D19D3"/>
    <w:rsid w:val="003D1ABB"/>
    <w:rsid w:val="003D3D90"/>
    <w:rsid w:val="003D5013"/>
    <w:rsid w:val="003D7551"/>
    <w:rsid w:val="003E0C17"/>
    <w:rsid w:val="003E1617"/>
    <w:rsid w:val="003E2530"/>
    <w:rsid w:val="003E68E8"/>
    <w:rsid w:val="003F21B3"/>
    <w:rsid w:val="003F4C88"/>
    <w:rsid w:val="003F5740"/>
    <w:rsid w:val="003F6E3C"/>
    <w:rsid w:val="004031B0"/>
    <w:rsid w:val="00405904"/>
    <w:rsid w:val="004059B0"/>
    <w:rsid w:val="00405F55"/>
    <w:rsid w:val="00406217"/>
    <w:rsid w:val="00406277"/>
    <w:rsid w:val="00406B26"/>
    <w:rsid w:val="004079CF"/>
    <w:rsid w:val="00410B81"/>
    <w:rsid w:val="00410FAC"/>
    <w:rsid w:val="0041138B"/>
    <w:rsid w:val="00411702"/>
    <w:rsid w:val="00414894"/>
    <w:rsid w:val="00421957"/>
    <w:rsid w:val="004226CA"/>
    <w:rsid w:val="00425078"/>
    <w:rsid w:val="00425834"/>
    <w:rsid w:val="004340B7"/>
    <w:rsid w:val="004369CE"/>
    <w:rsid w:val="00436E97"/>
    <w:rsid w:val="00436EF4"/>
    <w:rsid w:val="004370F4"/>
    <w:rsid w:val="00437F4B"/>
    <w:rsid w:val="00450B49"/>
    <w:rsid w:val="00456B82"/>
    <w:rsid w:val="00461835"/>
    <w:rsid w:val="00461986"/>
    <w:rsid w:val="00463C5F"/>
    <w:rsid w:val="00464B18"/>
    <w:rsid w:val="0046509D"/>
    <w:rsid w:val="004666C9"/>
    <w:rsid w:val="00466833"/>
    <w:rsid w:val="004714DC"/>
    <w:rsid w:val="004731DE"/>
    <w:rsid w:val="0048096C"/>
    <w:rsid w:val="00480ED1"/>
    <w:rsid w:val="00481500"/>
    <w:rsid w:val="00481BA8"/>
    <w:rsid w:val="00483642"/>
    <w:rsid w:val="00495798"/>
    <w:rsid w:val="004A06F6"/>
    <w:rsid w:val="004A1345"/>
    <w:rsid w:val="004A1EFF"/>
    <w:rsid w:val="004A1FAC"/>
    <w:rsid w:val="004A3B06"/>
    <w:rsid w:val="004B381B"/>
    <w:rsid w:val="004B5B7F"/>
    <w:rsid w:val="004B6975"/>
    <w:rsid w:val="004C0225"/>
    <w:rsid w:val="004C17FB"/>
    <w:rsid w:val="004C2A82"/>
    <w:rsid w:val="004C320B"/>
    <w:rsid w:val="004C4054"/>
    <w:rsid w:val="004C5914"/>
    <w:rsid w:val="004D1940"/>
    <w:rsid w:val="004D48A2"/>
    <w:rsid w:val="004E783B"/>
    <w:rsid w:val="004F4417"/>
    <w:rsid w:val="004F7722"/>
    <w:rsid w:val="004F7CCF"/>
    <w:rsid w:val="00500030"/>
    <w:rsid w:val="00503493"/>
    <w:rsid w:val="00503AAC"/>
    <w:rsid w:val="00511F62"/>
    <w:rsid w:val="0051283B"/>
    <w:rsid w:val="005155EE"/>
    <w:rsid w:val="0051729B"/>
    <w:rsid w:val="00521F41"/>
    <w:rsid w:val="0052297E"/>
    <w:rsid w:val="00524267"/>
    <w:rsid w:val="00526341"/>
    <w:rsid w:val="00530BA5"/>
    <w:rsid w:val="0053233E"/>
    <w:rsid w:val="00541B03"/>
    <w:rsid w:val="00543739"/>
    <w:rsid w:val="00544667"/>
    <w:rsid w:val="00546B88"/>
    <w:rsid w:val="005470EF"/>
    <w:rsid w:val="00550A40"/>
    <w:rsid w:val="0055512A"/>
    <w:rsid w:val="0055748D"/>
    <w:rsid w:val="00561F13"/>
    <w:rsid w:val="00574BCF"/>
    <w:rsid w:val="005813FF"/>
    <w:rsid w:val="0058354A"/>
    <w:rsid w:val="00585277"/>
    <w:rsid w:val="005855BD"/>
    <w:rsid w:val="005911E9"/>
    <w:rsid w:val="005943B7"/>
    <w:rsid w:val="00597C37"/>
    <w:rsid w:val="005A0E07"/>
    <w:rsid w:val="005A16D2"/>
    <w:rsid w:val="005A7CCC"/>
    <w:rsid w:val="005B124E"/>
    <w:rsid w:val="005B2132"/>
    <w:rsid w:val="005B494D"/>
    <w:rsid w:val="005C2A76"/>
    <w:rsid w:val="005C7C56"/>
    <w:rsid w:val="005D1652"/>
    <w:rsid w:val="005D2C4A"/>
    <w:rsid w:val="005D3DF1"/>
    <w:rsid w:val="005D5BD0"/>
    <w:rsid w:val="005E53C4"/>
    <w:rsid w:val="005E55E7"/>
    <w:rsid w:val="005E5A7C"/>
    <w:rsid w:val="005E7597"/>
    <w:rsid w:val="005F0DF2"/>
    <w:rsid w:val="005F137A"/>
    <w:rsid w:val="005F2BD7"/>
    <w:rsid w:val="005F4A97"/>
    <w:rsid w:val="00601F2C"/>
    <w:rsid w:val="006029B1"/>
    <w:rsid w:val="0060565B"/>
    <w:rsid w:val="00606CC5"/>
    <w:rsid w:val="00607D3C"/>
    <w:rsid w:val="0061277D"/>
    <w:rsid w:val="00612894"/>
    <w:rsid w:val="00614734"/>
    <w:rsid w:val="00614F48"/>
    <w:rsid w:val="006150EB"/>
    <w:rsid w:val="0061538C"/>
    <w:rsid w:val="006201D0"/>
    <w:rsid w:val="00620369"/>
    <w:rsid w:val="006244D7"/>
    <w:rsid w:val="0062597D"/>
    <w:rsid w:val="0063012D"/>
    <w:rsid w:val="006334E5"/>
    <w:rsid w:val="006337E9"/>
    <w:rsid w:val="0063791C"/>
    <w:rsid w:val="00640D74"/>
    <w:rsid w:val="00641A9C"/>
    <w:rsid w:val="0064451C"/>
    <w:rsid w:val="006451A8"/>
    <w:rsid w:val="006455A1"/>
    <w:rsid w:val="006455E3"/>
    <w:rsid w:val="00650184"/>
    <w:rsid w:val="00650C49"/>
    <w:rsid w:val="0065126E"/>
    <w:rsid w:val="0065163A"/>
    <w:rsid w:val="00653AEC"/>
    <w:rsid w:val="00654884"/>
    <w:rsid w:val="00655169"/>
    <w:rsid w:val="00655190"/>
    <w:rsid w:val="0065550E"/>
    <w:rsid w:val="00662218"/>
    <w:rsid w:val="00662DCE"/>
    <w:rsid w:val="00662FE5"/>
    <w:rsid w:val="00664922"/>
    <w:rsid w:val="0066564A"/>
    <w:rsid w:val="00667301"/>
    <w:rsid w:val="00670C77"/>
    <w:rsid w:val="00672F11"/>
    <w:rsid w:val="00674127"/>
    <w:rsid w:val="00674EC0"/>
    <w:rsid w:val="00675D21"/>
    <w:rsid w:val="006765B3"/>
    <w:rsid w:val="00680CA0"/>
    <w:rsid w:val="0068130E"/>
    <w:rsid w:val="00685AE0"/>
    <w:rsid w:val="00685D32"/>
    <w:rsid w:val="006A3305"/>
    <w:rsid w:val="006A332E"/>
    <w:rsid w:val="006B2015"/>
    <w:rsid w:val="006B2B00"/>
    <w:rsid w:val="006B4B8D"/>
    <w:rsid w:val="006B517D"/>
    <w:rsid w:val="006C25CD"/>
    <w:rsid w:val="006C3906"/>
    <w:rsid w:val="006C43C2"/>
    <w:rsid w:val="006C4EFD"/>
    <w:rsid w:val="006C611A"/>
    <w:rsid w:val="006D091A"/>
    <w:rsid w:val="006D1998"/>
    <w:rsid w:val="006D1FDB"/>
    <w:rsid w:val="006D32AF"/>
    <w:rsid w:val="006D7149"/>
    <w:rsid w:val="006D7A24"/>
    <w:rsid w:val="006E1374"/>
    <w:rsid w:val="006E2056"/>
    <w:rsid w:val="006E28AD"/>
    <w:rsid w:val="006E4176"/>
    <w:rsid w:val="006E4528"/>
    <w:rsid w:val="006E53B7"/>
    <w:rsid w:val="006E75E7"/>
    <w:rsid w:val="006F2290"/>
    <w:rsid w:val="006F6553"/>
    <w:rsid w:val="006F761B"/>
    <w:rsid w:val="00700B1E"/>
    <w:rsid w:val="00703D77"/>
    <w:rsid w:val="00704DB7"/>
    <w:rsid w:val="00705D0F"/>
    <w:rsid w:val="007065D6"/>
    <w:rsid w:val="0071023D"/>
    <w:rsid w:val="007109D4"/>
    <w:rsid w:val="00711095"/>
    <w:rsid w:val="007220B9"/>
    <w:rsid w:val="0072519F"/>
    <w:rsid w:val="0072604C"/>
    <w:rsid w:val="007278AE"/>
    <w:rsid w:val="00733096"/>
    <w:rsid w:val="00733412"/>
    <w:rsid w:val="007350C7"/>
    <w:rsid w:val="007405DE"/>
    <w:rsid w:val="0074761B"/>
    <w:rsid w:val="00750BE9"/>
    <w:rsid w:val="007540A1"/>
    <w:rsid w:val="007559F6"/>
    <w:rsid w:val="007561B3"/>
    <w:rsid w:val="00760834"/>
    <w:rsid w:val="00762BBE"/>
    <w:rsid w:val="007638C4"/>
    <w:rsid w:val="00764D2E"/>
    <w:rsid w:val="00767CAF"/>
    <w:rsid w:val="00767E3E"/>
    <w:rsid w:val="007726FB"/>
    <w:rsid w:val="00775766"/>
    <w:rsid w:val="00775BEC"/>
    <w:rsid w:val="007771C2"/>
    <w:rsid w:val="00780E4D"/>
    <w:rsid w:val="00781924"/>
    <w:rsid w:val="0078196F"/>
    <w:rsid w:val="00785D9D"/>
    <w:rsid w:val="00790334"/>
    <w:rsid w:val="00794017"/>
    <w:rsid w:val="00795019"/>
    <w:rsid w:val="007A3668"/>
    <w:rsid w:val="007A554F"/>
    <w:rsid w:val="007B4E1D"/>
    <w:rsid w:val="007C1440"/>
    <w:rsid w:val="007C66D7"/>
    <w:rsid w:val="007C7323"/>
    <w:rsid w:val="007D14A0"/>
    <w:rsid w:val="007D2642"/>
    <w:rsid w:val="007D756D"/>
    <w:rsid w:val="007F1EF8"/>
    <w:rsid w:val="007F2144"/>
    <w:rsid w:val="007F2544"/>
    <w:rsid w:val="007F388F"/>
    <w:rsid w:val="007F457A"/>
    <w:rsid w:val="00801546"/>
    <w:rsid w:val="00806CA2"/>
    <w:rsid w:val="00806FE9"/>
    <w:rsid w:val="00807765"/>
    <w:rsid w:val="00811452"/>
    <w:rsid w:val="00811D80"/>
    <w:rsid w:val="008134A9"/>
    <w:rsid w:val="008146B8"/>
    <w:rsid w:val="00814A27"/>
    <w:rsid w:val="00814F49"/>
    <w:rsid w:val="00820546"/>
    <w:rsid w:val="00823223"/>
    <w:rsid w:val="0082406A"/>
    <w:rsid w:val="00824AD1"/>
    <w:rsid w:val="00825410"/>
    <w:rsid w:val="008268BD"/>
    <w:rsid w:val="00827F9B"/>
    <w:rsid w:val="00830FA1"/>
    <w:rsid w:val="00845784"/>
    <w:rsid w:val="0085195D"/>
    <w:rsid w:val="00855EBA"/>
    <w:rsid w:val="00857FE1"/>
    <w:rsid w:val="00861D56"/>
    <w:rsid w:val="008646E8"/>
    <w:rsid w:val="008656A9"/>
    <w:rsid w:val="00866A30"/>
    <w:rsid w:val="00872BDF"/>
    <w:rsid w:val="00877F58"/>
    <w:rsid w:val="00880FCC"/>
    <w:rsid w:val="00882D61"/>
    <w:rsid w:val="00882F7D"/>
    <w:rsid w:val="008861EB"/>
    <w:rsid w:val="00893188"/>
    <w:rsid w:val="008938AC"/>
    <w:rsid w:val="00895DE5"/>
    <w:rsid w:val="0089748C"/>
    <w:rsid w:val="008A3D1F"/>
    <w:rsid w:val="008A4E04"/>
    <w:rsid w:val="008B1EDB"/>
    <w:rsid w:val="008B477C"/>
    <w:rsid w:val="008B55E7"/>
    <w:rsid w:val="008C05B7"/>
    <w:rsid w:val="008C15D9"/>
    <w:rsid w:val="008C2A84"/>
    <w:rsid w:val="008C7898"/>
    <w:rsid w:val="008C7B04"/>
    <w:rsid w:val="008D0022"/>
    <w:rsid w:val="008D0747"/>
    <w:rsid w:val="008D0D23"/>
    <w:rsid w:val="008D24D6"/>
    <w:rsid w:val="008D3F13"/>
    <w:rsid w:val="008D4B63"/>
    <w:rsid w:val="008D78FC"/>
    <w:rsid w:val="008E259F"/>
    <w:rsid w:val="008E626E"/>
    <w:rsid w:val="008E7B0C"/>
    <w:rsid w:val="008F0884"/>
    <w:rsid w:val="008F3836"/>
    <w:rsid w:val="008F4BEA"/>
    <w:rsid w:val="00907511"/>
    <w:rsid w:val="009101E1"/>
    <w:rsid w:val="00910B4F"/>
    <w:rsid w:val="009112DC"/>
    <w:rsid w:val="0091190C"/>
    <w:rsid w:val="00913EDE"/>
    <w:rsid w:val="00914298"/>
    <w:rsid w:val="009161FA"/>
    <w:rsid w:val="009164D3"/>
    <w:rsid w:val="0092143B"/>
    <w:rsid w:val="00922932"/>
    <w:rsid w:val="00924D57"/>
    <w:rsid w:val="00925AFA"/>
    <w:rsid w:val="00926439"/>
    <w:rsid w:val="00926DC7"/>
    <w:rsid w:val="009277F0"/>
    <w:rsid w:val="00931286"/>
    <w:rsid w:val="00934481"/>
    <w:rsid w:val="00936296"/>
    <w:rsid w:val="00940BA9"/>
    <w:rsid w:val="00941E03"/>
    <w:rsid w:val="00942777"/>
    <w:rsid w:val="00950921"/>
    <w:rsid w:val="00951146"/>
    <w:rsid w:val="00960DF0"/>
    <w:rsid w:val="0096546B"/>
    <w:rsid w:val="00975B3A"/>
    <w:rsid w:val="0098115B"/>
    <w:rsid w:val="00981607"/>
    <w:rsid w:val="00982D3E"/>
    <w:rsid w:val="0098566F"/>
    <w:rsid w:val="0098776C"/>
    <w:rsid w:val="00990E1D"/>
    <w:rsid w:val="00996159"/>
    <w:rsid w:val="00997B01"/>
    <w:rsid w:val="009B11CA"/>
    <w:rsid w:val="009B1DF9"/>
    <w:rsid w:val="009B25B2"/>
    <w:rsid w:val="009B33FD"/>
    <w:rsid w:val="009B6A31"/>
    <w:rsid w:val="009C12AF"/>
    <w:rsid w:val="009C43B7"/>
    <w:rsid w:val="009C5E24"/>
    <w:rsid w:val="009C64C1"/>
    <w:rsid w:val="009C6504"/>
    <w:rsid w:val="009D16DF"/>
    <w:rsid w:val="009D2286"/>
    <w:rsid w:val="009D2B33"/>
    <w:rsid w:val="009D6C9C"/>
    <w:rsid w:val="009E19AA"/>
    <w:rsid w:val="009E3B3E"/>
    <w:rsid w:val="009E71D9"/>
    <w:rsid w:val="009E7AF7"/>
    <w:rsid w:val="009F29E4"/>
    <w:rsid w:val="00A01D1B"/>
    <w:rsid w:val="00A04A87"/>
    <w:rsid w:val="00A05C42"/>
    <w:rsid w:val="00A070C1"/>
    <w:rsid w:val="00A07C6D"/>
    <w:rsid w:val="00A11153"/>
    <w:rsid w:val="00A12501"/>
    <w:rsid w:val="00A14B12"/>
    <w:rsid w:val="00A17454"/>
    <w:rsid w:val="00A211C8"/>
    <w:rsid w:val="00A216A8"/>
    <w:rsid w:val="00A21B76"/>
    <w:rsid w:val="00A236B3"/>
    <w:rsid w:val="00A27EE2"/>
    <w:rsid w:val="00A336FD"/>
    <w:rsid w:val="00A33F89"/>
    <w:rsid w:val="00A34717"/>
    <w:rsid w:val="00A35295"/>
    <w:rsid w:val="00A3625A"/>
    <w:rsid w:val="00A37ECF"/>
    <w:rsid w:val="00A501D8"/>
    <w:rsid w:val="00A50910"/>
    <w:rsid w:val="00A51B59"/>
    <w:rsid w:val="00A52EBC"/>
    <w:rsid w:val="00A53962"/>
    <w:rsid w:val="00A547CB"/>
    <w:rsid w:val="00A5533C"/>
    <w:rsid w:val="00A6608F"/>
    <w:rsid w:val="00A70748"/>
    <w:rsid w:val="00A71658"/>
    <w:rsid w:val="00A72B4A"/>
    <w:rsid w:val="00A753BF"/>
    <w:rsid w:val="00A761E0"/>
    <w:rsid w:val="00A85658"/>
    <w:rsid w:val="00A86218"/>
    <w:rsid w:val="00A92C3A"/>
    <w:rsid w:val="00A94CD4"/>
    <w:rsid w:val="00A95B76"/>
    <w:rsid w:val="00AA31B7"/>
    <w:rsid w:val="00AA3690"/>
    <w:rsid w:val="00AA3AD3"/>
    <w:rsid w:val="00AA7526"/>
    <w:rsid w:val="00AA7DA6"/>
    <w:rsid w:val="00AB2E46"/>
    <w:rsid w:val="00AB3CEA"/>
    <w:rsid w:val="00AB4BDC"/>
    <w:rsid w:val="00AB6241"/>
    <w:rsid w:val="00AB7E2F"/>
    <w:rsid w:val="00AC2B8D"/>
    <w:rsid w:val="00AC388F"/>
    <w:rsid w:val="00AD064D"/>
    <w:rsid w:val="00AD1B8F"/>
    <w:rsid w:val="00AD71BC"/>
    <w:rsid w:val="00AD7C4C"/>
    <w:rsid w:val="00AE1E2C"/>
    <w:rsid w:val="00AE397F"/>
    <w:rsid w:val="00AE572E"/>
    <w:rsid w:val="00AE6AA9"/>
    <w:rsid w:val="00AE7BAE"/>
    <w:rsid w:val="00AF4B22"/>
    <w:rsid w:val="00AF76EF"/>
    <w:rsid w:val="00B02A68"/>
    <w:rsid w:val="00B0479E"/>
    <w:rsid w:val="00B0564E"/>
    <w:rsid w:val="00B1172A"/>
    <w:rsid w:val="00B15154"/>
    <w:rsid w:val="00B224D7"/>
    <w:rsid w:val="00B3462F"/>
    <w:rsid w:val="00B34CBB"/>
    <w:rsid w:val="00B35A81"/>
    <w:rsid w:val="00B35BCF"/>
    <w:rsid w:val="00B35ECC"/>
    <w:rsid w:val="00B3611A"/>
    <w:rsid w:val="00B50017"/>
    <w:rsid w:val="00B508EE"/>
    <w:rsid w:val="00B55222"/>
    <w:rsid w:val="00B55FD0"/>
    <w:rsid w:val="00B61592"/>
    <w:rsid w:val="00B63C58"/>
    <w:rsid w:val="00B66130"/>
    <w:rsid w:val="00B66A9E"/>
    <w:rsid w:val="00B771A5"/>
    <w:rsid w:val="00B823E8"/>
    <w:rsid w:val="00B8543D"/>
    <w:rsid w:val="00B90ADC"/>
    <w:rsid w:val="00B93A12"/>
    <w:rsid w:val="00B95CF1"/>
    <w:rsid w:val="00B96433"/>
    <w:rsid w:val="00B96A3C"/>
    <w:rsid w:val="00B977E3"/>
    <w:rsid w:val="00BA04C1"/>
    <w:rsid w:val="00BA07A9"/>
    <w:rsid w:val="00BA2507"/>
    <w:rsid w:val="00BA6E75"/>
    <w:rsid w:val="00BB0E0D"/>
    <w:rsid w:val="00BB5258"/>
    <w:rsid w:val="00BB6D1E"/>
    <w:rsid w:val="00BB769C"/>
    <w:rsid w:val="00BB7D12"/>
    <w:rsid w:val="00BC0A55"/>
    <w:rsid w:val="00BC174C"/>
    <w:rsid w:val="00BC241D"/>
    <w:rsid w:val="00BD1428"/>
    <w:rsid w:val="00BD4AE8"/>
    <w:rsid w:val="00BE13C7"/>
    <w:rsid w:val="00BE2384"/>
    <w:rsid w:val="00BE4CD6"/>
    <w:rsid w:val="00BE535C"/>
    <w:rsid w:val="00BE6091"/>
    <w:rsid w:val="00BF0839"/>
    <w:rsid w:val="00BF34BD"/>
    <w:rsid w:val="00C107F2"/>
    <w:rsid w:val="00C14234"/>
    <w:rsid w:val="00C15F69"/>
    <w:rsid w:val="00C17325"/>
    <w:rsid w:val="00C1799B"/>
    <w:rsid w:val="00C20051"/>
    <w:rsid w:val="00C20F46"/>
    <w:rsid w:val="00C2143D"/>
    <w:rsid w:val="00C26D7A"/>
    <w:rsid w:val="00C30027"/>
    <w:rsid w:val="00C307A2"/>
    <w:rsid w:val="00C31F93"/>
    <w:rsid w:val="00C3206E"/>
    <w:rsid w:val="00C33A04"/>
    <w:rsid w:val="00C42B3C"/>
    <w:rsid w:val="00C42F37"/>
    <w:rsid w:val="00C47131"/>
    <w:rsid w:val="00C4766B"/>
    <w:rsid w:val="00C53CDA"/>
    <w:rsid w:val="00C56152"/>
    <w:rsid w:val="00C61658"/>
    <w:rsid w:val="00C6636D"/>
    <w:rsid w:val="00C7380D"/>
    <w:rsid w:val="00C76955"/>
    <w:rsid w:val="00C804E7"/>
    <w:rsid w:val="00C816BC"/>
    <w:rsid w:val="00C84987"/>
    <w:rsid w:val="00C91F99"/>
    <w:rsid w:val="00C9435B"/>
    <w:rsid w:val="00C95477"/>
    <w:rsid w:val="00C95B3C"/>
    <w:rsid w:val="00C9654B"/>
    <w:rsid w:val="00CA3A80"/>
    <w:rsid w:val="00CA6D65"/>
    <w:rsid w:val="00CB1C7D"/>
    <w:rsid w:val="00CB22EF"/>
    <w:rsid w:val="00CC0EA8"/>
    <w:rsid w:val="00CC3ED2"/>
    <w:rsid w:val="00CC5E2E"/>
    <w:rsid w:val="00CD348A"/>
    <w:rsid w:val="00CD430A"/>
    <w:rsid w:val="00CD7AA5"/>
    <w:rsid w:val="00CE202F"/>
    <w:rsid w:val="00CE2811"/>
    <w:rsid w:val="00CE3461"/>
    <w:rsid w:val="00CF2723"/>
    <w:rsid w:val="00CF3616"/>
    <w:rsid w:val="00CF6A5F"/>
    <w:rsid w:val="00CF7D7C"/>
    <w:rsid w:val="00D009F4"/>
    <w:rsid w:val="00D01EC8"/>
    <w:rsid w:val="00D038D3"/>
    <w:rsid w:val="00D04AA7"/>
    <w:rsid w:val="00D10BB7"/>
    <w:rsid w:val="00D130A9"/>
    <w:rsid w:val="00D2266D"/>
    <w:rsid w:val="00D229B0"/>
    <w:rsid w:val="00D24AE6"/>
    <w:rsid w:val="00D33EA2"/>
    <w:rsid w:val="00D3484A"/>
    <w:rsid w:val="00D3720E"/>
    <w:rsid w:val="00D471FB"/>
    <w:rsid w:val="00D47E14"/>
    <w:rsid w:val="00D53D21"/>
    <w:rsid w:val="00D54CAC"/>
    <w:rsid w:val="00D5617E"/>
    <w:rsid w:val="00D63481"/>
    <w:rsid w:val="00D63993"/>
    <w:rsid w:val="00D65306"/>
    <w:rsid w:val="00D65DCA"/>
    <w:rsid w:val="00D662F3"/>
    <w:rsid w:val="00D66C81"/>
    <w:rsid w:val="00D752C6"/>
    <w:rsid w:val="00D775EA"/>
    <w:rsid w:val="00D80490"/>
    <w:rsid w:val="00D85BBE"/>
    <w:rsid w:val="00D93D73"/>
    <w:rsid w:val="00D93D90"/>
    <w:rsid w:val="00D96621"/>
    <w:rsid w:val="00D97B82"/>
    <w:rsid w:val="00DA6F6F"/>
    <w:rsid w:val="00DA76AD"/>
    <w:rsid w:val="00DA7A18"/>
    <w:rsid w:val="00DB4BC9"/>
    <w:rsid w:val="00DB4D85"/>
    <w:rsid w:val="00DB56E6"/>
    <w:rsid w:val="00DB588A"/>
    <w:rsid w:val="00DB5C51"/>
    <w:rsid w:val="00DB6C3A"/>
    <w:rsid w:val="00DC1ACA"/>
    <w:rsid w:val="00DC2ECD"/>
    <w:rsid w:val="00DC7A21"/>
    <w:rsid w:val="00DD2349"/>
    <w:rsid w:val="00DE0D5F"/>
    <w:rsid w:val="00DE668C"/>
    <w:rsid w:val="00DE72E8"/>
    <w:rsid w:val="00DE780F"/>
    <w:rsid w:val="00DE7E91"/>
    <w:rsid w:val="00DF1694"/>
    <w:rsid w:val="00DF2415"/>
    <w:rsid w:val="00DF6BBA"/>
    <w:rsid w:val="00DF7BFD"/>
    <w:rsid w:val="00DF7DF8"/>
    <w:rsid w:val="00E02193"/>
    <w:rsid w:val="00E021DD"/>
    <w:rsid w:val="00E05340"/>
    <w:rsid w:val="00E06AE1"/>
    <w:rsid w:val="00E12968"/>
    <w:rsid w:val="00E14DF4"/>
    <w:rsid w:val="00E1703C"/>
    <w:rsid w:val="00E1749D"/>
    <w:rsid w:val="00E17EB2"/>
    <w:rsid w:val="00E17F7D"/>
    <w:rsid w:val="00E242E5"/>
    <w:rsid w:val="00E26DD6"/>
    <w:rsid w:val="00E34586"/>
    <w:rsid w:val="00E3752E"/>
    <w:rsid w:val="00E400FF"/>
    <w:rsid w:val="00E41F0E"/>
    <w:rsid w:val="00E4384B"/>
    <w:rsid w:val="00E43AD6"/>
    <w:rsid w:val="00E46E6E"/>
    <w:rsid w:val="00E476C6"/>
    <w:rsid w:val="00E52D5F"/>
    <w:rsid w:val="00E60FAB"/>
    <w:rsid w:val="00E64550"/>
    <w:rsid w:val="00E64B4C"/>
    <w:rsid w:val="00E658CC"/>
    <w:rsid w:val="00E74AFE"/>
    <w:rsid w:val="00E758B2"/>
    <w:rsid w:val="00E762B1"/>
    <w:rsid w:val="00E76C5A"/>
    <w:rsid w:val="00E76CA4"/>
    <w:rsid w:val="00E771F8"/>
    <w:rsid w:val="00E816B6"/>
    <w:rsid w:val="00E82FBA"/>
    <w:rsid w:val="00E8352C"/>
    <w:rsid w:val="00E839C2"/>
    <w:rsid w:val="00E8411C"/>
    <w:rsid w:val="00E9125B"/>
    <w:rsid w:val="00E950F0"/>
    <w:rsid w:val="00E96F42"/>
    <w:rsid w:val="00EA20CA"/>
    <w:rsid w:val="00EA25AF"/>
    <w:rsid w:val="00EA277B"/>
    <w:rsid w:val="00EA2B5A"/>
    <w:rsid w:val="00EA51F6"/>
    <w:rsid w:val="00EA5C8B"/>
    <w:rsid w:val="00EB0CE9"/>
    <w:rsid w:val="00EB6323"/>
    <w:rsid w:val="00EC449E"/>
    <w:rsid w:val="00EC5251"/>
    <w:rsid w:val="00EC79B1"/>
    <w:rsid w:val="00ED29AF"/>
    <w:rsid w:val="00ED338B"/>
    <w:rsid w:val="00ED6214"/>
    <w:rsid w:val="00EE0FC7"/>
    <w:rsid w:val="00EE2425"/>
    <w:rsid w:val="00EE28FA"/>
    <w:rsid w:val="00EE2E5D"/>
    <w:rsid w:val="00EE5E91"/>
    <w:rsid w:val="00EF1A66"/>
    <w:rsid w:val="00EF31AD"/>
    <w:rsid w:val="00EF3E74"/>
    <w:rsid w:val="00EF43BD"/>
    <w:rsid w:val="00EF6E61"/>
    <w:rsid w:val="00EF779B"/>
    <w:rsid w:val="00EF7FFC"/>
    <w:rsid w:val="00F0392F"/>
    <w:rsid w:val="00F06D6F"/>
    <w:rsid w:val="00F10C42"/>
    <w:rsid w:val="00F11352"/>
    <w:rsid w:val="00F11CD2"/>
    <w:rsid w:val="00F17311"/>
    <w:rsid w:val="00F203D4"/>
    <w:rsid w:val="00F23E1B"/>
    <w:rsid w:val="00F33BE7"/>
    <w:rsid w:val="00F34C13"/>
    <w:rsid w:val="00F3597B"/>
    <w:rsid w:val="00F4178A"/>
    <w:rsid w:val="00F5082D"/>
    <w:rsid w:val="00F52874"/>
    <w:rsid w:val="00F531BD"/>
    <w:rsid w:val="00F5324A"/>
    <w:rsid w:val="00F55629"/>
    <w:rsid w:val="00F56325"/>
    <w:rsid w:val="00F57042"/>
    <w:rsid w:val="00F57C68"/>
    <w:rsid w:val="00F65896"/>
    <w:rsid w:val="00F70AD8"/>
    <w:rsid w:val="00F73736"/>
    <w:rsid w:val="00F77016"/>
    <w:rsid w:val="00F7792B"/>
    <w:rsid w:val="00F80723"/>
    <w:rsid w:val="00F93B89"/>
    <w:rsid w:val="00FA0248"/>
    <w:rsid w:val="00FA0CA9"/>
    <w:rsid w:val="00FA3374"/>
    <w:rsid w:val="00FA6754"/>
    <w:rsid w:val="00FA6F91"/>
    <w:rsid w:val="00FC0B59"/>
    <w:rsid w:val="00FC35DC"/>
    <w:rsid w:val="00FC5933"/>
    <w:rsid w:val="00FC69EC"/>
    <w:rsid w:val="00FD2E42"/>
    <w:rsid w:val="00FD709D"/>
    <w:rsid w:val="00FE087D"/>
    <w:rsid w:val="00FE6658"/>
    <w:rsid w:val="00FF27BD"/>
    <w:rsid w:val="00FF3290"/>
    <w:rsid w:val="00FF6E0C"/>
    <w:rsid w:val="01652BE3"/>
    <w:rsid w:val="0239CB37"/>
    <w:rsid w:val="025A823F"/>
    <w:rsid w:val="038968EE"/>
    <w:rsid w:val="038F0A13"/>
    <w:rsid w:val="03AE9C1C"/>
    <w:rsid w:val="048A189A"/>
    <w:rsid w:val="05301515"/>
    <w:rsid w:val="05D618BA"/>
    <w:rsid w:val="06B14EFC"/>
    <w:rsid w:val="073D11DB"/>
    <w:rsid w:val="077534F2"/>
    <w:rsid w:val="08B0EAC2"/>
    <w:rsid w:val="09CBB564"/>
    <w:rsid w:val="0A68B568"/>
    <w:rsid w:val="0A7F125C"/>
    <w:rsid w:val="0B39641A"/>
    <w:rsid w:val="0B408A24"/>
    <w:rsid w:val="0BA94D5A"/>
    <w:rsid w:val="0D909F33"/>
    <w:rsid w:val="0ED37B22"/>
    <w:rsid w:val="0EEE1ED8"/>
    <w:rsid w:val="113B3545"/>
    <w:rsid w:val="12CF40CB"/>
    <w:rsid w:val="1379862F"/>
    <w:rsid w:val="13A72D99"/>
    <w:rsid w:val="13D0C816"/>
    <w:rsid w:val="1413D514"/>
    <w:rsid w:val="15EB4587"/>
    <w:rsid w:val="15F045E6"/>
    <w:rsid w:val="1742BF13"/>
    <w:rsid w:val="179D2C2E"/>
    <w:rsid w:val="184305C9"/>
    <w:rsid w:val="1942EA41"/>
    <w:rsid w:val="19F700F7"/>
    <w:rsid w:val="1A910340"/>
    <w:rsid w:val="1AA0CF01"/>
    <w:rsid w:val="1AC27980"/>
    <w:rsid w:val="1BFB6132"/>
    <w:rsid w:val="1D3EE18E"/>
    <w:rsid w:val="1D9F8054"/>
    <w:rsid w:val="1DD857B4"/>
    <w:rsid w:val="1F4E96E6"/>
    <w:rsid w:val="2012935A"/>
    <w:rsid w:val="20E616CD"/>
    <w:rsid w:val="20FF29A8"/>
    <w:rsid w:val="212EF78C"/>
    <w:rsid w:val="21D0A6D9"/>
    <w:rsid w:val="222B8B7A"/>
    <w:rsid w:val="22E83FCB"/>
    <w:rsid w:val="2322556B"/>
    <w:rsid w:val="23A50AB2"/>
    <w:rsid w:val="23CB92DD"/>
    <w:rsid w:val="241C37E0"/>
    <w:rsid w:val="257783B7"/>
    <w:rsid w:val="26E83A60"/>
    <w:rsid w:val="2785E0C6"/>
    <w:rsid w:val="278A648C"/>
    <w:rsid w:val="2AA153FC"/>
    <w:rsid w:val="2ACA4185"/>
    <w:rsid w:val="2BBB38FA"/>
    <w:rsid w:val="2BFB2889"/>
    <w:rsid w:val="2C7D3264"/>
    <w:rsid w:val="2D239038"/>
    <w:rsid w:val="2E6B22CE"/>
    <w:rsid w:val="2F446E10"/>
    <w:rsid w:val="2F4EE262"/>
    <w:rsid w:val="2F9B9D2B"/>
    <w:rsid w:val="307E2672"/>
    <w:rsid w:val="309A7F3E"/>
    <w:rsid w:val="30A3558F"/>
    <w:rsid w:val="3151FB12"/>
    <w:rsid w:val="318DF5B2"/>
    <w:rsid w:val="31B08087"/>
    <w:rsid w:val="332DBB1E"/>
    <w:rsid w:val="36DADA57"/>
    <w:rsid w:val="3740E97B"/>
    <w:rsid w:val="37709ADE"/>
    <w:rsid w:val="3802BB02"/>
    <w:rsid w:val="3844609D"/>
    <w:rsid w:val="38C28179"/>
    <w:rsid w:val="38EBC911"/>
    <w:rsid w:val="39126103"/>
    <w:rsid w:val="394E91DE"/>
    <w:rsid w:val="3BB58C9B"/>
    <w:rsid w:val="3BBC88B7"/>
    <w:rsid w:val="3C7B6443"/>
    <w:rsid w:val="3D1C8B26"/>
    <w:rsid w:val="3D27E417"/>
    <w:rsid w:val="3F40AD98"/>
    <w:rsid w:val="3F876D6A"/>
    <w:rsid w:val="3FF2CE93"/>
    <w:rsid w:val="42849C0E"/>
    <w:rsid w:val="4309A77E"/>
    <w:rsid w:val="43797920"/>
    <w:rsid w:val="44EE93F9"/>
    <w:rsid w:val="4714DF3C"/>
    <w:rsid w:val="47F3EA6E"/>
    <w:rsid w:val="48B8171A"/>
    <w:rsid w:val="49D0DB7B"/>
    <w:rsid w:val="4AAD20A1"/>
    <w:rsid w:val="4B45A504"/>
    <w:rsid w:val="4C6F9F4E"/>
    <w:rsid w:val="4DD2D59E"/>
    <w:rsid w:val="4E4F1FF3"/>
    <w:rsid w:val="4EB8C7EC"/>
    <w:rsid w:val="4FA13F17"/>
    <w:rsid w:val="508C4C58"/>
    <w:rsid w:val="5142A923"/>
    <w:rsid w:val="5171E63C"/>
    <w:rsid w:val="517CF07D"/>
    <w:rsid w:val="525F9386"/>
    <w:rsid w:val="52929B93"/>
    <w:rsid w:val="532473B6"/>
    <w:rsid w:val="535AE2E0"/>
    <w:rsid w:val="551CDDD3"/>
    <w:rsid w:val="554BBE1B"/>
    <w:rsid w:val="554EB241"/>
    <w:rsid w:val="5591A5E9"/>
    <w:rsid w:val="55D49B18"/>
    <w:rsid w:val="57B508F6"/>
    <w:rsid w:val="58124FD7"/>
    <w:rsid w:val="58D08609"/>
    <w:rsid w:val="5AE38B63"/>
    <w:rsid w:val="5B98EAC3"/>
    <w:rsid w:val="5E13141B"/>
    <w:rsid w:val="5ED7D977"/>
    <w:rsid w:val="5FDE3DDF"/>
    <w:rsid w:val="61768732"/>
    <w:rsid w:val="61DBC9C4"/>
    <w:rsid w:val="62047350"/>
    <w:rsid w:val="622DC6AF"/>
    <w:rsid w:val="62F897B2"/>
    <w:rsid w:val="680DE2CB"/>
    <w:rsid w:val="69506F44"/>
    <w:rsid w:val="698F5821"/>
    <w:rsid w:val="69FAB126"/>
    <w:rsid w:val="6B5C6AAF"/>
    <w:rsid w:val="6C725C63"/>
    <w:rsid w:val="6D4EF6B3"/>
    <w:rsid w:val="6DAA3E6E"/>
    <w:rsid w:val="6E618EAA"/>
    <w:rsid w:val="6F19AFE6"/>
    <w:rsid w:val="6F5E4FFB"/>
    <w:rsid w:val="705D757C"/>
    <w:rsid w:val="70724E85"/>
    <w:rsid w:val="715528A5"/>
    <w:rsid w:val="716A8508"/>
    <w:rsid w:val="72B5700F"/>
    <w:rsid w:val="739F52A7"/>
    <w:rsid w:val="73BE086C"/>
    <w:rsid w:val="742A29B2"/>
    <w:rsid w:val="748E569E"/>
    <w:rsid w:val="7499B697"/>
    <w:rsid w:val="74CB2CC3"/>
    <w:rsid w:val="768A5908"/>
    <w:rsid w:val="77D6C990"/>
    <w:rsid w:val="78BF1E90"/>
    <w:rsid w:val="79177A19"/>
    <w:rsid w:val="7947846E"/>
    <w:rsid w:val="7B2EBCEC"/>
    <w:rsid w:val="7C7A301C"/>
    <w:rsid w:val="7DA89EB4"/>
    <w:rsid w:val="7DE48700"/>
    <w:rsid w:val="7ED949FA"/>
    <w:rsid w:val="7EEAAB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unhideWhenUsed/>
    <w:qFormat/>
    <w:rsid w:val="00384B40"/>
    <w:pPr>
      <w:keepNext/>
      <w:keepLines/>
      <w:spacing w:before="40" w:after="0"/>
      <w:outlineLvl w:val="2"/>
    </w:pPr>
    <w:rPr>
      <w:rFonts w:asciiTheme="majorHAnsi" w:hAnsiTheme="majorHAnsi" w:eastAsiaTheme="majorEastAsia" w:cstheme="majorBidi"/>
      <w:color w:val="1F4D78"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Heading3Char" w:customStyle="1">
    <w:name w:val="Heading 3 Char"/>
    <w:basedOn w:val="DefaultParagraphFont"/>
    <w:link w:val="Heading3"/>
    <w:uiPriority w:val="9"/>
    <w:rsid w:val="00384B40"/>
    <w:rPr>
      <w:rFonts w:asciiTheme="majorHAnsi" w:hAnsiTheme="majorHAnsi" w:eastAsiaTheme="majorEastAsia" w:cstheme="majorBidi"/>
      <w:color w:val="1F4D78" w:themeColor="accent1" w:themeShade="7F"/>
      <w:sz w:val="24"/>
      <w:szCs w:val="24"/>
    </w:rPr>
  </w:style>
  <w:style w:type="character" w:styleId="UnresolvedMention">
    <w:name w:val="Unresolved Mention"/>
    <w:basedOn w:val="DefaultParagraphFont"/>
    <w:uiPriority w:val="99"/>
    <w:semiHidden/>
    <w:unhideWhenUsed/>
    <w:rsid w:val="00E771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841408">
      <w:bodyDiv w:val="1"/>
      <w:marLeft w:val="0"/>
      <w:marRight w:val="0"/>
      <w:marTop w:val="0"/>
      <w:marBottom w:val="0"/>
      <w:divBdr>
        <w:top w:val="none" w:sz="0" w:space="0" w:color="auto"/>
        <w:left w:val="none" w:sz="0" w:space="0" w:color="auto"/>
        <w:bottom w:val="none" w:sz="0" w:space="0" w:color="auto"/>
        <w:right w:val="none" w:sz="0" w:space="0" w:color="auto"/>
      </w:divBdr>
      <w:divsChild>
        <w:div w:id="1061060571">
          <w:marLeft w:val="720"/>
          <w:marRight w:val="0"/>
          <w:marTop w:val="0"/>
          <w:marBottom w:val="0"/>
          <w:divBdr>
            <w:top w:val="none" w:sz="0" w:space="0" w:color="auto"/>
            <w:left w:val="none" w:sz="0" w:space="0" w:color="auto"/>
            <w:bottom w:val="none" w:sz="0" w:space="0" w:color="auto"/>
            <w:right w:val="none" w:sz="0" w:space="0" w:color="auto"/>
          </w:divBdr>
        </w:div>
        <w:div w:id="936862800">
          <w:marLeft w:val="720"/>
          <w:marRight w:val="0"/>
          <w:marTop w:val="0"/>
          <w:marBottom w:val="0"/>
          <w:divBdr>
            <w:top w:val="none" w:sz="0" w:space="0" w:color="auto"/>
            <w:left w:val="none" w:sz="0" w:space="0" w:color="auto"/>
            <w:bottom w:val="none" w:sz="0" w:space="0" w:color="auto"/>
            <w:right w:val="none" w:sz="0" w:space="0" w:color="auto"/>
          </w:divBdr>
        </w:div>
        <w:div w:id="1954053422">
          <w:marLeft w:val="720"/>
          <w:marRight w:val="0"/>
          <w:marTop w:val="0"/>
          <w:marBottom w:val="0"/>
          <w:divBdr>
            <w:top w:val="none" w:sz="0" w:space="0" w:color="auto"/>
            <w:left w:val="none" w:sz="0" w:space="0" w:color="auto"/>
            <w:bottom w:val="none" w:sz="0" w:space="0" w:color="auto"/>
            <w:right w:val="none" w:sz="0" w:space="0" w:color="auto"/>
          </w:divBdr>
        </w:div>
        <w:div w:id="1425497084">
          <w:marLeft w:val="720"/>
          <w:marRight w:val="0"/>
          <w:marTop w:val="0"/>
          <w:marBottom w:val="0"/>
          <w:divBdr>
            <w:top w:val="none" w:sz="0" w:space="0" w:color="auto"/>
            <w:left w:val="none" w:sz="0" w:space="0" w:color="auto"/>
            <w:bottom w:val="none" w:sz="0" w:space="0" w:color="auto"/>
            <w:right w:val="none" w:sz="0" w:space="0" w:color="auto"/>
          </w:divBdr>
        </w:div>
        <w:div w:id="1118909697">
          <w:marLeft w:val="720"/>
          <w:marRight w:val="0"/>
          <w:marTop w:val="0"/>
          <w:marBottom w:val="0"/>
          <w:divBdr>
            <w:top w:val="none" w:sz="0" w:space="0" w:color="auto"/>
            <w:left w:val="none" w:sz="0" w:space="0" w:color="auto"/>
            <w:bottom w:val="none" w:sz="0" w:space="0" w:color="auto"/>
            <w:right w:val="none" w:sz="0" w:space="0" w:color="auto"/>
          </w:divBdr>
        </w:div>
      </w:divsChild>
    </w:div>
    <w:div w:id="32232112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12348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image" Target="media/image3.png"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image" Target="media/image2.svg" Id="rId12" /><Relationship Type="http://schemas.openxmlformats.org/officeDocument/2006/relationships/theme" Target="theme/theme1.xml" Id="rId17" /><Relationship Type="http://schemas.openxmlformats.org/officeDocument/2006/relationships/customXml" Target="../customXml/item2.xml" Id="rId2" /><Relationship Type="http://schemas.openxmlformats.org/officeDocument/2006/relationships/fontTable" Target="fontTable.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1.xml" Id="rId14" /><Relationship Type="http://schemas.microsoft.com/office/2016/09/relationships/commentsIds" Target="commentsIds.xml" Id="R9a5afbf187494da3" /><Relationship Type="http://schemas.microsoft.com/office/2011/relationships/commentsExtended" Target="commentsExtended.xml" Id="Re6287923ae704f1e" /><Relationship Type="http://schemas.microsoft.com/office/2011/relationships/people" Target="people.xml" Id="R8f1752098ade4bd5" /></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fdfaf355-f7ae-47f3-8f93-739a60756710" xsi:nil="true"/>
    <lcf76f155ced4ddcb4097134ff3c332f xmlns="60b0568e-e574-4342-a9c0-c22c6fec6509">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07E344-8231-4FB8-9C3B-C0D9BAE51D58}">
  <ds:schemaRefs>
    <ds:schemaRef ds:uri="http://schemas.microsoft.com/sharepoint/v3/contenttype/forms"/>
  </ds:schemaRefs>
</ds:datastoreItem>
</file>

<file path=customXml/itemProps2.xml><?xml version="1.0" encoding="utf-8"?>
<ds:datastoreItem xmlns:ds="http://schemas.openxmlformats.org/officeDocument/2006/customXml" ds:itemID="{D818A18E-A71C-4602-992D-C4C4FC0A0066}">
  <ds:schemaRefs>
    <ds:schemaRef ds:uri="http://schemas.microsoft.com/office/2006/metadata/properties"/>
    <ds:schemaRef ds:uri="http://schemas.microsoft.com/office/infopath/2007/PartnerControls"/>
    <ds:schemaRef ds:uri="http://schemas.microsoft.com/sharepoint/v3"/>
    <ds:schemaRef ds:uri="7b4d9149-7e60-46a3-9c8d-7dffa621b6d2"/>
    <ds:schemaRef ds:uri="a6a1d5bf-c496-4869-be65-7db70d24d2fb"/>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6B426DBD-7365-4FB1-9BF0-ECADF3398638}"/>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Pamela Wenger (ABM ULHB - Corporate Governance)</dc:creator>
  <lastModifiedBy>Sophie Herbert (Swansea Bay UHB - Corporate Governance )</lastModifiedBy>
  <revision>7</revision>
  <dcterms:created xsi:type="dcterms:W3CDTF">2026-02-11T14:49:00.0000000Z</dcterms:created>
  <dcterms:modified xsi:type="dcterms:W3CDTF">2026-02-12T12:00:23.3013198Z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6" name="docLang">
    <vt:lpwstr>en</vt:lpwstr>
  </property>
</Properties>
</file>