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9D5D28" w14:textId="77777777" w:rsidR="0050117E" w:rsidRPr="00601872" w:rsidRDefault="0050117E" w:rsidP="0050117E">
      <w:pPr>
        <w:spacing w:after="0" w:line="259" w:lineRule="auto"/>
        <w:ind w:left="720" w:right="0" w:firstLine="0"/>
        <w:rPr>
          <w:szCs w:val="24"/>
          <w:highlight w:val="yellow"/>
        </w:rPr>
      </w:pPr>
      <w:r w:rsidRPr="00601872">
        <w:rPr>
          <w:noProof/>
          <w:szCs w:val="24"/>
        </w:rPr>
        <w:drawing>
          <wp:anchor distT="0" distB="0" distL="114300" distR="114300" simplePos="0" relativeHeight="251659264" behindDoc="1" locked="0" layoutInCell="1" allowOverlap="1" wp14:anchorId="0949BF0B" wp14:editId="6D32C35D">
            <wp:simplePos x="0" y="0"/>
            <wp:positionH relativeFrom="page">
              <wp:align>center</wp:align>
            </wp:positionH>
            <wp:positionV relativeFrom="paragraph">
              <wp:posOffset>130439</wp:posOffset>
            </wp:positionV>
            <wp:extent cx="2973705" cy="753110"/>
            <wp:effectExtent l="0" t="0" r="0" b="8890"/>
            <wp:wrapTight wrapText="bothSides">
              <wp:wrapPolygon edited="0">
                <wp:start x="0" y="0"/>
                <wp:lineTo x="0" y="21309"/>
                <wp:lineTo x="21448" y="21309"/>
                <wp:lineTo x="21448" y="0"/>
                <wp:lineTo x="0" y="0"/>
              </wp:wrapPolygon>
            </wp:wrapTight>
            <wp:docPr id="7" name="Picture 7" descr="Abertawe_Swansea NHS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bertawe_Swansea NHS Health Boar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3705" cy="753110"/>
                    </a:xfrm>
                    <a:prstGeom prst="rect">
                      <a:avLst/>
                    </a:prstGeom>
                    <a:noFill/>
                  </pic:spPr>
                </pic:pic>
              </a:graphicData>
            </a:graphic>
            <wp14:sizeRelH relativeFrom="page">
              <wp14:pctWidth>0</wp14:pctWidth>
            </wp14:sizeRelH>
            <wp14:sizeRelV relativeFrom="page">
              <wp14:pctHeight>0</wp14:pctHeight>
            </wp14:sizeRelV>
          </wp:anchor>
        </w:drawing>
      </w:r>
    </w:p>
    <w:p w14:paraId="190BC244" w14:textId="77777777" w:rsidR="0050117E" w:rsidRPr="00A04AB7" w:rsidRDefault="0050117E" w:rsidP="0050117E">
      <w:pPr>
        <w:spacing w:after="0" w:line="259" w:lineRule="auto"/>
        <w:ind w:left="720" w:right="0" w:firstLine="0"/>
        <w:rPr>
          <w:szCs w:val="24"/>
        </w:rPr>
      </w:pPr>
    </w:p>
    <w:p w14:paraId="7328728E" w14:textId="678104AC" w:rsidR="0050117E" w:rsidRPr="001B6FA7" w:rsidRDefault="0050117E" w:rsidP="0050117E">
      <w:pPr>
        <w:spacing w:after="0" w:line="259" w:lineRule="auto"/>
        <w:ind w:left="720" w:right="1907" w:firstLine="0"/>
        <w:rPr>
          <w:szCs w:val="24"/>
        </w:rPr>
      </w:pPr>
    </w:p>
    <w:p w14:paraId="71BFB934" w14:textId="5B9D2B53" w:rsidR="0050117E" w:rsidRPr="00733CCA" w:rsidRDefault="0050117E" w:rsidP="0050117E">
      <w:pPr>
        <w:spacing w:after="0" w:line="259" w:lineRule="auto"/>
        <w:ind w:left="720" w:right="1973" w:firstLine="0"/>
        <w:rPr>
          <w:szCs w:val="24"/>
        </w:rPr>
      </w:pPr>
    </w:p>
    <w:p w14:paraId="6330F766" w14:textId="3793FE1F" w:rsidR="0050117E" w:rsidRPr="009E01FA" w:rsidRDefault="0050117E" w:rsidP="0050117E">
      <w:pPr>
        <w:spacing w:after="0" w:line="259" w:lineRule="auto"/>
        <w:ind w:left="720" w:right="0" w:firstLine="0"/>
        <w:rPr>
          <w:szCs w:val="24"/>
        </w:rPr>
      </w:pPr>
    </w:p>
    <w:p w14:paraId="688FF977" w14:textId="77777777" w:rsidR="0050117E" w:rsidRPr="00155E55" w:rsidRDefault="0050117E" w:rsidP="0050117E">
      <w:pPr>
        <w:spacing w:after="91" w:line="259" w:lineRule="auto"/>
        <w:ind w:left="720" w:right="0" w:firstLine="0"/>
        <w:rPr>
          <w:b/>
          <w:szCs w:val="24"/>
        </w:rPr>
      </w:pPr>
    </w:p>
    <w:p w14:paraId="45C08056" w14:textId="77777777" w:rsidR="0050117E" w:rsidRDefault="0050117E" w:rsidP="0050117E">
      <w:pPr>
        <w:spacing w:after="91" w:line="259" w:lineRule="auto"/>
        <w:ind w:left="720" w:right="0" w:firstLine="0"/>
        <w:jc w:val="center"/>
        <w:rPr>
          <w:b/>
          <w:szCs w:val="24"/>
        </w:rPr>
      </w:pPr>
    </w:p>
    <w:p w14:paraId="1122432C" w14:textId="77777777" w:rsidR="0050117E" w:rsidRDefault="0050117E" w:rsidP="0050117E">
      <w:pPr>
        <w:spacing w:after="91" w:line="259" w:lineRule="auto"/>
        <w:ind w:left="720" w:right="0" w:firstLine="0"/>
        <w:jc w:val="center"/>
        <w:rPr>
          <w:b/>
          <w:szCs w:val="24"/>
        </w:rPr>
      </w:pPr>
    </w:p>
    <w:p w14:paraId="08F6EDAF" w14:textId="77777777" w:rsidR="0050117E" w:rsidRDefault="0050117E" w:rsidP="0050117E">
      <w:pPr>
        <w:spacing w:after="91" w:line="259" w:lineRule="auto"/>
        <w:ind w:left="720" w:right="0" w:firstLine="0"/>
        <w:jc w:val="center"/>
        <w:rPr>
          <w:b/>
          <w:szCs w:val="24"/>
        </w:rPr>
      </w:pPr>
    </w:p>
    <w:p w14:paraId="689339E5" w14:textId="77777777" w:rsidR="0050117E" w:rsidRDefault="0050117E" w:rsidP="0050117E">
      <w:pPr>
        <w:spacing w:after="91" w:line="259" w:lineRule="auto"/>
        <w:ind w:left="720" w:right="0" w:firstLine="0"/>
        <w:jc w:val="center"/>
        <w:rPr>
          <w:b/>
          <w:szCs w:val="24"/>
        </w:rPr>
      </w:pPr>
    </w:p>
    <w:p w14:paraId="76623C45" w14:textId="040901B5" w:rsidR="0050117E" w:rsidRPr="00601872" w:rsidRDefault="0050117E" w:rsidP="0050117E">
      <w:pPr>
        <w:spacing w:after="91" w:line="259" w:lineRule="auto"/>
        <w:ind w:left="720" w:right="0" w:firstLine="0"/>
        <w:jc w:val="center"/>
        <w:rPr>
          <w:szCs w:val="24"/>
        </w:rPr>
      </w:pPr>
      <w:r w:rsidRPr="00155E55">
        <w:rPr>
          <w:b/>
          <w:szCs w:val="24"/>
        </w:rPr>
        <w:t>MEDICAL STUDY AND PROFESSIONAL LEAVE POLICY</w:t>
      </w:r>
    </w:p>
    <w:p w14:paraId="31AF0E71" w14:textId="77777777" w:rsidR="0050117E" w:rsidRPr="00601872" w:rsidRDefault="0050117E" w:rsidP="0050117E">
      <w:pPr>
        <w:spacing w:after="0" w:line="259" w:lineRule="auto"/>
        <w:ind w:left="272" w:right="0" w:firstLine="0"/>
        <w:jc w:val="center"/>
        <w:rPr>
          <w:szCs w:val="24"/>
        </w:rPr>
      </w:pPr>
    </w:p>
    <w:p w14:paraId="23C9C3C5" w14:textId="0F8BB084" w:rsidR="0050117E" w:rsidRPr="00601872" w:rsidRDefault="0050117E" w:rsidP="0050117E">
      <w:pPr>
        <w:spacing w:line="259" w:lineRule="auto"/>
        <w:ind w:left="830" w:right="655" w:hanging="10"/>
        <w:jc w:val="center"/>
        <w:rPr>
          <w:szCs w:val="24"/>
        </w:rPr>
      </w:pPr>
      <w:r w:rsidRPr="00155E55">
        <w:rPr>
          <w:b/>
          <w:szCs w:val="24"/>
        </w:rPr>
        <w:t>FOR CONSULTANTS AND</w:t>
      </w:r>
      <w:r w:rsidR="005D4CDF">
        <w:rPr>
          <w:b/>
          <w:szCs w:val="24"/>
        </w:rPr>
        <w:t xml:space="preserve"> SPECIALIST GRADES, </w:t>
      </w:r>
      <w:r w:rsidR="005D4CDF" w:rsidRPr="00155E55">
        <w:rPr>
          <w:b/>
          <w:szCs w:val="24"/>
        </w:rPr>
        <w:t>ASSOCIATE SPECIALISTS, SPECIALTY DOCTORS, STAFF GRADES, TRUST DOCTORS, FELLOWS</w:t>
      </w:r>
    </w:p>
    <w:p w14:paraId="496D2578" w14:textId="77777777" w:rsidR="0050117E" w:rsidRPr="00601872" w:rsidRDefault="0050117E" w:rsidP="0050117E">
      <w:pPr>
        <w:spacing w:line="259" w:lineRule="auto"/>
        <w:ind w:left="830" w:right="651" w:hanging="10"/>
        <w:jc w:val="center"/>
        <w:rPr>
          <w:szCs w:val="24"/>
        </w:rPr>
      </w:pPr>
      <w:r w:rsidRPr="00155E55">
        <w:rPr>
          <w:b/>
          <w:szCs w:val="24"/>
        </w:rPr>
        <w:t>WORKING IN SECONDARY CARE</w:t>
      </w:r>
    </w:p>
    <w:p w14:paraId="7B434CA6" w14:textId="77777777" w:rsidR="0050117E" w:rsidRPr="00601872" w:rsidRDefault="0050117E" w:rsidP="0050117E">
      <w:pPr>
        <w:spacing w:after="0" w:line="259" w:lineRule="auto"/>
        <w:ind w:left="284" w:right="0" w:firstLine="0"/>
        <w:jc w:val="center"/>
        <w:rPr>
          <w:szCs w:val="24"/>
        </w:rPr>
      </w:pPr>
    </w:p>
    <w:p w14:paraId="414C2207" w14:textId="4388C57A" w:rsidR="0050117E" w:rsidRPr="00601872" w:rsidRDefault="0050117E" w:rsidP="0050117E">
      <w:pPr>
        <w:spacing w:after="0" w:line="259" w:lineRule="auto"/>
        <w:ind w:left="284" w:right="0" w:firstLine="0"/>
        <w:rPr>
          <w:szCs w:val="24"/>
        </w:rPr>
      </w:pPr>
    </w:p>
    <w:p w14:paraId="20C23478" w14:textId="710CA778" w:rsidR="0050117E" w:rsidRPr="00601872" w:rsidRDefault="0050117E" w:rsidP="0050117E">
      <w:pPr>
        <w:spacing w:after="0" w:line="259" w:lineRule="auto"/>
        <w:ind w:left="284" w:right="0" w:firstLine="0"/>
        <w:rPr>
          <w:szCs w:val="24"/>
        </w:rPr>
      </w:pPr>
    </w:p>
    <w:p w14:paraId="434D9CE0" w14:textId="3EC0F646" w:rsidR="0050117E" w:rsidRPr="00601872" w:rsidRDefault="0050117E" w:rsidP="0050117E">
      <w:pPr>
        <w:spacing w:after="0" w:line="259" w:lineRule="auto"/>
        <w:ind w:left="284" w:right="0" w:firstLine="0"/>
        <w:rPr>
          <w:szCs w:val="24"/>
        </w:rPr>
      </w:pPr>
    </w:p>
    <w:p w14:paraId="13880F93" w14:textId="75639093" w:rsidR="0050117E" w:rsidRPr="00A04AB7" w:rsidRDefault="0050117E" w:rsidP="0050117E">
      <w:pPr>
        <w:spacing w:after="365" w:line="270" w:lineRule="auto"/>
        <w:ind w:left="484" w:hanging="10"/>
        <w:rPr>
          <w:szCs w:val="24"/>
        </w:rPr>
      </w:pPr>
      <w:r w:rsidRPr="00601872">
        <w:rPr>
          <w:szCs w:val="24"/>
        </w:rPr>
        <w:t xml:space="preserve">This policy has been screened for relevance to equality. </w:t>
      </w:r>
      <w:r w:rsidR="004C7DC3">
        <w:rPr>
          <w:szCs w:val="24"/>
        </w:rPr>
        <w:t xml:space="preserve"> </w:t>
      </w:r>
      <w:r w:rsidRPr="00601872">
        <w:rPr>
          <w:szCs w:val="24"/>
        </w:rPr>
        <w:t>No potential negative impact has been identified so a full quality impact assessment is not required</w:t>
      </w:r>
      <w:r w:rsidR="004C7DC3">
        <w:rPr>
          <w:b/>
          <w:szCs w:val="24"/>
        </w:rPr>
        <w:t>.</w:t>
      </w:r>
    </w:p>
    <w:p w14:paraId="65CA37D7" w14:textId="77777777" w:rsidR="0050117E" w:rsidRPr="00601872" w:rsidRDefault="0050117E" w:rsidP="0050117E">
      <w:pPr>
        <w:spacing w:after="0" w:line="259" w:lineRule="auto"/>
        <w:ind w:left="284" w:right="0" w:firstLine="0"/>
        <w:rPr>
          <w:szCs w:val="24"/>
        </w:rPr>
      </w:pPr>
      <w:r w:rsidRPr="00155E55">
        <w:rPr>
          <w:b/>
          <w:szCs w:val="24"/>
        </w:rPr>
        <w:t xml:space="preserve"> </w:t>
      </w:r>
    </w:p>
    <w:p w14:paraId="19CD3136" w14:textId="77777777" w:rsidR="0050117E" w:rsidRPr="00601872" w:rsidRDefault="0050117E" w:rsidP="00E86368">
      <w:pPr>
        <w:spacing w:after="0" w:line="259" w:lineRule="auto"/>
        <w:ind w:left="239" w:right="0" w:firstLine="466"/>
        <w:rPr>
          <w:szCs w:val="24"/>
        </w:rPr>
      </w:pPr>
      <w:r w:rsidRPr="00601872">
        <w:rPr>
          <w:b/>
          <w:szCs w:val="24"/>
        </w:rPr>
        <w:t xml:space="preserve">Policy Owner: Executive Medical Director </w:t>
      </w:r>
    </w:p>
    <w:p w14:paraId="6FE5B2FD" w14:textId="1D2AFD70" w:rsidR="0050117E" w:rsidRPr="001C6E59" w:rsidRDefault="0050117E" w:rsidP="00E86368">
      <w:pPr>
        <w:pStyle w:val="Default"/>
        <w:ind w:firstLine="705"/>
        <w:rPr>
          <w:rFonts w:eastAsia="Arial"/>
          <w:b/>
        </w:rPr>
      </w:pPr>
      <w:r w:rsidRPr="001C6E59">
        <w:rPr>
          <w:rFonts w:eastAsia="Arial"/>
          <w:b/>
        </w:rPr>
        <w:t xml:space="preserve">Approved by: </w:t>
      </w:r>
      <w:r w:rsidR="00E86368" w:rsidRPr="001C6E59">
        <w:rPr>
          <w:rFonts w:eastAsia="Arial"/>
          <w:b/>
        </w:rPr>
        <w:t>LNC and Swansea Bay University Health Board</w:t>
      </w:r>
    </w:p>
    <w:p w14:paraId="5A1093F6" w14:textId="1241B283" w:rsidR="0050117E" w:rsidRPr="00A04AB7" w:rsidRDefault="0050117E" w:rsidP="0050117E">
      <w:pPr>
        <w:spacing w:after="5" w:line="250" w:lineRule="auto"/>
        <w:ind w:left="715" w:right="0" w:hanging="10"/>
        <w:rPr>
          <w:b/>
          <w:szCs w:val="24"/>
        </w:rPr>
      </w:pPr>
      <w:r w:rsidRPr="00A04AB7">
        <w:rPr>
          <w:b/>
          <w:szCs w:val="24"/>
        </w:rPr>
        <w:t>Ratified by:</w:t>
      </w:r>
      <w:r w:rsidR="00E86368">
        <w:rPr>
          <w:b/>
          <w:szCs w:val="24"/>
        </w:rPr>
        <w:t xml:space="preserve"> Medical Workforce group</w:t>
      </w:r>
    </w:p>
    <w:p w14:paraId="49092E8A" w14:textId="69F39B37" w:rsidR="0050117E" w:rsidRPr="00733CCA" w:rsidRDefault="0050117E" w:rsidP="0050117E">
      <w:pPr>
        <w:pStyle w:val="Heading1"/>
        <w:spacing w:after="5" w:line="250" w:lineRule="auto"/>
        <w:ind w:left="715" w:right="6743" w:hanging="10"/>
        <w:jc w:val="both"/>
        <w:rPr>
          <w:sz w:val="24"/>
          <w:szCs w:val="24"/>
        </w:rPr>
      </w:pPr>
      <w:r w:rsidRPr="001B6FA7">
        <w:rPr>
          <w:sz w:val="24"/>
          <w:szCs w:val="24"/>
        </w:rPr>
        <w:t xml:space="preserve">Issue Date: </w:t>
      </w:r>
      <w:r w:rsidR="00E86368">
        <w:rPr>
          <w:sz w:val="24"/>
          <w:szCs w:val="24"/>
        </w:rPr>
        <w:t>October 2023</w:t>
      </w:r>
    </w:p>
    <w:p w14:paraId="004B4CBD" w14:textId="292DBF51" w:rsidR="0050117E" w:rsidRPr="009E01FA" w:rsidRDefault="0050117E" w:rsidP="0050117E">
      <w:pPr>
        <w:pStyle w:val="Heading1"/>
        <w:spacing w:after="5" w:line="250" w:lineRule="auto"/>
        <w:ind w:left="715" w:right="6743" w:hanging="10"/>
        <w:jc w:val="both"/>
        <w:rPr>
          <w:sz w:val="24"/>
          <w:szCs w:val="24"/>
        </w:rPr>
      </w:pPr>
      <w:r w:rsidRPr="009E01FA">
        <w:rPr>
          <w:sz w:val="24"/>
          <w:szCs w:val="24"/>
        </w:rPr>
        <w:t xml:space="preserve">Review Date: </w:t>
      </w:r>
      <w:r w:rsidR="00E86368">
        <w:rPr>
          <w:sz w:val="24"/>
          <w:szCs w:val="24"/>
        </w:rPr>
        <w:t>October 2026</w:t>
      </w:r>
    </w:p>
    <w:p w14:paraId="63CB91A6" w14:textId="50C3B4E9" w:rsidR="0050117E" w:rsidRDefault="0050117E" w:rsidP="0050117E">
      <w:pPr>
        <w:pStyle w:val="Heading1"/>
        <w:spacing w:after="5" w:line="250" w:lineRule="auto"/>
        <w:ind w:left="715" w:right="6743" w:hanging="10"/>
        <w:jc w:val="both"/>
        <w:rPr>
          <w:sz w:val="24"/>
          <w:szCs w:val="24"/>
        </w:rPr>
      </w:pPr>
      <w:r w:rsidRPr="00155E55">
        <w:rPr>
          <w:sz w:val="24"/>
          <w:szCs w:val="24"/>
        </w:rPr>
        <w:t xml:space="preserve">Policy ID: </w:t>
      </w:r>
    </w:p>
    <w:p w14:paraId="7F003A76" w14:textId="7F6F0868" w:rsidR="00FB0F24" w:rsidRPr="00FB0F24" w:rsidRDefault="00FB0F24" w:rsidP="00FB0F24">
      <w:pPr>
        <w:rPr>
          <w:sz w:val="8"/>
          <w:szCs w:val="8"/>
        </w:rPr>
      </w:pPr>
    </w:p>
    <w:p w14:paraId="61A270A5" w14:textId="0CC6D283" w:rsidR="00FB0F24" w:rsidRPr="00FB0F24" w:rsidRDefault="00FB0F24" w:rsidP="00FB0F24">
      <w:pPr>
        <w:ind w:hanging="499"/>
        <w:rPr>
          <w:b/>
          <w:bCs/>
          <w:i/>
          <w:iCs/>
          <w:sz w:val="20"/>
          <w:szCs w:val="20"/>
        </w:rPr>
      </w:pPr>
      <w:r w:rsidRPr="00FB0F24">
        <w:rPr>
          <w:b/>
          <w:bCs/>
          <w:i/>
          <w:iCs/>
          <w:sz w:val="20"/>
          <w:szCs w:val="20"/>
        </w:rPr>
        <w:t>Update summary:</w:t>
      </w:r>
    </w:p>
    <w:tbl>
      <w:tblPr>
        <w:tblStyle w:val="TableGrid0"/>
        <w:tblW w:w="0" w:type="auto"/>
        <w:tblInd w:w="689" w:type="dxa"/>
        <w:tblLook w:val="04A0" w:firstRow="1" w:lastRow="0" w:firstColumn="1" w:lastColumn="0" w:noHBand="0" w:noVBand="1"/>
      </w:tblPr>
      <w:tblGrid>
        <w:gridCol w:w="3701"/>
        <w:gridCol w:w="5871"/>
      </w:tblGrid>
      <w:tr w:rsidR="00FB0F24" w:rsidRPr="00FB0F24" w14:paraId="38B6400D" w14:textId="77777777" w:rsidTr="00FB0F24">
        <w:tc>
          <w:tcPr>
            <w:tcW w:w="3701" w:type="dxa"/>
          </w:tcPr>
          <w:p w14:paraId="40B3730D" w14:textId="785C6CCC" w:rsidR="00FB0F24" w:rsidRPr="00FB0F24" w:rsidRDefault="00FB0F24" w:rsidP="00FB0F24">
            <w:pPr>
              <w:ind w:left="0" w:firstLine="0"/>
              <w:rPr>
                <w:b/>
                <w:bCs/>
                <w:sz w:val="20"/>
                <w:szCs w:val="20"/>
              </w:rPr>
            </w:pPr>
            <w:r w:rsidRPr="00FB0F24">
              <w:rPr>
                <w:b/>
                <w:bCs/>
                <w:sz w:val="20"/>
                <w:szCs w:val="20"/>
              </w:rPr>
              <w:t>October 2023</w:t>
            </w:r>
          </w:p>
        </w:tc>
        <w:tc>
          <w:tcPr>
            <w:tcW w:w="5871" w:type="dxa"/>
          </w:tcPr>
          <w:p w14:paraId="3F519B0E" w14:textId="77777777" w:rsidR="00FB0F24" w:rsidRPr="00FB0F24" w:rsidRDefault="00FB0F24" w:rsidP="00FB0F24">
            <w:pPr>
              <w:ind w:left="0" w:firstLine="0"/>
              <w:rPr>
                <w:b/>
                <w:bCs/>
                <w:sz w:val="20"/>
                <w:szCs w:val="20"/>
              </w:rPr>
            </w:pPr>
          </w:p>
        </w:tc>
      </w:tr>
      <w:tr w:rsidR="00FB0F24" w:rsidRPr="00FB0F24" w14:paraId="02BAEEFF" w14:textId="77777777" w:rsidTr="00FB0F24">
        <w:tc>
          <w:tcPr>
            <w:tcW w:w="3701" w:type="dxa"/>
          </w:tcPr>
          <w:p w14:paraId="63CE4A92" w14:textId="689EE2E3" w:rsidR="00FB0F24" w:rsidRDefault="00FB0F24" w:rsidP="00FB0F24">
            <w:pPr>
              <w:ind w:left="0" w:firstLine="0"/>
              <w:rPr>
                <w:sz w:val="20"/>
                <w:szCs w:val="20"/>
              </w:rPr>
            </w:pPr>
            <w:r>
              <w:rPr>
                <w:sz w:val="20"/>
                <w:szCs w:val="20"/>
              </w:rPr>
              <w:t>Section 3</w:t>
            </w:r>
          </w:p>
        </w:tc>
        <w:tc>
          <w:tcPr>
            <w:tcW w:w="5871" w:type="dxa"/>
          </w:tcPr>
          <w:p w14:paraId="7C0FBC62" w14:textId="007DF1FB" w:rsidR="00FB0F24" w:rsidRDefault="00FB0F24" w:rsidP="00FB0F24">
            <w:pPr>
              <w:ind w:left="0" w:firstLine="0"/>
              <w:rPr>
                <w:sz w:val="20"/>
                <w:szCs w:val="20"/>
              </w:rPr>
            </w:pPr>
            <w:r>
              <w:rPr>
                <w:sz w:val="20"/>
                <w:szCs w:val="20"/>
              </w:rPr>
              <w:t>Study Leave allowances</w:t>
            </w:r>
          </w:p>
        </w:tc>
      </w:tr>
      <w:tr w:rsidR="00FB0F24" w:rsidRPr="00FB0F24" w14:paraId="7520D828" w14:textId="77777777" w:rsidTr="00FB0F24">
        <w:tc>
          <w:tcPr>
            <w:tcW w:w="3701" w:type="dxa"/>
          </w:tcPr>
          <w:p w14:paraId="42C41601" w14:textId="7090F2A4" w:rsidR="00FB0F24" w:rsidRPr="00FB0F24" w:rsidRDefault="00FB0F24" w:rsidP="00FB0F24">
            <w:pPr>
              <w:ind w:left="0" w:firstLine="0"/>
              <w:rPr>
                <w:sz w:val="20"/>
                <w:szCs w:val="20"/>
              </w:rPr>
            </w:pPr>
            <w:r>
              <w:rPr>
                <w:sz w:val="20"/>
                <w:szCs w:val="20"/>
              </w:rPr>
              <w:t>Section 4</w:t>
            </w:r>
          </w:p>
        </w:tc>
        <w:tc>
          <w:tcPr>
            <w:tcW w:w="5871" w:type="dxa"/>
          </w:tcPr>
          <w:p w14:paraId="778CF1B0" w14:textId="0E4BC99F" w:rsidR="00FB0F24" w:rsidRPr="00FB0F24" w:rsidRDefault="00FB0F24" w:rsidP="00FB0F24">
            <w:pPr>
              <w:ind w:left="0" w:firstLine="0"/>
              <w:rPr>
                <w:sz w:val="20"/>
                <w:szCs w:val="20"/>
              </w:rPr>
            </w:pPr>
            <w:r>
              <w:rPr>
                <w:sz w:val="20"/>
                <w:szCs w:val="20"/>
              </w:rPr>
              <w:t>Definitions of study leave updated.</w:t>
            </w:r>
          </w:p>
        </w:tc>
      </w:tr>
      <w:tr w:rsidR="00FB0F24" w:rsidRPr="00FB0F24" w14:paraId="50938E4A" w14:textId="77777777" w:rsidTr="00FB0F24">
        <w:tc>
          <w:tcPr>
            <w:tcW w:w="3701" w:type="dxa"/>
          </w:tcPr>
          <w:p w14:paraId="0811740A" w14:textId="75CEEC52" w:rsidR="00FB0F24" w:rsidRPr="00FB0F24" w:rsidRDefault="00FB0F24" w:rsidP="00FB0F24">
            <w:pPr>
              <w:ind w:left="0" w:firstLine="0"/>
              <w:rPr>
                <w:sz w:val="20"/>
                <w:szCs w:val="20"/>
              </w:rPr>
            </w:pPr>
            <w:r>
              <w:rPr>
                <w:sz w:val="20"/>
                <w:szCs w:val="20"/>
              </w:rPr>
              <w:t>Section 5</w:t>
            </w:r>
          </w:p>
        </w:tc>
        <w:tc>
          <w:tcPr>
            <w:tcW w:w="5871" w:type="dxa"/>
          </w:tcPr>
          <w:p w14:paraId="209D60B4" w14:textId="21244FAC" w:rsidR="00FB0F24" w:rsidRPr="00FB0F24" w:rsidRDefault="00FB0F24" w:rsidP="00FB0F24">
            <w:pPr>
              <w:ind w:left="0" w:firstLine="0"/>
              <w:rPr>
                <w:sz w:val="20"/>
                <w:szCs w:val="20"/>
              </w:rPr>
            </w:pPr>
            <w:r>
              <w:rPr>
                <w:sz w:val="20"/>
                <w:szCs w:val="20"/>
              </w:rPr>
              <w:t>Authorisation of study leave</w:t>
            </w:r>
          </w:p>
        </w:tc>
      </w:tr>
      <w:tr w:rsidR="00FB0F24" w:rsidRPr="00FB0F24" w14:paraId="70C05FC9" w14:textId="77777777" w:rsidTr="00FB0F24">
        <w:tc>
          <w:tcPr>
            <w:tcW w:w="3701" w:type="dxa"/>
          </w:tcPr>
          <w:p w14:paraId="47C68FDD" w14:textId="1D1FBCF6" w:rsidR="00FB0F24" w:rsidRPr="00FB0F24" w:rsidRDefault="00FB0F24" w:rsidP="00FB0F24">
            <w:pPr>
              <w:ind w:left="0" w:firstLine="0"/>
              <w:rPr>
                <w:sz w:val="20"/>
                <w:szCs w:val="20"/>
              </w:rPr>
            </w:pPr>
            <w:r>
              <w:rPr>
                <w:sz w:val="20"/>
                <w:szCs w:val="20"/>
              </w:rPr>
              <w:t>Section 6 – 6.3, 6.5,6.6</w:t>
            </w:r>
          </w:p>
        </w:tc>
        <w:tc>
          <w:tcPr>
            <w:tcW w:w="5871" w:type="dxa"/>
          </w:tcPr>
          <w:p w14:paraId="2789E91A" w14:textId="0DD91FA4" w:rsidR="00FB0F24" w:rsidRPr="00FB0F24" w:rsidRDefault="00FB0F24" w:rsidP="00FB0F24">
            <w:pPr>
              <w:ind w:left="0" w:firstLine="0"/>
              <w:rPr>
                <w:sz w:val="20"/>
                <w:szCs w:val="20"/>
              </w:rPr>
            </w:pPr>
            <w:r>
              <w:rPr>
                <w:sz w:val="20"/>
                <w:szCs w:val="20"/>
              </w:rPr>
              <w:t>Funding arrangements</w:t>
            </w:r>
          </w:p>
        </w:tc>
      </w:tr>
      <w:tr w:rsidR="00FB0F24" w:rsidRPr="00FB0F24" w14:paraId="3B1DD77A" w14:textId="77777777" w:rsidTr="00FB0F24">
        <w:tc>
          <w:tcPr>
            <w:tcW w:w="3701" w:type="dxa"/>
          </w:tcPr>
          <w:p w14:paraId="04B85378" w14:textId="6276E14E" w:rsidR="00FB0F24" w:rsidRDefault="00FB0F24" w:rsidP="00FB0F24">
            <w:pPr>
              <w:ind w:left="0" w:firstLine="0"/>
              <w:rPr>
                <w:sz w:val="20"/>
                <w:szCs w:val="20"/>
              </w:rPr>
            </w:pPr>
            <w:r>
              <w:rPr>
                <w:sz w:val="20"/>
                <w:szCs w:val="20"/>
              </w:rPr>
              <w:t>Section 7</w:t>
            </w:r>
          </w:p>
        </w:tc>
        <w:tc>
          <w:tcPr>
            <w:tcW w:w="5871" w:type="dxa"/>
          </w:tcPr>
          <w:p w14:paraId="2E66DC4A" w14:textId="07337CBD" w:rsidR="00FB0F24" w:rsidRDefault="00FB0F24" w:rsidP="00FB0F24">
            <w:pPr>
              <w:ind w:left="0" w:firstLine="0"/>
              <w:rPr>
                <w:sz w:val="20"/>
                <w:szCs w:val="20"/>
              </w:rPr>
            </w:pPr>
            <w:r>
              <w:rPr>
                <w:sz w:val="20"/>
                <w:szCs w:val="20"/>
              </w:rPr>
              <w:t>Criteria for approving study leave</w:t>
            </w:r>
          </w:p>
        </w:tc>
      </w:tr>
      <w:tr w:rsidR="00FB0F24" w:rsidRPr="00FB0F24" w14:paraId="72F4B66F" w14:textId="77777777" w:rsidTr="00FB0F24">
        <w:tc>
          <w:tcPr>
            <w:tcW w:w="3701" w:type="dxa"/>
          </w:tcPr>
          <w:p w14:paraId="3C5DD301" w14:textId="691665D1" w:rsidR="00FB0F24" w:rsidRDefault="00FB0F24" w:rsidP="00FB0F24">
            <w:pPr>
              <w:ind w:left="0" w:firstLine="0"/>
              <w:rPr>
                <w:sz w:val="20"/>
                <w:szCs w:val="20"/>
              </w:rPr>
            </w:pPr>
            <w:r>
              <w:rPr>
                <w:sz w:val="20"/>
                <w:szCs w:val="20"/>
              </w:rPr>
              <w:t>Section 8 -8.5, 8.17</w:t>
            </w:r>
          </w:p>
        </w:tc>
        <w:tc>
          <w:tcPr>
            <w:tcW w:w="5871" w:type="dxa"/>
          </w:tcPr>
          <w:p w14:paraId="76749E95" w14:textId="3BADACBD" w:rsidR="00FB0F24" w:rsidRDefault="00FB0F24" w:rsidP="00FB0F24">
            <w:pPr>
              <w:ind w:left="0" w:firstLine="0"/>
              <w:rPr>
                <w:sz w:val="20"/>
                <w:szCs w:val="20"/>
              </w:rPr>
            </w:pPr>
            <w:r>
              <w:rPr>
                <w:sz w:val="20"/>
                <w:szCs w:val="20"/>
              </w:rPr>
              <w:t>Procedure for approving and recording study leave</w:t>
            </w:r>
          </w:p>
        </w:tc>
      </w:tr>
      <w:tr w:rsidR="00FB0F24" w:rsidRPr="00FB0F24" w14:paraId="15B14255" w14:textId="77777777" w:rsidTr="00FB0F24">
        <w:tc>
          <w:tcPr>
            <w:tcW w:w="3701" w:type="dxa"/>
          </w:tcPr>
          <w:p w14:paraId="62512EA9" w14:textId="5300FC77" w:rsidR="00FB0F24" w:rsidRDefault="00FB0F24" w:rsidP="00FB0F24">
            <w:pPr>
              <w:ind w:left="0" w:firstLine="0"/>
              <w:rPr>
                <w:sz w:val="20"/>
                <w:szCs w:val="20"/>
              </w:rPr>
            </w:pPr>
            <w:r>
              <w:rPr>
                <w:sz w:val="20"/>
                <w:szCs w:val="20"/>
              </w:rPr>
              <w:t xml:space="preserve">Section 9 </w:t>
            </w:r>
          </w:p>
        </w:tc>
        <w:tc>
          <w:tcPr>
            <w:tcW w:w="5871" w:type="dxa"/>
          </w:tcPr>
          <w:p w14:paraId="5F77E5A1" w14:textId="359D608E" w:rsidR="00FB0F24" w:rsidRDefault="00FB0F24" w:rsidP="00FB0F24">
            <w:pPr>
              <w:ind w:left="0" w:firstLine="0"/>
              <w:rPr>
                <w:sz w:val="20"/>
                <w:szCs w:val="20"/>
              </w:rPr>
            </w:pPr>
            <w:r>
              <w:rPr>
                <w:sz w:val="20"/>
                <w:szCs w:val="20"/>
              </w:rPr>
              <w:t>Appeal Process Flowchart</w:t>
            </w:r>
          </w:p>
        </w:tc>
      </w:tr>
      <w:tr w:rsidR="00FB0F24" w:rsidRPr="00FB0F24" w14:paraId="55254093" w14:textId="77777777" w:rsidTr="00FB0F24">
        <w:tc>
          <w:tcPr>
            <w:tcW w:w="3701" w:type="dxa"/>
          </w:tcPr>
          <w:p w14:paraId="145E01D9" w14:textId="4D4C296D" w:rsidR="00FB0F24" w:rsidRDefault="00FB0F24" w:rsidP="00FB0F24">
            <w:pPr>
              <w:ind w:left="0" w:firstLine="0"/>
              <w:rPr>
                <w:sz w:val="20"/>
                <w:szCs w:val="20"/>
              </w:rPr>
            </w:pPr>
            <w:r>
              <w:rPr>
                <w:sz w:val="20"/>
                <w:szCs w:val="20"/>
              </w:rPr>
              <w:t xml:space="preserve">Section 11 </w:t>
            </w:r>
          </w:p>
        </w:tc>
        <w:tc>
          <w:tcPr>
            <w:tcW w:w="5871" w:type="dxa"/>
          </w:tcPr>
          <w:p w14:paraId="75799A66" w14:textId="70858E65" w:rsidR="00FB0F24" w:rsidRDefault="00FB0F24" w:rsidP="00FB0F24">
            <w:pPr>
              <w:ind w:left="0" w:firstLine="0"/>
              <w:rPr>
                <w:sz w:val="20"/>
                <w:szCs w:val="20"/>
              </w:rPr>
            </w:pPr>
            <w:r>
              <w:rPr>
                <w:sz w:val="20"/>
                <w:szCs w:val="20"/>
              </w:rPr>
              <w:t>Travel Expenses</w:t>
            </w:r>
          </w:p>
        </w:tc>
      </w:tr>
      <w:tr w:rsidR="00FB0F24" w:rsidRPr="00FB0F24" w14:paraId="135AB9E1" w14:textId="77777777" w:rsidTr="00FB0F24">
        <w:tc>
          <w:tcPr>
            <w:tcW w:w="3701" w:type="dxa"/>
          </w:tcPr>
          <w:p w14:paraId="024AEDD7" w14:textId="266AD658" w:rsidR="00FB0F24" w:rsidRDefault="00FB0F24" w:rsidP="00FB0F24">
            <w:pPr>
              <w:ind w:left="0" w:firstLine="0"/>
              <w:rPr>
                <w:sz w:val="20"/>
                <w:szCs w:val="20"/>
              </w:rPr>
            </w:pPr>
            <w:r>
              <w:rPr>
                <w:sz w:val="20"/>
                <w:szCs w:val="20"/>
              </w:rPr>
              <w:t>Section 12 -12.1</w:t>
            </w:r>
          </w:p>
        </w:tc>
        <w:tc>
          <w:tcPr>
            <w:tcW w:w="5871" w:type="dxa"/>
          </w:tcPr>
          <w:p w14:paraId="0F92F201" w14:textId="1235156B" w:rsidR="00FB0F24" w:rsidRDefault="00FB0F24" w:rsidP="00FB0F24">
            <w:pPr>
              <w:ind w:left="0" w:firstLine="0"/>
              <w:rPr>
                <w:sz w:val="20"/>
                <w:szCs w:val="20"/>
              </w:rPr>
            </w:pPr>
            <w:r>
              <w:rPr>
                <w:sz w:val="20"/>
                <w:szCs w:val="20"/>
              </w:rPr>
              <w:t>Associated Expenses</w:t>
            </w:r>
          </w:p>
        </w:tc>
      </w:tr>
      <w:tr w:rsidR="00FB0F24" w:rsidRPr="00FB0F24" w14:paraId="2138EA69" w14:textId="77777777" w:rsidTr="00FB0F24">
        <w:tc>
          <w:tcPr>
            <w:tcW w:w="3701" w:type="dxa"/>
          </w:tcPr>
          <w:p w14:paraId="5786972E" w14:textId="13239693" w:rsidR="00FB0F24" w:rsidRDefault="00FB0F24" w:rsidP="00FB0F24">
            <w:pPr>
              <w:ind w:left="0" w:firstLine="0"/>
              <w:rPr>
                <w:sz w:val="20"/>
                <w:szCs w:val="20"/>
              </w:rPr>
            </w:pPr>
            <w:r>
              <w:rPr>
                <w:sz w:val="20"/>
                <w:szCs w:val="20"/>
              </w:rPr>
              <w:t>Section 13</w:t>
            </w:r>
          </w:p>
        </w:tc>
        <w:tc>
          <w:tcPr>
            <w:tcW w:w="5871" w:type="dxa"/>
          </w:tcPr>
          <w:p w14:paraId="6162AAA2" w14:textId="6877CCB2" w:rsidR="00FB0F24" w:rsidRDefault="00FB0F24" w:rsidP="00FB0F24">
            <w:pPr>
              <w:ind w:left="0" w:firstLine="0"/>
              <w:rPr>
                <w:sz w:val="20"/>
                <w:szCs w:val="20"/>
              </w:rPr>
            </w:pPr>
            <w:r>
              <w:rPr>
                <w:sz w:val="20"/>
                <w:szCs w:val="20"/>
              </w:rPr>
              <w:t>Cancellations of Study and Professional Leave</w:t>
            </w:r>
          </w:p>
        </w:tc>
      </w:tr>
      <w:tr w:rsidR="00FB0F24" w:rsidRPr="00FB0F24" w14:paraId="68D58FA3" w14:textId="77777777" w:rsidTr="00FB0F24">
        <w:tc>
          <w:tcPr>
            <w:tcW w:w="3701" w:type="dxa"/>
          </w:tcPr>
          <w:p w14:paraId="0CC4C3C0" w14:textId="096DE4A9" w:rsidR="00FB0F24" w:rsidRDefault="00FB0F24" w:rsidP="00FB0F24">
            <w:pPr>
              <w:ind w:left="0" w:firstLine="0"/>
              <w:rPr>
                <w:sz w:val="20"/>
                <w:szCs w:val="20"/>
              </w:rPr>
            </w:pPr>
            <w:r>
              <w:rPr>
                <w:sz w:val="20"/>
                <w:szCs w:val="20"/>
              </w:rPr>
              <w:t>Appendix I – Section 3</w:t>
            </w:r>
          </w:p>
        </w:tc>
        <w:tc>
          <w:tcPr>
            <w:tcW w:w="5871" w:type="dxa"/>
          </w:tcPr>
          <w:p w14:paraId="73965205" w14:textId="6FD9E219" w:rsidR="00FB0F24" w:rsidRDefault="00FB0F24" w:rsidP="00FB0F24">
            <w:pPr>
              <w:ind w:left="0" w:firstLine="0"/>
              <w:rPr>
                <w:sz w:val="20"/>
                <w:szCs w:val="20"/>
              </w:rPr>
            </w:pPr>
            <w:r>
              <w:rPr>
                <w:sz w:val="20"/>
                <w:szCs w:val="20"/>
              </w:rPr>
              <w:t>Purpose – Definitions and Examples of Professional Leave</w:t>
            </w:r>
          </w:p>
        </w:tc>
      </w:tr>
      <w:tr w:rsidR="00FB0F24" w:rsidRPr="00FB0F24" w14:paraId="6D97111B" w14:textId="77777777" w:rsidTr="00FB0F24">
        <w:tc>
          <w:tcPr>
            <w:tcW w:w="3701" w:type="dxa"/>
          </w:tcPr>
          <w:p w14:paraId="1E700044" w14:textId="782899FE" w:rsidR="00FB0F24" w:rsidRDefault="00FB0F24" w:rsidP="00FB0F24">
            <w:pPr>
              <w:ind w:left="0" w:firstLine="0"/>
              <w:rPr>
                <w:sz w:val="20"/>
                <w:szCs w:val="20"/>
              </w:rPr>
            </w:pPr>
            <w:r>
              <w:rPr>
                <w:sz w:val="20"/>
                <w:szCs w:val="20"/>
              </w:rPr>
              <w:t>Appendix I – Section 5.2</w:t>
            </w:r>
          </w:p>
        </w:tc>
        <w:tc>
          <w:tcPr>
            <w:tcW w:w="5871" w:type="dxa"/>
          </w:tcPr>
          <w:p w14:paraId="49C6E048" w14:textId="4A451338" w:rsidR="00FB0F24" w:rsidRDefault="00FB0F24" w:rsidP="00FB0F24">
            <w:pPr>
              <w:ind w:left="0" w:firstLine="0"/>
              <w:rPr>
                <w:sz w:val="20"/>
                <w:szCs w:val="20"/>
              </w:rPr>
            </w:pPr>
            <w:r>
              <w:rPr>
                <w:sz w:val="20"/>
                <w:szCs w:val="20"/>
              </w:rPr>
              <w:t>Monitoring – Professional Leave</w:t>
            </w:r>
          </w:p>
        </w:tc>
      </w:tr>
      <w:tr w:rsidR="00FB0F24" w:rsidRPr="00FB0F24" w14:paraId="3DB0D10F" w14:textId="77777777" w:rsidTr="00FB0F24">
        <w:tc>
          <w:tcPr>
            <w:tcW w:w="3701" w:type="dxa"/>
          </w:tcPr>
          <w:p w14:paraId="03AF3628" w14:textId="134D81E0" w:rsidR="00FB0F24" w:rsidRDefault="00FB0F24" w:rsidP="00FB0F24">
            <w:pPr>
              <w:ind w:left="0" w:firstLine="0"/>
              <w:rPr>
                <w:sz w:val="20"/>
                <w:szCs w:val="20"/>
              </w:rPr>
            </w:pPr>
            <w:r>
              <w:rPr>
                <w:sz w:val="20"/>
                <w:szCs w:val="20"/>
              </w:rPr>
              <w:t>Appendix I</w:t>
            </w:r>
          </w:p>
        </w:tc>
        <w:tc>
          <w:tcPr>
            <w:tcW w:w="5871" w:type="dxa"/>
          </w:tcPr>
          <w:p w14:paraId="73BD3BEC" w14:textId="5B467E6C" w:rsidR="00FB0F24" w:rsidRDefault="00FB0F24" w:rsidP="00FB0F24">
            <w:pPr>
              <w:ind w:left="0" w:firstLine="0"/>
              <w:rPr>
                <w:sz w:val="20"/>
                <w:szCs w:val="20"/>
              </w:rPr>
            </w:pPr>
            <w:r>
              <w:rPr>
                <w:sz w:val="20"/>
                <w:szCs w:val="20"/>
              </w:rPr>
              <w:t>Uncontracted Time – Professional Leave</w:t>
            </w:r>
          </w:p>
        </w:tc>
      </w:tr>
      <w:tr w:rsidR="00FB0F24" w:rsidRPr="00FB0F24" w14:paraId="719AB8D8" w14:textId="77777777" w:rsidTr="00FB0F24">
        <w:tc>
          <w:tcPr>
            <w:tcW w:w="3701" w:type="dxa"/>
          </w:tcPr>
          <w:p w14:paraId="79F12041" w14:textId="5A4DFB60" w:rsidR="00FB0F24" w:rsidRDefault="00FB0F24" w:rsidP="00FB0F24">
            <w:pPr>
              <w:ind w:left="0" w:firstLine="0"/>
              <w:rPr>
                <w:sz w:val="20"/>
                <w:szCs w:val="20"/>
              </w:rPr>
            </w:pPr>
            <w:r>
              <w:rPr>
                <w:sz w:val="20"/>
                <w:szCs w:val="20"/>
              </w:rPr>
              <w:t>Appendix II</w:t>
            </w:r>
          </w:p>
        </w:tc>
        <w:tc>
          <w:tcPr>
            <w:tcW w:w="5871" w:type="dxa"/>
          </w:tcPr>
          <w:p w14:paraId="326F4444" w14:textId="6869B86A" w:rsidR="00FB0F24" w:rsidRDefault="00FB0F24" w:rsidP="00FB0F24">
            <w:pPr>
              <w:ind w:left="0" w:firstLine="0"/>
              <w:rPr>
                <w:sz w:val="20"/>
                <w:szCs w:val="20"/>
              </w:rPr>
            </w:pPr>
            <w:r>
              <w:rPr>
                <w:sz w:val="20"/>
                <w:szCs w:val="20"/>
              </w:rPr>
              <w:t>Standards of Business Conduct</w:t>
            </w:r>
          </w:p>
        </w:tc>
      </w:tr>
      <w:tr w:rsidR="00FB0F24" w:rsidRPr="00FB0F24" w14:paraId="2DCF83A5" w14:textId="77777777" w:rsidTr="00FB0F24">
        <w:tc>
          <w:tcPr>
            <w:tcW w:w="3701" w:type="dxa"/>
          </w:tcPr>
          <w:p w14:paraId="65909FD1" w14:textId="263BE85D" w:rsidR="00FB0F24" w:rsidRDefault="00FB0F24" w:rsidP="00FB0F24">
            <w:pPr>
              <w:ind w:left="0" w:firstLine="0"/>
              <w:rPr>
                <w:sz w:val="20"/>
                <w:szCs w:val="20"/>
              </w:rPr>
            </w:pPr>
            <w:r>
              <w:rPr>
                <w:sz w:val="20"/>
                <w:szCs w:val="20"/>
              </w:rPr>
              <w:t>Appendix III</w:t>
            </w:r>
          </w:p>
        </w:tc>
        <w:tc>
          <w:tcPr>
            <w:tcW w:w="5871" w:type="dxa"/>
          </w:tcPr>
          <w:p w14:paraId="784FF0A3" w14:textId="43F1FABD" w:rsidR="00FB0F24" w:rsidRDefault="00FB0F24" w:rsidP="00FB0F24">
            <w:pPr>
              <w:ind w:left="0" w:firstLine="0"/>
              <w:rPr>
                <w:sz w:val="20"/>
                <w:szCs w:val="20"/>
              </w:rPr>
            </w:pPr>
            <w:r>
              <w:rPr>
                <w:sz w:val="20"/>
                <w:szCs w:val="20"/>
              </w:rPr>
              <w:t>Endowment Fund Guidance</w:t>
            </w:r>
          </w:p>
        </w:tc>
      </w:tr>
    </w:tbl>
    <w:p w14:paraId="2BF1A864" w14:textId="77777777" w:rsidR="0050117E" w:rsidRDefault="0050117E">
      <w:pPr>
        <w:spacing w:after="160" w:line="259" w:lineRule="auto"/>
        <w:ind w:left="0" w:right="0" w:firstLine="0"/>
        <w:jc w:val="left"/>
        <w:rPr>
          <w:szCs w:val="24"/>
        </w:rPr>
      </w:pPr>
      <w:r>
        <w:rPr>
          <w:szCs w:val="24"/>
        </w:rPr>
        <w:br w:type="page"/>
      </w:r>
    </w:p>
    <w:p w14:paraId="139BE4A2" w14:textId="0BB4A384" w:rsidR="0050117E" w:rsidRPr="00155E55" w:rsidRDefault="0050117E" w:rsidP="006B3048">
      <w:pPr>
        <w:spacing w:line="259" w:lineRule="auto"/>
        <w:ind w:left="284" w:right="0" w:hanging="10"/>
        <w:rPr>
          <w:b/>
          <w:szCs w:val="24"/>
        </w:rPr>
      </w:pPr>
      <w:r w:rsidRPr="00155E55">
        <w:rPr>
          <w:b/>
          <w:szCs w:val="24"/>
        </w:rPr>
        <w:lastRenderedPageBreak/>
        <w:t>INDEX</w:t>
      </w:r>
    </w:p>
    <w:p w14:paraId="5E9EDD03" w14:textId="77777777" w:rsidR="0050117E" w:rsidRPr="00601872" w:rsidRDefault="0050117E" w:rsidP="006B3048">
      <w:pPr>
        <w:spacing w:line="259" w:lineRule="auto"/>
        <w:ind w:left="284" w:right="0" w:hanging="10"/>
        <w:rPr>
          <w:szCs w:val="24"/>
        </w:rPr>
      </w:pPr>
      <w:r w:rsidRPr="00155E55">
        <w:rPr>
          <w:b/>
          <w:szCs w:val="24"/>
        </w:rPr>
        <w:t xml:space="preserve"> </w:t>
      </w:r>
    </w:p>
    <w:p w14:paraId="0F91A4D8" w14:textId="56EF6BB7" w:rsidR="0050117E" w:rsidRPr="00601872" w:rsidRDefault="0050117E" w:rsidP="006B3048">
      <w:pPr>
        <w:tabs>
          <w:tab w:val="left" w:pos="9498"/>
        </w:tabs>
        <w:spacing w:after="160" w:line="259" w:lineRule="auto"/>
        <w:ind w:left="284" w:right="0" w:firstLine="0"/>
        <w:rPr>
          <w:szCs w:val="24"/>
        </w:rPr>
      </w:pPr>
      <w:r w:rsidRPr="00155E55">
        <w:rPr>
          <w:b/>
          <w:szCs w:val="24"/>
        </w:rPr>
        <w:t>CONTENTS</w:t>
      </w:r>
      <w:r w:rsidRPr="00155E55">
        <w:rPr>
          <w:b/>
          <w:szCs w:val="24"/>
        </w:rPr>
        <w:tab/>
        <w:t>PAGE</w:t>
      </w:r>
    </w:p>
    <w:p w14:paraId="616DA365" w14:textId="77777777" w:rsidR="0050117E" w:rsidRPr="00601872" w:rsidRDefault="0050117E" w:rsidP="004E5BB5">
      <w:pPr>
        <w:tabs>
          <w:tab w:val="left" w:pos="9631"/>
        </w:tabs>
        <w:spacing w:after="160" w:line="259" w:lineRule="auto"/>
        <w:ind w:left="830" w:right="0" w:firstLine="0"/>
        <w:rPr>
          <w:szCs w:val="24"/>
        </w:rPr>
      </w:pPr>
      <w:bookmarkStart w:id="0" w:name="_Hlk144458288"/>
      <w:r w:rsidRPr="00155E55">
        <w:rPr>
          <w:szCs w:val="24"/>
        </w:rPr>
        <w:t xml:space="preserve"> </w:t>
      </w:r>
    </w:p>
    <w:p w14:paraId="46224AFC" w14:textId="049CEC5C" w:rsidR="0050117E" w:rsidRPr="00A04AB7" w:rsidRDefault="0050117E" w:rsidP="004E5BB5">
      <w:pPr>
        <w:numPr>
          <w:ilvl w:val="0"/>
          <w:numId w:val="1"/>
        </w:numPr>
        <w:tabs>
          <w:tab w:val="left" w:pos="9631"/>
        </w:tabs>
        <w:spacing w:after="240" w:line="259" w:lineRule="auto"/>
        <w:ind w:left="830" w:right="0" w:hanging="540"/>
        <w:rPr>
          <w:szCs w:val="24"/>
        </w:rPr>
      </w:pPr>
      <w:r w:rsidRPr="00601872">
        <w:rPr>
          <w:szCs w:val="24"/>
        </w:rPr>
        <w:t>Purpose of Policy</w:t>
      </w:r>
      <w:r>
        <w:rPr>
          <w:szCs w:val="24"/>
        </w:rPr>
        <w:tab/>
      </w:r>
      <w:r w:rsidR="004E5BB5">
        <w:rPr>
          <w:szCs w:val="24"/>
        </w:rPr>
        <w:t>2</w:t>
      </w:r>
    </w:p>
    <w:p w14:paraId="1549E270" w14:textId="132431EF" w:rsidR="0050117E" w:rsidRPr="0050117E" w:rsidRDefault="0050117E" w:rsidP="004E5BB5">
      <w:pPr>
        <w:numPr>
          <w:ilvl w:val="0"/>
          <w:numId w:val="1"/>
        </w:numPr>
        <w:tabs>
          <w:tab w:val="left" w:pos="9631"/>
        </w:tabs>
        <w:spacing w:after="240" w:line="259" w:lineRule="auto"/>
        <w:ind w:left="830" w:right="0" w:hanging="540"/>
        <w:rPr>
          <w:szCs w:val="24"/>
        </w:rPr>
      </w:pPr>
      <w:r w:rsidRPr="001B6FA7">
        <w:rPr>
          <w:szCs w:val="24"/>
        </w:rPr>
        <w:t>Policy Statement</w:t>
      </w:r>
      <w:r w:rsidRPr="001B6FA7">
        <w:rPr>
          <w:szCs w:val="24"/>
        </w:rPr>
        <w:tab/>
      </w:r>
      <w:r w:rsidR="004E5BB5">
        <w:rPr>
          <w:szCs w:val="24"/>
        </w:rPr>
        <w:t>2</w:t>
      </w:r>
    </w:p>
    <w:p w14:paraId="34A36B3A" w14:textId="485F0DEA" w:rsidR="0050117E" w:rsidRPr="0050117E" w:rsidRDefault="0050117E" w:rsidP="004E5BB5">
      <w:pPr>
        <w:numPr>
          <w:ilvl w:val="0"/>
          <w:numId w:val="1"/>
        </w:numPr>
        <w:tabs>
          <w:tab w:val="left" w:pos="9631"/>
        </w:tabs>
        <w:spacing w:after="240" w:line="259" w:lineRule="auto"/>
        <w:ind w:left="830" w:right="0" w:hanging="540"/>
        <w:rPr>
          <w:szCs w:val="24"/>
        </w:rPr>
      </w:pPr>
      <w:r w:rsidRPr="009E01FA">
        <w:rPr>
          <w:szCs w:val="24"/>
        </w:rPr>
        <w:t>Recommended Standard</w:t>
      </w:r>
      <w:r w:rsidR="004C7DC3">
        <w:rPr>
          <w:szCs w:val="24"/>
        </w:rPr>
        <w:t>s</w:t>
      </w:r>
      <w:r w:rsidRPr="009E01FA">
        <w:rPr>
          <w:szCs w:val="24"/>
        </w:rPr>
        <w:t xml:space="preserve"> for Study Leave</w:t>
      </w:r>
      <w:r w:rsidRPr="009E01FA">
        <w:rPr>
          <w:szCs w:val="24"/>
        </w:rPr>
        <w:tab/>
      </w:r>
      <w:r w:rsidR="004E5BB5">
        <w:rPr>
          <w:szCs w:val="24"/>
        </w:rPr>
        <w:t>3</w:t>
      </w:r>
    </w:p>
    <w:p w14:paraId="1635C770" w14:textId="67F9CE1A" w:rsidR="008B29FE" w:rsidRPr="008B29FE" w:rsidRDefault="0050117E" w:rsidP="008B29FE">
      <w:pPr>
        <w:numPr>
          <w:ilvl w:val="0"/>
          <w:numId w:val="1"/>
        </w:numPr>
        <w:tabs>
          <w:tab w:val="left" w:pos="9631"/>
        </w:tabs>
        <w:spacing w:after="0" w:line="240" w:lineRule="auto"/>
        <w:ind w:left="828" w:right="0" w:hanging="539"/>
        <w:rPr>
          <w:szCs w:val="24"/>
        </w:rPr>
      </w:pPr>
      <w:r w:rsidRPr="00155E55">
        <w:rPr>
          <w:szCs w:val="24"/>
        </w:rPr>
        <w:t xml:space="preserve">Definitions of Study Leave </w:t>
      </w:r>
      <w:r w:rsidR="004C7DC3">
        <w:rPr>
          <w:szCs w:val="24"/>
        </w:rPr>
        <w:t>c</w:t>
      </w:r>
      <w:r w:rsidRPr="00155E55">
        <w:rPr>
          <w:szCs w:val="24"/>
        </w:rPr>
        <w:t xml:space="preserve">onsultants and other </w:t>
      </w:r>
      <w:r w:rsidR="005F60E5">
        <w:rPr>
          <w:szCs w:val="24"/>
        </w:rPr>
        <w:t>n</w:t>
      </w:r>
      <w:r w:rsidR="005F60E5" w:rsidRPr="00155E55">
        <w:rPr>
          <w:szCs w:val="24"/>
        </w:rPr>
        <w:t>on</w:t>
      </w:r>
      <w:r w:rsidR="005F60E5">
        <w:rPr>
          <w:szCs w:val="24"/>
        </w:rPr>
        <w:t>-t</w:t>
      </w:r>
      <w:r w:rsidR="005F60E5" w:rsidRPr="00155E55">
        <w:rPr>
          <w:szCs w:val="24"/>
        </w:rPr>
        <w:t>raining</w:t>
      </w:r>
      <w:r w:rsidRPr="00155E55">
        <w:rPr>
          <w:szCs w:val="24"/>
        </w:rPr>
        <w:t xml:space="preserve"> </w:t>
      </w:r>
      <w:r w:rsidRPr="00155E55">
        <w:rPr>
          <w:szCs w:val="24"/>
        </w:rPr>
        <w:tab/>
      </w:r>
      <w:r w:rsidR="008B29FE">
        <w:rPr>
          <w:szCs w:val="24"/>
        </w:rPr>
        <w:t>5</w:t>
      </w:r>
    </w:p>
    <w:p w14:paraId="259D2A46" w14:textId="620459D0" w:rsidR="008B29FE" w:rsidRDefault="004C7DC3" w:rsidP="008B29FE">
      <w:pPr>
        <w:tabs>
          <w:tab w:val="center" w:pos="2761"/>
          <w:tab w:val="left" w:pos="9631"/>
          <w:tab w:val="center" w:pos="10372"/>
        </w:tabs>
        <w:spacing w:after="240" w:line="240" w:lineRule="auto"/>
        <w:ind w:left="851" w:right="0" w:firstLine="0"/>
        <w:rPr>
          <w:szCs w:val="24"/>
        </w:rPr>
      </w:pPr>
      <w:r>
        <w:rPr>
          <w:szCs w:val="24"/>
        </w:rPr>
        <w:t>g</w:t>
      </w:r>
      <w:r w:rsidR="0050117E" w:rsidRPr="00155E55">
        <w:rPr>
          <w:szCs w:val="24"/>
        </w:rPr>
        <w:t xml:space="preserve">rade </w:t>
      </w:r>
      <w:r>
        <w:rPr>
          <w:szCs w:val="24"/>
        </w:rPr>
        <w:t>d</w:t>
      </w:r>
      <w:r w:rsidR="0050117E" w:rsidRPr="00155E55">
        <w:rPr>
          <w:szCs w:val="24"/>
        </w:rPr>
        <w:t xml:space="preserve">octors </w:t>
      </w:r>
      <w:r w:rsidR="005F60E5">
        <w:rPr>
          <w:szCs w:val="24"/>
        </w:rPr>
        <w:t>and dentists in secondary care</w:t>
      </w:r>
      <w:r w:rsidR="0050117E" w:rsidRPr="00155E55">
        <w:rPr>
          <w:szCs w:val="24"/>
        </w:rPr>
        <w:t xml:space="preserve"> </w:t>
      </w:r>
    </w:p>
    <w:p w14:paraId="0362F030" w14:textId="376B6F7F" w:rsidR="008B29FE" w:rsidRDefault="008B29FE" w:rsidP="008B29FE">
      <w:pPr>
        <w:numPr>
          <w:ilvl w:val="0"/>
          <w:numId w:val="1"/>
        </w:numPr>
        <w:tabs>
          <w:tab w:val="left" w:pos="9631"/>
        </w:tabs>
        <w:spacing w:after="0" w:line="240" w:lineRule="auto"/>
        <w:ind w:left="828" w:right="0" w:hanging="539"/>
        <w:rPr>
          <w:szCs w:val="24"/>
        </w:rPr>
      </w:pPr>
      <w:r>
        <w:rPr>
          <w:szCs w:val="24"/>
        </w:rPr>
        <w:t>Role</w:t>
      </w:r>
      <w:r w:rsidR="005F60E5">
        <w:rPr>
          <w:szCs w:val="24"/>
        </w:rPr>
        <w:t>s</w:t>
      </w:r>
      <w:r>
        <w:rPr>
          <w:szCs w:val="24"/>
        </w:rPr>
        <w:t xml:space="preserve"> </w:t>
      </w:r>
      <w:r w:rsidR="005F60E5">
        <w:rPr>
          <w:szCs w:val="24"/>
        </w:rPr>
        <w:t>and</w:t>
      </w:r>
      <w:r>
        <w:rPr>
          <w:szCs w:val="24"/>
        </w:rPr>
        <w:t xml:space="preserve"> Responsibilit</w:t>
      </w:r>
      <w:r w:rsidR="005F60E5">
        <w:rPr>
          <w:szCs w:val="24"/>
        </w:rPr>
        <w:t>y</w:t>
      </w:r>
      <w:r>
        <w:rPr>
          <w:szCs w:val="24"/>
        </w:rPr>
        <w:tab/>
      </w:r>
      <w:r w:rsidR="005F60E5">
        <w:rPr>
          <w:szCs w:val="24"/>
        </w:rPr>
        <w:t>9</w:t>
      </w:r>
    </w:p>
    <w:p w14:paraId="00271FA7" w14:textId="77777777" w:rsidR="008B29FE" w:rsidRPr="008B29FE" w:rsidRDefault="008B29FE" w:rsidP="008B29FE">
      <w:pPr>
        <w:tabs>
          <w:tab w:val="left" w:pos="9631"/>
        </w:tabs>
        <w:spacing w:after="0" w:line="240" w:lineRule="auto"/>
        <w:ind w:left="289" w:right="0" w:firstLine="0"/>
        <w:rPr>
          <w:szCs w:val="24"/>
        </w:rPr>
      </w:pPr>
    </w:p>
    <w:p w14:paraId="1751F325" w14:textId="5F8F7902" w:rsidR="0050117E" w:rsidRPr="007953E5" w:rsidRDefault="0050117E" w:rsidP="007953E5">
      <w:pPr>
        <w:numPr>
          <w:ilvl w:val="0"/>
          <w:numId w:val="1"/>
        </w:numPr>
        <w:tabs>
          <w:tab w:val="left" w:pos="9631"/>
        </w:tabs>
        <w:spacing w:after="240" w:line="259" w:lineRule="auto"/>
        <w:ind w:left="830" w:right="0" w:hanging="540"/>
        <w:rPr>
          <w:szCs w:val="24"/>
        </w:rPr>
      </w:pPr>
      <w:r w:rsidRPr="00155E55">
        <w:rPr>
          <w:szCs w:val="24"/>
        </w:rPr>
        <w:t>Funding arrangements</w:t>
      </w:r>
      <w:r w:rsidRPr="00155E55">
        <w:rPr>
          <w:szCs w:val="24"/>
        </w:rPr>
        <w:tab/>
      </w:r>
      <w:r w:rsidR="005F60E5">
        <w:rPr>
          <w:szCs w:val="24"/>
        </w:rPr>
        <w:t>10</w:t>
      </w:r>
    </w:p>
    <w:p w14:paraId="2D487C29" w14:textId="782D39C9" w:rsidR="005F60E5" w:rsidRDefault="005F60E5" w:rsidP="004E5BB5">
      <w:pPr>
        <w:numPr>
          <w:ilvl w:val="0"/>
          <w:numId w:val="1"/>
        </w:numPr>
        <w:tabs>
          <w:tab w:val="left" w:pos="9631"/>
        </w:tabs>
        <w:spacing w:after="240" w:line="259" w:lineRule="auto"/>
        <w:ind w:left="830" w:right="0" w:hanging="540"/>
        <w:rPr>
          <w:szCs w:val="24"/>
        </w:rPr>
      </w:pPr>
      <w:r>
        <w:rPr>
          <w:szCs w:val="24"/>
        </w:rPr>
        <w:t>Criteria for approval of Study Leave</w:t>
      </w:r>
      <w:r>
        <w:rPr>
          <w:szCs w:val="24"/>
        </w:rPr>
        <w:tab/>
        <w:t>11</w:t>
      </w:r>
    </w:p>
    <w:p w14:paraId="46C58BE0" w14:textId="5B60D7ED" w:rsidR="0050117E" w:rsidRPr="0050117E" w:rsidRDefault="0050117E" w:rsidP="004E5BB5">
      <w:pPr>
        <w:numPr>
          <w:ilvl w:val="0"/>
          <w:numId w:val="1"/>
        </w:numPr>
        <w:tabs>
          <w:tab w:val="left" w:pos="9631"/>
        </w:tabs>
        <w:spacing w:after="240" w:line="259" w:lineRule="auto"/>
        <w:ind w:left="830" w:right="0" w:hanging="540"/>
        <w:rPr>
          <w:szCs w:val="24"/>
        </w:rPr>
      </w:pPr>
      <w:r w:rsidRPr="00155E55">
        <w:rPr>
          <w:szCs w:val="24"/>
        </w:rPr>
        <w:t xml:space="preserve">Procedure for approval and recording of Study Leave </w:t>
      </w:r>
      <w:r w:rsidRPr="00155E55">
        <w:rPr>
          <w:szCs w:val="24"/>
        </w:rPr>
        <w:tab/>
      </w:r>
      <w:r w:rsidR="007953E5">
        <w:rPr>
          <w:szCs w:val="24"/>
        </w:rPr>
        <w:t>12</w:t>
      </w:r>
    </w:p>
    <w:p w14:paraId="7A794993" w14:textId="278517EC" w:rsidR="0050117E" w:rsidRPr="0050117E" w:rsidRDefault="0050117E" w:rsidP="004E5BB5">
      <w:pPr>
        <w:numPr>
          <w:ilvl w:val="0"/>
          <w:numId w:val="1"/>
        </w:numPr>
        <w:tabs>
          <w:tab w:val="left" w:pos="9631"/>
        </w:tabs>
        <w:spacing w:after="240" w:line="259" w:lineRule="auto"/>
        <w:ind w:left="830" w:right="0" w:hanging="540"/>
        <w:rPr>
          <w:szCs w:val="24"/>
        </w:rPr>
      </w:pPr>
      <w:r w:rsidRPr="00155E55">
        <w:rPr>
          <w:szCs w:val="24"/>
        </w:rPr>
        <w:t>Right of Appeal</w:t>
      </w:r>
      <w:r w:rsidRPr="00155E55">
        <w:rPr>
          <w:szCs w:val="24"/>
        </w:rPr>
        <w:tab/>
        <w:t>1</w:t>
      </w:r>
      <w:r w:rsidR="007953E5">
        <w:rPr>
          <w:szCs w:val="24"/>
        </w:rPr>
        <w:t>5</w:t>
      </w:r>
    </w:p>
    <w:p w14:paraId="543AD129" w14:textId="6678351C" w:rsidR="0050117E" w:rsidRPr="0050117E" w:rsidRDefault="0050117E" w:rsidP="004E5BB5">
      <w:pPr>
        <w:numPr>
          <w:ilvl w:val="0"/>
          <w:numId w:val="1"/>
        </w:numPr>
        <w:tabs>
          <w:tab w:val="left" w:pos="9631"/>
        </w:tabs>
        <w:spacing w:after="240" w:line="259" w:lineRule="auto"/>
        <w:ind w:left="830" w:right="0" w:hanging="540"/>
        <w:rPr>
          <w:szCs w:val="24"/>
        </w:rPr>
      </w:pPr>
      <w:r w:rsidRPr="00155E55">
        <w:rPr>
          <w:szCs w:val="24"/>
        </w:rPr>
        <w:t>Payment of Study Leave Expenses</w:t>
      </w:r>
      <w:r w:rsidRPr="00155E55">
        <w:rPr>
          <w:szCs w:val="24"/>
        </w:rPr>
        <w:tab/>
        <w:t>1</w:t>
      </w:r>
      <w:r w:rsidR="005F60E5">
        <w:rPr>
          <w:szCs w:val="24"/>
        </w:rPr>
        <w:t>7</w:t>
      </w:r>
    </w:p>
    <w:p w14:paraId="43C7D43B" w14:textId="41B9F328" w:rsidR="0050117E" w:rsidRPr="0050117E" w:rsidRDefault="0050117E" w:rsidP="004E5BB5">
      <w:pPr>
        <w:numPr>
          <w:ilvl w:val="0"/>
          <w:numId w:val="1"/>
        </w:numPr>
        <w:tabs>
          <w:tab w:val="left" w:pos="9631"/>
        </w:tabs>
        <w:spacing w:after="240" w:line="259" w:lineRule="auto"/>
        <w:ind w:left="830" w:right="0" w:hanging="540"/>
        <w:rPr>
          <w:szCs w:val="24"/>
        </w:rPr>
      </w:pPr>
      <w:r w:rsidRPr="00155E55">
        <w:rPr>
          <w:szCs w:val="24"/>
        </w:rPr>
        <w:t>Travel Expenses</w:t>
      </w:r>
      <w:r w:rsidRPr="00155E55">
        <w:rPr>
          <w:szCs w:val="24"/>
        </w:rPr>
        <w:tab/>
        <w:t>1</w:t>
      </w:r>
      <w:r w:rsidR="008B29FE">
        <w:rPr>
          <w:szCs w:val="24"/>
        </w:rPr>
        <w:t>7</w:t>
      </w:r>
    </w:p>
    <w:p w14:paraId="16884604" w14:textId="7C7D130B" w:rsidR="0050117E" w:rsidRPr="0050117E" w:rsidRDefault="0050117E" w:rsidP="004E5BB5">
      <w:pPr>
        <w:numPr>
          <w:ilvl w:val="0"/>
          <w:numId w:val="1"/>
        </w:numPr>
        <w:tabs>
          <w:tab w:val="left" w:pos="9631"/>
        </w:tabs>
        <w:spacing w:after="240" w:line="259" w:lineRule="auto"/>
        <w:ind w:left="830" w:right="0" w:hanging="540"/>
        <w:rPr>
          <w:szCs w:val="24"/>
        </w:rPr>
      </w:pPr>
      <w:r w:rsidRPr="00155E55">
        <w:rPr>
          <w:szCs w:val="24"/>
        </w:rPr>
        <w:t>Associated Expenses</w:t>
      </w:r>
      <w:r w:rsidRPr="00155E55">
        <w:rPr>
          <w:szCs w:val="24"/>
        </w:rPr>
        <w:tab/>
        <w:t>1</w:t>
      </w:r>
      <w:r w:rsidR="005F60E5">
        <w:rPr>
          <w:szCs w:val="24"/>
        </w:rPr>
        <w:t>8</w:t>
      </w:r>
    </w:p>
    <w:p w14:paraId="04F2D24F" w14:textId="7E37572A" w:rsidR="0050117E" w:rsidRPr="00155E55" w:rsidRDefault="0050117E" w:rsidP="004E5BB5">
      <w:pPr>
        <w:numPr>
          <w:ilvl w:val="0"/>
          <w:numId w:val="1"/>
        </w:numPr>
        <w:tabs>
          <w:tab w:val="left" w:pos="9631"/>
        </w:tabs>
        <w:spacing w:after="240" w:line="259" w:lineRule="auto"/>
        <w:ind w:left="830" w:right="0" w:hanging="540"/>
        <w:rPr>
          <w:szCs w:val="24"/>
        </w:rPr>
      </w:pPr>
      <w:r w:rsidRPr="00155E55">
        <w:rPr>
          <w:szCs w:val="24"/>
        </w:rPr>
        <w:t>Cancellation of Study Leave</w:t>
      </w:r>
      <w:r w:rsidRPr="00155E55">
        <w:rPr>
          <w:szCs w:val="24"/>
        </w:rPr>
        <w:tab/>
        <w:t>1</w:t>
      </w:r>
      <w:r w:rsidR="008B29FE">
        <w:rPr>
          <w:szCs w:val="24"/>
        </w:rPr>
        <w:t>8</w:t>
      </w:r>
    </w:p>
    <w:p w14:paraId="6FCE15A0" w14:textId="7124ADB5" w:rsidR="0050117E" w:rsidRDefault="0050117E" w:rsidP="0050117E">
      <w:pPr>
        <w:pStyle w:val="ListParagraph"/>
        <w:ind w:left="284" w:firstLine="0"/>
        <w:rPr>
          <w:szCs w:val="24"/>
        </w:rPr>
      </w:pPr>
    </w:p>
    <w:p w14:paraId="5A089FE9" w14:textId="373412E0" w:rsidR="0050117E" w:rsidRPr="008B29FE" w:rsidRDefault="004E5BB5" w:rsidP="008B29FE">
      <w:pPr>
        <w:spacing w:after="160" w:line="360" w:lineRule="auto"/>
        <w:ind w:left="284" w:right="0" w:firstLine="0"/>
        <w:rPr>
          <w:b/>
          <w:bCs/>
          <w:szCs w:val="24"/>
        </w:rPr>
      </w:pPr>
      <w:r w:rsidRPr="00C640AF">
        <w:rPr>
          <w:b/>
          <w:bCs/>
          <w:szCs w:val="24"/>
        </w:rPr>
        <w:t>APPENDICES</w:t>
      </w:r>
    </w:p>
    <w:p w14:paraId="17EB93C6" w14:textId="20A64E37" w:rsidR="0050117E" w:rsidRPr="00155E55" w:rsidRDefault="0050117E" w:rsidP="008B29FE">
      <w:pPr>
        <w:tabs>
          <w:tab w:val="center" w:pos="2988"/>
          <w:tab w:val="left" w:pos="9639"/>
          <w:tab w:val="center" w:pos="10308"/>
          <w:tab w:val="center" w:pos="10800"/>
        </w:tabs>
        <w:spacing w:after="0" w:line="360" w:lineRule="auto"/>
        <w:ind w:left="284" w:right="0" w:firstLine="0"/>
        <w:rPr>
          <w:szCs w:val="24"/>
        </w:rPr>
      </w:pPr>
      <w:r w:rsidRPr="00155E55">
        <w:rPr>
          <w:b/>
          <w:szCs w:val="24"/>
        </w:rPr>
        <w:t>Appendix I</w:t>
      </w:r>
      <w:r w:rsidRPr="00155E55">
        <w:rPr>
          <w:szCs w:val="24"/>
        </w:rPr>
        <w:t xml:space="preserve">: Guidelines for Professional </w:t>
      </w:r>
      <w:proofErr w:type="gramStart"/>
      <w:r w:rsidRPr="00155E55">
        <w:rPr>
          <w:szCs w:val="24"/>
        </w:rPr>
        <w:t xml:space="preserve">Leave  </w:t>
      </w:r>
      <w:r w:rsidRPr="00155E55">
        <w:rPr>
          <w:szCs w:val="24"/>
        </w:rPr>
        <w:tab/>
      </w:r>
      <w:proofErr w:type="gramEnd"/>
      <w:r w:rsidR="008B29FE">
        <w:rPr>
          <w:szCs w:val="24"/>
        </w:rPr>
        <w:t>19</w:t>
      </w:r>
    </w:p>
    <w:p w14:paraId="396A4E00" w14:textId="21F6BAEE" w:rsidR="008B29FE" w:rsidRDefault="0050117E" w:rsidP="008B29FE">
      <w:pPr>
        <w:tabs>
          <w:tab w:val="left" w:pos="9639"/>
        </w:tabs>
        <w:spacing w:after="0" w:line="360" w:lineRule="auto"/>
        <w:ind w:left="284" w:right="535" w:firstLine="0"/>
        <w:rPr>
          <w:szCs w:val="24"/>
        </w:rPr>
      </w:pPr>
      <w:r w:rsidRPr="00155E55">
        <w:rPr>
          <w:b/>
          <w:szCs w:val="24"/>
        </w:rPr>
        <w:t>Appendix II</w:t>
      </w:r>
      <w:r w:rsidRPr="00155E55">
        <w:rPr>
          <w:szCs w:val="24"/>
        </w:rPr>
        <w:t xml:space="preserve">: </w:t>
      </w:r>
      <w:r>
        <w:rPr>
          <w:szCs w:val="24"/>
        </w:rPr>
        <w:t xml:space="preserve">Standards of Business </w:t>
      </w:r>
      <w:r w:rsidR="004C7DC3">
        <w:rPr>
          <w:szCs w:val="24"/>
        </w:rPr>
        <w:t>C</w:t>
      </w:r>
      <w:r>
        <w:rPr>
          <w:szCs w:val="24"/>
        </w:rPr>
        <w:t>onduct policy</w:t>
      </w:r>
      <w:r>
        <w:rPr>
          <w:szCs w:val="24"/>
        </w:rPr>
        <w:tab/>
      </w:r>
      <w:r w:rsidR="007953E5">
        <w:rPr>
          <w:szCs w:val="24"/>
        </w:rPr>
        <w:t>22</w:t>
      </w:r>
    </w:p>
    <w:p w14:paraId="79AB693B" w14:textId="2FA128FD" w:rsidR="004E5BB5" w:rsidRDefault="0050117E" w:rsidP="008B29FE">
      <w:pPr>
        <w:tabs>
          <w:tab w:val="left" w:pos="9639"/>
        </w:tabs>
        <w:spacing w:after="0" w:line="360" w:lineRule="auto"/>
        <w:ind w:left="284" w:right="0" w:firstLine="0"/>
        <w:rPr>
          <w:szCs w:val="24"/>
        </w:rPr>
      </w:pPr>
      <w:r w:rsidRPr="00155E55">
        <w:rPr>
          <w:b/>
          <w:szCs w:val="24"/>
        </w:rPr>
        <w:t>Appendix III</w:t>
      </w:r>
      <w:r>
        <w:rPr>
          <w:szCs w:val="24"/>
        </w:rPr>
        <w:t xml:space="preserve">: Endowment </w:t>
      </w:r>
      <w:r w:rsidR="004C7DC3">
        <w:rPr>
          <w:szCs w:val="24"/>
        </w:rPr>
        <w:t>F</w:t>
      </w:r>
      <w:r>
        <w:rPr>
          <w:szCs w:val="24"/>
        </w:rPr>
        <w:t xml:space="preserve">und </w:t>
      </w:r>
      <w:r w:rsidR="005F60E5">
        <w:rPr>
          <w:szCs w:val="24"/>
        </w:rPr>
        <w:t>Guidance</w:t>
      </w:r>
      <w:r w:rsidRPr="00155E55">
        <w:rPr>
          <w:szCs w:val="24"/>
        </w:rPr>
        <w:tab/>
      </w:r>
      <w:r w:rsidR="007953E5">
        <w:rPr>
          <w:szCs w:val="24"/>
        </w:rPr>
        <w:t>22</w:t>
      </w:r>
    </w:p>
    <w:bookmarkEnd w:id="0"/>
    <w:p w14:paraId="5E046D72" w14:textId="233A78F3" w:rsidR="0050117E" w:rsidRPr="00155E55" w:rsidRDefault="0050117E" w:rsidP="008B29FE">
      <w:pPr>
        <w:tabs>
          <w:tab w:val="left" w:pos="9639"/>
        </w:tabs>
        <w:spacing w:after="0" w:line="360" w:lineRule="auto"/>
        <w:ind w:left="2160" w:right="0" w:firstLine="0"/>
        <w:rPr>
          <w:szCs w:val="24"/>
        </w:rPr>
      </w:pPr>
    </w:p>
    <w:p w14:paraId="6AE797B0" w14:textId="29AC6A18" w:rsidR="0050117E" w:rsidRDefault="0050117E">
      <w:pPr>
        <w:spacing w:after="160" w:line="259" w:lineRule="auto"/>
        <w:ind w:left="0" w:right="0" w:firstLine="0"/>
        <w:jc w:val="left"/>
        <w:rPr>
          <w:szCs w:val="24"/>
        </w:rPr>
      </w:pPr>
      <w:r>
        <w:rPr>
          <w:szCs w:val="24"/>
        </w:rPr>
        <w:br w:type="page"/>
      </w:r>
    </w:p>
    <w:p w14:paraId="3D3CABE8" w14:textId="2E399AE8" w:rsidR="0050117E" w:rsidRPr="00601872" w:rsidRDefault="00963561" w:rsidP="008E2832">
      <w:pPr>
        <w:pStyle w:val="Heading2"/>
        <w:tabs>
          <w:tab w:val="center" w:pos="821"/>
        </w:tabs>
        <w:spacing w:line="360" w:lineRule="auto"/>
        <w:ind w:left="1134" w:hanging="567"/>
        <w:rPr>
          <w:szCs w:val="24"/>
        </w:rPr>
      </w:pPr>
      <w:r w:rsidRPr="00D33F28">
        <w:rPr>
          <w:rFonts w:eastAsia="Calibri"/>
          <w:szCs w:val="24"/>
        </w:rPr>
        <w:lastRenderedPageBreak/>
        <w:t>1</w:t>
      </w:r>
      <w:r w:rsidR="0050117E" w:rsidRPr="00D33F28">
        <w:rPr>
          <w:szCs w:val="24"/>
        </w:rPr>
        <w:t>.0</w:t>
      </w:r>
      <w:r w:rsidR="0050117E" w:rsidRPr="00601872">
        <w:rPr>
          <w:szCs w:val="24"/>
        </w:rPr>
        <w:tab/>
        <w:t>Purpose of Policy</w:t>
      </w:r>
    </w:p>
    <w:p w14:paraId="5B9BC669" w14:textId="69CE1665" w:rsidR="0050117E" w:rsidRPr="00A04AB7" w:rsidRDefault="0050117E" w:rsidP="008E2832">
      <w:pPr>
        <w:spacing w:after="0" w:line="360" w:lineRule="auto"/>
        <w:ind w:left="567" w:right="0" w:firstLine="0"/>
        <w:rPr>
          <w:szCs w:val="24"/>
        </w:rPr>
      </w:pPr>
    </w:p>
    <w:p w14:paraId="02178FE7" w14:textId="13ED9065" w:rsidR="0050117E" w:rsidRPr="00155E55" w:rsidRDefault="00D33F28" w:rsidP="008E2832">
      <w:pPr>
        <w:spacing w:line="360" w:lineRule="auto"/>
        <w:ind w:left="1134" w:right="535" w:hanging="567"/>
        <w:rPr>
          <w:szCs w:val="24"/>
        </w:rPr>
      </w:pPr>
      <w:r>
        <w:rPr>
          <w:b/>
          <w:szCs w:val="24"/>
        </w:rPr>
        <w:t>1.1</w:t>
      </w:r>
      <w:r w:rsidR="0050117E" w:rsidRPr="00155E55">
        <w:rPr>
          <w:b/>
          <w:szCs w:val="24"/>
        </w:rPr>
        <w:tab/>
      </w:r>
      <w:r w:rsidR="0050117E" w:rsidRPr="00155E55">
        <w:rPr>
          <w:szCs w:val="24"/>
        </w:rPr>
        <w:t xml:space="preserve">The purpose of this policy is to provide guidance regarding the authorisation of study leave and professional leave to all non-training grade medical </w:t>
      </w:r>
      <w:r w:rsidR="009420E1">
        <w:rPr>
          <w:szCs w:val="24"/>
        </w:rPr>
        <w:t xml:space="preserve">and dental </w:t>
      </w:r>
      <w:r w:rsidR="0050117E" w:rsidRPr="00155E55">
        <w:rPr>
          <w:szCs w:val="24"/>
        </w:rPr>
        <w:t>staff employed by the Health Board.</w:t>
      </w:r>
    </w:p>
    <w:p w14:paraId="5CF837A8" w14:textId="70D2C036" w:rsidR="0050117E" w:rsidRPr="00155E55" w:rsidRDefault="0050117E" w:rsidP="008E2832">
      <w:pPr>
        <w:spacing w:after="0" w:line="360" w:lineRule="auto"/>
        <w:ind w:left="1134" w:right="0" w:hanging="567"/>
        <w:rPr>
          <w:szCs w:val="24"/>
        </w:rPr>
      </w:pPr>
    </w:p>
    <w:p w14:paraId="397BFE5A" w14:textId="5908FE12" w:rsidR="0050117E" w:rsidRPr="00155E55" w:rsidRDefault="00D33F28" w:rsidP="008E2832">
      <w:pPr>
        <w:spacing w:line="360" w:lineRule="auto"/>
        <w:ind w:left="1134" w:right="535" w:hanging="567"/>
        <w:rPr>
          <w:szCs w:val="24"/>
        </w:rPr>
      </w:pPr>
      <w:r>
        <w:rPr>
          <w:b/>
          <w:szCs w:val="24"/>
        </w:rPr>
        <w:t>1.2</w:t>
      </w:r>
      <w:r w:rsidR="0050117E" w:rsidRPr="00155E55">
        <w:rPr>
          <w:b/>
          <w:szCs w:val="24"/>
        </w:rPr>
        <w:tab/>
      </w:r>
      <w:r w:rsidR="0050117E" w:rsidRPr="00155E55">
        <w:rPr>
          <w:szCs w:val="24"/>
        </w:rPr>
        <w:t>Application of this policy will ensure that a common and consistent approach is taken to the consideration, review and granting of study leave and professional leave and that such leave is appropriate to the needs of the doctor and of the Health Board, and in accordance with the doctor’s agreed Personal Development Plan (PDP)</w:t>
      </w:r>
      <w:r w:rsidR="00FB0F24">
        <w:rPr>
          <w:szCs w:val="24"/>
        </w:rPr>
        <w:t>.</w:t>
      </w:r>
      <w:r w:rsidR="0050117E" w:rsidRPr="00155E55">
        <w:rPr>
          <w:szCs w:val="24"/>
        </w:rPr>
        <w:t xml:space="preserve"> </w:t>
      </w:r>
    </w:p>
    <w:p w14:paraId="64D996C3" w14:textId="74337D65" w:rsidR="0050117E" w:rsidRPr="00155E55" w:rsidRDefault="0050117E" w:rsidP="008E2832">
      <w:pPr>
        <w:spacing w:after="0" w:line="360" w:lineRule="auto"/>
        <w:ind w:left="1134" w:right="0" w:hanging="567"/>
        <w:rPr>
          <w:szCs w:val="24"/>
        </w:rPr>
      </w:pPr>
    </w:p>
    <w:p w14:paraId="0A79AF67" w14:textId="55955B35" w:rsidR="0050117E" w:rsidRPr="00155E55" w:rsidRDefault="00D33F28" w:rsidP="008E2832">
      <w:pPr>
        <w:spacing w:line="360" w:lineRule="auto"/>
        <w:ind w:left="1134" w:right="535" w:hanging="567"/>
        <w:rPr>
          <w:szCs w:val="24"/>
        </w:rPr>
      </w:pPr>
      <w:r>
        <w:rPr>
          <w:b/>
          <w:szCs w:val="24"/>
        </w:rPr>
        <w:t>1.3</w:t>
      </w:r>
      <w:r w:rsidR="0050117E" w:rsidRPr="00155E55">
        <w:rPr>
          <w:b/>
          <w:szCs w:val="24"/>
        </w:rPr>
        <w:tab/>
      </w:r>
      <w:r w:rsidR="0050117E" w:rsidRPr="00155E55">
        <w:rPr>
          <w:szCs w:val="24"/>
        </w:rPr>
        <w:t xml:space="preserve">The Medical Director for the </w:t>
      </w:r>
      <w:r w:rsidR="004C7DC3">
        <w:rPr>
          <w:szCs w:val="24"/>
        </w:rPr>
        <w:t>Service Group</w:t>
      </w:r>
      <w:r w:rsidR="004C7DC3" w:rsidRPr="00155E55">
        <w:rPr>
          <w:szCs w:val="24"/>
        </w:rPr>
        <w:t xml:space="preserve"> </w:t>
      </w:r>
      <w:r w:rsidR="0050117E" w:rsidRPr="00155E55">
        <w:rPr>
          <w:szCs w:val="24"/>
        </w:rPr>
        <w:t xml:space="preserve">in which the doctor is based will ensure that there are robust arrangements to confirm that any study or professional leave is consistent with a doctor’s PDP and the exigencies of the service. </w:t>
      </w:r>
      <w:r w:rsidR="004C7DC3">
        <w:rPr>
          <w:szCs w:val="24"/>
        </w:rPr>
        <w:t xml:space="preserve"> </w:t>
      </w:r>
      <w:r w:rsidR="0050117E" w:rsidRPr="00155E55">
        <w:rPr>
          <w:szCs w:val="24"/>
        </w:rPr>
        <w:t xml:space="preserve">This is subject to review by the Executive Medical Director.  To maintain consistency and maximise opportunity, the budget for study leave will remain under control and review by the Executive Medical Director’s </w:t>
      </w:r>
      <w:r w:rsidR="004F76DA">
        <w:rPr>
          <w:szCs w:val="24"/>
        </w:rPr>
        <w:t>D</w:t>
      </w:r>
      <w:r w:rsidR="0050117E" w:rsidRPr="00155E55">
        <w:rPr>
          <w:szCs w:val="24"/>
        </w:rPr>
        <w:t>epartment.</w:t>
      </w:r>
    </w:p>
    <w:p w14:paraId="794ABFDB" w14:textId="7CD1FBB9" w:rsidR="0050117E" w:rsidRPr="00155E55" w:rsidRDefault="0050117E" w:rsidP="008E2832">
      <w:pPr>
        <w:spacing w:after="0" w:line="360" w:lineRule="auto"/>
        <w:ind w:left="1134" w:right="0" w:hanging="567"/>
        <w:rPr>
          <w:szCs w:val="24"/>
        </w:rPr>
      </w:pPr>
    </w:p>
    <w:p w14:paraId="43AF32AA" w14:textId="5C3529EA" w:rsidR="0050117E" w:rsidRPr="00155E55" w:rsidRDefault="0050117E" w:rsidP="008E2832">
      <w:pPr>
        <w:spacing w:line="360" w:lineRule="auto"/>
        <w:ind w:left="1134" w:right="535" w:hanging="567"/>
        <w:rPr>
          <w:szCs w:val="24"/>
        </w:rPr>
      </w:pPr>
      <w:r w:rsidRPr="00155E55">
        <w:rPr>
          <w:b/>
          <w:szCs w:val="24"/>
        </w:rPr>
        <w:t>1.4</w:t>
      </w:r>
      <w:r w:rsidRPr="00155E55">
        <w:rPr>
          <w:b/>
          <w:szCs w:val="24"/>
        </w:rPr>
        <w:tab/>
      </w:r>
      <w:r w:rsidRPr="00155E55">
        <w:rPr>
          <w:szCs w:val="24"/>
        </w:rPr>
        <w:t xml:space="preserve">Guidance on the authorisation and management of professional leave is contained in Appendix </w:t>
      </w:r>
      <w:r w:rsidR="001A7308">
        <w:rPr>
          <w:szCs w:val="24"/>
        </w:rPr>
        <w:t>I.</w:t>
      </w:r>
    </w:p>
    <w:p w14:paraId="3C783F9F" w14:textId="4CDC92B3" w:rsidR="0050117E" w:rsidRPr="00155E55" w:rsidRDefault="0050117E" w:rsidP="008E2832">
      <w:pPr>
        <w:spacing w:after="0" w:line="360" w:lineRule="auto"/>
        <w:ind w:left="1134" w:right="0" w:hanging="567"/>
        <w:rPr>
          <w:szCs w:val="24"/>
        </w:rPr>
      </w:pPr>
    </w:p>
    <w:p w14:paraId="6C2D98D7" w14:textId="46EDFB07" w:rsidR="0050117E" w:rsidRPr="00A04AB7" w:rsidRDefault="0050117E" w:rsidP="008E2832">
      <w:pPr>
        <w:pStyle w:val="Heading2"/>
        <w:tabs>
          <w:tab w:val="center" w:pos="821"/>
        </w:tabs>
        <w:spacing w:line="360" w:lineRule="auto"/>
        <w:ind w:left="1134" w:hanging="567"/>
        <w:rPr>
          <w:szCs w:val="24"/>
        </w:rPr>
      </w:pPr>
      <w:r w:rsidRPr="00601872">
        <w:rPr>
          <w:szCs w:val="24"/>
        </w:rPr>
        <w:t>2.0</w:t>
      </w:r>
      <w:r w:rsidRPr="00601872">
        <w:rPr>
          <w:b w:val="0"/>
          <w:szCs w:val="24"/>
        </w:rPr>
        <w:tab/>
        <w:t xml:space="preserve"> </w:t>
      </w:r>
      <w:r w:rsidRPr="00601872">
        <w:rPr>
          <w:szCs w:val="24"/>
        </w:rPr>
        <w:t xml:space="preserve">Policy Statement </w:t>
      </w:r>
    </w:p>
    <w:p w14:paraId="2C4D6765" w14:textId="08A083DA" w:rsidR="0050117E" w:rsidRPr="00A04AB7" w:rsidRDefault="0050117E" w:rsidP="008E2832">
      <w:pPr>
        <w:spacing w:after="0" w:line="360" w:lineRule="auto"/>
        <w:ind w:left="1134" w:right="0" w:hanging="567"/>
        <w:rPr>
          <w:szCs w:val="24"/>
        </w:rPr>
      </w:pPr>
    </w:p>
    <w:p w14:paraId="308447C3" w14:textId="7DC1EB62" w:rsidR="0050117E" w:rsidRPr="00155E55" w:rsidRDefault="00D33F28" w:rsidP="008E2832">
      <w:pPr>
        <w:spacing w:line="360" w:lineRule="auto"/>
        <w:ind w:left="1134" w:right="535" w:hanging="567"/>
        <w:rPr>
          <w:szCs w:val="24"/>
        </w:rPr>
      </w:pPr>
      <w:r>
        <w:rPr>
          <w:b/>
          <w:szCs w:val="24"/>
        </w:rPr>
        <w:t>2.1</w:t>
      </w:r>
      <w:r w:rsidR="0050117E" w:rsidRPr="00155E55">
        <w:rPr>
          <w:b/>
          <w:szCs w:val="24"/>
        </w:rPr>
        <w:tab/>
      </w:r>
      <w:r w:rsidR="0050117E" w:rsidRPr="00155E55">
        <w:rPr>
          <w:szCs w:val="24"/>
        </w:rPr>
        <w:t xml:space="preserve">There is a commitment in the Health Board to support appropriate study and professional leave for Consultants and all non-training grade doctors </w:t>
      </w:r>
      <w:r w:rsidR="009420E1">
        <w:rPr>
          <w:szCs w:val="24"/>
        </w:rPr>
        <w:t>and dentists</w:t>
      </w:r>
      <w:r w:rsidR="0012212F">
        <w:rPr>
          <w:szCs w:val="24"/>
        </w:rPr>
        <w:t xml:space="preserve"> </w:t>
      </w:r>
      <w:r w:rsidR="0050117E" w:rsidRPr="00155E55">
        <w:rPr>
          <w:szCs w:val="24"/>
        </w:rPr>
        <w:t>(</w:t>
      </w:r>
      <w:r w:rsidR="004634C4">
        <w:rPr>
          <w:szCs w:val="24"/>
        </w:rPr>
        <w:t xml:space="preserve">Specialist Grades, </w:t>
      </w:r>
      <w:r w:rsidR="0050117E" w:rsidRPr="00155E55">
        <w:rPr>
          <w:szCs w:val="24"/>
        </w:rPr>
        <w:t>Associate Specialists, Speciality Doctors, Staff Grades, Trust Doctors and Fellows).</w:t>
      </w:r>
    </w:p>
    <w:p w14:paraId="5DC1D4E9" w14:textId="1AB37CB5" w:rsidR="0050117E" w:rsidRPr="00155E55" w:rsidRDefault="0050117E" w:rsidP="008E2832">
      <w:pPr>
        <w:spacing w:after="0" w:line="360" w:lineRule="auto"/>
        <w:ind w:left="1134" w:right="0" w:hanging="567"/>
        <w:rPr>
          <w:szCs w:val="24"/>
        </w:rPr>
      </w:pPr>
    </w:p>
    <w:p w14:paraId="7011DD03" w14:textId="3CD07F67" w:rsidR="0050117E" w:rsidRPr="00155E55" w:rsidRDefault="00D33F28" w:rsidP="008E2832">
      <w:pPr>
        <w:spacing w:line="360" w:lineRule="auto"/>
        <w:ind w:left="1134" w:right="535" w:hanging="567"/>
        <w:rPr>
          <w:szCs w:val="24"/>
        </w:rPr>
      </w:pPr>
      <w:r>
        <w:rPr>
          <w:b/>
          <w:szCs w:val="24"/>
        </w:rPr>
        <w:t>2.2</w:t>
      </w:r>
      <w:r w:rsidR="0050117E" w:rsidRPr="00155E55">
        <w:rPr>
          <w:b/>
          <w:szCs w:val="24"/>
        </w:rPr>
        <w:tab/>
      </w:r>
      <w:r w:rsidR="0050117E" w:rsidRPr="00155E55">
        <w:rPr>
          <w:szCs w:val="24"/>
        </w:rPr>
        <w:t>In accordance with the Health Board’s values, the Health Board is committed to the education and ongoing professional and personal development of all staff. The skills and expertise demonstrated by staff are central to the quality of service delivered.</w:t>
      </w:r>
    </w:p>
    <w:p w14:paraId="7858AB48" w14:textId="3B52108B" w:rsidR="0050117E" w:rsidRPr="00155E55" w:rsidRDefault="0050117E" w:rsidP="008E2832">
      <w:pPr>
        <w:spacing w:after="0" w:line="360" w:lineRule="auto"/>
        <w:ind w:left="1134" w:right="0" w:hanging="567"/>
        <w:rPr>
          <w:szCs w:val="24"/>
        </w:rPr>
      </w:pPr>
    </w:p>
    <w:p w14:paraId="7CAFD846" w14:textId="30DFAC1C" w:rsidR="0050117E" w:rsidRPr="00155E55" w:rsidRDefault="0050117E" w:rsidP="008E2832">
      <w:pPr>
        <w:spacing w:line="360" w:lineRule="auto"/>
        <w:ind w:left="1134" w:right="535" w:hanging="567"/>
        <w:rPr>
          <w:szCs w:val="24"/>
        </w:rPr>
      </w:pPr>
      <w:r w:rsidRPr="00155E55">
        <w:rPr>
          <w:b/>
          <w:szCs w:val="24"/>
        </w:rPr>
        <w:t>2.3</w:t>
      </w:r>
      <w:r w:rsidRPr="00155E55">
        <w:rPr>
          <w:szCs w:val="24"/>
        </w:rPr>
        <w:tab/>
        <w:t>Study leave makes an important contribution towards enhanced performance of individuals and teams through the development of skill and knowledge.</w:t>
      </w:r>
    </w:p>
    <w:p w14:paraId="0108DDA9" w14:textId="6E690ECE" w:rsidR="0050117E" w:rsidRPr="00155E55" w:rsidRDefault="0050117E" w:rsidP="008E2832">
      <w:pPr>
        <w:spacing w:after="0" w:line="360" w:lineRule="auto"/>
        <w:ind w:left="1134" w:right="0" w:hanging="567"/>
        <w:rPr>
          <w:szCs w:val="24"/>
        </w:rPr>
      </w:pPr>
    </w:p>
    <w:p w14:paraId="4C2C42FB" w14:textId="6192AC97" w:rsidR="0050117E" w:rsidRPr="00155E55" w:rsidRDefault="0050117E" w:rsidP="008E2832">
      <w:pPr>
        <w:spacing w:line="360" w:lineRule="auto"/>
        <w:ind w:left="1134" w:right="535" w:hanging="567"/>
        <w:rPr>
          <w:szCs w:val="24"/>
        </w:rPr>
      </w:pPr>
      <w:r w:rsidRPr="00155E55">
        <w:rPr>
          <w:b/>
          <w:szCs w:val="24"/>
        </w:rPr>
        <w:t>2.4</w:t>
      </w:r>
      <w:r w:rsidRPr="00155E55">
        <w:rPr>
          <w:szCs w:val="24"/>
        </w:rPr>
        <w:tab/>
        <w:t xml:space="preserve">Study leave for medical </w:t>
      </w:r>
      <w:r w:rsidR="009420E1">
        <w:rPr>
          <w:szCs w:val="24"/>
        </w:rPr>
        <w:t xml:space="preserve">and dental </w:t>
      </w:r>
      <w:r w:rsidRPr="00155E55">
        <w:rPr>
          <w:szCs w:val="24"/>
        </w:rPr>
        <w:t>staff will be an intrinsic part of maintaining skills and expertise within specialities, which will be a vital component of the GMC</w:t>
      </w:r>
      <w:r w:rsidR="009420E1">
        <w:rPr>
          <w:szCs w:val="24"/>
        </w:rPr>
        <w:t xml:space="preserve"> / GDC</w:t>
      </w:r>
      <w:r w:rsidRPr="00155E55">
        <w:rPr>
          <w:szCs w:val="24"/>
        </w:rPr>
        <w:t xml:space="preserve"> requirements for </w:t>
      </w:r>
      <w:r w:rsidR="004C7DC3">
        <w:rPr>
          <w:szCs w:val="24"/>
        </w:rPr>
        <w:t>r</w:t>
      </w:r>
      <w:r w:rsidRPr="00155E55">
        <w:rPr>
          <w:szCs w:val="24"/>
        </w:rPr>
        <w:t>evalidation and is in line with Royal College Continuous Professional Development requirements.</w:t>
      </w:r>
    </w:p>
    <w:p w14:paraId="591285ED" w14:textId="3D99E93E" w:rsidR="0050117E" w:rsidRPr="00155E55" w:rsidRDefault="0050117E" w:rsidP="008E2832">
      <w:pPr>
        <w:spacing w:after="0" w:line="360" w:lineRule="auto"/>
        <w:ind w:left="1134" w:right="0" w:hanging="567"/>
        <w:rPr>
          <w:szCs w:val="24"/>
        </w:rPr>
      </w:pPr>
    </w:p>
    <w:p w14:paraId="36A8CC3C" w14:textId="0AC738D7" w:rsidR="0050117E" w:rsidRPr="00155E55" w:rsidRDefault="0050117E" w:rsidP="008E2832">
      <w:pPr>
        <w:spacing w:line="360" w:lineRule="auto"/>
        <w:ind w:left="1134" w:right="535" w:hanging="567"/>
        <w:rPr>
          <w:szCs w:val="24"/>
        </w:rPr>
      </w:pPr>
      <w:r w:rsidRPr="00155E55">
        <w:rPr>
          <w:b/>
          <w:szCs w:val="24"/>
        </w:rPr>
        <w:t>2.5</w:t>
      </w:r>
      <w:r w:rsidRPr="00155E55">
        <w:rPr>
          <w:szCs w:val="24"/>
        </w:rPr>
        <w:tab/>
        <w:t xml:space="preserve">Application of the Study Leave Policy, alongside the </w:t>
      </w:r>
      <w:r w:rsidR="004C7DC3">
        <w:rPr>
          <w:szCs w:val="24"/>
        </w:rPr>
        <w:t>a</w:t>
      </w:r>
      <w:r w:rsidRPr="00155E55">
        <w:rPr>
          <w:szCs w:val="24"/>
        </w:rPr>
        <w:t>ppraisal process, will ensure that training is relevant to the needs of the individual, team and the Health Board.</w:t>
      </w:r>
    </w:p>
    <w:p w14:paraId="04AFEC4C" w14:textId="76353722" w:rsidR="0050117E" w:rsidRPr="00155E55" w:rsidRDefault="0050117E" w:rsidP="008E2832">
      <w:pPr>
        <w:spacing w:after="0" w:line="360" w:lineRule="auto"/>
        <w:ind w:left="1134" w:right="0" w:hanging="567"/>
        <w:rPr>
          <w:szCs w:val="24"/>
        </w:rPr>
      </w:pPr>
    </w:p>
    <w:p w14:paraId="6C08D28F" w14:textId="1643E742" w:rsidR="0050117E" w:rsidRPr="00155E55" w:rsidRDefault="0050117E" w:rsidP="008E2832">
      <w:pPr>
        <w:spacing w:line="360" w:lineRule="auto"/>
        <w:ind w:left="1134" w:right="535" w:hanging="567"/>
        <w:rPr>
          <w:szCs w:val="24"/>
        </w:rPr>
      </w:pPr>
      <w:r w:rsidRPr="00155E55">
        <w:rPr>
          <w:b/>
          <w:szCs w:val="24"/>
        </w:rPr>
        <w:t>2.6</w:t>
      </w:r>
      <w:r w:rsidRPr="00155E55">
        <w:rPr>
          <w:szCs w:val="24"/>
        </w:rPr>
        <w:tab/>
        <w:t>In delivery of these aims, every doctor</w:t>
      </w:r>
      <w:r w:rsidR="009420E1">
        <w:rPr>
          <w:szCs w:val="24"/>
        </w:rPr>
        <w:t xml:space="preserve"> and Dentist</w:t>
      </w:r>
      <w:r w:rsidRPr="00155E55">
        <w:rPr>
          <w:szCs w:val="24"/>
        </w:rPr>
        <w:t xml:space="preserve"> should have a PDP agreed at an annual appraisal. </w:t>
      </w:r>
      <w:r w:rsidR="004C7DC3">
        <w:rPr>
          <w:szCs w:val="24"/>
        </w:rPr>
        <w:t xml:space="preserve"> </w:t>
      </w:r>
      <w:r w:rsidRPr="00155E55">
        <w:rPr>
          <w:szCs w:val="24"/>
        </w:rPr>
        <w:t>Applications for study and professional leave must be consistent wit</w:t>
      </w:r>
      <w:r w:rsidR="004C7DC3">
        <w:rPr>
          <w:szCs w:val="24"/>
        </w:rPr>
        <w:t>h the requirements of that PDP.</w:t>
      </w:r>
    </w:p>
    <w:p w14:paraId="2982A592" w14:textId="1AEEA315" w:rsidR="0050117E" w:rsidRPr="00155E55" w:rsidRDefault="0050117E" w:rsidP="008E2832">
      <w:pPr>
        <w:spacing w:after="0" w:line="360" w:lineRule="auto"/>
        <w:ind w:left="1134" w:right="438" w:hanging="567"/>
        <w:rPr>
          <w:szCs w:val="24"/>
        </w:rPr>
      </w:pPr>
    </w:p>
    <w:p w14:paraId="1416A1FE" w14:textId="6F568882" w:rsidR="0050117E" w:rsidRPr="00155E55" w:rsidRDefault="0050117E" w:rsidP="008E2832">
      <w:pPr>
        <w:spacing w:line="360" w:lineRule="auto"/>
        <w:ind w:left="1134" w:right="438" w:hanging="567"/>
        <w:rPr>
          <w:szCs w:val="24"/>
        </w:rPr>
      </w:pPr>
      <w:r w:rsidRPr="00155E55">
        <w:rPr>
          <w:b/>
          <w:szCs w:val="24"/>
        </w:rPr>
        <w:t>2.7</w:t>
      </w:r>
      <w:r w:rsidRPr="00155E55">
        <w:rPr>
          <w:szCs w:val="24"/>
        </w:rPr>
        <w:tab/>
        <w:t xml:space="preserve">All study leave taken during contracted time, irrespective whether it </w:t>
      </w:r>
      <w:r w:rsidRPr="00601872">
        <w:rPr>
          <w:szCs w:val="24"/>
        </w:rPr>
        <w:t>incurs expenses, should</w:t>
      </w:r>
      <w:r w:rsidRPr="009E01FA">
        <w:rPr>
          <w:szCs w:val="24"/>
        </w:rPr>
        <w:t xml:space="preserve"> also be subject to approval. </w:t>
      </w:r>
      <w:r w:rsidR="004C7DC3">
        <w:rPr>
          <w:szCs w:val="24"/>
        </w:rPr>
        <w:t xml:space="preserve"> </w:t>
      </w:r>
      <w:r w:rsidRPr="009E01FA">
        <w:rPr>
          <w:szCs w:val="24"/>
        </w:rPr>
        <w:t xml:space="preserve">This will allow the links between the cost of locums cover and lost productivity </w:t>
      </w:r>
      <w:r w:rsidR="00963561" w:rsidRPr="009E01FA">
        <w:rPr>
          <w:szCs w:val="24"/>
        </w:rPr>
        <w:t>e.g.,</w:t>
      </w:r>
      <w:r w:rsidRPr="009E01FA">
        <w:rPr>
          <w:szCs w:val="24"/>
        </w:rPr>
        <w:t xml:space="preserve"> lost theatre lists to be understood and managed.</w:t>
      </w:r>
    </w:p>
    <w:p w14:paraId="1E1703F8" w14:textId="77777777" w:rsidR="0050117E" w:rsidRPr="00155E55" w:rsidRDefault="0050117E" w:rsidP="008E2832">
      <w:pPr>
        <w:spacing w:after="0" w:line="360" w:lineRule="auto"/>
        <w:ind w:left="1134" w:right="438" w:hanging="567"/>
        <w:rPr>
          <w:szCs w:val="24"/>
        </w:rPr>
      </w:pPr>
    </w:p>
    <w:p w14:paraId="7400043A" w14:textId="2CC524D1" w:rsidR="0050117E" w:rsidRPr="00A04AB7" w:rsidRDefault="0050117E" w:rsidP="008E2832">
      <w:pPr>
        <w:pStyle w:val="Heading2"/>
        <w:spacing w:line="360" w:lineRule="auto"/>
        <w:ind w:left="1134" w:right="438" w:hanging="567"/>
        <w:rPr>
          <w:szCs w:val="24"/>
        </w:rPr>
      </w:pPr>
      <w:r w:rsidRPr="00601872">
        <w:rPr>
          <w:szCs w:val="24"/>
        </w:rPr>
        <w:t>3.0</w:t>
      </w:r>
      <w:r w:rsidRPr="00601872">
        <w:rPr>
          <w:szCs w:val="24"/>
        </w:rPr>
        <w:tab/>
        <w:t>Recommended Standard</w:t>
      </w:r>
      <w:r w:rsidR="004C7DC3">
        <w:rPr>
          <w:szCs w:val="24"/>
        </w:rPr>
        <w:t>s</w:t>
      </w:r>
      <w:r w:rsidRPr="00601872">
        <w:rPr>
          <w:szCs w:val="24"/>
        </w:rPr>
        <w:t xml:space="preserve"> for Study Leave </w:t>
      </w:r>
    </w:p>
    <w:p w14:paraId="3FAF1BAF" w14:textId="7F86F379" w:rsidR="0050117E" w:rsidRPr="00A04AB7" w:rsidRDefault="0050117E" w:rsidP="008E2832">
      <w:pPr>
        <w:spacing w:after="0" w:line="360" w:lineRule="auto"/>
        <w:ind w:left="1134" w:right="438" w:hanging="567"/>
        <w:rPr>
          <w:szCs w:val="24"/>
        </w:rPr>
      </w:pPr>
    </w:p>
    <w:p w14:paraId="3BC5D0BB" w14:textId="7890BE6A" w:rsidR="0050117E" w:rsidRPr="00CC555E" w:rsidRDefault="00CC555E" w:rsidP="00A650C1">
      <w:pPr>
        <w:pStyle w:val="Default"/>
        <w:spacing w:line="360" w:lineRule="auto"/>
        <w:ind w:left="1134" w:right="438" w:hanging="567"/>
        <w:jc w:val="both"/>
      </w:pPr>
      <w:r w:rsidRPr="00FB0F24">
        <w:rPr>
          <w:b/>
          <w:bCs/>
        </w:rPr>
        <w:t>3.1</w:t>
      </w:r>
      <w:r w:rsidR="005F60E5">
        <w:tab/>
      </w:r>
      <w:r w:rsidR="0050117E" w:rsidRPr="00601872">
        <w:t xml:space="preserve">It should be noted that these are recommended standards and are </w:t>
      </w:r>
      <w:r w:rsidR="0050117E" w:rsidRPr="00601872">
        <w:rPr>
          <w:b/>
          <w:bCs/>
        </w:rPr>
        <w:t>not individua</w:t>
      </w:r>
      <w:r w:rsidR="004C7DC3">
        <w:rPr>
          <w:b/>
          <w:bCs/>
        </w:rPr>
        <w:t>l entitlements.</w:t>
      </w:r>
    </w:p>
    <w:p w14:paraId="2EE56CB4" w14:textId="77777777" w:rsidR="0050117E" w:rsidRPr="004F76DA" w:rsidRDefault="0050117E" w:rsidP="008E2832">
      <w:pPr>
        <w:pStyle w:val="Default"/>
        <w:spacing w:line="360" w:lineRule="auto"/>
        <w:ind w:left="1134" w:right="438" w:hanging="567"/>
        <w:jc w:val="both"/>
        <w:rPr>
          <w:sz w:val="16"/>
          <w:szCs w:val="16"/>
        </w:rPr>
      </w:pPr>
    </w:p>
    <w:p w14:paraId="3287F5E8" w14:textId="7F97F1D2" w:rsidR="0050117E" w:rsidRPr="00A04AB7" w:rsidRDefault="004C7DC3" w:rsidP="008E2832">
      <w:pPr>
        <w:pStyle w:val="Default"/>
        <w:numPr>
          <w:ilvl w:val="0"/>
          <w:numId w:val="50"/>
        </w:numPr>
        <w:spacing w:line="360" w:lineRule="auto"/>
        <w:ind w:left="1418" w:right="438" w:hanging="284"/>
        <w:jc w:val="both"/>
      </w:pPr>
      <w:r>
        <w:t>Unused s</w:t>
      </w:r>
      <w:r w:rsidR="0050117E" w:rsidRPr="00601872">
        <w:t>tudy leave cannot be transferred fro</w:t>
      </w:r>
      <w:r>
        <w:t>m one leave period to the next.</w:t>
      </w:r>
    </w:p>
    <w:p w14:paraId="24F187D2" w14:textId="2B44E149" w:rsidR="0050117E" w:rsidRPr="00A04AB7" w:rsidRDefault="0050117E" w:rsidP="008E2832">
      <w:pPr>
        <w:pStyle w:val="Default"/>
        <w:numPr>
          <w:ilvl w:val="0"/>
          <w:numId w:val="50"/>
        </w:numPr>
        <w:spacing w:line="360" w:lineRule="auto"/>
        <w:ind w:left="1418" w:right="438" w:hanging="284"/>
        <w:jc w:val="both"/>
      </w:pPr>
      <w:r w:rsidRPr="00A04AB7">
        <w:t xml:space="preserve">Study leave will be given in proportion to the duration of the contract. </w:t>
      </w:r>
      <w:r w:rsidR="004C7DC3">
        <w:t xml:space="preserve"> </w:t>
      </w:r>
      <w:r w:rsidRPr="00A04AB7">
        <w:t xml:space="preserve">This will also apply to short-term contract holders. </w:t>
      </w:r>
    </w:p>
    <w:p w14:paraId="60F44227" w14:textId="00847207" w:rsidR="0050117E" w:rsidRPr="00601872" w:rsidRDefault="0050117E" w:rsidP="008E2832">
      <w:pPr>
        <w:pStyle w:val="Default"/>
        <w:numPr>
          <w:ilvl w:val="0"/>
          <w:numId w:val="50"/>
        </w:numPr>
        <w:spacing w:line="360" w:lineRule="auto"/>
        <w:ind w:left="1418" w:right="438" w:hanging="284"/>
        <w:jc w:val="both"/>
      </w:pPr>
      <w:r w:rsidRPr="001B6FA7">
        <w:t>Study leave expense</w:t>
      </w:r>
      <w:r w:rsidR="004F76DA">
        <w:t>s</w:t>
      </w:r>
      <w:r w:rsidRPr="001B6FA7">
        <w:t xml:space="preserve"> plus receipts </w:t>
      </w:r>
      <w:r w:rsidRPr="001B6FA7">
        <w:rPr>
          <w:b/>
          <w:bCs/>
        </w:rPr>
        <w:t xml:space="preserve">must </w:t>
      </w:r>
      <w:r w:rsidRPr="001B6FA7">
        <w:t>be submitted within three months of attending cours</w:t>
      </w:r>
      <w:r w:rsidR="004C7DC3">
        <w:t>es.</w:t>
      </w:r>
    </w:p>
    <w:p w14:paraId="6C0D2025" w14:textId="539880BF" w:rsidR="0050117E" w:rsidRPr="004F76DA" w:rsidRDefault="0050117E" w:rsidP="008E2832">
      <w:pPr>
        <w:spacing w:line="360" w:lineRule="auto"/>
        <w:ind w:left="1134" w:right="535" w:hanging="567"/>
        <w:rPr>
          <w:sz w:val="16"/>
          <w:szCs w:val="16"/>
        </w:rPr>
      </w:pPr>
    </w:p>
    <w:p w14:paraId="4E970C40" w14:textId="74EE98E0" w:rsidR="0050117E" w:rsidRPr="00155E55" w:rsidRDefault="0050117E" w:rsidP="008E2832">
      <w:pPr>
        <w:spacing w:line="360" w:lineRule="auto"/>
        <w:ind w:left="1134" w:right="535" w:hanging="567"/>
        <w:rPr>
          <w:szCs w:val="24"/>
        </w:rPr>
      </w:pPr>
      <w:r w:rsidRPr="0050117E">
        <w:rPr>
          <w:b/>
          <w:bCs/>
          <w:szCs w:val="24"/>
        </w:rPr>
        <w:t>3.</w:t>
      </w:r>
      <w:r w:rsidR="00CC555E">
        <w:rPr>
          <w:b/>
          <w:bCs/>
          <w:szCs w:val="24"/>
        </w:rPr>
        <w:t>2</w:t>
      </w:r>
      <w:r w:rsidRPr="00155E55">
        <w:rPr>
          <w:szCs w:val="24"/>
        </w:rPr>
        <w:tab/>
        <w:t xml:space="preserve">It is recognised that </w:t>
      </w:r>
      <w:r w:rsidR="004C7DC3">
        <w:rPr>
          <w:szCs w:val="24"/>
        </w:rPr>
        <w:t>d</w:t>
      </w:r>
      <w:r w:rsidRPr="00155E55">
        <w:rPr>
          <w:szCs w:val="24"/>
        </w:rPr>
        <w:t xml:space="preserve">octors </w:t>
      </w:r>
      <w:r w:rsidR="009420E1">
        <w:rPr>
          <w:szCs w:val="24"/>
        </w:rPr>
        <w:t xml:space="preserve">and dentists </w:t>
      </w:r>
      <w:r w:rsidRPr="00155E55">
        <w:rPr>
          <w:szCs w:val="24"/>
        </w:rPr>
        <w:t xml:space="preserve">who work less than full-time have development needs that may be greater than the </w:t>
      </w:r>
      <w:r w:rsidRPr="00155E55">
        <w:rPr>
          <w:i/>
          <w:szCs w:val="24"/>
        </w:rPr>
        <w:t>pro rata</w:t>
      </w:r>
      <w:r w:rsidRPr="00155E55">
        <w:rPr>
          <w:szCs w:val="24"/>
        </w:rPr>
        <w:t xml:space="preserve"> allocation. Their entitlement is </w:t>
      </w:r>
      <w:r w:rsidR="005A0361">
        <w:rPr>
          <w:szCs w:val="24"/>
        </w:rPr>
        <w:t xml:space="preserve">not automatically </w:t>
      </w:r>
      <w:r w:rsidRPr="00155E55">
        <w:rPr>
          <w:szCs w:val="24"/>
        </w:rPr>
        <w:t xml:space="preserve">reduced </w:t>
      </w:r>
      <w:r w:rsidRPr="00155E55">
        <w:rPr>
          <w:i/>
          <w:szCs w:val="24"/>
        </w:rPr>
        <w:t>pro rata</w:t>
      </w:r>
      <w:r w:rsidRPr="00155E55">
        <w:rPr>
          <w:szCs w:val="24"/>
        </w:rPr>
        <w:t xml:space="preserve"> and will be dealt with on an individual basis </w:t>
      </w:r>
      <w:r w:rsidR="00CC555E">
        <w:rPr>
          <w:szCs w:val="24"/>
        </w:rPr>
        <w:t xml:space="preserve">depending on the length of the course/conference and expenses incurred. </w:t>
      </w:r>
      <w:r w:rsidR="00222F28">
        <w:rPr>
          <w:szCs w:val="24"/>
        </w:rPr>
        <w:t xml:space="preserve"> Doctors</w:t>
      </w:r>
      <w:r w:rsidR="009420E1">
        <w:rPr>
          <w:szCs w:val="24"/>
        </w:rPr>
        <w:t xml:space="preserve"> and dentist</w:t>
      </w:r>
      <w:r w:rsidR="0012212F">
        <w:rPr>
          <w:szCs w:val="24"/>
        </w:rPr>
        <w:t>s</w:t>
      </w:r>
      <w:r w:rsidR="00222F28">
        <w:rPr>
          <w:szCs w:val="24"/>
        </w:rPr>
        <w:t xml:space="preserve"> who work less than full time and attend courses on non-working days, should receive time off in lieu. </w:t>
      </w:r>
    </w:p>
    <w:p w14:paraId="13BDC0CE" w14:textId="265BA116" w:rsidR="0050117E" w:rsidRPr="00155E55" w:rsidRDefault="0050117E" w:rsidP="008E2832">
      <w:pPr>
        <w:spacing w:after="0" w:line="360" w:lineRule="auto"/>
        <w:ind w:left="1134" w:right="0" w:hanging="567"/>
        <w:rPr>
          <w:szCs w:val="24"/>
        </w:rPr>
      </w:pPr>
    </w:p>
    <w:p w14:paraId="29533043" w14:textId="77777777" w:rsidR="00222F28" w:rsidRDefault="0050117E" w:rsidP="008E2832">
      <w:pPr>
        <w:spacing w:line="360" w:lineRule="auto"/>
        <w:ind w:left="1134" w:right="535" w:hanging="567"/>
        <w:rPr>
          <w:szCs w:val="24"/>
        </w:rPr>
      </w:pPr>
      <w:r w:rsidRPr="0050117E">
        <w:rPr>
          <w:b/>
          <w:bCs/>
          <w:szCs w:val="24"/>
        </w:rPr>
        <w:t>3.</w:t>
      </w:r>
      <w:r w:rsidR="00CC555E">
        <w:rPr>
          <w:b/>
          <w:bCs/>
          <w:szCs w:val="24"/>
        </w:rPr>
        <w:t>3</w:t>
      </w:r>
      <w:r w:rsidR="00FA3D21">
        <w:rPr>
          <w:szCs w:val="24"/>
        </w:rPr>
        <w:tab/>
      </w:r>
      <w:r w:rsidR="00222F28">
        <w:rPr>
          <w:szCs w:val="24"/>
        </w:rPr>
        <w:t xml:space="preserve">It is recognised that staff working across different specialities may require additional study leave.  </w:t>
      </w:r>
    </w:p>
    <w:p w14:paraId="7E8C252F" w14:textId="77777777" w:rsidR="00222F28" w:rsidRDefault="00222F28" w:rsidP="008E2832">
      <w:pPr>
        <w:spacing w:line="360" w:lineRule="auto"/>
        <w:ind w:left="1134" w:right="535" w:hanging="567"/>
        <w:rPr>
          <w:szCs w:val="24"/>
        </w:rPr>
      </w:pPr>
    </w:p>
    <w:p w14:paraId="15432D95" w14:textId="5BCE28C4" w:rsidR="00CC555E" w:rsidRDefault="00222F28" w:rsidP="008E2832">
      <w:pPr>
        <w:spacing w:line="360" w:lineRule="auto"/>
        <w:ind w:left="1134" w:right="535" w:hanging="567"/>
        <w:rPr>
          <w:szCs w:val="24"/>
        </w:rPr>
      </w:pPr>
      <w:r>
        <w:rPr>
          <w:szCs w:val="24"/>
        </w:rPr>
        <w:t xml:space="preserve">         </w:t>
      </w:r>
      <w:r w:rsidR="00FA3D21">
        <w:rPr>
          <w:szCs w:val="24"/>
        </w:rPr>
        <w:t>The Executive Medical Director at their discretion</w:t>
      </w:r>
      <w:r w:rsidR="0050117E" w:rsidRPr="00155E55">
        <w:rPr>
          <w:szCs w:val="24"/>
        </w:rPr>
        <w:t xml:space="preserve"> may grant study leave in exce</w:t>
      </w:r>
      <w:r w:rsidR="004C7DC3">
        <w:rPr>
          <w:szCs w:val="24"/>
        </w:rPr>
        <w:t>ss of the recommended standard.</w:t>
      </w:r>
      <w:r w:rsidR="00CC555E" w:rsidRPr="00155E55" w:rsidDel="00CC555E">
        <w:rPr>
          <w:szCs w:val="24"/>
        </w:rPr>
        <w:t xml:space="preserve"> </w:t>
      </w:r>
    </w:p>
    <w:p w14:paraId="4E341D53" w14:textId="77777777" w:rsidR="00CC555E" w:rsidRDefault="00CC555E" w:rsidP="008E2832">
      <w:pPr>
        <w:spacing w:line="360" w:lineRule="auto"/>
        <w:ind w:left="1134" w:right="535" w:hanging="567"/>
        <w:rPr>
          <w:b/>
          <w:bCs/>
          <w:szCs w:val="24"/>
        </w:rPr>
      </w:pPr>
    </w:p>
    <w:p w14:paraId="5AF30D5D" w14:textId="2CBFFB8A" w:rsidR="0050117E" w:rsidRPr="00155E55" w:rsidRDefault="0050117E" w:rsidP="008E2832">
      <w:pPr>
        <w:spacing w:line="360" w:lineRule="auto"/>
        <w:ind w:left="1134" w:right="535" w:hanging="567"/>
        <w:rPr>
          <w:szCs w:val="24"/>
        </w:rPr>
      </w:pPr>
      <w:r w:rsidRPr="0050117E">
        <w:rPr>
          <w:b/>
          <w:bCs/>
          <w:szCs w:val="24"/>
        </w:rPr>
        <w:t>3.</w:t>
      </w:r>
      <w:r w:rsidR="00CC555E">
        <w:rPr>
          <w:b/>
          <w:bCs/>
          <w:szCs w:val="24"/>
        </w:rPr>
        <w:t>4</w:t>
      </w:r>
      <w:r w:rsidRPr="00155E55">
        <w:rPr>
          <w:szCs w:val="24"/>
        </w:rPr>
        <w:tab/>
        <w:t>Where a practitioner is employed by more than one employer, the leave and purpose for which it is required, m</w:t>
      </w:r>
      <w:r w:rsidR="004C7DC3">
        <w:rPr>
          <w:szCs w:val="24"/>
        </w:rPr>
        <w:t xml:space="preserve">ust be approved by </w:t>
      </w:r>
      <w:r w:rsidR="00CC555E">
        <w:rPr>
          <w:szCs w:val="24"/>
        </w:rPr>
        <w:t xml:space="preserve">the employer where the study leave has been applied for. The practitioner will be expected to inform the other employers of their study leave whom they are contracted to about the same.  </w:t>
      </w:r>
    </w:p>
    <w:p w14:paraId="3954A192" w14:textId="02444D60" w:rsidR="0050117E" w:rsidRPr="00155E55" w:rsidRDefault="0050117E" w:rsidP="008E2832">
      <w:pPr>
        <w:spacing w:after="0" w:line="360" w:lineRule="auto"/>
        <w:ind w:left="1134" w:right="0" w:hanging="567"/>
        <w:rPr>
          <w:szCs w:val="24"/>
        </w:rPr>
      </w:pPr>
    </w:p>
    <w:p w14:paraId="7EC73062" w14:textId="5C219EEB" w:rsidR="0050117E" w:rsidRPr="00155E55" w:rsidRDefault="0050117E" w:rsidP="008E2832">
      <w:pPr>
        <w:spacing w:after="0" w:line="360" w:lineRule="auto"/>
        <w:ind w:left="1134" w:right="0" w:hanging="567"/>
        <w:rPr>
          <w:szCs w:val="24"/>
        </w:rPr>
      </w:pPr>
      <w:r w:rsidRPr="0050117E">
        <w:rPr>
          <w:b/>
          <w:bCs/>
          <w:szCs w:val="24"/>
        </w:rPr>
        <w:t>3.</w:t>
      </w:r>
      <w:r w:rsidR="00CC555E">
        <w:rPr>
          <w:b/>
          <w:bCs/>
          <w:szCs w:val="24"/>
        </w:rPr>
        <w:t>5</w:t>
      </w:r>
      <w:r w:rsidRPr="00155E55">
        <w:rPr>
          <w:szCs w:val="24"/>
        </w:rPr>
        <w:tab/>
        <w:t>Where leave is granted, the doctor must not undertake any remunerative work without the special permission of the leave granting authority</w:t>
      </w:r>
      <w:r w:rsidR="004C7DC3">
        <w:rPr>
          <w:szCs w:val="24"/>
        </w:rPr>
        <w:t>.</w:t>
      </w:r>
    </w:p>
    <w:p w14:paraId="3A981158" w14:textId="51A2060D" w:rsidR="0050117E" w:rsidRPr="00155E55" w:rsidRDefault="0050117E" w:rsidP="008E2832">
      <w:pPr>
        <w:spacing w:after="0" w:line="360" w:lineRule="auto"/>
        <w:ind w:left="1134" w:right="0" w:hanging="567"/>
        <w:rPr>
          <w:szCs w:val="24"/>
        </w:rPr>
      </w:pPr>
    </w:p>
    <w:p w14:paraId="12CD276D" w14:textId="7073102A" w:rsidR="0050117E" w:rsidRDefault="0050117E" w:rsidP="008E2832">
      <w:pPr>
        <w:spacing w:line="360" w:lineRule="auto"/>
        <w:ind w:left="1134" w:right="535" w:hanging="567"/>
        <w:rPr>
          <w:szCs w:val="24"/>
        </w:rPr>
      </w:pPr>
      <w:r w:rsidRPr="0050117E">
        <w:rPr>
          <w:b/>
          <w:bCs/>
          <w:szCs w:val="24"/>
        </w:rPr>
        <w:t>3.</w:t>
      </w:r>
      <w:r w:rsidR="00CC555E">
        <w:rPr>
          <w:b/>
          <w:bCs/>
          <w:szCs w:val="24"/>
        </w:rPr>
        <w:t>6</w:t>
      </w:r>
      <w:r w:rsidRPr="00155E55">
        <w:rPr>
          <w:szCs w:val="24"/>
        </w:rPr>
        <w:tab/>
        <w:t xml:space="preserve">Study leave will be supported on a </w:t>
      </w:r>
      <w:r w:rsidRPr="00155E55">
        <w:rPr>
          <w:i/>
          <w:szCs w:val="24"/>
        </w:rPr>
        <w:t>pro rata</w:t>
      </w:r>
      <w:r w:rsidRPr="00155E55">
        <w:rPr>
          <w:szCs w:val="24"/>
        </w:rPr>
        <w:t xml:space="preserve"> basis for </w:t>
      </w:r>
      <w:r w:rsidRPr="00155E55">
        <w:rPr>
          <w:i/>
          <w:szCs w:val="24"/>
        </w:rPr>
        <w:t>locums</w:t>
      </w:r>
      <w:r w:rsidRPr="00155E55">
        <w:rPr>
          <w:szCs w:val="24"/>
        </w:rPr>
        <w:t xml:space="preserve"> or fixed</w:t>
      </w:r>
      <w:r w:rsidR="004C7DC3">
        <w:rPr>
          <w:szCs w:val="24"/>
        </w:rPr>
        <w:t>-</w:t>
      </w:r>
      <w:r w:rsidRPr="00155E55">
        <w:rPr>
          <w:szCs w:val="24"/>
        </w:rPr>
        <w:t xml:space="preserve">term doctors </w:t>
      </w:r>
      <w:r w:rsidR="009420E1">
        <w:rPr>
          <w:szCs w:val="24"/>
        </w:rPr>
        <w:t xml:space="preserve">and dentists </w:t>
      </w:r>
      <w:r w:rsidRPr="00155E55">
        <w:rPr>
          <w:szCs w:val="24"/>
        </w:rPr>
        <w:t>with a contract for 6 months</w:t>
      </w:r>
      <w:r w:rsidR="004C7DC3">
        <w:rPr>
          <w:szCs w:val="24"/>
        </w:rPr>
        <w:t xml:space="preserve"> or more with the Health Board.</w:t>
      </w:r>
    </w:p>
    <w:p w14:paraId="52CA0A46" w14:textId="77777777" w:rsidR="0050117E" w:rsidRPr="00155E55" w:rsidRDefault="0050117E" w:rsidP="008E2832">
      <w:pPr>
        <w:spacing w:line="360" w:lineRule="auto"/>
        <w:ind w:left="1435" w:right="535"/>
        <w:rPr>
          <w:szCs w:val="24"/>
        </w:rPr>
      </w:pPr>
    </w:p>
    <w:tbl>
      <w:tblPr>
        <w:tblStyle w:val="TableGrid0"/>
        <w:tblW w:w="0" w:type="auto"/>
        <w:tblInd w:w="1435" w:type="dxa"/>
        <w:tblLook w:val="04A0" w:firstRow="1" w:lastRow="0" w:firstColumn="1" w:lastColumn="0" w:noHBand="0" w:noVBand="1"/>
      </w:tblPr>
      <w:tblGrid>
        <w:gridCol w:w="3095"/>
        <w:gridCol w:w="3125"/>
        <w:gridCol w:w="3121"/>
      </w:tblGrid>
      <w:tr w:rsidR="0050117E" w:rsidRPr="0050117E" w14:paraId="6C0D35BB" w14:textId="77777777" w:rsidTr="001C67E3">
        <w:tc>
          <w:tcPr>
            <w:tcW w:w="3095" w:type="dxa"/>
          </w:tcPr>
          <w:p w14:paraId="1446C04B" w14:textId="77777777" w:rsidR="0050117E" w:rsidRPr="0050117E" w:rsidRDefault="0050117E" w:rsidP="008E2832">
            <w:pPr>
              <w:pStyle w:val="Default"/>
              <w:spacing w:line="360" w:lineRule="auto"/>
              <w:jc w:val="both"/>
              <w:rPr>
                <w:b/>
                <w:bCs/>
              </w:rPr>
            </w:pPr>
            <w:r w:rsidRPr="0050117E">
              <w:rPr>
                <w:b/>
                <w:bCs/>
              </w:rPr>
              <w:t>Staff group</w:t>
            </w:r>
          </w:p>
        </w:tc>
        <w:tc>
          <w:tcPr>
            <w:tcW w:w="3125" w:type="dxa"/>
          </w:tcPr>
          <w:p w14:paraId="794BCBC5" w14:textId="77777777" w:rsidR="0050117E" w:rsidRPr="0050117E" w:rsidRDefault="0050117E" w:rsidP="008E2832">
            <w:pPr>
              <w:pStyle w:val="Default"/>
              <w:spacing w:line="360" w:lineRule="auto"/>
              <w:jc w:val="both"/>
              <w:rPr>
                <w:b/>
                <w:bCs/>
              </w:rPr>
            </w:pPr>
            <w:r w:rsidRPr="0050117E">
              <w:rPr>
                <w:b/>
                <w:bCs/>
              </w:rPr>
              <w:t>Study leave period</w:t>
            </w:r>
          </w:p>
        </w:tc>
        <w:tc>
          <w:tcPr>
            <w:tcW w:w="3121" w:type="dxa"/>
          </w:tcPr>
          <w:p w14:paraId="6BD52C31" w14:textId="77777777" w:rsidR="0050117E" w:rsidRPr="0050117E" w:rsidRDefault="0050117E" w:rsidP="008E2832">
            <w:pPr>
              <w:spacing w:line="360" w:lineRule="auto"/>
              <w:ind w:left="0" w:right="535" w:firstLine="0"/>
              <w:rPr>
                <w:b/>
                <w:bCs/>
                <w:szCs w:val="24"/>
              </w:rPr>
            </w:pPr>
            <w:r w:rsidRPr="0050117E">
              <w:rPr>
                <w:b/>
                <w:bCs/>
                <w:szCs w:val="24"/>
              </w:rPr>
              <w:t>Budget</w:t>
            </w:r>
          </w:p>
        </w:tc>
      </w:tr>
      <w:tr w:rsidR="0050117E" w:rsidRPr="00601872" w14:paraId="517BCBE0" w14:textId="77777777" w:rsidTr="001C67E3">
        <w:tc>
          <w:tcPr>
            <w:tcW w:w="3095" w:type="dxa"/>
          </w:tcPr>
          <w:p w14:paraId="51D3305B" w14:textId="695C23DB" w:rsidR="0050117E" w:rsidRDefault="0050117E" w:rsidP="008E2832">
            <w:pPr>
              <w:pStyle w:val="Default"/>
              <w:spacing w:line="360" w:lineRule="auto"/>
              <w:jc w:val="both"/>
            </w:pPr>
            <w:r w:rsidRPr="00601872">
              <w:t>Consultants</w:t>
            </w:r>
          </w:p>
          <w:p w14:paraId="0ED8700A" w14:textId="54B73D40" w:rsidR="004634C4" w:rsidRPr="00601872" w:rsidRDefault="004634C4" w:rsidP="008E2832">
            <w:pPr>
              <w:pStyle w:val="Default"/>
              <w:spacing w:line="360" w:lineRule="auto"/>
              <w:jc w:val="both"/>
            </w:pPr>
            <w:r>
              <w:t>Specialists Grades</w:t>
            </w:r>
          </w:p>
          <w:p w14:paraId="2DF302C7" w14:textId="77777777" w:rsidR="0050117E" w:rsidRPr="00601872" w:rsidRDefault="0050117E" w:rsidP="008E2832">
            <w:pPr>
              <w:pStyle w:val="Default"/>
              <w:spacing w:line="360" w:lineRule="auto"/>
              <w:jc w:val="both"/>
            </w:pPr>
            <w:r w:rsidRPr="00601872">
              <w:t xml:space="preserve">Associate Specialists </w:t>
            </w:r>
          </w:p>
          <w:p w14:paraId="5EBE5F76" w14:textId="62D7F8C4" w:rsidR="0050117E" w:rsidRPr="00601872" w:rsidRDefault="00BB0F4C" w:rsidP="008E2832">
            <w:pPr>
              <w:pStyle w:val="Default"/>
              <w:spacing w:line="360" w:lineRule="auto"/>
              <w:jc w:val="both"/>
            </w:pPr>
            <w:r>
              <w:t>Staff Grades</w:t>
            </w:r>
          </w:p>
          <w:p w14:paraId="48612389" w14:textId="2D319939" w:rsidR="0050117E" w:rsidRPr="00601872" w:rsidRDefault="004C7DC3" w:rsidP="008E2832">
            <w:pPr>
              <w:spacing w:line="360" w:lineRule="auto"/>
              <w:ind w:left="0" w:right="535" w:firstLine="0"/>
              <w:rPr>
                <w:szCs w:val="24"/>
              </w:rPr>
            </w:pPr>
            <w:r>
              <w:rPr>
                <w:szCs w:val="24"/>
              </w:rPr>
              <w:t>Hospital Practitioners</w:t>
            </w:r>
          </w:p>
          <w:p w14:paraId="519D074D" w14:textId="77777777" w:rsidR="0050117E" w:rsidRPr="00601872" w:rsidRDefault="0050117E" w:rsidP="008E2832">
            <w:pPr>
              <w:spacing w:line="360" w:lineRule="auto"/>
              <w:ind w:left="0" w:right="535" w:firstLine="0"/>
              <w:rPr>
                <w:szCs w:val="24"/>
              </w:rPr>
            </w:pPr>
            <w:r w:rsidRPr="00601872">
              <w:rPr>
                <w:szCs w:val="24"/>
              </w:rPr>
              <w:t>(all staff groups with substantive contracts)</w:t>
            </w:r>
          </w:p>
        </w:tc>
        <w:tc>
          <w:tcPr>
            <w:tcW w:w="3125" w:type="dxa"/>
          </w:tcPr>
          <w:p w14:paraId="102DE839" w14:textId="7864117A" w:rsidR="0050117E" w:rsidRPr="00601872" w:rsidRDefault="0050117E" w:rsidP="008E2832">
            <w:pPr>
              <w:pStyle w:val="Default"/>
              <w:spacing w:line="360" w:lineRule="auto"/>
              <w:jc w:val="both"/>
            </w:pPr>
            <w:r w:rsidRPr="00601872">
              <w:t xml:space="preserve">Leave, pay and expenses for a maximum of 30 days in three years counted from </w:t>
            </w:r>
            <w:r>
              <w:t>the date of appointment</w:t>
            </w:r>
            <w:r w:rsidR="004C7DC3">
              <w:t>.</w:t>
            </w:r>
          </w:p>
          <w:p w14:paraId="4C327E9D" w14:textId="77777777" w:rsidR="0050117E" w:rsidRPr="00601872" w:rsidRDefault="0050117E" w:rsidP="008E2832">
            <w:pPr>
              <w:spacing w:line="360" w:lineRule="auto"/>
              <w:ind w:left="0" w:right="535" w:firstLine="0"/>
              <w:rPr>
                <w:szCs w:val="24"/>
              </w:rPr>
            </w:pPr>
          </w:p>
        </w:tc>
        <w:tc>
          <w:tcPr>
            <w:tcW w:w="3121" w:type="dxa"/>
          </w:tcPr>
          <w:p w14:paraId="4B9FEE0A" w14:textId="02D24C2F" w:rsidR="0050117E" w:rsidRPr="00601872" w:rsidRDefault="0050117E" w:rsidP="008E2832">
            <w:pPr>
              <w:spacing w:line="360" w:lineRule="auto"/>
              <w:ind w:left="0" w:right="535" w:firstLine="0"/>
              <w:rPr>
                <w:szCs w:val="24"/>
              </w:rPr>
            </w:pPr>
            <w:r w:rsidRPr="00601872">
              <w:rPr>
                <w:szCs w:val="24"/>
              </w:rPr>
              <w:t>£2400 over a three year period</w:t>
            </w:r>
            <w:r w:rsidR="004C7DC3">
              <w:rPr>
                <w:szCs w:val="24"/>
              </w:rPr>
              <w:t>.</w:t>
            </w:r>
          </w:p>
        </w:tc>
      </w:tr>
      <w:tr w:rsidR="0050117E" w:rsidRPr="00601872" w14:paraId="5B7593A6" w14:textId="77777777" w:rsidTr="001C67E3">
        <w:tc>
          <w:tcPr>
            <w:tcW w:w="3095" w:type="dxa"/>
          </w:tcPr>
          <w:p w14:paraId="15492CD7" w14:textId="77777777" w:rsidR="0050117E" w:rsidRPr="00601872" w:rsidRDefault="0050117E" w:rsidP="008E2832">
            <w:pPr>
              <w:spacing w:line="360" w:lineRule="auto"/>
              <w:ind w:left="0" w:right="535" w:firstLine="0"/>
              <w:rPr>
                <w:szCs w:val="24"/>
              </w:rPr>
            </w:pPr>
            <w:r w:rsidRPr="00601872">
              <w:rPr>
                <w:szCs w:val="24"/>
              </w:rPr>
              <w:t>Clinical Fellows</w:t>
            </w:r>
          </w:p>
          <w:p w14:paraId="361AC73B" w14:textId="77777777" w:rsidR="0050117E" w:rsidRPr="00601872" w:rsidRDefault="0050117E" w:rsidP="008E2832">
            <w:pPr>
              <w:spacing w:line="360" w:lineRule="auto"/>
              <w:ind w:left="0" w:right="535" w:firstLine="0"/>
              <w:rPr>
                <w:szCs w:val="24"/>
              </w:rPr>
            </w:pPr>
            <w:r w:rsidRPr="00601872">
              <w:rPr>
                <w:szCs w:val="24"/>
              </w:rPr>
              <w:t>Trust Doctors</w:t>
            </w:r>
          </w:p>
        </w:tc>
        <w:tc>
          <w:tcPr>
            <w:tcW w:w="3125" w:type="dxa"/>
          </w:tcPr>
          <w:p w14:paraId="3C59FDC6" w14:textId="29136E8F" w:rsidR="0050117E" w:rsidRPr="00601872" w:rsidRDefault="0050117E" w:rsidP="008E2832">
            <w:pPr>
              <w:spacing w:line="360" w:lineRule="auto"/>
              <w:ind w:left="0" w:right="535" w:firstLine="0"/>
              <w:rPr>
                <w:szCs w:val="24"/>
              </w:rPr>
            </w:pPr>
            <w:r w:rsidRPr="00601872">
              <w:rPr>
                <w:szCs w:val="24"/>
              </w:rPr>
              <w:t xml:space="preserve">10 days per annum from the </w:t>
            </w:r>
            <w:r w:rsidR="00CC555E" w:rsidRPr="00601872">
              <w:rPr>
                <w:szCs w:val="24"/>
              </w:rPr>
              <w:t>da</w:t>
            </w:r>
            <w:r w:rsidR="00CC555E">
              <w:rPr>
                <w:szCs w:val="24"/>
              </w:rPr>
              <w:t>te</w:t>
            </w:r>
            <w:r w:rsidR="00CC555E" w:rsidRPr="00601872">
              <w:rPr>
                <w:szCs w:val="24"/>
              </w:rPr>
              <w:t xml:space="preserve"> </w:t>
            </w:r>
            <w:r w:rsidRPr="00601872">
              <w:rPr>
                <w:szCs w:val="24"/>
              </w:rPr>
              <w:t>of appointment</w:t>
            </w:r>
            <w:r w:rsidR="004C7DC3">
              <w:rPr>
                <w:szCs w:val="24"/>
              </w:rPr>
              <w:t>.</w:t>
            </w:r>
          </w:p>
        </w:tc>
        <w:tc>
          <w:tcPr>
            <w:tcW w:w="3121" w:type="dxa"/>
          </w:tcPr>
          <w:p w14:paraId="63695883" w14:textId="41F39C34" w:rsidR="0050117E" w:rsidRPr="00601872" w:rsidRDefault="0050117E" w:rsidP="008E2832">
            <w:pPr>
              <w:spacing w:line="360" w:lineRule="auto"/>
              <w:ind w:left="0" w:right="535" w:firstLine="0"/>
              <w:rPr>
                <w:szCs w:val="24"/>
              </w:rPr>
            </w:pPr>
            <w:r w:rsidRPr="00601872">
              <w:rPr>
                <w:szCs w:val="24"/>
              </w:rPr>
              <w:t>£600 per annum</w:t>
            </w:r>
            <w:r w:rsidR="004C7DC3">
              <w:rPr>
                <w:szCs w:val="24"/>
              </w:rPr>
              <w:t>.</w:t>
            </w:r>
          </w:p>
        </w:tc>
      </w:tr>
      <w:tr w:rsidR="0050117E" w:rsidRPr="00601872" w14:paraId="65157067" w14:textId="77777777" w:rsidTr="001C67E3">
        <w:tc>
          <w:tcPr>
            <w:tcW w:w="3095" w:type="dxa"/>
          </w:tcPr>
          <w:p w14:paraId="48AE1D06" w14:textId="77777777" w:rsidR="0050117E" w:rsidRPr="00601872" w:rsidRDefault="0050117E" w:rsidP="008E2832">
            <w:pPr>
              <w:spacing w:line="360" w:lineRule="auto"/>
              <w:ind w:left="0" w:right="535" w:firstLine="0"/>
              <w:rPr>
                <w:szCs w:val="24"/>
              </w:rPr>
            </w:pPr>
            <w:r w:rsidRPr="00601872">
              <w:rPr>
                <w:szCs w:val="24"/>
              </w:rPr>
              <w:t>Honorary staff</w:t>
            </w:r>
          </w:p>
        </w:tc>
        <w:tc>
          <w:tcPr>
            <w:tcW w:w="6246" w:type="dxa"/>
            <w:gridSpan w:val="2"/>
          </w:tcPr>
          <w:p w14:paraId="5A9C413A" w14:textId="098CE2E1" w:rsidR="0050117E" w:rsidRPr="00601872" w:rsidRDefault="0050117E" w:rsidP="008E2832">
            <w:pPr>
              <w:pStyle w:val="Default"/>
              <w:numPr>
                <w:ilvl w:val="0"/>
                <w:numId w:val="46"/>
              </w:numPr>
              <w:spacing w:line="360" w:lineRule="auto"/>
              <w:ind w:left="454" w:hanging="425"/>
              <w:jc w:val="both"/>
            </w:pPr>
            <w:r w:rsidRPr="00601872">
              <w:t>Expenses proportionate to the sessions identified in the honorary contract</w:t>
            </w:r>
            <w:r>
              <w:t>/job contract</w:t>
            </w:r>
            <w:r w:rsidR="004C7DC3">
              <w:t>.</w:t>
            </w:r>
          </w:p>
          <w:p w14:paraId="377F23F0" w14:textId="67113A6A" w:rsidR="0050117E" w:rsidRPr="00601872" w:rsidRDefault="0050117E" w:rsidP="008E2832">
            <w:pPr>
              <w:pStyle w:val="Default"/>
              <w:numPr>
                <w:ilvl w:val="0"/>
                <w:numId w:val="46"/>
              </w:numPr>
              <w:spacing w:line="360" w:lineRule="auto"/>
              <w:ind w:left="454" w:hanging="425"/>
              <w:jc w:val="both"/>
            </w:pPr>
            <w:r w:rsidRPr="00601872">
              <w:t xml:space="preserve">Entitlement to expenses will be in </w:t>
            </w:r>
            <w:r w:rsidR="004C7DC3">
              <w:t>accordance with their contract.</w:t>
            </w:r>
          </w:p>
          <w:p w14:paraId="23928E2C" w14:textId="3580726F" w:rsidR="0050117E" w:rsidRPr="00601872" w:rsidRDefault="0050117E" w:rsidP="008E2832">
            <w:pPr>
              <w:pStyle w:val="Default"/>
              <w:numPr>
                <w:ilvl w:val="0"/>
                <w:numId w:val="46"/>
              </w:numPr>
              <w:spacing w:line="360" w:lineRule="auto"/>
              <w:ind w:left="454" w:hanging="425"/>
              <w:jc w:val="both"/>
            </w:pPr>
            <w:r w:rsidRPr="00601872">
              <w:lastRenderedPageBreak/>
              <w:t xml:space="preserve">Contracts for employees on </w:t>
            </w:r>
            <w:r w:rsidR="004C7DC3">
              <w:t>“</w:t>
            </w:r>
            <w:r w:rsidRPr="00601872">
              <w:t>soft monies</w:t>
            </w:r>
            <w:r w:rsidR="004C7DC3">
              <w:t>”</w:t>
            </w:r>
            <w:r w:rsidRPr="00601872">
              <w:t xml:space="preserve"> may specifically exclude</w:t>
            </w:r>
            <w:r w:rsidR="004C7DC3">
              <w:t xml:space="preserve"> entitlement to reimbursements.</w:t>
            </w:r>
          </w:p>
          <w:p w14:paraId="4864FB9C" w14:textId="777D24B2" w:rsidR="0050117E" w:rsidRPr="00601872" w:rsidRDefault="0050117E" w:rsidP="008E2832">
            <w:pPr>
              <w:pStyle w:val="Default"/>
              <w:numPr>
                <w:ilvl w:val="0"/>
                <w:numId w:val="46"/>
              </w:numPr>
              <w:spacing w:line="360" w:lineRule="auto"/>
              <w:ind w:left="454" w:hanging="425"/>
              <w:jc w:val="both"/>
            </w:pPr>
            <w:r w:rsidRPr="00601872">
              <w:t>Study leave in respect of NHS commitments identified at annual appraisal will be met in full</w:t>
            </w:r>
            <w:r w:rsidR="004C7DC3">
              <w:t>.</w:t>
            </w:r>
          </w:p>
        </w:tc>
      </w:tr>
      <w:tr w:rsidR="0050117E" w:rsidRPr="00601872" w14:paraId="0DE03A94" w14:textId="77777777" w:rsidTr="001C67E3">
        <w:tc>
          <w:tcPr>
            <w:tcW w:w="3095" w:type="dxa"/>
          </w:tcPr>
          <w:p w14:paraId="02860C5E" w14:textId="77777777" w:rsidR="0050117E" w:rsidRDefault="0050117E" w:rsidP="008E2832">
            <w:pPr>
              <w:spacing w:line="360" w:lineRule="auto"/>
              <w:ind w:left="0" w:right="535" w:firstLine="0"/>
              <w:rPr>
                <w:szCs w:val="24"/>
              </w:rPr>
            </w:pPr>
            <w:r w:rsidRPr="00601872">
              <w:rPr>
                <w:szCs w:val="24"/>
              </w:rPr>
              <w:lastRenderedPageBreak/>
              <w:t>Locum staff</w:t>
            </w:r>
            <w:r>
              <w:rPr>
                <w:szCs w:val="24"/>
              </w:rPr>
              <w:t xml:space="preserve"> </w:t>
            </w:r>
          </w:p>
          <w:p w14:paraId="6B9529AB" w14:textId="77777777" w:rsidR="0050117E" w:rsidRPr="00601872" w:rsidRDefault="0050117E" w:rsidP="008E2832">
            <w:pPr>
              <w:spacing w:line="360" w:lineRule="auto"/>
              <w:ind w:left="0" w:right="535" w:firstLine="0"/>
              <w:rPr>
                <w:szCs w:val="24"/>
              </w:rPr>
            </w:pPr>
          </w:p>
        </w:tc>
        <w:tc>
          <w:tcPr>
            <w:tcW w:w="6246" w:type="dxa"/>
            <w:gridSpan w:val="2"/>
          </w:tcPr>
          <w:p w14:paraId="546C75D1" w14:textId="42827A7D" w:rsidR="0050117E" w:rsidRPr="00601872" w:rsidRDefault="0050117E" w:rsidP="008E2832">
            <w:pPr>
              <w:pStyle w:val="Default"/>
              <w:numPr>
                <w:ilvl w:val="0"/>
                <w:numId w:val="46"/>
              </w:numPr>
              <w:spacing w:line="360" w:lineRule="auto"/>
              <w:ind w:left="454" w:hanging="425"/>
              <w:jc w:val="both"/>
            </w:pPr>
            <w:r w:rsidRPr="00601872">
              <w:t xml:space="preserve">Study leave for </w:t>
            </w:r>
            <w:r w:rsidRPr="00601872">
              <w:rPr>
                <w:i/>
              </w:rPr>
              <w:t>locums</w:t>
            </w:r>
            <w:r w:rsidRPr="00601872">
              <w:t xml:space="preserve"> or fixed</w:t>
            </w:r>
            <w:r w:rsidR="004C7DC3">
              <w:t>-</w:t>
            </w:r>
            <w:r w:rsidRPr="00601872">
              <w:t xml:space="preserve">term doctors with a contract </w:t>
            </w:r>
            <w:r w:rsidR="004C7DC3" w:rsidRPr="00601872">
              <w:t xml:space="preserve">with the Health Board </w:t>
            </w:r>
            <w:r w:rsidRPr="00601872">
              <w:t xml:space="preserve">for 6 months or more </w:t>
            </w:r>
            <w:r w:rsidR="004C7DC3" w:rsidRPr="00601872">
              <w:t xml:space="preserve">will be supported on a </w:t>
            </w:r>
            <w:r w:rsidR="004C7DC3" w:rsidRPr="00601872">
              <w:rPr>
                <w:i/>
              </w:rPr>
              <w:t>pro rata</w:t>
            </w:r>
            <w:r w:rsidR="004C7DC3" w:rsidRPr="00601872">
              <w:t xml:space="preserve"> basis </w:t>
            </w:r>
            <w:r w:rsidRPr="00601872">
              <w:t>at the discr</w:t>
            </w:r>
            <w:r w:rsidR="004C7DC3">
              <w:t>etion of the Clinical Director.</w:t>
            </w:r>
          </w:p>
          <w:p w14:paraId="5FF0A4AC" w14:textId="15BD47B9" w:rsidR="0050117E" w:rsidRDefault="0050117E" w:rsidP="008E2832">
            <w:pPr>
              <w:pStyle w:val="ListParagraph"/>
              <w:numPr>
                <w:ilvl w:val="0"/>
                <w:numId w:val="46"/>
              </w:numPr>
              <w:spacing w:line="360" w:lineRule="auto"/>
              <w:ind w:left="454" w:right="535" w:hanging="425"/>
              <w:rPr>
                <w:szCs w:val="24"/>
              </w:rPr>
            </w:pPr>
            <w:r w:rsidRPr="00601872">
              <w:rPr>
                <w:szCs w:val="24"/>
              </w:rPr>
              <w:t xml:space="preserve">Study leave </w:t>
            </w:r>
            <w:r w:rsidRPr="00FB0F24">
              <w:rPr>
                <w:b/>
                <w:bCs/>
                <w:szCs w:val="24"/>
              </w:rPr>
              <w:t>will not be granted during the first month of a locum contract</w:t>
            </w:r>
            <w:r w:rsidRPr="00601872">
              <w:rPr>
                <w:szCs w:val="24"/>
              </w:rPr>
              <w:t xml:space="preserve"> unless there</w:t>
            </w:r>
            <w:r w:rsidR="004C7DC3">
              <w:rPr>
                <w:szCs w:val="24"/>
              </w:rPr>
              <w:t xml:space="preserve"> are exceptional circumstances.</w:t>
            </w:r>
          </w:p>
          <w:p w14:paraId="2DEA3AD8" w14:textId="7CE553B8" w:rsidR="0050117E" w:rsidRPr="00601872" w:rsidRDefault="0050117E" w:rsidP="008E2832">
            <w:pPr>
              <w:pStyle w:val="ListParagraph"/>
              <w:numPr>
                <w:ilvl w:val="0"/>
                <w:numId w:val="46"/>
              </w:numPr>
              <w:spacing w:line="360" w:lineRule="auto"/>
              <w:ind w:left="454" w:right="535" w:hanging="425"/>
              <w:rPr>
                <w:szCs w:val="24"/>
              </w:rPr>
            </w:pPr>
            <w:r>
              <w:rPr>
                <w:szCs w:val="24"/>
              </w:rPr>
              <w:t xml:space="preserve">This policy </w:t>
            </w:r>
            <w:r w:rsidR="00FA3D21">
              <w:rPr>
                <w:szCs w:val="24"/>
              </w:rPr>
              <w:t>is not applicable for agency/ban</w:t>
            </w:r>
            <w:r>
              <w:rPr>
                <w:szCs w:val="24"/>
              </w:rPr>
              <w:t>k staff irrespective of their length of contract.</w:t>
            </w:r>
          </w:p>
        </w:tc>
      </w:tr>
    </w:tbl>
    <w:p w14:paraId="6E33E587" w14:textId="77777777" w:rsidR="0050117E" w:rsidRPr="009E01FA" w:rsidRDefault="0050117E" w:rsidP="008E2832">
      <w:pPr>
        <w:spacing w:after="218" w:line="360" w:lineRule="auto"/>
        <w:ind w:left="720" w:right="0" w:firstLine="0"/>
        <w:rPr>
          <w:szCs w:val="24"/>
        </w:rPr>
      </w:pPr>
    </w:p>
    <w:p w14:paraId="57F95ADC" w14:textId="74171C3B" w:rsidR="0050117E" w:rsidRDefault="0050117E" w:rsidP="008E2832">
      <w:pPr>
        <w:tabs>
          <w:tab w:val="center" w:pos="5706"/>
        </w:tabs>
        <w:spacing w:after="5" w:line="360" w:lineRule="auto"/>
        <w:ind w:left="1134" w:right="580" w:hanging="567"/>
        <w:rPr>
          <w:b/>
          <w:szCs w:val="24"/>
        </w:rPr>
      </w:pPr>
      <w:r w:rsidRPr="00155E55">
        <w:rPr>
          <w:b/>
          <w:szCs w:val="24"/>
        </w:rPr>
        <w:t>4.0</w:t>
      </w:r>
      <w:r>
        <w:rPr>
          <w:b/>
          <w:szCs w:val="24"/>
        </w:rPr>
        <w:tab/>
      </w:r>
      <w:r w:rsidRPr="00155E55">
        <w:rPr>
          <w:b/>
          <w:szCs w:val="24"/>
        </w:rPr>
        <w:t>Definitions</w:t>
      </w:r>
      <w:r w:rsidRPr="00601872">
        <w:rPr>
          <w:b/>
          <w:szCs w:val="24"/>
        </w:rPr>
        <w:t xml:space="preserve"> of Study Leave </w:t>
      </w:r>
    </w:p>
    <w:p w14:paraId="1BC8F694" w14:textId="77777777" w:rsidR="0050117E" w:rsidRPr="00A04AB7" w:rsidRDefault="0050117E" w:rsidP="008E2832">
      <w:pPr>
        <w:spacing w:after="0" w:line="360" w:lineRule="auto"/>
        <w:ind w:left="1134" w:right="0" w:hanging="567"/>
        <w:rPr>
          <w:szCs w:val="24"/>
        </w:rPr>
      </w:pPr>
    </w:p>
    <w:p w14:paraId="0110E5AA" w14:textId="55B3B8A2" w:rsidR="002A5A45" w:rsidRPr="00A650C1" w:rsidRDefault="00D33F28" w:rsidP="00A650C1">
      <w:pPr>
        <w:spacing w:line="360" w:lineRule="auto"/>
        <w:ind w:left="1134" w:right="535" w:hanging="567"/>
        <w:rPr>
          <w:szCs w:val="24"/>
        </w:rPr>
      </w:pPr>
      <w:r>
        <w:rPr>
          <w:b/>
          <w:szCs w:val="24"/>
        </w:rPr>
        <w:t>4.1</w:t>
      </w:r>
      <w:r w:rsidR="0050117E" w:rsidRPr="001B6FA7">
        <w:rPr>
          <w:b/>
          <w:szCs w:val="24"/>
        </w:rPr>
        <w:tab/>
        <w:t>Study leave</w:t>
      </w:r>
      <w:r w:rsidR="0050117E" w:rsidRPr="001B6FA7">
        <w:rPr>
          <w:szCs w:val="24"/>
        </w:rPr>
        <w:t xml:space="preserve"> is granted for postgraduate development purposes approved by the Health Board, and includes study (usually, but not exclusively or necessarily, on a course), research, teaching, examining or taking examinations, visiting clinics to observe procedures and practices in other hospitals and at</w:t>
      </w:r>
      <w:r w:rsidR="0050117E" w:rsidRPr="009E01FA">
        <w:rPr>
          <w:szCs w:val="24"/>
        </w:rPr>
        <w:t xml:space="preserve">tending professional conferences. </w:t>
      </w:r>
      <w:r w:rsidR="004C7DC3">
        <w:rPr>
          <w:szCs w:val="24"/>
        </w:rPr>
        <w:t xml:space="preserve"> </w:t>
      </w:r>
      <w:r w:rsidR="0050117E" w:rsidRPr="009E01FA">
        <w:rPr>
          <w:szCs w:val="24"/>
        </w:rPr>
        <w:t>Study leave is granted within a maximum of 30 days</w:t>
      </w:r>
      <w:r w:rsidR="0050117E" w:rsidRPr="00601872">
        <w:rPr>
          <w:szCs w:val="24"/>
        </w:rPr>
        <w:t xml:space="preserve"> in any period of 3 years for professional purposes.</w:t>
      </w:r>
      <w:r w:rsidR="009A4267">
        <w:rPr>
          <w:szCs w:val="24"/>
        </w:rPr>
        <w:t xml:space="preserve">  If study leave is taken on a </w:t>
      </w:r>
      <w:proofErr w:type="spellStart"/>
      <w:proofErr w:type="gramStart"/>
      <w:r w:rsidR="009A4267">
        <w:rPr>
          <w:szCs w:val="24"/>
        </w:rPr>
        <w:t>non working</w:t>
      </w:r>
      <w:proofErr w:type="spellEnd"/>
      <w:proofErr w:type="gramEnd"/>
      <w:r w:rsidR="009A4267">
        <w:rPr>
          <w:szCs w:val="24"/>
        </w:rPr>
        <w:t xml:space="preserve"> day and a day in lieu given this will be deducted from your 30 day allowance.</w:t>
      </w:r>
      <w:r w:rsidR="00A650C1">
        <w:rPr>
          <w:szCs w:val="24"/>
        </w:rPr>
        <w:t xml:space="preserve"> D</w:t>
      </w:r>
      <w:r w:rsidR="00FB77D2">
        <w:rPr>
          <w:color w:val="auto"/>
        </w:rPr>
        <w:t>octors</w:t>
      </w:r>
      <w:r w:rsidR="009420E1">
        <w:rPr>
          <w:color w:val="auto"/>
        </w:rPr>
        <w:t xml:space="preserve"> and dentists</w:t>
      </w:r>
      <w:r w:rsidR="00FB77D2">
        <w:rPr>
          <w:color w:val="auto"/>
        </w:rPr>
        <w:t xml:space="preserve"> </w:t>
      </w:r>
      <w:r w:rsidR="002A5A45" w:rsidRPr="00A04AB7">
        <w:rPr>
          <w:color w:val="auto"/>
        </w:rPr>
        <w:t>are entitled to an additional two days per annum to attend Welsh</w:t>
      </w:r>
      <w:r w:rsidR="002A5A45">
        <w:rPr>
          <w:color w:val="auto"/>
        </w:rPr>
        <w:t xml:space="preserve"> Professional Society Meetings.</w:t>
      </w:r>
    </w:p>
    <w:p w14:paraId="352D89B8" w14:textId="6C7ECC1B" w:rsidR="0050117E" w:rsidRPr="00155E55" w:rsidRDefault="0050117E" w:rsidP="008E2832">
      <w:pPr>
        <w:spacing w:after="0" w:line="360" w:lineRule="auto"/>
        <w:ind w:left="1134" w:right="0" w:hanging="567"/>
        <w:rPr>
          <w:szCs w:val="24"/>
        </w:rPr>
      </w:pPr>
    </w:p>
    <w:p w14:paraId="2F092B9D" w14:textId="15D795D0" w:rsidR="0050117E" w:rsidRDefault="00D33F28" w:rsidP="008E2832">
      <w:pPr>
        <w:spacing w:line="360" w:lineRule="auto"/>
        <w:ind w:left="1134" w:right="535" w:hanging="567"/>
        <w:rPr>
          <w:szCs w:val="24"/>
        </w:rPr>
      </w:pPr>
      <w:r>
        <w:rPr>
          <w:b/>
          <w:szCs w:val="24"/>
        </w:rPr>
        <w:t>4.</w:t>
      </w:r>
      <w:r w:rsidR="00480CFE">
        <w:rPr>
          <w:b/>
          <w:szCs w:val="24"/>
        </w:rPr>
        <w:t>2</w:t>
      </w:r>
      <w:r w:rsidR="0050117E" w:rsidRPr="00155E55">
        <w:rPr>
          <w:b/>
          <w:szCs w:val="24"/>
        </w:rPr>
        <w:tab/>
        <w:t>Trust Grades and Clinical Fellows</w:t>
      </w:r>
      <w:r w:rsidR="0050117E" w:rsidRPr="00155E55">
        <w:rPr>
          <w:szCs w:val="24"/>
        </w:rPr>
        <w:t xml:space="preserve"> – The regulations around provision of study leave for Trust Grade </w:t>
      </w:r>
      <w:r w:rsidR="004C7DC3">
        <w:rPr>
          <w:szCs w:val="24"/>
        </w:rPr>
        <w:t>d</w:t>
      </w:r>
      <w:r w:rsidR="0050117E" w:rsidRPr="00155E55">
        <w:rPr>
          <w:szCs w:val="24"/>
        </w:rPr>
        <w:t xml:space="preserve">octors and </w:t>
      </w:r>
      <w:r w:rsidR="004C7DC3">
        <w:rPr>
          <w:szCs w:val="24"/>
        </w:rPr>
        <w:t xml:space="preserve">Clinical </w:t>
      </w:r>
      <w:r w:rsidR="0050117E" w:rsidRPr="00155E55">
        <w:rPr>
          <w:szCs w:val="24"/>
        </w:rPr>
        <w:t xml:space="preserve">Fellows </w:t>
      </w:r>
      <w:r w:rsidR="004C7DC3">
        <w:rPr>
          <w:szCs w:val="24"/>
        </w:rPr>
        <w:t>mirrors</w:t>
      </w:r>
      <w:r w:rsidR="004C7DC3" w:rsidRPr="00155E55">
        <w:rPr>
          <w:szCs w:val="24"/>
        </w:rPr>
        <w:t xml:space="preserve"> </w:t>
      </w:r>
      <w:r w:rsidR="0050117E" w:rsidRPr="00155E55">
        <w:rPr>
          <w:szCs w:val="24"/>
        </w:rPr>
        <w:t>that of the Training Grades whose posts they mimic, except that their budget is not held by the Deanery</w:t>
      </w:r>
      <w:r w:rsidR="004C7DC3">
        <w:rPr>
          <w:szCs w:val="24"/>
        </w:rPr>
        <w:t xml:space="preserve">. </w:t>
      </w:r>
      <w:r w:rsidR="0050117E" w:rsidRPr="00155E55">
        <w:rPr>
          <w:szCs w:val="24"/>
        </w:rPr>
        <w:t xml:space="preserve"> </w:t>
      </w:r>
      <w:r w:rsidR="004C7DC3">
        <w:rPr>
          <w:szCs w:val="24"/>
        </w:rPr>
        <w:t>Consequently,</w:t>
      </w:r>
      <w:r w:rsidR="004C7DC3" w:rsidRPr="00155E55">
        <w:rPr>
          <w:szCs w:val="24"/>
        </w:rPr>
        <w:t xml:space="preserve"> </w:t>
      </w:r>
      <w:r w:rsidR="0050117E" w:rsidRPr="00155E55">
        <w:rPr>
          <w:szCs w:val="24"/>
        </w:rPr>
        <w:t>the application procedure explained in this policy must be foll</w:t>
      </w:r>
      <w:r w:rsidR="004C7DC3">
        <w:rPr>
          <w:szCs w:val="24"/>
        </w:rPr>
        <w:t>owed.</w:t>
      </w:r>
    </w:p>
    <w:p w14:paraId="348FA654" w14:textId="77777777" w:rsidR="00963561" w:rsidRPr="00155E55" w:rsidRDefault="00963561" w:rsidP="008E2832">
      <w:pPr>
        <w:spacing w:line="360" w:lineRule="auto"/>
        <w:ind w:left="1134" w:right="535" w:hanging="567"/>
        <w:rPr>
          <w:szCs w:val="24"/>
        </w:rPr>
      </w:pPr>
    </w:p>
    <w:p w14:paraId="26044122" w14:textId="46292B75" w:rsidR="0050117E" w:rsidRPr="00A04AB7" w:rsidRDefault="00D33F28" w:rsidP="008E2832">
      <w:pPr>
        <w:spacing w:line="360" w:lineRule="auto"/>
        <w:ind w:left="1134" w:right="535" w:hanging="567"/>
        <w:rPr>
          <w:b/>
          <w:szCs w:val="24"/>
        </w:rPr>
      </w:pPr>
      <w:r>
        <w:rPr>
          <w:b/>
          <w:bCs/>
          <w:szCs w:val="24"/>
        </w:rPr>
        <w:t>4.</w:t>
      </w:r>
      <w:r w:rsidR="00480CFE">
        <w:rPr>
          <w:b/>
          <w:bCs/>
          <w:szCs w:val="24"/>
        </w:rPr>
        <w:t>3</w:t>
      </w:r>
      <w:r w:rsidR="0050117E" w:rsidRPr="00155E55">
        <w:rPr>
          <w:b/>
          <w:bCs/>
          <w:szCs w:val="24"/>
        </w:rPr>
        <w:tab/>
      </w:r>
      <w:r w:rsidR="0050117E" w:rsidRPr="00601872">
        <w:rPr>
          <w:b/>
          <w:bCs/>
          <w:szCs w:val="24"/>
        </w:rPr>
        <w:t xml:space="preserve">Courses </w:t>
      </w:r>
      <w:r w:rsidR="0050117E">
        <w:rPr>
          <w:szCs w:val="24"/>
        </w:rPr>
        <w:t>–</w:t>
      </w:r>
      <w:r w:rsidR="0050117E" w:rsidRPr="0050117E">
        <w:rPr>
          <w:szCs w:val="24"/>
        </w:rPr>
        <w:t xml:space="preserve"> </w:t>
      </w:r>
      <w:r w:rsidR="0050117E" w:rsidRPr="00601872">
        <w:rPr>
          <w:szCs w:val="24"/>
        </w:rPr>
        <w:t>Leave may be granted for attendance at relevant postgraduate</w:t>
      </w:r>
      <w:r w:rsidR="00931571">
        <w:rPr>
          <w:szCs w:val="24"/>
        </w:rPr>
        <w:t xml:space="preserve"> courses</w:t>
      </w:r>
      <w:r w:rsidR="0050117E" w:rsidRPr="00601872">
        <w:rPr>
          <w:szCs w:val="24"/>
        </w:rPr>
        <w:t>.</w:t>
      </w:r>
      <w:r w:rsidR="004C7DC3">
        <w:rPr>
          <w:szCs w:val="24"/>
        </w:rPr>
        <w:t xml:space="preserve"> </w:t>
      </w:r>
      <w:r w:rsidR="0050117E" w:rsidRPr="00601872">
        <w:rPr>
          <w:szCs w:val="24"/>
        </w:rPr>
        <w:t xml:space="preserve">Where medical and dental staff are unable to avail themselves of these courses or </w:t>
      </w:r>
      <w:r w:rsidR="0050117E" w:rsidRPr="00601872">
        <w:rPr>
          <w:szCs w:val="24"/>
        </w:rPr>
        <w:lastRenderedPageBreak/>
        <w:t>where training requirements for particular specialties are such that no suitable courses are available in the locality, approval may be given for attendance at the nearest available and appropriate centre.</w:t>
      </w:r>
      <w:r w:rsidR="004C7DC3">
        <w:rPr>
          <w:szCs w:val="24"/>
        </w:rPr>
        <w:t xml:space="preserve"> </w:t>
      </w:r>
      <w:r w:rsidR="0050117E" w:rsidRPr="00601872">
        <w:rPr>
          <w:szCs w:val="24"/>
        </w:rPr>
        <w:t xml:space="preserve"> </w:t>
      </w:r>
      <w:r w:rsidR="009A4267">
        <w:rPr>
          <w:szCs w:val="24"/>
        </w:rPr>
        <w:t>Attending a local course is actively encouraged.</w:t>
      </w:r>
    </w:p>
    <w:p w14:paraId="0C438B99" w14:textId="77777777" w:rsidR="0050117E" w:rsidRPr="00155E55" w:rsidRDefault="0050117E" w:rsidP="008E2832">
      <w:pPr>
        <w:pStyle w:val="Default"/>
        <w:spacing w:line="360" w:lineRule="auto"/>
        <w:ind w:left="1134" w:right="535" w:hanging="567"/>
        <w:jc w:val="both"/>
      </w:pPr>
    </w:p>
    <w:p w14:paraId="164F22AF" w14:textId="29F5141D" w:rsidR="0050117E" w:rsidRPr="0050117E" w:rsidRDefault="00D33F28" w:rsidP="008E2832">
      <w:pPr>
        <w:pStyle w:val="Default"/>
        <w:spacing w:line="360" w:lineRule="auto"/>
        <w:ind w:left="1134" w:right="535" w:hanging="567"/>
        <w:jc w:val="both"/>
        <w:rPr>
          <w:b/>
          <w:bCs/>
        </w:rPr>
      </w:pPr>
      <w:r>
        <w:rPr>
          <w:b/>
          <w:bCs/>
        </w:rPr>
        <w:t>4.</w:t>
      </w:r>
      <w:r w:rsidR="00480CFE">
        <w:rPr>
          <w:b/>
          <w:bCs/>
        </w:rPr>
        <w:t>4</w:t>
      </w:r>
      <w:r w:rsidR="0050117E" w:rsidRPr="00155E55">
        <w:rPr>
          <w:b/>
          <w:bCs/>
        </w:rPr>
        <w:tab/>
      </w:r>
      <w:r w:rsidR="0050117E" w:rsidRPr="00601872">
        <w:rPr>
          <w:b/>
          <w:bCs/>
        </w:rPr>
        <w:t xml:space="preserve">Leave for </w:t>
      </w:r>
      <w:r w:rsidR="004C7DC3">
        <w:rPr>
          <w:b/>
          <w:bCs/>
        </w:rPr>
        <w:t>p</w:t>
      </w:r>
      <w:r w:rsidR="0050117E" w:rsidRPr="00601872">
        <w:rPr>
          <w:b/>
          <w:bCs/>
        </w:rPr>
        <w:t xml:space="preserve">rivate </w:t>
      </w:r>
      <w:r w:rsidR="004C7DC3">
        <w:rPr>
          <w:b/>
          <w:bCs/>
        </w:rPr>
        <w:t>s</w:t>
      </w:r>
      <w:r w:rsidR="0050117E" w:rsidRPr="00601872">
        <w:rPr>
          <w:b/>
          <w:bCs/>
        </w:rPr>
        <w:t xml:space="preserve">tudy </w:t>
      </w:r>
      <w:r w:rsidR="0050117E" w:rsidRPr="0050117E">
        <w:t>–</w:t>
      </w:r>
      <w:r w:rsidR="0050117E" w:rsidRPr="00601872">
        <w:rPr>
          <w:b/>
          <w:bCs/>
        </w:rPr>
        <w:t xml:space="preserve"> </w:t>
      </w:r>
      <w:r w:rsidR="0050117E" w:rsidRPr="00601872">
        <w:t xml:space="preserve">This may be granted for specific purposes for not more than five days within one year of study leave allocation, and usually before sitting a higher professional examination in line with continuous professional development requirements. </w:t>
      </w:r>
    </w:p>
    <w:p w14:paraId="0E7145D4" w14:textId="77777777" w:rsidR="0050117E" w:rsidRPr="00155E55" w:rsidRDefault="0050117E" w:rsidP="008E2832">
      <w:pPr>
        <w:pStyle w:val="Default"/>
        <w:spacing w:line="360" w:lineRule="auto"/>
        <w:ind w:left="1134" w:right="535" w:hanging="567"/>
        <w:jc w:val="both"/>
      </w:pPr>
    </w:p>
    <w:p w14:paraId="2A908AFE" w14:textId="616182DE" w:rsidR="0050117E" w:rsidRPr="0050117E" w:rsidRDefault="0050117E" w:rsidP="008E2832">
      <w:pPr>
        <w:pStyle w:val="Default"/>
        <w:spacing w:line="360" w:lineRule="auto"/>
        <w:ind w:left="1134" w:right="535" w:hanging="567"/>
        <w:jc w:val="both"/>
        <w:rPr>
          <w:b/>
          <w:bCs/>
        </w:rPr>
      </w:pPr>
      <w:r w:rsidRPr="00155E55">
        <w:rPr>
          <w:b/>
          <w:bCs/>
        </w:rPr>
        <w:t>4.</w:t>
      </w:r>
      <w:r w:rsidR="00480CFE">
        <w:rPr>
          <w:b/>
          <w:bCs/>
        </w:rPr>
        <w:t>5</w:t>
      </w:r>
      <w:r w:rsidRPr="00155E55">
        <w:rPr>
          <w:b/>
          <w:bCs/>
        </w:rPr>
        <w:tab/>
      </w:r>
      <w:r w:rsidRPr="00601872">
        <w:rPr>
          <w:b/>
          <w:bCs/>
        </w:rPr>
        <w:t xml:space="preserve">Study of a particular subject or technique </w:t>
      </w:r>
      <w:r w:rsidRPr="0050117E">
        <w:t>–</w:t>
      </w:r>
      <w:r w:rsidRPr="00601872">
        <w:rPr>
          <w:b/>
          <w:bCs/>
        </w:rPr>
        <w:t xml:space="preserve"> </w:t>
      </w:r>
      <w:r w:rsidRPr="00601872">
        <w:t xml:space="preserve">Leave may be granted to allow a doctor or dentist to increase knowledge of a particular subject or to study a special problem or technique. </w:t>
      </w:r>
      <w:r w:rsidR="004C7DC3">
        <w:t xml:space="preserve"> </w:t>
      </w:r>
      <w:r w:rsidRPr="00601872">
        <w:t>Such applications will be subject to specific re</w:t>
      </w:r>
      <w:r w:rsidR="006B3048">
        <w:t xml:space="preserve">view by the Clinical Director </w:t>
      </w:r>
      <w:r w:rsidR="004C7DC3">
        <w:t>and/or</w:t>
      </w:r>
      <w:r w:rsidR="00CC555E">
        <w:t xml:space="preserve"> </w:t>
      </w:r>
      <w:r w:rsidR="004C7DC3">
        <w:t>the Service Group</w:t>
      </w:r>
      <w:r w:rsidR="00CC555E">
        <w:t xml:space="preserve"> </w:t>
      </w:r>
      <w:r w:rsidR="004C7DC3">
        <w:t>Medical Director.</w:t>
      </w:r>
    </w:p>
    <w:p w14:paraId="0339FE89" w14:textId="77777777" w:rsidR="0050117E" w:rsidRPr="00A04AB7" w:rsidRDefault="0050117E" w:rsidP="008E2832">
      <w:pPr>
        <w:pStyle w:val="Default"/>
        <w:spacing w:line="360" w:lineRule="auto"/>
        <w:ind w:left="1134" w:right="535" w:hanging="567"/>
        <w:jc w:val="both"/>
      </w:pPr>
    </w:p>
    <w:p w14:paraId="0630F5DD" w14:textId="53C45783" w:rsidR="0050117E" w:rsidRPr="0050117E" w:rsidRDefault="0050117E" w:rsidP="008E2832">
      <w:pPr>
        <w:pStyle w:val="Default"/>
        <w:spacing w:line="360" w:lineRule="auto"/>
        <w:ind w:left="1134" w:right="535" w:hanging="567"/>
        <w:jc w:val="both"/>
        <w:rPr>
          <w:b/>
          <w:bCs/>
        </w:rPr>
      </w:pPr>
      <w:r w:rsidRPr="00155E55">
        <w:rPr>
          <w:b/>
          <w:bCs/>
        </w:rPr>
        <w:t>4.</w:t>
      </w:r>
      <w:r w:rsidR="00480CFE">
        <w:rPr>
          <w:b/>
          <w:bCs/>
        </w:rPr>
        <w:t>6</w:t>
      </w:r>
      <w:r>
        <w:rPr>
          <w:b/>
          <w:bCs/>
        </w:rPr>
        <w:tab/>
      </w:r>
      <w:r w:rsidRPr="001B6FA7">
        <w:rPr>
          <w:b/>
          <w:bCs/>
        </w:rPr>
        <w:t xml:space="preserve">Examinations </w:t>
      </w:r>
      <w:r w:rsidRPr="0050117E">
        <w:t>–</w:t>
      </w:r>
      <w:r w:rsidRPr="00155E55">
        <w:rPr>
          <w:b/>
          <w:bCs/>
        </w:rPr>
        <w:t xml:space="preserve"> </w:t>
      </w:r>
      <w:r w:rsidR="004C7DC3" w:rsidRPr="00601872">
        <w:t xml:space="preserve">Leave may be granted </w:t>
      </w:r>
      <w:r w:rsidR="004C7DC3">
        <w:t>f</w:t>
      </w:r>
      <w:r w:rsidRPr="00601872">
        <w:t xml:space="preserve">or attendance at examinations at </w:t>
      </w:r>
      <w:r w:rsidR="004C7DC3">
        <w:t>c</w:t>
      </w:r>
      <w:r w:rsidRPr="00601872">
        <w:t>entres in the United Kingdom and Ireland for specialist / higher medical and dental diplomas.</w:t>
      </w:r>
      <w:r w:rsidR="004C7DC3">
        <w:t xml:space="preserve"> </w:t>
      </w:r>
      <w:r w:rsidRPr="00601872">
        <w:t xml:space="preserve"> Travelling expenses and subsistence allowances will normally be payable for two attempts for the same exam</w:t>
      </w:r>
      <w:r w:rsidR="004C7DC3">
        <w:t>ination</w:t>
      </w:r>
      <w:r w:rsidRPr="00601872">
        <w:t xml:space="preserve"> during the period of the doctor’s appointment with the </w:t>
      </w:r>
      <w:r w:rsidR="004C7DC3">
        <w:t>Health Board</w:t>
      </w:r>
      <w:r w:rsidRPr="00601872">
        <w:t xml:space="preserve">. </w:t>
      </w:r>
      <w:r w:rsidR="00FA3D21" w:rsidRPr="00FA3D21">
        <w:rPr>
          <w:u w:val="single"/>
        </w:rPr>
        <w:t xml:space="preserve">The </w:t>
      </w:r>
      <w:r w:rsidR="00FA3D21">
        <w:rPr>
          <w:u w:val="single"/>
        </w:rPr>
        <w:t>st</w:t>
      </w:r>
      <w:r w:rsidRPr="00601872">
        <w:rPr>
          <w:u w:val="single"/>
        </w:rPr>
        <w:t xml:space="preserve">udy leave exam day </w:t>
      </w:r>
      <w:r w:rsidRPr="00FA3D21">
        <w:rPr>
          <w:b/>
          <w:u w:val="single"/>
        </w:rPr>
        <w:t>will not be</w:t>
      </w:r>
      <w:r w:rsidRPr="00601872">
        <w:rPr>
          <w:u w:val="single"/>
        </w:rPr>
        <w:t xml:space="preserve"> deducted from </w:t>
      </w:r>
      <w:r w:rsidR="004C7DC3">
        <w:rPr>
          <w:u w:val="single"/>
        </w:rPr>
        <w:t xml:space="preserve">leave </w:t>
      </w:r>
      <w:r w:rsidRPr="00601872">
        <w:rPr>
          <w:u w:val="single"/>
        </w:rPr>
        <w:t>entitlement.</w:t>
      </w:r>
      <w:r w:rsidRPr="00155E55">
        <w:t xml:space="preserve"> </w:t>
      </w:r>
    </w:p>
    <w:p w14:paraId="1F54CC9E" w14:textId="77777777" w:rsidR="0050117E" w:rsidRPr="00155E55" w:rsidRDefault="0050117E" w:rsidP="008E2832">
      <w:pPr>
        <w:pStyle w:val="Default"/>
        <w:spacing w:line="360" w:lineRule="auto"/>
        <w:ind w:left="1134" w:right="535" w:hanging="567"/>
        <w:jc w:val="both"/>
      </w:pPr>
    </w:p>
    <w:p w14:paraId="133A9F1F" w14:textId="21B6470D" w:rsidR="0050117E" w:rsidRPr="00601872" w:rsidRDefault="0050117E" w:rsidP="008E2832">
      <w:pPr>
        <w:spacing w:line="360" w:lineRule="auto"/>
        <w:ind w:left="1134" w:right="535" w:firstLine="0"/>
        <w:rPr>
          <w:szCs w:val="24"/>
        </w:rPr>
      </w:pPr>
      <w:r w:rsidRPr="00601872">
        <w:rPr>
          <w:szCs w:val="24"/>
        </w:rPr>
        <w:t>Preparation leave including attendance at a preparation course and/or private study leave up to a maximum of 2</w:t>
      </w:r>
      <w:r w:rsidR="004C7DC3">
        <w:rPr>
          <w:szCs w:val="24"/>
        </w:rPr>
        <w:t xml:space="preserve"> </w:t>
      </w:r>
      <w:r w:rsidR="004C7DC3" w:rsidRPr="00601872">
        <w:rPr>
          <w:szCs w:val="24"/>
        </w:rPr>
        <w:t>days</w:t>
      </w:r>
      <w:r w:rsidRPr="00601872">
        <w:rPr>
          <w:szCs w:val="24"/>
        </w:rPr>
        <w:t xml:space="preserve"> may be supported once</w:t>
      </w:r>
      <w:r w:rsidR="004C7DC3">
        <w:rPr>
          <w:szCs w:val="24"/>
        </w:rPr>
        <w:t>,</w:t>
      </w:r>
      <w:r w:rsidRPr="00601872">
        <w:rPr>
          <w:szCs w:val="24"/>
        </w:rPr>
        <w:t xml:space="preserve"> but will be deducted from the individual’s o</w:t>
      </w:r>
      <w:r w:rsidR="004C7DC3">
        <w:rPr>
          <w:szCs w:val="24"/>
        </w:rPr>
        <w:t>verall study leave allocation.</w:t>
      </w:r>
    </w:p>
    <w:p w14:paraId="4AF713F2" w14:textId="77777777" w:rsidR="0050117E" w:rsidRPr="00A04AB7" w:rsidRDefault="0050117E" w:rsidP="008E2832">
      <w:pPr>
        <w:spacing w:line="360" w:lineRule="auto"/>
        <w:ind w:left="1134" w:right="535" w:hanging="567"/>
        <w:rPr>
          <w:szCs w:val="24"/>
        </w:rPr>
      </w:pPr>
    </w:p>
    <w:p w14:paraId="293B606A" w14:textId="45E4462A" w:rsidR="0050117E" w:rsidRDefault="0050117E" w:rsidP="008E2832">
      <w:pPr>
        <w:pStyle w:val="Default"/>
        <w:spacing w:line="360" w:lineRule="auto"/>
        <w:ind w:left="1134" w:right="535"/>
        <w:jc w:val="both"/>
      </w:pPr>
      <w:r w:rsidRPr="00A04AB7">
        <w:t xml:space="preserve">Applications to sit an examination which has already been passed at another centre will not attract financial support. </w:t>
      </w:r>
      <w:r w:rsidR="004C7DC3">
        <w:t xml:space="preserve"> </w:t>
      </w:r>
      <w:r w:rsidRPr="00A04AB7">
        <w:t>Such additional leave will be deducted from the doctor’s</w:t>
      </w:r>
      <w:r>
        <w:t xml:space="preserve"> </w:t>
      </w:r>
      <w:r w:rsidRPr="00A04AB7">
        <w:t xml:space="preserve">study leave entitlement or may be taken as annual leave. </w:t>
      </w:r>
      <w:r w:rsidR="004C7DC3">
        <w:t xml:space="preserve"> </w:t>
      </w:r>
      <w:r w:rsidRPr="00A04AB7">
        <w:t xml:space="preserve">Examination fees </w:t>
      </w:r>
      <w:r w:rsidRPr="00FA3D21">
        <w:rPr>
          <w:b/>
        </w:rPr>
        <w:t>are not</w:t>
      </w:r>
      <w:r w:rsidRPr="00A04AB7">
        <w:t xml:space="preserve"> payable</w:t>
      </w:r>
      <w:r>
        <w:t>.</w:t>
      </w:r>
    </w:p>
    <w:p w14:paraId="25D8F150" w14:textId="77777777" w:rsidR="0050117E" w:rsidRDefault="0050117E" w:rsidP="008E2832">
      <w:pPr>
        <w:pStyle w:val="Default"/>
        <w:spacing w:line="360" w:lineRule="auto"/>
        <w:ind w:left="1134" w:right="535" w:hanging="567"/>
        <w:jc w:val="both"/>
      </w:pPr>
    </w:p>
    <w:p w14:paraId="37BBD8A4" w14:textId="2DE23B0A" w:rsidR="0050117E" w:rsidRPr="0050117E" w:rsidRDefault="0050117E" w:rsidP="008E2832">
      <w:pPr>
        <w:pStyle w:val="Default"/>
        <w:spacing w:line="360" w:lineRule="auto"/>
        <w:ind w:left="1134" w:right="535" w:hanging="567"/>
        <w:jc w:val="both"/>
        <w:rPr>
          <w:b/>
          <w:bCs/>
        </w:rPr>
      </w:pPr>
      <w:r w:rsidRPr="00155E55">
        <w:rPr>
          <w:b/>
          <w:bCs/>
        </w:rPr>
        <w:t>4.</w:t>
      </w:r>
      <w:r w:rsidR="00480CFE">
        <w:rPr>
          <w:b/>
          <w:bCs/>
        </w:rPr>
        <w:t>7</w:t>
      </w:r>
      <w:r>
        <w:rPr>
          <w:b/>
          <w:bCs/>
        </w:rPr>
        <w:tab/>
      </w:r>
      <w:r w:rsidRPr="00601872">
        <w:rPr>
          <w:b/>
          <w:bCs/>
        </w:rPr>
        <w:t xml:space="preserve">Meetings and Conferences </w:t>
      </w:r>
      <w:r w:rsidRPr="0050117E">
        <w:t>–</w:t>
      </w:r>
      <w:r w:rsidRPr="00601872">
        <w:rPr>
          <w:b/>
          <w:bCs/>
        </w:rPr>
        <w:t xml:space="preserve"> </w:t>
      </w:r>
      <w:r w:rsidRPr="00601872">
        <w:rPr>
          <w:color w:val="auto"/>
        </w:rPr>
        <w:t>For attendance at scientific and educational approved meetings of national or international societies or conferences in the UK or abroad.</w:t>
      </w:r>
    </w:p>
    <w:p w14:paraId="6C1FE66D" w14:textId="77777777" w:rsidR="0050117E" w:rsidRDefault="0050117E" w:rsidP="008E2832">
      <w:pPr>
        <w:pStyle w:val="Default"/>
        <w:spacing w:line="360" w:lineRule="auto"/>
        <w:ind w:left="1134" w:right="535" w:hanging="567"/>
        <w:jc w:val="both"/>
        <w:rPr>
          <w:color w:val="auto"/>
        </w:rPr>
      </w:pPr>
    </w:p>
    <w:p w14:paraId="2A6A40B6" w14:textId="030C92D1" w:rsidR="0050117E" w:rsidRDefault="0050117E" w:rsidP="008E2832">
      <w:pPr>
        <w:pStyle w:val="Default"/>
        <w:spacing w:line="360" w:lineRule="auto"/>
        <w:ind w:left="1134" w:right="535" w:hanging="567"/>
        <w:jc w:val="both"/>
        <w:rPr>
          <w:color w:val="auto"/>
        </w:rPr>
      </w:pPr>
      <w:r>
        <w:rPr>
          <w:b/>
          <w:bCs/>
          <w:color w:val="auto"/>
        </w:rPr>
        <w:lastRenderedPageBreak/>
        <w:t>4.</w:t>
      </w:r>
      <w:r w:rsidR="00480CFE">
        <w:rPr>
          <w:b/>
          <w:bCs/>
          <w:color w:val="auto"/>
        </w:rPr>
        <w:t>8</w:t>
      </w:r>
      <w:r>
        <w:rPr>
          <w:b/>
          <w:bCs/>
          <w:color w:val="auto"/>
        </w:rPr>
        <w:tab/>
      </w:r>
      <w:r w:rsidRPr="00601872">
        <w:rPr>
          <w:b/>
          <w:bCs/>
          <w:color w:val="auto"/>
        </w:rPr>
        <w:t xml:space="preserve">Leave of Absence for Extended Periods </w:t>
      </w:r>
      <w:r w:rsidR="003263E1">
        <w:rPr>
          <w:color w:val="auto"/>
        </w:rPr>
        <w:t xml:space="preserve">– </w:t>
      </w:r>
      <w:r w:rsidRPr="00601872">
        <w:rPr>
          <w:color w:val="auto"/>
        </w:rPr>
        <w:t>Attachments to other hospitals (whether paid or unpaid) within the UK or abroad will continue to be encouraged</w:t>
      </w:r>
      <w:r w:rsidR="004C7DC3">
        <w:rPr>
          <w:color w:val="auto"/>
        </w:rPr>
        <w:t>,</w:t>
      </w:r>
      <w:r w:rsidRPr="00601872">
        <w:rPr>
          <w:color w:val="auto"/>
        </w:rPr>
        <w:t xml:space="preserve"> but will be at the discretion of the appropriate Clinical Di</w:t>
      </w:r>
      <w:r w:rsidR="00FA3D21">
        <w:rPr>
          <w:color w:val="auto"/>
        </w:rPr>
        <w:t xml:space="preserve">rector </w:t>
      </w:r>
      <w:r w:rsidRPr="00601872">
        <w:rPr>
          <w:color w:val="auto"/>
        </w:rPr>
        <w:t xml:space="preserve">or </w:t>
      </w:r>
      <w:r w:rsidR="004C7DC3">
        <w:rPr>
          <w:color w:val="auto"/>
        </w:rPr>
        <w:t>Service Group</w:t>
      </w:r>
      <w:r w:rsidR="004C7DC3" w:rsidRPr="00601872">
        <w:rPr>
          <w:color w:val="auto"/>
        </w:rPr>
        <w:t xml:space="preserve"> </w:t>
      </w:r>
      <w:r w:rsidRPr="00601872">
        <w:rPr>
          <w:color w:val="auto"/>
        </w:rPr>
        <w:t>Medical Director.</w:t>
      </w:r>
    </w:p>
    <w:p w14:paraId="7B9ED62F" w14:textId="77777777" w:rsidR="0050117E" w:rsidRPr="00601872" w:rsidRDefault="0050117E" w:rsidP="008E2832">
      <w:pPr>
        <w:pStyle w:val="Default"/>
        <w:spacing w:line="360" w:lineRule="auto"/>
        <w:ind w:left="1134" w:right="535" w:hanging="567"/>
        <w:jc w:val="both"/>
        <w:rPr>
          <w:color w:val="auto"/>
        </w:rPr>
      </w:pPr>
    </w:p>
    <w:p w14:paraId="66E686E8" w14:textId="64B9C60F" w:rsidR="0050117E" w:rsidRPr="00601872" w:rsidRDefault="0050117E" w:rsidP="008E2832">
      <w:pPr>
        <w:pStyle w:val="Default"/>
        <w:spacing w:line="360" w:lineRule="auto"/>
        <w:ind w:left="1134" w:right="535" w:hanging="567"/>
        <w:jc w:val="both"/>
        <w:rPr>
          <w:color w:val="auto"/>
        </w:rPr>
      </w:pPr>
      <w:r w:rsidRPr="00155E55">
        <w:rPr>
          <w:b/>
          <w:bCs/>
          <w:color w:val="auto"/>
        </w:rPr>
        <w:t>4.</w:t>
      </w:r>
      <w:r w:rsidR="00480CFE">
        <w:rPr>
          <w:b/>
          <w:bCs/>
          <w:color w:val="auto"/>
        </w:rPr>
        <w:t>9</w:t>
      </w:r>
      <w:r>
        <w:rPr>
          <w:b/>
          <w:bCs/>
          <w:color w:val="auto"/>
        </w:rPr>
        <w:tab/>
      </w:r>
      <w:r w:rsidRPr="00601872">
        <w:rPr>
          <w:b/>
          <w:bCs/>
          <w:color w:val="auto"/>
        </w:rPr>
        <w:t xml:space="preserve">Special Study Leave </w:t>
      </w:r>
      <w:r w:rsidR="003263E1">
        <w:rPr>
          <w:color w:val="auto"/>
        </w:rPr>
        <w:t xml:space="preserve">– </w:t>
      </w:r>
      <w:r w:rsidRPr="00601872">
        <w:rPr>
          <w:color w:val="auto"/>
        </w:rPr>
        <w:t xml:space="preserve">In certain circumstances where a Consultant or SAS doctor is expected to develop a new service, it may be necessary to grant him / her special study leave to attend a centre away from base for the purpose of special training. </w:t>
      </w:r>
      <w:r w:rsidR="004C7DC3">
        <w:rPr>
          <w:color w:val="auto"/>
        </w:rPr>
        <w:t xml:space="preserve"> </w:t>
      </w:r>
      <w:r w:rsidRPr="00601872">
        <w:rPr>
          <w:color w:val="auto"/>
        </w:rPr>
        <w:t xml:space="preserve">This is a matter for </w:t>
      </w:r>
      <w:r w:rsidR="002A5A45">
        <w:rPr>
          <w:color w:val="auto"/>
        </w:rPr>
        <w:t xml:space="preserve">discussion </w:t>
      </w:r>
      <w:r w:rsidRPr="00601872">
        <w:rPr>
          <w:color w:val="auto"/>
        </w:rPr>
        <w:t xml:space="preserve">between the </w:t>
      </w:r>
      <w:r w:rsidR="004C7DC3">
        <w:rPr>
          <w:color w:val="auto"/>
        </w:rPr>
        <w:t>c</w:t>
      </w:r>
      <w:r w:rsidRPr="00601872">
        <w:rPr>
          <w:color w:val="auto"/>
        </w:rPr>
        <w:t xml:space="preserve">onsultant concerned, </w:t>
      </w:r>
      <w:r w:rsidR="00FA3D21">
        <w:rPr>
          <w:color w:val="auto"/>
        </w:rPr>
        <w:t>the</w:t>
      </w:r>
      <w:r w:rsidRPr="00601872">
        <w:rPr>
          <w:color w:val="auto"/>
        </w:rPr>
        <w:t xml:space="preserve"> Clinical Director and/or the </w:t>
      </w:r>
      <w:r w:rsidR="004C7DC3">
        <w:rPr>
          <w:color w:val="auto"/>
        </w:rPr>
        <w:t>Service Group</w:t>
      </w:r>
      <w:r w:rsidR="004C7DC3" w:rsidRPr="00601872">
        <w:rPr>
          <w:color w:val="auto"/>
        </w:rPr>
        <w:t xml:space="preserve"> </w:t>
      </w:r>
      <w:r w:rsidR="004C7DC3">
        <w:rPr>
          <w:color w:val="auto"/>
        </w:rPr>
        <w:t>Medical Director.</w:t>
      </w:r>
    </w:p>
    <w:p w14:paraId="34D25350" w14:textId="77777777" w:rsidR="0050117E" w:rsidRPr="00A650C1" w:rsidRDefault="0050117E" w:rsidP="00A650C1">
      <w:pPr>
        <w:pStyle w:val="Default"/>
        <w:spacing w:after="60"/>
        <w:ind w:left="1134" w:right="533" w:hanging="567"/>
        <w:jc w:val="both"/>
        <w:rPr>
          <w:color w:val="auto"/>
          <w:sz w:val="16"/>
          <w:szCs w:val="16"/>
        </w:rPr>
      </w:pPr>
    </w:p>
    <w:p w14:paraId="03D30686" w14:textId="33269192" w:rsidR="0050117E" w:rsidRPr="00601872" w:rsidRDefault="0050117E" w:rsidP="008E2832">
      <w:pPr>
        <w:pStyle w:val="Default"/>
        <w:spacing w:line="360" w:lineRule="auto"/>
        <w:ind w:left="1134" w:right="535"/>
        <w:jc w:val="both"/>
        <w:rPr>
          <w:color w:val="auto"/>
        </w:rPr>
      </w:pPr>
      <w:r w:rsidRPr="00601872">
        <w:rPr>
          <w:color w:val="auto"/>
        </w:rPr>
        <w:t xml:space="preserve">Any granting of special study leave in this way should not affect the </w:t>
      </w:r>
      <w:r w:rsidR="004C7DC3">
        <w:rPr>
          <w:color w:val="auto"/>
        </w:rPr>
        <w:t>c</w:t>
      </w:r>
      <w:r w:rsidRPr="00601872">
        <w:rPr>
          <w:color w:val="auto"/>
        </w:rPr>
        <w:t>onsultant or SAS doctor’s allo</w:t>
      </w:r>
      <w:r w:rsidR="004C7DC3">
        <w:rPr>
          <w:color w:val="auto"/>
        </w:rPr>
        <w:t>wance for ordinary study leave.</w:t>
      </w:r>
    </w:p>
    <w:p w14:paraId="51ADE9B7" w14:textId="77777777" w:rsidR="0050117E" w:rsidRPr="00601872" w:rsidRDefault="0050117E" w:rsidP="00A650C1">
      <w:pPr>
        <w:pStyle w:val="Default"/>
        <w:spacing w:after="60"/>
        <w:ind w:left="1134" w:right="533" w:hanging="567"/>
        <w:jc w:val="both"/>
        <w:rPr>
          <w:color w:val="auto"/>
        </w:rPr>
      </w:pPr>
    </w:p>
    <w:p w14:paraId="765E48B8" w14:textId="6A525AB9" w:rsidR="0050117E" w:rsidRDefault="0050117E" w:rsidP="008E2832">
      <w:pPr>
        <w:spacing w:line="360" w:lineRule="auto"/>
        <w:ind w:left="1134" w:right="438" w:hanging="567"/>
        <w:rPr>
          <w:color w:val="auto"/>
          <w:szCs w:val="24"/>
        </w:rPr>
      </w:pPr>
      <w:r w:rsidRPr="00601872">
        <w:rPr>
          <w:b/>
          <w:bCs/>
          <w:color w:val="auto"/>
          <w:szCs w:val="24"/>
        </w:rPr>
        <w:t>4.</w:t>
      </w:r>
      <w:r>
        <w:rPr>
          <w:b/>
          <w:bCs/>
          <w:color w:val="auto"/>
          <w:szCs w:val="24"/>
        </w:rPr>
        <w:t>1</w:t>
      </w:r>
      <w:r w:rsidR="00480CFE">
        <w:rPr>
          <w:b/>
          <w:bCs/>
          <w:color w:val="auto"/>
          <w:szCs w:val="24"/>
        </w:rPr>
        <w:t>0</w:t>
      </w:r>
      <w:r w:rsidR="003263E1">
        <w:rPr>
          <w:b/>
          <w:bCs/>
          <w:color w:val="auto"/>
          <w:szCs w:val="24"/>
        </w:rPr>
        <w:tab/>
      </w:r>
      <w:r w:rsidRPr="00601872">
        <w:rPr>
          <w:b/>
          <w:bCs/>
          <w:color w:val="auto"/>
          <w:szCs w:val="24"/>
        </w:rPr>
        <w:t xml:space="preserve">Study Leave overseas </w:t>
      </w:r>
      <w:r w:rsidR="003263E1">
        <w:rPr>
          <w:color w:val="auto"/>
          <w:szCs w:val="24"/>
        </w:rPr>
        <w:t>–</w:t>
      </w:r>
      <w:r w:rsidRPr="00915DAD">
        <w:rPr>
          <w:color w:val="auto"/>
          <w:szCs w:val="24"/>
        </w:rPr>
        <w:t>Where it is identified in the annual appraisal and where approval by the appro</w:t>
      </w:r>
      <w:r w:rsidR="00FA3D21" w:rsidRPr="00915DAD">
        <w:rPr>
          <w:color w:val="auto"/>
          <w:szCs w:val="24"/>
        </w:rPr>
        <w:t>priate Clinical Director</w:t>
      </w:r>
      <w:r w:rsidR="00915DAD" w:rsidRPr="00915DAD">
        <w:rPr>
          <w:color w:val="auto"/>
          <w:szCs w:val="24"/>
        </w:rPr>
        <w:t xml:space="preserve"> and the Service group Medical Director</w:t>
      </w:r>
      <w:r w:rsidR="00FA3D21" w:rsidRPr="00915DAD">
        <w:rPr>
          <w:color w:val="auto"/>
          <w:szCs w:val="24"/>
        </w:rPr>
        <w:t xml:space="preserve"> </w:t>
      </w:r>
      <w:r w:rsidRPr="00915DAD">
        <w:rPr>
          <w:color w:val="auto"/>
          <w:szCs w:val="24"/>
        </w:rPr>
        <w:t xml:space="preserve">is given, </w:t>
      </w:r>
      <w:r w:rsidR="004C7DC3" w:rsidRPr="00915DAD">
        <w:rPr>
          <w:color w:val="auto"/>
          <w:szCs w:val="24"/>
        </w:rPr>
        <w:t>c</w:t>
      </w:r>
      <w:r w:rsidRPr="00915DAD">
        <w:rPr>
          <w:color w:val="auto"/>
          <w:szCs w:val="24"/>
        </w:rPr>
        <w:t xml:space="preserve">onsultants and SAS doctors will be granted study leave with pay, expenses to port / airport of embarkation, maximum subsistence allowance for days of the course and course fees. The Clinical Director or </w:t>
      </w:r>
      <w:r w:rsidR="004C7DC3" w:rsidRPr="00915DAD">
        <w:rPr>
          <w:color w:val="auto"/>
          <w:szCs w:val="24"/>
        </w:rPr>
        <w:t xml:space="preserve">Service Group </w:t>
      </w:r>
      <w:r w:rsidRPr="00915DAD">
        <w:rPr>
          <w:color w:val="auto"/>
          <w:szCs w:val="24"/>
        </w:rPr>
        <w:t>Medical Director will have discretion to grant overseas travel expenses</w:t>
      </w:r>
      <w:r w:rsidR="004C7DC3" w:rsidRPr="00915DAD">
        <w:rPr>
          <w:color w:val="auto"/>
          <w:szCs w:val="24"/>
        </w:rPr>
        <w:t>,</w:t>
      </w:r>
      <w:r w:rsidRPr="00915DAD">
        <w:rPr>
          <w:color w:val="auto"/>
          <w:szCs w:val="24"/>
        </w:rPr>
        <w:t xml:space="preserve"> if appropriate.</w:t>
      </w:r>
    </w:p>
    <w:p w14:paraId="746F6556" w14:textId="77777777" w:rsidR="005F60E5" w:rsidRPr="00A650C1" w:rsidRDefault="005F60E5" w:rsidP="008E2832">
      <w:pPr>
        <w:spacing w:line="360" w:lineRule="auto"/>
        <w:ind w:left="1134" w:right="438" w:hanging="567"/>
        <w:rPr>
          <w:sz w:val="16"/>
          <w:szCs w:val="16"/>
        </w:rPr>
      </w:pPr>
    </w:p>
    <w:p w14:paraId="371BA16B" w14:textId="12A25EBD" w:rsidR="0050117E" w:rsidRPr="003263E1" w:rsidRDefault="0050117E" w:rsidP="008E2832">
      <w:pPr>
        <w:pStyle w:val="Heading2"/>
        <w:spacing w:line="360" w:lineRule="auto"/>
        <w:ind w:left="1134" w:right="438" w:hanging="567"/>
        <w:rPr>
          <w:b w:val="0"/>
          <w:bCs/>
          <w:szCs w:val="24"/>
        </w:rPr>
      </w:pPr>
      <w:r w:rsidRPr="00601872">
        <w:rPr>
          <w:szCs w:val="24"/>
        </w:rPr>
        <w:t>4.</w:t>
      </w:r>
      <w:r w:rsidR="00480CFE" w:rsidRPr="00601872">
        <w:rPr>
          <w:szCs w:val="24"/>
        </w:rPr>
        <w:t>1</w:t>
      </w:r>
      <w:r w:rsidR="00480CFE">
        <w:rPr>
          <w:szCs w:val="24"/>
        </w:rPr>
        <w:t>1</w:t>
      </w:r>
      <w:r w:rsidR="003263E1">
        <w:rPr>
          <w:szCs w:val="24"/>
        </w:rPr>
        <w:tab/>
      </w:r>
      <w:r w:rsidRPr="00601872">
        <w:rPr>
          <w:szCs w:val="24"/>
        </w:rPr>
        <w:t xml:space="preserve">Academic Qualifications </w:t>
      </w:r>
      <w:r w:rsidR="003263E1">
        <w:rPr>
          <w:b w:val="0"/>
          <w:bCs/>
          <w:szCs w:val="24"/>
        </w:rPr>
        <w:t xml:space="preserve">– </w:t>
      </w:r>
      <w:r w:rsidRPr="003263E1">
        <w:rPr>
          <w:b w:val="0"/>
          <w:bCs/>
          <w:szCs w:val="24"/>
        </w:rPr>
        <w:t xml:space="preserve">Applications to pursue academic qualifications such as PhDs and MScs will be considered on the individual merit and the relevance to Health Board needs. </w:t>
      </w:r>
      <w:r w:rsidR="004C7DC3">
        <w:rPr>
          <w:b w:val="0"/>
          <w:bCs/>
          <w:szCs w:val="24"/>
        </w:rPr>
        <w:t xml:space="preserve"> </w:t>
      </w:r>
      <w:r w:rsidRPr="003263E1">
        <w:rPr>
          <w:b w:val="0"/>
          <w:bCs/>
          <w:szCs w:val="24"/>
        </w:rPr>
        <w:t xml:space="preserve">Individual departments should not require </w:t>
      </w:r>
      <w:r w:rsidR="004C7DC3">
        <w:rPr>
          <w:b w:val="0"/>
          <w:bCs/>
          <w:szCs w:val="24"/>
        </w:rPr>
        <w:t>s</w:t>
      </w:r>
      <w:r w:rsidRPr="003263E1">
        <w:rPr>
          <w:b w:val="0"/>
          <w:bCs/>
          <w:szCs w:val="24"/>
        </w:rPr>
        <w:t xml:space="preserve">tudy </w:t>
      </w:r>
      <w:r w:rsidR="004C7DC3">
        <w:rPr>
          <w:b w:val="0"/>
          <w:bCs/>
          <w:szCs w:val="24"/>
        </w:rPr>
        <w:t>l</w:t>
      </w:r>
      <w:r w:rsidRPr="003263E1">
        <w:rPr>
          <w:b w:val="0"/>
          <w:bCs/>
          <w:szCs w:val="24"/>
        </w:rPr>
        <w:t xml:space="preserve">eave to support their service developments. </w:t>
      </w:r>
      <w:r w:rsidR="004C7DC3">
        <w:rPr>
          <w:b w:val="0"/>
          <w:bCs/>
          <w:szCs w:val="24"/>
        </w:rPr>
        <w:t xml:space="preserve"> </w:t>
      </w:r>
      <w:r w:rsidRPr="003263E1">
        <w:rPr>
          <w:b w:val="0"/>
          <w:bCs/>
          <w:szCs w:val="24"/>
        </w:rPr>
        <w:t>Any expenses that are granted will not exceed 50% of the University fees.</w:t>
      </w:r>
    </w:p>
    <w:p w14:paraId="3A0C669B" w14:textId="43B59B9F" w:rsidR="0050117E" w:rsidRPr="00A04AB7" w:rsidRDefault="0050117E" w:rsidP="008E2832">
      <w:pPr>
        <w:spacing w:after="0" w:line="360" w:lineRule="auto"/>
        <w:ind w:left="1134" w:right="438" w:hanging="567"/>
        <w:rPr>
          <w:szCs w:val="24"/>
        </w:rPr>
      </w:pPr>
    </w:p>
    <w:p w14:paraId="3DA01CCF" w14:textId="71B84A24" w:rsidR="0050117E" w:rsidRPr="00A04AB7" w:rsidRDefault="0050117E" w:rsidP="008E2832">
      <w:pPr>
        <w:tabs>
          <w:tab w:val="center" w:pos="888"/>
          <w:tab w:val="center" w:pos="4503"/>
        </w:tabs>
        <w:spacing w:after="5" w:line="360" w:lineRule="auto"/>
        <w:ind w:left="1134" w:right="438" w:hanging="567"/>
        <w:rPr>
          <w:szCs w:val="24"/>
        </w:rPr>
      </w:pPr>
      <w:r w:rsidRPr="00601872">
        <w:rPr>
          <w:b/>
          <w:szCs w:val="24"/>
        </w:rPr>
        <w:t>4.</w:t>
      </w:r>
      <w:r w:rsidR="00480CFE" w:rsidRPr="00601872">
        <w:rPr>
          <w:b/>
          <w:szCs w:val="24"/>
        </w:rPr>
        <w:t>1</w:t>
      </w:r>
      <w:r w:rsidR="00480CFE">
        <w:rPr>
          <w:b/>
          <w:szCs w:val="24"/>
        </w:rPr>
        <w:t>2</w:t>
      </w:r>
      <w:r w:rsidRPr="00601872">
        <w:rPr>
          <w:b/>
          <w:szCs w:val="24"/>
        </w:rPr>
        <w:tab/>
        <w:t>Leave of Absence for Extended Periods / Sabbaticals</w:t>
      </w:r>
      <w:r w:rsidR="003263E1">
        <w:rPr>
          <w:b/>
          <w:szCs w:val="24"/>
        </w:rPr>
        <w:t xml:space="preserve"> </w:t>
      </w:r>
      <w:r w:rsidR="003263E1" w:rsidRPr="003263E1">
        <w:rPr>
          <w:bCs/>
          <w:szCs w:val="24"/>
        </w:rPr>
        <w:t xml:space="preserve">– </w:t>
      </w:r>
      <w:r w:rsidRPr="00601872">
        <w:rPr>
          <w:szCs w:val="24"/>
        </w:rPr>
        <w:t>Attachments to other hospitals, whether paid or unpaid, within the UK or abroad, will be considered, but will be at the recommendation of the appropr</w:t>
      </w:r>
      <w:r w:rsidRPr="00A04AB7">
        <w:rPr>
          <w:szCs w:val="24"/>
        </w:rPr>
        <w:t xml:space="preserve">iate Clinical Director and require approval by the </w:t>
      </w:r>
      <w:r w:rsidR="004C7DC3">
        <w:rPr>
          <w:szCs w:val="24"/>
        </w:rPr>
        <w:t>Service Group</w:t>
      </w:r>
      <w:r w:rsidR="004C7DC3" w:rsidRPr="00A04AB7">
        <w:rPr>
          <w:szCs w:val="24"/>
        </w:rPr>
        <w:t xml:space="preserve"> </w:t>
      </w:r>
      <w:r w:rsidRPr="00A04AB7">
        <w:rPr>
          <w:szCs w:val="24"/>
        </w:rPr>
        <w:t xml:space="preserve">Medical Director. </w:t>
      </w:r>
      <w:r w:rsidR="004C7DC3">
        <w:rPr>
          <w:szCs w:val="24"/>
        </w:rPr>
        <w:t xml:space="preserve"> </w:t>
      </w:r>
      <w:r w:rsidRPr="00A04AB7">
        <w:rPr>
          <w:szCs w:val="24"/>
        </w:rPr>
        <w:t xml:space="preserve">For </w:t>
      </w:r>
      <w:r w:rsidR="004C7DC3">
        <w:rPr>
          <w:szCs w:val="24"/>
        </w:rPr>
        <w:t>c</w:t>
      </w:r>
      <w:r w:rsidRPr="00A04AB7">
        <w:rPr>
          <w:szCs w:val="24"/>
        </w:rPr>
        <w:t>onsultants, reference should be made to the Sabbatical Policy and for all other SAS Grade Doctors to the Health Board’s Career Break Scheme.</w:t>
      </w:r>
    </w:p>
    <w:p w14:paraId="61CF4F3A" w14:textId="58370A34" w:rsidR="0050117E" w:rsidRPr="00A04AB7" w:rsidRDefault="0050117E" w:rsidP="008E2832">
      <w:pPr>
        <w:spacing w:after="0" w:line="360" w:lineRule="auto"/>
        <w:ind w:left="1134" w:right="438" w:hanging="567"/>
        <w:rPr>
          <w:szCs w:val="24"/>
        </w:rPr>
      </w:pPr>
    </w:p>
    <w:p w14:paraId="1B93062D" w14:textId="2406C721" w:rsidR="0050117E" w:rsidRPr="003263E1" w:rsidRDefault="0050117E" w:rsidP="008E2832">
      <w:pPr>
        <w:pStyle w:val="Heading3"/>
        <w:spacing w:line="360" w:lineRule="auto"/>
        <w:ind w:left="1134" w:right="438" w:hanging="567"/>
        <w:rPr>
          <w:b w:val="0"/>
          <w:bCs/>
          <w:szCs w:val="24"/>
        </w:rPr>
      </w:pPr>
      <w:r w:rsidRPr="00601872">
        <w:rPr>
          <w:szCs w:val="24"/>
        </w:rPr>
        <w:lastRenderedPageBreak/>
        <w:t>4.</w:t>
      </w:r>
      <w:r w:rsidR="00480CFE" w:rsidRPr="00601872">
        <w:rPr>
          <w:szCs w:val="24"/>
        </w:rPr>
        <w:t>1</w:t>
      </w:r>
      <w:r w:rsidR="00480CFE">
        <w:rPr>
          <w:szCs w:val="24"/>
        </w:rPr>
        <w:t>3</w:t>
      </w:r>
      <w:r w:rsidRPr="00601872">
        <w:rPr>
          <w:szCs w:val="24"/>
        </w:rPr>
        <w:tab/>
        <w:t xml:space="preserve">Leave </w:t>
      </w:r>
      <w:r w:rsidR="004C7DC3">
        <w:rPr>
          <w:szCs w:val="24"/>
        </w:rPr>
        <w:t>t</w:t>
      </w:r>
      <w:r w:rsidRPr="00601872">
        <w:rPr>
          <w:szCs w:val="24"/>
        </w:rPr>
        <w:t xml:space="preserve">aken at the </w:t>
      </w:r>
      <w:r w:rsidR="004C7DC3">
        <w:rPr>
          <w:szCs w:val="24"/>
        </w:rPr>
        <w:t>r</w:t>
      </w:r>
      <w:r w:rsidRPr="00601872">
        <w:rPr>
          <w:szCs w:val="24"/>
        </w:rPr>
        <w:t>equest of the Health Board</w:t>
      </w:r>
      <w:r w:rsidRPr="00601872">
        <w:rPr>
          <w:b w:val="0"/>
          <w:szCs w:val="24"/>
        </w:rPr>
        <w:t xml:space="preserve"> </w:t>
      </w:r>
      <w:r w:rsidR="003263E1">
        <w:rPr>
          <w:b w:val="0"/>
          <w:szCs w:val="24"/>
        </w:rPr>
        <w:t>–</w:t>
      </w:r>
      <w:r w:rsidRPr="003263E1">
        <w:rPr>
          <w:b w:val="0"/>
          <w:bCs/>
          <w:szCs w:val="24"/>
        </w:rPr>
        <w:t xml:space="preserve">Leave which is taken at the request of the Health Board (and which may, on occasion, relate to management development issues) will not normally be deducted from study leave </w:t>
      </w:r>
      <w:r w:rsidR="004C7DC3">
        <w:rPr>
          <w:b w:val="0"/>
          <w:bCs/>
          <w:szCs w:val="24"/>
        </w:rPr>
        <w:t>allocation</w:t>
      </w:r>
      <w:r w:rsidRPr="003263E1">
        <w:rPr>
          <w:b w:val="0"/>
          <w:bCs/>
          <w:szCs w:val="24"/>
        </w:rPr>
        <w:t>.  In such circumstances, the cost of attending such courses/conferences may be met in full, irrespective of the location or status of the individual.</w:t>
      </w:r>
    </w:p>
    <w:p w14:paraId="7F33BB15" w14:textId="4CD8CD2D" w:rsidR="0050117E" w:rsidRPr="00601872" w:rsidRDefault="0050117E" w:rsidP="008E2832">
      <w:pPr>
        <w:spacing w:after="0" w:line="360" w:lineRule="auto"/>
        <w:ind w:left="1134" w:right="0" w:hanging="567"/>
        <w:rPr>
          <w:szCs w:val="24"/>
        </w:rPr>
      </w:pPr>
    </w:p>
    <w:p w14:paraId="044807BC" w14:textId="57F76767" w:rsidR="003263E1" w:rsidRDefault="0050117E" w:rsidP="008E2832">
      <w:pPr>
        <w:spacing w:after="0" w:line="360" w:lineRule="auto"/>
        <w:ind w:left="1134" w:right="296" w:hanging="567"/>
        <w:rPr>
          <w:b/>
          <w:szCs w:val="24"/>
        </w:rPr>
      </w:pPr>
      <w:r w:rsidRPr="00601872">
        <w:rPr>
          <w:rFonts w:eastAsia="Calibri"/>
          <w:b/>
          <w:szCs w:val="24"/>
        </w:rPr>
        <w:t>4.</w:t>
      </w:r>
      <w:r w:rsidR="00480CFE" w:rsidRPr="00601872">
        <w:rPr>
          <w:rFonts w:eastAsia="Calibri"/>
          <w:b/>
          <w:szCs w:val="24"/>
        </w:rPr>
        <w:t>1</w:t>
      </w:r>
      <w:r w:rsidR="00480CFE">
        <w:rPr>
          <w:rFonts w:eastAsia="Calibri"/>
          <w:b/>
          <w:szCs w:val="24"/>
        </w:rPr>
        <w:t>4</w:t>
      </w:r>
      <w:r w:rsidRPr="00601872">
        <w:rPr>
          <w:rFonts w:eastAsia="Calibri"/>
          <w:b/>
          <w:szCs w:val="24"/>
        </w:rPr>
        <w:tab/>
      </w:r>
      <w:r w:rsidRPr="009E01FA">
        <w:rPr>
          <w:b/>
          <w:szCs w:val="24"/>
        </w:rPr>
        <w:t>Hospitality</w:t>
      </w:r>
    </w:p>
    <w:p w14:paraId="5C41E88C" w14:textId="3474FC79" w:rsidR="0050117E" w:rsidRPr="00155E55" w:rsidRDefault="0050117E" w:rsidP="008E2832">
      <w:pPr>
        <w:spacing w:after="0" w:line="360" w:lineRule="auto"/>
        <w:ind w:left="1134" w:right="296" w:firstLine="0"/>
        <w:rPr>
          <w:szCs w:val="24"/>
        </w:rPr>
      </w:pPr>
      <w:r w:rsidRPr="00155E55">
        <w:rPr>
          <w:szCs w:val="24"/>
        </w:rPr>
        <w:t xml:space="preserve">The Health Board’s Standing Financial </w:t>
      </w:r>
      <w:r w:rsidRPr="00601872">
        <w:rPr>
          <w:szCs w:val="24"/>
        </w:rPr>
        <w:t>Instructions requires</w:t>
      </w:r>
      <w:r w:rsidRPr="009E01FA">
        <w:rPr>
          <w:szCs w:val="24"/>
        </w:rPr>
        <w:t xml:space="preserve"> all staff to declare details of hospitality received. </w:t>
      </w:r>
      <w:r w:rsidR="004C7DC3">
        <w:rPr>
          <w:szCs w:val="24"/>
        </w:rPr>
        <w:t xml:space="preserve"> </w:t>
      </w:r>
      <w:r w:rsidRPr="009E01FA">
        <w:rPr>
          <w:szCs w:val="24"/>
        </w:rPr>
        <w:t>Hospitality is defined as ‘the provision of beverages, meals, accommodation, travel, entertainment, or entry to an event, conference or function, regardless of whether provided during or outside norm</w:t>
      </w:r>
      <w:r w:rsidR="00FA3D21">
        <w:rPr>
          <w:szCs w:val="24"/>
        </w:rPr>
        <w:t xml:space="preserve">al working </w:t>
      </w:r>
      <w:proofErr w:type="gramStart"/>
      <w:r w:rsidR="00FA3D21">
        <w:rPr>
          <w:szCs w:val="24"/>
        </w:rPr>
        <w:t>hours</w:t>
      </w:r>
      <w:r w:rsidR="004C7DC3">
        <w:rPr>
          <w:szCs w:val="24"/>
        </w:rPr>
        <w:t>’</w:t>
      </w:r>
      <w:proofErr w:type="gramEnd"/>
      <w:r w:rsidRPr="009E01FA">
        <w:rPr>
          <w:szCs w:val="24"/>
        </w:rPr>
        <w:t>.  Where study leave is paid for in full or in part by a third party (e.g.</w:t>
      </w:r>
      <w:r w:rsidR="00963561">
        <w:rPr>
          <w:szCs w:val="24"/>
        </w:rPr>
        <w:t>,</w:t>
      </w:r>
      <w:r w:rsidRPr="009E01FA">
        <w:rPr>
          <w:szCs w:val="24"/>
        </w:rPr>
        <w:t xml:space="preserve"> pharmaceutical company or service provider), doctors must complete a study leave application in the usual way, detailing the study leave requested and</w:t>
      </w:r>
      <w:r w:rsidRPr="00155E55">
        <w:rPr>
          <w:szCs w:val="24"/>
        </w:rPr>
        <w:t xml:space="preserve"> the compan</w:t>
      </w:r>
      <w:r>
        <w:rPr>
          <w:szCs w:val="24"/>
        </w:rPr>
        <w:t xml:space="preserve">y providing the sponsorship. </w:t>
      </w:r>
      <w:r w:rsidR="004C7DC3">
        <w:rPr>
          <w:szCs w:val="24"/>
        </w:rPr>
        <w:t xml:space="preserve"> </w:t>
      </w:r>
      <w:r w:rsidRPr="00155E55">
        <w:rPr>
          <w:szCs w:val="24"/>
        </w:rPr>
        <w:t>Doctors must also declare the sponsorship by completing the SBUHB Health Board Form to Request for permission to receive commercial sponsorship to attend a course or conference (</w:t>
      </w:r>
      <w:r>
        <w:rPr>
          <w:szCs w:val="24"/>
        </w:rPr>
        <w:t>Appendix II)</w:t>
      </w:r>
      <w:r w:rsidR="004C7DC3">
        <w:rPr>
          <w:szCs w:val="24"/>
        </w:rPr>
        <w:t>.  In addition, doctors</w:t>
      </w:r>
      <w:r>
        <w:rPr>
          <w:szCs w:val="24"/>
        </w:rPr>
        <w:t xml:space="preserve"> </w:t>
      </w:r>
      <w:r w:rsidR="004C7DC3">
        <w:rPr>
          <w:szCs w:val="24"/>
        </w:rPr>
        <w:t>must</w:t>
      </w:r>
      <w:r w:rsidRPr="00155E55">
        <w:rPr>
          <w:szCs w:val="24"/>
        </w:rPr>
        <w:t xml:space="preserve"> obtain authorisation from their respective Clinical Director who will submit the completed form to the Director of Corporate Affairs in the Health Board HQ</w:t>
      </w:r>
      <w:r w:rsidR="004C7DC3">
        <w:rPr>
          <w:szCs w:val="24"/>
        </w:rPr>
        <w:t xml:space="preserve">. </w:t>
      </w:r>
      <w:r w:rsidRPr="00155E55">
        <w:rPr>
          <w:szCs w:val="24"/>
        </w:rPr>
        <w:t xml:space="preserve"> </w:t>
      </w:r>
      <w:r w:rsidR="004C7DC3">
        <w:rPr>
          <w:szCs w:val="24"/>
        </w:rPr>
        <w:t>The information will be entered into</w:t>
      </w:r>
      <w:r w:rsidRPr="00155E55">
        <w:rPr>
          <w:szCs w:val="24"/>
        </w:rPr>
        <w:t xml:space="preserve"> </w:t>
      </w:r>
      <w:r w:rsidR="004C7DC3">
        <w:rPr>
          <w:szCs w:val="24"/>
        </w:rPr>
        <w:t>the “</w:t>
      </w:r>
      <w:r w:rsidRPr="00155E55">
        <w:rPr>
          <w:szCs w:val="24"/>
        </w:rPr>
        <w:t>Gifts/Hospitality Register</w:t>
      </w:r>
      <w:r w:rsidR="004C7DC3">
        <w:rPr>
          <w:szCs w:val="24"/>
        </w:rPr>
        <w:t>”</w:t>
      </w:r>
      <w:r w:rsidRPr="00155E55">
        <w:rPr>
          <w:szCs w:val="24"/>
        </w:rPr>
        <w:t xml:space="preserve"> regardless of whether the request was granted or denied.</w:t>
      </w:r>
    </w:p>
    <w:p w14:paraId="67831B1F" w14:textId="2AF889AA" w:rsidR="0050117E" w:rsidRPr="00155E55" w:rsidRDefault="0050117E" w:rsidP="008E2832">
      <w:pPr>
        <w:spacing w:after="0" w:line="360" w:lineRule="auto"/>
        <w:ind w:left="1134" w:right="0" w:hanging="567"/>
        <w:rPr>
          <w:szCs w:val="24"/>
        </w:rPr>
      </w:pPr>
    </w:p>
    <w:p w14:paraId="106F0ED7" w14:textId="0DDA8564" w:rsidR="0050117E" w:rsidRDefault="0050117E" w:rsidP="008E2832">
      <w:pPr>
        <w:pStyle w:val="Heading3"/>
        <w:spacing w:line="360" w:lineRule="auto"/>
        <w:ind w:left="1134" w:hanging="567"/>
        <w:rPr>
          <w:b w:val="0"/>
          <w:bCs/>
          <w:szCs w:val="24"/>
        </w:rPr>
      </w:pPr>
      <w:r w:rsidRPr="00601872">
        <w:rPr>
          <w:szCs w:val="24"/>
        </w:rPr>
        <w:t>4.</w:t>
      </w:r>
      <w:r w:rsidR="00480CFE" w:rsidRPr="00601872">
        <w:rPr>
          <w:szCs w:val="24"/>
        </w:rPr>
        <w:t>1</w:t>
      </w:r>
      <w:r w:rsidR="00480CFE">
        <w:rPr>
          <w:szCs w:val="24"/>
        </w:rPr>
        <w:t>5</w:t>
      </w:r>
      <w:r w:rsidRPr="00601872">
        <w:rPr>
          <w:szCs w:val="24"/>
        </w:rPr>
        <w:tab/>
        <w:t xml:space="preserve">Additional </w:t>
      </w:r>
      <w:r w:rsidR="004C7DC3">
        <w:rPr>
          <w:szCs w:val="24"/>
        </w:rPr>
        <w:t>l</w:t>
      </w:r>
      <w:r w:rsidR="004C7DC3" w:rsidRPr="00601872">
        <w:rPr>
          <w:szCs w:val="24"/>
        </w:rPr>
        <w:t xml:space="preserve">eave </w:t>
      </w:r>
      <w:r w:rsidRPr="003263E1">
        <w:rPr>
          <w:b w:val="0"/>
          <w:bCs/>
          <w:szCs w:val="24"/>
        </w:rPr>
        <w:t xml:space="preserve">with or without pay or expenses may be granted for issues such as examining, teaching and attending business meetings of professional societies, tribunals and independent review panels is considered professional leave.  Please see Appendix I for further guidance on professional leave. </w:t>
      </w:r>
    </w:p>
    <w:p w14:paraId="42EDEF8A" w14:textId="227F1205" w:rsidR="005F60E5" w:rsidRDefault="005F60E5">
      <w:pPr>
        <w:spacing w:after="160" w:line="259" w:lineRule="auto"/>
        <w:ind w:left="0" w:right="0" w:firstLine="0"/>
        <w:jc w:val="left"/>
      </w:pPr>
      <w:r>
        <w:br w:type="page"/>
      </w:r>
    </w:p>
    <w:p w14:paraId="7FE305D5" w14:textId="77777777" w:rsidR="00CC555E" w:rsidRDefault="00CC555E" w:rsidP="008E2832">
      <w:pPr>
        <w:spacing w:line="360" w:lineRule="auto"/>
      </w:pPr>
    </w:p>
    <w:p w14:paraId="3B82B3AB" w14:textId="7EE7C9A4" w:rsidR="00CC555E" w:rsidRPr="00CC555E" w:rsidRDefault="00CC555E" w:rsidP="008E2832">
      <w:pPr>
        <w:spacing w:line="360" w:lineRule="auto"/>
        <w:rPr>
          <w:b/>
        </w:rPr>
      </w:pPr>
      <w:r w:rsidRPr="00CC555E">
        <w:rPr>
          <w:b/>
        </w:rPr>
        <w:t xml:space="preserve">5.0 </w:t>
      </w:r>
      <w:r w:rsidRPr="00CC555E">
        <w:rPr>
          <w:b/>
        </w:rPr>
        <w:tab/>
        <w:t>Roles and responsibility</w:t>
      </w:r>
    </w:p>
    <w:p w14:paraId="1D2F9F9A" w14:textId="77777777" w:rsidR="00CC555E" w:rsidRPr="00CC555E" w:rsidRDefault="00CC555E" w:rsidP="008E2832">
      <w:pPr>
        <w:spacing w:line="360" w:lineRule="auto"/>
      </w:pPr>
    </w:p>
    <w:p w14:paraId="25132151" w14:textId="31D40C4A" w:rsidR="00CC555E" w:rsidRDefault="00CC555E" w:rsidP="008E2832">
      <w:pPr>
        <w:spacing w:line="360" w:lineRule="auto"/>
        <w:ind w:left="1134" w:right="535" w:hanging="567"/>
        <w:rPr>
          <w:szCs w:val="24"/>
        </w:rPr>
      </w:pPr>
      <w:r w:rsidRPr="00601872">
        <w:rPr>
          <w:b/>
          <w:szCs w:val="24"/>
        </w:rPr>
        <w:t>5</w:t>
      </w:r>
      <w:r>
        <w:rPr>
          <w:b/>
          <w:szCs w:val="24"/>
        </w:rPr>
        <w:t>.1</w:t>
      </w:r>
      <w:r w:rsidRPr="00155E55">
        <w:rPr>
          <w:b/>
          <w:szCs w:val="24"/>
        </w:rPr>
        <w:tab/>
      </w:r>
      <w:r w:rsidRPr="00155E55">
        <w:rPr>
          <w:szCs w:val="24"/>
        </w:rPr>
        <w:t>Clinical Leads/Clinical Directors will be responsible for authorising study leave and thus confirming that the proposed leave</w:t>
      </w:r>
      <w:r w:rsidR="0012212F">
        <w:rPr>
          <w:szCs w:val="24"/>
        </w:rPr>
        <w:t>/learning need</w:t>
      </w:r>
      <w:r w:rsidRPr="00155E55">
        <w:rPr>
          <w:szCs w:val="24"/>
        </w:rPr>
        <w:t xml:space="preserve"> is:</w:t>
      </w:r>
    </w:p>
    <w:p w14:paraId="69F1EA01" w14:textId="77777777" w:rsidR="00CC555E" w:rsidRPr="00A650C1" w:rsidRDefault="00CC555E" w:rsidP="008E2832">
      <w:pPr>
        <w:spacing w:after="0" w:line="360" w:lineRule="auto"/>
        <w:ind w:left="1418" w:right="0" w:hanging="709"/>
        <w:rPr>
          <w:sz w:val="16"/>
          <w:szCs w:val="16"/>
        </w:rPr>
      </w:pPr>
    </w:p>
    <w:p w14:paraId="00AB1071" w14:textId="77777777" w:rsidR="00CC555E" w:rsidRPr="004634C4" w:rsidRDefault="00CC555E" w:rsidP="008E2832">
      <w:pPr>
        <w:pStyle w:val="ListParagraph"/>
        <w:numPr>
          <w:ilvl w:val="0"/>
          <w:numId w:val="48"/>
        </w:numPr>
        <w:spacing w:line="360" w:lineRule="auto"/>
        <w:ind w:right="535"/>
        <w:rPr>
          <w:szCs w:val="24"/>
        </w:rPr>
      </w:pPr>
      <w:r w:rsidRPr="004634C4">
        <w:rPr>
          <w:szCs w:val="24"/>
        </w:rPr>
        <w:t xml:space="preserve">appropriate for the individual </w:t>
      </w:r>
    </w:p>
    <w:p w14:paraId="3DA27DFE" w14:textId="77777777" w:rsidR="00CC555E" w:rsidRPr="004634C4" w:rsidRDefault="00CC555E" w:rsidP="008E2832">
      <w:pPr>
        <w:pStyle w:val="ListParagraph"/>
        <w:numPr>
          <w:ilvl w:val="0"/>
          <w:numId w:val="48"/>
        </w:numPr>
        <w:spacing w:line="360" w:lineRule="auto"/>
        <w:ind w:right="535"/>
        <w:rPr>
          <w:szCs w:val="24"/>
        </w:rPr>
      </w:pPr>
      <w:r w:rsidRPr="004634C4">
        <w:rPr>
          <w:szCs w:val="24"/>
        </w:rPr>
        <w:t xml:space="preserve">appropriate for the Health Board </w:t>
      </w:r>
    </w:p>
    <w:p w14:paraId="1DC842EE" w14:textId="2D94CFE2" w:rsidR="00CC555E" w:rsidRPr="004634C4" w:rsidRDefault="00CC555E" w:rsidP="008E2832">
      <w:pPr>
        <w:pStyle w:val="ListParagraph"/>
        <w:numPr>
          <w:ilvl w:val="0"/>
          <w:numId w:val="48"/>
        </w:numPr>
        <w:spacing w:line="360" w:lineRule="auto"/>
        <w:ind w:right="535"/>
        <w:rPr>
          <w:szCs w:val="24"/>
        </w:rPr>
      </w:pPr>
      <w:r w:rsidRPr="004634C4">
        <w:rPr>
          <w:szCs w:val="24"/>
        </w:rPr>
        <w:t xml:space="preserve">included in their PDP (or the living PDP section on MARS) </w:t>
      </w:r>
      <w:r w:rsidR="00BD4C3A">
        <w:rPr>
          <w:szCs w:val="24"/>
        </w:rPr>
        <w:t xml:space="preserve">or otherwise </w:t>
      </w:r>
      <w:r w:rsidR="00A65588">
        <w:rPr>
          <w:szCs w:val="24"/>
        </w:rPr>
        <w:t>agreed</w:t>
      </w:r>
      <w:r w:rsidR="00BD4C3A">
        <w:rPr>
          <w:szCs w:val="24"/>
        </w:rPr>
        <w:t xml:space="preserve"> </w:t>
      </w:r>
    </w:p>
    <w:p w14:paraId="276BAB7A" w14:textId="784F1305" w:rsidR="00CC555E" w:rsidRPr="004634C4" w:rsidRDefault="00CC555E" w:rsidP="008E2832">
      <w:pPr>
        <w:pStyle w:val="ListParagraph"/>
        <w:numPr>
          <w:ilvl w:val="0"/>
          <w:numId w:val="48"/>
        </w:numPr>
        <w:spacing w:line="360" w:lineRule="auto"/>
        <w:ind w:right="535"/>
        <w:rPr>
          <w:szCs w:val="24"/>
        </w:rPr>
      </w:pPr>
      <w:r w:rsidRPr="004634C4">
        <w:rPr>
          <w:szCs w:val="24"/>
        </w:rPr>
        <w:t xml:space="preserve">consistent with the exigencies of the service e.g. Theatres; Clinics etc. </w:t>
      </w:r>
    </w:p>
    <w:p w14:paraId="689E20A3" w14:textId="77777777" w:rsidR="00CC555E" w:rsidRPr="00155E55" w:rsidRDefault="00CC555E" w:rsidP="008E2832">
      <w:pPr>
        <w:spacing w:after="0" w:line="360" w:lineRule="auto"/>
        <w:ind w:left="1418" w:right="0" w:hanging="709"/>
        <w:rPr>
          <w:szCs w:val="24"/>
        </w:rPr>
      </w:pPr>
    </w:p>
    <w:p w14:paraId="15570BB2" w14:textId="77777777" w:rsidR="00CC555E" w:rsidRPr="00155E55" w:rsidRDefault="00CC555E" w:rsidP="008E2832">
      <w:pPr>
        <w:spacing w:line="360" w:lineRule="auto"/>
        <w:ind w:left="1134" w:right="580" w:firstLine="0"/>
        <w:rPr>
          <w:szCs w:val="24"/>
        </w:rPr>
      </w:pPr>
      <w:r w:rsidRPr="00155E55">
        <w:rPr>
          <w:szCs w:val="24"/>
        </w:rPr>
        <w:t xml:space="preserve">They will also assure that the planned travel and accommodation arrangements are the most feasible economic arrangements </w:t>
      </w:r>
      <w:proofErr w:type="gramStart"/>
      <w:r w:rsidRPr="00155E55">
        <w:rPr>
          <w:szCs w:val="24"/>
        </w:rPr>
        <w:t>taking into account</w:t>
      </w:r>
      <w:proofErr w:type="gramEnd"/>
      <w:r w:rsidRPr="00155E55">
        <w:rPr>
          <w:szCs w:val="24"/>
        </w:rPr>
        <w:t xml:space="preserve"> time away from work and appropriate available accommodation </w:t>
      </w:r>
      <w:r w:rsidRPr="00155E55">
        <w:rPr>
          <w:b/>
          <w:szCs w:val="24"/>
        </w:rPr>
        <w:t xml:space="preserve">and </w:t>
      </w:r>
      <w:r w:rsidRPr="00155E55">
        <w:rPr>
          <w:szCs w:val="24"/>
        </w:rPr>
        <w:t>that the individual has not exceeded their limit of 30 days over a 3-year period</w:t>
      </w:r>
      <w:r>
        <w:rPr>
          <w:szCs w:val="24"/>
        </w:rPr>
        <w:t>.</w:t>
      </w:r>
    </w:p>
    <w:p w14:paraId="47687684" w14:textId="77777777" w:rsidR="00CC555E" w:rsidRPr="00155E55" w:rsidRDefault="00CC555E" w:rsidP="008E2832">
      <w:pPr>
        <w:spacing w:after="0" w:line="360" w:lineRule="auto"/>
        <w:ind w:left="1134" w:right="580" w:hanging="567"/>
        <w:rPr>
          <w:szCs w:val="24"/>
        </w:rPr>
      </w:pPr>
    </w:p>
    <w:p w14:paraId="0D979167" w14:textId="6F21E485" w:rsidR="00CC555E" w:rsidRDefault="00CC555E" w:rsidP="008E2832">
      <w:pPr>
        <w:spacing w:line="360" w:lineRule="auto"/>
        <w:ind w:left="1134" w:right="580" w:firstLine="0"/>
        <w:rPr>
          <w:szCs w:val="24"/>
        </w:rPr>
      </w:pPr>
      <w:r>
        <w:rPr>
          <w:szCs w:val="24"/>
        </w:rPr>
        <w:t>Fina</w:t>
      </w:r>
      <w:r w:rsidRPr="00155E55">
        <w:rPr>
          <w:szCs w:val="24"/>
        </w:rPr>
        <w:t xml:space="preserve">l authorisation will be provided the Executive Medical Director via the Study Leave Administrator in the </w:t>
      </w:r>
      <w:r w:rsidRPr="00601872">
        <w:rPr>
          <w:szCs w:val="24"/>
        </w:rPr>
        <w:t>Executive Medical</w:t>
      </w:r>
      <w:r w:rsidRPr="009E01FA">
        <w:rPr>
          <w:szCs w:val="24"/>
        </w:rPr>
        <w:t xml:space="preserve"> Director’s Department once all the requirements are met.</w:t>
      </w:r>
    </w:p>
    <w:p w14:paraId="6005A4AF" w14:textId="77777777" w:rsidR="00CC555E" w:rsidRPr="009E01FA" w:rsidRDefault="00CC555E" w:rsidP="008E2832">
      <w:pPr>
        <w:spacing w:line="360" w:lineRule="auto"/>
        <w:ind w:left="1134" w:right="580" w:firstLine="0"/>
        <w:rPr>
          <w:szCs w:val="24"/>
        </w:rPr>
      </w:pPr>
    </w:p>
    <w:p w14:paraId="4240F3FB" w14:textId="63240E32" w:rsidR="00CC555E" w:rsidRPr="00155E55" w:rsidRDefault="00CC555E" w:rsidP="008E2832">
      <w:pPr>
        <w:spacing w:line="360" w:lineRule="auto"/>
        <w:ind w:left="1134" w:right="535" w:hanging="567"/>
        <w:rPr>
          <w:szCs w:val="24"/>
          <w:highlight w:val="yellow"/>
        </w:rPr>
      </w:pPr>
      <w:r w:rsidRPr="00CC555E">
        <w:rPr>
          <w:b/>
          <w:szCs w:val="24"/>
        </w:rPr>
        <w:t>5.2</w:t>
      </w:r>
      <w:r>
        <w:rPr>
          <w:szCs w:val="24"/>
        </w:rPr>
        <w:t xml:space="preserve"> </w:t>
      </w:r>
      <w:r>
        <w:rPr>
          <w:szCs w:val="24"/>
        </w:rPr>
        <w:tab/>
      </w:r>
      <w:r w:rsidRPr="00155E55">
        <w:rPr>
          <w:szCs w:val="24"/>
        </w:rPr>
        <w:t>Cli</w:t>
      </w:r>
      <w:r>
        <w:rPr>
          <w:szCs w:val="24"/>
        </w:rPr>
        <w:t>nical Directors, Divisional Clinical Chairs, Deputy</w:t>
      </w:r>
      <w:r w:rsidRPr="00155E55">
        <w:rPr>
          <w:szCs w:val="24"/>
        </w:rPr>
        <w:t xml:space="preserve"> </w:t>
      </w:r>
      <w:r>
        <w:rPr>
          <w:szCs w:val="24"/>
        </w:rPr>
        <w:t xml:space="preserve">Service Group </w:t>
      </w:r>
      <w:r w:rsidRPr="00155E55">
        <w:rPr>
          <w:szCs w:val="24"/>
        </w:rPr>
        <w:t xml:space="preserve">Medical Directors will apply to the appropriate </w:t>
      </w:r>
      <w:r>
        <w:rPr>
          <w:szCs w:val="24"/>
        </w:rPr>
        <w:t>medical line-manager</w:t>
      </w:r>
      <w:r w:rsidRPr="00155E55">
        <w:rPr>
          <w:szCs w:val="24"/>
        </w:rPr>
        <w:t xml:space="preserve"> or the </w:t>
      </w:r>
      <w:r>
        <w:rPr>
          <w:szCs w:val="24"/>
        </w:rPr>
        <w:t>Service Group</w:t>
      </w:r>
      <w:r w:rsidRPr="00155E55">
        <w:rPr>
          <w:szCs w:val="24"/>
        </w:rPr>
        <w:t xml:space="preserve"> Medical Director for study leave approval and expenses authorisation. </w:t>
      </w:r>
    </w:p>
    <w:p w14:paraId="50DCAB24" w14:textId="77777777" w:rsidR="00CC555E" w:rsidRPr="00155E55" w:rsidRDefault="00CC555E" w:rsidP="008E2832">
      <w:pPr>
        <w:spacing w:after="0" w:line="360" w:lineRule="auto"/>
        <w:ind w:left="1134" w:right="535" w:hanging="567"/>
        <w:rPr>
          <w:szCs w:val="24"/>
          <w:highlight w:val="yellow"/>
        </w:rPr>
      </w:pPr>
    </w:p>
    <w:p w14:paraId="3C9E69E8" w14:textId="284A0A90" w:rsidR="00CC555E" w:rsidRPr="00155E55" w:rsidRDefault="00CC555E" w:rsidP="008E2832">
      <w:pPr>
        <w:spacing w:after="0" w:line="360" w:lineRule="auto"/>
        <w:ind w:left="1134" w:right="535" w:hanging="567"/>
        <w:rPr>
          <w:szCs w:val="24"/>
        </w:rPr>
      </w:pPr>
      <w:r>
        <w:rPr>
          <w:b/>
          <w:szCs w:val="24"/>
        </w:rPr>
        <w:t xml:space="preserve">5.3 </w:t>
      </w:r>
      <w:r w:rsidRPr="00155E55">
        <w:rPr>
          <w:b/>
          <w:szCs w:val="24"/>
        </w:rPr>
        <w:tab/>
      </w:r>
      <w:r w:rsidRPr="00155E55">
        <w:rPr>
          <w:szCs w:val="24"/>
        </w:rPr>
        <w:t xml:space="preserve">In the case of the </w:t>
      </w:r>
      <w:r>
        <w:rPr>
          <w:szCs w:val="24"/>
        </w:rPr>
        <w:t>Service Group</w:t>
      </w:r>
      <w:r w:rsidRPr="00155E55">
        <w:rPr>
          <w:szCs w:val="24"/>
        </w:rPr>
        <w:t xml:space="preserve"> Medical Directors/Associate Medical Directors the leave must also be approved by the Clinical Lead/Clinical Director who is responsible for the clinical service or the Group Director in which the applicant works for.</w:t>
      </w:r>
    </w:p>
    <w:p w14:paraId="2451BD5A" w14:textId="77777777" w:rsidR="00CC555E" w:rsidRPr="00155E55" w:rsidRDefault="00CC555E" w:rsidP="008E2832">
      <w:pPr>
        <w:spacing w:after="0" w:line="360" w:lineRule="auto"/>
        <w:ind w:left="1134" w:right="535" w:hanging="567"/>
        <w:rPr>
          <w:szCs w:val="24"/>
        </w:rPr>
      </w:pPr>
    </w:p>
    <w:p w14:paraId="6ED9F7E4" w14:textId="3B83F2A1" w:rsidR="00CC555E" w:rsidRPr="001B6FA7" w:rsidRDefault="00CC555E" w:rsidP="008E2832">
      <w:pPr>
        <w:spacing w:after="0" w:line="360" w:lineRule="auto"/>
        <w:ind w:left="1134" w:right="535" w:hanging="567"/>
        <w:rPr>
          <w:szCs w:val="24"/>
        </w:rPr>
      </w:pPr>
      <w:r>
        <w:rPr>
          <w:b/>
          <w:szCs w:val="24"/>
        </w:rPr>
        <w:t xml:space="preserve">5.4 </w:t>
      </w:r>
      <w:r w:rsidRPr="001B6FA7">
        <w:rPr>
          <w:szCs w:val="24"/>
        </w:rPr>
        <w:tab/>
        <w:t>Deputy Executive Medical Directors</w:t>
      </w:r>
      <w:r>
        <w:rPr>
          <w:szCs w:val="24"/>
        </w:rPr>
        <w:t>’</w:t>
      </w:r>
      <w:r w:rsidRPr="001B6FA7">
        <w:rPr>
          <w:szCs w:val="24"/>
        </w:rPr>
        <w:t xml:space="preserve"> application</w:t>
      </w:r>
      <w:r>
        <w:rPr>
          <w:szCs w:val="24"/>
        </w:rPr>
        <w:t>s</w:t>
      </w:r>
      <w:r w:rsidRPr="001B6FA7">
        <w:rPr>
          <w:szCs w:val="24"/>
        </w:rPr>
        <w:t xml:space="preserve"> will be approved by Executive Medical Director or their nominated deputy. </w:t>
      </w:r>
    </w:p>
    <w:p w14:paraId="433D827C" w14:textId="4BB5F65F" w:rsidR="005F60E5" w:rsidRDefault="005F60E5">
      <w:pPr>
        <w:spacing w:after="160" w:line="259" w:lineRule="auto"/>
        <w:ind w:left="0" w:right="0" w:firstLine="0"/>
        <w:jc w:val="left"/>
        <w:rPr>
          <w:szCs w:val="24"/>
        </w:rPr>
      </w:pPr>
      <w:r>
        <w:rPr>
          <w:szCs w:val="24"/>
        </w:rPr>
        <w:br w:type="page"/>
      </w:r>
    </w:p>
    <w:p w14:paraId="29C395B5" w14:textId="4753E344" w:rsidR="0050117E" w:rsidRPr="00A04AB7" w:rsidRDefault="00CC555E" w:rsidP="008E2832">
      <w:pPr>
        <w:pStyle w:val="Heading2"/>
        <w:spacing w:line="360" w:lineRule="auto"/>
        <w:ind w:left="1134" w:hanging="567"/>
        <w:rPr>
          <w:szCs w:val="24"/>
        </w:rPr>
      </w:pPr>
      <w:r>
        <w:rPr>
          <w:szCs w:val="24"/>
        </w:rPr>
        <w:lastRenderedPageBreak/>
        <w:t>6</w:t>
      </w:r>
      <w:r w:rsidR="00D33F28">
        <w:rPr>
          <w:szCs w:val="24"/>
        </w:rPr>
        <w:t>.0</w:t>
      </w:r>
      <w:r w:rsidR="0050117E" w:rsidRPr="00601872">
        <w:rPr>
          <w:szCs w:val="24"/>
        </w:rPr>
        <w:tab/>
      </w:r>
      <w:r w:rsidR="0050117E" w:rsidRPr="00A04AB7">
        <w:rPr>
          <w:szCs w:val="24"/>
        </w:rPr>
        <w:t xml:space="preserve">Funding arrangements </w:t>
      </w:r>
    </w:p>
    <w:p w14:paraId="4F52FF3E" w14:textId="49F0CD54" w:rsidR="0050117E" w:rsidRPr="00601872" w:rsidRDefault="0050117E" w:rsidP="008E2832">
      <w:pPr>
        <w:spacing w:after="22" w:line="360" w:lineRule="auto"/>
        <w:ind w:left="1134" w:right="0" w:hanging="567"/>
        <w:rPr>
          <w:szCs w:val="24"/>
        </w:rPr>
      </w:pPr>
    </w:p>
    <w:p w14:paraId="3E16DA18" w14:textId="78427E21" w:rsidR="0050117E" w:rsidRPr="00155E55" w:rsidRDefault="00CC555E" w:rsidP="008E2832">
      <w:pPr>
        <w:spacing w:line="360" w:lineRule="auto"/>
        <w:ind w:left="1134" w:right="535" w:hanging="567"/>
        <w:rPr>
          <w:szCs w:val="24"/>
        </w:rPr>
      </w:pPr>
      <w:r>
        <w:rPr>
          <w:b/>
          <w:szCs w:val="24"/>
        </w:rPr>
        <w:t>6</w:t>
      </w:r>
      <w:r w:rsidR="0050117E" w:rsidRPr="00601872">
        <w:rPr>
          <w:b/>
          <w:szCs w:val="24"/>
        </w:rPr>
        <w:t>.1</w:t>
      </w:r>
      <w:r w:rsidR="0050117E" w:rsidRPr="00155E55">
        <w:rPr>
          <w:b/>
          <w:szCs w:val="24"/>
        </w:rPr>
        <w:tab/>
      </w:r>
      <w:r w:rsidR="0050117E" w:rsidRPr="00155E55">
        <w:rPr>
          <w:szCs w:val="24"/>
        </w:rPr>
        <w:t xml:space="preserve">Study leave is allocated over a three-year period. </w:t>
      </w:r>
      <w:r w:rsidR="004C7DC3">
        <w:rPr>
          <w:szCs w:val="24"/>
        </w:rPr>
        <w:t xml:space="preserve"> </w:t>
      </w:r>
      <w:r w:rsidR="0050117E" w:rsidRPr="00155E55">
        <w:rPr>
          <w:szCs w:val="24"/>
        </w:rPr>
        <w:t>Expenses associated with that leave will be managed over the same three</w:t>
      </w:r>
      <w:r w:rsidR="00963561">
        <w:rPr>
          <w:szCs w:val="24"/>
        </w:rPr>
        <w:t>-</w:t>
      </w:r>
      <w:r w:rsidR="0050117E" w:rsidRPr="00155E55">
        <w:rPr>
          <w:szCs w:val="24"/>
        </w:rPr>
        <w:t xml:space="preserve">year period. </w:t>
      </w:r>
      <w:r w:rsidR="004C7DC3">
        <w:rPr>
          <w:szCs w:val="24"/>
        </w:rPr>
        <w:t xml:space="preserve"> </w:t>
      </w:r>
      <w:r w:rsidR="0050117E" w:rsidRPr="00155E55">
        <w:rPr>
          <w:szCs w:val="24"/>
        </w:rPr>
        <w:t>Each doctor will be expected to manage their study leave expenses claimed from the Health Board within this financial limit.</w:t>
      </w:r>
    </w:p>
    <w:p w14:paraId="0DB9AC21" w14:textId="70BCEB20" w:rsidR="0050117E" w:rsidRPr="00155E55" w:rsidRDefault="0050117E" w:rsidP="008E2832">
      <w:pPr>
        <w:spacing w:after="0" w:line="360" w:lineRule="auto"/>
        <w:ind w:left="1134" w:right="0" w:hanging="567"/>
        <w:rPr>
          <w:szCs w:val="24"/>
        </w:rPr>
      </w:pPr>
    </w:p>
    <w:p w14:paraId="270D2690" w14:textId="29EDB904" w:rsidR="0050117E" w:rsidRPr="00155E55" w:rsidRDefault="00CC555E" w:rsidP="008E2832">
      <w:pPr>
        <w:spacing w:line="360" w:lineRule="auto"/>
        <w:ind w:left="1134" w:right="535" w:hanging="567"/>
        <w:rPr>
          <w:szCs w:val="24"/>
        </w:rPr>
      </w:pPr>
      <w:r>
        <w:rPr>
          <w:b/>
          <w:szCs w:val="24"/>
        </w:rPr>
        <w:t>6</w:t>
      </w:r>
      <w:r w:rsidR="00D33F28">
        <w:rPr>
          <w:b/>
          <w:szCs w:val="24"/>
        </w:rPr>
        <w:t>.2</w:t>
      </w:r>
      <w:r w:rsidR="0050117E" w:rsidRPr="00155E55">
        <w:rPr>
          <w:b/>
          <w:szCs w:val="24"/>
        </w:rPr>
        <w:tab/>
      </w:r>
      <w:r w:rsidR="0050117E" w:rsidRPr="00155E55">
        <w:rPr>
          <w:szCs w:val="24"/>
        </w:rPr>
        <w:t>The overall funding for all permitted expenses for any individual doctor will not exceed £2400 in total over the three-year period and is subject to regular review.</w:t>
      </w:r>
    </w:p>
    <w:p w14:paraId="64EE28B6" w14:textId="3F8CA6A3" w:rsidR="0050117E" w:rsidRPr="00A04AB7" w:rsidRDefault="0050117E" w:rsidP="008E2832">
      <w:pPr>
        <w:spacing w:after="0" w:line="360" w:lineRule="auto"/>
        <w:ind w:left="1134" w:right="0" w:hanging="567"/>
        <w:rPr>
          <w:szCs w:val="24"/>
        </w:rPr>
      </w:pPr>
    </w:p>
    <w:p w14:paraId="1F9CB6F2" w14:textId="17EE50A1" w:rsidR="0050117E" w:rsidRPr="00155E55" w:rsidRDefault="00CC555E" w:rsidP="008E2832">
      <w:pPr>
        <w:spacing w:line="360" w:lineRule="auto"/>
        <w:ind w:left="1134" w:right="535" w:hanging="567"/>
        <w:rPr>
          <w:szCs w:val="24"/>
        </w:rPr>
      </w:pPr>
      <w:r>
        <w:rPr>
          <w:b/>
          <w:szCs w:val="24"/>
        </w:rPr>
        <w:t>6</w:t>
      </w:r>
      <w:r w:rsidR="00D33F28">
        <w:rPr>
          <w:b/>
          <w:szCs w:val="24"/>
        </w:rPr>
        <w:t>.</w:t>
      </w:r>
      <w:r w:rsidR="0012212F">
        <w:rPr>
          <w:b/>
          <w:szCs w:val="24"/>
        </w:rPr>
        <w:t>3</w:t>
      </w:r>
      <w:r w:rsidR="0050117E" w:rsidRPr="00155E55">
        <w:rPr>
          <w:b/>
          <w:szCs w:val="24"/>
        </w:rPr>
        <w:tab/>
      </w:r>
      <w:r w:rsidR="0050117E" w:rsidRPr="00155E55">
        <w:rPr>
          <w:szCs w:val="24"/>
        </w:rPr>
        <w:t xml:space="preserve">The start of the current period for time and expenses is </w:t>
      </w:r>
      <w:r w:rsidR="0050117E">
        <w:rPr>
          <w:szCs w:val="24"/>
        </w:rPr>
        <w:t xml:space="preserve">from the date of </w:t>
      </w:r>
      <w:r w:rsidR="004634C4">
        <w:rPr>
          <w:szCs w:val="24"/>
        </w:rPr>
        <w:t>appointment</w:t>
      </w:r>
      <w:r w:rsidR="004634C4" w:rsidRPr="009E01FA">
        <w:rPr>
          <w:szCs w:val="24"/>
        </w:rPr>
        <w:t xml:space="preserve"> for</w:t>
      </w:r>
      <w:r w:rsidR="0050117E" w:rsidRPr="009E01FA">
        <w:rPr>
          <w:szCs w:val="24"/>
        </w:rPr>
        <w:t xml:space="preserve"> all substantially employed </w:t>
      </w:r>
      <w:r w:rsidR="0050117E" w:rsidRPr="00155E55">
        <w:rPr>
          <w:szCs w:val="24"/>
        </w:rPr>
        <w:t>doctors (Consultants, Associate Specialist and SAS) covered by this policy, for those on fixed term contracts the period commences from the date of employment, over a 3</w:t>
      </w:r>
      <w:r w:rsidR="00963561">
        <w:rPr>
          <w:szCs w:val="24"/>
        </w:rPr>
        <w:t>-</w:t>
      </w:r>
      <w:r w:rsidR="0050117E" w:rsidRPr="00155E55">
        <w:rPr>
          <w:szCs w:val="24"/>
        </w:rPr>
        <w:t>year rolling period.</w:t>
      </w:r>
    </w:p>
    <w:p w14:paraId="5A2319CF" w14:textId="401474B5" w:rsidR="0050117E" w:rsidRPr="00155E55" w:rsidRDefault="0050117E" w:rsidP="008E2832">
      <w:pPr>
        <w:spacing w:after="0" w:line="360" w:lineRule="auto"/>
        <w:ind w:left="1134" w:right="0" w:hanging="567"/>
        <w:rPr>
          <w:szCs w:val="24"/>
        </w:rPr>
      </w:pPr>
    </w:p>
    <w:p w14:paraId="0FA2075F" w14:textId="1B823CCF" w:rsidR="0050117E" w:rsidRPr="00155E55" w:rsidRDefault="00CC555E" w:rsidP="008E2832">
      <w:pPr>
        <w:spacing w:line="360" w:lineRule="auto"/>
        <w:ind w:left="1134" w:right="535" w:hanging="567"/>
        <w:rPr>
          <w:szCs w:val="24"/>
        </w:rPr>
      </w:pPr>
      <w:r>
        <w:rPr>
          <w:b/>
          <w:szCs w:val="24"/>
        </w:rPr>
        <w:t>6</w:t>
      </w:r>
      <w:r w:rsidR="00D33F28">
        <w:rPr>
          <w:b/>
          <w:szCs w:val="24"/>
        </w:rPr>
        <w:t>.</w:t>
      </w:r>
      <w:r w:rsidR="0012212F">
        <w:rPr>
          <w:b/>
          <w:szCs w:val="24"/>
        </w:rPr>
        <w:t>4</w:t>
      </w:r>
      <w:r w:rsidR="0050117E" w:rsidRPr="00155E55">
        <w:rPr>
          <w:b/>
          <w:szCs w:val="24"/>
        </w:rPr>
        <w:tab/>
      </w:r>
      <w:r w:rsidR="0050117E" w:rsidRPr="00155E55">
        <w:rPr>
          <w:szCs w:val="24"/>
        </w:rPr>
        <w:t>The study leave budget will be held centrally by the Executive Medical Director</w:t>
      </w:r>
      <w:r w:rsidR="004C7DC3">
        <w:rPr>
          <w:szCs w:val="24"/>
        </w:rPr>
        <w:t>’s department</w:t>
      </w:r>
      <w:r w:rsidR="0050117E" w:rsidRPr="00155E55">
        <w:rPr>
          <w:szCs w:val="24"/>
        </w:rPr>
        <w:t xml:space="preserve"> and it is this department which ultimately approves the application and expenses.  It is subject to regular review by the Health Board.</w:t>
      </w:r>
    </w:p>
    <w:p w14:paraId="65BD79C7" w14:textId="043CAEA3" w:rsidR="0050117E" w:rsidRPr="00601872" w:rsidRDefault="0050117E" w:rsidP="008B29FE">
      <w:pPr>
        <w:spacing w:after="22" w:line="360" w:lineRule="auto"/>
        <w:ind w:left="0" w:right="580" w:firstLine="0"/>
        <w:rPr>
          <w:szCs w:val="24"/>
        </w:rPr>
      </w:pPr>
    </w:p>
    <w:p w14:paraId="30F5BAE9" w14:textId="2C44D4A3" w:rsidR="0050117E" w:rsidRPr="009E01FA" w:rsidRDefault="00CC555E" w:rsidP="008E2832">
      <w:pPr>
        <w:spacing w:line="360" w:lineRule="auto"/>
        <w:ind w:left="1134" w:right="580" w:hanging="567"/>
        <w:rPr>
          <w:szCs w:val="24"/>
        </w:rPr>
      </w:pPr>
      <w:r>
        <w:rPr>
          <w:b/>
          <w:bCs/>
          <w:szCs w:val="24"/>
        </w:rPr>
        <w:t>6</w:t>
      </w:r>
      <w:r w:rsidR="0050117E" w:rsidRPr="003263E1">
        <w:rPr>
          <w:b/>
          <w:bCs/>
          <w:szCs w:val="24"/>
        </w:rPr>
        <w:t>.</w:t>
      </w:r>
      <w:r w:rsidR="0012212F">
        <w:rPr>
          <w:b/>
          <w:bCs/>
          <w:szCs w:val="24"/>
        </w:rPr>
        <w:t>5</w:t>
      </w:r>
      <w:r w:rsidR="0050117E" w:rsidRPr="00601872">
        <w:rPr>
          <w:szCs w:val="24"/>
        </w:rPr>
        <w:t xml:space="preserve"> </w:t>
      </w:r>
      <w:r w:rsidR="0050117E" w:rsidRPr="009E01FA">
        <w:rPr>
          <w:szCs w:val="24"/>
        </w:rPr>
        <w:tab/>
        <w:t>Commercial sponsorship for attendan</w:t>
      </w:r>
      <w:r w:rsidR="0050117E" w:rsidRPr="00155E55">
        <w:rPr>
          <w:szCs w:val="24"/>
        </w:rPr>
        <w:t xml:space="preserve">ce at courses, conferences </w:t>
      </w:r>
      <w:r w:rsidR="0050117E" w:rsidRPr="00601872">
        <w:rPr>
          <w:szCs w:val="24"/>
        </w:rPr>
        <w:t>etc.</w:t>
      </w:r>
      <w:r w:rsidR="0050117E" w:rsidRPr="009E01FA">
        <w:rPr>
          <w:szCs w:val="24"/>
        </w:rPr>
        <w:t xml:space="preserve"> is encouraged providing the individual has been given the authority and details have been recorded in accordance with the Standards of Business Conduct for staff</w:t>
      </w:r>
      <w:r w:rsidR="00FA3D21">
        <w:rPr>
          <w:szCs w:val="24"/>
        </w:rPr>
        <w:t xml:space="preserve"> (Appendix II)</w:t>
      </w:r>
      <w:r w:rsidR="0050117E" w:rsidRPr="009E01FA">
        <w:rPr>
          <w:szCs w:val="24"/>
        </w:rPr>
        <w:t>.</w:t>
      </w:r>
      <w:r>
        <w:rPr>
          <w:szCs w:val="24"/>
        </w:rPr>
        <w:t xml:space="preserve"> Study leave will have to be applied for these even if expenses are not claimed. </w:t>
      </w:r>
      <w:r w:rsidR="00480CFE">
        <w:rPr>
          <w:szCs w:val="24"/>
        </w:rPr>
        <w:t>This will help to preserve the budget for another course.</w:t>
      </w:r>
      <w:r>
        <w:rPr>
          <w:szCs w:val="24"/>
        </w:rPr>
        <w:t xml:space="preserve"> </w:t>
      </w:r>
    </w:p>
    <w:p w14:paraId="066DB705" w14:textId="09B9B6F5" w:rsidR="0050117E" w:rsidRPr="00A04AB7" w:rsidRDefault="0050117E" w:rsidP="008B29FE">
      <w:pPr>
        <w:spacing w:after="0" w:line="360" w:lineRule="auto"/>
        <w:ind w:left="1134" w:right="580" w:hanging="567"/>
        <w:rPr>
          <w:szCs w:val="24"/>
        </w:rPr>
      </w:pPr>
      <w:r w:rsidRPr="00155E55">
        <w:rPr>
          <w:szCs w:val="24"/>
        </w:rPr>
        <w:t xml:space="preserve"> </w:t>
      </w:r>
    </w:p>
    <w:p w14:paraId="3A12F064" w14:textId="2E2937DE" w:rsidR="0050117E" w:rsidRPr="001B6FA7" w:rsidRDefault="00CC555E" w:rsidP="008E2832">
      <w:pPr>
        <w:spacing w:line="360" w:lineRule="auto"/>
        <w:ind w:left="1134" w:right="580" w:hanging="567"/>
        <w:rPr>
          <w:szCs w:val="24"/>
        </w:rPr>
      </w:pPr>
      <w:r>
        <w:rPr>
          <w:b/>
          <w:bCs/>
          <w:szCs w:val="24"/>
        </w:rPr>
        <w:t>6</w:t>
      </w:r>
      <w:r w:rsidR="0050117E" w:rsidRPr="003263E1">
        <w:rPr>
          <w:b/>
          <w:bCs/>
          <w:szCs w:val="24"/>
        </w:rPr>
        <w:t>.</w:t>
      </w:r>
      <w:r w:rsidR="0012212F">
        <w:rPr>
          <w:b/>
          <w:bCs/>
          <w:szCs w:val="24"/>
        </w:rPr>
        <w:t>6</w:t>
      </w:r>
      <w:r w:rsidR="0050117E" w:rsidRPr="001B6FA7">
        <w:rPr>
          <w:szCs w:val="24"/>
        </w:rPr>
        <w:tab/>
        <w:t xml:space="preserve">Where the terms of the fund allow, doctors are encouraged to apply to Departmental or Directorate Endowment Funds to support study leave. </w:t>
      </w:r>
      <w:r w:rsidR="004C7DC3">
        <w:rPr>
          <w:szCs w:val="24"/>
        </w:rPr>
        <w:t xml:space="preserve"> </w:t>
      </w:r>
      <w:r w:rsidR="0050117E" w:rsidRPr="00915DAD">
        <w:rPr>
          <w:szCs w:val="24"/>
        </w:rPr>
        <w:t xml:space="preserve">However, with the exception of overseas flights (see </w:t>
      </w:r>
      <w:r w:rsidR="00E86368">
        <w:rPr>
          <w:szCs w:val="24"/>
        </w:rPr>
        <w:t>11.3)</w:t>
      </w:r>
      <w:r w:rsidR="0050117E" w:rsidRPr="00915DAD">
        <w:rPr>
          <w:szCs w:val="24"/>
        </w:rPr>
        <w:t xml:space="preserve">, reimbursement of individual expenses from Endowment Funds must not exceed the maximum expense allowance rules set out in this policy Applications for endowment funds to be approved by the </w:t>
      </w:r>
      <w:r w:rsidR="004C7DC3" w:rsidRPr="00915DAD">
        <w:t>budget holder</w:t>
      </w:r>
      <w:r w:rsidR="004C7DC3" w:rsidRPr="00915DAD" w:rsidDel="004C7DC3">
        <w:rPr>
          <w:szCs w:val="24"/>
        </w:rPr>
        <w:t xml:space="preserve"> </w:t>
      </w:r>
      <w:r w:rsidR="0050117E" w:rsidRPr="00915DAD">
        <w:rPr>
          <w:szCs w:val="24"/>
        </w:rPr>
        <w:t>responsible for the fund and the finance analyst for charitable funds.</w:t>
      </w:r>
    </w:p>
    <w:p w14:paraId="394799B3" w14:textId="77777777" w:rsidR="0050117E" w:rsidRPr="00155E55" w:rsidRDefault="0050117E" w:rsidP="008E2832">
      <w:pPr>
        <w:spacing w:after="0" w:line="360" w:lineRule="auto"/>
        <w:ind w:left="1134" w:right="0" w:hanging="567"/>
        <w:rPr>
          <w:szCs w:val="24"/>
        </w:rPr>
      </w:pPr>
    </w:p>
    <w:p w14:paraId="0AE040BF" w14:textId="6F73FA56" w:rsidR="0050117E" w:rsidRPr="00155E55" w:rsidRDefault="00CC555E" w:rsidP="008E2832">
      <w:pPr>
        <w:spacing w:line="360" w:lineRule="auto"/>
        <w:ind w:left="1134" w:right="580" w:hanging="567"/>
        <w:rPr>
          <w:szCs w:val="24"/>
        </w:rPr>
      </w:pPr>
      <w:r>
        <w:rPr>
          <w:b/>
          <w:bCs/>
          <w:szCs w:val="24"/>
        </w:rPr>
        <w:t>6</w:t>
      </w:r>
      <w:r w:rsidR="0050117E" w:rsidRPr="003263E1">
        <w:rPr>
          <w:b/>
          <w:bCs/>
          <w:szCs w:val="24"/>
        </w:rPr>
        <w:t>.</w:t>
      </w:r>
      <w:r w:rsidR="0012212F">
        <w:rPr>
          <w:b/>
          <w:bCs/>
          <w:szCs w:val="24"/>
        </w:rPr>
        <w:t>7</w:t>
      </w:r>
      <w:r w:rsidR="0050117E" w:rsidRPr="00155E55">
        <w:rPr>
          <w:szCs w:val="24"/>
        </w:rPr>
        <w:tab/>
        <w:t xml:space="preserve">Staff </w:t>
      </w:r>
      <w:r w:rsidRPr="00155E55">
        <w:rPr>
          <w:szCs w:val="24"/>
        </w:rPr>
        <w:t xml:space="preserve">when travelling </w:t>
      </w:r>
      <w:r w:rsidR="0050117E" w:rsidRPr="00155E55">
        <w:rPr>
          <w:szCs w:val="24"/>
        </w:rPr>
        <w:t xml:space="preserve">are normally </w:t>
      </w:r>
      <w:r>
        <w:rPr>
          <w:szCs w:val="24"/>
        </w:rPr>
        <w:t>expected</w:t>
      </w:r>
      <w:r w:rsidRPr="00155E55">
        <w:rPr>
          <w:szCs w:val="24"/>
        </w:rPr>
        <w:t xml:space="preserve"> </w:t>
      </w:r>
      <w:r w:rsidR="0050117E" w:rsidRPr="00155E55">
        <w:rPr>
          <w:szCs w:val="24"/>
        </w:rPr>
        <w:t>to travel standard</w:t>
      </w:r>
      <w:r w:rsidR="004C7DC3">
        <w:rPr>
          <w:szCs w:val="24"/>
        </w:rPr>
        <w:t>/economy</w:t>
      </w:r>
      <w:r w:rsidR="0050117E" w:rsidRPr="00155E55">
        <w:rPr>
          <w:szCs w:val="24"/>
        </w:rPr>
        <w:t xml:space="preserve"> class.</w:t>
      </w:r>
    </w:p>
    <w:p w14:paraId="58209542" w14:textId="09348E81" w:rsidR="0050117E" w:rsidRPr="00155E55" w:rsidRDefault="0050117E" w:rsidP="008E2832">
      <w:pPr>
        <w:spacing w:after="0" w:line="360" w:lineRule="auto"/>
        <w:ind w:left="1134" w:right="580" w:hanging="567"/>
        <w:rPr>
          <w:szCs w:val="24"/>
        </w:rPr>
      </w:pPr>
    </w:p>
    <w:p w14:paraId="750AF5D1" w14:textId="31A9E45D" w:rsidR="0050117E" w:rsidRPr="00A04AB7" w:rsidRDefault="005F60E5" w:rsidP="008E2832">
      <w:pPr>
        <w:pStyle w:val="Heading2"/>
        <w:spacing w:line="360" w:lineRule="auto"/>
        <w:ind w:left="1134" w:right="580" w:hanging="567"/>
        <w:rPr>
          <w:b w:val="0"/>
          <w:szCs w:val="24"/>
        </w:rPr>
      </w:pPr>
      <w:r>
        <w:rPr>
          <w:szCs w:val="24"/>
        </w:rPr>
        <w:t>7</w:t>
      </w:r>
      <w:r w:rsidR="0050117E" w:rsidRPr="00601872">
        <w:rPr>
          <w:szCs w:val="24"/>
        </w:rPr>
        <w:t>.0</w:t>
      </w:r>
      <w:r w:rsidR="0050117E" w:rsidRPr="00601872">
        <w:rPr>
          <w:szCs w:val="24"/>
        </w:rPr>
        <w:tab/>
        <w:t>C</w:t>
      </w:r>
      <w:r w:rsidR="0050117E" w:rsidRPr="00A04AB7">
        <w:rPr>
          <w:szCs w:val="24"/>
        </w:rPr>
        <w:t xml:space="preserve">riteria for approval of </w:t>
      </w:r>
      <w:r w:rsidR="004C7DC3">
        <w:rPr>
          <w:szCs w:val="24"/>
        </w:rPr>
        <w:t>s</w:t>
      </w:r>
      <w:r w:rsidR="0050117E" w:rsidRPr="00A04AB7">
        <w:rPr>
          <w:szCs w:val="24"/>
        </w:rPr>
        <w:t xml:space="preserve">tudy leave </w:t>
      </w:r>
    </w:p>
    <w:p w14:paraId="408541E5" w14:textId="77777777" w:rsidR="0050117E" w:rsidRPr="00A04AB7" w:rsidRDefault="0050117E" w:rsidP="008E2832">
      <w:pPr>
        <w:spacing w:line="360" w:lineRule="auto"/>
        <w:ind w:left="1134" w:right="580" w:hanging="567"/>
        <w:rPr>
          <w:szCs w:val="24"/>
        </w:rPr>
      </w:pPr>
    </w:p>
    <w:p w14:paraId="533DC87B" w14:textId="7BC261BB" w:rsidR="0050117E" w:rsidRPr="00601872" w:rsidRDefault="005F60E5" w:rsidP="008E2832">
      <w:pPr>
        <w:spacing w:line="360" w:lineRule="auto"/>
        <w:ind w:left="1134" w:right="580" w:hanging="567"/>
        <w:rPr>
          <w:szCs w:val="24"/>
        </w:rPr>
      </w:pPr>
      <w:r>
        <w:rPr>
          <w:b/>
          <w:bCs/>
          <w:szCs w:val="24"/>
        </w:rPr>
        <w:t>7</w:t>
      </w:r>
      <w:r w:rsidR="0050117E" w:rsidRPr="003263E1">
        <w:rPr>
          <w:b/>
          <w:bCs/>
          <w:szCs w:val="24"/>
        </w:rPr>
        <w:t>.1</w:t>
      </w:r>
      <w:r w:rsidR="0050117E" w:rsidRPr="00155E55">
        <w:rPr>
          <w:szCs w:val="24"/>
        </w:rPr>
        <w:tab/>
      </w:r>
      <w:r w:rsidR="0050117E" w:rsidRPr="00601872">
        <w:rPr>
          <w:szCs w:val="24"/>
        </w:rPr>
        <w:t xml:space="preserve">Study leave will normally be granted subject to the necessity of maintaining essential clinical services (“the exigencies of the service”).  External Continuing Medical Education (CME) is an appraisal college requirement and forms an important component of GMC Revalidation. </w:t>
      </w:r>
      <w:r w:rsidR="004C7DC3">
        <w:rPr>
          <w:szCs w:val="24"/>
        </w:rPr>
        <w:t xml:space="preserve"> </w:t>
      </w:r>
      <w:r w:rsidR="0050117E" w:rsidRPr="00601872">
        <w:rPr>
          <w:szCs w:val="24"/>
        </w:rPr>
        <w:t>Consideration will be given to the following in dec</w:t>
      </w:r>
      <w:r w:rsidR="004C7DC3">
        <w:rPr>
          <w:szCs w:val="24"/>
        </w:rPr>
        <w:t>iding whether to give approval:</w:t>
      </w:r>
    </w:p>
    <w:p w14:paraId="0440EBCE" w14:textId="77777777" w:rsidR="0050117E" w:rsidRPr="00A04AB7" w:rsidRDefault="0050117E" w:rsidP="008E2832">
      <w:pPr>
        <w:spacing w:after="0" w:line="360" w:lineRule="auto"/>
        <w:ind w:left="1418" w:right="580" w:hanging="709"/>
        <w:rPr>
          <w:szCs w:val="24"/>
        </w:rPr>
      </w:pPr>
    </w:p>
    <w:p w14:paraId="49A2FE80" w14:textId="77777777" w:rsidR="0050117E" w:rsidRPr="004634C4" w:rsidRDefault="0050117E" w:rsidP="008E2832">
      <w:pPr>
        <w:pStyle w:val="ListParagraph"/>
        <w:numPr>
          <w:ilvl w:val="0"/>
          <w:numId w:val="49"/>
        </w:numPr>
        <w:spacing w:line="360" w:lineRule="auto"/>
        <w:ind w:right="580"/>
        <w:rPr>
          <w:szCs w:val="24"/>
        </w:rPr>
      </w:pPr>
      <w:r w:rsidRPr="004634C4">
        <w:rPr>
          <w:szCs w:val="24"/>
        </w:rPr>
        <w:t xml:space="preserve">That it will be of benefit to the postgraduate training of the individual; </w:t>
      </w:r>
    </w:p>
    <w:p w14:paraId="0D0A44FA" w14:textId="28977977" w:rsidR="0050117E" w:rsidRPr="00A04AB7" w:rsidRDefault="0050117E" w:rsidP="008E2832">
      <w:pPr>
        <w:spacing w:after="20" w:line="360" w:lineRule="auto"/>
        <w:ind w:left="1418" w:right="580" w:hanging="709"/>
        <w:rPr>
          <w:szCs w:val="24"/>
        </w:rPr>
      </w:pPr>
    </w:p>
    <w:p w14:paraId="5E04E171" w14:textId="0364AD80" w:rsidR="0050117E" w:rsidRPr="004634C4" w:rsidRDefault="0050117E" w:rsidP="008E2832">
      <w:pPr>
        <w:pStyle w:val="ListParagraph"/>
        <w:numPr>
          <w:ilvl w:val="0"/>
          <w:numId w:val="49"/>
        </w:numPr>
        <w:spacing w:line="360" w:lineRule="auto"/>
        <w:ind w:right="580"/>
        <w:rPr>
          <w:szCs w:val="24"/>
        </w:rPr>
      </w:pPr>
      <w:r w:rsidRPr="004634C4">
        <w:rPr>
          <w:szCs w:val="24"/>
        </w:rPr>
        <w:t xml:space="preserve">That it is an identified development need for the individual and forms part of the individual’s current annual personal development plan developed during the appraisal </w:t>
      </w:r>
      <w:proofErr w:type="gramStart"/>
      <w:r w:rsidRPr="004634C4">
        <w:rPr>
          <w:szCs w:val="24"/>
        </w:rPr>
        <w:t xml:space="preserve">process </w:t>
      </w:r>
      <w:r w:rsidR="00FB0F24">
        <w:rPr>
          <w:szCs w:val="24"/>
        </w:rPr>
        <w:t>;</w:t>
      </w:r>
      <w:proofErr w:type="gramEnd"/>
    </w:p>
    <w:p w14:paraId="7C4995D9" w14:textId="47A142BA" w:rsidR="0050117E" w:rsidRPr="001B6FA7" w:rsidRDefault="0050117E" w:rsidP="008E2832">
      <w:pPr>
        <w:spacing w:after="20" w:line="360" w:lineRule="auto"/>
        <w:ind w:left="1418" w:right="580" w:hanging="709"/>
        <w:rPr>
          <w:szCs w:val="24"/>
        </w:rPr>
      </w:pPr>
    </w:p>
    <w:p w14:paraId="2E0691F4" w14:textId="70F60162" w:rsidR="0050117E" w:rsidRPr="004634C4" w:rsidRDefault="0050117E" w:rsidP="008E2832">
      <w:pPr>
        <w:pStyle w:val="ListParagraph"/>
        <w:numPr>
          <w:ilvl w:val="0"/>
          <w:numId w:val="49"/>
        </w:numPr>
        <w:spacing w:line="360" w:lineRule="auto"/>
        <w:ind w:right="580"/>
        <w:rPr>
          <w:szCs w:val="24"/>
        </w:rPr>
      </w:pPr>
      <w:r w:rsidRPr="004634C4">
        <w:rPr>
          <w:szCs w:val="24"/>
        </w:rPr>
        <w:t>That it is relevant to the specialty and sub-specialty (if any) in which the doctor works;</w:t>
      </w:r>
    </w:p>
    <w:p w14:paraId="4D1A1BAD" w14:textId="77777777" w:rsidR="0050117E" w:rsidRPr="00601872" w:rsidRDefault="0050117E" w:rsidP="008E2832">
      <w:pPr>
        <w:spacing w:after="20" w:line="360" w:lineRule="auto"/>
        <w:ind w:left="1701" w:right="580" w:hanging="425"/>
        <w:rPr>
          <w:szCs w:val="24"/>
        </w:rPr>
      </w:pPr>
      <w:r w:rsidRPr="00601872">
        <w:rPr>
          <w:szCs w:val="24"/>
        </w:rPr>
        <w:t xml:space="preserve"> </w:t>
      </w:r>
    </w:p>
    <w:p w14:paraId="7DA4941C" w14:textId="1B911EEE" w:rsidR="0050117E" w:rsidRPr="004634C4" w:rsidRDefault="0050117E" w:rsidP="008E2832">
      <w:pPr>
        <w:pStyle w:val="ListParagraph"/>
        <w:numPr>
          <w:ilvl w:val="0"/>
          <w:numId w:val="49"/>
        </w:numPr>
        <w:spacing w:line="360" w:lineRule="auto"/>
        <w:ind w:right="580"/>
        <w:rPr>
          <w:szCs w:val="24"/>
        </w:rPr>
      </w:pPr>
      <w:r w:rsidRPr="004634C4">
        <w:rPr>
          <w:szCs w:val="24"/>
        </w:rPr>
        <w:t>That it will be beneficial to patients, the Directorate and the Health Board;</w:t>
      </w:r>
    </w:p>
    <w:p w14:paraId="2DD2F554" w14:textId="77777777" w:rsidR="0050117E" w:rsidRPr="00601872" w:rsidRDefault="0050117E" w:rsidP="008E2832">
      <w:pPr>
        <w:spacing w:after="0" w:line="360" w:lineRule="auto"/>
        <w:ind w:left="1701" w:right="580" w:hanging="425"/>
        <w:rPr>
          <w:szCs w:val="24"/>
        </w:rPr>
      </w:pPr>
      <w:r w:rsidRPr="00601872">
        <w:rPr>
          <w:szCs w:val="24"/>
        </w:rPr>
        <w:t xml:space="preserve"> </w:t>
      </w:r>
    </w:p>
    <w:p w14:paraId="111A546F" w14:textId="3A6718BF" w:rsidR="0050117E" w:rsidRPr="004634C4" w:rsidRDefault="0050117E" w:rsidP="00A650C1">
      <w:pPr>
        <w:pStyle w:val="ListParagraph"/>
        <w:numPr>
          <w:ilvl w:val="0"/>
          <w:numId w:val="49"/>
        </w:numPr>
        <w:spacing w:after="0" w:line="360" w:lineRule="auto"/>
        <w:ind w:left="1491" w:right="578" w:hanging="357"/>
        <w:rPr>
          <w:szCs w:val="24"/>
        </w:rPr>
      </w:pPr>
      <w:r w:rsidRPr="004634C4">
        <w:rPr>
          <w:szCs w:val="24"/>
        </w:rPr>
        <w:t>That alternative ways of achieving the same learning outcomes have been considered, e.g. web-based learning, arranging provision of equivalent learning in-house, and that the proposed applicat</w:t>
      </w:r>
      <w:r w:rsidR="004C7DC3">
        <w:rPr>
          <w:szCs w:val="24"/>
        </w:rPr>
        <w:t>ion offers best value for money</w:t>
      </w:r>
      <w:r w:rsidR="00CA13A0">
        <w:rPr>
          <w:szCs w:val="24"/>
        </w:rPr>
        <w:t>/ educational opportunity</w:t>
      </w:r>
      <w:r w:rsidR="00A650C1">
        <w:rPr>
          <w:szCs w:val="24"/>
        </w:rPr>
        <w:t>;</w:t>
      </w:r>
    </w:p>
    <w:p w14:paraId="3A25F3A7" w14:textId="77777777" w:rsidR="0050117E" w:rsidRPr="00601872" w:rsidRDefault="0050117E" w:rsidP="00A650C1">
      <w:pPr>
        <w:pStyle w:val="Default"/>
        <w:spacing w:line="360" w:lineRule="auto"/>
        <w:ind w:right="580" w:hanging="1009"/>
        <w:jc w:val="both"/>
      </w:pPr>
    </w:p>
    <w:p w14:paraId="1CE1BA90" w14:textId="00A0F16D" w:rsidR="0050117E" w:rsidRPr="004634C4" w:rsidRDefault="0050117E" w:rsidP="00A650C1">
      <w:pPr>
        <w:pStyle w:val="ListParagraph"/>
        <w:numPr>
          <w:ilvl w:val="0"/>
          <w:numId w:val="49"/>
        </w:numPr>
        <w:spacing w:after="0" w:line="360" w:lineRule="auto"/>
        <w:ind w:right="535"/>
        <w:rPr>
          <w:szCs w:val="24"/>
        </w:rPr>
      </w:pPr>
      <w:r w:rsidRPr="004634C4">
        <w:rPr>
          <w:szCs w:val="24"/>
        </w:rPr>
        <w:t>That granting the leave will not impact adversely on the safe running of the clinical service</w:t>
      </w:r>
      <w:r w:rsidR="00A650C1">
        <w:rPr>
          <w:szCs w:val="24"/>
        </w:rPr>
        <w:t>;</w:t>
      </w:r>
    </w:p>
    <w:p w14:paraId="1ABED85E" w14:textId="66626EF9" w:rsidR="0050117E" w:rsidRPr="00601872" w:rsidRDefault="0050117E" w:rsidP="008E2832">
      <w:pPr>
        <w:spacing w:after="0" w:line="360" w:lineRule="auto"/>
        <w:ind w:left="1800" w:right="438" w:firstLine="0"/>
        <w:rPr>
          <w:szCs w:val="24"/>
        </w:rPr>
      </w:pPr>
    </w:p>
    <w:p w14:paraId="267F4E84" w14:textId="71AA9FEF" w:rsidR="0050117E" w:rsidRPr="004634C4" w:rsidRDefault="0050117E" w:rsidP="008E2832">
      <w:pPr>
        <w:pStyle w:val="ListParagraph"/>
        <w:numPr>
          <w:ilvl w:val="0"/>
          <w:numId w:val="49"/>
        </w:numPr>
        <w:spacing w:line="360" w:lineRule="auto"/>
        <w:ind w:right="438"/>
        <w:rPr>
          <w:szCs w:val="24"/>
        </w:rPr>
      </w:pPr>
      <w:r w:rsidRPr="004634C4">
        <w:rPr>
          <w:szCs w:val="24"/>
        </w:rPr>
        <w:t>The amount of leave and expenses already granted in the three-year period in which it would be taken</w:t>
      </w:r>
      <w:r w:rsidR="00A650C1">
        <w:rPr>
          <w:szCs w:val="24"/>
        </w:rPr>
        <w:t>;</w:t>
      </w:r>
    </w:p>
    <w:p w14:paraId="7CF3D28D" w14:textId="66B72192" w:rsidR="0050117E" w:rsidRPr="00601872" w:rsidRDefault="0050117E" w:rsidP="008E2832">
      <w:pPr>
        <w:spacing w:after="0" w:line="360" w:lineRule="auto"/>
        <w:ind w:left="1800" w:right="438" w:firstLine="0"/>
        <w:rPr>
          <w:szCs w:val="24"/>
        </w:rPr>
      </w:pPr>
    </w:p>
    <w:p w14:paraId="30E158B2" w14:textId="0C668073" w:rsidR="0050117E" w:rsidRPr="004634C4" w:rsidRDefault="0050117E" w:rsidP="008E2832">
      <w:pPr>
        <w:pStyle w:val="ListParagraph"/>
        <w:numPr>
          <w:ilvl w:val="0"/>
          <w:numId w:val="49"/>
        </w:numPr>
        <w:spacing w:line="360" w:lineRule="auto"/>
        <w:ind w:right="438"/>
        <w:rPr>
          <w:szCs w:val="24"/>
        </w:rPr>
      </w:pPr>
      <w:r w:rsidRPr="004634C4">
        <w:rPr>
          <w:szCs w:val="24"/>
        </w:rPr>
        <w:t>That the doctor</w:t>
      </w:r>
      <w:r w:rsidR="009420E1">
        <w:rPr>
          <w:szCs w:val="24"/>
        </w:rPr>
        <w:t xml:space="preserve"> and dentist</w:t>
      </w:r>
      <w:r w:rsidRPr="004634C4">
        <w:rPr>
          <w:szCs w:val="24"/>
        </w:rPr>
        <w:t xml:space="preserve"> is an active participant in the Health Board’s/Directorate’s own postgraduate programme;</w:t>
      </w:r>
    </w:p>
    <w:p w14:paraId="501466AD" w14:textId="77777777" w:rsidR="0050117E" w:rsidRPr="00601872" w:rsidRDefault="0050117E" w:rsidP="008E2832">
      <w:pPr>
        <w:spacing w:after="0" w:line="360" w:lineRule="auto"/>
        <w:ind w:left="1440" w:right="438" w:firstLine="0"/>
        <w:rPr>
          <w:szCs w:val="24"/>
        </w:rPr>
      </w:pPr>
      <w:r w:rsidRPr="00601872">
        <w:rPr>
          <w:szCs w:val="24"/>
        </w:rPr>
        <w:lastRenderedPageBreak/>
        <w:t xml:space="preserve"> </w:t>
      </w:r>
    </w:p>
    <w:p w14:paraId="39B3D5A9" w14:textId="65726F19" w:rsidR="0050117E" w:rsidRPr="004634C4" w:rsidRDefault="0050117E" w:rsidP="008E2832">
      <w:pPr>
        <w:pStyle w:val="ListParagraph"/>
        <w:numPr>
          <w:ilvl w:val="0"/>
          <w:numId w:val="49"/>
        </w:numPr>
        <w:spacing w:line="360" w:lineRule="auto"/>
        <w:ind w:right="438"/>
        <w:rPr>
          <w:szCs w:val="24"/>
        </w:rPr>
      </w:pPr>
      <w:r w:rsidRPr="004634C4">
        <w:rPr>
          <w:szCs w:val="24"/>
        </w:rPr>
        <w:t>That the doctor has a Personal Development Plan which has been reviewed and approved no more than fifteen months prior the date of application</w:t>
      </w:r>
      <w:r w:rsidR="00A650C1">
        <w:rPr>
          <w:szCs w:val="24"/>
        </w:rPr>
        <w:t>;</w:t>
      </w:r>
    </w:p>
    <w:p w14:paraId="431893EE" w14:textId="77777777" w:rsidR="0050117E" w:rsidRPr="00601872" w:rsidRDefault="0050117E" w:rsidP="008E2832">
      <w:pPr>
        <w:spacing w:after="0" w:line="360" w:lineRule="auto"/>
        <w:ind w:left="1800" w:right="438" w:firstLine="0"/>
        <w:rPr>
          <w:szCs w:val="24"/>
        </w:rPr>
      </w:pPr>
      <w:r w:rsidRPr="00601872">
        <w:rPr>
          <w:szCs w:val="24"/>
        </w:rPr>
        <w:t xml:space="preserve"> </w:t>
      </w:r>
    </w:p>
    <w:p w14:paraId="45DA81BA" w14:textId="36F8F1D1" w:rsidR="0050117E" w:rsidRPr="008E2832" w:rsidRDefault="0050117E" w:rsidP="008E2832">
      <w:pPr>
        <w:pStyle w:val="ListParagraph"/>
        <w:numPr>
          <w:ilvl w:val="0"/>
          <w:numId w:val="49"/>
        </w:numPr>
        <w:spacing w:line="360" w:lineRule="auto"/>
        <w:ind w:right="438"/>
        <w:rPr>
          <w:szCs w:val="24"/>
        </w:rPr>
      </w:pPr>
      <w:r w:rsidRPr="004634C4">
        <w:rPr>
          <w:szCs w:val="24"/>
        </w:rPr>
        <w:t>That the proposed leave would provide the NHS good value for money</w:t>
      </w:r>
      <w:r w:rsidR="00555AC9">
        <w:rPr>
          <w:szCs w:val="24"/>
        </w:rPr>
        <w:t xml:space="preserve">/educational opportunity. </w:t>
      </w:r>
      <w:r w:rsidRPr="004634C4">
        <w:rPr>
          <w:szCs w:val="24"/>
        </w:rPr>
        <w:t xml:space="preserve"> </w:t>
      </w:r>
    </w:p>
    <w:p w14:paraId="6AAF8F70" w14:textId="77777777" w:rsidR="0050117E" w:rsidRPr="00A04AB7" w:rsidRDefault="0050117E" w:rsidP="008E2832">
      <w:pPr>
        <w:pStyle w:val="Default"/>
        <w:spacing w:line="360" w:lineRule="auto"/>
        <w:ind w:left="1134" w:right="438" w:hanging="567"/>
        <w:jc w:val="both"/>
      </w:pPr>
    </w:p>
    <w:p w14:paraId="6C1EB7D7" w14:textId="555A3A4D" w:rsidR="0050117E" w:rsidRDefault="005F60E5" w:rsidP="008E2832">
      <w:pPr>
        <w:spacing w:line="360" w:lineRule="auto"/>
        <w:ind w:left="1134" w:right="438" w:hanging="567"/>
        <w:rPr>
          <w:szCs w:val="24"/>
        </w:rPr>
      </w:pPr>
      <w:r>
        <w:rPr>
          <w:b/>
          <w:bCs/>
          <w:szCs w:val="24"/>
        </w:rPr>
        <w:t>7</w:t>
      </w:r>
      <w:r w:rsidR="00D33F28">
        <w:rPr>
          <w:b/>
          <w:bCs/>
          <w:szCs w:val="24"/>
        </w:rPr>
        <w:t>.</w:t>
      </w:r>
      <w:r w:rsidR="00CC555E">
        <w:rPr>
          <w:b/>
          <w:bCs/>
          <w:szCs w:val="24"/>
        </w:rPr>
        <w:t>2</w:t>
      </w:r>
      <w:r w:rsidR="0050117E" w:rsidRPr="00601872">
        <w:rPr>
          <w:b/>
          <w:bCs/>
          <w:szCs w:val="24"/>
        </w:rPr>
        <w:tab/>
      </w:r>
      <w:r w:rsidR="0050117E" w:rsidRPr="00601872">
        <w:rPr>
          <w:szCs w:val="24"/>
        </w:rPr>
        <w:t xml:space="preserve">Requests for study leave must be made in accordance with the HB’s procedures for recording absence. </w:t>
      </w:r>
      <w:r w:rsidR="004C7DC3">
        <w:rPr>
          <w:szCs w:val="24"/>
        </w:rPr>
        <w:t xml:space="preserve"> </w:t>
      </w:r>
      <w:r w:rsidR="0050117E" w:rsidRPr="00601872">
        <w:rPr>
          <w:szCs w:val="24"/>
        </w:rPr>
        <w:t xml:space="preserve">Study leave must be approved within the Directorate in which the doctor will be working </w:t>
      </w:r>
      <w:r w:rsidR="0050117E" w:rsidRPr="00FA3D21">
        <w:rPr>
          <w:b/>
          <w:szCs w:val="24"/>
        </w:rPr>
        <w:t>six weeks</w:t>
      </w:r>
      <w:r w:rsidR="0050117E" w:rsidRPr="00601872">
        <w:rPr>
          <w:szCs w:val="24"/>
        </w:rPr>
        <w:t xml:space="preserve"> prior to the time the leave is to be taken.</w:t>
      </w:r>
      <w:r w:rsidR="004C7DC3">
        <w:rPr>
          <w:szCs w:val="24"/>
        </w:rPr>
        <w:t xml:space="preserve">  </w:t>
      </w:r>
      <w:r w:rsidR="0050117E" w:rsidRPr="00601872">
        <w:rPr>
          <w:szCs w:val="24"/>
        </w:rPr>
        <w:t xml:space="preserve">Applicants must be in possession of authorisation prior to embarking on study leave. </w:t>
      </w:r>
      <w:r w:rsidR="004C7DC3">
        <w:rPr>
          <w:szCs w:val="24"/>
        </w:rPr>
        <w:t xml:space="preserve"> </w:t>
      </w:r>
      <w:r w:rsidR="0050117E" w:rsidRPr="00601872">
        <w:rPr>
          <w:szCs w:val="24"/>
        </w:rPr>
        <w:t>On approval</w:t>
      </w:r>
      <w:r w:rsidR="004C7DC3">
        <w:rPr>
          <w:szCs w:val="24"/>
        </w:rPr>
        <w:t>,</w:t>
      </w:r>
      <w:r w:rsidR="0050117E" w:rsidRPr="00601872">
        <w:rPr>
          <w:szCs w:val="24"/>
        </w:rPr>
        <w:t xml:space="preserve"> the decision to support the leave with expenses will be clearly stated. </w:t>
      </w:r>
      <w:r w:rsidR="004C7DC3">
        <w:rPr>
          <w:szCs w:val="24"/>
        </w:rPr>
        <w:t xml:space="preserve"> </w:t>
      </w:r>
      <w:r w:rsidR="0050117E" w:rsidRPr="00601872">
        <w:rPr>
          <w:szCs w:val="24"/>
        </w:rPr>
        <w:t xml:space="preserve">The preferred system for applying for study leave (as well as other absences) is any current electronic leave system implemented by the HB. </w:t>
      </w:r>
      <w:r w:rsidR="004C7DC3">
        <w:rPr>
          <w:szCs w:val="24"/>
        </w:rPr>
        <w:t xml:space="preserve"> </w:t>
      </w:r>
      <w:r w:rsidR="0050117E" w:rsidRPr="00601872">
        <w:rPr>
          <w:szCs w:val="24"/>
        </w:rPr>
        <w:t>In general, a minimum of 6</w:t>
      </w:r>
      <w:r w:rsidR="00963561">
        <w:rPr>
          <w:szCs w:val="24"/>
        </w:rPr>
        <w:t>-</w:t>
      </w:r>
      <w:r w:rsidR="0050117E" w:rsidRPr="00601872">
        <w:rPr>
          <w:szCs w:val="24"/>
        </w:rPr>
        <w:t xml:space="preserve">weeks’ notice should be provided but in agreed circumstances late applications will be considered by the Clinical Director / Lead. </w:t>
      </w:r>
      <w:r w:rsidR="004C7DC3">
        <w:rPr>
          <w:szCs w:val="24"/>
        </w:rPr>
        <w:t xml:space="preserve"> </w:t>
      </w:r>
      <w:r w:rsidR="0050117E" w:rsidRPr="00601872">
        <w:rPr>
          <w:szCs w:val="24"/>
        </w:rPr>
        <w:t xml:space="preserve">Expenses for retrospective study leave applications will </w:t>
      </w:r>
      <w:r w:rsidR="0050117E" w:rsidRPr="00CC555E">
        <w:rPr>
          <w:b/>
          <w:szCs w:val="24"/>
        </w:rPr>
        <w:t>not</w:t>
      </w:r>
      <w:r w:rsidR="0050117E" w:rsidRPr="00601872">
        <w:rPr>
          <w:szCs w:val="24"/>
        </w:rPr>
        <w:t xml:space="preserve"> be approved</w:t>
      </w:r>
      <w:r w:rsidR="004C7DC3">
        <w:rPr>
          <w:szCs w:val="24"/>
        </w:rPr>
        <w:t>, but the</w:t>
      </w:r>
      <w:r w:rsidR="0050117E" w:rsidRPr="00601872">
        <w:rPr>
          <w:szCs w:val="24"/>
        </w:rPr>
        <w:t xml:space="preserve"> time will be deducted from study leave allocation.</w:t>
      </w:r>
    </w:p>
    <w:p w14:paraId="017B73F1" w14:textId="781BA177" w:rsidR="007B0775" w:rsidRDefault="007B0775" w:rsidP="008E2832">
      <w:pPr>
        <w:spacing w:line="360" w:lineRule="auto"/>
        <w:ind w:left="1134" w:right="438" w:hanging="567"/>
        <w:rPr>
          <w:szCs w:val="24"/>
        </w:rPr>
      </w:pPr>
    </w:p>
    <w:p w14:paraId="3A27AE6F" w14:textId="1578EBAF" w:rsidR="007B0775" w:rsidRPr="007B0775" w:rsidRDefault="007B0775" w:rsidP="00FB0F24">
      <w:pPr>
        <w:spacing w:line="360" w:lineRule="auto"/>
        <w:ind w:firstLine="0"/>
        <w:rPr>
          <w:szCs w:val="24"/>
        </w:rPr>
      </w:pPr>
      <w:r w:rsidRPr="007B0775">
        <w:rPr>
          <w:szCs w:val="24"/>
        </w:rPr>
        <w:t>Applicants are strongly encouraged to complete their mandatory training and will endeavour to be 80% compliant at time of application unless they have been employed by the Health Board for less than three months.  The applicant will have to state their percentage of compliance at the time of application in the application form.</w:t>
      </w:r>
    </w:p>
    <w:p w14:paraId="7B6C9BD6" w14:textId="77777777" w:rsidR="00A650C1" w:rsidRDefault="00A650C1" w:rsidP="008E2832">
      <w:pPr>
        <w:pStyle w:val="Heading2"/>
        <w:tabs>
          <w:tab w:val="center" w:pos="5326"/>
        </w:tabs>
        <w:spacing w:line="360" w:lineRule="auto"/>
        <w:ind w:left="1134" w:right="438" w:hanging="567"/>
        <w:rPr>
          <w:szCs w:val="24"/>
        </w:rPr>
      </w:pPr>
    </w:p>
    <w:p w14:paraId="0DDC6960" w14:textId="2639332A" w:rsidR="0050117E" w:rsidRPr="00155E55" w:rsidRDefault="005F60E5" w:rsidP="008E2832">
      <w:pPr>
        <w:pStyle w:val="Heading2"/>
        <w:tabs>
          <w:tab w:val="center" w:pos="5326"/>
        </w:tabs>
        <w:spacing w:line="360" w:lineRule="auto"/>
        <w:ind w:left="1134" w:right="438" w:hanging="567"/>
        <w:rPr>
          <w:szCs w:val="24"/>
        </w:rPr>
      </w:pPr>
      <w:r>
        <w:rPr>
          <w:szCs w:val="24"/>
        </w:rPr>
        <w:t>8</w:t>
      </w:r>
      <w:r w:rsidR="0050117E" w:rsidRPr="00601872">
        <w:rPr>
          <w:szCs w:val="24"/>
        </w:rPr>
        <w:t>.0</w:t>
      </w:r>
      <w:r w:rsidR="0050117E" w:rsidRPr="00155E55">
        <w:rPr>
          <w:szCs w:val="24"/>
        </w:rPr>
        <w:tab/>
        <w:t xml:space="preserve">Procedure for approval and recording of </w:t>
      </w:r>
      <w:r w:rsidR="004C7DC3">
        <w:rPr>
          <w:szCs w:val="24"/>
        </w:rPr>
        <w:t>s</w:t>
      </w:r>
      <w:r w:rsidR="0050117E" w:rsidRPr="00155E55">
        <w:rPr>
          <w:szCs w:val="24"/>
        </w:rPr>
        <w:t>tudy leave</w:t>
      </w:r>
      <w:r w:rsidR="0050117E" w:rsidRPr="00155E55">
        <w:rPr>
          <w:b w:val="0"/>
          <w:szCs w:val="24"/>
        </w:rPr>
        <w:t xml:space="preserve"> </w:t>
      </w:r>
    </w:p>
    <w:p w14:paraId="5BC350A1" w14:textId="10A348D2" w:rsidR="0050117E" w:rsidRPr="00601872" w:rsidRDefault="0050117E" w:rsidP="008E2832">
      <w:pPr>
        <w:spacing w:after="62" w:line="360" w:lineRule="auto"/>
        <w:ind w:left="1134" w:right="438" w:hanging="567"/>
        <w:rPr>
          <w:szCs w:val="24"/>
        </w:rPr>
      </w:pPr>
    </w:p>
    <w:p w14:paraId="6EF918A3" w14:textId="18607FA7" w:rsidR="0050117E" w:rsidRPr="00155E55" w:rsidRDefault="005F60E5" w:rsidP="008E2832">
      <w:pPr>
        <w:spacing w:line="360" w:lineRule="auto"/>
        <w:ind w:left="1134" w:right="535" w:hanging="567"/>
        <w:rPr>
          <w:szCs w:val="24"/>
        </w:rPr>
      </w:pPr>
      <w:r>
        <w:rPr>
          <w:b/>
          <w:szCs w:val="24"/>
        </w:rPr>
        <w:t>8</w:t>
      </w:r>
      <w:r w:rsidR="00D33F28">
        <w:rPr>
          <w:b/>
          <w:szCs w:val="24"/>
        </w:rPr>
        <w:t>.1</w:t>
      </w:r>
      <w:r w:rsidR="0050117E" w:rsidRPr="00155E55">
        <w:rPr>
          <w:b/>
          <w:szCs w:val="24"/>
        </w:rPr>
        <w:tab/>
      </w:r>
      <w:r w:rsidR="0050117E" w:rsidRPr="00155E55">
        <w:rPr>
          <w:szCs w:val="24"/>
        </w:rPr>
        <w:t xml:space="preserve">All requests for study leave and professional leave must be made on the Health Board’s Study and Professional Leave </w:t>
      </w:r>
      <w:r w:rsidR="004F76DA">
        <w:rPr>
          <w:szCs w:val="24"/>
        </w:rPr>
        <w:t>process</w:t>
      </w:r>
      <w:r w:rsidR="0050117E" w:rsidRPr="009E01FA">
        <w:rPr>
          <w:szCs w:val="24"/>
        </w:rPr>
        <w:t xml:space="preserve"> and submitted to the Clinical Lead/Clinical Director for consideration in the way required by the Health Board. </w:t>
      </w:r>
      <w:r w:rsidR="004C7DC3">
        <w:rPr>
          <w:szCs w:val="24"/>
        </w:rPr>
        <w:t xml:space="preserve"> </w:t>
      </w:r>
      <w:r w:rsidR="0050117E" w:rsidRPr="009E01FA">
        <w:rPr>
          <w:szCs w:val="24"/>
        </w:rPr>
        <w:t>The application must include a full estimate of costs and just</w:t>
      </w:r>
      <w:r w:rsidR="0050117E" w:rsidRPr="00155E55">
        <w:rPr>
          <w:szCs w:val="24"/>
        </w:rPr>
        <w:t xml:space="preserve">ification for applying for the study leave and how it will benefit the individual, specialty and Health Board.  Full details of the course/conference must be attached to the application. </w:t>
      </w:r>
    </w:p>
    <w:p w14:paraId="6533117C" w14:textId="77777777" w:rsidR="0050117E" w:rsidRPr="00155E55" w:rsidRDefault="0050117E" w:rsidP="008E2832">
      <w:pPr>
        <w:spacing w:line="360" w:lineRule="auto"/>
        <w:ind w:left="1134" w:right="535" w:hanging="567"/>
        <w:rPr>
          <w:szCs w:val="24"/>
        </w:rPr>
      </w:pPr>
    </w:p>
    <w:p w14:paraId="7332AE04" w14:textId="0264ED98" w:rsidR="0050117E" w:rsidRPr="00155E55" w:rsidRDefault="005F60E5" w:rsidP="008E2832">
      <w:pPr>
        <w:spacing w:line="360" w:lineRule="auto"/>
        <w:ind w:left="1134" w:right="535" w:hanging="567"/>
        <w:rPr>
          <w:szCs w:val="24"/>
        </w:rPr>
      </w:pPr>
      <w:r>
        <w:rPr>
          <w:b/>
          <w:szCs w:val="24"/>
        </w:rPr>
        <w:lastRenderedPageBreak/>
        <w:t>8</w:t>
      </w:r>
      <w:r w:rsidR="00D33F28">
        <w:rPr>
          <w:b/>
          <w:szCs w:val="24"/>
        </w:rPr>
        <w:t>.2</w:t>
      </w:r>
      <w:r w:rsidR="0050117E" w:rsidRPr="00155E55">
        <w:rPr>
          <w:b/>
          <w:szCs w:val="24"/>
        </w:rPr>
        <w:tab/>
      </w:r>
      <w:r w:rsidR="0050117E" w:rsidRPr="00155E55">
        <w:rPr>
          <w:szCs w:val="24"/>
        </w:rPr>
        <w:t xml:space="preserve">An application for study leave must be submitted in </w:t>
      </w:r>
      <w:r w:rsidR="0050117E" w:rsidRPr="00155E55">
        <w:rPr>
          <w:b/>
          <w:szCs w:val="24"/>
        </w:rPr>
        <w:t>all</w:t>
      </w:r>
      <w:r w:rsidR="0050117E" w:rsidRPr="00155E55">
        <w:rPr>
          <w:szCs w:val="24"/>
        </w:rPr>
        <w:t xml:space="preserve"> cases when it is in contracted time, even if no expenses are being claimed.</w:t>
      </w:r>
    </w:p>
    <w:p w14:paraId="7A4AC5D6" w14:textId="77777777" w:rsidR="0050117E" w:rsidRPr="00155E55" w:rsidRDefault="0050117E" w:rsidP="008E2832">
      <w:pPr>
        <w:spacing w:after="0" w:line="360" w:lineRule="auto"/>
        <w:ind w:left="1134" w:right="535" w:hanging="567"/>
        <w:rPr>
          <w:szCs w:val="24"/>
        </w:rPr>
      </w:pPr>
      <w:r w:rsidRPr="00155E55">
        <w:rPr>
          <w:szCs w:val="24"/>
        </w:rPr>
        <w:t xml:space="preserve"> </w:t>
      </w:r>
    </w:p>
    <w:p w14:paraId="2194A2A6" w14:textId="1C937AF5" w:rsidR="0050117E" w:rsidRPr="00155E55" w:rsidRDefault="005F60E5" w:rsidP="008E2832">
      <w:pPr>
        <w:spacing w:line="360" w:lineRule="auto"/>
        <w:ind w:left="1134" w:right="535" w:hanging="567"/>
        <w:rPr>
          <w:szCs w:val="24"/>
        </w:rPr>
      </w:pPr>
      <w:r>
        <w:rPr>
          <w:b/>
          <w:szCs w:val="24"/>
        </w:rPr>
        <w:t>8</w:t>
      </w:r>
      <w:r w:rsidR="00D33F28">
        <w:rPr>
          <w:b/>
          <w:szCs w:val="24"/>
        </w:rPr>
        <w:t>.3</w:t>
      </w:r>
      <w:r w:rsidR="0050117E" w:rsidRPr="00155E55">
        <w:rPr>
          <w:b/>
          <w:szCs w:val="24"/>
        </w:rPr>
        <w:tab/>
      </w:r>
      <w:r w:rsidR="0050117E" w:rsidRPr="00155E55">
        <w:rPr>
          <w:szCs w:val="24"/>
        </w:rPr>
        <w:t>A</w:t>
      </w:r>
      <w:r w:rsidR="0012212F">
        <w:rPr>
          <w:szCs w:val="24"/>
        </w:rPr>
        <w:t xml:space="preserve"> study or professional leave</w:t>
      </w:r>
      <w:r w:rsidR="0050117E" w:rsidRPr="00155E55">
        <w:rPr>
          <w:szCs w:val="24"/>
        </w:rPr>
        <w:t xml:space="preserve"> application must be submitted in any situation where the applicant wishes to claim expenses, including for events scheduled over weekends or at other times when the doctor may not otherwise be in work.</w:t>
      </w:r>
      <w:r w:rsidR="0012212F">
        <w:rPr>
          <w:szCs w:val="24"/>
        </w:rPr>
        <w:t xml:space="preserve"> If study leave is taken during a </w:t>
      </w:r>
      <w:proofErr w:type="spellStart"/>
      <w:proofErr w:type="gramStart"/>
      <w:r w:rsidR="0012212F">
        <w:rPr>
          <w:szCs w:val="24"/>
        </w:rPr>
        <w:t>non working</w:t>
      </w:r>
      <w:proofErr w:type="spellEnd"/>
      <w:proofErr w:type="gramEnd"/>
      <w:r w:rsidR="0012212F">
        <w:rPr>
          <w:szCs w:val="24"/>
        </w:rPr>
        <w:t xml:space="preserve"> day this can be taken in lieu,</w:t>
      </w:r>
      <w:r w:rsidR="005F1FAB">
        <w:rPr>
          <w:szCs w:val="24"/>
        </w:rPr>
        <w:t xml:space="preserve"> </w:t>
      </w:r>
      <w:r w:rsidR="0012212F">
        <w:rPr>
          <w:szCs w:val="24"/>
        </w:rPr>
        <w:t>and</w:t>
      </w:r>
      <w:r w:rsidR="005F1FAB">
        <w:rPr>
          <w:szCs w:val="24"/>
        </w:rPr>
        <w:t xml:space="preserve"> will not be deducted from the 30 day allocation. </w:t>
      </w:r>
    </w:p>
    <w:p w14:paraId="5E30702D" w14:textId="15BDA4CA" w:rsidR="0050117E" w:rsidRPr="00155E55" w:rsidRDefault="0050117E" w:rsidP="008E2832">
      <w:pPr>
        <w:spacing w:after="0" w:line="360" w:lineRule="auto"/>
        <w:ind w:left="1134" w:right="535" w:hanging="567"/>
        <w:rPr>
          <w:szCs w:val="24"/>
        </w:rPr>
      </w:pPr>
    </w:p>
    <w:p w14:paraId="034C5F32" w14:textId="2675067B" w:rsidR="0050117E" w:rsidRPr="00155E55" w:rsidRDefault="005F60E5" w:rsidP="008E2832">
      <w:pPr>
        <w:spacing w:line="360" w:lineRule="auto"/>
        <w:ind w:left="1134" w:right="535" w:hanging="567"/>
        <w:rPr>
          <w:szCs w:val="24"/>
        </w:rPr>
      </w:pPr>
      <w:r>
        <w:rPr>
          <w:b/>
          <w:szCs w:val="24"/>
        </w:rPr>
        <w:t>8</w:t>
      </w:r>
      <w:r w:rsidR="00D33F28">
        <w:rPr>
          <w:b/>
          <w:szCs w:val="24"/>
        </w:rPr>
        <w:t>.4</w:t>
      </w:r>
      <w:r w:rsidR="0050117E" w:rsidRPr="00155E55">
        <w:rPr>
          <w:b/>
          <w:szCs w:val="24"/>
        </w:rPr>
        <w:tab/>
      </w:r>
      <w:r w:rsidR="0050117E" w:rsidRPr="00155E55">
        <w:rPr>
          <w:szCs w:val="24"/>
        </w:rPr>
        <w:t xml:space="preserve">In the case of a doctor </w:t>
      </w:r>
      <w:r w:rsidR="009420E1">
        <w:rPr>
          <w:szCs w:val="24"/>
        </w:rPr>
        <w:t xml:space="preserve">or dentist </w:t>
      </w:r>
      <w:r w:rsidR="0050117E" w:rsidRPr="00155E55">
        <w:rPr>
          <w:szCs w:val="24"/>
        </w:rPr>
        <w:t>who works for more than one Directorate the application should always be submitted to the Clinical Lead/Clinical Director of their “base” directorate regardless of the discipline to which the leave relates.</w:t>
      </w:r>
    </w:p>
    <w:p w14:paraId="68278F04" w14:textId="3007D921" w:rsidR="0050117E" w:rsidRPr="001B6FA7" w:rsidRDefault="0050117E" w:rsidP="007953E5">
      <w:pPr>
        <w:spacing w:after="0" w:line="360" w:lineRule="auto"/>
        <w:ind w:left="1134" w:right="535" w:hanging="567"/>
        <w:rPr>
          <w:szCs w:val="24"/>
        </w:rPr>
      </w:pPr>
      <w:r w:rsidRPr="00155E55">
        <w:rPr>
          <w:szCs w:val="24"/>
        </w:rPr>
        <w:t xml:space="preserve"> </w:t>
      </w:r>
    </w:p>
    <w:p w14:paraId="6E49F8F6" w14:textId="52ACA115" w:rsidR="00DF6BEA" w:rsidRDefault="005F60E5" w:rsidP="00FB0F24">
      <w:pPr>
        <w:spacing w:line="360" w:lineRule="auto"/>
        <w:ind w:left="1134" w:right="535" w:hanging="567"/>
        <w:rPr>
          <w:szCs w:val="24"/>
        </w:rPr>
      </w:pPr>
      <w:r>
        <w:rPr>
          <w:b/>
          <w:szCs w:val="24"/>
        </w:rPr>
        <w:t>8</w:t>
      </w:r>
      <w:r w:rsidR="0050117E" w:rsidRPr="009E01FA">
        <w:rPr>
          <w:b/>
          <w:szCs w:val="24"/>
        </w:rPr>
        <w:t>.</w:t>
      </w:r>
      <w:r>
        <w:rPr>
          <w:b/>
          <w:szCs w:val="24"/>
        </w:rPr>
        <w:t>5</w:t>
      </w:r>
      <w:r w:rsidR="0050117E" w:rsidRPr="009E01FA">
        <w:rPr>
          <w:b/>
          <w:szCs w:val="24"/>
        </w:rPr>
        <w:tab/>
      </w:r>
      <w:r w:rsidR="0050117E" w:rsidRPr="00915DAD">
        <w:rPr>
          <w:szCs w:val="24"/>
        </w:rPr>
        <w:t>Applicants are</w:t>
      </w:r>
      <w:r w:rsidR="00BA182F">
        <w:rPr>
          <w:szCs w:val="24"/>
        </w:rPr>
        <w:t xml:space="preserve"> encouraged to make an early application but are</w:t>
      </w:r>
      <w:r w:rsidR="0050117E" w:rsidRPr="00915DAD">
        <w:rPr>
          <w:szCs w:val="24"/>
        </w:rPr>
        <w:t xml:space="preserve"> required to apply for study leave</w:t>
      </w:r>
      <w:r w:rsidR="00480CFE" w:rsidRPr="00915DAD">
        <w:rPr>
          <w:szCs w:val="24"/>
        </w:rPr>
        <w:t xml:space="preserve"> </w:t>
      </w:r>
      <w:r w:rsidR="0012212F" w:rsidRPr="00A650C1">
        <w:rPr>
          <w:b/>
          <w:szCs w:val="24"/>
        </w:rPr>
        <w:t xml:space="preserve">six </w:t>
      </w:r>
      <w:r w:rsidR="0050117E" w:rsidRPr="00A650C1">
        <w:rPr>
          <w:b/>
          <w:szCs w:val="24"/>
        </w:rPr>
        <w:t>weeks</w:t>
      </w:r>
      <w:r w:rsidR="0050117E" w:rsidRPr="00915DAD">
        <w:rPr>
          <w:b/>
          <w:szCs w:val="24"/>
        </w:rPr>
        <w:t xml:space="preserve"> </w:t>
      </w:r>
      <w:r w:rsidR="0050117E" w:rsidRPr="00915DAD">
        <w:rPr>
          <w:szCs w:val="24"/>
        </w:rPr>
        <w:t>in advance of the leave requested</w:t>
      </w:r>
      <w:r w:rsidR="00FB0F24">
        <w:rPr>
          <w:szCs w:val="24"/>
        </w:rPr>
        <w:t>.</w:t>
      </w:r>
      <w:r w:rsidR="00DF6BEA">
        <w:rPr>
          <w:szCs w:val="24"/>
        </w:rPr>
        <w:t xml:space="preserve"> </w:t>
      </w:r>
    </w:p>
    <w:p w14:paraId="79DC5A97" w14:textId="77777777" w:rsidR="00BA182F" w:rsidRDefault="00BA182F" w:rsidP="00BA182F">
      <w:pPr>
        <w:spacing w:line="360" w:lineRule="auto"/>
        <w:ind w:right="535"/>
        <w:rPr>
          <w:szCs w:val="24"/>
        </w:rPr>
      </w:pPr>
    </w:p>
    <w:p w14:paraId="50A67AD2" w14:textId="16366ECB" w:rsidR="0050117E" w:rsidRPr="00915DAD" w:rsidRDefault="00BA182F" w:rsidP="00FB1068">
      <w:pPr>
        <w:spacing w:line="360" w:lineRule="auto"/>
        <w:ind w:right="535"/>
        <w:rPr>
          <w:szCs w:val="24"/>
        </w:rPr>
      </w:pPr>
      <w:r>
        <w:rPr>
          <w:szCs w:val="24"/>
        </w:rPr>
        <w:t xml:space="preserve">           </w:t>
      </w:r>
      <w:r w:rsidR="0050117E" w:rsidRPr="00915DAD">
        <w:rPr>
          <w:szCs w:val="24"/>
        </w:rPr>
        <w:t xml:space="preserve">Applicants must be made aware that the final approval is given by the Executive Medical Director’s Department. </w:t>
      </w:r>
      <w:r w:rsidR="004C7DC3" w:rsidRPr="00915DAD">
        <w:rPr>
          <w:szCs w:val="24"/>
        </w:rPr>
        <w:t xml:space="preserve"> </w:t>
      </w:r>
      <w:r w:rsidR="0050117E" w:rsidRPr="00915DAD">
        <w:rPr>
          <w:szCs w:val="24"/>
        </w:rPr>
        <w:t>Where this is not possible, an explanation and justification for late submission must be attached to the application.  Late applications without an explanation will be rejected.</w:t>
      </w:r>
    </w:p>
    <w:p w14:paraId="1DC2B97C" w14:textId="52F4887D" w:rsidR="0050117E" w:rsidRPr="00915DAD" w:rsidRDefault="0050117E" w:rsidP="008E2832">
      <w:pPr>
        <w:spacing w:after="0" w:line="360" w:lineRule="auto"/>
        <w:ind w:left="1134" w:right="535" w:hanging="567"/>
        <w:rPr>
          <w:szCs w:val="24"/>
        </w:rPr>
      </w:pPr>
    </w:p>
    <w:p w14:paraId="525292CD" w14:textId="0C3C3FCA" w:rsidR="0050117E" w:rsidRPr="009E01FA" w:rsidRDefault="005F60E5" w:rsidP="008E2832">
      <w:pPr>
        <w:spacing w:line="360" w:lineRule="auto"/>
        <w:ind w:left="1134" w:right="535" w:hanging="567"/>
        <w:rPr>
          <w:szCs w:val="24"/>
        </w:rPr>
      </w:pPr>
      <w:r>
        <w:rPr>
          <w:b/>
          <w:szCs w:val="24"/>
        </w:rPr>
        <w:t>8</w:t>
      </w:r>
      <w:r w:rsidR="0050117E" w:rsidRPr="00915DAD">
        <w:rPr>
          <w:b/>
          <w:szCs w:val="24"/>
        </w:rPr>
        <w:t>.</w:t>
      </w:r>
      <w:r>
        <w:rPr>
          <w:b/>
          <w:szCs w:val="24"/>
        </w:rPr>
        <w:t>6</w:t>
      </w:r>
      <w:r w:rsidR="0050117E" w:rsidRPr="00915DAD">
        <w:rPr>
          <w:b/>
          <w:szCs w:val="24"/>
        </w:rPr>
        <w:t xml:space="preserve"> </w:t>
      </w:r>
      <w:r w:rsidR="0050117E" w:rsidRPr="00915DAD">
        <w:rPr>
          <w:b/>
          <w:szCs w:val="24"/>
        </w:rPr>
        <w:tab/>
      </w:r>
      <w:r w:rsidR="0050117E" w:rsidRPr="00915DAD">
        <w:rPr>
          <w:szCs w:val="24"/>
        </w:rPr>
        <w:t>Decisions on approval of applications will initially be made by the Clinical Lead/Clinical Director or a Corporate Director in line with the policy.  Please note that the final approval is given by the Executive M</w:t>
      </w:r>
      <w:r w:rsidR="00FA3D21" w:rsidRPr="00915DAD">
        <w:rPr>
          <w:szCs w:val="24"/>
        </w:rPr>
        <w:t xml:space="preserve">edical Director’s Department. </w:t>
      </w:r>
      <w:r w:rsidR="004C7DC3" w:rsidRPr="00915DAD">
        <w:rPr>
          <w:szCs w:val="24"/>
        </w:rPr>
        <w:t xml:space="preserve"> </w:t>
      </w:r>
      <w:r w:rsidR="0050117E" w:rsidRPr="00915DAD">
        <w:rPr>
          <w:szCs w:val="24"/>
        </w:rPr>
        <w:t xml:space="preserve">The approving </w:t>
      </w:r>
      <w:r w:rsidR="00FA3D21" w:rsidRPr="00915DAD">
        <w:rPr>
          <w:szCs w:val="24"/>
        </w:rPr>
        <w:t>Director</w:t>
      </w:r>
      <w:r w:rsidR="0050117E" w:rsidRPr="00915DAD">
        <w:rPr>
          <w:szCs w:val="24"/>
        </w:rPr>
        <w:t xml:space="preserve"> will endeavour to turn around a decision on final approval within </w:t>
      </w:r>
      <w:r w:rsidR="00915DAD" w:rsidRPr="00915DAD">
        <w:rPr>
          <w:b/>
          <w:szCs w:val="24"/>
        </w:rPr>
        <w:t>one week</w:t>
      </w:r>
      <w:r w:rsidR="0050117E" w:rsidRPr="00915DAD">
        <w:rPr>
          <w:szCs w:val="24"/>
        </w:rPr>
        <w:t>.</w:t>
      </w:r>
      <w:r w:rsidR="0050117E" w:rsidRPr="009E01FA">
        <w:rPr>
          <w:szCs w:val="24"/>
        </w:rPr>
        <w:t xml:space="preserve"> </w:t>
      </w:r>
      <w:r w:rsidR="00FA3D21">
        <w:rPr>
          <w:szCs w:val="24"/>
        </w:rPr>
        <w:t xml:space="preserve">If the </w:t>
      </w:r>
      <w:r w:rsidR="00CC555E">
        <w:rPr>
          <w:szCs w:val="24"/>
        </w:rPr>
        <w:t>Clinical line manager</w:t>
      </w:r>
      <w:r w:rsidR="00FA3D21">
        <w:rPr>
          <w:szCs w:val="24"/>
        </w:rPr>
        <w:t xml:space="preserve"> is away for more than </w:t>
      </w:r>
      <w:r w:rsidR="00480CFE">
        <w:rPr>
          <w:szCs w:val="24"/>
        </w:rPr>
        <w:t>a week</w:t>
      </w:r>
      <w:r w:rsidR="00FA3D21">
        <w:rPr>
          <w:szCs w:val="24"/>
        </w:rPr>
        <w:t xml:space="preserve">, then the right to approve should be reassigned to another person by the Director. </w:t>
      </w:r>
      <w:r w:rsidR="004C7DC3">
        <w:rPr>
          <w:szCs w:val="24"/>
        </w:rPr>
        <w:t xml:space="preserve"> </w:t>
      </w:r>
      <w:r w:rsidR="00FA3D21">
        <w:rPr>
          <w:szCs w:val="24"/>
        </w:rPr>
        <w:t>This will ensure applications are approved in time and if not, it will give the applicant the opportunity to appeal if necessary.</w:t>
      </w:r>
    </w:p>
    <w:p w14:paraId="44D6AA9F" w14:textId="421059B7" w:rsidR="0050117E" w:rsidRPr="00155E55" w:rsidRDefault="0050117E" w:rsidP="008E2832">
      <w:pPr>
        <w:spacing w:after="0" w:line="360" w:lineRule="auto"/>
        <w:ind w:left="1134" w:right="535" w:hanging="567"/>
        <w:rPr>
          <w:szCs w:val="24"/>
        </w:rPr>
      </w:pPr>
    </w:p>
    <w:p w14:paraId="7A5C8208" w14:textId="7556FE72" w:rsidR="0050117E" w:rsidRPr="00155E55" w:rsidRDefault="005F60E5" w:rsidP="008E2832">
      <w:pPr>
        <w:spacing w:line="360" w:lineRule="auto"/>
        <w:ind w:left="1134" w:right="535" w:hanging="567"/>
        <w:rPr>
          <w:szCs w:val="24"/>
        </w:rPr>
      </w:pPr>
      <w:r>
        <w:rPr>
          <w:b/>
          <w:szCs w:val="24"/>
        </w:rPr>
        <w:t>8</w:t>
      </w:r>
      <w:r w:rsidR="0050117E" w:rsidRPr="00155E55">
        <w:rPr>
          <w:b/>
          <w:szCs w:val="24"/>
        </w:rPr>
        <w:t>.</w:t>
      </w:r>
      <w:r>
        <w:rPr>
          <w:b/>
          <w:szCs w:val="24"/>
        </w:rPr>
        <w:t>7</w:t>
      </w:r>
      <w:r w:rsidR="003263E1">
        <w:rPr>
          <w:b/>
          <w:szCs w:val="24"/>
        </w:rPr>
        <w:tab/>
      </w:r>
      <w:r w:rsidR="0050117E" w:rsidRPr="00155E55">
        <w:rPr>
          <w:szCs w:val="24"/>
        </w:rPr>
        <w:t xml:space="preserve">The </w:t>
      </w:r>
      <w:r w:rsidR="00CC555E">
        <w:rPr>
          <w:szCs w:val="24"/>
        </w:rPr>
        <w:t>Clinical line manager</w:t>
      </w:r>
      <w:r w:rsidR="0050117E" w:rsidRPr="00155E55">
        <w:rPr>
          <w:szCs w:val="24"/>
        </w:rPr>
        <w:t xml:space="preserve"> will consider the clinical value, educational value and outcomes required as part of the appraisal process of the consultant and as demonstrated through inclusion in the PDP.</w:t>
      </w:r>
    </w:p>
    <w:p w14:paraId="49F558CD" w14:textId="42AFB743" w:rsidR="0050117E" w:rsidRPr="00155E55" w:rsidRDefault="0050117E" w:rsidP="008E2832">
      <w:pPr>
        <w:spacing w:after="0" w:line="360" w:lineRule="auto"/>
        <w:ind w:left="1134" w:right="535" w:hanging="567"/>
        <w:rPr>
          <w:szCs w:val="24"/>
        </w:rPr>
      </w:pPr>
    </w:p>
    <w:p w14:paraId="645C9FE4" w14:textId="3AD07F9E" w:rsidR="0050117E" w:rsidRPr="00155E55" w:rsidRDefault="005F60E5" w:rsidP="008E2832">
      <w:pPr>
        <w:spacing w:line="360" w:lineRule="auto"/>
        <w:ind w:left="1134" w:right="535" w:hanging="567"/>
        <w:rPr>
          <w:szCs w:val="24"/>
        </w:rPr>
      </w:pPr>
      <w:r>
        <w:rPr>
          <w:b/>
          <w:szCs w:val="24"/>
        </w:rPr>
        <w:lastRenderedPageBreak/>
        <w:t>8</w:t>
      </w:r>
      <w:r w:rsidR="0050117E" w:rsidRPr="00155E55">
        <w:rPr>
          <w:b/>
          <w:szCs w:val="24"/>
        </w:rPr>
        <w:t>.</w:t>
      </w:r>
      <w:r>
        <w:rPr>
          <w:b/>
          <w:szCs w:val="24"/>
        </w:rPr>
        <w:t>8</w:t>
      </w:r>
      <w:r w:rsidR="003263E1">
        <w:rPr>
          <w:b/>
          <w:szCs w:val="24"/>
        </w:rPr>
        <w:tab/>
      </w:r>
      <w:r w:rsidR="0050117E" w:rsidRPr="00155E55">
        <w:rPr>
          <w:szCs w:val="24"/>
        </w:rPr>
        <w:t xml:space="preserve">Further discussion may be required between </w:t>
      </w:r>
      <w:r w:rsidR="004C7DC3">
        <w:rPr>
          <w:szCs w:val="24"/>
        </w:rPr>
        <w:t>an</w:t>
      </w:r>
      <w:r w:rsidR="004C7DC3" w:rsidRPr="00155E55">
        <w:rPr>
          <w:szCs w:val="24"/>
        </w:rPr>
        <w:t xml:space="preserve"> </w:t>
      </w:r>
      <w:r w:rsidR="004C7DC3">
        <w:rPr>
          <w:szCs w:val="24"/>
        </w:rPr>
        <w:t>a</w:t>
      </w:r>
      <w:r w:rsidR="0050117E" w:rsidRPr="00155E55">
        <w:rPr>
          <w:szCs w:val="24"/>
        </w:rPr>
        <w:t xml:space="preserve">ppropriate </w:t>
      </w:r>
      <w:r w:rsidR="004C7DC3">
        <w:rPr>
          <w:szCs w:val="24"/>
        </w:rPr>
        <w:t>d</w:t>
      </w:r>
      <w:r w:rsidR="0050117E" w:rsidRPr="00155E55">
        <w:rPr>
          <w:szCs w:val="24"/>
        </w:rPr>
        <w:t>irector and the applicant before study leave requests can be approved.</w:t>
      </w:r>
    </w:p>
    <w:p w14:paraId="506ECB7D" w14:textId="5329C57E" w:rsidR="0050117E" w:rsidRPr="00155E55" w:rsidRDefault="0050117E" w:rsidP="008E2832">
      <w:pPr>
        <w:spacing w:after="0" w:line="360" w:lineRule="auto"/>
        <w:ind w:left="1134" w:right="0" w:hanging="567"/>
        <w:rPr>
          <w:szCs w:val="24"/>
        </w:rPr>
      </w:pPr>
    </w:p>
    <w:p w14:paraId="45815633" w14:textId="1B5FC1F0" w:rsidR="0050117E" w:rsidRPr="00155E55" w:rsidRDefault="005F60E5" w:rsidP="008E2832">
      <w:pPr>
        <w:spacing w:line="360" w:lineRule="auto"/>
        <w:ind w:left="1134" w:right="535" w:hanging="567"/>
        <w:rPr>
          <w:szCs w:val="24"/>
        </w:rPr>
      </w:pPr>
      <w:r>
        <w:rPr>
          <w:b/>
          <w:szCs w:val="24"/>
        </w:rPr>
        <w:t>8</w:t>
      </w:r>
      <w:r w:rsidR="00D33F28">
        <w:rPr>
          <w:b/>
          <w:szCs w:val="24"/>
        </w:rPr>
        <w:t>.</w:t>
      </w:r>
      <w:r>
        <w:rPr>
          <w:b/>
          <w:szCs w:val="24"/>
        </w:rPr>
        <w:t>9</w:t>
      </w:r>
      <w:r w:rsidR="003263E1">
        <w:rPr>
          <w:b/>
          <w:szCs w:val="24"/>
        </w:rPr>
        <w:tab/>
      </w:r>
      <w:r w:rsidR="0050117E" w:rsidRPr="00155E55">
        <w:rPr>
          <w:szCs w:val="24"/>
        </w:rPr>
        <w:t xml:space="preserve">The </w:t>
      </w:r>
      <w:r w:rsidR="004C7DC3">
        <w:rPr>
          <w:szCs w:val="24"/>
        </w:rPr>
        <w:t>a</w:t>
      </w:r>
      <w:r w:rsidR="0050117E" w:rsidRPr="00155E55">
        <w:rPr>
          <w:szCs w:val="24"/>
        </w:rPr>
        <w:t xml:space="preserve">ppropriate </w:t>
      </w:r>
      <w:r w:rsidR="004C7DC3">
        <w:rPr>
          <w:szCs w:val="24"/>
        </w:rPr>
        <w:t>d</w:t>
      </w:r>
      <w:r w:rsidR="0050117E" w:rsidRPr="00155E55">
        <w:rPr>
          <w:szCs w:val="24"/>
        </w:rPr>
        <w:t>irector reserves the right to decline study leave requests</w:t>
      </w:r>
      <w:r w:rsidR="009A4267">
        <w:rPr>
          <w:szCs w:val="24"/>
        </w:rPr>
        <w:t xml:space="preserve"> based on </w:t>
      </w:r>
      <w:r w:rsidR="00A650C1">
        <w:rPr>
          <w:szCs w:val="24"/>
        </w:rPr>
        <w:t>service</w:t>
      </w:r>
      <w:r w:rsidR="009A4267">
        <w:rPr>
          <w:szCs w:val="24"/>
        </w:rPr>
        <w:t xml:space="preserve"> or funding.</w:t>
      </w:r>
      <w:r w:rsidR="0050117E" w:rsidRPr="00155E55">
        <w:rPr>
          <w:szCs w:val="24"/>
        </w:rPr>
        <w:t xml:space="preserve">  Directors will state the reason for rejection on the study leave application form and return this to the applicant.</w:t>
      </w:r>
    </w:p>
    <w:p w14:paraId="0DD4A990" w14:textId="4EE09F78" w:rsidR="0050117E" w:rsidRPr="00155E55" w:rsidRDefault="0050117E" w:rsidP="008E2832">
      <w:pPr>
        <w:spacing w:after="0" w:line="360" w:lineRule="auto"/>
        <w:ind w:left="1134" w:right="0" w:hanging="567"/>
        <w:rPr>
          <w:szCs w:val="24"/>
        </w:rPr>
      </w:pPr>
    </w:p>
    <w:p w14:paraId="3279B448" w14:textId="76F353AB" w:rsidR="0050117E" w:rsidRPr="00155E55" w:rsidRDefault="005F60E5" w:rsidP="008E2832">
      <w:pPr>
        <w:spacing w:line="360" w:lineRule="auto"/>
        <w:ind w:left="1134" w:right="535" w:hanging="567"/>
        <w:rPr>
          <w:szCs w:val="24"/>
        </w:rPr>
      </w:pPr>
      <w:r>
        <w:rPr>
          <w:b/>
          <w:szCs w:val="24"/>
        </w:rPr>
        <w:t>8</w:t>
      </w:r>
      <w:r w:rsidR="00D33F28">
        <w:rPr>
          <w:b/>
          <w:szCs w:val="24"/>
        </w:rPr>
        <w:t>.</w:t>
      </w:r>
      <w:r>
        <w:rPr>
          <w:b/>
          <w:szCs w:val="24"/>
        </w:rPr>
        <w:t>10</w:t>
      </w:r>
      <w:r w:rsidR="003263E1">
        <w:rPr>
          <w:b/>
          <w:szCs w:val="24"/>
        </w:rPr>
        <w:tab/>
      </w:r>
      <w:r w:rsidR="0050117E" w:rsidRPr="00155E55">
        <w:rPr>
          <w:szCs w:val="24"/>
        </w:rPr>
        <w:t xml:space="preserve">Once the application has initially been approved by the </w:t>
      </w:r>
      <w:r w:rsidR="004C7DC3">
        <w:rPr>
          <w:szCs w:val="24"/>
        </w:rPr>
        <w:t>a</w:t>
      </w:r>
      <w:r w:rsidR="0050117E" w:rsidRPr="00155E55">
        <w:rPr>
          <w:szCs w:val="24"/>
        </w:rPr>
        <w:t xml:space="preserve">ppropriate </w:t>
      </w:r>
      <w:r w:rsidR="004C7DC3">
        <w:rPr>
          <w:szCs w:val="24"/>
        </w:rPr>
        <w:t>d</w:t>
      </w:r>
      <w:r w:rsidR="0050117E" w:rsidRPr="00155E55">
        <w:rPr>
          <w:szCs w:val="24"/>
        </w:rPr>
        <w:t>irector, (who should ensure leave does not exceed the</w:t>
      </w:r>
      <w:r w:rsidR="0050117E">
        <w:rPr>
          <w:szCs w:val="24"/>
        </w:rPr>
        <w:t xml:space="preserve"> </w:t>
      </w:r>
      <w:r w:rsidR="003C3DEE">
        <w:rPr>
          <w:szCs w:val="24"/>
        </w:rPr>
        <w:t xml:space="preserve">30 days </w:t>
      </w:r>
      <w:r w:rsidR="0050117E">
        <w:rPr>
          <w:szCs w:val="24"/>
        </w:rPr>
        <w:t>in 3 years)</w:t>
      </w:r>
      <w:r w:rsidR="0050117E" w:rsidRPr="00155E55">
        <w:rPr>
          <w:szCs w:val="24"/>
        </w:rPr>
        <w:t xml:space="preserve"> it is sent to the Executive Medical Director’s Department.  The Study Leave Administrator will monitor the study leave has been approved by the appropriate signatory and will also be responsible for checking costs identified are within the applicable limits and available budget, and applicants have not exceeded their study leave days. </w:t>
      </w:r>
      <w:r w:rsidR="004C7DC3">
        <w:rPr>
          <w:szCs w:val="24"/>
        </w:rPr>
        <w:t xml:space="preserve"> </w:t>
      </w:r>
      <w:r w:rsidR="0050117E" w:rsidRPr="00155E55">
        <w:rPr>
          <w:szCs w:val="24"/>
        </w:rPr>
        <w:t>This will be the final authorisation in the process.</w:t>
      </w:r>
      <w:r w:rsidR="004C7DC3">
        <w:rPr>
          <w:szCs w:val="24"/>
        </w:rPr>
        <w:t xml:space="preserve"> </w:t>
      </w:r>
      <w:r w:rsidR="0050117E" w:rsidRPr="00155E55">
        <w:rPr>
          <w:szCs w:val="24"/>
        </w:rPr>
        <w:t xml:space="preserve"> If the costs or number of days, are in excess of the applicable limits or available budget the application will be returned to the applicant with an explanation as to why it cannot be approved in its current format.</w:t>
      </w:r>
      <w:r w:rsidR="004C7DC3">
        <w:rPr>
          <w:szCs w:val="24"/>
        </w:rPr>
        <w:t xml:space="preserve"> </w:t>
      </w:r>
      <w:r w:rsidR="0050117E" w:rsidRPr="00155E55">
        <w:rPr>
          <w:szCs w:val="24"/>
        </w:rPr>
        <w:t xml:space="preserve"> In exceptional circumstances if the budget is breached, and the study leave is considered critical, either the Deputy Executive Medical Director or Executive Medical Director can approve it.</w:t>
      </w:r>
    </w:p>
    <w:p w14:paraId="02060620" w14:textId="3A43E301" w:rsidR="0050117E" w:rsidRPr="00155E55" w:rsidRDefault="0050117E" w:rsidP="008E2832">
      <w:pPr>
        <w:spacing w:after="0" w:line="360" w:lineRule="auto"/>
        <w:ind w:left="1134" w:right="0" w:hanging="567"/>
        <w:rPr>
          <w:szCs w:val="24"/>
        </w:rPr>
      </w:pPr>
    </w:p>
    <w:p w14:paraId="3C25B68B" w14:textId="1F563207" w:rsidR="0050117E" w:rsidRPr="00155E55" w:rsidRDefault="005F60E5" w:rsidP="008E2832">
      <w:pPr>
        <w:spacing w:line="360" w:lineRule="auto"/>
        <w:ind w:left="1134" w:right="535" w:hanging="567"/>
        <w:rPr>
          <w:szCs w:val="24"/>
        </w:rPr>
      </w:pPr>
      <w:r>
        <w:rPr>
          <w:b/>
          <w:szCs w:val="24"/>
        </w:rPr>
        <w:t>8</w:t>
      </w:r>
      <w:r w:rsidR="00D33F28">
        <w:rPr>
          <w:b/>
          <w:szCs w:val="24"/>
        </w:rPr>
        <w:t>.</w:t>
      </w:r>
      <w:r>
        <w:rPr>
          <w:b/>
          <w:szCs w:val="24"/>
        </w:rPr>
        <w:t>11</w:t>
      </w:r>
      <w:r w:rsidR="0050117E" w:rsidRPr="00155E55">
        <w:rPr>
          <w:b/>
          <w:szCs w:val="24"/>
        </w:rPr>
        <w:tab/>
      </w:r>
      <w:r w:rsidR="0050117E" w:rsidRPr="00155E55">
        <w:rPr>
          <w:szCs w:val="24"/>
        </w:rPr>
        <w:t>Applicants and their clinical managers are expected to consider whether there are alternative funding methods by which the cost to the Health Board can be avoided, shared and /or reasonably held to a minimum, while not denying access to appropriate leave within the applicable limits.</w:t>
      </w:r>
    </w:p>
    <w:p w14:paraId="0DD8BFD4" w14:textId="77777777" w:rsidR="0050117E" w:rsidRPr="00155E55" w:rsidRDefault="0050117E" w:rsidP="008E2832">
      <w:pPr>
        <w:spacing w:after="0" w:line="360" w:lineRule="auto"/>
        <w:ind w:left="1134" w:right="0" w:hanging="567"/>
        <w:rPr>
          <w:szCs w:val="24"/>
        </w:rPr>
      </w:pPr>
      <w:r w:rsidRPr="00155E55">
        <w:rPr>
          <w:szCs w:val="24"/>
        </w:rPr>
        <w:t xml:space="preserve"> </w:t>
      </w:r>
    </w:p>
    <w:p w14:paraId="4F43DD84" w14:textId="4F9F68E6" w:rsidR="0050117E" w:rsidRPr="00155E55" w:rsidRDefault="005F60E5" w:rsidP="008E2832">
      <w:pPr>
        <w:spacing w:line="360" w:lineRule="auto"/>
        <w:ind w:left="1134" w:right="535" w:hanging="567"/>
        <w:rPr>
          <w:szCs w:val="24"/>
        </w:rPr>
      </w:pPr>
      <w:r>
        <w:rPr>
          <w:b/>
          <w:szCs w:val="24"/>
        </w:rPr>
        <w:t>8</w:t>
      </w:r>
      <w:r w:rsidR="00D33F28">
        <w:rPr>
          <w:b/>
          <w:szCs w:val="24"/>
        </w:rPr>
        <w:t>.1</w:t>
      </w:r>
      <w:r>
        <w:rPr>
          <w:b/>
          <w:szCs w:val="24"/>
        </w:rPr>
        <w:t>2</w:t>
      </w:r>
      <w:r w:rsidR="0050117E" w:rsidRPr="00155E55">
        <w:rPr>
          <w:b/>
          <w:szCs w:val="24"/>
        </w:rPr>
        <w:tab/>
      </w:r>
      <w:r w:rsidR="0050117E" w:rsidRPr="00155E55">
        <w:rPr>
          <w:szCs w:val="24"/>
        </w:rPr>
        <w:t xml:space="preserve">The Deputy or the Executive Medical Director will act as the initial arbiter in any unresolved instances where study leave has not been approved. </w:t>
      </w:r>
    </w:p>
    <w:p w14:paraId="7995DEF3" w14:textId="199684DA" w:rsidR="0050117E" w:rsidRPr="00155E55" w:rsidRDefault="0050117E" w:rsidP="008E2832">
      <w:pPr>
        <w:spacing w:after="0" w:line="360" w:lineRule="auto"/>
        <w:ind w:left="1134" w:right="0" w:hanging="567"/>
        <w:rPr>
          <w:szCs w:val="24"/>
        </w:rPr>
      </w:pPr>
    </w:p>
    <w:p w14:paraId="059713DB" w14:textId="58A70A0D" w:rsidR="0050117E" w:rsidRPr="00155E55" w:rsidRDefault="005F60E5" w:rsidP="008E2832">
      <w:pPr>
        <w:spacing w:line="360" w:lineRule="auto"/>
        <w:ind w:left="1134" w:right="535" w:hanging="567"/>
        <w:rPr>
          <w:szCs w:val="24"/>
        </w:rPr>
      </w:pPr>
      <w:r>
        <w:rPr>
          <w:b/>
          <w:szCs w:val="24"/>
        </w:rPr>
        <w:t>8</w:t>
      </w:r>
      <w:r w:rsidR="00D33F28">
        <w:rPr>
          <w:b/>
          <w:szCs w:val="24"/>
        </w:rPr>
        <w:t>.1</w:t>
      </w:r>
      <w:r>
        <w:rPr>
          <w:b/>
          <w:szCs w:val="24"/>
        </w:rPr>
        <w:t>3</w:t>
      </w:r>
      <w:r w:rsidR="0050117E" w:rsidRPr="00155E55">
        <w:rPr>
          <w:b/>
          <w:szCs w:val="24"/>
        </w:rPr>
        <w:tab/>
      </w:r>
      <w:r w:rsidR="0050117E" w:rsidRPr="00155E55">
        <w:rPr>
          <w:szCs w:val="24"/>
        </w:rPr>
        <w:t xml:space="preserve">Retrospective approval of study leave </w:t>
      </w:r>
      <w:r w:rsidR="0050117E" w:rsidRPr="00155E55">
        <w:rPr>
          <w:b/>
          <w:szCs w:val="24"/>
        </w:rPr>
        <w:t>will not be</w:t>
      </w:r>
      <w:r w:rsidR="0050117E" w:rsidRPr="00155E55">
        <w:rPr>
          <w:szCs w:val="24"/>
        </w:rPr>
        <w:t xml:space="preserve"> granted.</w:t>
      </w:r>
    </w:p>
    <w:p w14:paraId="0FE16A8A" w14:textId="0CDCBDCC" w:rsidR="0050117E" w:rsidRPr="00155E55" w:rsidRDefault="0050117E" w:rsidP="008E2832">
      <w:pPr>
        <w:spacing w:after="0" w:line="360" w:lineRule="auto"/>
        <w:ind w:left="1134" w:right="0" w:hanging="567"/>
        <w:rPr>
          <w:szCs w:val="24"/>
        </w:rPr>
      </w:pPr>
    </w:p>
    <w:p w14:paraId="55C0E987" w14:textId="5C9D0B2A" w:rsidR="0050117E" w:rsidRPr="00155E55" w:rsidRDefault="005F60E5" w:rsidP="008E2832">
      <w:pPr>
        <w:spacing w:line="360" w:lineRule="auto"/>
        <w:ind w:left="1134" w:right="535" w:hanging="567"/>
        <w:rPr>
          <w:szCs w:val="24"/>
        </w:rPr>
      </w:pPr>
      <w:r>
        <w:rPr>
          <w:b/>
          <w:szCs w:val="24"/>
        </w:rPr>
        <w:t>8</w:t>
      </w:r>
      <w:r w:rsidR="00D33F28">
        <w:rPr>
          <w:b/>
          <w:szCs w:val="24"/>
        </w:rPr>
        <w:t>.1</w:t>
      </w:r>
      <w:r>
        <w:rPr>
          <w:b/>
          <w:szCs w:val="24"/>
        </w:rPr>
        <w:t>4</w:t>
      </w:r>
      <w:r w:rsidR="0050117E" w:rsidRPr="00155E55">
        <w:rPr>
          <w:b/>
          <w:szCs w:val="24"/>
        </w:rPr>
        <w:tab/>
      </w:r>
      <w:r w:rsidR="0050117E" w:rsidRPr="00155E55">
        <w:rPr>
          <w:szCs w:val="24"/>
        </w:rPr>
        <w:t>Once approval has been granted the individual will be able to reserve their place and make travel arrangements etc.  No commitment should be made to attendance and/or travel until final authorisation is confirmed.</w:t>
      </w:r>
    </w:p>
    <w:p w14:paraId="64CBBF20" w14:textId="6D520676" w:rsidR="0050117E" w:rsidRPr="00155E55" w:rsidRDefault="0050117E" w:rsidP="008E2832">
      <w:pPr>
        <w:spacing w:after="0" w:line="360" w:lineRule="auto"/>
        <w:ind w:left="567" w:right="0" w:firstLine="0"/>
        <w:rPr>
          <w:szCs w:val="24"/>
        </w:rPr>
      </w:pPr>
    </w:p>
    <w:p w14:paraId="77701BB8" w14:textId="21D14307" w:rsidR="0050117E" w:rsidRPr="00155E55" w:rsidRDefault="005F60E5" w:rsidP="008E2832">
      <w:pPr>
        <w:spacing w:line="360" w:lineRule="auto"/>
        <w:ind w:left="1134" w:right="535" w:hanging="567"/>
        <w:rPr>
          <w:szCs w:val="24"/>
        </w:rPr>
      </w:pPr>
      <w:r>
        <w:rPr>
          <w:b/>
          <w:szCs w:val="24"/>
        </w:rPr>
        <w:lastRenderedPageBreak/>
        <w:t>8</w:t>
      </w:r>
      <w:r w:rsidR="00D33F28">
        <w:rPr>
          <w:b/>
          <w:szCs w:val="24"/>
        </w:rPr>
        <w:t>.1</w:t>
      </w:r>
      <w:r>
        <w:rPr>
          <w:b/>
          <w:szCs w:val="24"/>
        </w:rPr>
        <w:t>5</w:t>
      </w:r>
      <w:r w:rsidR="0050117E" w:rsidRPr="00155E55">
        <w:rPr>
          <w:b/>
          <w:szCs w:val="24"/>
        </w:rPr>
        <w:tab/>
      </w:r>
      <w:r w:rsidR="00E86368">
        <w:rPr>
          <w:szCs w:val="24"/>
        </w:rPr>
        <w:t>The application</w:t>
      </w:r>
      <w:r w:rsidR="0050117E" w:rsidRPr="00155E55">
        <w:rPr>
          <w:szCs w:val="24"/>
        </w:rPr>
        <w:t>, once approved by the Appropriate Director, must be forwarded to the Executive Medical Director who holds the budget.  Appropriate confirmation of the decision will be sent to the applicant at the earliest</w:t>
      </w:r>
      <w:r w:rsidR="00CC555E">
        <w:rPr>
          <w:szCs w:val="24"/>
        </w:rPr>
        <w:t xml:space="preserve"> opportunity</w:t>
      </w:r>
      <w:r w:rsidR="0050117E" w:rsidRPr="00155E55">
        <w:rPr>
          <w:szCs w:val="24"/>
        </w:rPr>
        <w:t>.</w:t>
      </w:r>
    </w:p>
    <w:p w14:paraId="22E44DAB" w14:textId="40139A0E" w:rsidR="0050117E" w:rsidRPr="00155E55" w:rsidRDefault="0050117E" w:rsidP="008E2832">
      <w:pPr>
        <w:spacing w:after="0" w:line="360" w:lineRule="auto"/>
        <w:ind w:left="1134" w:right="0" w:hanging="567"/>
        <w:rPr>
          <w:szCs w:val="24"/>
        </w:rPr>
      </w:pPr>
    </w:p>
    <w:p w14:paraId="2B845B49" w14:textId="4FBB9606" w:rsidR="0050117E" w:rsidRPr="009E01FA" w:rsidRDefault="005F60E5" w:rsidP="008E2832">
      <w:pPr>
        <w:spacing w:line="360" w:lineRule="auto"/>
        <w:ind w:left="1134" w:right="535" w:hanging="567"/>
        <w:rPr>
          <w:szCs w:val="24"/>
        </w:rPr>
      </w:pPr>
      <w:r>
        <w:rPr>
          <w:b/>
          <w:szCs w:val="24"/>
        </w:rPr>
        <w:t>8</w:t>
      </w:r>
      <w:r w:rsidR="00D33F28">
        <w:rPr>
          <w:b/>
          <w:szCs w:val="24"/>
        </w:rPr>
        <w:t>.1</w:t>
      </w:r>
      <w:r>
        <w:rPr>
          <w:b/>
          <w:szCs w:val="24"/>
        </w:rPr>
        <w:t>6</w:t>
      </w:r>
      <w:r w:rsidR="0050117E" w:rsidRPr="00155E55">
        <w:rPr>
          <w:b/>
          <w:szCs w:val="24"/>
        </w:rPr>
        <w:tab/>
      </w:r>
      <w:r w:rsidR="0050117E" w:rsidRPr="00155E55">
        <w:rPr>
          <w:szCs w:val="24"/>
        </w:rPr>
        <w:t xml:space="preserve">The Clinical Director will be responsible for ensuring that accurate records of study leave approval are maintained for employees in their Directorate.  A Health </w:t>
      </w:r>
      <w:r w:rsidR="0050117E" w:rsidRPr="00601872">
        <w:rPr>
          <w:szCs w:val="24"/>
        </w:rPr>
        <w:t>Board wide</w:t>
      </w:r>
      <w:r w:rsidR="0050117E" w:rsidRPr="009E01FA">
        <w:rPr>
          <w:szCs w:val="24"/>
        </w:rPr>
        <w:t xml:space="preserve"> </w:t>
      </w:r>
      <w:r w:rsidR="0050117E" w:rsidRPr="00601872">
        <w:rPr>
          <w:szCs w:val="24"/>
        </w:rPr>
        <w:t>database will</w:t>
      </w:r>
      <w:r w:rsidR="0050117E" w:rsidRPr="009E01FA">
        <w:rPr>
          <w:szCs w:val="24"/>
        </w:rPr>
        <w:t xml:space="preserve"> be used to record this information.  A standardised approach to record keeping is essential in monitoring, auditing and reporting on medical study leave activity across the Health Board and Intrepid or any future system must be used for the purpose.</w:t>
      </w:r>
      <w:r w:rsidR="004C7DC3">
        <w:rPr>
          <w:szCs w:val="24"/>
        </w:rPr>
        <w:t xml:space="preserve"> </w:t>
      </w:r>
      <w:r w:rsidR="0050117E" w:rsidRPr="009E01FA">
        <w:rPr>
          <w:szCs w:val="24"/>
        </w:rPr>
        <w:t xml:space="preserve"> The Clinical Director should check if the doctor has claimed what was approved. </w:t>
      </w:r>
      <w:r w:rsidR="004C7DC3">
        <w:rPr>
          <w:szCs w:val="24"/>
        </w:rPr>
        <w:t xml:space="preserve"> </w:t>
      </w:r>
      <w:r w:rsidR="0050117E" w:rsidRPr="009E01FA">
        <w:rPr>
          <w:szCs w:val="24"/>
        </w:rPr>
        <w:t>The Executive Medical</w:t>
      </w:r>
      <w:r w:rsidR="0050117E" w:rsidRPr="00155E55">
        <w:rPr>
          <w:szCs w:val="24"/>
        </w:rPr>
        <w:t xml:space="preserve"> Director’s department will </w:t>
      </w:r>
      <w:r w:rsidR="0050117E" w:rsidRPr="00601872">
        <w:rPr>
          <w:szCs w:val="24"/>
        </w:rPr>
        <w:t>also check</w:t>
      </w:r>
      <w:r w:rsidR="0050117E" w:rsidRPr="009E01FA">
        <w:rPr>
          <w:szCs w:val="24"/>
        </w:rPr>
        <w:t xml:space="preserve"> this </w:t>
      </w:r>
      <w:r w:rsidR="0050117E" w:rsidRPr="00601872">
        <w:rPr>
          <w:szCs w:val="24"/>
        </w:rPr>
        <w:t>utilising the</w:t>
      </w:r>
      <w:r w:rsidR="0050117E" w:rsidRPr="009E01FA">
        <w:rPr>
          <w:szCs w:val="24"/>
        </w:rPr>
        <w:t xml:space="preserve"> </w:t>
      </w:r>
      <w:r w:rsidR="0050117E" w:rsidRPr="00601872">
        <w:rPr>
          <w:szCs w:val="24"/>
        </w:rPr>
        <w:t>information contained within</w:t>
      </w:r>
      <w:r w:rsidR="0050117E" w:rsidRPr="009E01FA">
        <w:rPr>
          <w:szCs w:val="24"/>
        </w:rPr>
        <w:t xml:space="preserve"> the database </w:t>
      </w:r>
      <w:r w:rsidR="0050117E" w:rsidRPr="00155E55">
        <w:rPr>
          <w:szCs w:val="24"/>
        </w:rPr>
        <w:t xml:space="preserve">and </w:t>
      </w:r>
      <w:r w:rsidR="0050117E" w:rsidRPr="00601872">
        <w:rPr>
          <w:szCs w:val="24"/>
        </w:rPr>
        <w:t>maintain records</w:t>
      </w:r>
      <w:r w:rsidR="0050117E" w:rsidRPr="009E01FA">
        <w:rPr>
          <w:szCs w:val="24"/>
        </w:rPr>
        <w:t xml:space="preserve"> of any anomalies.</w:t>
      </w:r>
    </w:p>
    <w:p w14:paraId="0FAEC1E9" w14:textId="55F8BB82" w:rsidR="0050117E" w:rsidRPr="00155E55" w:rsidRDefault="0050117E" w:rsidP="008E2832">
      <w:pPr>
        <w:spacing w:after="0" w:line="360" w:lineRule="auto"/>
        <w:ind w:left="1134" w:right="0" w:hanging="567"/>
        <w:rPr>
          <w:szCs w:val="24"/>
        </w:rPr>
      </w:pPr>
    </w:p>
    <w:p w14:paraId="3E51B893" w14:textId="5B7FD238" w:rsidR="0050117E" w:rsidRPr="00155E55" w:rsidRDefault="005F60E5" w:rsidP="008E2832">
      <w:pPr>
        <w:spacing w:line="360" w:lineRule="auto"/>
        <w:ind w:left="1134" w:right="535" w:hanging="567"/>
        <w:rPr>
          <w:szCs w:val="24"/>
        </w:rPr>
      </w:pPr>
      <w:r>
        <w:rPr>
          <w:b/>
          <w:szCs w:val="24"/>
        </w:rPr>
        <w:t>8</w:t>
      </w:r>
      <w:r w:rsidR="00D33F28">
        <w:rPr>
          <w:b/>
          <w:szCs w:val="24"/>
        </w:rPr>
        <w:t>.</w:t>
      </w:r>
      <w:r>
        <w:rPr>
          <w:b/>
          <w:szCs w:val="24"/>
        </w:rPr>
        <w:t>17</w:t>
      </w:r>
      <w:r w:rsidR="00D33F28">
        <w:rPr>
          <w:b/>
          <w:szCs w:val="24"/>
        </w:rPr>
        <w:tab/>
      </w:r>
      <w:r w:rsidR="0050117E" w:rsidRPr="00155E55">
        <w:rPr>
          <w:szCs w:val="24"/>
        </w:rPr>
        <w:t xml:space="preserve">An online digital approval process is in place </w:t>
      </w:r>
      <w:r w:rsidR="0050117E" w:rsidRPr="00601872">
        <w:rPr>
          <w:szCs w:val="24"/>
        </w:rPr>
        <w:t>for study</w:t>
      </w:r>
      <w:r w:rsidR="0050117E" w:rsidRPr="009E01FA">
        <w:rPr>
          <w:szCs w:val="24"/>
        </w:rPr>
        <w:t xml:space="preserve"> and professional </w:t>
      </w:r>
      <w:r w:rsidR="0050117E" w:rsidRPr="00155E55">
        <w:rPr>
          <w:szCs w:val="24"/>
        </w:rPr>
        <w:t>leave, for all consultants and non-training grade doctors in secondary care employed by the Health Board.  This will maintain all the application and approval criteria with one electronic process, making application and approval processes easier</w:t>
      </w:r>
      <w:r w:rsidR="0050117E">
        <w:rPr>
          <w:szCs w:val="24"/>
        </w:rPr>
        <w:t xml:space="preserve">. In the exception when there is a failure in the electronic system, then </w:t>
      </w:r>
      <w:r w:rsidR="0050117E" w:rsidRPr="00155E55">
        <w:rPr>
          <w:szCs w:val="24"/>
        </w:rPr>
        <w:t xml:space="preserve">application approvals </w:t>
      </w:r>
      <w:r w:rsidR="0050117E">
        <w:rPr>
          <w:szCs w:val="24"/>
        </w:rPr>
        <w:t>may</w:t>
      </w:r>
      <w:r w:rsidR="0050117E" w:rsidRPr="00155E55">
        <w:rPr>
          <w:szCs w:val="24"/>
        </w:rPr>
        <w:t xml:space="preserve"> be recorded by handwritten/electronic signature or</w:t>
      </w:r>
      <w:r w:rsidR="0050117E">
        <w:rPr>
          <w:szCs w:val="24"/>
        </w:rPr>
        <w:t xml:space="preserve"> by </w:t>
      </w:r>
      <w:r w:rsidR="0050117E" w:rsidRPr="00155E55">
        <w:rPr>
          <w:szCs w:val="24"/>
        </w:rPr>
        <w:t>Health Board email from the approver</w:t>
      </w:r>
      <w:r w:rsidR="004C7DC3">
        <w:rPr>
          <w:szCs w:val="24"/>
        </w:rPr>
        <w:t>,</w:t>
      </w:r>
      <w:r w:rsidR="0050117E" w:rsidRPr="00155E55">
        <w:rPr>
          <w:szCs w:val="24"/>
        </w:rPr>
        <w:t xml:space="preserve"> which should be placed in doctors’ files by the Study Leave Administrator. </w:t>
      </w:r>
    </w:p>
    <w:p w14:paraId="2CED4AEF" w14:textId="70923F99" w:rsidR="0050117E" w:rsidRPr="00601872" w:rsidRDefault="0050117E" w:rsidP="008E2832">
      <w:pPr>
        <w:spacing w:after="19" w:line="360" w:lineRule="auto"/>
        <w:ind w:left="1134" w:right="0" w:hanging="567"/>
        <w:rPr>
          <w:szCs w:val="24"/>
        </w:rPr>
      </w:pPr>
    </w:p>
    <w:p w14:paraId="26607450" w14:textId="208622F6" w:rsidR="0050117E" w:rsidRPr="00A04AB7" w:rsidRDefault="005F60E5" w:rsidP="008E2832">
      <w:pPr>
        <w:pStyle w:val="Heading2"/>
        <w:tabs>
          <w:tab w:val="center" w:pos="821"/>
          <w:tab w:val="center" w:pos="2532"/>
        </w:tabs>
        <w:spacing w:line="360" w:lineRule="auto"/>
        <w:ind w:left="1134" w:hanging="567"/>
        <w:rPr>
          <w:szCs w:val="24"/>
        </w:rPr>
      </w:pPr>
      <w:r>
        <w:rPr>
          <w:szCs w:val="24"/>
        </w:rPr>
        <w:t>9</w:t>
      </w:r>
      <w:r w:rsidR="00D33F28">
        <w:rPr>
          <w:szCs w:val="24"/>
        </w:rPr>
        <w:t>.0</w:t>
      </w:r>
      <w:r w:rsidR="0050117E" w:rsidRPr="00601872">
        <w:rPr>
          <w:szCs w:val="24"/>
        </w:rPr>
        <w:tab/>
      </w:r>
      <w:r w:rsidR="0050117E" w:rsidRPr="00A04AB7">
        <w:rPr>
          <w:szCs w:val="24"/>
        </w:rPr>
        <w:t xml:space="preserve">Right of Appeal </w:t>
      </w:r>
    </w:p>
    <w:p w14:paraId="5D5AF176" w14:textId="26E3D5FE" w:rsidR="0050117E" w:rsidRPr="00FB0F24" w:rsidRDefault="0050117E" w:rsidP="008E2832">
      <w:pPr>
        <w:spacing w:after="0" w:line="360" w:lineRule="auto"/>
        <w:ind w:left="1134" w:right="0" w:hanging="567"/>
        <w:rPr>
          <w:sz w:val="16"/>
          <w:szCs w:val="16"/>
        </w:rPr>
      </w:pPr>
    </w:p>
    <w:p w14:paraId="3C30F906" w14:textId="7C308A12" w:rsidR="0050117E" w:rsidRDefault="005F60E5" w:rsidP="008E2832">
      <w:pPr>
        <w:spacing w:line="360" w:lineRule="auto"/>
        <w:ind w:left="1134" w:right="535" w:hanging="567"/>
        <w:rPr>
          <w:szCs w:val="24"/>
        </w:rPr>
      </w:pPr>
      <w:r>
        <w:rPr>
          <w:b/>
          <w:szCs w:val="24"/>
        </w:rPr>
        <w:t>9</w:t>
      </w:r>
      <w:r w:rsidR="0050117E" w:rsidRPr="009E01FA">
        <w:rPr>
          <w:b/>
          <w:szCs w:val="24"/>
        </w:rPr>
        <w:t xml:space="preserve">.1 </w:t>
      </w:r>
      <w:r w:rsidR="0050117E" w:rsidRPr="00155E55">
        <w:rPr>
          <w:b/>
          <w:szCs w:val="24"/>
        </w:rPr>
        <w:tab/>
      </w:r>
      <w:r w:rsidR="0050117E" w:rsidRPr="00155E55">
        <w:rPr>
          <w:szCs w:val="24"/>
        </w:rPr>
        <w:t xml:space="preserve">If a study leave application is not approved by the Clinical Lead/Clinical Director, an individual will have the right of appeal.  This should be made in writing/email within </w:t>
      </w:r>
      <w:r w:rsidR="004211A8">
        <w:rPr>
          <w:szCs w:val="24"/>
        </w:rPr>
        <w:t xml:space="preserve">one month </w:t>
      </w:r>
      <w:r w:rsidR="0050117E" w:rsidRPr="00155E55">
        <w:rPr>
          <w:szCs w:val="24"/>
        </w:rPr>
        <w:t xml:space="preserve">of notification to the </w:t>
      </w:r>
      <w:r w:rsidR="0050117E" w:rsidRPr="00601872">
        <w:rPr>
          <w:szCs w:val="24"/>
        </w:rPr>
        <w:t>Deputy or</w:t>
      </w:r>
      <w:r w:rsidR="0050117E" w:rsidRPr="009E01FA">
        <w:rPr>
          <w:szCs w:val="24"/>
        </w:rPr>
        <w:t xml:space="preserve"> Executive Medical </w:t>
      </w:r>
      <w:r w:rsidR="0050117E" w:rsidRPr="00601872">
        <w:rPr>
          <w:szCs w:val="24"/>
        </w:rPr>
        <w:t>Director</w:t>
      </w:r>
      <w:r w:rsidR="00FA3D21">
        <w:rPr>
          <w:szCs w:val="24"/>
        </w:rPr>
        <w:t>.</w:t>
      </w:r>
      <w:r w:rsidR="0050117E" w:rsidRPr="00601872">
        <w:rPr>
          <w:szCs w:val="24"/>
        </w:rPr>
        <w:t xml:space="preserve"> </w:t>
      </w:r>
      <w:r w:rsidR="004C7DC3">
        <w:rPr>
          <w:szCs w:val="24"/>
        </w:rPr>
        <w:t xml:space="preserve"> </w:t>
      </w:r>
      <w:r w:rsidR="0050117E" w:rsidRPr="00601872">
        <w:rPr>
          <w:szCs w:val="24"/>
        </w:rPr>
        <w:t>The</w:t>
      </w:r>
      <w:r w:rsidR="0050117E" w:rsidRPr="009E01FA">
        <w:rPr>
          <w:szCs w:val="24"/>
        </w:rPr>
        <w:t xml:space="preserve"> decision taken by the Deputy/</w:t>
      </w:r>
      <w:r w:rsidR="0050117E" w:rsidRPr="00155E55">
        <w:rPr>
          <w:szCs w:val="24"/>
        </w:rPr>
        <w:t>Executive Medical Director is final and cannot be appealed further</w:t>
      </w:r>
      <w:r w:rsidR="0050117E">
        <w:rPr>
          <w:szCs w:val="24"/>
        </w:rPr>
        <w:t>.</w:t>
      </w:r>
      <w:r w:rsidR="009A4267">
        <w:rPr>
          <w:szCs w:val="24"/>
        </w:rPr>
        <w:t xml:space="preserve">  </w:t>
      </w:r>
      <w:r w:rsidR="00DF6BEA">
        <w:rPr>
          <w:szCs w:val="24"/>
        </w:rPr>
        <w:t xml:space="preserve"> </w:t>
      </w:r>
    </w:p>
    <w:p w14:paraId="782B9E0D" w14:textId="778956C4" w:rsidR="00D33F28" w:rsidRDefault="00D33F28" w:rsidP="008E2832">
      <w:pPr>
        <w:spacing w:line="360" w:lineRule="auto"/>
        <w:ind w:left="1134" w:right="535" w:hanging="567"/>
        <w:rPr>
          <w:b/>
          <w:bCs/>
          <w:color w:val="auto"/>
          <w:szCs w:val="24"/>
        </w:rPr>
      </w:pPr>
    </w:p>
    <w:p w14:paraId="6AD2A69F" w14:textId="57111612" w:rsidR="005F60E5" w:rsidRDefault="005F60E5" w:rsidP="008E2832">
      <w:pPr>
        <w:spacing w:line="360" w:lineRule="auto"/>
        <w:ind w:left="1134" w:right="535" w:hanging="567"/>
        <w:rPr>
          <w:b/>
          <w:bCs/>
          <w:color w:val="auto"/>
          <w:szCs w:val="24"/>
        </w:rPr>
      </w:pPr>
    </w:p>
    <w:p w14:paraId="5C109BD7" w14:textId="77777777" w:rsidR="00A650C1" w:rsidRDefault="00A650C1">
      <w:pPr>
        <w:spacing w:after="160" w:line="259" w:lineRule="auto"/>
        <w:ind w:left="0" w:right="0" w:firstLine="0"/>
        <w:jc w:val="left"/>
        <w:rPr>
          <w:b/>
          <w:bCs/>
          <w:color w:val="auto"/>
          <w:szCs w:val="24"/>
        </w:rPr>
      </w:pPr>
      <w:r>
        <w:rPr>
          <w:b/>
          <w:bCs/>
          <w:color w:val="auto"/>
          <w:szCs w:val="24"/>
        </w:rPr>
        <w:br w:type="page"/>
      </w:r>
    </w:p>
    <w:p w14:paraId="458894DE" w14:textId="3F37D5C4" w:rsidR="005F60E5" w:rsidRPr="00A650C1" w:rsidRDefault="005F60E5" w:rsidP="008E2832">
      <w:pPr>
        <w:spacing w:line="360" w:lineRule="auto"/>
        <w:ind w:left="1134" w:right="535" w:hanging="567"/>
        <w:rPr>
          <w:b/>
          <w:bCs/>
          <w:color w:val="auto"/>
          <w:szCs w:val="24"/>
        </w:rPr>
      </w:pPr>
      <w:r>
        <w:rPr>
          <w:b/>
          <w:bCs/>
          <w:color w:val="auto"/>
          <w:szCs w:val="24"/>
        </w:rPr>
        <w:lastRenderedPageBreak/>
        <w:t>Appeals Process Flowchart:</w:t>
      </w:r>
    </w:p>
    <w:p w14:paraId="3DCE2090" w14:textId="3ECD183F" w:rsidR="0050117E" w:rsidRPr="00155E55" w:rsidRDefault="005F60E5" w:rsidP="00D33F28">
      <w:pPr>
        <w:spacing w:after="17" w:line="259" w:lineRule="auto"/>
        <w:ind w:left="567" w:right="0" w:firstLine="0"/>
        <w:rPr>
          <w:szCs w:val="24"/>
        </w:rPr>
      </w:pPr>
      <w:r>
        <w:rPr>
          <w:szCs w:val="24"/>
        </w:rPr>
        <w:object w:dxaOrig="8925" w:dyaOrig="12631" w14:anchorId="398746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7.5pt;height:633pt" o:ole="">
            <v:imagedata r:id="rId12" o:title="" croptop="3347f" cropright="1762f"/>
          </v:shape>
          <o:OLEObject Type="Embed" ProgID="AcroExch.Document.DC" ShapeID="_x0000_i1025" DrawAspect="Content" ObjectID="_1762678654" r:id="rId13"/>
        </w:object>
      </w:r>
    </w:p>
    <w:p w14:paraId="27C415CC" w14:textId="707CB015" w:rsidR="0050117E" w:rsidRDefault="0050117E" w:rsidP="003263E1">
      <w:pPr>
        <w:spacing w:after="17" w:line="259" w:lineRule="auto"/>
        <w:ind w:left="142" w:right="0" w:firstLine="0"/>
        <w:rPr>
          <w:szCs w:val="24"/>
        </w:rPr>
      </w:pPr>
    </w:p>
    <w:p w14:paraId="7A7C1022" w14:textId="77777777" w:rsidR="0012212F" w:rsidRPr="00155E55" w:rsidRDefault="0012212F" w:rsidP="003263E1">
      <w:pPr>
        <w:spacing w:after="17" w:line="259" w:lineRule="auto"/>
        <w:ind w:left="142" w:right="0" w:firstLine="0"/>
        <w:rPr>
          <w:szCs w:val="24"/>
        </w:rPr>
      </w:pPr>
    </w:p>
    <w:p w14:paraId="169CEF0C" w14:textId="32AEFD1D" w:rsidR="0050117E" w:rsidRPr="00A04AB7" w:rsidRDefault="005F60E5" w:rsidP="003263E1">
      <w:pPr>
        <w:pStyle w:val="Heading2"/>
        <w:ind w:left="1134" w:right="438" w:hanging="567"/>
        <w:rPr>
          <w:szCs w:val="24"/>
        </w:rPr>
      </w:pPr>
      <w:r>
        <w:rPr>
          <w:szCs w:val="24"/>
        </w:rPr>
        <w:lastRenderedPageBreak/>
        <w:t>10</w:t>
      </w:r>
      <w:r w:rsidR="00D33F28">
        <w:rPr>
          <w:szCs w:val="24"/>
        </w:rPr>
        <w:t>.0</w:t>
      </w:r>
      <w:r w:rsidR="0050117E" w:rsidRPr="00601872">
        <w:rPr>
          <w:szCs w:val="24"/>
        </w:rPr>
        <w:tab/>
      </w:r>
      <w:r w:rsidR="0050117E" w:rsidRPr="00A04AB7">
        <w:rPr>
          <w:szCs w:val="24"/>
        </w:rPr>
        <w:t xml:space="preserve">Payment of Study leave expenses </w:t>
      </w:r>
    </w:p>
    <w:p w14:paraId="1D8B5D2D" w14:textId="5B8A13E3" w:rsidR="0050117E" w:rsidRPr="00601872" w:rsidRDefault="0050117E" w:rsidP="003263E1">
      <w:pPr>
        <w:spacing w:after="22" w:line="259" w:lineRule="auto"/>
        <w:ind w:left="1134" w:right="438" w:hanging="567"/>
        <w:rPr>
          <w:szCs w:val="24"/>
        </w:rPr>
      </w:pPr>
    </w:p>
    <w:p w14:paraId="06825B92" w14:textId="5C517650" w:rsidR="0050117E" w:rsidRPr="00155E55" w:rsidRDefault="005F60E5" w:rsidP="003263E1">
      <w:pPr>
        <w:ind w:left="1134" w:right="438" w:hanging="567"/>
        <w:rPr>
          <w:szCs w:val="24"/>
        </w:rPr>
      </w:pPr>
      <w:r>
        <w:rPr>
          <w:b/>
          <w:szCs w:val="24"/>
        </w:rPr>
        <w:t>10</w:t>
      </w:r>
      <w:r w:rsidR="00D33F28">
        <w:rPr>
          <w:b/>
          <w:szCs w:val="24"/>
        </w:rPr>
        <w:t>.1</w:t>
      </w:r>
      <w:r w:rsidR="0050117E" w:rsidRPr="00155E55">
        <w:rPr>
          <w:b/>
          <w:szCs w:val="24"/>
        </w:rPr>
        <w:tab/>
      </w:r>
      <w:r w:rsidR="0050117E" w:rsidRPr="00155E55">
        <w:rPr>
          <w:szCs w:val="24"/>
        </w:rPr>
        <w:t>Claims must be submitted as soon as possible and certainly within 3</w:t>
      </w:r>
      <w:r w:rsidR="00963561">
        <w:rPr>
          <w:szCs w:val="24"/>
        </w:rPr>
        <w:t>-</w:t>
      </w:r>
      <w:r w:rsidR="0050117E" w:rsidRPr="00155E55">
        <w:rPr>
          <w:szCs w:val="24"/>
        </w:rPr>
        <w:t>months of expenditure, using the Health Board’s agreed expenses system.</w:t>
      </w:r>
    </w:p>
    <w:p w14:paraId="51FFA9CF" w14:textId="14D2F958" w:rsidR="0050117E" w:rsidRPr="00155E55" w:rsidRDefault="0050117E" w:rsidP="003263E1">
      <w:pPr>
        <w:spacing w:after="0" w:line="259" w:lineRule="auto"/>
        <w:ind w:left="1134" w:right="438" w:hanging="567"/>
        <w:rPr>
          <w:szCs w:val="24"/>
        </w:rPr>
      </w:pPr>
    </w:p>
    <w:p w14:paraId="582245C3" w14:textId="0566D54C" w:rsidR="0050117E" w:rsidRPr="00155E55" w:rsidRDefault="005F60E5" w:rsidP="003263E1">
      <w:pPr>
        <w:ind w:left="1134" w:right="438" w:hanging="567"/>
        <w:rPr>
          <w:szCs w:val="24"/>
        </w:rPr>
      </w:pPr>
      <w:r>
        <w:rPr>
          <w:b/>
          <w:szCs w:val="24"/>
        </w:rPr>
        <w:t>10</w:t>
      </w:r>
      <w:r w:rsidR="00D33F28">
        <w:rPr>
          <w:b/>
          <w:szCs w:val="24"/>
        </w:rPr>
        <w:t>.2</w:t>
      </w:r>
      <w:r w:rsidR="0050117E" w:rsidRPr="00155E55">
        <w:rPr>
          <w:b/>
          <w:szCs w:val="24"/>
        </w:rPr>
        <w:tab/>
      </w:r>
      <w:r w:rsidR="0050117E" w:rsidRPr="00155E55">
        <w:rPr>
          <w:szCs w:val="24"/>
        </w:rPr>
        <w:t xml:space="preserve">Note that both normal expenses </w:t>
      </w:r>
      <w:proofErr w:type="gramStart"/>
      <w:r w:rsidR="0050117E" w:rsidRPr="00155E55">
        <w:rPr>
          <w:szCs w:val="24"/>
        </w:rPr>
        <w:t>claims</w:t>
      </w:r>
      <w:proofErr w:type="gramEnd"/>
      <w:r w:rsidR="0050117E" w:rsidRPr="00155E55">
        <w:rPr>
          <w:szCs w:val="24"/>
        </w:rPr>
        <w:t xml:space="preserve"> and study leave claims will be included within the same monthly claim application.  The different elements will however by subject to different ‘</w:t>
      </w:r>
      <w:proofErr w:type="gramStart"/>
      <w:r w:rsidR="0050117E" w:rsidRPr="00155E55">
        <w:rPr>
          <w:szCs w:val="24"/>
        </w:rPr>
        <w:t>approvers’</w:t>
      </w:r>
      <w:proofErr w:type="gramEnd"/>
      <w:r w:rsidR="0050117E" w:rsidRPr="00155E55">
        <w:rPr>
          <w:szCs w:val="24"/>
        </w:rPr>
        <w:t>.  The ‘approver’ fo</w:t>
      </w:r>
      <w:r w:rsidR="006B3048">
        <w:rPr>
          <w:szCs w:val="24"/>
        </w:rPr>
        <w:t>r study leave elements within a</w:t>
      </w:r>
      <w:r w:rsidR="0050117E" w:rsidRPr="00155E55">
        <w:rPr>
          <w:szCs w:val="24"/>
        </w:rPr>
        <w:t xml:space="preserve"> claim will be the Study Leave Officer within the Executive Medical Director’s department.</w:t>
      </w:r>
    </w:p>
    <w:p w14:paraId="35DB2255" w14:textId="62C0607B" w:rsidR="0050117E" w:rsidRPr="00155E55" w:rsidRDefault="0050117E" w:rsidP="003263E1">
      <w:pPr>
        <w:spacing w:after="0" w:line="259" w:lineRule="auto"/>
        <w:ind w:left="1134" w:right="438" w:hanging="567"/>
        <w:rPr>
          <w:szCs w:val="24"/>
        </w:rPr>
      </w:pPr>
    </w:p>
    <w:p w14:paraId="32C0DE36" w14:textId="60E0DB6C" w:rsidR="0050117E" w:rsidRPr="00155E55" w:rsidRDefault="005F60E5" w:rsidP="003263E1">
      <w:pPr>
        <w:ind w:left="1134" w:right="438" w:hanging="567"/>
        <w:rPr>
          <w:szCs w:val="24"/>
        </w:rPr>
      </w:pPr>
      <w:r>
        <w:rPr>
          <w:b/>
          <w:szCs w:val="24"/>
        </w:rPr>
        <w:t>10</w:t>
      </w:r>
      <w:r w:rsidR="00D33F28">
        <w:rPr>
          <w:b/>
          <w:szCs w:val="24"/>
        </w:rPr>
        <w:t>.3</w:t>
      </w:r>
      <w:r w:rsidR="0050117E" w:rsidRPr="00155E55">
        <w:rPr>
          <w:b/>
          <w:szCs w:val="24"/>
        </w:rPr>
        <w:tab/>
      </w:r>
      <w:r w:rsidR="0050117E" w:rsidRPr="00155E55">
        <w:rPr>
          <w:szCs w:val="24"/>
        </w:rPr>
        <w:t xml:space="preserve">Claims approved by the Study Leave </w:t>
      </w:r>
      <w:r w:rsidR="004F76DA">
        <w:rPr>
          <w:szCs w:val="24"/>
        </w:rPr>
        <w:t>Administrator</w:t>
      </w:r>
      <w:r w:rsidR="004F76DA" w:rsidRPr="00155E55">
        <w:rPr>
          <w:szCs w:val="24"/>
        </w:rPr>
        <w:t xml:space="preserve"> </w:t>
      </w:r>
      <w:r w:rsidR="0050117E" w:rsidRPr="00155E55">
        <w:rPr>
          <w:szCs w:val="24"/>
        </w:rPr>
        <w:t xml:space="preserve">automatically transfer to the </w:t>
      </w:r>
      <w:r w:rsidR="00963561" w:rsidRPr="00155E55">
        <w:rPr>
          <w:szCs w:val="24"/>
        </w:rPr>
        <w:t>payroll</w:t>
      </w:r>
      <w:r w:rsidR="0050117E" w:rsidRPr="00155E55">
        <w:rPr>
          <w:szCs w:val="24"/>
        </w:rPr>
        <w:t xml:space="preserve"> department for payment.</w:t>
      </w:r>
    </w:p>
    <w:p w14:paraId="2C199476" w14:textId="77777777" w:rsidR="0050117E" w:rsidRPr="00155E55" w:rsidRDefault="0050117E" w:rsidP="003263E1">
      <w:pPr>
        <w:spacing w:after="0" w:line="259" w:lineRule="auto"/>
        <w:ind w:left="1134" w:right="438" w:hanging="567"/>
        <w:rPr>
          <w:szCs w:val="24"/>
        </w:rPr>
      </w:pPr>
    </w:p>
    <w:p w14:paraId="6C613A59" w14:textId="1824DD43" w:rsidR="0050117E" w:rsidRPr="00155E55" w:rsidRDefault="005F60E5" w:rsidP="00963561">
      <w:pPr>
        <w:ind w:left="1134" w:right="438" w:hanging="567"/>
        <w:rPr>
          <w:szCs w:val="24"/>
        </w:rPr>
      </w:pPr>
      <w:r>
        <w:rPr>
          <w:b/>
          <w:szCs w:val="24"/>
        </w:rPr>
        <w:t>10</w:t>
      </w:r>
      <w:r w:rsidR="00D33F28">
        <w:rPr>
          <w:b/>
          <w:szCs w:val="24"/>
        </w:rPr>
        <w:t>.4</w:t>
      </w:r>
      <w:r w:rsidR="00D33F28">
        <w:rPr>
          <w:b/>
          <w:szCs w:val="24"/>
        </w:rPr>
        <w:tab/>
      </w:r>
      <w:r w:rsidR="0050117E" w:rsidRPr="00155E55">
        <w:rPr>
          <w:szCs w:val="24"/>
        </w:rPr>
        <w:t>All claims must be accompanied by appropriate receipts (including taxi fares, toll fees</w:t>
      </w:r>
      <w:r w:rsidR="00FA3D21">
        <w:rPr>
          <w:szCs w:val="24"/>
        </w:rPr>
        <w:t xml:space="preserve"> </w:t>
      </w:r>
      <w:r w:rsidR="0050117E" w:rsidRPr="00155E55">
        <w:rPr>
          <w:szCs w:val="24"/>
        </w:rPr>
        <w:t xml:space="preserve">etc.). </w:t>
      </w:r>
      <w:r w:rsidR="004C7DC3">
        <w:rPr>
          <w:szCs w:val="24"/>
        </w:rPr>
        <w:t xml:space="preserve"> </w:t>
      </w:r>
      <w:r w:rsidR="0050117E" w:rsidRPr="00155E55">
        <w:rPr>
          <w:szCs w:val="24"/>
        </w:rPr>
        <w:t>Where a receipt is not provided</w:t>
      </w:r>
      <w:r w:rsidR="004211A8">
        <w:rPr>
          <w:szCs w:val="24"/>
        </w:rPr>
        <w:t xml:space="preserve"> without reasonable explanation</w:t>
      </w:r>
      <w:r w:rsidR="0050117E" w:rsidRPr="00155E55">
        <w:rPr>
          <w:szCs w:val="24"/>
        </w:rPr>
        <w:t>, reimbursement will not be processed.</w:t>
      </w:r>
    </w:p>
    <w:p w14:paraId="69084D1C" w14:textId="537E91D2" w:rsidR="0050117E" w:rsidRPr="00155E55" w:rsidRDefault="0050117E" w:rsidP="00963561">
      <w:pPr>
        <w:spacing w:after="0" w:line="259" w:lineRule="auto"/>
        <w:ind w:left="1134" w:right="438" w:hanging="567"/>
        <w:rPr>
          <w:szCs w:val="24"/>
        </w:rPr>
      </w:pPr>
    </w:p>
    <w:p w14:paraId="7E8310D9" w14:textId="311DC8C4" w:rsidR="0050117E" w:rsidRPr="00155E55" w:rsidRDefault="005F60E5" w:rsidP="00963561">
      <w:pPr>
        <w:ind w:left="1134" w:right="438" w:hanging="567"/>
        <w:rPr>
          <w:szCs w:val="24"/>
        </w:rPr>
      </w:pPr>
      <w:r>
        <w:rPr>
          <w:b/>
          <w:szCs w:val="24"/>
        </w:rPr>
        <w:t>10</w:t>
      </w:r>
      <w:r w:rsidR="00D33F28">
        <w:rPr>
          <w:b/>
          <w:szCs w:val="24"/>
        </w:rPr>
        <w:t>.5</w:t>
      </w:r>
      <w:r w:rsidR="00D33F28">
        <w:rPr>
          <w:b/>
          <w:szCs w:val="24"/>
        </w:rPr>
        <w:tab/>
      </w:r>
      <w:r w:rsidR="0050117E" w:rsidRPr="00155E55">
        <w:rPr>
          <w:szCs w:val="24"/>
        </w:rPr>
        <w:t xml:space="preserve">Expense claims will be checked against the approved expenses by the Study Leave Administrator. </w:t>
      </w:r>
      <w:r w:rsidR="004C7DC3">
        <w:rPr>
          <w:szCs w:val="24"/>
        </w:rPr>
        <w:t xml:space="preserve"> </w:t>
      </w:r>
      <w:r w:rsidR="0050117E" w:rsidRPr="00155E55">
        <w:rPr>
          <w:szCs w:val="24"/>
        </w:rPr>
        <w:t xml:space="preserve">Records of all study/professional leave approved by the Executive Medical Director’s Department will be maintained by the Study Leave Administrator who will also check claims against expenses approved. </w:t>
      </w:r>
      <w:r w:rsidR="004C7DC3">
        <w:rPr>
          <w:szCs w:val="24"/>
        </w:rPr>
        <w:t xml:space="preserve"> </w:t>
      </w:r>
      <w:r w:rsidR="0050117E" w:rsidRPr="00155E55">
        <w:rPr>
          <w:szCs w:val="24"/>
        </w:rPr>
        <w:t xml:space="preserve">Expenses will only be approved where costs have been identified on the approved application forms. </w:t>
      </w:r>
      <w:r w:rsidR="004C7DC3">
        <w:rPr>
          <w:szCs w:val="24"/>
        </w:rPr>
        <w:t xml:space="preserve"> </w:t>
      </w:r>
      <w:r w:rsidR="0050117E" w:rsidRPr="00155E55">
        <w:rPr>
          <w:szCs w:val="24"/>
        </w:rPr>
        <w:t xml:space="preserve">Doctors should put approximate costs, as the amounts may change in either direction whilst the applicant is awaiting final authorisation.  </w:t>
      </w:r>
      <w:r w:rsidR="00CC555E">
        <w:rPr>
          <w:szCs w:val="24"/>
        </w:rPr>
        <w:t xml:space="preserve">It is accepted that costs may vary when the leave is applied for and when it is incurred and this will be approved. However, additional expenditure items could not be added on the expenses claim if it was not pre-approved. </w:t>
      </w:r>
    </w:p>
    <w:p w14:paraId="052A4155" w14:textId="1BADE21F" w:rsidR="0050117E" w:rsidRPr="00155E55" w:rsidRDefault="0050117E" w:rsidP="003263E1">
      <w:pPr>
        <w:spacing w:after="0" w:line="259" w:lineRule="auto"/>
        <w:ind w:left="1435" w:right="438" w:hanging="868"/>
        <w:rPr>
          <w:szCs w:val="24"/>
        </w:rPr>
      </w:pPr>
    </w:p>
    <w:p w14:paraId="79392CB1" w14:textId="2D4EB6F2" w:rsidR="0050117E" w:rsidRPr="00155E55" w:rsidRDefault="005F60E5" w:rsidP="00963561">
      <w:pPr>
        <w:ind w:left="1134" w:right="438" w:hanging="567"/>
        <w:rPr>
          <w:szCs w:val="24"/>
        </w:rPr>
      </w:pPr>
      <w:r>
        <w:rPr>
          <w:b/>
          <w:szCs w:val="24"/>
        </w:rPr>
        <w:t>10</w:t>
      </w:r>
      <w:r w:rsidR="00D33F28">
        <w:rPr>
          <w:b/>
          <w:szCs w:val="24"/>
        </w:rPr>
        <w:t>.6</w:t>
      </w:r>
      <w:r w:rsidR="00D33F28">
        <w:rPr>
          <w:b/>
          <w:szCs w:val="24"/>
        </w:rPr>
        <w:tab/>
      </w:r>
      <w:r w:rsidR="0050117E" w:rsidRPr="00155E55">
        <w:rPr>
          <w:szCs w:val="24"/>
        </w:rPr>
        <w:t xml:space="preserve">The Health Board’s financial control procedures stipulate that staff must complete their expense claims (including study leave expense claims) on a monthly basis.  Any claims exceeding 3 months </w:t>
      </w:r>
      <w:r w:rsidR="0050117E" w:rsidRPr="00155E55">
        <w:rPr>
          <w:b/>
          <w:szCs w:val="24"/>
        </w:rPr>
        <w:t>will not be paid</w:t>
      </w:r>
      <w:r w:rsidR="0050117E" w:rsidRPr="00155E55">
        <w:rPr>
          <w:szCs w:val="24"/>
        </w:rPr>
        <w:t xml:space="preserve">.  Staff submitting study leave expense claims must therefore ensure that their expenses claim reaches the Study Leave </w:t>
      </w:r>
      <w:r w:rsidR="004F76DA">
        <w:rPr>
          <w:szCs w:val="24"/>
        </w:rPr>
        <w:t>Administrator</w:t>
      </w:r>
      <w:r w:rsidR="004F76DA" w:rsidRPr="00155E55">
        <w:rPr>
          <w:szCs w:val="24"/>
        </w:rPr>
        <w:t xml:space="preserve"> </w:t>
      </w:r>
      <w:r w:rsidR="0050117E" w:rsidRPr="00155E55">
        <w:rPr>
          <w:szCs w:val="24"/>
        </w:rPr>
        <w:t>in the Executive Medical Director’s Department for authorisation no later than 3</w:t>
      </w:r>
      <w:r w:rsidR="004C7DC3">
        <w:rPr>
          <w:szCs w:val="24"/>
        </w:rPr>
        <w:t xml:space="preserve"> </w:t>
      </w:r>
      <w:r w:rsidR="0050117E" w:rsidRPr="00155E55">
        <w:rPr>
          <w:szCs w:val="24"/>
        </w:rPr>
        <w:t>months following the study leave episode as reimbursement will</w:t>
      </w:r>
      <w:r w:rsidR="004C7DC3">
        <w:rPr>
          <w:szCs w:val="24"/>
        </w:rPr>
        <w:t xml:space="preserve"> not be made after this period.</w:t>
      </w:r>
    </w:p>
    <w:p w14:paraId="0E7D1814" w14:textId="7E335E8F" w:rsidR="0050117E" w:rsidRPr="00601872" w:rsidRDefault="0050117E" w:rsidP="003263E1">
      <w:pPr>
        <w:spacing w:after="19" w:line="259" w:lineRule="auto"/>
        <w:ind w:left="1435" w:right="438" w:hanging="868"/>
        <w:rPr>
          <w:szCs w:val="24"/>
        </w:rPr>
      </w:pPr>
    </w:p>
    <w:p w14:paraId="70116DD0" w14:textId="3F444FC1" w:rsidR="0050117E" w:rsidRPr="00A04AB7" w:rsidRDefault="0050117E" w:rsidP="00963561">
      <w:pPr>
        <w:pStyle w:val="Heading2"/>
        <w:ind w:left="1134" w:right="438" w:hanging="567"/>
        <w:rPr>
          <w:szCs w:val="24"/>
        </w:rPr>
      </w:pPr>
      <w:r w:rsidRPr="00601872">
        <w:rPr>
          <w:szCs w:val="24"/>
        </w:rPr>
        <w:t>1</w:t>
      </w:r>
      <w:r w:rsidR="005F60E5">
        <w:rPr>
          <w:szCs w:val="24"/>
        </w:rPr>
        <w:t>1</w:t>
      </w:r>
      <w:r w:rsidRPr="00601872">
        <w:rPr>
          <w:szCs w:val="24"/>
        </w:rPr>
        <w:t>.0</w:t>
      </w:r>
      <w:r w:rsidRPr="00A04AB7">
        <w:rPr>
          <w:szCs w:val="24"/>
        </w:rPr>
        <w:tab/>
        <w:t>Travel Expenses</w:t>
      </w:r>
    </w:p>
    <w:p w14:paraId="67AEA764" w14:textId="117F60A6" w:rsidR="0050117E" w:rsidRPr="001B6FA7" w:rsidRDefault="0050117E" w:rsidP="00963561">
      <w:pPr>
        <w:spacing w:after="0" w:line="259" w:lineRule="auto"/>
        <w:ind w:left="1134" w:right="438" w:hanging="567"/>
        <w:rPr>
          <w:szCs w:val="24"/>
        </w:rPr>
      </w:pPr>
    </w:p>
    <w:p w14:paraId="325897A6" w14:textId="172F9C25" w:rsidR="0050117E" w:rsidRPr="00155E55" w:rsidRDefault="0050117E" w:rsidP="00963561">
      <w:pPr>
        <w:ind w:left="1134" w:right="438" w:hanging="567"/>
        <w:rPr>
          <w:szCs w:val="24"/>
        </w:rPr>
      </w:pPr>
      <w:r w:rsidRPr="009E01FA">
        <w:rPr>
          <w:b/>
          <w:szCs w:val="24"/>
        </w:rPr>
        <w:t>1</w:t>
      </w:r>
      <w:r w:rsidR="001C6E59">
        <w:rPr>
          <w:b/>
          <w:szCs w:val="24"/>
        </w:rPr>
        <w:t>1</w:t>
      </w:r>
      <w:r w:rsidR="00D33F28">
        <w:rPr>
          <w:b/>
          <w:szCs w:val="24"/>
        </w:rPr>
        <w:t>.1</w:t>
      </w:r>
      <w:r w:rsidR="00D33F28">
        <w:rPr>
          <w:b/>
          <w:szCs w:val="24"/>
        </w:rPr>
        <w:tab/>
      </w:r>
      <w:r w:rsidRPr="00155E55">
        <w:rPr>
          <w:szCs w:val="24"/>
        </w:rPr>
        <w:t>Car mileage will be reimbursed at public transport rate</w:t>
      </w:r>
      <w:r>
        <w:rPr>
          <w:szCs w:val="24"/>
        </w:rPr>
        <w:t xml:space="preserve"> along </w:t>
      </w:r>
      <w:r w:rsidR="00FA3D21">
        <w:rPr>
          <w:szCs w:val="24"/>
        </w:rPr>
        <w:t xml:space="preserve">with </w:t>
      </w:r>
      <w:r>
        <w:rPr>
          <w:szCs w:val="24"/>
        </w:rPr>
        <w:t>parking and toll charges incurred as part of the journey</w:t>
      </w:r>
      <w:r w:rsidR="003263E1">
        <w:rPr>
          <w:szCs w:val="24"/>
        </w:rPr>
        <w:t>.</w:t>
      </w:r>
    </w:p>
    <w:p w14:paraId="0BBE7980" w14:textId="77777777" w:rsidR="0050117E" w:rsidRPr="00155E55" w:rsidRDefault="0050117E" w:rsidP="00963561">
      <w:pPr>
        <w:spacing w:after="62" w:line="259" w:lineRule="auto"/>
        <w:ind w:left="1134" w:right="438" w:hanging="567"/>
        <w:rPr>
          <w:szCs w:val="24"/>
        </w:rPr>
      </w:pPr>
    </w:p>
    <w:p w14:paraId="2547CDD6" w14:textId="76287770" w:rsidR="0050117E" w:rsidRPr="00915DAD" w:rsidRDefault="00D33F28" w:rsidP="00963561">
      <w:pPr>
        <w:ind w:left="1134" w:right="438" w:hanging="567"/>
        <w:rPr>
          <w:szCs w:val="24"/>
        </w:rPr>
      </w:pPr>
      <w:r>
        <w:rPr>
          <w:b/>
          <w:szCs w:val="24"/>
        </w:rPr>
        <w:t>1</w:t>
      </w:r>
      <w:r w:rsidR="005F60E5">
        <w:rPr>
          <w:b/>
          <w:szCs w:val="24"/>
        </w:rPr>
        <w:t>1</w:t>
      </w:r>
      <w:r>
        <w:rPr>
          <w:b/>
          <w:szCs w:val="24"/>
        </w:rPr>
        <w:t>.2</w:t>
      </w:r>
      <w:r>
        <w:rPr>
          <w:b/>
          <w:szCs w:val="24"/>
        </w:rPr>
        <w:tab/>
      </w:r>
      <w:r w:rsidR="0050117E" w:rsidRPr="00915DAD">
        <w:rPr>
          <w:szCs w:val="24"/>
        </w:rPr>
        <w:t xml:space="preserve">Bus, Train (including underground) or Air (within the UK) incurred expenses will normally be reimbursed at standard class (receipts must be produced). </w:t>
      </w:r>
      <w:r w:rsidR="0012212F">
        <w:t>The Health Board will grant first class rail fares subject to staff obtaining the most favourable rates s</w:t>
      </w:r>
      <w:r w:rsidR="00625AA1">
        <w:t>uch as a</w:t>
      </w:r>
      <w:r w:rsidR="0012212F">
        <w:t>dvance fares.</w:t>
      </w:r>
    </w:p>
    <w:p w14:paraId="4EB05645" w14:textId="77777777" w:rsidR="0050117E" w:rsidRPr="00915DAD" w:rsidRDefault="0050117E" w:rsidP="00963561">
      <w:pPr>
        <w:spacing w:after="62" w:line="259" w:lineRule="auto"/>
        <w:ind w:left="1134" w:right="438" w:hanging="567"/>
        <w:rPr>
          <w:szCs w:val="24"/>
        </w:rPr>
      </w:pPr>
      <w:r w:rsidRPr="00915DAD">
        <w:rPr>
          <w:szCs w:val="24"/>
        </w:rPr>
        <w:t xml:space="preserve"> </w:t>
      </w:r>
    </w:p>
    <w:p w14:paraId="4B2A3A93" w14:textId="12203B03" w:rsidR="0012212F" w:rsidRDefault="0050117E" w:rsidP="00A650C1">
      <w:pPr>
        <w:pStyle w:val="BodyTextIndent"/>
        <w:ind w:left="1134" w:hanging="567"/>
        <w:rPr>
          <w:rFonts w:cs="Arial"/>
        </w:rPr>
      </w:pPr>
      <w:r w:rsidRPr="00915DAD">
        <w:rPr>
          <w:b/>
        </w:rPr>
        <w:t>1</w:t>
      </w:r>
      <w:r w:rsidR="005F60E5">
        <w:rPr>
          <w:b/>
        </w:rPr>
        <w:t>1</w:t>
      </w:r>
      <w:r w:rsidR="00D33F28" w:rsidRPr="00915DAD">
        <w:rPr>
          <w:b/>
        </w:rPr>
        <w:t>.3</w:t>
      </w:r>
      <w:r w:rsidR="00D33F28" w:rsidRPr="00915DAD">
        <w:rPr>
          <w:b/>
        </w:rPr>
        <w:tab/>
      </w:r>
      <w:r w:rsidRPr="00915DAD">
        <w:t>Applicants undertaking study leave outside of the UK, will be eligible to claim travel expenses to the point of departure only (UK port or airport)</w:t>
      </w:r>
      <w:r w:rsidR="009A4267">
        <w:rPr>
          <w:rFonts w:cs="Arial"/>
        </w:rPr>
        <w:t xml:space="preserve"> with the exception of </w:t>
      </w:r>
      <w:proofErr w:type="gramStart"/>
      <w:r w:rsidR="009A4267">
        <w:rPr>
          <w:rFonts w:cs="Arial"/>
        </w:rPr>
        <w:t>low cost</w:t>
      </w:r>
      <w:proofErr w:type="gramEnd"/>
      <w:r w:rsidR="009A4267">
        <w:rPr>
          <w:rFonts w:cs="Arial"/>
        </w:rPr>
        <w:t xml:space="preserve"> flights to European destinations.</w:t>
      </w:r>
    </w:p>
    <w:p w14:paraId="1D1869D4" w14:textId="77777777" w:rsidR="007856A4" w:rsidRPr="00601872" w:rsidRDefault="007856A4" w:rsidP="007856A4">
      <w:pPr>
        <w:ind w:left="1134" w:right="438" w:hanging="567"/>
        <w:rPr>
          <w:szCs w:val="24"/>
        </w:rPr>
      </w:pPr>
    </w:p>
    <w:p w14:paraId="1B12C3C9" w14:textId="158479D0" w:rsidR="0050117E" w:rsidRPr="00155E55" w:rsidRDefault="0050117E" w:rsidP="00963561">
      <w:pPr>
        <w:ind w:left="1134" w:right="438" w:hanging="567"/>
        <w:rPr>
          <w:szCs w:val="24"/>
        </w:rPr>
      </w:pPr>
      <w:r w:rsidRPr="00601872">
        <w:rPr>
          <w:b/>
          <w:szCs w:val="24"/>
        </w:rPr>
        <w:lastRenderedPageBreak/>
        <w:t>1</w:t>
      </w:r>
      <w:r w:rsidR="005F60E5">
        <w:rPr>
          <w:b/>
          <w:szCs w:val="24"/>
        </w:rPr>
        <w:t>1</w:t>
      </w:r>
      <w:r w:rsidR="00D33F28">
        <w:rPr>
          <w:b/>
          <w:szCs w:val="24"/>
        </w:rPr>
        <w:t>.4</w:t>
      </w:r>
      <w:r w:rsidR="00D33F28">
        <w:rPr>
          <w:b/>
          <w:szCs w:val="24"/>
        </w:rPr>
        <w:tab/>
      </w:r>
      <w:r w:rsidRPr="00155E55">
        <w:rPr>
          <w:szCs w:val="24"/>
        </w:rPr>
        <w:t>Where travelling time would impact significantly on the study leave allowance there is flexibility to count this time as annual leave but such a request should be made when the initial applicat</w:t>
      </w:r>
      <w:r w:rsidR="00D33F28">
        <w:rPr>
          <w:szCs w:val="24"/>
        </w:rPr>
        <w:t>ion is presented.</w:t>
      </w:r>
    </w:p>
    <w:p w14:paraId="6E8093D0" w14:textId="60B51D96" w:rsidR="0050117E" w:rsidRPr="00601872" w:rsidRDefault="0050117E" w:rsidP="00963561">
      <w:pPr>
        <w:spacing w:after="21" w:line="259" w:lineRule="auto"/>
        <w:ind w:left="1134" w:right="438" w:hanging="567"/>
        <w:rPr>
          <w:szCs w:val="24"/>
        </w:rPr>
      </w:pPr>
    </w:p>
    <w:p w14:paraId="55B38D4B" w14:textId="19ADA139" w:rsidR="0050117E" w:rsidRPr="00A04AB7" w:rsidRDefault="00D33F28" w:rsidP="00963561">
      <w:pPr>
        <w:pStyle w:val="Heading2"/>
        <w:ind w:left="1134" w:right="438" w:hanging="567"/>
        <w:rPr>
          <w:szCs w:val="24"/>
        </w:rPr>
      </w:pPr>
      <w:r>
        <w:rPr>
          <w:szCs w:val="24"/>
        </w:rPr>
        <w:t>1</w:t>
      </w:r>
      <w:r w:rsidR="005F60E5">
        <w:rPr>
          <w:szCs w:val="24"/>
        </w:rPr>
        <w:t>2</w:t>
      </w:r>
      <w:r>
        <w:rPr>
          <w:szCs w:val="24"/>
        </w:rPr>
        <w:t>.0</w:t>
      </w:r>
      <w:r w:rsidR="0050117E" w:rsidRPr="00601872">
        <w:rPr>
          <w:szCs w:val="24"/>
        </w:rPr>
        <w:tab/>
        <w:t>A</w:t>
      </w:r>
      <w:r w:rsidR="0050117E" w:rsidRPr="00A04AB7">
        <w:rPr>
          <w:szCs w:val="24"/>
        </w:rPr>
        <w:t xml:space="preserve">ssociated Expenses </w:t>
      </w:r>
    </w:p>
    <w:p w14:paraId="64406477" w14:textId="215D088A" w:rsidR="0050117E" w:rsidRPr="001B6FA7" w:rsidRDefault="0050117E" w:rsidP="00963561">
      <w:pPr>
        <w:spacing w:after="0" w:line="259" w:lineRule="auto"/>
        <w:ind w:left="1134" w:right="438" w:hanging="567"/>
        <w:rPr>
          <w:szCs w:val="24"/>
        </w:rPr>
      </w:pPr>
    </w:p>
    <w:p w14:paraId="155B0A7E" w14:textId="389EC821" w:rsidR="0050117E" w:rsidRPr="009E01FA" w:rsidRDefault="0050117E" w:rsidP="00D33F28">
      <w:pPr>
        <w:ind w:left="567" w:right="438" w:firstLine="0"/>
        <w:rPr>
          <w:szCs w:val="24"/>
        </w:rPr>
      </w:pPr>
      <w:r w:rsidRPr="009E01FA">
        <w:rPr>
          <w:szCs w:val="24"/>
        </w:rPr>
        <w:t>This section illustrates the maximum allowances that can be claimed in respect of Study Leave in the UK or overseas.  However, these are dependent on the hours away from the workplace and the food/facilities provided as part of the event.  These maxima are subject to regular review.</w:t>
      </w:r>
    </w:p>
    <w:p w14:paraId="60AE2E68" w14:textId="66DE463B" w:rsidR="0050117E" w:rsidRPr="00601872" w:rsidRDefault="0050117E" w:rsidP="00963561">
      <w:pPr>
        <w:spacing w:after="60" w:line="259" w:lineRule="auto"/>
        <w:ind w:left="1134" w:right="0" w:hanging="567"/>
        <w:rPr>
          <w:szCs w:val="24"/>
        </w:rPr>
      </w:pPr>
    </w:p>
    <w:p w14:paraId="1537332F" w14:textId="5992E5D5" w:rsidR="0050117E" w:rsidRPr="00155E55" w:rsidRDefault="0050117E" w:rsidP="00963561">
      <w:pPr>
        <w:ind w:left="1134" w:right="535" w:hanging="567"/>
        <w:rPr>
          <w:szCs w:val="24"/>
        </w:rPr>
      </w:pPr>
      <w:r w:rsidRPr="00601872">
        <w:rPr>
          <w:b/>
          <w:szCs w:val="24"/>
        </w:rPr>
        <w:t>1</w:t>
      </w:r>
      <w:r w:rsidR="005F60E5">
        <w:rPr>
          <w:b/>
          <w:szCs w:val="24"/>
        </w:rPr>
        <w:t>2</w:t>
      </w:r>
      <w:r w:rsidR="00D33F28">
        <w:rPr>
          <w:b/>
          <w:szCs w:val="24"/>
        </w:rPr>
        <w:t>.1</w:t>
      </w:r>
      <w:r w:rsidR="00D33F28">
        <w:rPr>
          <w:b/>
          <w:szCs w:val="24"/>
        </w:rPr>
        <w:tab/>
      </w:r>
      <w:r w:rsidRPr="00155E55">
        <w:rPr>
          <w:szCs w:val="24"/>
        </w:rPr>
        <w:t>Accommodation will be reimbursed at the actual cost up to a maximum of £</w:t>
      </w:r>
      <w:r w:rsidR="00CC555E">
        <w:rPr>
          <w:szCs w:val="24"/>
        </w:rPr>
        <w:t>100</w:t>
      </w:r>
      <w:r w:rsidRPr="00155E55">
        <w:rPr>
          <w:szCs w:val="24"/>
        </w:rPr>
        <w:t>.00 per night</w:t>
      </w:r>
      <w:r w:rsidR="0012212F">
        <w:rPr>
          <w:szCs w:val="24"/>
        </w:rPr>
        <w:t xml:space="preserve"> – unless justification could be provided for the increased cost</w:t>
      </w:r>
      <w:r w:rsidRPr="00155E55">
        <w:rPr>
          <w:szCs w:val="24"/>
        </w:rPr>
        <w:t xml:space="preserve">. </w:t>
      </w:r>
    </w:p>
    <w:p w14:paraId="01B35F08" w14:textId="637F50DA" w:rsidR="0050117E" w:rsidRPr="00601872" w:rsidRDefault="0050117E" w:rsidP="00963561">
      <w:pPr>
        <w:spacing w:after="62" w:line="259" w:lineRule="auto"/>
        <w:ind w:left="1134" w:right="0" w:hanging="567"/>
        <w:rPr>
          <w:szCs w:val="24"/>
        </w:rPr>
      </w:pPr>
    </w:p>
    <w:p w14:paraId="595157EC" w14:textId="1C044DEB" w:rsidR="0050117E" w:rsidRPr="00155E55" w:rsidRDefault="0050117E" w:rsidP="00963561">
      <w:pPr>
        <w:ind w:left="1134" w:right="535" w:hanging="567"/>
        <w:rPr>
          <w:szCs w:val="24"/>
        </w:rPr>
      </w:pPr>
      <w:r w:rsidRPr="00601872">
        <w:rPr>
          <w:b/>
          <w:szCs w:val="24"/>
        </w:rPr>
        <w:t>1</w:t>
      </w:r>
      <w:r w:rsidR="005F60E5">
        <w:rPr>
          <w:b/>
          <w:szCs w:val="24"/>
        </w:rPr>
        <w:t>2</w:t>
      </w:r>
      <w:r w:rsidR="00D33F28">
        <w:rPr>
          <w:b/>
          <w:szCs w:val="24"/>
        </w:rPr>
        <w:t>.2</w:t>
      </w:r>
      <w:r w:rsidR="00D33F28">
        <w:rPr>
          <w:b/>
          <w:szCs w:val="24"/>
        </w:rPr>
        <w:tab/>
      </w:r>
      <w:r w:rsidRPr="00155E55">
        <w:rPr>
          <w:szCs w:val="24"/>
        </w:rPr>
        <w:t>Meal allowance (per 24</w:t>
      </w:r>
      <w:r w:rsidR="00963561">
        <w:rPr>
          <w:szCs w:val="24"/>
        </w:rPr>
        <w:t>-</w:t>
      </w:r>
      <w:r w:rsidRPr="00155E55">
        <w:rPr>
          <w:szCs w:val="24"/>
        </w:rPr>
        <w:t>hours) will be reimbursed at £2</w:t>
      </w:r>
      <w:r>
        <w:rPr>
          <w:szCs w:val="24"/>
        </w:rPr>
        <w:t>5</w:t>
      </w:r>
      <w:r w:rsidRPr="00155E55">
        <w:rPr>
          <w:szCs w:val="24"/>
        </w:rPr>
        <w:t>.00 where a receipt is provided.</w:t>
      </w:r>
    </w:p>
    <w:p w14:paraId="20A6E469" w14:textId="414DDA34" w:rsidR="0050117E" w:rsidRPr="00601872" w:rsidRDefault="0050117E" w:rsidP="00963561">
      <w:pPr>
        <w:spacing w:after="22" w:line="259" w:lineRule="auto"/>
        <w:ind w:left="1134" w:right="0" w:hanging="567"/>
        <w:rPr>
          <w:szCs w:val="24"/>
        </w:rPr>
      </w:pPr>
    </w:p>
    <w:p w14:paraId="3D955B4C" w14:textId="6BE59A3B" w:rsidR="0050117E" w:rsidRPr="00155E55" w:rsidRDefault="0050117E" w:rsidP="00963561">
      <w:pPr>
        <w:ind w:left="1134" w:right="535" w:hanging="567"/>
        <w:rPr>
          <w:szCs w:val="24"/>
        </w:rPr>
      </w:pPr>
      <w:r w:rsidRPr="00601872">
        <w:rPr>
          <w:b/>
          <w:szCs w:val="24"/>
        </w:rPr>
        <w:t>1</w:t>
      </w:r>
      <w:r w:rsidR="005F60E5">
        <w:rPr>
          <w:b/>
          <w:szCs w:val="24"/>
        </w:rPr>
        <w:t>2</w:t>
      </w:r>
      <w:r w:rsidRPr="00A04AB7">
        <w:rPr>
          <w:b/>
          <w:szCs w:val="24"/>
        </w:rPr>
        <w:t>.</w:t>
      </w:r>
      <w:r>
        <w:rPr>
          <w:b/>
          <w:szCs w:val="24"/>
        </w:rPr>
        <w:t>3</w:t>
      </w:r>
      <w:r w:rsidR="00D33F28">
        <w:rPr>
          <w:b/>
          <w:szCs w:val="24"/>
        </w:rPr>
        <w:tab/>
      </w:r>
      <w:r w:rsidRPr="00155E55">
        <w:rPr>
          <w:szCs w:val="24"/>
        </w:rPr>
        <w:t>Receipts are required for all claims for reimbursement including meals and incidental expenses.</w:t>
      </w:r>
    </w:p>
    <w:p w14:paraId="25DC5392" w14:textId="7E1B696C" w:rsidR="0050117E" w:rsidRPr="00601872" w:rsidRDefault="0050117E" w:rsidP="00D33F28">
      <w:pPr>
        <w:spacing w:after="62" w:line="259" w:lineRule="auto"/>
        <w:ind w:left="567" w:right="0" w:firstLine="0"/>
        <w:rPr>
          <w:szCs w:val="24"/>
        </w:rPr>
      </w:pPr>
    </w:p>
    <w:p w14:paraId="107EBD2B" w14:textId="5E0D0E3E" w:rsidR="0050117E" w:rsidRDefault="0050117E" w:rsidP="00963561">
      <w:pPr>
        <w:ind w:left="1134" w:right="535" w:hanging="567"/>
        <w:rPr>
          <w:szCs w:val="24"/>
        </w:rPr>
      </w:pPr>
      <w:r w:rsidRPr="00601872">
        <w:rPr>
          <w:b/>
          <w:szCs w:val="24"/>
        </w:rPr>
        <w:t>1</w:t>
      </w:r>
      <w:r w:rsidR="005F60E5">
        <w:rPr>
          <w:b/>
          <w:szCs w:val="24"/>
        </w:rPr>
        <w:t>2</w:t>
      </w:r>
      <w:r w:rsidRPr="00A04AB7">
        <w:rPr>
          <w:b/>
          <w:szCs w:val="24"/>
        </w:rPr>
        <w:t>.</w:t>
      </w:r>
      <w:r>
        <w:rPr>
          <w:b/>
          <w:szCs w:val="24"/>
        </w:rPr>
        <w:t>4</w:t>
      </w:r>
      <w:r w:rsidR="00D33F28">
        <w:rPr>
          <w:b/>
          <w:szCs w:val="24"/>
        </w:rPr>
        <w:tab/>
      </w:r>
      <w:r w:rsidRPr="00155E55">
        <w:rPr>
          <w:szCs w:val="24"/>
        </w:rPr>
        <w:t xml:space="preserve">Health Board Endowment Funds cannot be used to fund any accommodation or subsistence expenses, either wholly or in part, to levels above the maxima set out in this policy. </w:t>
      </w:r>
    </w:p>
    <w:p w14:paraId="05E00458" w14:textId="77777777" w:rsidR="00CC555E" w:rsidRDefault="00CC555E" w:rsidP="00963561">
      <w:pPr>
        <w:ind w:left="1134" w:right="535" w:hanging="567"/>
        <w:rPr>
          <w:szCs w:val="24"/>
        </w:rPr>
      </w:pPr>
    </w:p>
    <w:p w14:paraId="42DCAE7E" w14:textId="57C9A0D0" w:rsidR="00963561" w:rsidRPr="00175772" w:rsidRDefault="00175772" w:rsidP="00963561">
      <w:pPr>
        <w:ind w:left="1134" w:right="535" w:hanging="567"/>
        <w:rPr>
          <w:b/>
          <w:szCs w:val="24"/>
        </w:rPr>
      </w:pPr>
      <w:r>
        <w:rPr>
          <w:b/>
          <w:szCs w:val="24"/>
        </w:rPr>
        <w:t>1</w:t>
      </w:r>
      <w:r w:rsidR="005F60E5">
        <w:rPr>
          <w:b/>
          <w:szCs w:val="24"/>
        </w:rPr>
        <w:t>3</w:t>
      </w:r>
      <w:r>
        <w:rPr>
          <w:b/>
          <w:szCs w:val="24"/>
        </w:rPr>
        <w:t>.0</w:t>
      </w:r>
      <w:r>
        <w:rPr>
          <w:b/>
          <w:szCs w:val="24"/>
        </w:rPr>
        <w:tab/>
        <w:t>Cancellations of Study and Professional Leave</w:t>
      </w:r>
    </w:p>
    <w:p w14:paraId="39900395" w14:textId="330BCC01" w:rsidR="0050117E" w:rsidRPr="00601872" w:rsidRDefault="0050117E" w:rsidP="00175772">
      <w:pPr>
        <w:pStyle w:val="Heading2"/>
        <w:spacing w:after="26"/>
        <w:ind w:left="1134" w:hanging="567"/>
        <w:rPr>
          <w:szCs w:val="24"/>
        </w:rPr>
      </w:pPr>
    </w:p>
    <w:p w14:paraId="64E63E26" w14:textId="4D659477" w:rsidR="0050117E" w:rsidRPr="00155E55" w:rsidRDefault="0050117E" w:rsidP="00963561">
      <w:pPr>
        <w:ind w:left="1134" w:right="535" w:hanging="567"/>
        <w:rPr>
          <w:szCs w:val="24"/>
        </w:rPr>
      </w:pPr>
      <w:r w:rsidRPr="00601872">
        <w:rPr>
          <w:b/>
          <w:szCs w:val="24"/>
        </w:rPr>
        <w:t>1</w:t>
      </w:r>
      <w:r w:rsidR="005F60E5">
        <w:rPr>
          <w:b/>
          <w:szCs w:val="24"/>
        </w:rPr>
        <w:t>3</w:t>
      </w:r>
      <w:r w:rsidRPr="00A04AB7">
        <w:rPr>
          <w:b/>
          <w:szCs w:val="24"/>
        </w:rPr>
        <w:t>.1</w:t>
      </w:r>
      <w:r w:rsidR="00D33F28">
        <w:rPr>
          <w:szCs w:val="24"/>
        </w:rPr>
        <w:tab/>
      </w:r>
      <w:r w:rsidRPr="00155E55">
        <w:rPr>
          <w:szCs w:val="24"/>
        </w:rPr>
        <w:t xml:space="preserve">In the event that study leave is cancelled by the applicant or course provider, the applicant is responsible for notifying the Clinical Lead / Clinical Director </w:t>
      </w:r>
      <w:r w:rsidR="005F60E5">
        <w:rPr>
          <w:szCs w:val="24"/>
        </w:rPr>
        <w:t>/</w:t>
      </w:r>
      <w:r w:rsidRPr="00155E55">
        <w:rPr>
          <w:szCs w:val="24"/>
        </w:rPr>
        <w:t>Unit Medical Director</w:t>
      </w:r>
      <w:r w:rsidR="005F60E5">
        <w:rPr>
          <w:szCs w:val="24"/>
        </w:rPr>
        <w:t>, including the Study Leave Admin</w:t>
      </w:r>
      <w:r w:rsidRPr="00155E55">
        <w:rPr>
          <w:szCs w:val="24"/>
        </w:rPr>
        <w:t xml:space="preserve"> as soon as possible</w:t>
      </w:r>
      <w:r w:rsidR="00D33F28">
        <w:rPr>
          <w:szCs w:val="24"/>
        </w:rPr>
        <w:t>.</w:t>
      </w:r>
    </w:p>
    <w:p w14:paraId="56DCD28C" w14:textId="77777777" w:rsidR="003263E1" w:rsidRDefault="003263E1">
      <w:pPr>
        <w:spacing w:after="160" w:line="259" w:lineRule="auto"/>
        <w:ind w:left="0" w:right="0" w:firstLine="0"/>
        <w:jc w:val="left"/>
        <w:rPr>
          <w:b/>
          <w:szCs w:val="24"/>
        </w:rPr>
      </w:pPr>
      <w:r>
        <w:rPr>
          <w:b/>
          <w:szCs w:val="24"/>
        </w:rPr>
        <w:br w:type="page"/>
      </w:r>
    </w:p>
    <w:p w14:paraId="5969A251" w14:textId="664343D4" w:rsidR="0050117E" w:rsidRDefault="001F29E4" w:rsidP="003263E1">
      <w:pPr>
        <w:spacing w:after="20" w:line="259" w:lineRule="auto"/>
        <w:ind w:left="0" w:right="0" w:firstLine="0"/>
        <w:jc w:val="right"/>
        <w:rPr>
          <w:szCs w:val="24"/>
        </w:rPr>
      </w:pPr>
      <w:r>
        <w:rPr>
          <w:b/>
          <w:szCs w:val="24"/>
        </w:rPr>
        <w:lastRenderedPageBreak/>
        <w:t>APPENDIX I</w:t>
      </w:r>
      <w:r w:rsidR="0050117E" w:rsidRPr="001B6FA7">
        <w:rPr>
          <w:noProof/>
          <w:szCs w:val="24"/>
        </w:rPr>
        <w:t xml:space="preserve"> </w:t>
      </w:r>
    </w:p>
    <w:p w14:paraId="4484D099" w14:textId="1B3AF383" w:rsidR="0050117E" w:rsidRPr="001B6FA7" w:rsidRDefault="0050117E" w:rsidP="003263E1">
      <w:pPr>
        <w:spacing w:after="20" w:line="259" w:lineRule="auto"/>
        <w:ind w:left="720" w:right="0" w:firstLine="0"/>
        <w:rPr>
          <w:szCs w:val="24"/>
        </w:rPr>
      </w:pPr>
    </w:p>
    <w:p w14:paraId="364348E3" w14:textId="41770809" w:rsidR="0050117E" w:rsidRPr="00601872" w:rsidRDefault="0050117E" w:rsidP="003263E1">
      <w:pPr>
        <w:spacing w:after="0" w:line="259" w:lineRule="auto"/>
        <w:ind w:left="720" w:right="0" w:firstLine="0"/>
        <w:rPr>
          <w:szCs w:val="24"/>
        </w:rPr>
      </w:pPr>
    </w:p>
    <w:p w14:paraId="4E4FF4FF" w14:textId="0C72876F" w:rsidR="0050117E" w:rsidRPr="00601872" w:rsidRDefault="003263E1" w:rsidP="003263E1">
      <w:pPr>
        <w:spacing w:after="0" w:line="259" w:lineRule="auto"/>
        <w:ind w:left="720" w:right="0" w:firstLine="0"/>
        <w:rPr>
          <w:szCs w:val="24"/>
        </w:rPr>
      </w:pPr>
      <w:r w:rsidRPr="001B6FA7">
        <w:rPr>
          <w:noProof/>
          <w:szCs w:val="24"/>
        </w:rPr>
        <w:drawing>
          <wp:anchor distT="0" distB="0" distL="114300" distR="114300" simplePos="0" relativeHeight="251660288" behindDoc="1" locked="0" layoutInCell="1" allowOverlap="1" wp14:anchorId="4E97045C" wp14:editId="3DFF1DA3">
            <wp:simplePos x="0" y="0"/>
            <wp:positionH relativeFrom="column">
              <wp:posOffset>2062480</wp:posOffset>
            </wp:positionH>
            <wp:positionV relativeFrom="paragraph">
              <wp:posOffset>74295</wp:posOffset>
            </wp:positionV>
            <wp:extent cx="2973705" cy="753110"/>
            <wp:effectExtent l="0" t="0" r="0" b="8890"/>
            <wp:wrapTight wrapText="bothSides">
              <wp:wrapPolygon edited="0">
                <wp:start x="0" y="0"/>
                <wp:lineTo x="0" y="21309"/>
                <wp:lineTo x="21448" y="21309"/>
                <wp:lineTo x="21448" y="0"/>
                <wp:lineTo x="0" y="0"/>
              </wp:wrapPolygon>
            </wp:wrapTight>
            <wp:docPr id="1" name="Picture 1" descr="Abertawe_Swansea NHS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bertawe_Swansea NHS Health Boar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3705" cy="753110"/>
                    </a:xfrm>
                    <a:prstGeom prst="rect">
                      <a:avLst/>
                    </a:prstGeom>
                    <a:noFill/>
                  </pic:spPr>
                </pic:pic>
              </a:graphicData>
            </a:graphic>
            <wp14:sizeRelH relativeFrom="page">
              <wp14:pctWidth>0</wp14:pctWidth>
            </wp14:sizeRelH>
            <wp14:sizeRelV relativeFrom="page">
              <wp14:pctHeight>0</wp14:pctHeight>
            </wp14:sizeRelV>
          </wp:anchor>
        </w:drawing>
      </w:r>
    </w:p>
    <w:p w14:paraId="6C76ADE1" w14:textId="188926A6" w:rsidR="0050117E" w:rsidRPr="00601872" w:rsidRDefault="0050117E" w:rsidP="003263E1">
      <w:pPr>
        <w:spacing w:after="0" w:line="259" w:lineRule="auto"/>
        <w:ind w:left="720" w:right="0" w:firstLine="0"/>
        <w:rPr>
          <w:szCs w:val="24"/>
        </w:rPr>
      </w:pPr>
    </w:p>
    <w:p w14:paraId="1FF98960" w14:textId="3404DDFB" w:rsidR="0050117E" w:rsidRPr="00601872" w:rsidRDefault="0050117E" w:rsidP="003263E1">
      <w:pPr>
        <w:spacing w:after="0" w:line="259" w:lineRule="auto"/>
        <w:ind w:left="720" w:right="0" w:firstLine="0"/>
        <w:rPr>
          <w:szCs w:val="24"/>
        </w:rPr>
      </w:pPr>
    </w:p>
    <w:p w14:paraId="4317EC6F" w14:textId="0C881CA0" w:rsidR="0050117E" w:rsidRPr="00601872" w:rsidRDefault="0050117E" w:rsidP="003263E1">
      <w:pPr>
        <w:spacing w:after="0" w:line="259" w:lineRule="auto"/>
        <w:ind w:left="720" w:right="0" w:firstLine="0"/>
        <w:rPr>
          <w:szCs w:val="24"/>
        </w:rPr>
      </w:pPr>
    </w:p>
    <w:p w14:paraId="07D63FE2" w14:textId="297E412B" w:rsidR="0050117E" w:rsidRDefault="0050117E" w:rsidP="003263E1">
      <w:pPr>
        <w:spacing w:after="0" w:line="259" w:lineRule="auto"/>
        <w:ind w:left="720" w:right="0" w:firstLine="0"/>
        <w:rPr>
          <w:b/>
          <w:szCs w:val="24"/>
        </w:rPr>
      </w:pPr>
    </w:p>
    <w:p w14:paraId="78FF330D" w14:textId="71566551" w:rsidR="003263E1" w:rsidRDefault="003263E1" w:rsidP="003263E1">
      <w:pPr>
        <w:spacing w:after="0" w:line="259" w:lineRule="auto"/>
        <w:ind w:left="720" w:right="0" w:firstLine="0"/>
        <w:rPr>
          <w:b/>
          <w:szCs w:val="24"/>
        </w:rPr>
      </w:pPr>
    </w:p>
    <w:p w14:paraId="1A79CE56" w14:textId="4DED8119" w:rsidR="003263E1" w:rsidRDefault="003263E1" w:rsidP="003263E1">
      <w:pPr>
        <w:spacing w:after="0" w:line="259" w:lineRule="auto"/>
        <w:ind w:left="720" w:right="0" w:firstLine="0"/>
        <w:rPr>
          <w:b/>
          <w:szCs w:val="24"/>
        </w:rPr>
      </w:pPr>
    </w:p>
    <w:p w14:paraId="2B7E7D57" w14:textId="2E9B439B" w:rsidR="003263E1" w:rsidRDefault="003263E1" w:rsidP="003263E1">
      <w:pPr>
        <w:spacing w:after="0" w:line="259" w:lineRule="auto"/>
        <w:ind w:left="720" w:right="0" w:firstLine="0"/>
        <w:rPr>
          <w:b/>
          <w:szCs w:val="24"/>
        </w:rPr>
      </w:pPr>
    </w:p>
    <w:p w14:paraId="157D5259" w14:textId="77777777" w:rsidR="003263E1" w:rsidRPr="00601872" w:rsidRDefault="003263E1" w:rsidP="003263E1">
      <w:pPr>
        <w:spacing w:after="0" w:line="259" w:lineRule="auto"/>
        <w:ind w:left="720" w:right="0" w:firstLine="0"/>
        <w:rPr>
          <w:szCs w:val="24"/>
        </w:rPr>
      </w:pPr>
    </w:p>
    <w:p w14:paraId="415D879C" w14:textId="77777777" w:rsidR="0050117E" w:rsidRPr="00601872" w:rsidRDefault="0050117E" w:rsidP="0050117E">
      <w:pPr>
        <w:spacing w:after="0" w:line="259" w:lineRule="auto"/>
        <w:ind w:left="182" w:right="1" w:hanging="10"/>
        <w:jc w:val="center"/>
        <w:rPr>
          <w:szCs w:val="24"/>
        </w:rPr>
      </w:pPr>
      <w:r w:rsidRPr="00155E55">
        <w:rPr>
          <w:b/>
          <w:szCs w:val="24"/>
        </w:rPr>
        <w:t>GUIDELINES FOR WORK UNDERTAKEN BY</w:t>
      </w:r>
    </w:p>
    <w:p w14:paraId="3C284297" w14:textId="77777777" w:rsidR="0050117E" w:rsidRPr="00601872" w:rsidRDefault="0050117E" w:rsidP="0050117E">
      <w:pPr>
        <w:spacing w:after="0" w:line="259" w:lineRule="auto"/>
        <w:ind w:left="182" w:right="0" w:hanging="10"/>
        <w:jc w:val="center"/>
        <w:rPr>
          <w:szCs w:val="24"/>
        </w:rPr>
      </w:pPr>
      <w:r w:rsidRPr="00155E55">
        <w:rPr>
          <w:b/>
          <w:szCs w:val="24"/>
        </w:rPr>
        <w:t>MEDICAL AND DENTAL STAFF OUTSIDE THE HEALTH</w:t>
      </w:r>
    </w:p>
    <w:p w14:paraId="6F8F694E" w14:textId="77777777" w:rsidR="0050117E" w:rsidRPr="00601872" w:rsidRDefault="0050117E" w:rsidP="0050117E">
      <w:pPr>
        <w:spacing w:after="0" w:line="259" w:lineRule="auto"/>
        <w:ind w:left="182" w:right="5" w:hanging="10"/>
        <w:jc w:val="center"/>
        <w:rPr>
          <w:szCs w:val="24"/>
        </w:rPr>
      </w:pPr>
      <w:r w:rsidRPr="00155E55">
        <w:rPr>
          <w:b/>
          <w:szCs w:val="24"/>
        </w:rPr>
        <w:t>BOARD</w:t>
      </w:r>
    </w:p>
    <w:p w14:paraId="6BC7B5FE" w14:textId="77777777" w:rsidR="0050117E" w:rsidRPr="00601872" w:rsidRDefault="0050117E" w:rsidP="0050117E">
      <w:pPr>
        <w:spacing w:after="0" w:line="259" w:lineRule="auto"/>
        <w:ind w:left="182" w:right="1" w:hanging="10"/>
        <w:jc w:val="center"/>
        <w:rPr>
          <w:szCs w:val="24"/>
        </w:rPr>
      </w:pPr>
      <w:r w:rsidRPr="00155E55">
        <w:rPr>
          <w:b/>
          <w:szCs w:val="24"/>
        </w:rPr>
        <w:t>(PROFESSIONAL LEAVE)</w:t>
      </w:r>
    </w:p>
    <w:p w14:paraId="679DB766" w14:textId="44A5E563" w:rsidR="0050117E" w:rsidRPr="00601872" w:rsidRDefault="0050117E" w:rsidP="003263E1">
      <w:pPr>
        <w:spacing w:after="0" w:line="259" w:lineRule="auto"/>
        <w:ind w:left="720" w:right="0" w:firstLine="0"/>
        <w:rPr>
          <w:szCs w:val="24"/>
        </w:rPr>
      </w:pPr>
    </w:p>
    <w:p w14:paraId="2891B413" w14:textId="01073310" w:rsidR="0050117E" w:rsidRPr="00601872" w:rsidRDefault="0050117E" w:rsidP="003263E1">
      <w:pPr>
        <w:spacing w:after="0" w:line="259" w:lineRule="auto"/>
        <w:ind w:left="720" w:right="0" w:firstLine="0"/>
        <w:rPr>
          <w:szCs w:val="24"/>
        </w:rPr>
      </w:pPr>
    </w:p>
    <w:p w14:paraId="78B60594" w14:textId="42B472B6" w:rsidR="0050117E" w:rsidRPr="00601872" w:rsidRDefault="0050117E" w:rsidP="003263E1">
      <w:pPr>
        <w:spacing w:after="0" w:line="259" w:lineRule="auto"/>
        <w:ind w:left="720" w:right="0" w:firstLine="0"/>
        <w:rPr>
          <w:szCs w:val="24"/>
        </w:rPr>
      </w:pPr>
    </w:p>
    <w:p w14:paraId="7A01064F" w14:textId="06380969" w:rsidR="0050117E" w:rsidRPr="00601872" w:rsidRDefault="0050117E" w:rsidP="003263E1">
      <w:pPr>
        <w:spacing w:after="0" w:line="259" w:lineRule="auto"/>
        <w:ind w:left="720" w:right="0" w:firstLine="0"/>
        <w:rPr>
          <w:szCs w:val="24"/>
        </w:rPr>
      </w:pPr>
    </w:p>
    <w:p w14:paraId="145BF52B" w14:textId="017C9352" w:rsidR="0050117E" w:rsidRPr="00601872" w:rsidRDefault="0050117E" w:rsidP="003263E1">
      <w:pPr>
        <w:spacing w:after="0" w:line="259" w:lineRule="auto"/>
        <w:ind w:left="720" w:right="0" w:firstLine="0"/>
        <w:rPr>
          <w:szCs w:val="24"/>
        </w:rPr>
      </w:pPr>
    </w:p>
    <w:p w14:paraId="26D93ED3" w14:textId="057D97E8" w:rsidR="0050117E" w:rsidRPr="00601872" w:rsidRDefault="0050117E" w:rsidP="003263E1">
      <w:pPr>
        <w:spacing w:after="0" w:line="259" w:lineRule="auto"/>
        <w:ind w:left="720" w:right="0" w:firstLine="0"/>
        <w:rPr>
          <w:szCs w:val="24"/>
        </w:rPr>
      </w:pPr>
    </w:p>
    <w:p w14:paraId="774BF413" w14:textId="596A6C6D" w:rsidR="0050117E" w:rsidRPr="00601872" w:rsidRDefault="0050117E" w:rsidP="0050117E">
      <w:pPr>
        <w:spacing w:after="0" w:line="259" w:lineRule="auto"/>
        <w:ind w:left="720" w:right="0" w:firstLine="0"/>
        <w:rPr>
          <w:szCs w:val="24"/>
        </w:rPr>
      </w:pPr>
    </w:p>
    <w:p w14:paraId="37DF6B6C" w14:textId="0123EAFC" w:rsidR="0050117E" w:rsidRPr="00601872" w:rsidRDefault="0050117E" w:rsidP="0050117E">
      <w:pPr>
        <w:spacing w:after="0" w:line="259" w:lineRule="auto"/>
        <w:ind w:left="720" w:right="0" w:firstLine="0"/>
        <w:rPr>
          <w:szCs w:val="24"/>
        </w:rPr>
      </w:pPr>
    </w:p>
    <w:p w14:paraId="7EDBA0CA" w14:textId="77777777" w:rsidR="001C6E59" w:rsidRPr="00601872" w:rsidRDefault="001C6E59" w:rsidP="001C6E59">
      <w:pPr>
        <w:spacing w:after="0" w:line="259" w:lineRule="auto"/>
        <w:ind w:left="239" w:right="0" w:firstLine="466"/>
        <w:rPr>
          <w:szCs w:val="24"/>
        </w:rPr>
      </w:pPr>
      <w:r w:rsidRPr="00601872">
        <w:rPr>
          <w:b/>
          <w:szCs w:val="24"/>
        </w:rPr>
        <w:t xml:space="preserve">Policy Owner: Executive Medical Director </w:t>
      </w:r>
    </w:p>
    <w:p w14:paraId="4AB4588C" w14:textId="77777777" w:rsidR="001C6E59" w:rsidRPr="001C6E59" w:rsidRDefault="001C6E59" w:rsidP="001C6E59">
      <w:pPr>
        <w:pStyle w:val="Default"/>
        <w:ind w:firstLine="705"/>
        <w:rPr>
          <w:rFonts w:eastAsia="Arial"/>
          <w:b/>
        </w:rPr>
      </w:pPr>
      <w:r w:rsidRPr="001C6E59">
        <w:rPr>
          <w:rFonts w:eastAsia="Arial"/>
          <w:b/>
        </w:rPr>
        <w:t>Approved by: LNC and Swansea Bay University Health Board</w:t>
      </w:r>
    </w:p>
    <w:p w14:paraId="03B5D3BF" w14:textId="77777777" w:rsidR="001C6E59" w:rsidRPr="00A04AB7" w:rsidRDefault="001C6E59" w:rsidP="001C6E59">
      <w:pPr>
        <w:spacing w:after="5" w:line="250" w:lineRule="auto"/>
        <w:ind w:left="715" w:right="0" w:hanging="10"/>
        <w:rPr>
          <w:b/>
          <w:szCs w:val="24"/>
        </w:rPr>
      </w:pPr>
      <w:r w:rsidRPr="00A04AB7">
        <w:rPr>
          <w:b/>
          <w:szCs w:val="24"/>
        </w:rPr>
        <w:t>Ratified by:</w:t>
      </w:r>
      <w:r>
        <w:rPr>
          <w:b/>
          <w:szCs w:val="24"/>
        </w:rPr>
        <w:t xml:space="preserve"> Medical Workforce group</w:t>
      </w:r>
    </w:p>
    <w:p w14:paraId="7188F48A" w14:textId="77777777" w:rsidR="001C6E59" w:rsidRPr="00733CCA" w:rsidRDefault="001C6E59" w:rsidP="001C6E59">
      <w:pPr>
        <w:pStyle w:val="Heading1"/>
        <w:spacing w:after="5" w:line="250" w:lineRule="auto"/>
        <w:ind w:left="715" w:right="6743" w:hanging="10"/>
        <w:jc w:val="both"/>
        <w:rPr>
          <w:sz w:val="24"/>
          <w:szCs w:val="24"/>
        </w:rPr>
      </w:pPr>
      <w:r w:rsidRPr="001B6FA7">
        <w:rPr>
          <w:sz w:val="24"/>
          <w:szCs w:val="24"/>
        </w:rPr>
        <w:t xml:space="preserve">Issue Date: </w:t>
      </w:r>
      <w:r>
        <w:rPr>
          <w:sz w:val="24"/>
          <w:szCs w:val="24"/>
        </w:rPr>
        <w:t>October 2023</w:t>
      </w:r>
    </w:p>
    <w:p w14:paraId="2E1A4E24" w14:textId="77777777" w:rsidR="001C6E59" w:rsidRPr="009E01FA" w:rsidRDefault="001C6E59" w:rsidP="001C6E59">
      <w:pPr>
        <w:pStyle w:val="Heading1"/>
        <w:spacing w:after="5" w:line="250" w:lineRule="auto"/>
        <w:ind w:left="715" w:right="6743" w:hanging="10"/>
        <w:jc w:val="both"/>
        <w:rPr>
          <w:sz w:val="24"/>
          <w:szCs w:val="24"/>
        </w:rPr>
      </w:pPr>
      <w:r w:rsidRPr="009E01FA">
        <w:rPr>
          <w:sz w:val="24"/>
          <w:szCs w:val="24"/>
        </w:rPr>
        <w:t xml:space="preserve">Review Date: </w:t>
      </w:r>
      <w:r>
        <w:rPr>
          <w:sz w:val="24"/>
          <w:szCs w:val="24"/>
        </w:rPr>
        <w:t>October 2026</w:t>
      </w:r>
    </w:p>
    <w:p w14:paraId="1172DED7" w14:textId="77777777" w:rsidR="001C6E59" w:rsidRPr="00601872" w:rsidRDefault="001C6E59" w:rsidP="0050117E">
      <w:pPr>
        <w:ind w:left="705" w:right="5424" w:firstLine="0"/>
        <w:rPr>
          <w:szCs w:val="24"/>
        </w:rPr>
      </w:pPr>
    </w:p>
    <w:p w14:paraId="62D7C473" w14:textId="77777777" w:rsidR="0050117E" w:rsidRPr="00155E55" w:rsidRDefault="0050117E" w:rsidP="0050117E">
      <w:pPr>
        <w:rPr>
          <w:szCs w:val="24"/>
        </w:rPr>
        <w:sectPr w:rsidR="0050117E" w:rsidRPr="00155E55" w:rsidSect="00963561">
          <w:footerReference w:type="even" r:id="rId14"/>
          <w:footerReference w:type="default" r:id="rId15"/>
          <w:footerReference w:type="first" r:id="rId16"/>
          <w:pgSz w:w="12240" w:h="15840"/>
          <w:pgMar w:top="709" w:right="813" w:bottom="1135" w:left="641" w:header="720" w:footer="720" w:gutter="0"/>
          <w:pgNumType w:start="0"/>
          <w:cols w:space="720"/>
          <w:titlePg/>
        </w:sectPr>
      </w:pPr>
    </w:p>
    <w:p w14:paraId="0A984E57" w14:textId="4E51909B" w:rsidR="0050117E" w:rsidRPr="00155E55" w:rsidRDefault="00D33F28" w:rsidP="008E2832">
      <w:pPr>
        <w:pStyle w:val="Heading2"/>
        <w:tabs>
          <w:tab w:val="center" w:pos="1645"/>
        </w:tabs>
        <w:ind w:left="284" w:hanging="568"/>
        <w:rPr>
          <w:szCs w:val="24"/>
        </w:rPr>
      </w:pPr>
      <w:r>
        <w:rPr>
          <w:szCs w:val="24"/>
        </w:rPr>
        <w:lastRenderedPageBreak/>
        <w:t>1.0</w:t>
      </w:r>
      <w:r w:rsidR="0050117E" w:rsidRPr="00155E55">
        <w:rPr>
          <w:szCs w:val="24"/>
        </w:rPr>
        <w:tab/>
        <w:t>Introduction</w:t>
      </w:r>
    </w:p>
    <w:p w14:paraId="10021BED" w14:textId="7C3BB67E" w:rsidR="0050117E" w:rsidRPr="00155E55" w:rsidRDefault="0050117E" w:rsidP="008E2832">
      <w:pPr>
        <w:spacing w:after="0" w:line="259" w:lineRule="auto"/>
        <w:ind w:left="284" w:right="0" w:hanging="568"/>
        <w:rPr>
          <w:szCs w:val="24"/>
        </w:rPr>
      </w:pPr>
    </w:p>
    <w:p w14:paraId="3BF60F0A" w14:textId="5C812CBE" w:rsidR="0050117E" w:rsidRPr="00155E55" w:rsidRDefault="0050117E" w:rsidP="008E2832">
      <w:pPr>
        <w:ind w:left="284" w:right="0" w:hanging="568"/>
        <w:rPr>
          <w:szCs w:val="24"/>
        </w:rPr>
      </w:pPr>
      <w:r w:rsidRPr="00155E55">
        <w:rPr>
          <w:szCs w:val="24"/>
        </w:rPr>
        <w:t>1.1</w:t>
      </w:r>
      <w:r w:rsidRPr="00155E55">
        <w:rPr>
          <w:szCs w:val="24"/>
        </w:rPr>
        <w:tab/>
        <w:t>It is recognised that consultants have a wider input to the NHS than purely their duties within the employing Health Board.  Such duties are mentioned in the Amendment to the National Consultant Contract in Wales, particularly paragraph 2.9 and 2.40-2.42.</w:t>
      </w:r>
    </w:p>
    <w:p w14:paraId="69ABD875" w14:textId="5DA4D83A" w:rsidR="0050117E" w:rsidRPr="00155E55" w:rsidRDefault="0050117E" w:rsidP="008E2832">
      <w:pPr>
        <w:spacing w:after="0" w:line="259" w:lineRule="auto"/>
        <w:ind w:left="284" w:right="0" w:hanging="568"/>
        <w:rPr>
          <w:szCs w:val="24"/>
        </w:rPr>
      </w:pPr>
    </w:p>
    <w:p w14:paraId="009BFAF1" w14:textId="79FB254C" w:rsidR="0050117E" w:rsidRPr="00155E55" w:rsidRDefault="00D33F28" w:rsidP="008E2832">
      <w:pPr>
        <w:ind w:left="284" w:right="0" w:hanging="568"/>
        <w:rPr>
          <w:szCs w:val="24"/>
        </w:rPr>
      </w:pPr>
      <w:r>
        <w:rPr>
          <w:szCs w:val="24"/>
        </w:rPr>
        <w:t>1.2</w:t>
      </w:r>
      <w:r w:rsidR="0050117E" w:rsidRPr="00155E55">
        <w:rPr>
          <w:szCs w:val="24"/>
        </w:rPr>
        <w:tab/>
        <w:t>These duties provide benefit to the NHS as a whole.  On some occasions</w:t>
      </w:r>
      <w:r w:rsidR="003303F2">
        <w:rPr>
          <w:szCs w:val="24"/>
        </w:rPr>
        <w:t>,</w:t>
      </w:r>
      <w:r w:rsidR="0050117E" w:rsidRPr="00155E55">
        <w:rPr>
          <w:szCs w:val="24"/>
        </w:rPr>
        <w:t xml:space="preserve"> there is direct reimbursement of the Health Board and, on some occasions the organisation involved pays expenses, but in other circumstances there is no financial support either for the individual or for the employing organisation.</w:t>
      </w:r>
    </w:p>
    <w:p w14:paraId="7AF69B61" w14:textId="408FB24A" w:rsidR="0050117E" w:rsidRPr="00155E55" w:rsidRDefault="0050117E" w:rsidP="008E2832">
      <w:pPr>
        <w:spacing w:after="0" w:line="259" w:lineRule="auto"/>
        <w:ind w:left="284" w:right="0" w:hanging="568"/>
        <w:rPr>
          <w:szCs w:val="24"/>
        </w:rPr>
      </w:pPr>
    </w:p>
    <w:p w14:paraId="61B3E268" w14:textId="7365BAC3" w:rsidR="0050117E" w:rsidRPr="00155E55" w:rsidRDefault="00D33F28" w:rsidP="008E2832">
      <w:pPr>
        <w:ind w:left="284" w:right="0" w:hanging="568"/>
        <w:rPr>
          <w:szCs w:val="24"/>
        </w:rPr>
      </w:pPr>
      <w:r>
        <w:rPr>
          <w:szCs w:val="24"/>
        </w:rPr>
        <w:t>1.3</w:t>
      </w:r>
      <w:r w:rsidR="0050117E" w:rsidRPr="00155E55">
        <w:rPr>
          <w:szCs w:val="24"/>
        </w:rPr>
        <w:tab/>
        <w:t>A balance needs to be struck between the benefit to the NHS, the Health Board and the individual from such activities, and the loss of local service.  The individuals who go must realise that participation in such activities is a privilege not a right.</w:t>
      </w:r>
    </w:p>
    <w:p w14:paraId="4D019310" w14:textId="009AB0BD" w:rsidR="0050117E" w:rsidRPr="00155E55" w:rsidRDefault="0050117E" w:rsidP="008E2832">
      <w:pPr>
        <w:spacing w:after="0" w:line="259" w:lineRule="auto"/>
        <w:ind w:left="284" w:right="0" w:hanging="568"/>
        <w:rPr>
          <w:szCs w:val="24"/>
        </w:rPr>
      </w:pPr>
    </w:p>
    <w:p w14:paraId="50739A23" w14:textId="3C19C664" w:rsidR="0050117E" w:rsidRPr="00155E55" w:rsidRDefault="00D33F28" w:rsidP="008E2832">
      <w:pPr>
        <w:pStyle w:val="Heading2"/>
        <w:tabs>
          <w:tab w:val="center" w:pos="1500"/>
        </w:tabs>
        <w:ind w:left="284" w:hanging="568"/>
        <w:rPr>
          <w:szCs w:val="24"/>
        </w:rPr>
      </w:pPr>
      <w:r>
        <w:rPr>
          <w:szCs w:val="24"/>
        </w:rPr>
        <w:t>2.0</w:t>
      </w:r>
      <w:r w:rsidR="0050117E" w:rsidRPr="00155E55">
        <w:rPr>
          <w:szCs w:val="24"/>
        </w:rPr>
        <w:tab/>
        <w:t>Exceptions</w:t>
      </w:r>
    </w:p>
    <w:p w14:paraId="7DED1BEF" w14:textId="77777777" w:rsidR="0050117E" w:rsidRPr="00155E55" w:rsidRDefault="0050117E" w:rsidP="008E2832">
      <w:pPr>
        <w:ind w:left="284" w:right="0" w:hanging="568"/>
        <w:rPr>
          <w:szCs w:val="24"/>
        </w:rPr>
      </w:pPr>
    </w:p>
    <w:p w14:paraId="0C559D42" w14:textId="280C9E83" w:rsidR="0050117E" w:rsidRPr="00155E55" w:rsidRDefault="00D33F28" w:rsidP="008E2832">
      <w:pPr>
        <w:ind w:left="284" w:right="0" w:hanging="568"/>
        <w:rPr>
          <w:szCs w:val="24"/>
        </w:rPr>
      </w:pPr>
      <w:r>
        <w:rPr>
          <w:szCs w:val="24"/>
        </w:rPr>
        <w:t>2.1</w:t>
      </w:r>
      <w:r w:rsidR="0050117E" w:rsidRPr="00155E55">
        <w:rPr>
          <w:szCs w:val="24"/>
        </w:rPr>
        <w:tab/>
        <w:t>Activities such as Trade Union duties, Reservist Military service, and Justice of the Peace duties are regulated by legislation and are outside this guidance.</w:t>
      </w:r>
    </w:p>
    <w:p w14:paraId="4B7EA326" w14:textId="4BE652A9" w:rsidR="0050117E" w:rsidRPr="00155E55" w:rsidRDefault="0050117E" w:rsidP="008E2832">
      <w:pPr>
        <w:spacing w:after="0" w:line="259" w:lineRule="auto"/>
        <w:ind w:left="284" w:right="0" w:hanging="568"/>
        <w:rPr>
          <w:szCs w:val="24"/>
        </w:rPr>
      </w:pPr>
    </w:p>
    <w:p w14:paraId="5445CF28" w14:textId="1C9D4C0C" w:rsidR="0050117E" w:rsidRPr="00155E55" w:rsidRDefault="0050117E" w:rsidP="008E2832">
      <w:pPr>
        <w:ind w:left="284" w:right="0" w:hanging="568"/>
        <w:rPr>
          <w:szCs w:val="24"/>
        </w:rPr>
      </w:pPr>
      <w:r w:rsidRPr="00155E55">
        <w:rPr>
          <w:szCs w:val="24"/>
        </w:rPr>
        <w:t>2.2</w:t>
      </w:r>
      <w:r w:rsidRPr="00155E55">
        <w:rPr>
          <w:szCs w:val="24"/>
        </w:rPr>
        <w:tab/>
        <w:t>By local agreement 2 days per annum is allowed for Welsh Professional Societies without impacting on the 30 days in 3 years allowance for study leave.</w:t>
      </w:r>
    </w:p>
    <w:p w14:paraId="15291005" w14:textId="0337DC32" w:rsidR="0050117E" w:rsidRPr="00155E55" w:rsidRDefault="0050117E" w:rsidP="008E2832">
      <w:pPr>
        <w:spacing w:after="0" w:line="259" w:lineRule="auto"/>
        <w:ind w:left="284" w:right="0" w:hanging="568"/>
        <w:rPr>
          <w:szCs w:val="24"/>
        </w:rPr>
      </w:pPr>
    </w:p>
    <w:p w14:paraId="6358452A" w14:textId="4E35191F" w:rsidR="0050117E" w:rsidRPr="00155E55" w:rsidRDefault="00D33F28" w:rsidP="008E2832">
      <w:pPr>
        <w:pStyle w:val="Heading2"/>
        <w:tabs>
          <w:tab w:val="center" w:pos="1313"/>
        </w:tabs>
        <w:ind w:left="284" w:hanging="568"/>
        <w:rPr>
          <w:szCs w:val="24"/>
        </w:rPr>
      </w:pPr>
      <w:r>
        <w:rPr>
          <w:szCs w:val="24"/>
        </w:rPr>
        <w:t>3.0</w:t>
      </w:r>
      <w:r w:rsidR="0050117E" w:rsidRPr="00155E55">
        <w:rPr>
          <w:szCs w:val="24"/>
        </w:rPr>
        <w:tab/>
        <w:t>Purpose</w:t>
      </w:r>
    </w:p>
    <w:p w14:paraId="4C6242AF" w14:textId="22E1ADE2" w:rsidR="0050117E" w:rsidRPr="00155E55" w:rsidRDefault="0050117E" w:rsidP="008E2832">
      <w:pPr>
        <w:spacing w:after="0" w:line="259" w:lineRule="auto"/>
        <w:ind w:left="284" w:right="0" w:hanging="568"/>
        <w:rPr>
          <w:szCs w:val="24"/>
        </w:rPr>
      </w:pPr>
    </w:p>
    <w:p w14:paraId="70A51906" w14:textId="66715BB9" w:rsidR="0050117E" w:rsidRPr="00155E55" w:rsidRDefault="0050117E" w:rsidP="008E2832">
      <w:pPr>
        <w:ind w:left="284" w:right="0" w:hanging="568"/>
        <w:rPr>
          <w:szCs w:val="24"/>
        </w:rPr>
      </w:pPr>
      <w:r w:rsidRPr="00155E55">
        <w:rPr>
          <w:szCs w:val="24"/>
        </w:rPr>
        <w:t>3.1</w:t>
      </w:r>
      <w:r w:rsidRPr="00155E55">
        <w:rPr>
          <w:szCs w:val="24"/>
        </w:rPr>
        <w:tab/>
        <w:t>Except as described</w:t>
      </w:r>
      <w:r w:rsidR="003303F2">
        <w:rPr>
          <w:szCs w:val="24"/>
        </w:rPr>
        <w:t xml:space="preserve"> </w:t>
      </w:r>
      <w:r w:rsidRPr="00155E55">
        <w:rPr>
          <w:szCs w:val="24"/>
        </w:rPr>
        <w:t>above</w:t>
      </w:r>
      <w:r w:rsidR="003303F2">
        <w:rPr>
          <w:szCs w:val="24"/>
        </w:rPr>
        <w:t>,</w:t>
      </w:r>
      <w:r w:rsidRPr="00155E55">
        <w:rPr>
          <w:szCs w:val="24"/>
        </w:rPr>
        <w:t xml:space="preserve"> Professional Leave is </w:t>
      </w:r>
      <w:r w:rsidR="003303F2">
        <w:rPr>
          <w:szCs w:val="24"/>
        </w:rPr>
        <w:t xml:space="preserve">granted </w:t>
      </w:r>
      <w:r w:rsidRPr="00155E55">
        <w:rPr>
          <w:szCs w:val="24"/>
        </w:rPr>
        <w:t>to enable individuals to contribute to the wider NHS.  Generally</w:t>
      </w:r>
      <w:r w:rsidR="00175772">
        <w:rPr>
          <w:szCs w:val="24"/>
        </w:rPr>
        <w:t>,</w:t>
      </w:r>
      <w:r w:rsidRPr="00155E55">
        <w:rPr>
          <w:szCs w:val="24"/>
        </w:rPr>
        <w:t xml:space="preserve"> this involves work for other NHS organisations including Welsh Government, Royal Colleges, BMA, etc.</w:t>
      </w:r>
    </w:p>
    <w:p w14:paraId="08BDF923" w14:textId="77777777" w:rsidR="0050117E" w:rsidRPr="00155E55" w:rsidRDefault="0050117E" w:rsidP="008E2832">
      <w:pPr>
        <w:ind w:left="284" w:right="0" w:hanging="568"/>
        <w:rPr>
          <w:szCs w:val="24"/>
        </w:rPr>
      </w:pPr>
    </w:p>
    <w:p w14:paraId="7B0B743A" w14:textId="7A17A2BC" w:rsidR="0050117E" w:rsidRPr="00155E55" w:rsidRDefault="00D33F28" w:rsidP="008E2832">
      <w:pPr>
        <w:ind w:left="284" w:right="0" w:hanging="568"/>
        <w:rPr>
          <w:szCs w:val="24"/>
        </w:rPr>
      </w:pPr>
      <w:r>
        <w:rPr>
          <w:szCs w:val="24"/>
        </w:rPr>
        <w:t>3.2</w:t>
      </w:r>
      <w:r w:rsidR="003263E1">
        <w:rPr>
          <w:szCs w:val="24"/>
        </w:rPr>
        <w:tab/>
      </w:r>
      <w:r w:rsidR="0050117E" w:rsidRPr="00155E55">
        <w:rPr>
          <w:szCs w:val="24"/>
        </w:rPr>
        <w:t xml:space="preserve">Professional leave (but without expenses) will be </w:t>
      </w:r>
      <w:r w:rsidR="0050117E" w:rsidRPr="00601872">
        <w:rPr>
          <w:szCs w:val="24"/>
        </w:rPr>
        <w:t>approved</w:t>
      </w:r>
      <w:r w:rsidR="0050117E" w:rsidRPr="009E01FA">
        <w:rPr>
          <w:szCs w:val="24"/>
        </w:rPr>
        <w:t xml:space="preserve"> for the following:</w:t>
      </w:r>
    </w:p>
    <w:p w14:paraId="0176BDF9" w14:textId="7B2BBF89" w:rsidR="0050117E" w:rsidRPr="00155E55" w:rsidRDefault="0050117E" w:rsidP="008E2832">
      <w:pPr>
        <w:ind w:left="284" w:right="0" w:hanging="568"/>
        <w:rPr>
          <w:szCs w:val="24"/>
        </w:rPr>
      </w:pPr>
    </w:p>
    <w:p w14:paraId="4362B852" w14:textId="63CA8E3B" w:rsidR="0050117E" w:rsidRPr="00155E55" w:rsidRDefault="0050117E" w:rsidP="008E2832">
      <w:pPr>
        <w:pStyle w:val="ListParagraph"/>
        <w:numPr>
          <w:ilvl w:val="0"/>
          <w:numId w:val="4"/>
        </w:numPr>
        <w:ind w:left="709" w:right="0" w:hanging="425"/>
        <w:rPr>
          <w:szCs w:val="24"/>
        </w:rPr>
      </w:pPr>
      <w:r w:rsidRPr="00155E55">
        <w:rPr>
          <w:szCs w:val="24"/>
        </w:rPr>
        <w:t>Duties as an officer, committee member or member of a working party of a Royal College, Faculty, Professional or Scientific Society or NICE</w:t>
      </w:r>
      <w:r w:rsidR="003303F2">
        <w:rPr>
          <w:szCs w:val="24"/>
        </w:rPr>
        <w:t>.</w:t>
      </w:r>
    </w:p>
    <w:p w14:paraId="3D460AD7" w14:textId="6913BFFB" w:rsidR="0050117E" w:rsidRPr="00155E55" w:rsidRDefault="0050117E" w:rsidP="008E2832">
      <w:pPr>
        <w:pStyle w:val="ListParagraph"/>
        <w:numPr>
          <w:ilvl w:val="0"/>
          <w:numId w:val="4"/>
        </w:numPr>
        <w:ind w:left="709" w:right="0" w:hanging="425"/>
        <w:rPr>
          <w:szCs w:val="24"/>
        </w:rPr>
      </w:pPr>
      <w:r w:rsidRPr="00155E55">
        <w:rPr>
          <w:szCs w:val="24"/>
        </w:rPr>
        <w:t>Examining for Royal Co</w:t>
      </w:r>
      <w:r w:rsidR="003303F2">
        <w:rPr>
          <w:szCs w:val="24"/>
        </w:rPr>
        <w:t>llege, University or other body.</w:t>
      </w:r>
    </w:p>
    <w:p w14:paraId="431AB25F" w14:textId="695D5CEA" w:rsidR="0050117E" w:rsidRPr="00155E55" w:rsidRDefault="0050117E" w:rsidP="008E2832">
      <w:pPr>
        <w:pStyle w:val="ListParagraph"/>
        <w:numPr>
          <w:ilvl w:val="0"/>
          <w:numId w:val="4"/>
        </w:numPr>
        <w:ind w:left="709" w:right="0" w:hanging="425"/>
        <w:rPr>
          <w:szCs w:val="24"/>
        </w:rPr>
      </w:pPr>
      <w:r w:rsidRPr="00155E55">
        <w:rPr>
          <w:szCs w:val="24"/>
        </w:rPr>
        <w:t>Attendance as a College Assessor at an Advisory Appointments C</w:t>
      </w:r>
      <w:r w:rsidR="003303F2">
        <w:rPr>
          <w:szCs w:val="24"/>
        </w:rPr>
        <w:t>ommittee inside/outside Region.</w:t>
      </w:r>
    </w:p>
    <w:p w14:paraId="7239BF4D" w14:textId="77777777" w:rsidR="0050117E" w:rsidRPr="00155E55" w:rsidRDefault="0050117E" w:rsidP="008E2832">
      <w:pPr>
        <w:pStyle w:val="ListParagraph"/>
        <w:numPr>
          <w:ilvl w:val="0"/>
          <w:numId w:val="4"/>
        </w:numPr>
        <w:ind w:left="709" w:right="0" w:hanging="425"/>
        <w:rPr>
          <w:szCs w:val="24"/>
        </w:rPr>
      </w:pPr>
      <w:r w:rsidRPr="00155E55">
        <w:rPr>
          <w:szCs w:val="24"/>
        </w:rPr>
        <w:t>Attendance at officially constituted bodies giving advice to the Department of Health.</w:t>
      </w:r>
    </w:p>
    <w:p w14:paraId="2C6CD02E" w14:textId="77777777" w:rsidR="0050117E" w:rsidRPr="00155E55" w:rsidRDefault="0050117E" w:rsidP="008E2832">
      <w:pPr>
        <w:pStyle w:val="ListParagraph"/>
        <w:numPr>
          <w:ilvl w:val="0"/>
          <w:numId w:val="4"/>
        </w:numPr>
        <w:ind w:left="709" w:right="0" w:hanging="425"/>
        <w:rPr>
          <w:szCs w:val="24"/>
        </w:rPr>
      </w:pPr>
      <w:r w:rsidRPr="00155E55">
        <w:rPr>
          <w:szCs w:val="24"/>
        </w:rPr>
        <w:t>Duties as a member of a Mental Health Act Commission.</w:t>
      </w:r>
    </w:p>
    <w:p w14:paraId="657B3B11" w14:textId="43A3B72B" w:rsidR="0050117E" w:rsidRPr="00155E55" w:rsidRDefault="0050117E" w:rsidP="008E2832">
      <w:pPr>
        <w:pStyle w:val="ListParagraph"/>
        <w:numPr>
          <w:ilvl w:val="0"/>
          <w:numId w:val="4"/>
        </w:numPr>
        <w:ind w:left="709" w:right="0" w:hanging="425"/>
        <w:rPr>
          <w:szCs w:val="24"/>
        </w:rPr>
      </w:pPr>
      <w:r w:rsidRPr="00155E55">
        <w:rPr>
          <w:szCs w:val="24"/>
        </w:rPr>
        <w:t>Duties as a member of a Medi</w:t>
      </w:r>
      <w:r w:rsidR="003303F2">
        <w:rPr>
          <w:szCs w:val="24"/>
        </w:rPr>
        <w:t>cal Defence Society.</w:t>
      </w:r>
    </w:p>
    <w:p w14:paraId="4395EA85" w14:textId="77777777" w:rsidR="0050117E" w:rsidRPr="00155E55" w:rsidRDefault="0050117E" w:rsidP="008E2832">
      <w:pPr>
        <w:pStyle w:val="ListParagraph"/>
        <w:numPr>
          <w:ilvl w:val="0"/>
          <w:numId w:val="4"/>
        </w:numPr>
        <w:ind w:left="709" w:right="0" w:hanging="425"/>
        <w:rPr>
          <w:szCs w:val="24"/>
        </w:rPr>
      </w:pPr>
      <w:r w:rsidRPr="00155E55">
        <w:rPr>
          <w:szCs w:val="24"/>
        </w:rPr>
        <w:t>Attendance at British or International Standards Committees.</w:t>
      </w:r>
    </w:p>
    <w:p w14:paraId="6952C702" w14:textId="5D8C71CB" w:rsidR="0050117E" w:rsidRPr="00155E55" w:rsidRDefault="0050117E" w:rsidP="008E2832">
      <w:pPr>
        <w:pStyle w:val="ListParagraph"/>
        <w:numPr>
          <w:ilvl w:val="0"/>
          <w:numId w:val="4"/>
        </w:numPr>
        <w:ind w:left="709" w:right="0" w:hanging="425"/>
        <w:rPr>
          <w:szCs w:val="24"/>
        </w:rPr>
      </w:pPr>
      <w:r w:rsidRPr="00155E55">
        <w:rPr>
          <w:szCs w:val="24"/>
        </w:rPr>
        <w:t>Duties as a member o</w:t>
      </w:r>
      <w:r w:rsidR="003303F2">
        <w:rPr>
          <w:szCs w:val="24"/>
        </w:rPr>
        <w:t>f the Medical Research Council.</w:t>
      </w:r>
    </w:p>
    <w:p w14:paraId="27A977A3" w14:textId="77777777" w:rsidR="0050117E" w:rsidRPr="00155E55" w:rsidRDefault="0050117E" w:rsidP="008E2832">
      <w:pPr>
        <w:pStyle w:val="ListParagraph"/>
        <w:numPr>
          <w:ilvl w:val="0"/>
          <w:numId w:val="4"/>
        </w:numPr>
        <w:ind w:left="709" w:right="0" w:hanging="425"/>
        <w:rPr>
          <w:szCs w:val="24"/>
        </w:rPr>
      </w:pPr>
      <w:r w:rsidRPr="00155E55">
        <w:rPr>
          <w:szCs w:val="24"/>
        </w:rPr>
        <w:t>Membership of Editorial Board of a Scientific Journal.</w:t>
      </w:r>
    </w:p>
    <w:p w14:paraId="2B5F6EE0" w14:textId="18101CD0" w:rsidR="0050117E" w:rsidRPr="00155E55" w:rsidRDefault="003303F2" w:rsidP="008E2832">
      <w:pPr>
        <w:pStyle w:val="ListParagraph"/>
        <w:numPr>
          <w:ilvl w:val="0"/>
          <w:numId w:val="4"/>
        </w:numPr>
        <w:ind w:left="709" w:right="0" w:hanging="425"/>
        <w:rPr>
          <w:szCs w:val="24"/>
        </w:rPr>
      </w:pPr>
      <w:r>
        <w:rPr>
          <w:szCs w:val="24"/>
        </w:rPr>
        <w:t>Clinical Trials Working Party.</w:t>
      </w:r>
    </w:p>
    <w:p w14:paraId="072D45DE" w14:textId="695582CC" w:rsidR="0050117E" w:rsidRPr="00155E55" w:rsidRDefault="0050117E" w:rsidP="008E2832">
      <w:pPr>
        <w:pStyle w:val="ListParagraph"/>
        <w:numPr>
          <w:ilvl w:val="0"/>
          <w:numId w:val="4"/>
        </w:numPr>
        <w:ind w:left="709" w:right="0" w:hanging="425"/>
        <w:rPr>
          <w:szCs w:val="24"/>
        </w:rPr>
      </w:pPr>
      <w:r w:rsidRPr="00155E55">
        <w:rPr>
          <w:szCs w:val="24"/>
        </w:rPr>
        <w:t>Duties in relation to postgraduate educa</w:t>
      </w:r>
      <w:r w:rsidR="003303F2">
        <w:rPr>
          <w:szCs w:val="24"/>
        </w:rPr>
        <w:t>tional activities outside the Health Board</w:t>
      </w:r>
      <w:r w:rsidRPr="00155E55">
        <w:rPr>
          <w:szCs w:val="24"/>
        </w:rPr>
        <w:t>.</w:t>
      </w:r>
    </w:p>
    <w:p w14:paraId="6EDE1BDB" w14:textId="55281E29" w:rsidR="0050117E" w:rsidRPr="00155E55" w:rsidRDefault="0050117E" w:rsidP="008E2832">
      <w:pPr>
        <w:pStyle w:val="ListParagraph"/>
        <w:numPr>
          <w:ilvl w:val="0"/>
          <w:numId w:val="4"/>
        </w:numPr>
        <w:ind w:left="709" w:right="0" w:hanging="425"/>
        <w:rPr>
          <w:szCs w:val="24"/>
        </w:rPr>
      </w:pPr>
      <w:r>
        <w:rPr>
          <w:szCs w:val="24"/>
        </w:rPr>
        <w:t>Lecturing outside the r</w:t>
      </w:r>
      <w:r w:rsidR="003303F2">
        <w:rPr>
          <w:szCs w:val="24"/>
        </w:rPr>
        <w:t>egion.</w:t>
      </w:r>
    </w:p>
    <w:p w14:paraId="59DF81F7" w14:textId="10993F68" w:rsidR="0050117E" w:rsidRPr="00155E55" w:rsidRDefault="0050117E" w:rsidP="008E2832">
      <w:pPr>
        <w:pStyle w:val="ListParagraph"/>
        <w:numPr>
          <w:ilvl w:val="0"/>
          <w:numId w:val="4"/>
        </w:numPr>
        <w:ind w:left="709" w:right="0" w:hanging="425"/>
        <w:rPr>
          <w:szCs w:val="24"/>
        </w:rPr>
      </w:pPr>
      <w:r w:rsidRPr="00155E55">
        <w:rPr>
          <w:szCs w:val="24"/>
        </w:rPr>
        <w:t>Visits to hospitals outside the Region for the purpose o</w:t>
      </w:r>
      <w:r w:rsidR="003303F2">
        <w:rPr>
          <w:szCs w:val="24"/>
        </w:rPr>
        <w:t>f assessing training facilities.</w:t>
      </w:r>
    </w:p>
    <w:p w14:paraId="6E89BFA9" w14:textId="665C6FDC" w:rsidR="0050117E" w:rsidRPr="00155E55" w:rsidRDefault="0050117E" w:rsidP="008E2832">
      <w:pPr>
        <w:pStyle w:val="ListParagraph"/>
        <w:numPr>
          <w:ilvl w:val="0"/>
          <w:numId w:val="4"/>
        </w:numPr>
        <w:ind w:left="709" w:right="0" w:hanging="425"/>
        <w:rPr>
          <w:szCs w:val="24"/>
        </w:rPr>
      </w:pPr>
      <w:r w:rsidRPr="00155E55">
        <w:rPr>
          <w:szCs w:val="24"/>
        </w:rPr>
        <w:lastRenderedPageBreak/>
        <w:t xml:space="preserve">Attendance at External Appointments Committees </w:t>
      </w:r>
      <w:r w:rsidR="003303F2">
        <w:rPr>
          <w:szCs w:val="24"/>
        </w:rPr>
        <w:t>for Medical Staff outside the Health Board.</w:t>
      </w:r>
    </w:p>
    <w:p w14:paraId="358ABBEB" w14:textId="682C20E8" w:rsidR="0050117E" w:rsidRPr="00155E55" w:rsidRDefault="0050117E" w:rsidP="008E2832">
      <w:pPr>
        <w:pStyle w:val="ListParagraph"/>
        <w:numPr>
          <w:ilvl w:val="0"/>
          <w:numId w:val="4"/>
        </w:numPr>
        <w:ind w:left="709" w:right="0" w:hanging="425"/>
        <w:rPr>
          <w:szCs w:val="24"/>
        </w:rPr>
      </w:pPr>
      <w:r w:rsidRPr="00155E55">
        <w:rPr>
          <w:szCs w:val="24"/>
        </w:rPr>
        <w:t xml:space="preserve">Attendance </w:t>
      </w:r>
      <w:r w:rsidR="003303F2">
        <w:rPr>
          <w:szCs w:val="24"/>
        </w:rPr>
        <w:t>at external appeals committees.</w:t>
      </w:r>
    </w:p>
    <w:p w14:paraId="2657F439" w14:textId="77777777" w:rsidR="0050117E" w:rsidRPr="00155E55" w:rsidRDefault="0050117E" w:rsidP="008E2832">
      <w:pPr>
        <w:ind w:left="284" w:right="0" w:hanging="568"/>
        <w:rPr>
          <w:b/>
          <w:szCs w:val="24"/>
        </w:rPr>
      </w:pPr>
    </w:p>
    <w:p w14:paraId="1740FDFC" w14:textId="34EECBC9" w:rsidR="0050117E" w:rsidRPr="00155E55" w:rsidRDefault="0050117E" w:rsidP="008E2832">
      <w:pPr>
        <w:ind w:left="284" w:right="0" w:firstLine="0"/>
        <w:rPr>
          <w:b/>
          <w:szCs w:val="24"/>
        </w:rPr>
      </w:pPr>
      <w:r w:rsidRPr="00155E55">
        <w:rPr>
          <w:b/>
          <w:szCs w:val="24"/>
        </w:rPr>
        <w:t xml:space="preserve">If any of the above activities are </w:t>
      </w:r>
      <w:r w:rsidRPr="00601872">
        <w:rPr>
          <w:b/>
          <w:szCs w:val="24"/>
        </w:rPr>
        <w:t>remunerated</w:t>
      </w:r>
      <w:r w:rsidRPr="009E01FA">
        <w:rPr>
          <w:b/>
          <w:szCs w:val="24"/>
        </w:rPr>
        <w:t xml:space="preserve"> by an external body then they will have to be taken as annual leave</w:t>
      </w:r>
      <w:r w:rsidR="00771BFD">
        <w:rPr>
          <w:b/>
          <w:szCs w:val="24"/>
        </w:rPr>
        <w:t xml:space="preserve"> or the fee remitted to the Health Board. </w:t>
      </w:r>
    </w:p>
    <w:p w14:paraId="335C66C4" w14:textId="77777777" w:rsidR="0050117E" w:rsidRPr="00155E55" w:rsidRDefault="0050117E" w:rsidP="008E2832">
      <w:pPr>
        <w:ind w:left="284" w:right="0" w:hanging="568"/>
        <w:rPr>
          <w:szCs w:val="24"/>
        </w:rPr>
      </w:pPr>
    </w:p>
    <w:p w14:paraId="7ADF4C35" w14:textId="6D00C2D2" w:rsidR="0050117E" w:rsidRPr="00155E55" w:rsidRDefault="0050117E" w:rsidP="008E2832">
      <w:pPr>
        <w:ind w:left="284" w:right="0" w:hanging="568"/>
        <w:rPr>
          <w:szCs w:val="24"/>
        </w:rPr>
      </w:pPr>
      <w:r w:rsidRPr="00155E55">
        <w:rPr>
          <w:szCs w:val="24"/>
        </w:rPr>
        <w:t>3.3</w:t>
      </w:r>
      <w:r w:rsidR="003263E1">
        <w:rPr>
          <w:szCs w:val="24"/>
        </w:rPr>
        <w:tab/>
      </w:r>
      <w:r w:rsidRPr="00155E55">
        <w:rPr>
          <w:szCs w:val="24"/>
        </w:rPr>
        <w:t xml:space="preserve">Examples of activities that </w:t>
      </w:r>
      <w:r w:rsidRPr="00155E55">
        <w:rPr>
          <w:b/>
          <w:szCs w:val="24"/>
        </w:rPr>
        <w:t>are not deemed to constitute professional</w:t>
      </w:r>
      <w:r w:rsidR="00480CFE">
        <w:rPr>
          <w:b/>
          <w:szCs w:val="24"/>
        </w:rPr>
        <w:t xml:space="preserve"> leave</w:t>
      </w:r>
      <w:r w:rsidRPr="00155E55">
        <w:rPr>
          <w:szCs w:val="24"/>
        </w:rPr>
        <w:t xml:space="preserve">. </w:t>
      </w:r>
    </w:p>
    <w:p w14:paraId="637B99BE" w14:textId="77777777" w:rsidR="0050117E" w:rsidRPr="00155E55" w:rsidRDefault="0050117E" w:rsidP="008E2832">
      <w:pPr>
        <w:ind w:left="284" w:right="0" w:hanging="568"/>
        <w:rPr>
          <w:szCs w:val="24"/>
        </w:rPr>
      </w:pPr>
    </w:p>
    <w:p w14:paraId="17C5FE0B" w14:textId="21B5D5E7" w:rsidR="0050117E" w:rsidRPr="00155E55" w:rsidRDefault="0050117E" w:rsidP="008E2832">
      <w:pPr>
        <w:ind w:left="284" w:right="0" w:firstLine="0"/>
        <w:rPr>
          <w:szCs w:val="24"/>
        </w:rPr>
      </w:pPr>
      <w:r w:rsidRPr="00155E55">
        <w:rPr>
          <w:szCs w:val="24"/>
        </w:rPr>
        <w:t xml:space="preserve">The following activities are regarded as official </w:t>
      </w:r>
      <w:r w:rsidR="003303F2">
        <w:rPr>
          <w:szCs w:val="24"/>
        </w:rPr>
        <w:t xml:space="preserve">or normal clinical </w:t>
      </w:r>
      <w:r w:rsidRPr="00155E55">
        <w:rPr>
          <w:szCs w:val="24"/>
        </w:rPr>
        <w:t xml:space="preserve">duties and </w:t>
      </w:r>
      <w:r w:rsidR="00CC555E">
        <w:rPr>
          <w:szCs w:val="24"/>
        </w:rPr>
        <w:t xml:space="preserve">should be undertaken without application of any leave. </w:t>
      </w:r>
    </w:p>
    <w:p w14:paraId="21AFB4AE" w14:textId="77777777" w:rsidR="0050117E" w:rsidRPr="00155E55" w:rsidRDefault="0050117E" w:rsidP="008E2832">
      <w:pPr>
        <w:ind w:left="284" w:right="0" w:hanging="568"/>
        <w:rPr>
          <w:szCs w:val="24"/>
        </w:rPr>
      </w:pPr>
    </w:p>
    <w:p w14:paraId="6CB33207" w14:textId="719B8D96" w:rsidR="0050117E" w:rsidRDefault="0050117E" w:rsidP="008E2832">
      <w:pPr>
        <w:pStyle w:val="ListParagraph"/>
        <w:numPr>
          <w:ilvl w:val="0"/>
          <w:numId w:val="15"/>
        </w:numPr>
        <w:tabs>
          <w:tab w:val="left" w:pos="3261"/>
        </w:tabs>
        <w:ind w:left="709" w:right="0" w:hanging="425"/>
        <w:rPr>
          <w:szCs w:val="24"/>
        </w:rPr>
      </w:pPr>
      <w:r w:rsidRPr="00155E55">
        <w:rPr>
          <w:szCs w:val="24"/>
        </w:rPr>
        <w:t>Clinical meetings related to patient care.</w:t>
      </w:r>
    </w:p>
    <w:p w14:paraId="7793B471" w14:textId="3C6A23D4" w:rsidR="00771BFD" w:rsidRPr="00155E55" w:rsidRDefault="00771BFD" w:rsidP="008E2832">
      <w:pPr>
        <w:pStyle w:val="ListParagraph"/>
        <w:numPr>
          <w:ilvl w:val="0"/>
          <w:numId w:val="15"/>
        </w:numPr>
        <w:tabs>
          <w:tab w:val="left" w:pos="3261"/>
        </w:tabs>
        <w:ind w:left="709" w:right="0" w:hanging="425"/>
        <w:rPr>
          <w:szCs w:val="24"/>
        </w:rPr>
      </w:pPr>
      <w:r>
        <w:rPr>
          <w:szCs w:val="24"/>
        </w:rPr>
        <w:t xml:space="preserve">LNC </w:t>
      </w:r>
      <w:r w:rsidR="0012212F">
        <w:rPr>
          <w:szCs w:val="24"/>
        </w:rPr>
        <w:t xml:space="preserve">(Local Negotiating Committee) </w:t>
      </w:r>
      <w:r>
        <w:rPr>
          <w:szCs w:val="24"/>
        </w:rPr>
        <w:t>meetings</w:t>
      </w:r>
    </w:p>
    <w:p w14:paraId="319326F0" w14:textId="77777777" w:rsidR="0050117E" w:rsidRPr="00155E55" w:rsidRDefault="0050117E" w:rsidP="008E2832">
      <w:pPr>
        <w:pStyle w:val="ListParagraph"/>
        <w:numPr>
          <w:ilvl w:val="0"/>
          <w:numId w:val="15"/>
        </w:numPr>
        <w:tabs>
          <w:tab w:val="left" w:pos="3261"/>
        </w:tabs>
        <w:ind w:left="709" w:right="0" w:hanging="425"/>
        <w:rPr>
          <w:szCs w:val="24"/>
        </w:rPr>
      </w:pPr>
      <w:r w:rsidRPr="00155E55">
        <w:rPr>
          <w:szCs w:val="24"/>
        </w:rPr>
        <w:t>Meetings with commissioners.</w:t>
      </w:r>
    </w:p>
    <w:p w14:paraId="75498A58" w14:textId="77777777" w:rsidR="0050117E" w:rsidRPr="00155E55" w:rsidRDefault="0050117E" w:rsidP="008E2832">
      <w:pPr>
        <w:pStyle w:val="ListParagraph"/>
        <w:numPr>
          <w:ilvl w:val="0"/>
          <w:numId w:val="15"/>
        </w:numPr>
        <w:tabs>
          <w:tab w:val="left" w:pos="3261"/>
        </w:tabs>
        <w:ind w:left="709" w:right="0" w:hanging="425"/>
        <w:rPr>
          <w:szCs w:val="24"/>
        </w:rPr>
      </w:pPr>
      <w:r w:rsidRPr="00155E55">
        <w:rPr>
          <w:szCs w:val="24"/>
        </w:rPr>
        <w:t xml:space="preserve">Local service, delivery and improvement meetings. </w:t>
      </w:r>
    </w:p>
    <w:p w14:paraId="214D44E9" w14:textId="0479C4C4" w:rsidR="0050117E" w:rsidRPr="00155E55" w:rsidRDefault="0050117E" w:rsidP="008E2832">
      <w:pPr>
        <w:pStyle w:val="ListParagraph"/>
        <w:numPr>
          <w:ilvl w:val="0"/>
          <w:numId w:val="15"/>
        </w:numPr>
        <w:tabs>
          <w:tab w:val="left" w:pos="3261"/>
        </w:tabs>
        <w:ind w:left="709" w:right="0" w:hanging="425"/>
        <w:rPr>
          <w:szCs w:val="24"/>
        </w:rPr>
      </w:pPr>
      <w:r w:rsidRPr="00155E55">
        <w:rPr>
          <w:szCs w:val="24"/>
        </w:rPr>
        <w:t xml:space="preserve">Specialist </w:t>
      </w:r>
      <w:r w:rsidR="003303F2">
        <w:rPr>
          <w:szCs w:val="24"/>
        </w:rPr>
        <w:t>n</w:t>
      </w:r>
      <w:r w:rsidRPr="00155E55">
        <w:rPr>
          <w:szCs w:val="24"/>
        </w:rPr>
        <w:t xml:space="preserve">etwork </w:t>
      </w:r>
      <w:r w:rsidR="003303F2">
        <w:rPr>
          <w:szCs w:val="24"/>
        </w:rPr>
        <w:t>m</w:t>
      </w:r>
      <w:r w:rsidRPr="00155E55">
        <w:rPr>
          <w:szCs w:val="24"/>
        </w:rPr>
        <w:t xml:space="preserve">eetings e.g. Cancer, Cardiology. </w:t>
      </w:r>
    </w:p>
    <w:p w14:paraId="2C596AB3" w14:textId="77777777" w:rsidR="0050117E" w:rsidRPr="00155E55" w:rsidRDefault="0050117E" w:rsidP="008E2832">
      <w:pPr>
        <w:pStyle w:val="ListParagraph"/>
        <w:numPr>
          <w:ilvl w:val="0"/>
          <w:numId w:val="15"/>
        </w:numPr>
        <w:tabs>
          <w:tab w:val="left" w:pos="3261"/>
        </w:tabs>
        <w:ind w:left="709" w:right="0" w:hanging="425"/>
        <w:rPr>
          <w:szCs w:val="24"/>
        </w:rPr>
      </w:pPr>
      <w:r w:rsidRPr="001B6FA7">
        <w:rPr>
          <w:szCs w:val="24"/>
        </w:rPr>
        <w:t>For in</w:t>
      </w:r>
      <w:r w:rsidRPr="009E01FA">
        <w:rPr>
          <w:szCs w:val="24"/>
        </w:rPr>
        <w:t xml:space="preserve"> house mandatory training.</w:t>
      </w:r>
    </w:p>
    <w:p w14:paraId="7D5F1683" w14:textId="02B1AED6" w:rsidR="0050117E" w:rsidRPr="00155E55" w:rsidRDefault="0050117E" w:rsidP="008E2832">
      <w:pPr>
        <w:pStyle w:val="ListParagraph"/>
        <w:numPr>
          <w:ilvl w:val="0"/>
          <w:numId w:val="15"/>
        </w:numPr>
        <w:tabs>
          <w:tab w:val="left" w:pos="3261"/>
        </w:tabs>
        <w:ind w:left="709" w:right="0" w:hanging="425"/>
        <w:rPr>
          <w:szCs w:val="24"/>
        </w:rPr>
      </w:pPr>
      <w:r w:rsidRPr="00155E55">
        <w:rPr>
          <w:szCs w:val="24"/>
        </w:rPr>
        <w:t>Attendance at a Coroner’s inques</w:t>
      </w:r>
      <w:r w:rsidR="003303F2">
        <w:rPr>
          <w:szCs w:val="24"/>
        </w:rPr>
        <w:t>t or court if required by the Health Board</w:t>
      </w:r>
      <w:r w:rsidRPr="00155E55">
        <w:rPr>
          <w:szCs w:val="24"/>
        </w:rPr>
        <w:t>.</w:t>
      </w:r>
    </w:p>
    <w:p w14:paraId="43EF965A" w14:textId="77777777" w:rsidR="0050117E" w:rsidRPr="00155E55" w:rsidRDefault="0050117E" w:rsidP="008E2832">
      <w:pPr>
        <w:pStyle w:val="ListParagraph"/>
        <w:numPr>
          <w:ilvl w:val="0"/>
          <w:numId w:val="15"/>
        </w:numPr>
        <w:tabs>
          <w:tab w:val="left" w:pos="3261"/>
        </w:tabs>
        <w:ind w:left="709" w:right="0" w:hanging="425"/>
        <w:rPr>
          <w:szCs w:val="24"/>
        </w:rPr>
      </w:pPr>
      <w:r w:rsidRPr="00155E55">
        <w:rPr>
          <w:szCs w:val="24"/>
        </w:rPr>
        <w:t>Meetings in connection with management of patients across Trust boundaries.</w:t>
      </w:r>
    </w:p>
    <w:p w14:paraId="04C090F9" w14:textId="5D7BEC67" w:rsidR="00480CFE" w:rsidRDefault="0050117E" w:rsidP="008E2832">
      <w:pPr>
        <w:pStyle w:val="ListParagraph"/>
        <w:numPr>
          <w:ilvl w:val="0"/>
          <w:numId w:val="15"/>
        </w:numPr>
        <w:tabs>
          <w:tab w:val="left" w:pos="3261"/>
        </w:tabs>
        <w:ind w:left="709" w:right="0" w:hanging="425"/>
        <w:rPr>
          <w:szCs w:val="24"/>
        </w:rPr>
      </w:pPr>
      <w:r w:rsidRPr="00155E55">
        <w:rPr>
          <w:szCs w:val="24"/>
        </w:rPr>
        <w:t xml:space="preserve">Attendance at interviews for </w:t>
      </w:r>
      <w:r w:rsidR="003303F2">
        <w:rPr>
          <w:szCs w:val="24"/>
        </w:rPr>
        <w:t>d</w:t>
      </w:r>
      <w:r w:rsidRPr="00155E55">
        <w:rPr>
          <w:szCs w:val="24"/>
        </w:rPr>
        <w:t xml:space="preserve">octors in </w:t>
      </w:r>
      <w:r w:rsidR="003303F2">
        <w:rPr>
          <w:szCs w:val="24"/>
        </w:rPr>
        <w:t>t</w:t>
      </w:r>
      <w:r w:rsidRPr="00155E55">
        <w:rPr>
          <w:szCs w:val="24"/>
        </w:rPr>
        <w:t>raining.</w:t>
      </w:r>
    </w:p>
    <w:p w14:paraId="76292566" w14:textId="50DBD45B" w:rsidR="00480CFE" w:rsidRDefault="00480CFE" w:rsidP="008E2832">
      <w:pPr>
        <w:tabs>
          <w:tab w:val="left" w:pos="3261"/>
        </w:tabs>
        <w:ind w:right="0"/>
        <w:rPr>
          <w:szCs w:val="24"/>
        </w:rPr>
      </w:pPr>
    </w:p>
    <w:p w14:paraId="1C6E7A75" w14:textId="7DD8AF1B" w:rsidR="00480CFE" w:rsidRPr="00480CFE" w:rsidRDefault="00480CFE" w:rsidP="00A650C1">
      <w:pPr>
        <w:tabs>
          <w:tab w:val="left" w:pos="3261"/>
        </w:tabs>
        <w:ind w:left="284" w:right="0" w:firstLine="0"/>
        <w:rPr>
          <w:szCs w:val="24"/>
        </w:rPr>
      </w:pPr>
      <w:r>
        <w:rPr>
          <w:szCs w:val="24"/>
        </w:rPr>
        <w:t xml:space="preserve">Any expenses incurred for the above activities should be claimed </w:t>
      </w:r>
      <w:r w:rsidR="00915DAD">
        <w:rPr>
          <w:szCs w:val="24"/>
        </w:rPr>
        <w:t>via</w:t>
      </w:r>
      <w:r>
        <w:rPr>
          <w:szCs w:val="24"/>
        </w:rPr>
        <w:t xml:space="preserve"> the SEL expenses route. </w:t>
      </w:r>
    </w:p>
    <w:p w14:paraId="7EC1A3E7" w14:textId="77777777" w:rsidR="0050117E" w:rsidRPr="00155E55" w:rsidRDefault="0050117E" w:rsidP="008E2832">
      <w:pPr>
        <w:tabs>
          <w:tab w:val="left" w:pos="3261"/>
        </w:tabs>
        <w:spacing w:after="0" w:line="259" w:lineRule="auto"/>
        <w:ind w:left="284" w:right="0" w:hanging="568"/>
        <w:rPr>
          <w:szCs w:val="24"/>
        </w:rPr>
      </w:pPr>
    </w:p>
    <w:p w14:paraId="65B9E2E8" w14:textId="11B71A5A" w:rsidR="0050117E" w:rsidRPr="00155E55" w:rsidRDefault="00D33F28" w:rsidP="008E2832">
      <w:pPr>
        <w:pStyle w:val="Heading2"/>
        <w:tabs>
          <w:tab w:val="center" w:pos="1824"/>
        </w:tabs>
        <w:ind w:left="284" w:hanging="568"/>
        <w:rPr>
          <w:szCs w:val="24"/>
        </w:rPr>
      </w:pPr>
      <w:r>
        <w:rPr>
          <w:szCs w:val="24"/>
        </w:rPr>
        <w:t>4.0</w:t>
      </w:r>
      <w:r w:rsidR="0050117E" w:rsidRPr="00155E55">
        <w:rPr>
          <w:szCs w:val="24"/>
        </w:rPr>
        <w:tab/>
        <w:t xml:space="preserve">Time allowance </w:t>
      </w:r>
    </w:p>
    <w:p w14:paraId="2742C037" w14:textId="1326151F" w:rsidR="0050117E" w:rsidRPr="00155E55" w:rsidRDefault="0050117E" w:rsidP="008E2832">
      <w:pPr>
        <w:spacing w:after="0" w:line="259" w:lineRule="auto"/>
        <w:ind w:left="284" w:right="0" w:hanging="568"/>
        <w:rPr>
          <w:szCs w:val="24"/>
        </w:rPr>
      </w:pPr>
    </w:p>
    <w:p w14:paraId="46D4C0F7" w14:textId="779317F8" w:rsidR="0050117E" w:rsidRPr="00155E55" w:rsidRDefault="00D33F28" w:rsidP="008E2832">
      <w:pPr>
        <w:ind w:left="284" w:right="0" w:hanging="568"/>
        <w:rPr>
          <w:szCs w:val="24"/>
        </w:rPr>
      </w:pPr>
      <w:r>
        <w:rPr>
          <w:szCs w:val="24"/>
        </w:rPr>
        <w:t>4.1</w:t>
      </w:r>
      <w:r w:rsidR="0050117E" w:rsidRPr="00155E55">
        <w:rPr>
          <w:szCs w:val="24"/>
        </w:rPr>
        <w:tab/>
        <w:t>When professional leave is approved, there has to be a balance between the leave and service delivery.</w:t>
      </w:r>
    </w:p>
    <w:p w14:paraId="6AFBAC67" w14:textId="70391034" w:rsidR="0050117E" w:rsidRPr="00155E55" w:rsidRDefault="0050117E" w:rsidP="008E2832">
      <w:pPr>
        <w:spacing w:after="0" w:line="259" w:lineRule="auto"/>
        <w:ind w:left="284" w:right="0" w:hanging="568"/>
        <w:rPr>
          <w:szCs w:val="24"/>
        </w:rPr>
      </w:pPr>
    </w:p>
    <w:p w14:paraId="5411E21A" w14:textId="5A77ED0F" w:rsidR="0050117E" w:rsidRPr="00155E55" w:rsidRDefault="00D33F28" w:rsidP="008E2832">
      <w:pPr>
        <w:ind w:left="284" w:right="0" w:hanging="568"/>
        <w:rPr>
          <w:szCs w:val="24"/>
        </w:rPr>
      </w:pPr>
      <w:r>
        <w:rPr>
          <w:szCs w:val="24"/>
        </w:rPr>
        <w:t>4.2</w:t>
      </w:r>
      <w:r w:rsidR="0050117E" w:rsidRPr="00155E55">
        <w:rPr>
          <w:szCs w:val="24"/>
        </w:rPr>
        <w:tab/>
        <w:t xml:space="preserve">Individuals may be granted up to 10 days per year </w:t>
      </w:r>
      <w:r w:rsidR="00480CFE">
        <w:rPr>
          <w:szCs w:val="24"/>
        </w:rPr>
        <w:t xml:space="preserve">of professional leave </w:t>
      </w:r>
      <w:r w:rsidR="0050117E" w:rsidRPr="00155E55">
        <w:rPr>
          <w:szCs w:val="24"/>
        </w:rPr>
        <w:t xml:space="preserve">as agreed by the Clinical Lead/Clinical Director/Executive Medical Director, but the impact on clinical service must be recognised and plans to accommodate this must be in place. </w:t>
      </w:r>
    </w:p>
    <w:p w14:paraId="4D1BF4DC" w14:textId="5C54B43C" w:rsidR="0050117E" w:rsidRPr="00155E55" w:rsidRDefault="0050117E" w:rsidP="008E2832">
      <w:pPr>
        <w:spacing w:after="0" w:line="259" w:lineRule="auto"/>
        <w:ind w:left="284" w:right="0" w:hanging="568"/>
        <w:rPr>
          <w:szCs w:val="24"/>
        </w:rPr>
      </w:pPr>
    </w:p>
    <w:p w14:paraId="448D6799" w14:textId="5197BB2C" w:rsidR="0050117E" w:rsidRPr="00155E55" w:rsidRDefault="00D33F28" w:rsidP="008E2832">
      <w:pPr>
        <w:ind w:left="284" w:right="0" w:hanging="568"/>
        <w:rPr>
          <w:szCs w:val="24"/>
        </w:rPr>
      </w:pPr>
      <w:r>
        <w:rPr>
          <w:szCs w:val="24"/>
        </w:rPr>
        <w:t>4.3</w:t>
      </w:r>
      <w:r w:rsidR="0050117E" w:rsidRPr="00155E55">
        <w:rPr>
          <w:szCs w:val="24"/>
        </w:rPr>
        <w:tab/>
        <w:t xml:space="preserve">Commitments are often ongoing over several years (e.g. appointment to a panel of examiners or College committee) and </w:t>
      </w:r>
      <w:r w:rsidR="003303F2">
        <w:rPr>
          <w:szCs w:val="24"/>
        </w:rPr>
        <w:t>these</w:t>
      </w:r>
      <w:r w:rsidR="003303F2" w:rsidRPr="00155E55">
        <w:rPr>
          <w:szCs w:val="24"/>
        </w:rPr>
        <w:t xml:space="preserve"> </w:t>
      </w:r>
      <w:r w:rsidR="0050117E" w:rsidRPr="00155E55">
        <w:rPr>
          <w:szCs w:val="24"/>
        </w:rPr>
        <w:t>need to be considered for each application and particularly when colleagues in the same discipline discuss their own applications.</w:t>
      </w:r>
    </w:p>
    <w:p w14:paraId="7FCC43F3" w14:textId="77777777" w:rsidR="0050117E" w:rsidRPr="00155E55" w:rsidRDefault="0050117E" w:rsidP="008E2832">
      <w:pPr>
        <w:spacing w:after="0" w:line="259" w:lineRule="auto"/>
        <w:ind w:left="284" w:right="0" w:hanging="568"/>
        <w:rPr>
          <w:szCs w:val="24"/>
        </w:rPr>
      </w:pPr>
    </w:p>
    <w:p w14:paraId="5A57CCA5" w14:textId="6D585190" w:rsidR="0050117E" w:rsidRPr="00155E55" w:rsidRDefault="00D33F28" w:rsidP="008E2832">
      <w:pPr>
        <w:ind w:left="284" w:right="0" w:hanging="568"/>
        <w:rPr>
          <w:szCs w:val="24"/>
        </w:rPr>
      </w:pPr>
      <w:r>
        <w:rPr>
          <w:szCs w:val="24"/>
        </w:rPr>
        <w:t>4.4</w:t>
      </w:r>
      <w:r w:rsidR="0050117E" w:rsidRPr="00155E55">
        <w:rPr>
          <w:szCs w:val="24"/>
        </w:rPr>
        <w:tab/>
        <w:t>For any commitment or combination of commitments that would exceed 10 days per year</w:t>
      </w:r>
      <w:r w:rsidR="003303F2">
        <w:rPr>
          <w:szCs w:val="24"/>
        </w:rPr>
        <w:t>,</w:t>
      </w:r>
      <w:r w:rsidR="0050117E" w:rsidRPr="00155E55">
        <w:rPr>
          <w:szCs w:val="24"/>
        </w:rPr>
        <w:t xml:space="preserve"> there should be prior to agreement with the directorate management and Executive M</w:t>
      </w:r>
      <w:r w:rsidR="003303F2">
        <w:rPr>
          <w:szCs w:val="24"/>
        </w:rPr>
        <w:t>edical Director.</w:t>
      </w:r>
    </w:p>
    <w:p w14:paraId="7F53E727" w14:textId="77777777" w:rsidR="0050117E" w:rsidRPr="00155E55" w:rsidRDefault="0050117E" w:rsidP="008E2832">
      <w:pPr>
        <w:spacing w:after="0" w:line="240" w:lineRule="auto"/>
        <w:ind w:left="283" w:right="0" w:hanging="567"/>
        <w:rPr>
          <w:szCs w:val="24"/>
        </w:rPr>
      </w:pPr>
    </w:p>
    <w:p w14:paraId="50D7C95D" w14:textId="77777777" w:rsidR="0050117E" w:rsidRPr="00155E55" w:rsidRDefault="0050117E" w:rsidP="008E2832">
      <w:pPr>
        <w:pStyle w:val="Heading2"/>
        <w:tabs>
          <w:tab w:val="center" w:pos="1505"/>
        </w:tabs>
        <w:ind w:left="284" w:hanging="568"/>
        <w:rPr>
          <w:szCs w:val="24"/>
        </w:rPr>
      </w:pPr>
      <w:r w:rsidRPr="00155E55">
        <w:rPr>
          <w:szCs w:val="24"/>
        </w:rPr>
        <w:t>5.0</w:t>
      </w:r>
      <w:r w:rsidRPr="00155E55">
        <w:rPr>
          <w:szCs w:val="24"/>
        </w:rPr>
        <w:tab/>
        <w:t>Monitoring</w:t>
      </w:r>
      <w:r w:rsidRPr="00155E55">
        <w:rPr>
          <w:b w:val="0"/>
          <w:szCs w:val="24"/>
        </w:rPr>
        <w:t xml:space="preserve"> </w:t>
      </w:r>
    </w:p>
    <w:p w14:paraId="0154DAEB" w14:textId="067D05EF" w:rsidR="0050117E" w:rsidRPr="00155E55" w:rsidRDefault="0050117E" w:rsidP="008E2832">
      <w:pPr>
        <w:spacing w:after="0" w:line="259" w:lineRule="auto"/>
        <w:ind w:left="284" w:right="0" w:hanging="568"/>
        <w:rPr>
          <w:szCs w:val="24"/>
        </w:rPr>
      </w:pPr>
    </w:p>
    <w:p w14:paraId="2F5F0C97" w14:textId="5DE1A557" w:rsidR="0050117E" w:rsidRPr="00155E55" w:rsidRDefault="0050117E" w:rsidP="008E2832">
      <w:pPr>
        <w:ind w:left="284" w:right="0" w:hanging="568"/>
        <w:rPr>
          <w:szCs w:val="24"/>
        </w:rPr>
      </w:pPr>
      <w:r w:rsidRPr="00155E55">
        <w:rPr>
          <w:szCs w:val="24"/>
        </w:rPr>
        <w:t>5.1</w:t>
      </w:r>
      <w:r w:rsidR="003263E1">
        <w:rPr>
          <w:szCs w:val="24"/>
        </w:rPr>
        <w:tab/>
      </w:r>
      <w:r w:rsidRPr="00155E55">
        <w:rPr>
          <w:szCs w:val="24"/>
        </w:rPr>
        <w:t xml:space="preserve">An online application is used to record Professional </w:t>
      </w:r>
      <w:proofErr w:type="gramStart"/>
      <w:r w:rsidR="003303F2">
        <w:rPr>
          <w:szCs w:val="24"/>
        </w:rPr>
        <w:t>L</w:t>
      </w:r>
      <w:r w:rsidRPr="00155E55">
        <w:rPr>
          <w:szCs w:val="24"/>
        </w:rPr>
        <w:t>eave</w:t>
      </w:r>
      <w:proofErr w:type="gramEnd"/>
      <w:r w:rsidRPr="00155E55">
        <w:rPr>
          <w:szCs w:val="24"/>
        </w:rPr>
        <w:t xml:space="preserve"> and this will allow a running total to be </w:t>
      </w:r>
      <w:r w:rsidRPr="006B3048">
        <w:rPr>
          <w:szCs w:val="24"/>
        </w:rPr>
        <w:t>provided</w:t>
      </w:r>
      <w:r w:rsidR="009A4267">
        <w:rPr>
          <w:szCs w:val="24"/>
        </w:rPr>
        <w:t xml:space="preserve"> for each applicant</w:t>
      </w:r>
      <w:r w:rsidRPr="006B3048">
        <w:rPr>
          <w:szCs w:val="24"/>
        </w:rPr>
        <w:t>.</w:t>
      </w:r>
      <w:r w:rsidRPr="00155E55">
        <w:rPr>
          <w:szCs w:val="24"/>
        </w:rPr>
        <w:t xml:space="preserve"> </w:t>
      </w:r>
    </w:p>
    <w:p w14:paraId="6C72BE91" w14:textId="2311522C" w:rsidR="0050117E" w:rsidRPr="00155E55" w:rsidRDefault="0050117E" w:rsidP="008E2832">
      <w:pPr>
        <w:spacing w:after="0" w:line="259" w:lineRule="auto"/>
        <w:ind w:left="284" w:right="0" w:hanging="568"/>
        <w:rPr>
          <w:szCs w:val="24"/>
        </w:rPr>
      </w:pPr>
    </w:p>
    <w:p w14:paraId="0905B17C" w14:textId="64612166" w:rsidR="0050117E" w:rsidRPr="00155E55" w:rsidRDefault="00D33F28" w:rsidP="008E2832">
      <w:pPr>
        <w:ind w:left="284" w:right="0" w:hanging="568"/>
        <w:rPr>
          <w:szCs w:val="24"/>
        </w:rPr>
      </w:pPr>
      <w:r>
        <w:rPr>
          <w:szCs w:val="24"/>
        </w:rPr>
        <w:t>5.2</w:t>
      </w:r>
      <w:r w:rsidR="0050117E" w:rsidRPr="00155E55">
        <w:rPr>
          <w:szCs w:val="24"/>
        </w:rPr>
        <w:tab/>
        <w:t>The monitoring of Professional Leave and its impact both currently and prospectively will be the responsibility of the respective Clinical Directorate.</w:t>
      </w:r>
    </w:p>
    <w:p w14:paraId="3A769406" w14:textId="7AA467A4" w:rsidR="0050117E" w:rsidRPr="00155E55" w:rsidRDefault="0050117E" w:rsidP="008E2832">
      <w:pPr>
        <w:spacing w:after="0" w:line="259" w:lineRule="auto"/>
        <w:ind w:left="284" w:right="0" w:hanging="568"/>
        <w:rPr>
          <w:szCs w:val="24"/>
        </w:rPr>
      </w:pPr>
    </w:p>
    <w:p w14:paraId="721989EF" w14:textId="7816E221" w:rsidR="0050117E" w:rsidRPr="00155E55" w:rsidRDefault="00D33F28" w:rsidP="008E2832">
      <w:pPr>
        <w:pStyle w:val="Heading2"/>
        <w:tabs>
          <w:tab w:val="center" w:pos="2058"/>
        </w:tabs>
        <w:ind w:left="284" w:hanging="568"/>
        <w:rPr>
          <w:szCs w:val="24"/>
        </w:rPr>
      </w:pPr>
      <w:r>
        <w:rPr>
          <w:szCs w:val="24"/>
        </w:rPr>
        <w:t>6.0</w:t>
      </w:r>
      <w:r w:rsidR="0050117E" w:rsidRPr="00155E55">
        <w:rPr>
          <w:szCs w:val="24"/>
        </w:rPr>
        <w:tab/>
        <w:t xml:space="preserve">Uncontracted time </w:t>
      </w:r>
    </w:p>
    <w:p w14:paraId="107F5797" w14:textId="15FE688F" w:rsidR="0050117E" w:rsidRPr="00A650C1" w:rsidRDefault="0050117E" w:rsidP="008E2832">
      <w:pPr>
        <w:spacing w:after="0" w:line="259" w:lineRule="auto"/>
        <w:ind w:left="284" w:right="0" w:hanging="568"/>
        <w:rPr>
          <w:szCs w:val="24"/>
          <w:highlight w:val="yellow"/>
        </w:rPr>
      </w:pPr>
    </w:p>
    <w:p w14:paraId="004FF9D3" w14:textId="58535E58" w:rsidR="0050117E" w:rsidRPr="00155E55" w:rsidRDefault="0050117E" w:rsidP="008E2832">
      <w:pPr>
        <w:ind w:left="284" w:right="0" w:hanging="568"/>
        <w:rPr>
          <w:szCs w:val="24"/>
        </w:rPr>
      </w:pPr>
      <w:r w:rsidRPr="00A650C1">
        <w:rPr>
          <w:szCs w:val="24"/>
        </w:rPr>
        <w:t>6.</w:t>
      </w:r>
      <w:r w:rsidR="0012212F" w:rsidRPr="00A650C1">
        <w:rPr>
          <w:szCs w:val="24"/>
        </w:rPr>
        <w:t>1</w:t>
      </w:r>
      <w:r w:rsidR="00D33F28" w:rsidRPr="00A650C1">
        <w:rPr>
          <w:szCs w:val="24"/>
        </w:rPr>
        <w:tab/>
      </w:r>
      <w:r w:rsidRPr="00A650C1">
        <w:rPr>
          <w:szCs w:val="24"/>
        </w:rPr>
        <w:t xml:space="preserve">If there is no requirement to apply to the Health Board for expenses then professional leave for the benefit of the wider NHS could be taken in uncontracted time without the necessity to lodge a formal application. </w:t>
      </w:r>
      <w:r w:rsidR="003303F2" w:rsidRPr="00A650C1">
        <w:rPr>
          <w:szCs w:val="24"/>
        </w:rPr>
        <w:t xml:space="preserve"> </w:t>
      </w:r>
      <w:r w:rsidRPr="00A650C1">
        <w:rPr>
          <w:szCs w:val="24"/>
        </w:rPr>
        <w:t>In this situation</w:t>
      </w:r>
      <w:r w:rsidR="003303F2" w:rsidRPr="00A650C1">
        <w:rPr>
          <w:szCs w:val="24"/>
        </w:rPr>
        <w:t>,</w:t>
      </w:r>
      <w:r w:rsidRPr="00A650C1">
        <w:rPr>
          <w:szCs w:val="24"/>
        </w:rPr>
        <w:t xml:space="preserve"> the leave would not count against the annual total.</w:t>
      </w:r>
    </w:p>
    <w:p w14:paraId="172FCF73" w14:textId="73BC2AF2" w:rsidR="0050117E" w:rsidRPr="00155E55" w:rsidRDefault="0050117E" w:rsidP="008E2832">
      <w:pPr>
        <w:spacing w:after="0" w:line="259" w:lineRule="auto"/>
        <w:ind w:left="284" w:right="0" w:hanging="568"/>
        <w:rPr>
          <w:szCs w:val="24"/>
        </w:rPr>
      </w:pPr>
    </w:p>
    <w:p w14:paraId="2036204F" w14:textId="77777777" w:rsidR="0050117E" w:rsidRPr="00155E55" w:rsidRDefault="0050117E" w:rsidP="008E2832">
      <w:pPr>
        <w:pStyle w:val="Heading2"/>
        <w:tabs>
          <w:tab w:val="center" w:pos="1271"/>
        </w:tabs>
        <w:ind w:left="284" w:hanging="568"/>
        <w:rPr>
          <w:szCs w:val="24"/>
        </w:rPr>
      </w:pPr>
      <w:r w:rsidRPr="00155E55">
        <w:rPr>
          <w:szCs w:val="24"/>
        </w:rPr>
        <w:t>7.0</w:t>
      </w:r>
      <w:r w:rsidRPr="00155E55">
        <w:rPr>
          <w:szCs w:val="24"/>
        </w:rPr>
        <w:tab/>
        <w:t xml:space="preserve">Funding </w:t>
      </w:r>
    </w:p>
    <w:p w14:paraId="57823B04" w14:textId="77777777" w:rsidR="0050117E" w:rsidRPr="00155E55" w:rsidRDefault="0050117E" w:rsidP="008E2832">
      <w:pPr>
        <w:tabs>
          <w:tab w:val="left" w:pos="1271"/>
        </w:tabs>
        <w:spacing w:after="0" w:line="259" w:lineRule="auto"/>
        <w:ind w:left="284" w:right="0" w:hanging="568"/>
        <w:rPr>
          <w:szCs w:val="24"/>
        </w:rPr>
      </w:pPr>
    </w:p>
    <w:p w14:paraId="3A1EDCF9" w14:textId="70D9B1CD" w:rsidR="0050117E" w:rsidRPr="00155E55" w:rsidRDefault="0050117E" w:rsidP="008E2832">
      <w:pPr>
        <w:ind w:left="284" w:right="0" w:hanging="568"/>
        <w:rPr>
          <w:szCs w:val="24"/>
        </w:rPr>
      </w:pPr>
      <w:r w:rsidRPr="00155E55">
        <w:rPr>
          <w:szCs w:val="24"/>
        </w:rPr>
        <w:t>7</w:t>
      </w:r>
      <w:r w:rsidR="00D33F28">
        <w:rPr>
          <w:szCs w:val="24"/>
        </w:rPr>
        <w:t>.1</w:t>
      </w:r>
      <w:r w:rsidRPr="00155E55">
        <w:rPr>
          <w:szCs w:val="24"/>
        </w:rPr>
        <w:tab/>
        <w:t>T</w:t>
      </w:r>
      <w:r w:rsidR="003303F2">
        <w:rPr>
          <w:szCs w:val="24"/>
        </w:rPr>
        <w:t>here is no specific budget for Professional L</w:t>
      </w:r>
      <w:r w:rsidRPr="00155E55">
        <w:rPr>
          <w:szCs w:val="24"/>
        </w:rPr>
        <w:t>eave and</w:t>
      </w:r>
      <w:r w:rsidR="003303F2">
        <w:rPr>
          <w:szCs w:val="24"/>
        </w:rPr>
        <w:t>,</w:t>
      </w:r>
      <w:r w:rsidRPr="00155E55">
        <w:rPr>
          <w:szCs w:val="24"/>
        </w:rPr>
        <w:t xml:space="preserve"> if required</w:t>
      </w:r>
      <w:r w:rsidR="003303F2">
        <w:rPr>
          <w:szCs w:val="24"/>
        </w:rPr>
        <w:t>,</w:t>
      </w:r>
      <w:r w:rsidRPr="00155E55">
        <w:rPr>
          <w:szCs w:val="24"/>
        </w:rPr>
        <w:t xml:space="preserve"> </w:t>
      </w:r>
      <w:r w:rsidR="003303F2">
        <w:rPr>
          <w:szCs w:val="24"/>
        </w:rPr>
        <w:t>expenses have to be reimbursed</w:t>
      </w:r>
      <w:r w:rsidRPr="00155E55">
        <w:rPr>
          <w:szCs w:val="24"/>
        </w:rPr>
        <w:t xml:space="preserve"> from the study leave budget or other Health Board funds.</w:t>
      </w:r>
    </w:p>
    <w:p w14:paraId="4D101219" w14:textId="561EDC27" w:rsidR="0050117E" w:rsidRPr="00155E55" w:rsidRDefault="0050117E" w:rsidP="008E2832">
      <w:pPr>
        <w:spacing w:after="0" w:line="259" w:lineRule="auto"/>
        <w:ind w:left="284" w:right="0" w:hanging="568"/>
        <w:rPr>
          <w:szCs w:val="24"/>
        </w:rPr>
      </w:pPr>
    </w:p>
    <w:p w14:paraId="7C933A85" w14:textId="6A86F7BC" w:rsidR="0050117E" w:rsidRPr="00155E55" w:rsidRDefault="0050117E" w:rsidP="008E2832">
      <w:pPr>
        <w:ind w:left="284" w:right="0" w:hanging="568"/>
        <w:rPr>
          <w:szCs w:val="24"/>
        </w:rPr>
      </w:pPr>
      <w:r w:rsidRPr="00155E55">
        <w:rPr>
          <w:szCs w:val="24"/>
        </w:rPr>
        <w:t>7.2</w:t>
      </w:r>
      <w:r w:rsidR="00D33F28">
        <w:rPr>
          <w:szCs w:val="24"/>
        </w:rPr>
        <w:tab/>
      </w:r>
      <w:r w:rsidRPr="00155E55">
        <w:rPr>
          <w:szCs w:val="24"/>
        </w:rPr>
        <w:t>All efforts should be made to encourage the body for which the work is being done to fund the work and any expenses incurred.</w:t>
      </w:r>
    </w:p>
    <w:p w14:paraId="00854600" w14:textId="03AC74B6" w:rsidR="003263E1" w:rsidRDefault="003263E1" w:rsidP="007953E5">
      <w:pPr>
        <w:spacing w:after="160" w:line="259" w:lineRule="auto"/>
        <w:ind w:left="0" w:right="0" w:firstLine="0"/>
        <w:rPr>
          <w:b/>
          <w:szCs w:val="24"/>
        </w:rPr>
      </w:pPr>
    </w:p>
    <w:p w14:paraId="0A062457" w14:textId="04DCCB58" w:rsidR="005F60E5" w:rsidRDefault="005F60E5" w:rsidP="007953E5">
      <w:pPr>
        <w:spacing w:after="160" w:line="259" w:lineRule="auto"/>
        <w:ind w:left="0" w:right="0" w:firstLine="0"/>
        <w:rPr>
          <w:b/>
          <w:szCs w:val="24"/>
        </w:rPr>
      </w:pPr>
    </w:p>
    <w:p w14:paraId="257192DD" w14:textId="03A60672" w:rsidR="005F60E5" w:rsidRDefault="005F60E5" w:rsidP="007953E5">
      <w:pPr>
        <w:spacing w:after="160" w:line="259" w:lineRule="auto"/>
        <w:ind w:left="0" w:right="0" w:firstLine="0"/>
        <w:rPr>
          <w:b/>
          <w:szCs w:val="24"/>
        </w:rPr>
      </w:pPr>
    </w:p>
    <w:p w14:paraId="1351FF49" w14:textId="77777777" w:rsidR="005F60E5" w:rsidRDefault="005F60E5" w:rsidP="007953E5">
      <w:pPr>
        <w:spacing w:after="160" w:line="259" w:lineRule="auto"/>
        <w:ind w:left="0" w:right="0" w:firstLine="0"/>
        <w:rPr>
          <w:b/>
          <w:szCs w:val="24"/>
        </w:rPr>
      </w:pPr>
    </w:p>
    <w:p w14:paraId="639E650B" w14:textId="75A978F9" w:rsidR="0050117E" w:rsidRDefault="0050117E" w:rsidP="008E2832">
      <w:pPr>
        <w:spacing w:after="0" w:line="259" w:lineRule="auto"/>
        <w:ind w:left="-284" w:right="0" w:firstLine="0"/>
        <w:rPr>
          <w:rStyle w:val="Hyperlink"/>
        </w:rPr>
      </w:pPr>
      <w:r w:rsidRPr="00155E55">
        <w:rPr>
          <w:b/>
          <w:szCs w:val="24"/>
        </w:rPr>
        <w:t>Appendix II</w:t>
      </w:r>
      <w:r>
        <w:rPr>
          <w:szCs w:val="24"/>
        </w:rPr>
        <w:t xml:space="preserve"> Standards of Business conduct </w:t>
      </w:r>
      <w:hyperlink r:id="rId17" w:history="1">
        <w:r>
          <w:rPr>
            <w:rStyle w:val="Hyperlink"/>
          </w:rPr>
          <w:t>SBU Intranet - Standards of Business Conduct Policy.pdf - All Documents (sharepoint.com)</w:t>
        </w:r>
      </w:hyperlink>
    </w:p>
    <w:p w14:paraId="0192EE35" w14:textId="2A936743" w:rsidR="00C640AF" w:rsidRDefault="00C640AF" w:rsidP="008E2832">
      <w:pPr>
        <w:spacing w:after="0" w:line="259" w:lineRule="auto"/>
        <w:ind w:left="-284" w:right="0" w:firstLine="0"/>
      </w:pPr>
    </w:p>
    <w:p w14:paraId="73ED4848" w14:textId="5CEFE00B" w:rsidR="005F60E5" w:rsidRDefault="005F60E5" w:rsidP="008E2832">
      <w:pPr>
        <w:spacing w:after="0" w:line="259" w:lineRule="auto"/>
        <w:ind w:left="-284" w:right="0" w:firstLine="0"/>
      </w:pPr>
    </w:p>
    <w:p w14:paraId="7972F81C" w14:textId="77777777" w:rsidR="005F60E5" w:rsidRDefault="005F60E5" w:rsidP="008E2832">
      <w:pPr>
        <w:spacing w:after="0" w:line="259" w:lineRule="auto"/>
        <w:ind w:left="-284" w:right="0" w:firstLine="0"/>
      </w:pPr>
    </w:p>
    <w:p w14:paraId="4E975314" w14:textId="11572F23" w:rsidR="0050117E" w:rsidRDefault="0050117E" w:rsidP="008E2832">
      <w:pPr>
        <w:spacing w:after="0" w:line="259" w:lineRule="auto"/>
        <w:ind w:left="-284" w:right="0" w:firstLine="0"/>
      </w:pPr>
      <w:r w:rsidRPr="00155E55">
        <w:rPr>
          <w:b/>
        </w:rPr>
        <w:t>Appendix III</w:t>
      </w:r>
      <w:r>
        <w:t xml:space="preserve"> Endowment fund </w:t>
      </w:r>
      <w:r w:rsidR="005F60E5">
        <w:t xml:space="preserve">Guidance </w:t>
      </w:r>
    </w:p>
    <w:p w14:paraId="1E5AF851" w14:textId="77777777" w:rsidR="0050117E" w:rsidRDefault="0050117E" w:rsidP="008E2832">
      <w:pPr>
        <w:spacing w:after="0" w:line="259" w:lineRule="auto"/>
        <w:ind w:left="-284" w:right="0" w:firstLine="0"/>
      </w:pPr>
    </w:p>
    <w:bookmarkStart w:id="1" w:name="_MON_1755073638"/>
    <w:bookmarkEnd w:id="1"/>
    <w:p w14:paraId="22F4EAEF" w14:textId="2B15B226" w:rsidR="0050117E" w:rsidRDefault="004E5BB5" w:rsidP="008E2832">
      <w:pPr>
        <w:spacing w:after="0" w:line="259" w:lineRule="auto"/>
        <w:ind w:left="-284" w:right="0" w:firstLine="0"/>
        <w:rPr>
          <w:szCs w:val="24"/>
        </w:rPr>
      </w:pPr>
      <w:r>
        <w:object w:dxaOrig="1508" w:dyaOrig="984" w14:anchorId="54D283C3">
          <v:shape id="_x0000_i1026" type="#_x0000_t75" style="width:77.25pt;height:51.75pt" o:ole="">
            <v:imagedata r:id="rId18" o:title=""/>
          </v:shape>
          <o:OLEObject Type="Embed" ProgID="Word.Document.12" ShapeID="_x0000_i1026" DrawAspect="Icon" ObjectID="_1762678655" r:id="rId19">
            <o:FieldCodes>\s</o:FieldCodes>
          </o:OLEObject>
        </w:object>
      </w:r>
    </w:p>
    <w:p w14:paraId="28E58C72" w14:textId="77777777" w:rsidR="0050117E" w:rsidRPr="00155E55" w:rsidRDefault="0050117E" w:rsidP="008E2832">
      <w:pPr>
        <w:spacing w:after="0" w:line="259" w:lineRule="auto"/>
        <w:ind w:left="-284" w:right="0" w:firstLine="0"/>
        <w:rPr>
          <w:szCs w:val="24"/>
        </w:rPr>
      </w:pPr>
    </w:p>
    <w:p w14:paraId="1A0137FF" w14:textId="77777777" w:rsidR="004E5BB5" w:rsidRPr="006B3048" w:rsidRDefault="004E5BB5" w:rsidP="003263E1">
      <w:pPr>
        <w:ind w:left="-284" w:firstLine="0"/>
        <w:rPr>
          <w:b/>
          <w:bCs/>
        </w:rPr>
      </w:pPr>
    </w:p>
    <w:sectPr w:rsidR="004E5BB5" w:rsidRPr="006B3048">
      <w:footerReference w:type="even" r:id="rId20"/>
      <w:footerReference w:type="first" r:id="rId21"/>
      <w:pgSz w:w="11906" w:h="16838"/>
      <w:pgMar w:top="1416" w:right="1390" w:bottom="953" w:left="1435"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4F782C" w14:textId="77777777" w:rsidR="008A6C1A" w:rsidRDefault="008A6C1A" w:rsidP="0050117E">
      <w:pPr>
        <w:spacing w:after="0" w:line="240" w:lineRule="auto"/>
      </w:pPr>
      <w:r>
        <w:separator/>
      </w:r>
    </w:p>
  </w:endnote>
  <w:endnote w:type="continuationSeparator" w:id="0">
    <w:p w14:paraId="2483986F" w14:textId="77777777" w:rsidR="008A6C1A" w:rsidRDefault="008A6C1A" w:rsidP="005011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53F8D3" w14:textId="77777777" w:rsidR="00601872" w:rsidRDefault="003263E1">
    <w:pPr>
      <w:spacing w:after="0" w:line="259" w:lineRule="auto"/>
      <w:ind w:left="183" w:right="0" w:firstLine="0"/>
      <w:jc w:val="center"/>
    </w:pPr>
    <w:r>
      <w:fldChar w:fldCharType="begin"/>
    </w:r>
    <w:r>
      <w:instrText xml:space="preserve"> PAGE   \* MERGEFORMAT </w:instrText>
    </w:r>
    <w:r>
      <w:fldChar w:fldCharType="separate"/>
    </w:r>
    <w:r>
      <w:rPr>
        <w:rFonts w:ascii="Calibri" w:eastAsia="Calibri" w:hAnsi="Calibri" w:cs="Calibri"/>
        <w:sz w:val="22"/>
      </w:rPr>
      <w:t>2</w:t>
    </w:r>
    <w:r>
      <w:rPr>
        <w:rFonts w:ascii="Calibri" w:eastAsia="Calibri" w:hAnsi="Calibri" w:cs="Calibri"/>
        <w:sz w:val="22"/>
      </w:rPr>
      <w:fldChar w:fldCharType="end"/>
    </w:r>
    <w:r>
      <w:rPr>
        <w:rFonts w:ascii="Calibri" w:eastAsia="Calibri" w:hAnsi="Calibri" w:cs="Calibri"/>
        <w:sz w:val="22"/>
      </w:rPr>
      <w:t xml:space="preserve"> </w:t>
    </w:r>
  </w:p>
  <w:p w14:paraId="2E7D7D03" w14:textId="77777777" w:rsidR="00601872" w:rsidRDefault="003263E1">
    <w:pPr>
      <w:spacing w:after="45" w:line="259" w:lineRule="auto"/>
      <w:ind w:left="720" w:right="0" w:firstLine="0"/>
      <w:jc w:val="left"/>
    </w:pPr>
    <w:r>
      <w:rPr>
        <w:rFonts w:ascii="Calibri" w:eastAsia="Calibri" w:hAnsi="Calibri" w:cs="Calibri"/>
        <w:sz w:val="16"/>
      </w:rPr>
      <w:t xml:space="preserve"> </w:t>
    </w:r>
  </w:p>
  <w:p w14:paraId="1F31A513" w14:textId="77777777" w:rsidR="00601872" w:rsidRDefault="003263E1">
    <w:pPr>
      <w:spacing w:after="0" w:line="259" w:lineRule="auto"/>
      <w:ind w:left="725" w:right="0" w:firstLine="0"/>
      <w:jc w:val="left"/>
    </w:pPr>
    <w:r>
      <w:rPr>
        <w:rFonts w:ascii="Calibri" w:eastAsia="Calibri" w:hAnsi="Calibri" w:cs="Calibri"/>
        <w:sz w:val="22"/>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7F4E0E" w14:textId="42EBDDFD" w:rsidR="00601872" w:rsidRPr="0050117E" w:rsidRDefault="003263E1" w:rsidP="0050117E">
    <w:pPr>
      <w:spacing w:after="0" w:line="259" w:lineRule="auto"/>
      <w:ind w:left="183" w:right="0" w:firstLine="0"/>
      <w:jc w:val="center"/>
    </w:pPr>
    <w:r w:rsidRPr="0050117E">
      <w:fldChar w:fldCharType="begin"/>
    </w:r>
    <w:r w:rsidRPr="0050117E">
      <w:instrText xml:space="preserve"> PAGE   \* MERGEFORMAT </w:instrText>
    </w:r>
    <w:r w:rsidRPr="0050117E">
      <w:fldChar w:fldCharType="separate"/>
    </w:r>
    <w:r w:rsidR="00625AA1" w:rsidRPr="00625AA1">
      <w:rPr>
        <w:rFonts w:eastAsia="Calibri"/>
        <w:noProof/>
        <w:sz w:val="22"/>
      </w:rPr>
      <w:t>22</w:t>
    </w:r>
    <w:r w:rsidRPr="0050117E">
      <w:rPr>
        <w:rFonts w:eastAsia="Calibri"/>
        <w:sz w:val="22"/>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319380" w14:textId="77777777" w:rsidR="00601872" w:rsidRDefault="00FB0F24">
    <w:pPr>
      <w:spacing w:after="160" w:line="259" w:lineRule="auto"/>
      <w:ind w:left="0" w:right="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D42E2A" w14:textId="77777777" w:rsidR="00601872" w:rsidRDefault="00FB0F24">
    <w:pPr>
      <w:spacing w:after="160" w:line="259" w:lineRule="auto"/>
      <w:ind w:left="0" w:right="0" w:firstLine="0"/>
      <w:jc w:val="lef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3D9083" w14:textId="77777777" w:rsidR="00601872" w:rsidRDefault="00FB0F24">
    <w:pPr>
      <w:spacing w:after="160" w:line="259" w:lineRule="auto"/>
      <w:ind w:left="0" w:righ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EC5F84" w14:textId="77777777" w:rsidR="008A6C1A" w:rsidRDefault="008A6C1A" w:rsidP="0050117E">
      <w:pPr>
        <w:spacing w:after="0" w:line="240" w:lineRule="auto"/>
      </w:pPr>
      <w:r>
        <w:separator/>
      </w:r>
    </w:p>
  </w:footnote>
  <w:footnote w:type="continuationSeparator" w:id="0">
    <w:p w14:paraId="161DB4F8" w14:textId="77777777" w:rsidR="008A6C1A" w:rsidRDefault="008A6C1A" w:rsidP="0050117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14D51"/>
    <w:multiLevelType w:val="hybridMultilevel"/>
    <w:tmpl w:val="A0CE77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3A1B1B"/>
    <w:multiLevelType w:val="hybridMultilevel"/>
    <w:tmpl w:val="47EA37DA"/>
    <w:lvl w:ilvl="0" w:tplc="299E128A">
      <w:start w:val="1"/>
      <w:numFmt w:val="lowerLetter"/>
      <w:lvlText w:val="(%1)"/>
      <w:lvlJc w:val="left"/>
      <w:pPr>
        <w:ind w:left="7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8312CD3C">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F1002C3A">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1C765A5C">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EA265A36">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652A80D8">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51CC5C74">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45D0B2F8">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74A42186">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CA376F7"/>
    <w:multiLevelType w:val="hybridMultilevel"/>
    <w:tmpl w:val="44723FDC"/>
    <w:lvl w:ilvl="0" w:tplc="2DD0EDE2">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6BCFE7C">
      <w:start w:val="1"/>
      <w:numFmt w:val="bullet"/>
      <w:lvlText w:val="o"/>
      <w:lvlJc w:val="left"/>
      <w:pPr>
        <w:ind w:left="11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5DA6532">
      <w:start w:val="1"/>
      <w:numFmt w:val="bullet"/>
      <w:lvlText w:val="▪"/>
      <w:lvlJc w:val="left"/>
      <w:pPr>
        <w:ind w:left="19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9F5ABD40">
      <w:start w:val="1"/>
      <w:numFmt w:val="bullet"/>
      <w:lvlText w:val="•"/>
      <w:lvlJc w:val="left"/>
      <w:pPr>
        <w:ind w:left="26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7F6D618">
      <w:start w:val="1"/>
      <w:numFmt w:val="bullet"/>
      <w:lvlText w:val="o"/>
      <w:lvlJc w:val="left"/>
      <w:pPr>
        <w:ind w:left="33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D6CCD46">
      <w:start w:val="1"/>
      <w:numFmt w:val="bullet"/>
      <w:lvlText w:val="▪"/>
      <w:lvlJc w:val="left"/>
      <w:pPr>
        <w:ind w:left="40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1DE8F1A">
      <w:start w:val="1"/>
      <w:numFmt w:val="bullet"/>
      <w:lvlText w:val="•"/>
      <w:lvlJc w:val="left"/>
      <w:pPr>
        <w:ind w:left="47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D842880">
      <w:start w:val="1"/>
      <w:numFmt w:val="bullet"/>
      <w:lvlText w:val="o"/>
      <w:lvlJc w:val="left"/>
      <w:pPr>
        <w:ind w:left="55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E1C0FAC">
      <w:start w:val="1"/>
      <w:numFmt w:val="bullet"/>
      <w:lvlText w:val="▪"/>
      <w:lvlJc w:val="left"/>
      <w:pPr>
        <w:ind w:left="62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0EF32868"/>
    <w:multiLevelType w:val="hybridMultilevel"/>
    <w:tmpl w:val="A4A6FD86"/>
    <w:lvl w:ilvl="0" w:tplc="BBC2B934">
      <w:start w:val="1"/>
      <w:numFmt w:val="bullet"/>
      <w:lvlText w:val="•"/>
      <w:lvlJc w:val="left"/>
      <w:pPr>
        <w:ind w:left="7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F644442">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92A712A">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D06A0530">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14AC6AA">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A50A9F8">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D2CCC5E">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B62B0FA">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042A0FF8">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1B46365"/>
    <w:multiLevelType w:val="hybridMultilevel"/>
    <w:tmpl w:val="BEA436EE"/>
    <w:lvl w:ilvl="0" w:tplc="A9FE288E">
      <w:start w:val="1"/>
      <w:numFmt w:val="decimal"/>
      <w:lvlText w:val="%1."/>
      <w:lvlJc w:val="left"/>
      <w:pPr>
        <w:ind w:left="742"/>
      </w:pPr>
      <w:rPr>
        <w:rFonts w:ascii="Arial" w:eastAsia="Arial" w:hAnsi="Arial" w:cs="Arial"/>
        <w:b w:val="0"/>
        <w:i w:val="0"/>
        <w:strike w:val="0"/>
        <w:dstrike w:val="0"/>
        <w:color w:val="010101"/>
        <w:sz w:val="24"/>
        <w:szCs w:val="24"/>
        <w:u w:val="none" w:color="000000"/>
        <w:bdr w:val="none" w:sz="0" w:space="0" w:color="auto"/>
        <w:shd w:val="clear" w:color="auto" w:fill="auto"/>
        <w:vertAlign w:val="baseline"/>
      </w:rPr>
    </w:lvl>
    <w:lvl w:ilvl="1" w:tplc="219A892A">
      <w:start w:val="1"/>
      <w:numFmt w:val="lowerLetter"/>
      <w:lvlText w:val="%2"/>
      <w:lvlJc w:val="left"/>
      <w:pPr>
        <w:ind w:left="1570"/>
      </w:pPr>
      <w:rPr>
        <w:rFonts w:ascii="Arial" w:eastAsia="Arial" w:hAnsi="Arial" w:cs="Arial"/>
        <w:b w:val="0"/>
        <w:i w:val="0"/>
        <w:strike w:val="0"/>
        <w:dstrike w:val="0"/>
        <w:color w:val="010101"/>
        <w:sz w:val="24"/>
        <w:szCs w:val="24"/>
        <w:u w:val="none" w:color="000000"/>
        <w:bdr w:val="none" w:sz="0" w:space="0" w:color="auto"/>
        <w:shd w:val="clear" w:color="auto" w:fill="auto"/>
        <w:vertAlign w:val="baseline"/>
      </w:rPr>
    </w:lvl>
    <w:lvl w:ilvl="2" w:tplc="A7B8ECB6">
      <w:start w:val="1"/>
      <w:numFmt w:val="lowerRoman"/>
      <w:lvlText w:val="%3"/>
      <w:lvlJc w:val="left"/>
      <w:pPr>
        <w:ind w:left="2290"/>
      </w:pPr>
      <w:rPr>
        <w:rFonts w:ascii="Arial" w:eastAsia="Arial" w:hAnsi="Arial" w:cs="Arial"/>
        <w:b w:val="0"/>
        <w:i w:val="0"/>
        <w:strike w:val="0"/>
        <w:dstrike w:val="0"/>
        <w:color w:val="010101"/>
        <w:sz w:val="24"/>
        <w:szCs w:val="24"/>
        <w:u w:val="none" w:color="000000"/>
        <w:bdr w:val="none" w:sz="0" w:space="0" w:color="auto"/>
        <w:shd w:val="clear" w:color="auto" w:fill="auto"/>
        <w:vertAlign w:val="baseline"/>
      </w:rPr>
    </w:lvl>
    <w:lvl w:ilvl="3" w:tplc="A4F6DF8A">
      <w:start w:val="1"/>
      <w:numFmt w:val="decimal"/>
      <w:lvlText w:val="%4"/>
      <w:lvlJc w:val="left"/>
      <w:pPr>
        <w:ind w:left="3010"/>
      </w:pPr>
      <w:rPr>
        <w:rFonts w:ascii="Arial" w:eastAsia="Arial" w:hAnsi="Arial" w:cs="Arial"/>
        <w:b w:val="0"/>
        <w:i w:val="0"/>
        <w:strike w:val="0"/>
        <w:dstrike w:val="0"/>
        <w:color w:val="010101"/>
        <w:sz w:val="24"/>
        <w:szCs w:val="24"/>
        <w:u w:val="none" w:color="000000"/>
        <w:bdr w:val="none" w:sz="0" w:space="0" w:color="auto"/>
        <w:shd w:val="clear" w:color="auto" w:fill="auto"/>
        <w:vertAlign w:val="baseline"/>
      </w:rPr>
    </w:lvl>
    <w:lvl w:ilvl="4" w:tplc="7504C02C">
      <w:start w:val="1"/>
      <w:numFmt w:val="lowerLetter"/>
      <w:lvlText w:val="%5"/>
      <w:lvlJc w:val="left"/>
      <w:pPr>
        <w:ind w:left="3730"/>
      </w:pPr>
      <w:rPr>
        <w:rFonts w:ascii="Arial" w:eastAsia="Arial" w:hAnsi="Arial" w:cs="Arial"/>
        <w:b w:val="0"/>
        <w:i w:val="0"/>
        <w:strike w:val="0"/>
        <w:dstrike w:val="0"/>
        <w:color w:val="010101"/>
        <w:sz w:val="24"/>
        <w:szCs w:val="24"/>
        <w:u w:val="none" w:color="000000"/>
        <w:bdr w:val="none" w:sz="0" w:space="0" w:color="auto"/>
        <w:shd w:val="clear" w:color="auto" w:fill="auto"/>
        <w:vertAlign w:val="baseline"/>
      </w:rPr>
    </w:lvl>
    <w:lvl w:ilvl="5" w:tplc="D0689B3C">
      <w:start w:val="1"/>
      <w:numFmt w:val="lowerRoman"/>
      <w:lvlText w:val="%6"/>
      <w:lvlJc w:val="left"/>
      <w:pPr>
        <w:ind w:left="4450"/>
      </w:pPr>
      <w:rPr>
        <w:rFonts w:ascii="Arial" w:eastAsia="Arial" w:hAnsi="Arial" w:cs="Arial"/>
        <w:b w:val="0"/>
        <w:i w:val="0"/>
        <w:strike w:val="0"/>
        <w:dstrike w:val="0"/>
        <w:color w:val="010101"/>
        <w:sz w:val="24"/>
        <w:szCs w:val="24"/>
        <w:u w:val="none" w:color="000000"/>
        <w:bdr w:val="none" w:sz="0" w:space="0" w:color="auto"/>
        <w:shd w:val="clear" w:color="auto" w:fill="auto"/>
        <w:vertAlign w:val="baseline"/>
      </w:rPr>
    </w:lvl>
    <w:lvl w:ilvl="6" w:tplc="C338B056">
      <w:start w:val="1"/>
      <w:numFmt w:val="decimal"/>
      <w:lvlText w:val="%7"/>
      <w:lvlJc w:val="left"/>
      <w:pPr>
        <w:ind w:left="5170"/>
      </w:pPr>
      <w:rPr>
        <w:rFonts w:ascii="Arial" w:eastAsia="Arial" w:hAnsi="Arial" w:cs="Arial"/>
        <w:b w:val="0"/>
        <w:i w:val="0"/>
        <w:strike w:val="0"/>
        <w:dstrike w:val="0"/>
        <w:color w:val="010101"/>
        <w:sz w:val="24"/>
        <w:szCs w:val="24"/>
        <w:u w:val="none" w:color="000000"/>
        <w:bdr w:val="none" w:sz="0" w:space="0" w:color="auto"/>
        <w:shd w:val="clear" w:color="auto" w:fill="auto"/>
        <w:vertAlign w:val="baseline"/>
      </w:rPr>
    </w:lvl>
    <w:lvl w:ilvl="7" w:tplc="78DAE040">
      <w:start w:val="1"/>
      <w:numFmt w:val="lowerLetter"/>
      <w:lvlText w:val="%8"/>
      <w:lvlJc w:val="left"/>
      <w:pPr>
        <w:ind w:left="5890"/>
      </w:pPr>
      <w:rPr>
        <w:rFonts w:ascii="Arial" w:eastAsia="Arial" w:hAnsi="Arial" w:cs="Arial"/>
        <w:b w:val="0"/>
        <w:i w:val="0"/>
        <w:strike w:val="0"/>
        <w:dstrike w:val="0"/>
        <w:color w:val="010101"/>
        <w:sz w:val="24"/>
        <w:szCs w:val="24"/>
        <w:u w:val="none" w:color="000000"/>
        <w:bdr w:val="none" w:sz="0" w:space="0" w:color="auto"/>
        <w:shd w:val="clear" w:color="auto" w:fill="auto"/>
        <w:vertAlign w:val="baseline"/>
      </w:rPr>
    </w:lvl>
    <w:lvl w:ilvl="8" w:tplc="905CC03C">
      <w:start w:val="1"/>
      <w:numFmt w:val="lowerRoman"/>
      <w:lvlText w:val="%9"/>
      <w:lvlJc w:val="left"/>
      <w:pPr>
        <w:ind w:left="6610"/>
      </w:pPr>
      <w:rPr>
        <w:rFonts w:ascii="Arial" w:eastAsia="Arial" w:hAnsi="Arial" w:cs="Arial"/>
        <w:b w:val="0"/>
        <w:i w:val="0"/>
        <w:strike w:val="0"/>
        <w:dstrike w:val="0"/>
        <w:color w:val="010101"/>
        <w:sz w:val="24"/>
        <w:szCs w:val="24"/>
        <w:u w:val="none" w:color="000000"/>
        <w:bdr w:val="none" w:sz="0" w:space="0" w:color="auto"/>
        <w:shd w:val="clear" w:color="auto" w:fill="auto"/>
        <w:vertAlign w:val="baseline"/>
      </w:rPr>
    </w:lvl>
  </w:abstractNum>
  <w:abstractNum w:abstractNumId="5" w15:restartNumberingAfterBreak="0">
    <w:nsid w:val="12C12AEA"/>
    <w:multiLevelType w:val="hybridMultilevel"/>
    <w:tmpl w:val="33187422"/>
    <w:lvl w:ilvl="0" w:tplc="9CA61318">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1B21662">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00D68E7C">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0B6CBFC">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2D610AE">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345C10BC">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3B9AD674">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2E42E28">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EAEF976">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14826C64"/>
    <w:multiLevelType w:val="hybridMultilevel"/>
    <w:tmpl w:val="136C5DD6"/>
    <w:lvl w:ilvl="0" w:tplc="355A1EEA">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22ED38E">
      <w:start w:val="1"/>
      <w:numFmt w:val="bullet"/>
      <w:lvlText w:val="o"/>
      <w:lvlJc w:val="left"/>
      <w:pPr>
        <w:ind w:left="1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0324AA0">
      <w:start w:val="1"/>
      <w:numFmt w:val="bullet"/>
      <w:lvlText w:val="▪"/>
      <w:lvlJc w:val="left"/>
      <w:pPr>
        <w:ind w:left="2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0C6221C">
      <w:start w:val="1"/>
      <w:numFmt w:val="bullet"/>
      <w:lvlText w:val="•"/>
      <w:lvlJc w:val="left"/>
      <w:pPr>
        <w:ind w:left="29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5B8B3A0">
      <w:start w:val="1"/>
      <w:numFmt w:val="bullet"/>
      <w:lvlText w:val="o"/>
      <w:lvlJc w:val="left"/>
      <w:pPr>
        <w:ind w:left="3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95267366">
      <w:start w:val="1"/>
      <w:numFmt w:val="bullet"/>
      <w:lvlText w:val="▪"/>
      <w:lvlJc w:val="left"/>
      <w:pPr>
        <w:ind w:left="4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A0EE678">
      <w:start w:val="1"/>
      <w:numFmt w:val="bullet"/>
      <w:lvlText w:val="•"/>
      <w:lvlJc w:val="left"/>
      <w:pPr>
        <w:ind w:left="51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A8459A2">
      <w:start w:val="1"/>
      <w:numFmt w:val="bullet"/>
      <w:lvlText w:val="o"/>
      <w:lvlJc w:val="left"/>
      <w:pPr>
        <w:ind w:left="58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EFCC046">
      <w:start w:val="1"/>
      <w:numFmt w:val="bullet"/>
      <w:lvlText w:val="▪"/>
      <w:lvlJc w:val="left"/>
      <w:pPr>
        <w:ind w:left="65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152971AA"/>
    <w:multiLevelType w:val="hybridMultilevel"/>
    <w:tmpl w:val="9E222CA4"/>
    <w:lvl w:ilvl="0" w:tplc="E48C6184">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47418B6">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78E2FDB8">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2261F0">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6EC1264">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1AEE7D0">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95A5E8E">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EF6B5E4">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38EB6D4">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152B59C4"/>
    <w:multiLevelType w:val="hybridMultilevel"/>
    <w:tmpl w:val="FD2C395C"/>
    <w:lvl w:ilvl="0" w:tplc="28C0C810">
      <w:start w:val="1"/>
      <w:numFmt w:val="bullet"/>
      <w:lvlText w:val=""/>
      <w:lvlJc w:val="left"/>
      <w:pPr>
        <w:ind w:left="14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08090003">
      <w:start w:val="1"/>
      <w:numFmt w:val="bullet"/>
      <w:lvlText w:val="o"/>
      <w:lvlJc w:val="left"/>
      <w:pPr>
        <w:ind w:left="1100" w:hanging="360"/>
      </w:pPr>
      <w:rPr>
        <w:rFonts w:ascii="Courier New" w:hAnsi="Courier New" w:cs="Courier New" w:hint="default"/>
      </w:rPr>
    </w:lvl>
    <w:lvl w:ilvl="2" w:tplc="08090005" w:tentative="1">
      <w:start w:val="1"/>
      <w:numFmt w:val="bullet"/>
      <w:lvlText w:val=""/>
      <w:lvlJc w:val="left"/>
      <w:pPr>
        <w:ind w:left="1820" w:hanging="360"/>
      </w:pPr>
      <w:rPr>
        <w:rFonts w:ascii="Wingdings" w:hAnsi="Wingdings" w:hint="default"/>
      </w:rPr>
    </w:lvl>
    <w:lvl w:ilvl="3" w:tplc="08090001" w:tentative="1">
      <w:start w:val="1"/>
      <w:numFmt w:val="bullet"/>
      <w:lvlText w:val=""/>
      <w:lvlJc w:val="left"/>
      <w:pPr>
        <w:ind w:left="2540" w:hanging="360"/>
      </w:pPr>
      <w:rPr>
        <w:rFonts w:ascii="Symbol" w:hAnsi="Symbol" w:hint="default"/>
      </w:rPr>
    </w:lvl>
    <w:lvl w:ilvl="4" w:tplc="08090003" w:tentative="1">
      <w:start w:val="1"/>
      <w:numFmt w:val="bullet"/>
      <w:lvlText w:val="o"/>
      <w:lvlJc w:val="left"/>
      <w:pPr>
        <w:ind w:left="3260" w:hanging="360"/>
      </w:pPr>
      <w:rPr>
        <w:rFonts w:ascii="Courier New" w:hAnsi="Courier New" w:cs="Courier New" w:hint="default"/>
      </w:rPr>
    </w:lvl>
    <w:lvl w:ilvl="5" w:tplc="08090005" w:tentative="1">
      <w:start w:val="1"/>
      <w:numFmt w:val="bullet"/>
      <w:lvlText w:val=""/>
      <w:lvlJc w:val="left"/>
      <w:pPr>
        <w:ind w:left="3980" w:hanging="360"/>
      </w:pPr>
      <w:rPr>
        <w:rFonts w:ascii="Wingdings" w:hAnsi="Wingdings" w:hint="default"/>
      </w:rPr>
    </w:lvl>
    <w:lvl w:ilvl="6" w:tplc="08090001" w:tentative="1">
      <w:start w:val="1"/>
      <w:numFmt w:val="bullet"/>
      <w:lvlText w:val=""/>
      <w:lvlJc w:val="left"/>
      <w:pPr>
        <w:ind w:left="4700" w:hanging="360"/>
      </w:pPr>
      <w:rPr>
        <w:rFonts w:ascii="Symbol" w:hAnsi="Symbol" w:hint="default"/>
      </w:rPr>
    </w:lvl>
    <w:lvl w:ilvl="7" w:tplc="08090003" w:tentative="1">
      <w:start w:val="1"/>
      <w:numFmt w:val="bullet"/>
      <w:lvlText w:val="o"/>
      <w:lvlJc w:val="left"/>
      <w:pPr>
        <w:ind w:left="5420" w:hanging="360"/>
      </w:pPr>
      <w:rPr>
        <w:rFonts w:ascii="Courier New" w:hAnsi="Courier New" w:cs="Courier New" w:hint="default"/>
      </w:rPr>
    </w:lvl>
    <w:lvl w:ilvl="8" w:tplc="08090005" w:tentative="1">
      <w:start w:val="1"/>
      <w:numFmt w:val="bullet"/>
      <w:lvlText w:val=""/>
      <w:lvlJc w:val="left"/>
      <w:pPr>
        <w:ind w:left="6140" w:hanging="360"/>
      </w:pPr>
      <w:rPr>
        <w:rFonts w:ascii="Wingdings" w:hAnsi="Wingdings" w:hint="default"/>
      </w:rPr>
    </w:lvl>
  </w:abstractNum>
  <w:abstractNum w:abstractNumId="9" w15:restartNumberingAfterBreak="0">
    <w:nsid w:val="165270C2"/>
    <w:multiLevelType w:val="hybridMultilevel"/>
    <w:tmpl w:val="369A0ABC"/>
    <w:lvl w:ilvl="0" w:tplc="266087E8">
      <w:start w:val="1"/>
      <w:numFmt w:val="lowerLetter"/>
      <w:lvlText w:val="(%1)"/>
      <w:lvlJc w:val="left"/>
      <w:pPr>
        <w:ind w:left="142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5D18FD08">
      <w:start w:val="1"/>
      <w:numFmt w:val="bullet"/>
      <w:lvlText w:val="•"/>
      <w:lvlJc w:val="left"/>
      <w:pPr>
        <w:ind w:left="14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E87C8308">
      <w:start w:val="1"/>
      <w:numFmt w:val="bullet"/>
      <w:lvlText w:val="▪"/>
      <w:lvlJc w:val="left"/>
      <w:pPr>
        <w:ind w:left="1486"/>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3F5AF28E">
      <w:start w:val="1"/>
      <w:numFmt w:val="bullet"/>
      <w:lvlText w:val="•"/>
      <w:lvlJc w:val="left"/>
      <w:pPr>
        <w:ind w:left="220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E6BC47A8">
      <w:start w:val="1"/>
      <w:numFmt w:val="bullet"/>
      <w:lvlText w:val="o"/>
      <w:lvlJc w:val="left"/>
      <w:pPr>
        <w:ind w:left="2926"/>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68C4C8E4">
      <w:start w:val="1"/>
      <w:numFmt w:val="bullet"/>
      <w:lvlText w:val="▪"/>
      <w:lvlJc w:val="left"/>
      <w:pPr>
        <w:ind w:left="3646"/>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49F8FF86">
      <w:start w:val="1"/>
      <w:numFmt w:val="bullet"/>
      <w:lvlText w:val="•"/>
      <w:lvlJc w:val="left"/>
      <w:pPr>
        <w:ind w:left="436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42E6DECC">
      <w:start w:val="1"/>
      <w:numFmt w:val="bullet"/>
      <w:lvlText w:val="o"/>
      <w:lvlJc w:val="left"/>
      <w:pPr>
        <w:ind w:left="5086"/>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D9E49EB0">
      <w:start w:val="1"/>
      <w:numFmt w:val="bullet"/>
      <w:lvlText w:val="▪"/>
      <w:lvlJc w:val="left"/>
      <w:pPr>
        <w:ind w:left="5806"/>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0" w15:restartNumberingAfterBreak="0">
    <w:nsid w:val="17CF07B0"/>
    <w:multiLevelType w:val="hybridMultilevel"/>
    <w:tmpl w:val="31F2A246"/>
    <w:lvl w:ilvl="0" w:tplc="CE8ECA80">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846D120">
      <w:start w:val="1"/>
      <w:numFmt w:val="bullet"/>
      <w:lvlText w:val="o"/>
      <w:lvlJc w:val="left"/>
      <w:pPr>
        <w:ind w:left="1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7A00F3A4">
      <w:start w:val="1"/>
      <w:numFmt w:val="bullet"/>
      <w:lvlText w:val="▪"/>
      <w:lvlJc w:val="left"/>
      <w:pPr>
        <w:ind w:left="2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96F00C7E">
      <w:start w:val="1"/>
      <w:numFmt w:val="bullet"/>
      <w:lvlText w:val="•"/>
      <w:lvlJc w:val="left"/>
      <w:pPr>
        <w:ind w:left="29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2F4B2B8">
      <w:start w:val="1"/>
      <w:numFmt w:val="bullet"/>
      <w:lvlText w:val="o"/>
      <w:lvlJc w:val="left"/>
      <w:pPr>
        <w:ind w:left="3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EB301D08">
      <w:start w:val="1"/>
      <w:numFmt w:val="bullet"/>
      <w:lvlText w:val="▪"/>
      <w:lvlJc w:val="left"/>
      <w:pPr>
        <w:ind w:left="4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B68AA62">
      <w:start w:val="1"/>
      <w:numFmt w:val="bullet"/>
      <w:lvlText w:val="•"/>
      <w:lvlJc w:val="left"/>
      <w:pPr>
        <w:ind w:left="51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4D2F362">
      <w:start w:val="1"/>
      <w:numFmt w:val="bullet"/>
      <w:lvlText w:val="o"/>
      <w:lvlJc w:val="left"/>
      <w:pPr>
        <w:ind w:left="58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B5C4B3A">
      <w:start w:val="1"/>
      <w:numFmt w:val="bullet"/>
      <w:lvlText w:val="▪"/>
      <w:lvlJc w:val="left"/>
      <w:pPr>
        <w:ind w:left="65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196E4CB4"/>
    <w:multiLevelType w:val="hybridMultilevel"/>
    <w:tmpl w:val="B9E65628"/>
    <w:lvl w:ilvl="0" w:tplc="913C455E">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7180A9E">
      <w:start w:val="1"/>
      <w:numFmt w:val="bullet"/>
      <w:lvlText w:val="o"/>
      <w:lvlJc w:val="left"/>
      <w:pPr>
        <w:ind w:left="1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D55A98DC">
      <w:start w:val="1"/>
      <w:numFmt w:val="bullet"/>
      <w:lvlText w:val="▪"/>
      <w:lvlJc w:val="left"/>
      <w:pPr>
        <w:ind w:left="2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6F44E46">
      <w:start w:val="1"/>
      <w:numFmt w:val="bullet"/>
      <w:lvlText w:val="•"/>
      <w:lvlJc w:val="left"/>
      <w:pPr>
        <w:ind w:left="29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224C510">
      <w:start w:val="1"/>
      <w:numFmt w:val="bullet"/>
      <w:lvlText w:val="o"/>
      <w:lvlJc w:val="left"/>
      <w:pPr>
        <w:ind w:left="3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7787142">
      <w:start w:val="1"/>
      <w:numFmt w:val="bullet"/>
      <w:lvlText w:val="▪"/>
      <w:lvlJc w:val="left"/>
      <w:pPr>
        <w:ind w:left="4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A52E5B0">
      <w:start w:val="1"/>
      <w:numFmt w:val="bullet"/>
      <w:lvlText w:val="•"/>
      <w:lvlJc w:val="left"/>
      <w:pPr>
        <w:ind w:left="51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1FE4E68">
      <w:start w:val="1"/>
      <w:numFmt w:val="bullet"/>
      <w:lvlText w:val="o"/>
      <w:lvlJc w:val="left"/>
      <w:pPr>
        <w:ind w:left="58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E0699AE">
      <w:start w:val="1"/>
      <w:numFmt w:val="bullet"/>
      <w:lvlText w:val="▪"/>
      <w:lvlJc w:val="left"/>
      <w:pPr>
        <w:ind w:left="65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22D57060"/>
    <w:multiLevelType w:val="hybridMultilevel"/>
    <w:tmpl w:val="E4CE6710"/>
    <w:lvl w:ilvl="0" w:tplc="466E6A28">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E84FBF0">
      <w:start w:val="1"/>
      <w:numFmt w:val="bullet"/>
      <w:lvlText w:val="o"/>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A368BC8">
      <w:start w:val="1"/>
      <w:numFmt w:val="bullet"/>
      <w:lvlText w:val="▪"/>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A14948A">
      <w:start w:val="1"/>
      <w:numFmt w:val="bullet"/>
      <w:lvlText w:val="•"/>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034D514">
      <w:start w:val="1"/>
      <w:numFmt w:val="bullet"/>
      <w:lvlText w:val="o"/>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E774DF86">
      <w:start w:val="1"/>
      <w:numFmt w:val="bullet"/>
      <w:lvlText w:val="▪"/>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86A9316">
      <w:start w:val="1"/>
      <w:numFmt w:val="bullet"/>
      <w:lvlText w:val="•"/>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A3C35FC">
      <w:start w:val="1"/>
      <w:numFmt w:val="bullet"/>
      <w:lvlText w:val="o"/>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0423B98">
      <w:start w:val="1"/>
      <w:numFmt w:val="bullet"/>
      <w:lvlText w:val="▪"/>
      <w:lvlJc w:val="left"/>
      <w:pPr>
        <w:ind w:left="72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2AA23E3A"/>
    <w:multiLevelType w:val="hybridMultilevel"/>
    <w:tmpl w:val="099033F0"/>
    <w:lvl w:ilvl="0" w:tplc="094A95A2">
      <w:start w:val="1"/>
      <w:numFmt w:val="lowerLetter"/>
      <w:lvlText w:val="(%1)"/>
      <w:lvlJc w:val="left"/>
      <w:pPr>
        <w:ind w:left="1425"/>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FA229D10">
      <w:start w:val="1"/>
      <w:numFmt w:val="lowerLetter"/>
      <w:lvlText w:val="%2"/>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F4C48B18">
      <w:start w:val="1"/>
      <w:numFmt w:val="lowerRoman"/>
      <w:lvlText w:val="%3"/>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B748E844">
      <w:start w:val="1"/>
      <w:numFmt w:val="decimal"/>
      <w:lvlText w:val="%4"/>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1E086F76">
      <w:start w:val="1"/>
      <w:numFmt w:val="lowerLetter"/>
      <w:lvlText w:val="%5"/>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8F40EF84">
      <w:start w:val="1"/>
      <w:numFmt w:val="lowerRoman"/>
      <w:lvlText w:val="%6"/>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25FED3A2">
      <w:start w:val="1"/>
      <w:numFmt w:val="decimal"/>
      <w:lvlText w:val="%7"/>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76EEFD8E">
      <w:start w:val="1"/>
      <w:numFmt w:val="lowerLetter"/>
      <w:lvlText w:val="%8"/>
      <w:lvlJc w:val="left"/>
      <w:pPr>
        <w:ind w:left="54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B54805E2">
      <w:start w:val="1"/>
      <w:numFmt w:val="lowerRoman"/>
      <w:lvlText w:val="%9"/>
      <w:lvlJc w:val="left"/>
      <w:pPr>
        <w:ind w:left="61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14" w15:restartNumberingAfterBreak="0">
    <w:nsid w:val="2D264397"/>
    <w:multiLevelType w:val="hybridMultilevel"/>
    <w:tmpl w:val="61DA6056"/>
    <w:lvl w:ilvl="0" w:tplc="3ACC2154">
      <w:start w:val="1"/>
      <w:numFmt w:val="bullet"/>
      <w:lvlText w:val=""/>
      <w:lvlJc w:val="left"/>
      <w:pPr>
        <w:ind w:left="18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E6528926">
      <w:start w:val="1"/>
      <w:numFmt w:val="bullet"/>
      <w:lvlText w:val="o"/>
      <w:lvlJc w:val="left"/>
      <w:pPr>
        <w:ind w:left="18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FC2AA136">
      <w:start w:val="1"/>
      <w:numFmt w:val="bullet"/>
      <w:lvlText w:val="▪"/>
      <w:lvlJc w:val="left"/>
      <w:pPr>
        <w:ind w:left="25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1C5EC062">
      <w:start w:val="1"/>
      <w:numFmt w:val="bullet"/>
      <w:lvlText w:val="•"/>
      <w:lvlJc w:val="left"/>
      <w:pPr>
        <w:ind w:left="32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FB1633B0">
      <w:start w:val="1"/>
      <w:numFmt w:val="bullet"/>
      <w:lvlText w:val="o"/>
      <w:lvlJc w:val="left"/>
      <w:pPr>
        <w:ind w:left="39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451A6DAA">
      <w:start w:val="1"/>
      <w:numFmt w:val="bullet"/>
      <w:lvlText w:val="▪"/>
      <w:lvlJc w:val="left"/>
      <w:pPr>
        <w:ind w:left="46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A84A9B92">
      <w:start w:val="1"/>
      <w:numFmt w:val="bullet"/>
      <w:lvlText w:val="•"/>
      <w:lvlJc w:val="left"/>
      <w:pPr>
        <w:ind w:left="54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9F121266">
      <w:start w:val="1"/>
      <w:numFmt w:val="bullet"/>
      <w:lvlText w:val="o"/>
      <w:lvlJc w:val="left"/>
      <w:pPr>
        <w:ind w:left="61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2D78D016">
      <w:start w:val="1"/>
      <w:numFmt w:val="bullet"/>
      <w:lvlText w:val="▪"/>
      <w:lvlJc w:val="left"/>
      <w:pPr>
        <w:ind w:left="68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2D8912EB"/>
    <w:multiLevelType w:val="hybridMultilevel"/>
    <w:tmpl w:val="D0E2F1D0"/>
    <w:lvl w:ilvl="0" w:tplc="5690410A">
      <w:start w:val="3"/>
      <w:numFmt w:val="decimal"/>
      <w:lvlText w:val="%1."/>
      <w:lvlJc w:val="left"/>
      <w:pPr>
        <w:ind w:left="1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757A3E1E">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540821BC">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9612BE22">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B4AE0F40">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4FB8D738">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0DCEF9CE">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D6306D2C">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D374B42C">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2F1C05C6"/>
    <w:multiLevelType w:val="hybridMultilevel"/>
    <w:tmpl w:val="32F435A0"/>
    <w:lvl w:ilvl="0" w:tplc="30B850BE">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F1F7A44"/>
    <w:multiLevelType w:val="hybridMultilevel"/>
    <w:tmpl w:val="8E805090"/>
    <w:lvl w:ilvl="0" w:tplc="2B74907C">
      <w:start w:val="1"/>
      <w:numFmt w:val="bullet"/>
      <w:lvlText w:val="•"/>
      <w:lvlJc w:val="left"/>
      <w:pPr>
        <w:ind w:left="7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66496C8">
      <w:start w:val="1"/>
      <w:numFmt w:val="bullet"/>
      <w:lvlText w:val="o"/>
      <w:lvlJc w:val="left"/>
      <w:pPr>
        <w:ind w:left="118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EA292E4">
      <w:start w:val="1"/>
      <w:numFmt w:val="bullet"/>
      <w:lvlText w:val="▪"/>
      <w:lvlJc w:val="left"/>
      <w:pPr>
        <w:ind w:left="19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BB9CC642">
      <w:start w:val="1"/>
      <w:numFmt w:val="bullet"/>
      <w:lvlText w:val="•"/>
      <w:lvlJc w:val="left"/>
      <w:pPr>
        <w:ind w:left="262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2E0978E">
      <w:start w:val="1"/>
      <w:numFmt w:val="bullet"/>
      <w:lvlText w:val="o"/>
      <w:lvlJc w:val="left"/>
      <w:pPr>
        <w:ind w:left="334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A5B0C3B8">
      <w:start w:val="1"/>
      <w:numFmt w:val="bullet"/>
      <w:lvlText w:val="▪"/>
      <w:lvlJc w:val="left"/>
      <w:pPr>
        <w:ind w:left="40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235AAB16">
      <w:start w:val="1"/>
      <w:numFmt w:val="bullet"/>
      <w:lvlText w:val="•"/>
      <w:lvlJc w:val="left"/>
      <w:pPr>
        <w:ind w:left="478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64E112E">
      <w:start w:val="1"/>
      <w:numFmt w:val="bullet"/>
      <w:lvlText w:val="o"/>
      <w:lvlJc w:val="left"/>
      <w:pPr>
        <w:ind w:left="55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AD45CCC">
      <w:start w:val="1"/>
      <w:numFmt w:val="bullet"/>
      <w:lvlText w:val="▪"/>
      <w:lvlJc w:val="left"/>
      <w:pPr>
        <w:ind w:left="622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2FDF451E"/>
    <w:multiLevelType w:val="hybridMultilevel"/>
    <w:tmpl w:val="A0FC71C2"/>
    <w:lvl w:ilvl="0" w:tplc="08090001">
      <w:start w:val="1"/>
      <w:numFmt w:val="bullet"/>
      <w:lvlText w:val=""/>
      <w:lvlJc w:val="left"/>
      <w:pPr>
        <w:ind w:left="749" w:hanging="360"/>
      </w:pPr>
      <w:rPr>
        <w:rFonts w:ascii="Symbol" w:hAnsi="Symbol" w:hint="default"/>
      </w:rPr>
    </w:lvl>
    <w:lvl w:ilvl="1" w:tplc="08090003" w:tentative="1">
      <w:start w:val="1"/>
      <w:numFmt w:val="bullet"/>
      <w:lvlText w:val="o"/>
      <w:lvlJc w:val="left"/>
      <w:pPr>
        <w:ind w:left="1469" w:hanging="360"/>
      </w:pPr>
      <w:rPr>
        <w:rFonts w:ascii="Courier New" w:hAnsi="Courier New" w:cs="Courier New" w:hint="default"/>
      </w:rPr>
    </w:lvl>
    <w:lvl w:ilvl="2" w:tplc="08090005" w:tentative="1">
      <w:start w:val="1"/>
      <w:numFmt w:val="bullet"/>
      <w:lvlText w:val=""/>
      <w:lvlJc w:val="left"/>
      <w:pPr>
        <w:ind w:left="2189" w:hanging="360"/>
      </w:pPr>
      <w:rPr>
        <w:rFonts w:ascii="Wingdings" w:hAnsi="Wingdings" w:hint="default"/>
      </w:rPr>
    </w:lvl>
    <w:lvl w:ilvl="3" w:tplc="08090001" w:tentative="1">
      <w:start w:val="1"/>
      <w:numFmt w:val="bullet"/>
      <w:lvlText w:val=""/>
      <w:lvlJc w:val="left"/>
      <w:pPr>
        <w:ind w:left="2909" w:hanging="360"/>
      </w:pPr>
      <w:rPr>
        <w:rFonts w:ascii="Symbol" w:hAnsi="Symbol" w:hint="default"/>
      </w:rPr>
    </w:lvl>
    <w:lvl w:ilvl="4" w:tplc="08090003" w:tentative="1">
      <w:start w:val="1"/>
      <w:numFmt w:val="bullet"/>
      <w:lvlText w:val="o"/>
      <w:lvlJc w:val="left"/>
      <w:pPr>
        <w:ind w:left="3629" w:hanging="360"/>
      </w:pPr>
      <w:rPr>
        <w:rFonts w:ascii="Courier New" w:hAnsi="Courier New" w:cs="Courier New" w:hint="default"/>
      </w:rPr>
    </w:lvl>
    <w:lvl w:ilvl="5" w:tplc="08090005" w:tentative="1">
      <w:start w:val="1"/>
      <w:numFmt w:val="bullet"/>
      <w:lvlText w:val=""/>
      <w:lvlJc w:val="left"/>
      <w:pPr>
        <w:ind w:left="4349" w:hanging="360"/>
      </w:pPr>
      <w:rPr>
        <w:rFonts w:ascii="Wingdings" w:hAnsi="Wingdings" w:hint="default"/>
      </w:rPr>
    </w:lvl>
    <w:lvl w:ilvl="6" w:tplc="08090001" w:tentative="1">
      <w:start w:val="1"/>
      <w:numFmt w:val="bullet"/>
      <w:lvlText w:val=""/>
      <w:lvlJc w:val="left"/>
      <w:pPr>
        <w:ind w:left="5069" w:hanging="360"/>
      </w:pPr>
      <w:rPr>
        <w:rFonts w:ascii="Symbol" w:hAnsi="Symbol" w:hint="default"/>
      </w:rPr>
    </w:lvl>
    <w:lvl w:ilvl="7" w:tplc="08090003" w:tentative="1">
      <w:start w:val="1"/>
      <w:numFmt w:val="bullet"/>
      <w:lvlText w:val="o"/>
      <w:lvlJc w:val="left"/>
      <w:pPr>
        <w:ind w:left="5789" w:hanging="360"/>
      </w:pPr>
      <w:rPr>
        <w:rFonts w:ascii="Courier New" w:hAnsi="Courier New" w:cs="Courier New" w:hint="default"/>
      </w:rPr>
    </w:lvl>
    <w:lvl w:ilvl="8" w:tplc="08090005" w:tentative="1">
      <w:start w:val="1"/>
      <w:numFmt w:val="bullet"/>
      <w:lvlText w:val=""/>
      <w:lvlJc w:val="left"/>
      <w:pPr>
        <w:ind w:left="6509" w:hanging="360"/>
      </w:pPr>
      <w:rPr>
        <w:rFonts w:ascii="Wingdings" w:hAnsi="Wingdings" w:hint="default"/>
      </w:rPr>
    </w:lvl>
  </w:abstractNum>
  <w:abstractNum w:abstractNumId="19" w15:restartNumberingAfterBreak="0">
    <w:nsid w:val="302C528D"/>
    <w:multiLevelType w:val="hybridMultilevel"/>
    <w:tmpl w:val="84260EF2"/>
    <w:lvl w:ilvl="0" w:tplc="BC4E8DA8">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A40398A">
      <w:start w:val="1"/>
      <w:numFmt w:val="bullet"/>
      <w:lvlText w:val="o"/>
      <w:lvlJc w:val="left"/>
      <w:pPr>
        <w:ind w:left="1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DC1E0AE2">
      <w:start w:val="1"/>
      <w:numFmt w:val="bullet"/>
      <w:lvlText w:val="▪"/>
      <w:lvlJc w:val="left"/>
      <w:pPr>
        <w:ind w:left="2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DB68CCF4">
      <w:start w:val="1"/>
      <w:numFmt w:val="bullet"/>
      <w:lvlText w:val="•"/>
      <w:lvlJc w:val="left"/>
      <w:pPr>
        <w:ind w:left="29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47E525C">
      <w:start w:val="1"/>
      <w:numFmt w:val="bullet"/>
      <w:lvlText w:val="o"/>
      <w:lvlJc w:val="left"/>
      <w:pPr>
        <w:ind w:left="3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2AFE9ECC">
      <w:start w:val="1"/>
      <w:numFmt w:val="bullet"/>
      <w:lvlText w:val="▪"/>
      <w:lvlJc w:val="left"/>
      <w:pPr>
        <w:ind w:left="4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6EB6DFF0">
      <w:start w:val="1"/>
      <w:numFmt w:val="bullet"/>
      <w:lvlText w:val="•"/>
      <w:lvlJc w:val="left"/>
      <w:pPr>
        <w:ind w:left="51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61C384A">
      <w:start w:val="1"/>
      <w:numFmt w:val="bullet"/>
      <w:lvlText w:val="o"/>
      <w:lvlJc w:val="left"/>
      <w:pPr>
        <w:ind w:left="58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4A2E412">
      <w:start w:val="1"/>
      <w:numFmt w:val="bullet"/>
      <w:lvlText w:val="▪"/>
      <w:lvlJc w:val="left"/>
      <w:pPr>
        <w:ind w:left="65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316F2FA6"/>
    <w:multiLevelType w:val="hybridMultilevel"/>
    <w:tmpl w:val="B7189536"/>
    <w:lvl w:ilvl="0" w:tplc="08090001">
      <w:start w:val="1"/>
      <w:numFmt w:val="bullet"/>
      <w:lvlText w:val=""/>
      <w:lvlJc w:val="left"/>
      <w:pPr>
        <w:ind w:left="1811"/>
      </w:pPr>
      <w:rPr>
        <w:rFonts w:ascii="Symbol" w:hAnsi="Symbol" w:hint="default"/>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81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53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32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97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69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41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613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85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32D83AB7"/>
    <w:multiLevelType w:val="hybridMultilevel"/>
    <w:tmpl w:val="76E0EEEC"/>
    <w:lvl w:ilvl="0" w:tplc="30B850BE">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3D07333"/>
    <w:multiLevelType w:val="hybridMultilevel"/>
    <w:tmpl w:val="8C58B334"/>
    <w:lvl w:ilvl="0" w:tplc="40B0320A">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F50F0B4">
      <w:start w:val="1"/>
      <w:numFmt w:val="bullet"/>
      <w:lvlText w:val="o"/>
      <w:lvlJc w:val="left"/>
      <w:pPr>
        <w:ind w:left="1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C2A7D38">
      <w:start w:val="1"/>
      <w:numFmt w:val="bullet"/>
      <w:lvlText w:val="▪"/>
      <w:lvlJc w:val="left"/>
      <w:pPr>
        <w:ind w:left="2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4BE020E0">
      <w:start w:val="1"/>
      <w:numFmt w:val="bullet"/>
      <w:lvlText w:val="•"/>
      <w:lvlJc w:val="left"/>
      <w:pPr>
        <w:ind w:left="29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FB0A3CC">
      <w:start w:val="1"/>
      <w:numFmt w:val="bullet"/>
      <w:lvlText w:val="o"/>
      <w:lvlJc w:val="left"/>
      <w:pPr>
        <w:ind w:left="3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08A76FE">
      <w:start w:val="1"/>
      <w:numFmt w:val="bullet"/>
      <w:lvlText w:val="▪"/>
      <w:lvlJc w:val="left"/>
      <w:pPr>
        <w:ind w:left="4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904EA2C">
      <w:start w:val="1"/>
      <w:numFmt w:val="bullet"/>
      <w:lvlText w:val="•"/>
      <w:lvlJc w:val="left"/>
      <w:pPr>
        <w:ind w:left="51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CC86CBE">
      <w:start w:val="1"/>
      <w:numFmt w:val="bullet"/>
      <w:lvlText w:val="o"/>
      <w:lvlJc w:val="left"/>
      <w:pPr>
        <w:ind w:left="58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A00C05C">
      <w:start w:val="1"/>
      <w:numFmt w:val="bullet"/>
      <w:lvlText w:val="▪"/>
      <w:lvlJc w:val="left"/>
      <w:pPr>
        <w:ind w:left="65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353577EC"/>
    <w:multiLevelType w:val="hybridMultilevel"/>
    <w:tmpl w:val="DEFCFB22"/>
    <w:lvl w:ilvl="0" w:tplc="30B850BE">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5A07DF2"/>
    <w:multiLevelType w:val="hybridMultilevel"/>
    <w:tmpl w:val="E15C29AA"/>
    <w:lvl w:ilvl="0" w:tplc="CD2A7C26">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2C0D200">
      <w:start w:val="1"/>
      <w:numFmt w:val="bullet"/>
      <w:lvlText w:val="o"/>
      <w:lvlJc w:val="left"/>
      <w:pPr>
        <w:ind w:left="1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9EEE05A">
      <w:start w:val="1"/>
      <w:numFmt w:val="bullet"/>
      <w:lvlText w:val="▪"/>
      <w:lvlJc w:val="left"/>
      <w:pPr>
        <w:ind w:left="2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9E64FB7E">
      <w:start w:val="1"/>
      <w:numFmt w:val="bullet"/>
      <w:lvlText w:val="•"/>
      <w:lvlJc w:val="left"/>
      <w:pPr>
        <w:ind w:left="29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AA051FC">
      <w:start w:val="1"/>
      <w:numFmt w:val="bullet"/>
      <w:lvlText w:val="o"/>
      <w:lvlJc w:val="left"/>
      <w:pPr>
        <w:ind w:left="3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93247B8">
      <w:start w:val="1"/>
      <w:numFmt w:val="bullet"/>
      <w:lvlText w:val="▪"/>
      <w:lvlJc w:val="left"/>
      <w:pPr>
        <w:ind w:left="4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390A55A">
      <w:start w:val="1"/>
      <w:numFmt w:val="bullet"/>
      <w:lvlText w:val="•"/>
      <w:lvlJc w:val="left"/>
      <w:pPr>
        <w:ind w:left="51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01A48C2">
      <w:start w:val="1"/>
      <w:numFmt w:val="bullet"/>
      <w:lvlText w:val="o"/>
      <w:lvlJc w:val="left"/>
      <w:pPr>
        <w:ind w:left="58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A4ED7E6">
      <w:start w:val="1"/>
      <w:numFmt w:val="bullet"/>
      <w:lvlText w:val="▪"/>
      <w:lvlJc w:val="left"/>
      <w:pPr>
        <w:ind w:left="65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36004F12"/>
    <w:multiLevelType w:val="hybridMultilevel"/>
    <w:tmpl w:val="47E6D594"/>
    <w:lvl w:ilvl="0" w:tplc="30B850BE">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69526CF"/>
    <w:multiLevelType w:val="hybridMultilevel"/>
    <w:tmpl w:val="4A82B32E"/>
    <w:lvl w:ilvl="0" w:tplc="08090001">
      <w:start w:val="1"/>
      <w:numFmt w:val="bullet"/>
      <w:lvlText w:val=""/>
      <w:lvlJc w:val="left"/>
      <w:pPr>
        <w:ind w:left="1778" w:hanging="360"/>
      </w:pPr>
      <w:rPr>
        <w:rFonts w:ascii="Symbol" w:hAnsi="Symbol" w:hint="default"/>
      </w:rPr>
    </w:lvl>
    <w:lvl w:ilvl="1" w:tplc="08090003" w:tentative="1">
      <w:start w:val="1"/>
      <w:numFmt w:val="bullet"/>
      <w:lvlText w:val="o"/>
      <w:lvlJc w:val="left"/>
      <w:pPr>
        <w:ind w:left="2498" w:hanging="360"/>
      </w:pPr>
      <w:rPr>
        <w:rFonts w:ascii="Courier New" w:hAnsi="Courier New" w:cs="Courier New" w:hint="default"/>
      </w:rPr>
    </w:lvl>
    <w:lvl w:ilvl="2" w:tplc="08090005" w:tentative="1">
      <w:start w:val="1"/>
      <w:numFmt w:val="bullet"/>
      <w:lvlText w:val=""/>
      <w:lvlJc w:val="left"/>
      <w:pPr>
        <w:ind w:left="3218" w:hanging="360"/>
      </w:pPr>
      <w:rPr>
        <w:rFonts w:ascii="Wingdings" w:hAnsi="Wingdings" w:hint="default"/>
      </w:rPr>
    </w:lvl>
    <w:lvl w:ilvl="3" w:tplc="08090001" w:tentative="1">
      <w:start w:val="1"/>
      <w:numFmt w:val="bullet"/>
      <w:lvlText w:val=""/>
      <w:lvlJc w:val="left"/>
      <w:pPr>
        <w:ind w:left="3938" w:hanging="360"/>
      </w:pPr>
      <w:rPr>
        <w:rFonts w:ascii="Symbol" w:hAnsi="Symbol" w:hint="default"/>
      </w:rPr>
    </w:lvl>
    <w:lvl w:ilvl="4" w:tplc="08090003" w:tentative="1">
      <w:start w:val="1"/>
      <w:numFmt w:val="bullet"/>
      <w:lvlText w:val="o"/>
      <w:lvlJc w:val="left"/>
      <w:pPr>
        <w:ind w:left="4658" w:hanging="360"/>
      </w:pPr>
      <w:rPr>
        <w:rFonts w:ascii="Courier New" w:hAnsi="Courier New" w:cs="Courier New" w:hint="default"/>
      </w:rPr>
    </w:lvl>
    <w:lvl w:ilvl="5" w:tplc="08090005" w:tentative="1">
      <w:start w:val="1"/>
      <w:numFmt w:val="bullet"/>
      <w:lvlText w:val=""/>
      <w:lvlJc w:val="left"/>
      <w:pPr>
        <w:ind w:left="5378" w:hanging="360"/>
      </w:pPr>
      <w:rPr>
        <w:rFonts w:ascii="Wingdings" w:hAnsi="Wingdings" w:hint="default"/>
      </w:rPr>
    </w:lvl>
    <w:lvl w:ilvl="6" w:tplc="08090001" w:tentative="1">
      <w:start w:val="1"/>
      <w:numFmt w:val="bullet"/>
      <w:lvlText w:val=""/>
      <w:lvlJc w:val="left"/>
      <w:pPr>
        <w:ind w:left="6098" w:hanging="360"/>
      </w:pPr>
      <w:rPr>
        <w:rFonts w:ascii="Symbol" w:hAnsi="Symbol" w:hint="default"/>
      </w:rPr>
    </w:lvl>
    <w:lvl w:ilvl="7" w:tplc="08090003" w:tentative="1">
      <w:start w:val="1"/>
      <w:numFmt w:val="bullet"/>
      <w:lvlText w:val="o"/>
      <w:lvlJc w:val="left"/>
      <w:pPr>
        <w:ind w:left="6818" w:hanging="360"/>
      </w:pPr>
      <w:rPr>
        <w:rFonts w:ascii="Courier New" w:hAnsi="Courier New" w:cs="Courier New" w:hint="default"/>
      </w:rPr>
    </w:lvl>
    <w:lvl w:ilvl="8" w:tplc="08090005" w:tentative="1">
      <w:start w:val="1"/>
      <w:numFmt w:val="bullet"/>
      <w:lvlText w:val=""/>
      <w:lvlJc w:val="left"/>
      <w:pPr>
        <w:ind w:left="7538" w:hanging="360"/>
      </w:pPr>
      <w:rPr>
        <w:rFonts w:ascii="Wingdings" w:hAnsi="Wingdings" w:hint="default"/>
      </w:rPr>
    </w:lvl>
  </w:abstractNum>
  <w:abstractNum w:abstractNumId="27" w15:restartNumberingAfterBreak="0">
    <w:nsid w:val="3FC36135"/>
    <w:multiLevelType w:val="hybridMultilevel"/>
    <w:tmpl w:val="1834EAE0"/>
    <w:lvl w:ilvl="0" w:tplc="30B850BE">
      <w:start w:val="1"/>
      <w:numFmt w:val="bullet"/>
      <w:lvlText w:val="•"/>
      <w:lvlJc w:val="left"/>
      <w:pPr>
        <w:ind w:left="405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9448B66">
      <w:start w:val="1"/>
      <w:numFmt w:val="bullet"/>
      <w:lvlText w:val="o"/>
      <w:lvlJc w:val="left"/>
      <w:pPr>
        <w:ind w:left="405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5F4BFF2">
      <w:start w:val="1"/>
      <w:numFmt w:val="bullet"/>
      <w:lvlText w:val="▪"/>
      <w:lvlJc w:val="left"/>
      <w:pPr>
        <w:ind w:left="477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99CB386">
      <w:start w:val="1"/>
      <w:numFmt w:val="bullet"/>
      <w:lvlText w:val="•"/>
      <w:lvlJc w:val="left"/>
      <w:pPr>
        <w:ind w:left="549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AD6D4A0">
      <w:start w:val="1"/>
      <w:numFmt w:val="bullet"/>
      <w:lvlText w:val="o"/>
      <w:lvlJc w:val="left"/>
      <w:pPr>
        <w:ind w:left="621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BD4B2BE">
      <w:start w:val="1"/>
      <w:numFmt w:val="bullet"/>
      <w:lvlText w:val="▪"/>
      <w:lvlJc w:val="left"/>
      <w:pPr>
        <w:ind w:left="693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C2E08BE0">
      <w:start w:val="1"/>
      <w:numFmt w:val="bullet"/>
      <w:lvlText w:val="•"/>
      <w:lvlJc w:val="left"/>
      <w:pPr>
        <w:ind w:left="765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5B81EF8">
      <w:start w:val="1"/>
      <w:numFmt w:val="bullet"/>
      <w:lvlText w:val="o"/>
      <w:lvlJc w:val="left"/>
      <w:pPr>
        <w:ind w:left="837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7E49552">
      <w:start w:val="1"/>
      <w:numFmt w:val="bullet"/>
      <w:lvlText w:val="▪"/>
      <w:lvlJc w:val="left"/>
      <w:pPr>
        <w:ind w:left="909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46A446C1"/>
    <w:multiLevelType w:val="hybridMultilevel"/>
    <w:tmpl w:val="55343E0E"/>
    <w:lvl w:ilvl="0" w:tplc="2F66AB72">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5621A4C">
      <w:start w:val="1"/>
      <w:numFmt w:val="bullet"/>
      <w:lvlText w:val="o"/>
      <w:lvlJc w:val="left"/>
      <w:pPr>
        <w:ind w:left="11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5DC7F5C">
      <w:start w:val="1"/>
      <w:numFmt w:val="bullet"/>
      <w:lvlText w:val="▪"/>
      <w:lvlJc w:val="left"/>
      <w:pPr>
        <w:ind w:left="19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F489C82">
      <w:start w:val="1"/>
      <w:numFmt w:val="bullet"/>
      <w:lvlText w:val="•"/>
      <w:lvlJc w:val="left"/>
      <w:pPr>
        <w:ind w:left="26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1E62DE0">
      <w:start w:val="1"/>
      <w:numFmt w:val="bullet"/>
      <w:lvlText w:val="o"/>
      <w:lvlJc w:val="left"/>
      <w:pPr>
        <w:ind w:left="33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1D01A6A">
      <w:start w:val="1"/>
      <w:numFmt w:val="bullet"/>
      <w:lvlText w:val="▪"/>
      <w:lvlJc w:val="left"/>
      <w:pPr>
        <w:ind w:left="40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D7321D16">
      <w:start w:val="1"/>
      <w:numFmt w:val="bullet"/>
      <w:lvlText w:val="•"/>
      <w:lvlJc w:val="left"/>
      <w:pPr>
        <w:ind w:left="47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C18E62E">
      <w:start w:val="1"/>
      <w:numFmt w:val="bullet"/>
      <w:lvlText w:val="o"/>
      <w:lvlJc w:val="left"/>
      <w:pPr>
        <w:ind w:left="55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3B09B92">
      <w:start w:val="1"/>
      <w:numFmt w:val="bullet"/>
      <w:lvlText w:val="▪"/>
      <w:lvlJc w:val="left"/>
      <w:pPr>
        <w:ind w:left="62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9" w15:restartNumberingAfterBreak="0">
    <w:nsid w:val="47204C3E"/>
    <w:multiLevelType w:val="hybridMultilevel"/>
    <w:tmpl w:val="5798EC3E"/>
    <w:lvl w:ilvl="0" w:tplc="AB36C1C0">
      <w:start w:val="1"/>
      <w:numFmt w:val="bullet"/>
      <w:lvlText w:val="o"/>
      <w:lvlJc w:val="left"/>
      <w:pPr>
        <w:ind w:left="144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1" w:tplc="648A5900">
      <w:start w:val="1"/>
      <w:numFmt w:val="bullet"/>
      <w:lvlText w:val="o"/>
      <w:lvlJc w:val="left"/>
      <w:pPr>
        <w:ind w:left="216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2" w:tplc="EF7293FA">
      <w:start w:val="1"/>
      <w:numFmt w:val="bullet"/>
      <w:lvlText w:val="▪"/>
      <w:lvlJc w:val="left"/>
      <w:pPr>
        <w:ind w:left="288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3" w:tplc="59DCA590">
      <w:start w:val="1"/>
      <w:numFmt w:val="bullet"/>
      <w:lvlText w:val="•"/>
      <w:lvlJc w:val="left"/>
      <w:pPr>
        <w:ind w:left="360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4" w:tplc="0646EF38">
      <w:start w:val="1"/>
      <w:numFmt w:val="bullet"/>
      <w:lvlText w:val="o"/>
      <w:lvlJc w:val="left"/>
      <w:pPr>
        <w:ind w:left="432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5" w:tplc="F8E4D1B2">
      <w:start w:val="1"/>
      <w:numFmt w:val="bullet"/>
      <w:lvlText w:val="▪"/>
      <w:lvlJc w:val="left"/>
      <w:pPr>
        <w:ind w:left="504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6" w:tplc="292CF3C2">
      <w:start w:val="1"/>
      <w:numFmt w:val="bullet"/>
      <w:lvlText w:val="•"/>
      <w:lvlJc w:val="left"/>
      <w:pPr>
        <w:ind w:left="576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7" w:tplc="F87C5D06">
      <w:start w:val="1"/>
      <w:numFmt w:val="bullet"/>
      <w:lvlText w:val="o"/>
      <w:lvlJc w:val="left"/>
      <w:pPr>
        <w:ind w:left="648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8" w:tplc="084C856E">
      <w:start w:val="1"/>
      <w:numFmt w:val="bullet"/>
      <w:lvlText w:val="▪"/>
      <w:lvlJc w:val="left"/>
      <w:pPr>
        <w:ind w:left="720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49AD4486"/>
    <w:multiLevelType w:val="hybridMultilevel"/>
    <w:tmpl w:val="14741C1C"/>
    <w:lvl w:ilvl="0" w:tplc="CD36226A">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8AC9E08">
      <w:start w:val="1"/>
      <w:numFmt w:val="bullet"/>
      <w:lvlText w:val="o"/>
      <w:lvlJc w:val="left"/>
      <w:pPr>
        <w:ind w:left="11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173E09F8">
      <w:start w:val="1"/>
      <w:numFmt w:val="bullet"/>
      <w:lvlText w:val="▪"/>
      <w:lvlJc w:val="left"/>
      <w:pPr>
        <w:ind w:left="19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CE628D2">
      <w:start w:val="1"/>
      <w:numFmt w:val="bullet"/>
      <w:lvlText w:val="•"/>
      <w:lvlJc w:val="left"/>
      <w:pPr>
        <w:ind w:left="26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6CC7144">
      <w:start w:val="1"/>
      <w:numFmt w:val="bullet"/>
      <w:lvlText w:val="o"/>
      <w:lvlJc w:val="left"/>
      <w:pPr>
        <w:ind w:left="33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90E136A">
      <w:start w:val="1"/>
      <w:numFmt w:val="bullet"/>
      <w:lvlText w:val="▪"/>
      <w:lvlJc w:val="left"/>
      <w:pPr>
        <w:ind w:left="40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3FCA7C2E">
      <w:start w:val="1"/>
      <w:numFmt w:val="bullet"/>
      <w:lvlText w:val="•"/>
      <w:lvlJc w:val="left"/>
      <w:pPr>
        <w:ind w:left="47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1B2CF12">
      <w:start w:val="1"/>
      <w:numFmt w:val="bullet"/>
      <w:lvlText w:val="o"/>
      <w:lvlJc w:val="left"/>
      <w:pPr>
        <w:ind w:left="55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FC8C358">
      <w:start w:val="1"/>
      <w:numFmt w:val="bullet"/>
      <w:lvlText w:val="▪"/>
      <w:lvlJc w:val="left"/>
      <w:pPr>
        <w:ind w:left="62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1" w15:restartNumberingAfterBreak="0">
    <w:nsid w:val="4AA55EDB"/>
    <w:multiLevelType w:val="hybridMultilevel"/>
    <w:tmpl w:val="82CA1D1A"/>
    <w:lvl w:ilvl="0" w:tplc="E0D62E88">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9C85080">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296F70C">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ABA47C0">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2E433E6">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382F612">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2AAB0A0">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42CC028">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11282D2">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4B5429CA"/>
    <w:multiLevelType w:val="hybridMultilevel"/>
    <w:tmpl w:val="C83C4F1E"/>
    <w:lvl w:ilvl="0" w:tplc="A77E28F4">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DA01136">
      <w:start w:val="1"/>
      <w:numFmt w:val="bullet"/>
      <w:lvlText w:val="o"/>
      <w:lvlJc w:val="left"/>
      <w:pPr>
        <w:ind w:left="1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8500BBB4">
      <w:start w:val="1"/>
      <w:numFmt w:val="bullet"/>
      <w:lvlText w:val="▪"/>
      <w:lvlJc w:val="left"/>
      <w:pPr>
        <w:ind w:left="2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98A6220">
      <w:start w:val="1"/>
      <w:numFmt w:val="bullet"/>
      <w:lvlText w:val="•"/>
      <w:lvlJc w:val="left"/>
      <w:pPr>
        <w:ind w:left="29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1ACD212">
      <w:start w:val="1"/>
      <w:numFmt w:val="bullet"/>
      <w:lvlText w:val="o"/>
      <w:lvlJc w:val="left"/>
      <w:pPr>
        <w:ind w:left="3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A24AB0C">
      <w:start w:val="1"/>
      <w:numFmt w:val="bullet"/>
      <w:lvlText w:val="▪"/>
      <w:lvlJc w:val="left"/>
      <w:pPr>
        <w:ind w:left="4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10065DE">
      <w:start w:val="1"/>
      <w:numFmt w:val="bullet"/>
      <w:lvlText w:val="•"/>
      <w:lvlJc w:val="left"/>
      <w:pPr>
        <w:ind w:left="51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9866BC6">
      <w:start w:val="1"/>
      <w:numFmt w:val="bullet"/>
      <w:lvlText w:val="o"/>
      <w:lvlJc w:val="left"/>
      <w:pPr>
        <w:ind w:left="58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07BC17C8">
      <w:start w:val="1"/>
      <w:numFmt w:val="bullet"/>
      <w:lvlText w:val="▪"/>
      <w:lvlJc w:val="left"/>
      <w:pPr>
        <w:ind w:left="65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4C1F7FE8"/>
    <w:multiLevelType w:val="hybridMultilevel"/>
    <w:tmpl w:val="7EB2E9D8"/>
    <w:lvl w:ilvl="0" w:tplc="84845C60">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1A4E530">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020014D4">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1B4B3E4">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9FAE20A">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40687DE">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C2EEB058">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C1C0CBE">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656FF78">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53047A64"/>
    <w:multiLevelType w:val="hybridMultilevel"/>
    <w:tmpl w:val="48CE5AA6"/>
    <w:lvl w:ilvl="0" w:tplc="30B850BE">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3843B6F"/>
    <w:multiLevelType w:val="hybridMultilevel"/>
    <w:tmpl w:val="B1C8C7B8"/>
    <w:lvl w:ilvl="0" w:tplc="973C4336">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7EEF00A">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76725356">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B622F78">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DD8C4C0">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15464CC">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29C33E4">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2907832">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0280BDA">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6" w15:restartNumberingAfterBreak="0">
    <w:nsid w:val="551D0CDE"/>
    <w:multiLevelType w:val="hybridMultilevel"/>
    <w:tmpl w:val="D952CE64"/>
    <w:lvl w:ilvl="0" w:tplc="3ACC2154">
      <w:start w:val="1"/>
      <w:numFmt w:val="bullet"/>
      <w:lvlText w:val=""/>
      <w:lvlJc w:val="left"/>
      <w:pPr>
        <w:ind w:left="2285"/>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8FCABA7E">
      <w:start w:val="1"/>
      <w:numFmt w:val="bullet"/>
      <w:lvlText w:val="o"/>
      <w:lvlJc w:val="left"/>
      <w:pPr>
        <w:ind w:left="3005"/>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16285694">
      <w:start w:val="1"/>
      <w:numFmt w:val="bullet"/>
      <w:lvlText w:val="▪"/>
      <w:lvlJc w:val="left"/>
      <w:pPr>
        <w:ind w:left="3725"/>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D2826BA6">
      <w:start w:val="1"/>
      <w:numFmt w:val="bullet"/>
      <w:lvlText w:val="•"/>
      <w:lvlJc w:val="left"/>
      <w:pPr>
        <w:ind w:left="4445"/>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3B8CBEAA">
      <w:start w:val="1"/>
      <w:numFmt w:val="bullet"/>
      <w:lvlText w:val="o"/>
      <w:lvlJc w:val="left"/>
      <w:pPr>
        <w:ind w:left="5165"/>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2DA0B01E">
      <w:start w:val="1"/>
      <w:numFmt w:val="bullet"/>
      <w:lvlText w:val="▪"/>
      <w:lvlJc w:val="left"/>
      <w:pPr>
        <w:ind w:left="5885"/>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201C2242">
      <w:start w:val="1"/>
      <w:numFmt w:val="bullet"/>
      <w:lvlText w:val="•"/>
      <w:lvlJc w:val="left"/>
      <w:pPr>
        <w:ind w:left="6605"/>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BA9471DE">
      <w:start w:val="1"/>
      <w:numFmt w:val="bullet"/>
      <w:lvlText w:val="o"/>
      <w:lvlJc w:val="left"/>
      <w:pPr>
        <w:ind w:left="7325"/>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ECC01EE4">
      <w:start w:val="1"/>
      <w:numFmt w:val="bullet"/>
      <w:lvlText w:val="▪"/>
      <w:lvlJc w:val="left"/>
      <w:pPr>
        <w:ind w:left="8045"/>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37" w15:restartNumberingAfterBreak="0">
    <w:nsid w:val="5ADB5643"/>
    <w:multiLevelType w:val="hybridMultilevel"/>
    <w:tmpl w:val="2664104C"/>
    <w:lvl w:ilvl="0" w:tplc="753CE378">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CDAE516">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2F880104">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3F67652">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862315C">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EC30B5C2">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F14F880">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CA0A36C">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2124230">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8" w15:restartNumberingAfterBreak="0">
    <w:nsid w:val="5BBE436B"/>
    <w:multiLevelType w:val="hybridMultilevel"/>
    <w:tmpl w:val="4036C350"/>
    <w:lvl w:ilvl="0" w:tplc="6C929224">
      <w:start w:val="1"/>
      <w:numFmt w:val="bullet"/>
      <w:lvlText w:val="•"/>
      <w:lvlJc w:val="left"/>
      <w:pPr>
        <w:ind w:left="5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CCCD6B6">
      <w:start w:val="1"/>
      <w:numFmt w:val="bullet"/>
      <w:lvlText w:val="o"/>
      <w:lvlJc w:val="left"/>
      <w:pPr>
        <w:ind w:left="13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B509148">
      <w:start w:val="1"/>
      <w:numFmt w:val="bullet"/>
      <w:lvlText w:val="▪"/>
      <w:lvlJc w:val="left"/>
      <w:pPr>
        <w:ind w:left="20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21A04CF6">
      <w:start w:val="1"/>
      <w:numFmt w:val="bullet"/>
      <w:lvlText w:val="•"/>
      <w:lvlJc w:val="left"/>
      <w:pPr>
        <w:ind w:left="28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1D6DFAC">
      <w:start w:val="1"/>
      <w:numFmt w:val="bullet"/>
      <w:lvlText w:val="o"/>
      <w:lvlJc w:val="left"/>
      <w:pPr>
        <w:ind w:left="35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5847D7C">
      <w:start w:val="1"/>
      <w:numFmt w:val="bullet"/>
      <w:lvlText w:val="▪"/>
      <w:lvlJc w:val="left"/>
      <w:pPr>
        <w:ind w:left="42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9418E84C">
      <w:start w:val="1"/>
      <w:numFmt w:val="bullet"/>
      <w:lvlText w:val="•"/>
      <w:lvlJc w:val="left"/>
      <w:pPr>
        <w:ind w:left="49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DB8C84A">
      <w:start w:val="1"/>
      <w:numFmt w:val="bullet"/>
      <w:lvlText w:val="o"/>
      <w:lvlJc w:val="left"/>
      <w:pPr>
        <w:ind w:left="56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81EEEEC">
      <w:start w:val="1"/>
      <w:numFmt w:val="bullet"/>
      <w:lvlText w:val="▪"/>
      <w:lvlJc w:val="left"/>
      <w:pPr>
        <w:ind w:left="64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9" w15:restartNumberingAfterBreak="0">
    <w:nsid w:val="5DE13BF3"/>
    <w:multiLevelType w:val="hybridMultilevel"/>
    <w:tmpl w:val="25B6265E"/>
    <w:lvl w:ilvl="0" w:tplc="3AC4D560">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BD08C0C">
      <w:start w:val="1"/>
      <w:numFmt w:val="bullet"/>
      <w:lvlText w:val="o"/>
      <w:lvlJc w:val="left"/>
      <w:pPr>
        <w:ind w:left="1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13585A10">
      <w:start w:val="1"/>
      <w:numFmt w:val="bullet"/>
      <w:lvlText w:val="▪"/>
      <w:lvlJc w:val="left"/>
      <w:pPr>
        <w:ind w:left="2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9F18E4C6">
      <w:start w:val="1"/>
      <w:numFmt w:val="bullet"/>
      <w:lvlText w:val="•"/>
      <w:lvlJc w:val="left"/>
      <w:pPr>
        <w:ind w:left="29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6DE3CE8">
      <w:start w:val="1"/>
      <w:numFmt w:val="bullet"/>
      <w:lvlText w:val="o"/>
      <w:lvlJc w:val="left"/>
      <w:pPr>
        <w:ind w:left="3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C4619D6">
      <w:start w:val="1"/>
      <w:numFmt w:val="bullet"/>
      <w:lvlText w:val="▪"/>
      <w:lvlJc w:val="left"/>
      <w:pPr>
        <w:ind w:left="4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02A982E">
      <w:start w:val="1"/>
      <w:numFmt w:val="bullet"/>
      <w:lvlText w:val="•"/>
      <w:lvlJc w:val="left"/>
      <w:pPr>
        <w:ind w:left="51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5A6291E">
      <w:start w:val="1"/>
      <w:numFmt w:val="bullet"/>
      <w:lvlText w:val="o"/>
      <w:lvlJc w:val="left"/>
      <w:pPr>
        <w:ind w:left="58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38A3FE0">
      <w:start w:val="1"/>
      <w:numFmt w:val="bullet"/>
      <w:lvlText w:val="▪"/>
      <w:lvlJc w:val="left"/>
      <w:pPr>
        <w:ind w:left="65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0" w15:restartNumberingAfterBreak="0">
    <w:nsid w:val="60F031A6"/>
    <w:multiLevelType w:val="hybridMultilevel"/>
    <w:tmpl w:val="DFA44028"/>
    <w:lvl w:ilvl="0" w:tplc="A738951A">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95AD898">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BC4E96DA">
      <w:start w:val="1"/>
      <w:numFmt w:val="lowerRoman"/>
      <w:lvlText w:val="%3"/>
      <w:lvlJc w:val="left"/>
      <w:pPr>
        <w:ind w:left="19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CF5C7594">
      <w:start w:val="1"/>
      <w:numFmt w:val="decimal"/>
      <w:lvlText w:val="%4"/>
      <w:lvlJc w:val="left"/>
      <w:pPr>
        <w:ind w:left="26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59E3DB4">
      <w:start w:val="1"/>
      <w:numFmt w:val="lowerLetter"/>
      <w:lvlText w:val="%5"/>
      <w:lvlJc w:val="left"/>
      <w:pPr>
        <w:ind w:left="33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8166B2F8">
      <w:start w:val="1"/>
      <w:numFmt w:val="lowerRoman"/>
      <w:lvlText w:val="%6"/>
      <w:lvlJc w:val="left"/>
      <w:pPr>
        <w:ind w:left="40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7B3AE780">
      <w:start w:val="1"/>
      <w:numFmt w:val="decimal"/>
      <w:lvlText w:val="%7"/>
      <w:lvlJc w:val="left"/>
      <w:pPr>
        <w:ind w:left="47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918CB40">
      <w:start w:val="1"/>
      <w:numFmt w:val="lowerLetter"/>
      <w:lvlText w:val="%8"/>
      <w:lvlJc w:val="left"/>
      <w:pPr>
        <w:ind w:left="55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FD680A9E">
      <w:start w:val="1"/>
      <w:numFmt w:val="lowerRoman"/>
      <w:lvlText w:val="%9"/>
      <w:lvlJc w:val="left"/>
      <w:pPr>
        <w:ind w:left="62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41" w15:restartNumberingAfterBreak="0">
    <w:nsid w:val="66755EF8"/>
    <w:multiLevelType w:val="hybridMultilevel"/>
    <w:tmpl w:val="22BAB0A0"/>
    <w:lvl w:ilvl="0" w:tplc="9454ECBE">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3360700">
      <w:start w:val="1"/>
      <w:numFmt w:val="bullet"/>
      <w:lvlText w:val="o"/>
      <w:lvlJc w:val="left"/>
      <w:pPr>
        <w:ind w:left="1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08701892">
      <w:start w:val="1"/>
      <w:numFmt w:val="bullet"/>
      <w:lvlText w:val="▪"/>
      <w:lvlJc w:val="left"/>
      <w:pPr>
        <w:ind w:left="2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01ABB1A">
      <w:start w:val="1"/>
      <w:numFmt w:val="bullet"/>
      <w:lvlText w:val="•"/>
      <w:lvlJc w:val="left"/>
      <w:pPr>
        <w:ind w:left="29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DFC3E1C">
      <w:start w:val="1"/>
      <w:numFmt w:val="bullet"/>
      <w:lvlText w:val="o"/>
      <w:lvlJc w:val="left"/>
      <w:pPr>
        <w:ind w:left="3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E20FCA2">
      <w:start w:val="1"/>
      <w:numFmt w:val="bullet"/>
      <w:lvlText w:val="▪"/>
      <w:lvlJc w:val="left"/>
      <w:pPr>
        <w:ind w:left="4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9283A1A">
      <w:start w:val="1"/>
      <w:numFmt w:val="bullet"/>
      <w:lvlText w:val="•"/>
      <w:lvlJc w:val="left"/>
      <w:pPr>
        <w:ind w:left="51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A04DD8A">
      <w:start w:val="1"/>
      <w:numFmt w:val="bullet"/>
      <w:lvlText w:val="o"/>
      <w:lvlJc w:val="left"/>
      <w:pPr>
        <w:ind w:left="58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13633DE">
      <w:start w:val="1"/>
      <w:numFmt w:val="bullet"/>
      <w:lvlText w:val="▪"/>
      <w:lvlJc w:val="left"/>
      <w:pPr>
        <w:ind w:left="65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2" w15:restartNumberingAfterBreak="0">
    <w:nsid w:val="69D72428"/>
    <w:multiLevelType w:val="multilevel"/>
    <w:tmpl w:val="8654B67E"/>
    <w:lvl w:ilvl="0">
      <w:start w:val="6"/>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start w:val="7"/>
      <w:numFmt w:val="decimal"/>
      <w:lvlRestart w:val="0"/>
      <w:lvlText w:val="%1.%2"/>
      <w:lvlJc w:val="left"/>
      <w:pPr>
        <w:ind w:left="1276"/>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6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3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30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7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5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52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9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43" w15:restartNumberingAfterBreak="0">
    <w:nsid w:val="6EC307BC"/>
    <w:multiLevelType w:val="hybridMultilevel"/>
    <w:tmpl w:val="9A0AF70A"/>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44" w15:restartNumberingAfterBreak="0">
    <w:nsid w:val="6F0F5636"/>
    <w:multiLevelType w:val="hybridMultilevel"/>
    <w:tmpl w:val="336E6E3C"/>
    <w:lvl w:ilvl="0" w:tplc="D2826BA6">
      <w:start w:val="1"/>
      <w:numFmt w:val="bullet"/>
      <w:lvlText w:val="•"/>
      <w:lvlJc w:val="left"/>
      <w:pPr>
        <w:ind w:left="39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46067C2"/>
    <w:multiLevelType w:val="hybridMultilevel"/>
    <w:tmpl w:val="83E67EB0"/>
    <w:lvl w:ilvl="0" w:tplc="C3D45548">
      <w:start w:val="1"/>
      <w:numFmt w:val="decimal"/>
      <w:lvlText w:val="%1."/>
      <w:lvlJc w:val="left"/>
      <w:pPr>
        <w:ind w:left="5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2EAB758">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28664EEA">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BCAA496A">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FECFAF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6E1A756A">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DABCF442">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F4CC8F0">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569E4182">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46" w15:restartNumberingAfterBreak="0">
    <w:nsid w:val="77106697"/>
    <w:multiLevelType w:val="hybridMultilevel"/>
    <w:tmpl w:val="D6481F08"/>
    <w:lvl w:ilvl="0" w:tplc="08090001">
      <w:start w:val="1"/>
      <w:numFmt w:val="bullet"/>
      <w:lvlText w:val=""/>
      <w:lvlJc w:val="left"/>
      <w:pPr>
        <w:ind w:left="1494" w:hanging="360"/>
      </w:pPr>
      <w:rPr>
        <w:rFonts w:ascii="Symbol" w:hAnsi="Symbol" w:hint="default"/>
      </w:rPr>
    </w:lvl>
    <w:lvl w:ilvl="1" w:tplc="08090003" w:tentative="1">
      <w:start w:val="1"/>
      <w:numFmt w:val="bullet"/>
      <w:lvlText w:val="o"/>
      <w:lvlJc w:val="left"/>
      <w:pPr>
        <w:ind w:left="2214" w:hanging="360"/>
      </w:pPr>
      <w:rPr>
        <w:rFonts w:ascii="Courier New" w:hAnsi="Courier New" w:cs="Courier New" w:hint="default"/>
      </w:rPr>
    </w:lvl>
    <w:lvl w:ilvl="2" w:tplc="08090005" w:tentative="1">
      <w:start w:val="1"/>
      <w:numFmt w:val="bullet"/>
      <w:lvlText w:val=""/>
      <w:lvlJc w:val="left"/>
      <w:pPr>
        <w:ind w:left="2934" w:hanging="360"/>
      </w:pPr>
      <w:rPr>
        <w:rFonts w:ascii="Wingdings" w:hAnsi="Wingdings" w:hint="default"/>
      </w:rPr>
    </w:lvl>
    <w:lvl w:ilvl="3" w:tplc="08090001" w:tentative="1">
      <w:start w:val="1"/>
      <w:numFmt w:val="bullet"/>
      <w:lvlText w:val=""/>
      <w:lvlJc w:val="left"/>
      <w:pPr>
        <w:ind w:left="3654" w:hanging="360"/>
      </w:pPr>
      <w:rPr>
        <w:rFonts w:ascii="Symbol" w:hAnsi="Symbol" w:hint="default"/>
      </w:rPr>
    </w:lvl>
    <w:lvl w:ilvl="4" w:tplc="08090003" w:tentative="1">
      <w:start w:val="1"/>
      <w:numFmt w:val="bullet"/>
      <w:lvlText w:val="o"/>
      <w:lvlJc w:val="left"/>
      <w:pPr>
        <w:ind w:left="4374" w:hanging="360"/>
      </w:pPr>
      <w:rPr>
        <w:rFonts w:ascii="Courier New" w:hAnsi="Courier New" w:cs="Courier New" w:hint="default"/>
      </w:rPr>
    </w:lvl>
    <w:lvl w:ilvl="5" w:tplc="08090005" w:tentative="1">
      <w:start w:val="1"/>
      <w:numFmt w:val="bullet"/>
      <w:lvlText w:val=""/>
      <w:lvlJc w:val="left"/>
      <w:pPr>
        <w:ind w:left="5094" w:hanging="360"/>
      </w:pPr>
      <w:rPr>
        <w:rFonts w:ascii="Wingdings" w:hAnsi="Wingdings" w:hint="default"/>
      </w:rPr>
    </w:lvl>
    <w:lvl w:ilvl="6" w:tplc="08090001" w:tentative="1">
      <w:start w:val="1"/>
      <w:numFmt w:val="bullet"/>
      <w:lvlText w:val=""/>
      <w:lvlJc w:val="left"/>
      <w:pPr>
        <w:ind w:left="5814" w:hanging="360"/>
      </w:pPr>
      <w:rPr>
        <w:rFonts w:ascii="Symbol" w:hAnsi="Symbol" w:hint="default"/>
      </w:rPr>
    </w:lvl>
    <w:lvl w:ilvl="7" w:tplc="08090003" w:tentative="1">
      <w:start w:val="1"/>
      <w:numFmt w:val="bullet"/>
      <w:lvlText w:val="o"/>
      <w:lvlJc w:val="left"/>
      <w:pPr>
        <w:ind w:left="6534" w:hanging="360"/>
      </w:pPr>
      <w:rPr>
        <w:rFonts w:ascii="Courier New" w:hAnsi="Courier New" w:cs="Courier New" w:hint="default"/>
      </w:rPr>
    </w:lvl>
    <w:lvl w:ilvl="8" w:tplc="08090005" w:tentative="1">
      <w:start w:val="1"/>
      <w:numFmt w:val="bullet"/>
      <w:lvlText w:val=""/>
      <w:lvlJc w:val="left"/>
      <w:pPr>
        <w:ind w:left="7254" w:hanging="360"/>
      </w:pPr>
      <w:rPr>
        <w:rFonts w:ascii="Wingdings" w:hAnsi="Wingdings" w:hint="default"/>
      </w:rPr>
    </w:lvl>
  </w:abstractNum>
  <w:abstractNum w:abstractNumId="47" w15:restartNumberingAfterBreak="0">
    <w:nsid w:val="781D3CED"/>
    <w:multiLevelType w:val="hybridMultilevel"/>
    <w:tmpl w:val="2572EF2E"/>
    <w:lvl w:ilvl="0" w:tplc="5A54B5A0">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1D6FD1E">
      <w:start w:val="1"/>
      <w:numFmt w:val="bullet"/>
      <w:lvlText w:val="o"/>
      <w:lvlJc w:val="left"/>
      <w:pPr>
        <w:ind w:left="2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41426C6">
      <w:start w:val="1"/>
      <w:numFmt w:val="bullet"/>
      <w:lvlText w:val="▪"/>
      <w:lvlJc w:val="left"/>
      <w:pPr>
        <w:ind w:left="29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D4E85474">
      <w:start w:val="1"/>
      <w:numFmt w:val="bullet"/>
      <w:lvlText w:val="•"/>
      <w:lvlJc w:val="left"/>
      <w:pPr>
        <w:ind w:left="37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7524B70">
      <w:start w:val="1"/>
      <w:numFmt w:val="bullet"/>
      <w:lvlText w:val="o"/>
      <w:lvlJc w:val="left"/>
      <w:pPr>
        <w:ind w:left="4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AA25474">
      <w:start w:val="1"/>
      <w:numFmt w:val="bullet"/>
      <w:lvlText w:val="▪"/>
      <w:lvlJc w:val="left"/>
      <w:pPr>
        <w:ind w:left="51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60DE7AB4">
      <w:start w:val="1"/>
      <w:numFmt w:val="bullet"/>
      <w:lvlText w:val="•"/>
      <w:lvlJc w:val="left"/>
      <w:pPr>
        <w:ind w:left="58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E4A9168">
      <w:start w:val="1"/>
      <w:numFmt w:val="bullet"/>
      <w:lvlText w:val="o"/>
      <w:lvlJc w:val="left"/>
      <w:pPr>
        <w:ind w:left="65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A6849844">
      <w:start w:val="1"/>
      <w:numFmt w:val="bullet"/>
      <w:lvlText w:val="▪"/>
      <w:lvlJc w:val="left"/>
      <w:pPr>
        <w:ind w:left="73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8" w15:restartNumberingAfterBreak="0">
    <w:nsid w:val="79F8600E"/>
    <w:multiLevelType w:val="hybridMultilevel"/>
    <w:tmpl w:val="871CB236"/>
    <w:lvl w:ilvl="0" w:tplc="5E80EEE4">
      <w:start w:val="1"/>
      <w:numFmt w:val="bullet"/>
      <w:lvlText w:val="•"/>
      <w:lvlJc w:val="left"/>
      <w:pPr>
        <w:ind w:left="7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9A2F53E">
      <w:start w:val="1"/>
      <w:numFmt w:val="bullet"/>
      <w:lvlText w:val="o"/>
      <w:lvlJc w:val="left"/>
      <w:pPr>
        <w:ind w:left="1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4A615A4">
      <w:start w:val="1"/>
      <w:numFmt w:val="bullet"/>
      <w:lvlText w:val="▪"/>
      <w:lvlJc w:val="left"/>
      <w:pPr>
        <w:ind w:left="2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8610AF78">
      <w:start w:val="1"/>
      <w:numFmt w:val="bullet"/>
      <w:lvlText w:val="•"/>
      <w:lvlJc w:val="left"/>
      <w:pPr>
        <w:ind w:left="29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B84B67C">
      <w:start w:val="1"/>
      <w:numFmt w:val="bullet"/>
      <w:lvlText w:val="o"/>
      <w:lvlJc w:val="left"/>
      <w:pPr>
        <w:ind w:left="3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32F657D6">
      <w:start w:val="1"/>
      <w:numFmt w:val="bullet"/>
      <w:lvlText w:val="▪"/>
      <w:lvlJc w:val="left"/>
      <w:pPr>
        <w:ind w:left="4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7CAA50E">
      <w:start w:val="1"/>
      <w:numFmt w:val="bullet"/>
      <w:lvlText w:val="•"/>
      <w:lvlJc w:val="left"/>
      <w:pPr>
        <w:ind w:left="51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8661D32">
      <w:start w:val="1"/>
      <w:numFmt w:val="bullet"/>
      <w:lvlText w:val="o"/>
      <w:lvlJc w:val="left"/>
      <w:pPr>
        <w:ind w:left="58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1FAAEDE">
      <w:start w:val="1"/>
      <w:numFmt w:val="bullet"/>
      <w:lvlText w:val="▪"/>
      <w:lvlJc w:val="left"/>
      <w:pPr>
        <w:ind w:left="65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9" w15:restartNumberingAfterBreak="0">
    <w:nsid w:val="7C3E1E07"/>
    <w:multiLevelType w:val="hybridMultilevel"/>
    <w:tmpl w:val="56CC332A"/>
    <w:lvl w:ilvl="0" w:tplc="4274E316">
      <w:start w:val="1"/>
      <w:numFmt w:val="bullet"/>
      <w:lvlText w:val="•"/>
      <w:lvlJc w:val="left"/>
      <w:pPr>
        <w:ind w:left="7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F7695FC">
      <w:start w:val="1"/>
      <w:numFmt w:val="bullet"/>
      <w:lvlText w:val=""/>
      <w:lvlJc w:val="left"/>
      <w:pPr>
        <w:ind w:left="18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63006EE4">
      <w:start w:val="1"/>
      <w:numFmt w:val="bullet"/>
      <w:lvlText w:val="▪"/>
      <w:lvlJc w:val="left"/>
      <w:pPr>
        <w:ind w:left="21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957893DA">
      <w:start w:val="1"/>
      <w:numFmt w:val="bullet"/>
      <w:lvlText w:val="•"/>
      <w:lvlJc w:val="left"/>
      <w:pPr>
        <w:ind w:left="28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B5F63BA4">
      <w:start w:val="1"/>
      <w:numFmt w:val="bullet"/>
      <w:lvlText w:val="o"/>
      <w:lvlJc w:val="left"/>
      <w:pPr>
        <w:ind w:left="36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8EA6F41C">
      <w:start w:val="1"/>
      <w:numFmt w:val="bullet"/>
      <w:lvlText w:val="▪"/>
      <w:lvlJc w:val="left"/>
      <w:pPr>
        <w:ind w:left="43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810E8FF8">
      <w:start w:val="1"/>
      <w:numFmt w:val="bullet"/>
      <w:lvlText w:val="•"/>
      <w:lvlJc w:val="left"/>
      <w:pPr>
        <w:ind w:left="50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B8226DCC">
      <w:start w:val="1"/>
      <w:numFmt w:val="bullet"/>
      <w:lvlText w:val="o"/>
      <w:lvlJc w:val="left"/>
      <w:pPr>
        <w:ind w:left="57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9C8AEF46">
      <w:start w:val="1"/>
      <w:numFmt w:val="bullet"/>
      <w:lvlText w:val="▪"/>
      <w:lvlJc w:val="left"/>
      <w:pPr>
        <w:ind w:left="64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num w:numId="1" w16cid:durableId="1078792168">
    <w:abstractNumId w:val="45"/>
  </w:num>
  <w:num w:numId="2" w16cid:durableId="2142914992">
    <w:abstractNumId w:val="27"/>
  </w:num>
  <w:num w:numId="3" w16cid:durableId="4477753">
    <w:abstractNumId w:val="42"/>
  </w:num>
  <w:num w:numId="4" w16cid:durableId="968129473">
    <w:abstractNumId w:val="36"/>
  </w:num>
  <w:num w:numId="5" w16cid:durableId="1390884136">
    <w:abstractNumId w:val="14"/>
  </w:num>
  <w:num w:numId="6" w16cid:durableId="987393696">
    <w:abstractNumId w:val="13"/>
  </w:num>
  <w:num w:numId="7" w16cid:durableId="1511288004">
    <w:abstractNumId w:val="9"/>
  </w:num>
  <w:num w:numId="8" w16cid:durableId="1708749894">
    <w:abstractNumId w:val="34"/>
  </w:num>
  <w:num w:numId="9" w16cid:durableId="612980876">
    <w:abstractNumId w:val="16"/>
  </w:num>
  <w:num w:numId="10" w16cid:durableId="363138423">
    <w:abstractNumId w:val="21"/>
  </w:num>
  <w:num w:numId="11" w16cid:durableId="2031448227">
    <w:abstractNumId w:val="25"/>
  </w:num>
  <w:num w:numId="12" w16cid:durableId="1689913720">
    <w:abstractNumId w:val="23"/>
  </w:num>
  <w:num w:numId="13" w16cid:durableId="1180310286">
    <w:abstractNumId w:val="0"/>
  </w:num>
  <w:num w:numId="14" w16cid:durableId="661589958">
    <w:abstractNumId w:val="44"/>
  </w:num>
  <w:num w:numId="15" w16cid:durableId="1081560102">
    <w:abstractNumId w:val="8"/>
  </w:num>
  <w:num w:numId="16" w16cid:durableId="662047072">
    <w:abstractNumId w:val="3"/>
  </w:num>
  <w:num w:numId="17" w16cid:durableId="569659373">
    <w:abstractNumId w:val="49"/>
  </w:num>
  <w:num w:numId="18" w16cid:durableId="1820536427">
    <w:abstractNumId w:val="1"/>
  </w:num>
  <w:num w:numId="19" w16cid:durableId="33819148">
    <w:abstractNumId w:val="31"/>
  </w:num>
  <w:num w:numId="20" w16cid:durableId="988439968">
    <w:abstractNumId w:val="15"/>
  </w:num>
  <w:num w:numId="21" w16cid:durableId="1331178962">
    <w:abstractNumId w:val="29"/>
  </w:num>
  <w:num w:numId="22" w16cid:durableId="1395398906">
    <w:abstractNumId w:val="12"/>
  </w:num>
  <w:num w:numId="23" w16cid:durableId="518159188">
    <w:abstractNumId w:val="33"/>
  </w:num>
  <w:num w:numId="24" w16cid:durableId="461728503">
    <w:abstractNumId w:val="5"/>
  </w:num>
  <w:num w:numId="25" w16cid:durableId="192423707">
    <w:abstractNumId w:val="37"/>
  </w:num>
  <w:num w:numId="26" w16cid:durableId="1291090394">
    <w:abstractNumId w:val="35"/>
  </w:num>
  <w:num w:numId="27" w16cid:durableId="637421993">
    <w:abstractNumId w:val="7"/>
  </w:num>
  <w:num w:numId="28" w16cid:durableId="1720519874">
    <w:abstractNumId w:val="28"/>
  </w:num>
  <w:num w:numId="29" w16cid:durableId="1709380591">
    <w:abstractNumId w:val="38"/>
  </w:num>
  <w:num w:numId="30" w16cid:durableId="944970017">
    <w:abstractNumId w:val="17"/>
  </w:num>
  <w:num w:numId="31" w16cid:durableId="2055689303">
    <w:abstractNumId w:val="24"/>
  </w:num>
  <w:num w:numId="32" w16cid:durableId="786855734">
    <w:abstractNumId w:val="2"/>
  </w:num>
  <w:num w:numId="33" w16cid:durableId="1232960208">
    <w:abstractNumId w:val="30"/>
  </w:num>
  <w:num w:numId="34" w16cid:durableId="1251042237">
    <w:abstractNumId w:val="32"/>
  </w:num>
  <w:num w:numId="35" w16cid:durableId="520052596">
    <w:abstractNumId w:val="39"/>
  </w:num>
  <w:num w:numId="36" w16cid:durableId="298388432">
    <w:abstractNumId w:val="40"/>
  </w:num>
  <w:num w:numId="37" w16cid:durableId="803499093">
    <w:abstractNumId w:val="41"/>
  </w:num>
  <w:num w:numId="38" w16cid:durableId="195657639">
    <w:abstractNumId w:val="11"/>
  </w:num>
  <w:num w:numId="39" w16cid:durableId="1510370894">
    <w:abstractNumId w:val="10"/>
  </w:num>
  <w:num w:numId="40" w16cid:durableId="1035159860">
    <w:abstractNumId w:val="22"/>
  </w:num>
  <w:num w:numId="41" w16cid:durableId="101385903">
    <w:abstractNumId w:val="4"/>
  </w:num>
  <w:num w:numId="42" w16cid:durableId="835651287">
    <w:abstractNumId w:val="19"/>
  </w:num>
  <w:num w:numId="43" w16cid:durableId="683822097">
    <w:abstractNumId w:val="6"/>
  </w:num>
  <w:num w:numId="44" w16cid:durableId="1734425155">
    <w:abstractNumId w:val="47"/>
  </w:num>
  <w:num w:numId="45" w16cid:durableId="1295670821">
    <w:abstractNumId w:val="48"/>
  </w:num>
  <w:num w:numId="46" w16cid:durableId="760108314">
    <w:abstractNumId w:val="18"/>
  </w:num>
  <w:num w:numId="47" w16cid:durableId="1475293295">
    <w:abstractNumId w:val="20"/>
  </w:num>
  <w:num w:numId="48" w16cid:durableId="941957983">
    <w:abstractNumId w:val="26"/>
  </w:num>
  <w:num w:numId="49" w16cid:durableId="870997635">
    <w:abstractNumId w:val="46"/>
  </w:num>
  <w:num w:numId="50" w16cid:durableId="1079402828">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117E"/>
    <w:rsid w:val="00012CEA"/>
    <w:rsid w:val="000142F2"/>
    <w:rsid w:val="000F6962"/>
    <w:rsid w:val="0012212F"/>
    <w:rsid w:val="00175772"/>
    <w:rsid w:val="001A7308"/>
    <w:rsid w:val="001B763C"/>
    <w:rsid w:val="001C6E59"/>
    <w:rsid w:val="001F29E4"/>
    <w:rsid w:val="00222F28"/>
    <w:rsid w:val="002500E8"/>
    <w:rsid w:val="002A5A45"/>
    <w:rsid w:val="003263E1"/>
    <w:rsid w:val="003303F2"/>
    <w:rsid w:val="0037127D"/>
    <w:rsid w:val="003C3DEE"/>
    <w:rsid w:val="003E5F97"/>
    <w:rsid w:val="004211A8"/>
    <w:rsid w:val="004634C4"/>
    <w:rsid w:val="00480CFE"/>
    <w:rsid w:val="004C7DC3"/>
    <w:rsid w:val="004E5BB5"/>
    <w:rsid w:val="004F76DA"/>
    <w:rsid w:val="0050117E"/>
    <w:rsid w:val="0050245C"/>
    <w:rsid w:val="005469EB"/>
    <w:rsid w:val="00555AC9"/>
    <w:rsid w:val="005A0361"/>
    <w:rsid w:val="005A2001"/>
    <w:rsid w:val="005A3B64"/>
    <w:rsid w:val="005D4CDF"/>
    <w:rsid w:val="005E788E"/>
    <w:rsid w:val="005F1FAB"/>
    <w:rsid w:val="005F60E5"/>
    <w:rsid w:val="00625AA1"/>
    <w:rsid w:val="006556A2"/>
    <w:rsid w:val="006B3048"/>
    <w:rsid w:val="007024A4"/>
    <w:rsid w:val="00755650"/>
    <w:rsid w:val="00771BFD"/>
    <w:rsid w:val="00771F69"/>
    <w:rsid w:val="007856A4"/>
    <w:rsid w:val="007953E5"/>
    <w:rsid w:val="007A4A3F"/>
    <w:rsid w:val="007B0775"/>
    <w:rsid w:val="007C7706"/>
    <w:rsid w:val="008A5D5E"/>
    <w:rsid w:val="008A6C1A"/>
    <w:rsid w:val="008B29FE"/>
    <w:rsid w:val="008E2832"/>
    <w:rsid w:val="00915DAD"/>
    <w:rsid w:val="00931571"/>
    <w:rsid w:val="009420E1"/>
    <w:rsid w:val="00963561"/>
    <w:rsid w:val="009A4267"/>
    <w:rsid w:val="00A547F7"/>
    <w:rsid w:val="00A650C1"/>
    <w:rsid w:val="00A65588"/>
    <w:rsid w:val="00A939A1"/>
    <w:rsid w:val="00AB6A5A"/>
    <w:rsid w:val="00B4580C"/>
    <w:rsid w:val="00B56B35"/>
    <w:rsid w:val="00BA182F"/>
    <w:rsid w:val="00BB0F4C"/>
    <w:rsid w:val="00BD4C3A"/>
    <w:rsid w:val="00C640AF"/>
    <w:rsid w:val="00C82DF1"/>
    <w:rsid w:val="00CA13A0"/>
    <w:rsid w:val="00CC555E"/>
    <w:rsid w:val="00CD1FE5"/>
    <w:rsid w:val="00D33F28"/>
    <w:rsid w:val="00D6297A"/>
    <w:rsid w:val="00D958A3"/>
    <w:rsid w:val="00DF6BEA"/>
    <w:rsid w:val="00E510CD"/>
    <w:rsid w:val="00E86368"/>
    <w:rsid w:val="00EE6BF4"/>
    <w:rsid w:val="00F32625"/>
    <w:rsid w:val="00FA3D21"/>
    <w:rsid w:val="00FB0F24"/>
    <w:rsid w:val="00FB1068"/>
    <w:rsid w:val="00FB77D2"/>
    <w:rsid w:val="00FE07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DA871FE"/>
  <w15:chartTrackingRefBased/>
  <w15:docId w15:val="{7DF1BF81-859F-407A-A3AE-D2029B3466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117E"/>
    <w:pPr>
      <w:spacing w:after="4" w:line="248" w:lineRule="auto"/>
      <w:ind w:left="1204" w:right="238" w:hanging="730"/>
      <w:jc w:val="both"/>
    </w:pPr>
    <w:rPr>
      <w:rFonts w:ascii="Arial" w:eastAsia="Arial" w:hAnsi="Arial" w:cs="Arial"/>
      <w:color w:val="000000"/>
      <w:sz w:val="24"/>
      <w:lang w:eastAsia="en-GB"/>
    </w:rPr>
  </w:style>
  <w:style w:type="paragraph" w:styleId="Heading1">
    <w:name w:val="heading 1"/>
    <w:next w:val="Normal"/>
    <w:link w:val="Heading1Char"/>
    <w:uiPriority w:val="9"/>
    <w:unhideWhenUsed/>
    <w:qFormat/>
    <w:rsid w:val="0050117E"/>
    <w:pPr>
      <w:keepNext/>
      <w:keepLines/>
      <w:spacing w:after="0"/>
      <w:ind w:left="171"/>
      <w:jc w:val="center"/>
      <w:outlineLvl w:val="0"/>
    </w:pPr>
    <w:rPr>
      <w:rFonts w:ascii="Arial" w:eastAsia="Arial" w:hAnsi="Arial" w:cs="Arial"/>
      <w:b/>
      <w:color w:val="000000"/>
      <w:sz w:val="28"/>
      <w:lang w:eastAsia="en-GB"/>
    </w:rPr>
  </w:style>
  <w:style w:type="paragraph" w:styleId="Heading2">
    <w:name w:val="heading 2"/>
    <w:next w:val="Normal"/>
    <w:link w:val="Heading2Char"/>
    <w:uiPriority w:val="9"/>
    <w:unhideWhenUsed/>
    <w:qFormat/>
    <w:rsid w:val="0050117E"/>
    <w:pPr>
      <w:keepNext/>
      <w:keepLines/>
      <w:spacing w:after="5" w:line="250" w:lineRule="auto"/>
      <w:ind w:left="730" w:hanging="10"/>
      <w:jc w:val="both"/>
      <w:outlineLvl w:val="1"/>
    </w:pPr>
    <w:rPr>
      <w:rFonts w:ascii="Arial" w:eastAsia="Arial" w:hAnsi="Arial" w:cs="Arial"/>
      <w:b/>
      <w:color w:val="000000"/>
      <w:sz w:val="24"/>
      <w:lang w:eastAsia="en-GB"/>
    </w:rPr>
  </w:style>
  <w:style w:type="paragraph" w:styleId="Heading3">
    <w:name w:val="heading 3"/>
    <w:next w:val="Normal"/>
    <w:link w:val="Heading3Char"/>
    <w:uiPriority w:val="9"/>
    <w:unhideWhenUsed/>
    <w:qFormat/>
    <w:rsid w:val="0050117E"/>
    <w:pPr>
      <w:keepNext/>
      <w:keepLines/>
      <w:spacing w:after="5" w:line="250" w:lineRule="auto"/>
      <w:ind w:left="730" w:hanging="10"/>
      <w:jc w:val="both"/>
      <w:outlineLvl w:val="2"/>
    </w:pPr>
    <w:rPr>
      <w:rFonts w:ascii="Arial" w:eastAsia="Arial" w:hAnsi="Arial" w:cs="Arial"/>
      <w:b/>
      <w:color w:val="000000"/>
      <w:sz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0117E"/>
    <w:rPr>
      <w:rFonts w:ascii="Arial" w:eastAsia="Arial" w:hAnsi="Arial" w:cs="Arial"/>
      <w:b/>
      <w:color w:val="000000"/>
      <w:sz w:val="28"/>
      <w:lang w:eastAsia="en-GB"/>
    </w:rPr>
  </w:style>
  <w:style w:type="character" w:customStyle="1" w:styleId="Heading2Char">
    <w:name w:val="Heading 2 Char"/>
    <w:basedOn w:val="DefaultParagraphFont"/>
    <w:link w:val="Heading2"/>
    <w:uiPriority w:val="9"/>
    <w:rsid w:val="0050117E"/>
    <w:rPr>
      <w:rFonts w:ascii="Arial" w:eastAsia="Arial" w:hAnsi="Arial" w:cs="Arial"/>
      <w:b/>
      <w:color w:val="000000"/>
      <w:sz w:val="24"/>
      <w:lang w:eastAsia="en-GB"/>
    </w:rPr>
  </w:style>
  <w:style w:type="character" w:customStyle="1" w:styleId="Heading3Char">
    <w:name w:val="Heading 3 Char"/>
    <w:basedOn w:val="DefaultParagraphFont"/>
    <w:link w:val="Heading3"/>
    <w:uiPriority w:val="9"/>
    <w:rsid w:val="0050117E"/>
    <w:rPr>
      <w:rFonts w:ascii="Arial" w:eastAsia="Arial" w:hAnsi="Arial" w:cs="Arial"/>
      <w:b/>
      <w:color w:val="000000"/>
      <w:sz w:val="24"/>
      <w:lang w:eastAsia="en-GB"/>
    </w:rPr>
  </w:style>
  <w:style w:type="table" w:customStyle="1" w:styleId="TableGrid">
    <w:name w:val="TableGrid"/>
    <w:rsid w:val="0050117E"/>
    <w:pPr>
      <w:spacing w:after="0" w:line="240" w:lineRule="auto"/>
    </w:pPr>
    <w:rPr>
      <w:rFonts w:eastAsiaTheme="minorEastAsia"/>
      <w:lang w:eastAsia="en-GB"/>
    </w:rPr>
    <w:tblPr>
      <w:tblCellMar>
        <w:top w:w="0" w:type="dxa"/>
        <w:left w:w="0" w:type="dxa"/>
        <w:bottom w:w="0" w:type="dxa"/>
        <w:right w:w="0" w:type="dxa"/>
      </w:tblCellMar>
    </w:tblPr>
  </w:style>
  <w:style w:type="table" w:styleId="TableGrid0">
    <w:name w:val="Table Grid"/>
    <w:basedOn w:val="TableNormal"/>
    <w:uiPriority w:val="39"/>
    <w:rsid w:val="0050117E"/>
    <w:pPr>
      <w:spacing w:after="0" w:line="240" w:lineRule="auto"/>
    </w:pPr>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0117E"/>
    <w:pPr>
      <w:autoSpaceDE w:val="0"/>
      <w:autoSpaceDN w:val="0"/>
      <w:adjustRightInd w:val="0"/>
      <w:spacing w:after="0" w:line="240" w:lineRule="auto"/>
    </w:pPr>
    <w:rPr>
      <w:rFonts w:ascii="Arial" w:eastAsiaTheme="minorEastAsia" w:hAnsi="Arial" w:cs="Arial"/>
      <w:color w:val="000000"/>
      <w:sz w:val="24"/>
      <w:szCs w:val="24"/>
      <w:lang w:eastAsia="en-GB"/>
    </w:rPr>
  </w:style>
  <w:style w:type="paragraph" w:styleId="BalloonText">
    <w:name w:val="Balloon Text"/>
    <w:basedOn w:val="Normal"/>
    <w:link w:val="BalloonTextChar"/>
    <w:uiPriority w:val="99"/>
    <w:semiHidden/>
    <w:unhideWhenUsed/>
    <w:rsid w:val="0050117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0117E"/>
    <w:rPr>
      <w:rFonts w:ascii="Segoe UI" w:eastAsia="Arial" w:hAnsi="Segoe UI" w:cs="Segoe UI"/>
      <w:color w:val="000000"/>
      <w:sz w:val="18"/>
      <w:szCs w:val="18"/>
      <w:lang w:eastAsia="en-GB"/>
    </w:rPr>
  </w:style>
  <w:style w:type="character" w:styleId="CommentReference">
    <w:name w:val="annotation reference"/>
    <w:basedOn w:val="DefaultParagraphFont"/>
    <w:uiPriority w:val="99"/>
    <w:semiHidden/>
    <w:unhideWhenUsed/>
    <w:rsid w:val="0050117E"/>
    <w:rPr>
      <w:sz w:val="16"/>
      <w:szCs w:val="16"/>
    </w:rPr>
  </w:style>
  <w:style w:type="paragraph" w:styleId="CommentText">
    <w:name w:val="annotation text"/>
    <w:basedOn w:val="Normal"/>
    <w:link w:val="CommentTextChar"/>
    <w:uiPriority w:val="99"/>
    <w:unhideWhenUsed/>
    <w:rsid w:val="0050117E"/>
    <w:pPr>
      <w:spacing w:line="240" w:lineRule="auto"/>
    </w:pPr>
    <w:rPr>
      <w:sz w:val="20"/>
      <w:szCs w:val="20"/>
    </w:rPr>
  </w:style>
  <w:style w:type="character" w:customStyle="1" w:styleId="CommentTextChar">
    <w:name w:val="Comment Text Char"/>
    <w:basedOn w:val="DefaultParagraphFont"/>
    <w:link w:val="CommentText"/>
    <w:uiPriority w:val="99"/>
    <w:rsid w:val="0050117E"/>
    <w:rPr>
      <w:rFonts w:ascii="Arial" w:eastAsia="Arial" w:hAnsi="Arial" w:cs="Arial"/>
      <w:color w:val="000000"/>
      <w:sz w:val="20"/>
      <w:szCs w:val="20"/>
      <w:lang w:eastAsia="en-GB"/>
    </w:rPr>
  </w:style>
  <w:style w:type="paragraph" w:styleId="CommentSubject">
    <w:name w:val="annotation subject"/>
    <w:basedOn w:val="CommentText"/>
    <w:next w:val="CommentText"/>
    <w:link w:val="CommentSubjectChar"/>
    <w:uiPriority w:val="99"/>
    <w:semiHidden/>
    <w:unhideWhenUsed/>
    <w:rsid w:val="0050117E"/>
    <w:rPr>
      <w:b/>
      <w:bCs/>
    </w:rPr>
  </w:style>
  <w:style w:type="character" w:customStyle="1" w:styleId="CommentSubjectChar">
    <w:name w:val="Comment Subject Char"/>
    <w:basedOn w:val="CommentTextChar"/>
    <w:link w:val="CommentSubject"/>
    <w:uiPriority w:val="99"/>
    <w:semiHidden/>
    <w:rsid w:val="0050117E"/>
    <w:rPr>
      <w:rFonts w:ascii="Arial" w:eastAsia="Arial" w:hAnsi="Arial" w:cs="Arial"/>
      <w:b/>
      <w:bCs/>
      <w:color w:val="000000"/>
      <w:sz w:val="20"/>
      <w:szCs w:val="20"/>
      <w:lang w:eastAsia="en-GB"/>
    </w:rPr>
  </w:style>
  <w:style w:type="paragraph" w:styleId="ListParagraph">
    <w:name w:val="List Paragraph"/>
    <w:basedOn w:val="Normal"/>
    <w:uiPriority w:val="34"/>
    <w:qFormat/>
    <w:rsid w:val="0050117E"/>
    <w:pPr>
      <w:ind w:left="720"/>
      <w:contextualSpacing/>
    </w:pPr>
  </w:style>
  <w:style w:type="numbering" w:customStyle="1" w:styleId="NoList1">
    <w:name w:val="No List1"/>
    <w:next w:val="NoList"/>
    <w:uiPriority w:val="99"/>
    <w:semiHidden/>
    <w:unhideWhenUsed/>
    <w:rsid w:val="0050117E"/>
  </w:style>
  <w:style w:type="table" w:customStyle="1" w:styleId="TableGrid1">
    <w:name w:val="TableGrid1"/>
    <w:rsid w:val="0050117E"/>
    <w:pPr>
      <w:spacing w:after="0" w:line="240" w:lineRule="auto"/>
    </w:pPr>
    <w:rPr>
      <w:rFonts w:eastAsiaTheme="minorEastAsia"/>
      <w:lang w:eastAsia="en-GB"/>
    </w:rPr>
    <w:tblPr>
      <w:tblCellMar>
        <w:top w:w="0" w:type="dxa"/>
        <w:left w:w="0" w:type="dxa"/>
        <w:bottom w:w="0" w:type="dxa"/>
        <w:right w:w="0" w:type="dxa"/>
      </w:tblCellMar>
    </w:tblPr>
  </w:style>
  <w:style w:type="character" w:styleId="Hyperlink">
    <w:name w:val="Hyperlink"/>
    <w:basedOn w:val="DefaultParagraphFont"/>
    <w:uiPriority w:val="99"/>
    <w:unhideWhenUsed/>
    <w:rsid w:val="0050117E"/>
    <w:rPr>
      <w:color w:val="0000FF"/>
      <w:u w:val="single"/>
    </w:rPr>
  </w:style>
  <w:style w:type="character" w:styleId="FollowedHyperlink">
    <w:name w:val="FollowedHyperlink"/>
    <w:basedOn w:val="DefaultParagraphFont"/>
    <w:uiPriority w:val="99"/>
    <w:semiHidden/>
    <w:unhideWhenUsed/>
    <w:rsid w:val="0050117E"/>
    <w:rPr>
      <w:color w:val="954F72" w:themeColor="followedHyperlink"/>
      <w:u w:val="single"/>
    </w:rPr>
  </w:style>
  <w:style w:type="paragraph" w:styleId="Header">
    <w:name w:val="header"/>
    <w:basedOn w:val="Normal"/>
    <w:link w:val="HeaderChar"/>
    <w:uiPriority w:val="99"/>
    <w:unhideWhenUsed/>
    <w:rsid w:val="0050117E"/>
    <w:pPr>
      <w:tabs>
        <w:tab w:val="center" w:pos="4513"/>
        <w:tab w:val="right" w:pos="9026"/>
      </w:tabs>
      <w:spacing w:after="0" w:line="240" w:lineRule="auto"/>
    </w:pPr>
  </w:style>
  <w:style w:type="character" w:customStyle="1" w:styleId="HeaderChar">
    <w:name w:val="Header Char"/>
    <w:basedOn w:val="DefaultParagraphFont"/>
    <w:link w:val="Header"/>
    <w:uiPriority w:val="99"/>
    <w:rsid w:val="0050117E"/>
    <w:rPr>
      <w:rFonts w:ascii="Arial" w:eastAsia="Arial" w:hAnsi="Arial" w:cs="Arial"/>
      <w:color w:val="000000"/>
      <w:sz w:val="24"/>
      <w:lang w:eastAsia="en-GB"/>
    </w:rPr>
  </w:style>
  <w:style w:type="paragraph" w:styleId="Revision">
    <w:name w:val="Revision"/>
    <w:hidden/>
    <w:uiPriority w:val="99"/>
    <w:semiHidden/>
    <w:rsid w:val="003263E1"/>
    <w:pPr>
      <w:spacing w:after="0" w:line="240" w:lineRule="auto"/>
    </w:pPr>
    <w:rPr>
      <w:rFonts w:ascii="Arial" w:eastAsia="Arial" w:hAnsi="Arial" w:cs="Arial"/>
      <w:color w:val="000000"/>
      <w:sz w:val="24"/>
      <w:lang w:eastAsia="en-GB"/>
    </w:rPr>
  </w:style>
  <w:style w:type="paragraph" w:styleId="BodyTextIndent">
    <w:name w:val="Body Text Indent"/>
    <w:basedOn w:val="Normal"/>
    <w:link w:val="BodyTextIndentChar"/>
    <w:rsid w:val="0012212F"/>
    <w:pPr>
      <w:spacing w:after="0" w:line="240" w:lineRule="auto"/>
      <w:ind w:left="720" w:right="0" w:hanging="720"/>
    </w:pPr>
    <w:rPr>
      <w:rFonts w:eastAsia="Times New Roman" w:cs="Times New Roman"/>
      <w:color w:val="auto"/>
      <w:szCs w:val="24"/>
      <w:lang w:eastAsia="en-US"/>
    </w:rPr>
  </w:style>
  <w:style w:type="character" w:customStyle="1" w:styleId="BodyTextIndentChar">
    <w:name w:val="Body Text Indent Char"/>
    <w:basedOn w:val="DefaultParagraphFont"/>
    <w:link w:val="BodyTextIndent"/>
    <w:rsid w:val="0012212F"/>
    <w:rPr>
      <w:rFonts w:ascii="Arial" w:eastAsia="Times New Roman" w:hAnsi="Arial" w:cs="Times New Roman"/>
      <w:sz w:val="24"/>
      <w:szCs w:val="24"/>
    </w:rPr>
  </w:style>
  <w:style w:type="character" w:styleId="UnresolvedMention">
    <w:name w:val="Unresolved Mention"/>
    <w:basedOn w:val="DefaultParagraphFont"/>
    <w:uiPriority w:val="99"/>
    <w:semiHidden/>
    <w:unhideWhenUsed/>
    <w:rsid w:val="004F76D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23373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oleObject" Target="embeddings/oleObject1.bin"/><Relationship Id="rId18" Type="http://schemas.openxmlformats.org/officeDocument/2006/relationships/image" Target="media/image3.emf"/><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hyperlink" Target="https://nhswales365.sharepoint.com/sites/SBU_Intranet/Policies%20and%20Procedures/Forms/AllItems.aspx?id=%2Fsites%2FSBU%5FIntranet%2FPolicies%20and%20Procedures%2FPolicies%2FStandards%20of%20Business%20Conduct%20Policy%2Epdf&amp;parent=%2Fsites%2FSBU%5FIntranet%2FPolicies%20and%20Procedures%2FPolicies" TargetMode="Externa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package" Target="embeddings/Microsoft_Word_Document.docx"/><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FF1620B32C0F954C8D1B525DD71169B9" ma:contentTypeVersion="7" ma:contentTypeDescription="Create a new document." ma:contentTypeScope="" ma:versionID="1bdba0951f8a9fdc1a2cd8ecbd569885">
  <xsd:schema xmlns:xsd="http://www.w3.org/2001/XMLSchema" xmlns:xs="http://www.w3.org/2001/XMLSchema" xmlns:p="http://schemas.microsoft.com/office/2006/metadata/properties" xmlns:ns2="c87470c7-9f60-45e9-954c-ebf9bf0c0122" xmlns:ns3="34e23be3-6b08-495d-a2aa-c1108b7f0368" targetNamespace="http://schemas.microsoft.com/office/2006/metadata/properties" ma:root="true" ma:fieldsID="d3a9357a13facad41c1ab5036c980206" ns2:_="" ns3:_="">
    <xsd:import namespace="c87470c7-9f60-45e9-954c-ebf9bf0c0122"/>
    <xsd:import namespace="34e23be3-6b08-495d-a2aa-c1108b7f036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7470c7-9f60-45e9-954c-ebf9bf0c01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4e23be3-6b08-495d-a2aa-c1108b7f036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3C47E4B-1577-4D50-A3D1-AEE265AE92E1}">
  <ds:schemaRefs>
    <ds:schemaRef ds:uri="http://schemas.openxmlformats.org/officeDocument/2006/bibliography"/>
  </ds:schemaRefs>
</ds:datastoreItem>
</file>

<file path=customXml/itemProps2.xml><?xml version="1.0" encoding="utf-8"?>
<ds:datastoreItem xmlns:ds="http://schemas.openxmlformats.org/officeDocument/2006/customXml" ds:itemID="{7FC1280D-00D5-46AA-880D-C39435DFA696}">
  <ds:schemaRefs>
    <ds:schemaRef ds:uri="http://schemas.microsoft.com/sharepoint/v3/contenttype/forms"/>
  </ds:schemaRefs>
</ds:datastoreItem>
</file>

<file path=customXml/itemProps3.xml><?xml version="1.0" encoding="utf-8"?>
<ds:datastoreItem xmlns:ds="http://schemas.openxmlformats.org/officeDocument/2006/customXml" ds:itemID="{D66D0E8F-EAB0-470B-9CA2-CD771E242AA6}">
  <ds:schemaRefs>
    <ds:schemaRef ds:uri="http://purl.org/dc/terms/"/>
    <ds:schemaRef ds:uri="http://purl.org/dc/dcmitype/"/>
    <ds:schemaRef ds:uri="http://www.w3.org/XML/1998/namespace"/>
    <ds:schemaRef ds:uri="http://schemas.microsoft.com/office/2006/metadata/properties"/>
    <ds:schemaRef ds:uri="http://schemas.microsoft.com/office/infopath/2007/PartnerControls"/>
    <ds:schemaRef ds:uri="34e23be3-6b08-495d-a2aa-c1108b7f0368"/>
    <ds:schemaRef ds:uri="http://schemas.microsoft.com/office/2006/documentManagement/types"/>
    <ds:schemaRef ds:uri="http://schemas.openxmlformats.org/package/2006/metadata/core-properties"/>
    <ds:schemaRef ds:uri="c87470c7-9f60-45e9-954c-ebf9bf0c0122"/>
    <ds:schemaRef ds:uri="http://purl.org/dc/elements/1.1/"/>
  </ds:schemaRefs>
</ds:datastoreItem>
</file>

<file path=customXml/itemProps4.xml><?xml version="1.0" encoding="utf-8"?>
<ds:datastoreItem xmlns:ds="http://schemas.openxmlformats.org/officeDocument/2006/customXml" ds:itemID="{93153F3C-2708-45BF-835C-DF0768CC4D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87470c7-9f60-45e9-954c-ebf9bf0c0122"/>
    <ds:schemaRef ds:uri="34e23be3-6b08-495d-a2aa-c1108b7f036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23</Pages>
  <Words>5638</Words>
  <Characters>32138</Characters>
  <Application>Microsoft Office Word</Application>
  <DocSecurity>4</DocSecurity>
  <Lines>267</Lines>
  <Paragraphs>75</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37701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Sharon Penhale (Swansea Bay UHB - Executive Medical Directors Department)</dc:creator>
  <cp:keywords/>
  <dc:description/>
  <cp:lastModifiedBy>Sharon Penhale (Swansea Bay UHB - Executive Medical Directors Department)</cp:lastModifiedBy>
  <cp:revision>2</cp:revision>
  <dcterms:created xsi:type="dcterms:W3CDTF">2023-11-28T12:11:00Z</dcterms:created>
  <dcterms:modified xsi:type="dcterms:W3CDTF">2023-11-28T12:11:00Z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0x010100FF1620B32C0F954C8D1B525DD71169B9</vt:lpwstr>
  </property>
</Properties>
</file>