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4631F97" w14:textId="77777777" w:rsidR="004D5EDD" w:rsidRPr="002947AF" w:rsidRDefault="007E6841" w:rsidP="002947AF">
      <w:pPr>
        <w:pStyle w:val="Heading1"/>
        <w:spacing w:before="0" w:line="240" w:lineRule="auto"/>
        <w:jc w:val="center"/>
        <w:rPr>
          <w:b/>
        </w:rPr>
      </w:pPr>
      <w:bookmarkStart w:id="0" w:name="_GoBack"/>
      <w:bookmarkEnd w:id="0"/>
      <w:r>
        <w:rPr>
          <w:b/>
        </w:rPr>
        <w:t xml:space="preserve">Appendix 2: </w:t>
      </w:r>
      <w:r w:rsidR="007B1520">
        <w:rPr>
          <w:b/>
        </w:rPr>
        <w:t xml:space="preserve">Swansea Bay </w:t>
      </w:r>
      <w:r w:rsidR="009E47F6">
        <w:rPr>
          <w:b/>
        </w:rPr>
        <w:t>Vocational Training</w:t>
      </w:r>
    </w:p>
    <w:p w14:paraId="19BFCACF" w14:textId="77777777" w:rsidR="003E7B3B" w:rsidRDefault="003E7B3B"/>
    <w:p w14:paraId="6DD430DA" w14:textId="77777777" w:rsidR="00B5747C" w:rsidRDefault="00B5747C" w:rsidP="00E96C74">
      <w:pPr>
        <w:spacing w:line="276" w:lineRule="auto"/>
        <w:jc w:val="both"/>
        <w:rPr>
          <w:rFonts w:ascii="Arial" w:hAnsi="Arial" w:cs="Arial"/>
          <w:sz w:val="24"/>
          <w:szCs w:val="24"/>
        </w:rPr>
      </w:pPr>
      <w:r>
        <w:rPr>
          <w:rFonts w:ascii="Arial" w:hAnsi="Arial" w:cs="Arial"/>
          <w:sz w:val="24"/>
          <w:szCs w:val="24"/>
        </w:rPr>
        <w:t xml:space="preserve">Through the years of being in existence, the Vocational Training </w:t>
      </w:r>
      <w:r w:rsidR="00C378DC">
        <w:rPr>
          <w:rFonts w:ascii="Arial" w:hAnsi="Arial" w:cs="Arial"/>
          <w:sz w:val="24"/>
          <w:szCs w:val="24"/>
        </w:rPr>
        <w:t xml:space="preserve">team </w:t>
      </w:r>
      <w:r>
        <w:rPr>
          <w:rFonts w:ascii="Arial" w:hAnsi="Arial" w:cs="Arial"/>
          <w:sz w:val="24"/>
          <w:szCs w:val="24"/>
        </w:rPr>
        <w:t>still finds great satisfaction and pride in seeing positive changes in trainees, from the moment that they join the programme</w:t>
      </w:r>
      <w:r w:rsidR="00C378DC">
        <w:rPr>
          <w:rFonts w:ascii="Arial" w:hAnsi="Arial" w:cs="Arial"/>
          <w:sz w:val="24"/>
          <w:szCs w:val="24"/>
        </w:rPr>
        <w:t xml:space="preserve"> to their completion date</w:t>
      </w:r>
      <w:r>
        <w:rPr>
          <w:rFonts w:ascii="Arial" w:hAnsi="Arial" w:cs="Arial"/>
          <w:sz w:val="24"/>
          <w:szCs w:val="24"/>
        </w:rPr>
        <w:t>. This comes from the fact that several trainees lack in confidence when it comes to looking for work</w:t>
      </w:r>
      <w:r w:rsidR="00C378DC">
        <w:rPr>
          <w:rFonts w:ascii="Arial" w:hAnsi="Arial" w:cs="Arial"/>
          <w:sz w:val="24"/>
          <w:szCs w:val="24"/>
        </w:rPr>
        <w:t xml:space="preserve"> or starting in a new role</w:t>
      </w:r>
      <w:r>
        <w:rPr>
          <w:rFonts w:ascii="Arial" w:hAnsi="Arial" w:cs="Arial"/>
          <w:sz w:val="24"/>
          <w:szCs w:val="24"/>
        </w:rPr>
        <w:t xml:space="preserve">, and the support that the Vocational Training team offers makes them believe in themselves. </w:t>
      </w:r>
    </w:p>
    <w:p w14:paraId="00630A3E" w14:textId="77777777" w:rsidR="00D950F7" w:rsidRDefault="00EE4CB1" w:rsidP="009E47F6">
      <w:pPr>
        <w:spacing w:line="276" w:lineRule="auto"/>
        <w:jc w:val="both"/>
        <w:rPr>
          <w:rFonts w:ascii="Arial" w:hAnsi="Arial" w:cs="Arial"/>
          <w:sz w:val="24"/>
          <w:szCs w:val="24"/>
        </w:rPr>
      </w:pPr>
      <w:r>
        <w:rPr>
          <w:rFonts w:ascii="Arial" w:hAnsi="Arial" w:cs="Arial"/>
          <w:sz w:val="24"/>
          <w:szCs w:val="24"/>
        </w:rPr>
        <w:t xml:space="preserve">Many of the trainees taking advantage of the Vocational Training employability programmes have either never worked, been without work for a long period of time </w:t>
      </w:r>
      <w:r w:rsidR="00E96C74" w:rsidRPr="00C80578">
        <w:rPr>
          <w:rFonts w:ascii="Arial" w:hAnsi="Arial" w:cs="Arial"/>
          <w:sz w:val="24"/>
          <w:szCs w:val="24"/>
        </w:rPr>
        <w:t xml:space="preserve">(e.g. bringing up a family, health issues or just starting out on their career), </w:t>
      </w:r>
      <w:r>
        <w:rPr>
          <w:rFonts w:ascii="Arial" w:hAnsi="Arial" w:cs="Arial"/>
          <w:sz w:val="24"/>
          <w:szCs w:val="24"/>
        </w:rPr>
        <w:t xml:space="preserve">or may be new comers to the UK (e.g. refugees). </w:t>
      </w:r>
      <w:r w:rsidR="00D950F7">
        <w:rPr>
          <w:rFonts w:ascii="Arial" w:hAnsi="Arial" w:cs="Arial"/>
          <w:sz w:val="24"/>
          <w:szCs w:val="24"/>
        </w:rPr>
        <w:t xml:space="preserve">Those selected to participate in the programme </w:t>
      </w:r>
      <w:r w:rsidR="009E47F6" w:rsidRPr="00D65791">
        <w:rPr>
          <w:rFonts w:ascii="Arial" w:hAnsi="Arial" w:cs="Arial"/>
          <w:sz w:val="24"/>
          <w:szCs w:val="24"/>
        </w:rPr>
        <w:t xml:space="preserve">get the opportunity to enter the workplace </w:t>
      </w:r>
      <w:r w:rsidR="00D950F7">
        <w:rPr>
          <w:rFonts w:ascii="Arial" w:hAnsi="Arial" w:cs="Arial"/>
          <w:sz w:val="24"/>
          <w:szCs w:val="24"/>
        </w:rPr>
        <w:t>in a supported and caring way, where their success is at the heart of the line manager, mentors, and Vocational Training team.</w:t>
      </w:r>
    </w:p>
    <w:p w14:paraId="728CA77D" w14:textId="77777777" w:rsidR="00D950F7" w:rsidRPr="00D65791" w:rsidRDefault="00D950F7" w:rsidP="00D950F7">
      <w:pPr>
        <w:spacing w:line="276" w:lineRule="auto"/>
        <w:jc w:val="both"/>
        <w:rPr>
          <w:rFonts w:ascii="Arial" w:hAnsi="Arial" w:cs="Arial"/>
          <w:sz w:val="24"/>
          <w:szCs w:val="24"/>
        </w:rPr>
      </w:pPr>
      <w:r>
        <w:rPr>
          <w:rFonts w:ascii="Arial" w:hAnsi="Arial" w:cs="Arial"/>
          <w:sz w:val="24"/>
          <w:szCs w:val="24"/>
        </w:rPr>
        <w:t xml:space="preserve">The support that the team offers has sometimes extended beyond what would be considered in their remit. </w:t>
      </w:r>
      <w:r w:rsidRPr="00D65791">
        <w:rPr>
          <w:rFonts w:ascii="Arial" w:hAnsi="Arial" w:cs="Arial"/>
          <w:sz w:val="24"/>
          <w:szCs w:val="24"/>
        </w:rPr>
        <w:t>Examples of the way they have supported and cared for individuals include but are not limited to:</w:t>
      </w:r>
    </w:p>
    <w:p w14:paraId="190264BE" w14:textId="77777777" w:rsidR="00D950F7" w:rsidRPr="00C80578" w:rsidRDefault="00D950F7" w:rsidP="00D950F7">
      <w:pPr>
        <w:pStyle w:val="ListParagraph"/>
        <w:numPr>
          <w:ilvl w:val="0"/>
          <w:numId w:val="5"/>
        </w:numPr>
        <w:spacing w:line="276" w:lineRule="auto"/>
        <w:jc w:val="both"/>
        <w:rPr>
          <w:rFonts w:ascii="Arial" w:hAnsi="Arial" w:cs="Arial"/>
          <w:sz w:val="24"/>
          <w:szCs w:val="24"/>
        </w:rPr>
      </w:pPr>
      <w:r w:rsidRPr="00C80578">
        <w:rPr>
          <w:rFonts w:ascii="Arial" w:hAnsi="Arial" w:cs="Arial"/>
          <w:sz w:val="24"/>
          <w:szCs w:val="24"/>
        </w:rPr>
        <w:t>Supporting individuals to access support following domestic abuse</w:t>
      </w:r>
    </w:p>
    <w:p w14:paraId="0BDF9854" w14:textId="77777777" w:rsidR="00D950F7" w:rsidRPr="00C80578" w:rsidRDefault="00D950F7" w:rsidP="00D950F7">
      <w:pPr>
        <w:pStyle w:val="ListParagraph"/>
        <w:numPr>
          <w:ilvl w:val="0"/>
          <w:numId w:val="5"/>
        </w:numPr>
        <w:spacing w:line="276" w:lineRule="auto"/>
        <w:jc w:val="both"/>
        <w:rPr>
          <w:rFonts w:ascii="Arial" w:hAnsi="Arial" w:cs="Arial"/>
          <w:sz w:val="24"/>
          <w:szCs w:val="24"/>
        </w:rPr>
      </w:pPr>
      <w:r w:rsidRPr="00C80578">
        <w:rPr>
          <w:rFonts w:ascii="Arial" w:hAnsi="Arial" w:cs="Arial"/>
          <w:sz w:val="24"/>
          <w:szCs w:val="24"/>
        </w:rPr>
        <w:t>Supporting individuals to access support for addiction including accompany individuals to AA meetings</w:t>
      </w:r>
    </w:p>
    <w:p w14:paraId="1BE3970C" w14:textId="77777777" w:rsidR="00D950F7" w:rsidRDefault="00D950F7" w:rsidP="00D950F7">
      <w:pPr>
        <w:pStyle w:val="ListParagraph"/>
        <w:numPr>
          <w:ilvl w:val="0"/>
          <w:numId w:val="5"/>
        </w:numPr>
        <w:spacing w:line="276" w:lineRule="auto"/>
        <w:jc w:val="both"/>
        <w:rPr>
          <w:rFonts w:ascii="Arial" w:hAnsi="Arial" w:cs="Arial"/>
          <w:sz w:val="24"/>
          <w:szCs w:val="24"/>
        </w:rPr>
      </w:pPr>
      <w:r w:rsidRPr="00C80578">
        <w:rPr>
          <w:rFonts w:ascii="Arial" w:hAnsi="Arial" w:cs="Arial"/>
          <w:sz w:val="24"/>
          <w:szCs w:val="24"/>
        </w:rPr>
        <w:t>Enabling individuals to open bank accounts, register for benefits and access childcare, including driving individuals to appointments</w:t>
      </w:r>
    </w:p>
    <w:p w14:paraId="05267A9C" w14:textId="77777777" w:rsidR="007E6841" w:rsidRDefault="007E6841" w:rsidP="00E96C74">
      <w:pPr>
        <w:spacing w:line="276" w:lineRule="auto"/>
        <w:jc w:val="both"/>
        <w:rPr>
          <w:rFonts w:ascii="Arial" w:hAnsi="Arial" w:cs="Arial"/>
          <w:b/>
          <w:sz w:val="24"/>
          <w:szCs w:val="24"/>
        </w:rPr>
      </w:pPr>
    </w:p>
    <w:p w14:paraId="303A5E95" w14:textId="77777777" w:rsidR="009555E6" w:rsidRPr="009555E6" w:rsidRDefault="009555E6" w:rsidP="00E96C74">
      <w:pPr>
        <w:spacing w:line="276" w:lineRule="auto"/>
        <w:jc w:val="both"/>
        <w:rPr>
          <w:rFonts w:ascii="Arial" w:hAnsi="Arial" w:cs="Arial"/>
          <w:b/>
          <w:sz w:val="24"/>
          <w:szCs w:val="24"/>
        </w:rPr>
      </w:pPr>
      <w:r w:rsidRPr="009555E6">
        <w:rPr>
          <w:rFonts w:ascii="Arial" w:hAnsi="Arial" w:cs="Arial"/>
          <w:b/>
          <w:sz w:val="24"/>
          <w:szCs w:val="24"/>
        </w:rPr>
        <w:t>Supporting SBU’s Mass Vaccination Centre</w:t>
      </w:r>
    </w:p>
    <w:p w14:paraId="4A4B3E8A" w14:textId="77777777" w:rsidR="00E96C74" w:rsidRDefault="00E96C74" w:rsidP="00E96C74">
      <w:pPr>
        <w:spacing w:line="276" w:lineRule="auto"/>
        <w:jc w:val="both"/>
        <w:rPr>
          <w:rFonts w:ascii="Arial" w:hAnsi="Arial" w:cs="Arial"/>
          <w:sz w:val="24"/>
          <w:szCs w:val="24"/>
        </w:rPr>
      </w:pPr>
      <w:r>
        <w:rPr>
          <w:rFonts w:ascii="Arial" w:hAnsi="Arial" w:cs="Arial"/>
          <w:sz w:val="24"/>
          <w:szCs w:val="24"/>
        </w:rPr>
        <w:t xml:space="preserve">In </w:t>
      </w:r>
      <w:r w:rsidR="00F7184C">
        <w:rPr>
          <w:rFonts w:ascii="Arial" w:hAnsi="Arial" w:cs="Arial"/>
          <w:sz w:val="24"/>
          <w:szCs w:val="24"/>
        </w:rPr>
        <w:t>2020,</w:t>
      </w:r>
      <w:r>
        <w:rPr>
          <w:rFonts w:ascii="Arial" w:hAnsi="Arial" w:cs="Arial"/>
          <w:sz w:val="24"/>
          <w:szCs w:val="24"/>
        </w:rPr>
        <w:t xml:space="preserve"> the Vocational Training team was instrumental in supporting the recruitment of admin staff in SBU’s Mass Vaccination Centre</w:t>
      </w:r>
      <w:r w:rsidR="009555E6">
        <w:rPr>
          <w:rFonts w:ascii="Arial" w:hAnsi="Arial" w:cs="Arial"/>
          <w:sz w:val="24"/>
          <w:szCs w:val="24"/>
        </w:rPr>
        <w:t xml:space="preserve"> (MVC)</w:t>
      </w:r>
      <w:r>
        <w:rPr>
          <w:rFonts w:ascii="Arial" w:hAnsi="Arial" w:cs="Arial"/>
          <w:sz w:val="24"/>
          <w:szCs w:val="24"/>
        </w:rPr>
        <w:t xml:space="preserve">. Through its contacts in the JobCentres, the team was able to recruit close to 200 people. </w:t>
      </w:r>
    </w:p>
    <w:p w14:paraId="43AB07C1" w14:textId="77777777" w:rsidR="009555E6" w:rsidRDefault="00E96C74" w:rsidP="00E96C74">
      <w:pPr>
        <w:spacing w:line="276" w:lineRule="auto"/>
        <w:jc w:val="both"/>
        <w:rPr>
          <w:rFonts w:ascii="Arial" w:hAnsi="Arial" w:cs="Arial"/>
          <w:sz w:val="24"/>
          <w:szCs w:val="24"/>
        </w:rPr>
      </w:pPr>
      <w:r>
        <w:rPr>
          <w:rFonts w:ascii="Arial" w:hAnsi="Arial" w:cs="Arial"/>
          <w:sz w:val="24"/>
          <w:szCs w:val="24"/>
        </w:rPr>
        <w:t xml:space="preserve">The work of the team was highlighted on </w:t>
      </w:r>
      <w:hyperlink r:id="rId10" w:history="1">
        <w:r w:rsidRPr="00E96C74">
          <w:rPr>
            <w:rStyle w:val="Hyperlink"/>
            <w:rFonts w:ascii="Arial" w:hAnsi="Arial" w:cs="Arial"/>
            <w:sz w:val="24"/>
            <w:szCs w:val="24"/>
          </w:rPr>
          <w:t>SBU’s internet</w:t>
        </w:r>
      </w:hyperlink>
      <w:r>
        <w:rPr>
          <w:rFonts w:ascii="Arial" w:hAnsi="Arial" w:cs="Arial"/>
          <w:sz w:val="24"/>
          <w:szCs w:val="24"/>
        </w:rPr>
        <w:t xml:space="preserve"> and in Swansea’s local papers in 2022. The article </w:t>
      </w:r>
      <w:r w:rsidR="00D950F7">
        <w:rPr>
          <w:rFonts w:ascii="Arial" w:hAnsi="Arial" w:cs="Arial"/>
          <w:sz w:val="24"/>
          <w:szCs w:val="24"/>
        </w:rPr>
        <w:t>profiled</w:t>
      </w:r>
      <w:r>
        <w:rPr>
          <w:rFonts w:ascii="Arial" w:hAnsi="Arial" w:cs="Arial"/>
          <w:sz w:val="24"/>
          <w:szCs w:val="24"/>
        </w:rPr>
        <w:t xml:space="preserve"> the variety of people that benefited from the Vocational Training support: </w:t>
      </w:r>
    </w:p>
    <w:p w14:paraId="135545DE" w14:textId="77777777" w:rsidR="00E96C74" w:rsidRDefault="00E96C74" w:rsidP="00373978">
      <w:pPr>
        <w:pStyle w:val="ListParagraph"/>
        <w:numPr>
          <w:ilvl w:val="0"/>
          <w:numId w:val="6"/>
        </w:numPr>
        <w:spacing w:line="276" w:lineRule="auto"/>
        <w:jc w:val="both"/>
        <w:rPr>
          <w:rFonts w:ascii="Arial" w:hAnsi="Arial" w:cs="Arial"/>
          <w:sz w:val="24"/>
          <w:szCs w:val="24"/>
        </w:rPr>
      </w:pPr>
      <w:r w:rsidRPr="009555E6">
        <w:rPr>
          <w:rFonts w:ascii="Arial" w:hAnsi="Arial" w:cs="Arial"/>
          <w:sz w:val="24"/>
          <w:szCs w:val="24"/>
        </w:rPr>
        <w:t>Mohamed Ferooz Nori</w:t>
      </w:r>
      <w:r w:rsidR="009555E6">
        <w:rPr>
          <w:rFonts w:ascii="Arial" w:hAnsi="Arial" w:cs="Arial"/>
          <w:sz w:val="24"/>
          <w:szCs w:val="24"/>
        </w:rPr>
        <w:t xml:space="preserve"> fled Afghanistan when the Taliban stormed Kabul. He was a translator for the British Army.</w:t>
      </w:r>
    </w:p>
    <w:p w14:paraId="49660574" w14:textId="77777777" w:rsidR="009555E6" w:rsidRDefault="009555E6" w:rsidP="00373978">
      <w:pPr>
        <w:pStyle w:val="ListParagraph"/>
        <w:numPr>
          <w:ilvl w:val="0"/>
          <w:numId w:val="6"/>
        </w:numPr>
        <w:spacing w:line="276" w:lineRule="auto"/>
        <w:jc w:val="both"/>
        <w:rPr>
          <w:rFonts w:ascii="Arial" w:hAnsi="Arial" w:cs="Arial"/>
          <w:sz w:val="24"/>
          <w:szCs w:val="24"/>
        </w:rPr>
      </w:pPr>
      <w:r>
        <w:rPr>
          <w:rFonts w:ascii="Arial" w:hAnsi="Arial" w:cs="Arial"/>
          <w:sz w:val="24"/>
          <w:szCs w:val="24"/>
        </w:rPr>
        <w:t>Mwape Burke was a pharmacian in Zambia</w:t>
      </w:r>
    </w:p>
    <w:p w14:paraId="69EC08A2" w14:textId="77777777" w:rsidR="009555E6" w:rsidRDefault="009555E6" w:rsidP="00373978">
      <w:pPr>
        <w:pStyle w:val="ListParagraph"/>
        <w:numPr>
          <w:ilvl w:val="0"/>
          <w:numId w:val="6"/>
        </w:numPr>
        <w:spacing w:line="276" w:lineRule="auto"/>
        <w:jc w:val="both"/>
        <w:rPr>
          <w:rFonts w:ascii="Arial" w:hAnsi="Arial" w:cs="Arial"/>
          <w:sz w:val="24"/>
          <w:szCs w:val="24"/>
        </w:rPr>
      </w:pPr>
      <w:r>
        <w:rPr>
          <w:rFonts w:ascii="Arial" w:hAnsi="Arial" w:cs="Arial"/>
          <w:sz w:val="24"/>
          <w:szCs w:val="24"/>
        </w:rPr>
        <w:lastRenderedPageBreak/>
        <w:t>An asylum seeker from Egypt saw the work at the MVC as a way to resurrect her career as a doctor</w:t>
      </w:r>
    </w:p>
    <w:p w14:paraId="1F14125C" w14:textId="77777777" w:rsidR="009555E6" w:rsidRDefault="009555E6" w:rsidP="00373978">
      <w:pPr>
        <w:pStyle w:val="ListParagraph"/>
        <w:numPr>
          <w:ilvl w:val="0"/>
          <w:numId w:val="6"/>
        </w:numPr>
        <w:spacing w:line="276" w:lineRule="auto"/>
        <w:jc w:val="both"/>
        <w:rPr>
          <w:rFonts w:ascii="Arial" w:hAnsi="Arial" w:cs="Arial"/>
          <w:sz w:val="24"/>
          <w:szCs w:val="24"/>
        </w:rPr>
      </w:pPr>
      <w:r>
        <w:rPr>
          <w:rFonts w:ascii="Arial" w:hAnsi="Arial" w:cs="Arial"/>
          <w:sz w:val="24"/>
          <w:szCs w:val="24"/>
        </w:rPr>
        <w:t>Nigel Poole, 63 years old, was appreciative of the work placement and was able to boost his confidence</w:t>
      </w:r>
    </w:p>
    <w:p w14:paraId="60110F4A" w14:textId="77777777" w:rsidR="007E6841" w:rsidRPr="007E6841" w:rsidRDefault="007E6841" w:rsidP="007E6841">
      <w:pPr>
        <w:spacing w:line="276" w:lineRule="auto"/>
        <w:jc w:val="both"/>
        <w:rPr>
          <w:rFonts w:ascii="Arial" w:hAnsi="Arial" w:cs="Arial"/>
          <w:sz w:val="24"/>
          <w:szCs w:val="24"/>
        </w:rPr>
      </w:pPr>
      <w:r>
        <w:rPr>
          <w:rFonts w:ascii="Arial" w:hAnsi="Arial" w:cs="Arial"/>
          <w:sz w:val="24"/>
          <w:szCs w:val="24"/>
        </w:rPr>
        <w:t xml:space="preserve">Please refer to Anju’s and Sharon’s stories to read how a placement at the MVC offered them more than expected (pp 3-4). </w:t>
      </w:r>
    </w:p>
    <w:p w14:paraId="098468BF" w14:textId="77777777" w:rsidR="009555E6" w:rsidRDefault="009555E6" w:rsidP="009555E6">
      <w:pPr>
        <w:spacing w:line="276" w:lineRule="auto"/>
        <w:jc w:val="both"/>
        <w:rPr>
          <w:rFonts w:ascii="Arial" w:hAnsi="Arial" w:cs="Arial"/>
          <w:sz w:val="24"/>
          <w:szCs w:val="24"/>
        </w:rPr>
      </w:pPr>
    </w:p>
    <w:p w14:paraId="37B31937" w14:textId="77777777" w:rsidR="009555E6" w:rsidRPr="009555E6" w:rsidRDefault="009555E6" w:rsidP="009555E6">
      <w:pPr>
        <w:spacing w:line="276" w:lineRule="auto"/>
        <w:jc w:val="both"/>
        <w:rPr>
          <w:rFonts w:ascii="Arial" w:hAnsi="Arial" w:cs="Arial"/>
          <w:b/>
          <w:sz w:val="24"/>
          <w:szCs w:val="24"/>
        </w:rPr>
      </w:pPr>
      <w:r w:rsidRPr="009555E6">
        <w:rPr>
          <w:rFonts w:ascii="Arial" w:hAnsi="Arial" w:cs="Arial"/>
          <w:b/>
          <w:sz w:val="24"/>
          <w:szCs w:val="24"/>
        </w:rPr>
        <w:t>Supporting DWP’s Kickstart Scheme</w:t>
      </w:r>
    </w:p>
    <w:p w14:paraId="6CDB24CD" w14:textId="77777777" w:rsidR="009555E6" w:rsidRDefault="009555E6" w:rsidP="009555E6">
      <w:pPr>
        <w:spacing w:line="276" w:lineRule="auto"/>
        <w:jc w:val="both"/>
        <w:rPr>
          <w:rFonts w:ascii="Arial" w:hAnsi="Arial" w:cs="Arial"/>
          <w:sz w:val="24"/>
          <w:szCs w:val="24"/>
        </w:rPr>
      </w:pPr>
      <w:r>
        <w:rPr>
          <w:rFonts w:ascii="Arial" w:hAnsi="Arial" w:cs="Arial"/>
          <w:sz w:val="24"/>
          <w:szCs w:val="24"/>
        </w:rPr>
        <w:t xml:space="preserve">From October 2021 to September 2022, Vocational Training focused on placing young adults through DWP’s Kickstart Scheme. The scheme aimed to provide employment to 16-24 years old on universal credit. It was </w:t>
      </w:r>
      <w:r w:rsidR="00373978">
        <w:rPr>
          <w:rFonts w:ascii="Arial" w:hAnsi="Arial" w:cs="Arial"/>
          <w:sz w:val="24"/>
          <w:szCs w:val="24"/>
        </w:rPr>
        <w:t>designed</w:t>
      </w:r>
      <w:r>
        <w:rPr>
          <w:rFonts w:ascii="Arial" w:hAnsi="Arial" w:cs="Arial"/>
          <w:sz w:val="24"/>
          <w:szCs w:val="24"/>
        </w:rPr>
        <w:t xml:space="preserve"> to help a demographic group that was hit harder through the pandemic. The goal was to place 50 young adults. In the end, the team placed 55 young adults, being one of the most successful organisation in South Wales. </w:t>
      </w:r>
    </w:p>
    <w:p w14:paraId="2E1FB3CD" w14:textId="77777777" w:rsidR="005F600C" w:rsidRDefault="005F600C" w:rsidP="005F600C">
      <w:pPr>
        <w:spacing w:line="276" w:lineRule="auto"/>
        <w:jc w:val="both"/>
        <w:rPr>
          <w:rFonts w:ascii="Arial" w:hAnsi="Arial" w:cs="Arial"/>
          <w:sz w:val="24"/>
          <w:szCs w:val="24"/>
        </w:rPr>
      </w:pPr>
      <w:r>
        <w:rPr>
          <w:rFonts w:ascii="Arial" w:hAnsi="Arial" w:cs="Arial"/>
          <w:sz w:val="24"/>
          <w:szCs w:val="24"/>
        </w:rPr>
        <w:t xml:space="preserve">Upon completion of the Kickstart Scheme, the team contacted the participants and found that 31 candidates had gained employment; </w:t>
      </w:r>
      <w:r w:rsidRPr="005F600C">
        <w:rPr>
          <w:rFonts w:ascii="Arial" w:hAnsi="Arial" w:cs="Arial"/>
          <w:sz w:val="24"/>
          <w:szCs w:val="24"/>
        </w:rPr>
        <w:t>23 o</w:t>
      </w:r>
      <w:r>
        <w:rPr>
          <w:rFonts w:ascii="Arial" w:hAnsi="Arial" w:cs="Arial"/>
          <w:sz w:val="24"/>
          <w:szCs w:val="24"/>
        </w:rPr>
        <w:t xml:space="preserve">f them in the Health Board and </w:t>
      </w:r>
      <w:r w:rsidR="00F7184C">
        <w:rPr>
          <w:rFonts w:ascii="Arial" w:hAnsi="Arial" w:cs="Arial"/>
          <w:sz w:val="24"/>
          <w:szCs w:val="24"/>
        </w:rPr>
        <w:t>8</w:t>
      </w:r>
      <w:r w:rsidRPr="005F600C">
        <w:rPr>
          <w:rFonts w:ascii="Arial" w:hAnsi="Arial" w:cs="Arial"/>
          <w:sz w:val="24"/>
          <w:szCs w:val="24"/>
        </w:rPr>
        <w:t xml:space="preserve"> securing jobs with outside organisations. </w:t>
      </w:r>
      <w:r>
        <w:rPr>
          <w:rFonts w:ascii="Arial" w:hAnsi="Arial" w:cs="Arial"/>
          <w:sz w:val="24"/>
          <w:szCs w:val="24"/>
        </w:rPr>
        <w:t xml:space="preserve">Whilst it is the preference is to place candidates permanently in our organisation, the team considers that a placement outside of the organisation is a success since this is </w:t>
      </w:r>
      <w:r w:rsidR="00373978">
        <w:rPr>
          <w:rFonts w:ascii="Arial" w:hAnsi="Arial" w:cs="Arial"/>
          <w:sz w:val="24"/>
          <w:szCs w:val="24"/>
        </w:rPr>
        <w:t>what is</w:t>
      </w:r>
      <w:r>
        <w:rPr>
          <w:rFonts w:ascii="Arial" w:hAnsi="Arial" w:cs="Arial"/>
          <w:sz w:val="24"/>
          <w:szCs w:val="24"/>
        </w:rPr>
        <w:t xml:space="preserve"> most important in the candidate’s life.</w:t>
      </w:r>
    </w:p>
    <w:p w14:paraId="11418589" w14:textId="77777777" w:rsidR="005F600C" w:rsidRPr="005F600C" w:rsidRDefault="005F600C" w:rsidP="005F600C">
      <w:pPr>
        <w:spacing w:line="276" w:lineRule="auto"/>
        <w:jc w:val="both"/>
        <w:rPr>
          <w:rFonts w:ascii="Arial" w:hAnsi="Arial" w:cs="Arial"/>
          <w:sz w:val="24"/>
          <w:szCs w:val="24"/>
        </w:rPr>
      </w:pPr>
      <w:r>
        <w:rPr>
          <w:rFonts w:ascii="Arial" w:hAnsi="Arial" w:cs="Arial"/>
          <w:sz w:val="24"/>
          <w:szCs w:val="24"/>
        </w:rPr>
        <w:t xml:space="preserve">Please refer </w:t>
      </w:r>
      <w:r w:rsidR="00373978">
        <w:rPr>
          <w:rFonts w:ascii="Arial" w:hAnsi="Arial" w:cs="Arial"/>
          <w:sz w:val="24"/>
          <w:szCs w:val="24"/>
        </w:rPr>
        <w:t>to Daniel’s and Britanny’s stories</w:t>
      </w:r>
      <w:r>
        <w:rPr>
          <w:rFonts w:ascii="Arial" w:hAnsi="Arial" w:cs="Arial"/>
          <w:sz w:val="24"/>
          <w:szCs w:val="24"/>
        </w:rPr>
        <w:t xml:space="preserve"> to understand how they benefitted from the Kickstart Scheme and the support of the Vocational Training team</w:t>
      </w:r>
      <w:r w:rsidR="007E6841">
        <w:rPr>
          <w:rFonts w:ascii="Arial" w:hAnsi="Arial" w:cs="Arial"/>
          <w:sz w:val="24"/>
          <w:szCs w:val="24"/>
        </w:rPr>
        <w:t xml:space="preserve"> (pp 5-6)</w:t>
      </w:r>
      <w:r>
        <w:rPr>
          <w:rFonts w:ascii="Arial" w:hAnsi="Arial" w:cs="Arial"/>
          <w:sz w:val="24"/>
          <w:szCs w:val="24"/>
        </w:rPr>
        <w:t xml:space="preserve">. </w:t>
      </w:r>
    </w:p>
    <w:p w14:paraId="19AC85E1" w14:textId="77777777" w:rsidR="0060142B" w:rsidRDefault="0060142B" w:rsidP="00F7184C">
      <w:pPr>
        <w:spacing w:line="276" w:lineRule="auto"/>
        <w:jc w:val="both"/>
        <w:rPr>
          <w:rFonts w:ascii="Arial" w:hAnsi="Arial" w:cs="Arial"/>
          <w:sz w:val="24"/>
          <w:szCs w:val="24"/>
        </w:rPr>
      </w:pPr>
      <w:r w:rsidRPr="0060142B">
        <w:rPr>
          <w:rFonts w:ascii="Arial" w:hAnsi="Arial" w:cs="Arial"/>
          <w:noProof/>
          <w:sz w:val="24"/>
          <w:szCs w:val="24"/>
          <w:lang w:eastAsia="en-GB"/>
        </w:rPr>
        <w:drawing>
          <wp:anchor distT="0" distB="0" distL="114300" distR="114300" simplePos="0" relativeHeight="251658240" behindDoc="0" locked="0" layoutInCell="1" allowOverlap="1" wp14:anchorId="0E92AD30" wp14:editId="2C0ACD6D">
            <wp:simplePos x="0" y="0"/>
            <wp:positionH relativeFrom="column">
              <wp:posOffset>0</wp:posOffset>
            </wp:positionH>
            <wp:positionV relativeFrom="paragraph">
              <wp:posOffset>3810</wp:posOffset>
            </wp:positionV>
            <wp:extent cx="2302510" cy="2774315"/>
            <wp:effectExtent l="0" t="0" r="2540" b="6985"/>
            <wp:wrapSquare wrapText="bothSides"/>
            <wp:docPr id="6" name="Picture 6" descr="C:\Users\ma212919\AppData\Local\Microsoft\Windows\INetCache\Content.Outlook\2B29M31A\IMG-20210930-WA0000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ma212919\AppData\Local\Microsoft\Windows\INetCache\Content.Outlook\2B29M31A\IMG-20210930-WA0000 (002).jpg"/>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t="14564" r="5466"/>
                    <a:stretch/>
                  </pic:blipFill>
                  <pic:spPr bwMode="auto">
                    <a:xfrm>
                      <a:off x="0" y="0"/>
                      <a:ext cx="2302510" cy="277431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0A98C98E" w14:textId="77777777" w:rsidR="0060142B" w:rsidRDefault="0060142B" w:rsidP="00F7184C">
      <w:pPr>
        <w:spacing w:line="276" w:lineRule="auto"/>
        <w:jc w:val="both"/>
        <w:rPr>
          <w:rFonts w:ascii="Arial" w:hAnsi="Arial" w:cs="Arial"/>
          <w:sz w:val="24"/>
          <w:szCs w:val="24"/>
        </w:rPr>
      </w:pPr>
    </w:p>
    <w:p w14:paraId="227904A2" w14:textId="77777777" w:rsidR="0060142B" w:rsidRDefault="0060142B" w:rsidP="00F7184C">
      <w:pPr>
        <w:spacing w:line="276" w:lineRule="auto"/>
        <w:jc w:val="both"/>
        <w:rPr>
          <w:rFonts w:ascii="Arial" w:hAnsi="Arial" w:cs="Arial"/>
          <w:sz w:val="24"/>
          <w:szCs w:val="24"/>
        </w:rPr>
      </w:pPr>
    </w:p>
    <w:p w14:paraId="17B38F99" w14:textId="77777777" w:rsidR="0060142B" w:rsidRDefault="0060142B" w:rsidP="00F7184C">
      <w:pPr>
        <w:spacing w:line="276" w:lineRule="auto"/>
        <w:jc w:val="both"/>
        <w:rPr>
          <w:rFonts w:ascii="Arial" w:hAnsi="Arial" w:cs="Arial"/>
          <w:sz w:val="24"/>
          <w:szCs w:val="24"/>
        </w:rPr>
      </w:pPr>
    </w:p>
    <w:p w14:paraId="5E98A4C4" w14:textId="77777777" w:rsidR="0060142B" w:rsidRDefault="0060142B" w:rsidP="00F7184C">
      <w:pPr>
        <w:spacing w:line="276" w:lineRule="auto"/>
        <w:jc w:val="both"/>
        <w:rPr>
          <w:rFonts w:ascii="Arial" w:hAnsi="Arial" w:cs="Arial"/>
          <w:sz w:val="24"/>
          <w:szCs w:val="24"/>
        </w:rPr>
      </w:pPr>
    </w:p>
    <w:p w14:paraId="20F5D849" w14:textId="77777777" w:rsidR="0060142B" w:rsidRDefault="0060142B" w:rsidP="00F7184C">
      <w:pPr>
        <w:spacing w:line="276" w:lineRule="auto"/>
        <w:jc w:val="both"/>
        <w:rPr>
          <w:rFonts w:ascii="Arial" w:hAnsi="Arial" w:cs="Arial"/>
          <w:sz w:val="24"/>
          <w:szCs w:val="24"/>
        </w:rPr>
      </w:pPr>
    </w:p>
    <w:p w14:paraId="12771D46" w14:textId="77777777" w:rsidR="0060142B" w:rsidRDefault="0060142B" w:rsidP="00F7184C">
      <w:pPr>
        <w:spacing w:line="276" w:lineRule="auto"/>
        <w:jc w:val="both"/>
        <w:rPr>
          <w:rFonts w:ascii="Arial" w:hAnsi="Arial" w:cs="Arial"/>
          <w:sz w:val="24"/>
          <w:szCs w:val="24"/>
        </w:rPr>
      </w:pPr>
    </w:p>
    <w:p w14:paraId="7EAAB51B" w14:textId="77777777" w:rsidR="005F600C" w:rsidRPr="0060142B" w:rsidRDefault="0060142B" w:rsidP="00F7184C">
      <w:pPr>
        <w:spacing w:line="276" w:lineRule="auto"/>
        <w:jc w:val="both"/>
        <w:rPr>
          <w:rFonts w:ascii="Arial" w:hAnsi="Arial" w:cs="Arial"/>
          <w:sz w:val="24"/>
          <w:szCs w:val="24"/>
        </w:rPr>
      </w:pPr>
      <w:r>
        <w:rPr>
          <w:rFonts w:ascii="Arial" w:hAnsi="Arial" w:cs="Arial"/>
          <w:sz w:val="24"/>
          <w:szCs w:val="24"/>
        </w:rPr>
        <w:t>(Attending DWP’s Job Fair to recruit Kickstart candidates)</w:t>
      </w:r>
    </w:p>
    <w:p w14:paraId="75F2D33A" w14:textId="77777777" w:rsidR="0060142B" w:rsidRDefault="0060142B" w:rsidP="00F7184C">
      <w:pPr>
        <w:spacing w:line="276" w:lineRule="auto"/>
        <w:jc w:val="both"/>
        <w:rPr>
          <w:rFonts w:ascii="Arial" w:hAnsi="Arial" w:cs="Arial"/>
          <w:b/>
          <w:sz w:val="24"/>
          <w:szCs w:val="24"/>
        </w:rPr>
      </w:pPr>
    </w:p>
    <w:p w14:paraId="7F9E532D" w14:textId="77777777" w:rsidR="00F7184C" w:rsidRDefault="00F7184C" w:rsidP="00F7184C">
      <w:pPr>
        <w:spacing w:line="276" w:lineRule="auto"/>
        <w:jc w:val="both"/>
        <w:rPr>
          <w:rFonts w:ascii="Arial" w:hAnsi="Arial" w:cs="Arial"/>
          <w:sz w:val="24"/>
          <w:szCs w:val="24"/>
        </w:rPr>
      </w:pPr>
      <w:r w:rsidRPr="00F7184C">
        <w:rPr>
          <w:rFonts w:ascii="Arial" w:hAnsi="Arial" w:cs="Arial"/>
          <w:b/>
          <w:sz w:val="24"/>
          <w:szCs w:val="24"/>
        </w:rPr>
        <w:t xml:space="preserve">Current </w:t>
      </w:r>
      <w:r>
        <w:rPr>
          <w:rFonts w:ascii="Arial" w:hAnsi="Arial" w:cs="Arial"/>
          <w:b/>
          <w:sz w:val="24"/>
          <w:szCs w:val="24"/>
        </w:rPr>
        <w:t>Provisions</w:t>
      </w:r>
    </w:p>
    <w:p w14:paraId="77E9CFF8" w14:textId="77777777" w:rsidR="00F7184C" w:rsidRDefault="00F7184C" w:rsidP="00F7184C">
      <w:pPr>
        <w:spacing w:line="276" w:lineRule="auto"/>
        <w:jc w:val="both"/>
        <w:rPr>
          <w:rFonts w:ascii="Arial" w:hAnsi="Arial" w:cs="Arial"/>
          <w:sz w:val="24"/>
          <w:szCs w:val="24"/>
        </w:rPr>
      </w:pPr>
      <w:r>
        <w:rPr>
          <w:rFonts w:ascii="Arial" w:hAnsi="Arial" w:cs="Arial"/>
          <w:sz w:val="24"/>
          <w:szCs w:val="24"/>
        </w:rPr>
        <w:lastRenderedPageBreak/>
        <w:t>Currently, the Vocational Training team has an agreement with Swansea Council and Neath Port Talbot Council to provide work placements to people who are on their Communities for Work Plus</w:t>
      </w:r>
      <w:r w:rsidR="00857659">
        <w:rPr>
          <w:rFonts w:ascii="Arial" w:hAnsi="Arial" w:cs="Arial"/>
          <w:sz w:val="24"/>
          <w:szCs w:val="24"/>
        </w:rPr>
        <w:t xml:space="preserve"> programme</w:t>
      </w:r>
      <w:r>
        <w:rPr>
          <w:rFonts w:ascii="Arial" w:hAnsi="Arial" w:cs="Arial"/>
          <w:sz w:val="24"/>
          <w:szCs w:val="24"/>
        </w:rPr>
        <w:t>. The provision will support 80 individuals through a 3-month placement, 16 hours weekly.</w:t>
      </w:r>
    </w:p>
    <w:p w14:paraId="5FDC4937" w14:textId="77777777" w:rsidR="005F600C" w:rsidRDefault="005F600C" w:rsidP="009555E6">
      <w:pPr>
        <w:spacing w:line="276" w:lineRule="auto"/>
        <w:jc w:val="both"/>
        <w:rPr>
          <w:rFonts w:ascii="Arial" w:hAnsi="Arial" w:cs="Arial"/>
          <w:sz w:val="24"/>
          <w:szCs w:val="24"/>
        </w:rPr>
      </w:pPr>
    </w:p>
    <w:p w14:paraId="20F1A105" w14:textId="77777777" w:rsidR="00373978" w:rsidRDefault="00373978" w:rsidP="00373978">
      <w:pPr>
        <w:jc w:val="center"/>
        <w:rPr>
          <w:lang w:val="en-US"/>
        </w:rPr>
        <w:sectPr w:rsidR="00373978">
          <w:footerReference w:type="default" r:id="rId12"/>
          <w:pgSz w:w="11906" w:h="16838"/>
          <w:pgMar w:top="1440" w:right="1440" w:bottom="1440" w:left="1440" w:header="708" w:footer="708" w:gutter="0"/>
          <w:cols w:space="708"/>
          <w:docGrid w:linePitch="360"/>
        </w:sectPr>
      </w:pPr>
    </w:p>
    <w:p w14:paraId="70BAEEB7" w14:textId="77777777" w:rsidR="00FB2DE2" w:rsidRDefault="00FB2DE2" w:rsidP="00FB2DE2">
      <w:pPr>
        <w:rPr>
          <w:lang w:val="en-US"/>
        </w:rPr>
      </w:pPr>
      <w:r>
        <w:rPr>
          <w:rFonts w:ascii="Arial" w:hAnsi="Arial" w:cs="Arial"/>
          <w:b/>
          <w:sz w:val="24"/>
          <w:szCs w:val="24"/>
        </w:rPr>
        <w:lastRenderedPageBreak/>
        <w:t>Some Vocational Training success stories</w:t>
      </w:r>
    </w:p>
    <w:p w14:paraId="4E64E1A2" w14:textId="77777777" w:rsidR="007E6841" w:rsidRDefault="007E6841" w:rsidP="00373978">
      <w:pPr>
        <w:jc w:val="center"/>
        <w:rPr>
          <w:lang w:val="en-US"/>
        </w:rPr>
      </w:pPr>
      <w:r>
        <w:rPr>
          <w:noProof/>
          <w:lang w:eastAsia="en-GB"/>
        </w:rPr>
        <w:drawing>
          <wp:inline distT="0" distB="0" distL="0" distR="0" wp14:anchorId="357790E9" wp14:editId="46FF0AF8">
            <wp:extent cx="6541216" cy="3686005"/>
            <wp:effectExtent l="19050" t="19050" r="12065" b="1016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6552747" cy="3692503"/>
                    </a:xfrm>
                    <a:prstGeom prst="rect">
                      <a:avLst/>
                    </a:prstGeom>
                    <a:ln>
                      <a:solidFill>
                        <a:schemeClr val="accent1"/>
                      </a:solidFill>
                    </a:ln>
                  </pic:spPr>
                </pic:pic>
              </a:graphicData>
            </a:graphic>
          </wp:inline>
        </w:drawing>
      </w:r>
    </w:p>
    <w:p w14:paraId="0F30E723" w14:textId="77777777" w:rsidR="007E6841" w:rsidRDefault="007E6841" w:rsidP="00373978">
      <w:pPr>
        <w:jc w:val="center"/>
        <w:rPr>
          <w:lang w:val="en-US"/>
        </w:rPr>
      </w:pPr>
    </w:p>
    <w:p w14:paraId="621FD0AD" w14:textId="77777777" w:rsidR="00373978" w:rsidRDefault="007E6841" w:rsidP="00373978">
      <w:pPr>
        <w:jc w:val="center"/>
        <w:rPr>
          <w:lang w:val="en-US"/>
        </w:rPr>
      </w:pPr>
      <w:r>
        <w:rPr>
          <w:noProof/>
          <w:lang w:eastAsia="en-GB"/>
        </w:rPr>
        <w:drawing>
          <wp:inline distT="0" distB="0" distL="0" distR="0" wp14:anchorId="41549B25" wp14:editId="65D0A61E">
            <wp:extent cx="6558562" cy="3683567"/>
            <wp:effectExtent l="19050" t="19050" r="13970" b="1270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6562677" cy="3685878"/>
                    </a:xfrm>
                    <a:prstGeom prst="rect">
                      <a:avLst/>
                    </a:prstGeom>
                    <a:ln>
                      <a:solidFill>
                        <a:schemeClr val="accent1"/>
                      </a:solidFill>
                    </a:ln>
                  </pic:spPr>
                </pic:pic>
              </a:graphicData>
            </a:graphic>
          </wp:inline>
        </w:drawing>
      </w:r>
    </w:p>
    <w:p w14:paraId="79956811" w14:textId="77777777" w:rsidR="007E6841" w:rsidRDefault="007E6841" w:rsidP="00373978">
      <w:pPr>
        <w:jc w:val="center"/>
        <w:rPr>
          <w:lang w:val="en-US"/>
        </w:rPr>
      </w:pPr>
    </w:p>
    <w:p w14:paraId="73C6519A" w14:textId="77777777" w:rsidR="007E6841" w:rsidRDefault="007E6841" w:rsidP="00373978">
      <w:pPr>
        <w:jc w:val="center"/>
        <w:rPr>
          <w:lang w:val="en-US"/>
        </w:rPr>
      </w:pPr>
    </w:p>
    <w:p w14:paraId="1A3583D9" w14:textId="77777777" w:rsidR="009E47F6" w:rsidRDefault="00373978" w:rsidP="00373978">
      <w:pPr>
        <w:jc w:val="center"/>
        <w:rPr>
          <w:lang w:val="en-US"/>
        </w:rPr>
      </w:pPr>
      <w:r>
        <w:rPr>
          <w:noProof/>
          <w:lang w:eastAsia="en-GB"/>
        </w:rPr>
        <w:lastRenderedPageBreak/>
        <w:drawing>
          <wp:inline distT="0" distB="0" distL="0" distR="0" wp14:anchorId="1081B846" wp14:editId="5B871412">
            <wp:extent cx="6286660" cy="3554256"/>
            <wp:effectExtent l="19050" t="19050" r="19050" b="2730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srcRect l="833" t="1048" r="1033" b="1276"/>
                    <a:stretch/>
                  </pic:blipFill>
                  <pic:spPr bwMode="auto">
                    <a:xfrm>
                      <a:off x="0" y="0"/>
                      <a:ext cx="6304869" cy="3564550"/>
                    </a:xfrm>
                    <a:prstGeom prst="rect">
                      <a:avLst/>
                    </a:prstGeom>
                    <a:ln>
                      <a:solidFill>
                        <a:schemeClr val="accent1"/>
                      </a:solidFill>
                    </a:ln>
                    <a:extLst>
                      <a:ext uri="{53640926-AAD7-44D8-BBD7-CCE9431645EC}">
                        <a14:shadowObscured xmlns:a14="http://schemas.microsoft.com/office/drawing/2010/main"/>
                      </a:ext>
                    </a:extLst>
                  </pic:spPr>
                </pic:pic>
              </a:graphicData>
            </a:graphic>
          </wp:inline>
        </w:drawing>
      </w:r>
    </w:p>
    <w:p w14:paraId="120FDBE6" w14:textId="77777777" w:rsidR="00373978" w:rsidRDefault="00373978" w:rsidP="00373978">
      <w:pPr>
        <w:jc w:val="center"/>
        <w:rPr>
          <w:lang w:val="en-US"/>
        </w:rPr>
      </w:pPr>
    </w:p>
    <w:p w14:paraId="0573C5A6" w14:textId="77777777" w:rsidR="00373978" w:rsidRDefault="00373978" w:rsidP="00373978">
      <w:pPr>
        <w:jc w:val="center"/>
        <w:rPr>
          <w:lang w:val="en-US"/>
        </w:rPr>
      </w:pPr>
      <w:r>
        <w:rPr>
          <w:noProof/>
          <w:lang w:eastAsia="en-GB"/>
        </w:rPr>
        <w:drawing>
          <wp:inline distT="0" distB="0" distL="0" distR="0" wp14:anchorId="6819CAAE" wp14:editId="408174BD">
            <wp:extent cx="6344578" cy="3578578"/>
            <wp:effectExtent l="19050" t="19050" r="18415" b="222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6352773" cy="3583200"/>
                    </a:xfrm>
                    <a:prstGeom prst="rect">
                      <a:avLst/>
                    </a:prstGeom>
                    <a:ln>
                      <a:solidFill>
                        <a:schemeClr val="accent1"/>
                      </a:solidFill>
                    </a:ln>
                  </pic:spPr>
                </pic:pic>
              </a:graphicData>
            </a:graphic>
          </wp:inline>
        </w:drawing>
      </w:r>
    </w:p>
    <w:p w14:paraId="45722288" w14:textId="77777777" w:rsidR="00373978" w:rsidRDefault="00373978" w:rsidP="00373978">
      <w:pPr>
        <w:jc w:val="center"/>
        <w:rPr>
          <w:lang w:val="en-US"/>
        </w:rPr>
      </w:pPr>
    </w:p>
    <w:p w14:paraId="46A3A235" w14:textId="77777777" w:rsidR="00373978" w:rsidRPr="009E47F6" w:rsidRDefault="00373978" w:rsidP="00373978">
      <w:pPr>
        <w:jc w:val="center"/>
        <w:rPr>
          <w:lang w:val="en-US"/>
        </w:rPr>
      </w:pPr>
    </w:p>
    <w:sectPr w:rsidR="00373978" w:rsidRPr="009E47F6" w:rsidSect="00373978">
      <w:pgSz w:w="11906" w:h="16838"/>
      <w:pgMar w:top="1440" w:right="851" w:bottom="1440"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C34DE48" w14:textId="77777777" w:rsidR="00373978" w:rsidRDefault="00373978" w:rsidP="00373978">
      <w:pPr>
        <w:spacing w:after="0" w:line="240" w:lineRule="auto"/>
      </w:pPr>
      <w:r>
        <w:separator/>
      </w:r>
    </w:p>
  </w:endnote>
  <w:endnote w:type="continuationSeparator" w:id="0">
    <w:p w14:paraId="756361CC" w14:textId="77777777" w:rsidR="00373978" w:rsidRDefault="00373978" w:rsidP="0037397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38280642"/>
      <w:docPartObj>
        <w:docPartGallery w:val="Page Numbers (Bottom of Page)"/>
        <w:docPartUnique/>
      </w:docPartObj>
    </w:sdtPr>
    <w:sdtEndPr>
      <w:rPr>
        <w:noProof/>
      </w:rPr>
    </w:sdtEndPr>
    <w:sdtContent>
      <w:p w14:paraId="56F2C7C7" w14:textId="5A18699A" w:rsidR="00373978" w:rsidRDefault="00373978" w:rsidP="00373978">
        <w:pPr>
          <w:pStyle w:val="Footer"/>
          <w:jc w:val="center"/>
        </w:pPr>
        <w:r>
          <w:fldChar w:fldCharType="begin"/>
        </w:r>
        <w:r>
          <w:instrText xml:space="preserve"> PAGE   \* MERGEFORMAT </w:instrText>
        </w:r>
        <w:r>
          <w:fldChar w:fldCharType="separate"/>
        </w:r>
        <w:r w:rsidR="006A6831">
          <w:rPr>
            <w:noProof/>
          </w:rPr>
          <w:t>2</w:t>
        </w:r>
        <w:r>
          <w:rPr>
            <w:noProof/>
          </w:rPr>
          <w:fldChar w:fldCharType="end"/>
        </w:r>
      </w:p>
    </w:sdtContent>
  </w:sdt>
  <w:p w14:paraId="3AE6F077" w14:textId="77777777" w:rsidR="00373978" w:rsidRDefault="0037397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AC54615" w14:textId="77777777" w:rsidR="00373978" w:rsidRDefault="00373978" w:rsidP="00373978">
      <w:pPr>
        <w:spacing w:after="0" w:line="240" w:lineRule="auto"/>
      </w:pPr>
      <w:r>
        <w:separator/>
      </w:r>
    </w:p>
  </w:footnote>
  <w:footnote w:type="continuationSeparator" w:id="0">
    <w:p w14:paraId="76DB3DEA" w14:textId="77777777" w:rsidR="00373978" w:rsidRDefault="00373978" w:rsidP="0037397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C228BC"/>
    <w:multiLevelType w:val="hybridMultilevel"/>
    <w:tmpl w:val="16CC0D18"/>
    <w:lvl w:ilvl="0" w:tplc="A5788B70">
      <w:start w:val="1"/>
      <w:numFmt w:val="bullet"/>
      <w:lvlText w:val=""/>
      <w:lvlJc w:val="left"/>
      <w:pPr>
        <w:ind w:left="720" w:hanging="360"/>
      </w:pPr>
      <w:rPr>
        <w:rFonts w:ascii="Symbol" w:hAnsi="Symbol" w:hint="default"/>
        <w:lang w:val="en-GB"/>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3210AE8"/>
    <w:multiLevelType w:val="hybridMultilevel"/>
    <w:tmpl w:val="49C230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3D14FDA"/>
    <w:multiLevelType w:val="hybridMultilevel"/>
    <w:tmpl w:val="60F653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E2342D0"/>
    <w:multiLevelType w:val="hybridMultilevel"/>
    <w:tmpl w:val="C9AC52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724A4FDD"/>
    <w:multiLevelType w:val="hybridMultilevel"/>
    <w:tmpl w:val="46A208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7E2704DE"/>
    <w:multiLevelType w:val="hybridMultilevel"/>
    <w:tmpl w:val="D11472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
  </w:num>
  <w:num w:numId="2">
    <w:abstractNumId w:val="4"/>
  </w:num>
  <w:num w:numId="3">
    <w:abstractNumId w:val="5"/>
  </w:num>
  <w:num w:numId="4">
    <w:abstractNumId w:val="2"/>
  </w:num>
  <w:num w:numId="5">
    <w:abstractNumId w:val="0"/>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E7B3B"/>
    <w:rsid w:val="002947AF"/>
    <w:rsid w:val="00373978"/>
    <w:rsid w:val="003E7B3B"/>
    <w:rsid w:val="004D5EDD"/>
    <w:rsid w:val="004E6BD4"/>
    <w:rsid w:val="00511505"/>
    <w:rsid w:val="005F600C"/>
    <w:rsid w:val="0060142B"/>
    <w:rsid w:val="00640768"/>
    <w:rsid w:val="006A6831"/>
    <w:rsid w:val="007B1520"/>
    <w:rsid w:val="007E6841"/>
    <w:rsid w:val="00857659"/>
    <w:rsid w:val="009555E6"/>
    <w:rsid w:val="009E47F6"/>
    <w:rsid w:val="00B1451D"/>
    <w:rsid w:val="00B5747C"/>
    <w:rsid w:val="00BE0DA6"/>
    <w:rsid w:val="00C378DC"/>
    <w:rsid w:val="00CD45E7"/>
    <w:rsid w:val="00D950F7"/>
    <w:rsid w:val="00E96C74"/>
    <w:rsid w:val="00EE4CB1"/>
    <w:rsid w:val="00F7184C"/>
    <w:rsid w:val="00FB2DE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43CEA3"/>
  <w15:chartTrackingRefBased/>
  <w15:docId w15:val="{772E8559-1077-47FB-B840-42C103EAF2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2947AF"/>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F5 List Paragraph,List Paragraph1"/>
    <w:basedOn w:val="Normal"/>
    <w:link w:val="ListParagraphChar"/>
    <w:uiPriority w:val="34"/>
    <w:qFormat/>
    <w:rsid w:val="003E7B3B"/>
    <w:pPr>
      <w:ind w:left="720"/>
      <w:contextualSpacing/>
    </w:pPr>
  </w:style>
  <w:style w:type="character" w:customStyle="1" w:styleId="Heading1Char">
    <w:name w:val="Heading 1 Char"/>
    <w:basedOn w:val="DefaultParagraphFont"/>
    <w:link w:val="Heading1"/>
    <w:uiPriority w:val="9"/>
    <w:rsid w:val="002947AF"/>
    <w:rPr>
      <w:rFonts w:asciiTheme="majorHAnsi" w:eastAsiaTheme="majorEastAsia" w:hAnsiTheme="majorHAnsi" w:cstheme="majorBidi"/>
      <w:color w:val="2E74B5" w:themeColor="accent1" w:themeShade="BF"/>
      <w:sz w:val="32"/>
      <w:szCs w:val="32"/>
    </w:rPr>
  </w:style>
  <w:style w:type="character" w:customStyle="1" w:styleId="ListParagraphChar">
    <w:name w:val="List Paragraph Char"/>
    <w:aliases w:val="F5 List Paragraph Char,List Paragraph1 Char"/>
    <w:link w:val="ListParagraph"/>
    <w:uiPriority w:val="34"/>
    <w:locked/>
    <w:rsid w:val="009E47F6"/>
  </w:style>
  <w:style w:type="character" w:styleId="Hyperlink">
    <w:name w:val="Hyperlink"/>
    <w:basedOn w:val="DefaultParagraphFont"/>
    <w:uiPriority w:val="99"/>
    <w:unhideWhenUsed/>
    <w:rsid w:val="00E96C74"/>
    <w:rPr>
      <w:color w:val="0563C1" w:themeColor="hyperlink"/>
      <w:u w:val="single"/>
    </w:rPr>
  </w:style>
  <w:style w:type="character" w:styleId="FollowedHyperlink">
    <w:name w:val="FollowedHyperlink"/>
    <w:basedOn w:val="DefaultParagraphFont"/>
    <w:uiPriority w:val="99"/>
    <w:semiHidden/>
    <w:unhideWhenUsed/>
    <w:rsid w:val="00D950F7"/>
    <w:rPr>
      <w:color w:val="954F72" w:themeColor="followedHyperlink"/>
      <w:u w:val="single"/>
    </w:rPr>
  </w:style>
  <w:style w:type="paragraph" w:styleId="Header">
    <w:name w:val="header"/>
    <w:basedOn w:val="Normal"/>
    <w:link w:val="HeaderChar"/>
    <w:uiPriority w:val="99"/>
    <w:unhideWhenUsed/>
    <w:rsid w:val="00373978"/>
    <w:pPr>
      <w:tabs>
        <w:tab w:val="center" w:pos="4513"/>
        <w:tab w:val="right" w:pos="9026"/>
      </w:tabs>
      <w:spacing w:after="0" w:line="240" w:lineRule="auto"/>
    </w:pPr>
  </w:style>
  <w:style w:type="character" w:customStyle="1" w:styleId="HeaderChar">
    <w:name w:val="Header Char"/>
    <w:basedOn w:val="DefaultParagraphFont"/>
    <w:link w:val="Header"/>
    <w:uiPriority w:val="99"/>
    <w:rsid w:val="00373978"/>
  </w:style>
  <w:style w:type="paragraph" w:styleId="Footer">
    <w:name w:val="footer"/>
    <w:basedOn w:val="Normal"/>
    <w:link w:val="FooterChar"/>
    <w:uiPriority w:val="99"/>
    <w:unhideWhenUsed/>
    <w:rsid w:val="00373978"/>
    <w:pPr>
      <w:tabs>
        <w:tab w:val="center" w:pos="4513"/>
        <w:tab w:val="right" w:pos="9026"/>
      </w:tabs>
      <w:spacing w:after="0" w:line="240" w:lineRule="auto"/>
    </w:pPr>
  </w:style>
  <w:style w:type="character" w:customStyle="1" w:styleId="FooterChar">
    <w:name w:val="Footer Char"/>
    <w:basedOn w:val="DefaultParagraphFont"/>
    <w:link w:val="Footer"/>
    <w:uiPriority w:val="99"/>
    <w:rsid w:val="0037397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14013444">
      <w:bodyDiv w:val="1"/>
      <w:marLeft w:val="0"/>
      <w:marRight w:val="0"/>
      <w:marTop w:val="0"/>
      <w:marBottom w:val="0"/>
      <w:divBdr>
        <w:top w:val="none" w:sz="0" w:space="0" w:color="auto"/>
        <w:left w:val="none" w:sz="0" w:space="0" w:color="auto"/>
        <w:bottom w:val="none" w:sz="0" w:space="0" w:color="auto"/>
        <w:right w:val="none" w:sz="0" w:space="0" w:color="auto"/>
      </w:divBdr>
    </w:div>
    <w:div w:id="10157673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2.pn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5.png"/><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1.jpeg"/><Relationship Id="rId5" Type="http://schemas.openxmlformats.org/officeDocument/2006/relationships/styles" Target="styles.xml"/><Relationship Id="rId15" Type="http://schemas.openxmlformats.org/officeDocument/2006/relationships/image" Target="media/image4.png"/><Relationship Id="rId10" Type="http://schemas.openxmlformats.org/officeDocument/2006/relationships/hyperlink" Target="https://sbuhb.nhs.wales/news/swansea-bay-health-news/afghan-interpreters-move-to-swansea-translates-into-new-nhs-career/"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89A38509AB74C459A59FEED456D282D" ma:contentTypeVersion="9" ma:contentTypeDescription="Create a new document." ma:contentTypeScope="" ma:versionID="7acb78d93ccd53cdf24d0fe3d7691c15">
  <xsd:schema xmlns:xsd="http://www.w3.org/2001/XMLSchema" xmlns:xs="http://www.w3.org/2001/XMLSchema" xmlns:p="http://schemas.microsoft.com/office/2006/metadata/properties" xmlns:ns3="1d0bafc6-86fe-4c88-8f3c-e0496537464d" targetNamespace="http://schemas.microsoft.com/office/2006/metadata/properties" ma:root="true" ma:fieldsID="a2ba609682492f5ef5955fb3b87003fa" ns3:_="">
    <xsd:import namespace="1d0bafc6-86fe-4c88-8f3c-e0496537464d"/>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GenerationTime" minOccurs="0"/>
                <xsd:element ref="ns3:MediaServiceEventHashCode" minOccurs="0"/>
                <xsd:element ref="ns3:MediaServiceOCR"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d0bafc6-86fe-4c88-8f3c-e0496537464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84E9BB4-B353-4F39-AA45-C76EC0009582}">
  <ds:schemaRefs>
    <ds:schemaRef ds:uri="http://schemas.openxmlformats.org/package/2006/metadata/core-properties"/>
    <ds:schemaRef ds:uri="http://schemas.microsoft.com/office/2006/documentManagement/types"/>
    <ds:schemaRef ds:uri="http://purl.org/dc/terms/"/>
    <ds:schemaRef ds:uri="http://www.w3.org/XML/1998/namespace"/>
    <ds:schemaRef ds:uri="http://purl.org/dc/dcmitype/"/>
    <ds:schemaRef ds:uri="http://schemas.microsoft.com/office/2006/metadata/properties"/>
    <ds:schemaRef ds:uri="http://schemas.microsoft.com/office/infopath/2007/PartnerControls"/>
    <ds:schemaRef ds:uri="1d0bafc6-86fe-4c88-8f3c-e0496537464d"/>
    <ds:schemaRef ds:uri="http://purl.org/dc/elements/1.1/"/>
  </ds:schemaRefs>
</ds:datastoreItem>
</file>

<file path=customXml/itemProps2.xml><?xml version="1.0" encoding="utf-8"?>
<ds:datastoreItem xmlns:ds="http://schemas.openxmlformats.org/officeDocument/2006/customXml" ds:itemID="{3CD22C8F-4851-4BEF-A1A8-4C3C9587C2CF}">
  <ds:schemaRefs>
    <ds:schemaRef ds:uri="http://schemas.microsoft.com/sharepoint/v3/contenttype/forms"/>
  </ds:schemaRefs>
</ds:datastoreItem>
</file>

<file path=customXml/itemProps3.xml><?xml version="1.0" encoding="utf-8"?>
<ds:datastoreItem xmlns:ds="http://schemas.openxmlformats.org/officeDocument/2006/customXml" ds:itemID="{2FFA6D99-7F15-4003-93A8-6DB0FF588E8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d0bafc6-86fe-4c88-8f3c-e0496537464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606</Words>
  <Characters>3460</Characters>
  <Application>Microsoft Office Word</Application>
  <DocSecurity>4</DocSecurity>
  <Lines>28</Lines>
  <Paragraphs>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4058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Marie-Andree Lachapelle (Swansea Bay UHB - Learning &amp; OD)</dc:creator>
  <cp:keywords/>
  <dc:description/>
  <cp:lastModifiedBy>Jillian Rix (Swansea Bay UHB - Corporate)</cp:lastModifiedBy>
  <cp:revision>2</cp:revision>
  <dcterms:created xsi:type="dcterms:W3CDTF">2023-01-26T14:33:00Z</dcterms:created>
  <dcterms:modified xsi:type="dcterms:W3CDTF">2023-01-26T14:33:00Z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0x010100089A38509AB74C459A59FEED456D282D</vt:lpwstr>
  </property>
</Properties>
</file>