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61682C">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34A1668C" w:rsidR="00F5082D" w:rsidRPr="00F8567E" w:rsidRDefault="00AF7353" w:rsidP="00FA0CA9">
            <w:pPr>
              <w:rPr>
                <w:rFonts w:ascii="Verdana" w:hAnsi="Verdana" w:cs="Arial"/>
                <w:b/>
                <w:sz w:val="24"/>
                <w:szCs w:val="24"/>
              </w:rPr>
            </w:pPr>
            <w:r>
              <w:rPr>
                <w:rFonts w:ascii="Verdana" w:hAnsi="Verdana" w:cs="Arial"/>
                <w:b/>
                <w:sz w:val="24"/>
                <w:szCs w:val="24"/>
              </w:rPr>
              <w:t>11</w:t>
            </w:r>
            <w:r w:rsidR="005D3DF1" w:rsidRPr="00F8567E">
              <w:rPr>
                <w:rFonts w:ascii="Verdana" w:hAnsi="Verdana" w:cs="Arial"/>
                <w:b/>
                <w:sz w:val="24"/>
                <w:szCs w:val="24"/>
              </w:rPr>
              <w:t xml:space="preserve"> </w:t>
            </w:r>
            <w:r>
              <w:rPr>
                <w:rFonts w:ascii="Verdana" w:hAnsi="Verdana" w:cs="Arial"/>
                <w:b/>
                <w:sz w:val="24"/>
                <w:szCs w:val="24"/>
              </w:rPr>
              <w:t>December</w:t>
            </w:r>
            <w:r w:rsidR="005D3DF1" w:rsidRPr="00F8567E">
              <w:rPr>
                <w:rFonts w:ascii="Verdana" w:hAnsi="Verdana" w:cs="Arial"/>
                <w:b/>
                <w:sz w:val="24"/>
                <w:szCs w:val="24"/>
              </w:rPr>
              <w:t xml:space="preserve">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57CDF848" w:rsidR="00F5082D" w:rsidRPr="00F8567E" w:rsidRDefault="00AF7353" w:rsidP="00FA0CA9">
            <w:pPr>
              <w:rPr>
                <w:rFonts w:ascii="Verdana" w:hAnsi="Verdana" w:cs="Arial"/>
                <w:b/>
                <w:sz w:val="24"/>
                <w:szCs w:val="24"/>
              </w:rPr>
            </w:pPr>
            <w:r>
              <w:rPr>
                <w:rFonts w:ascii="Verdana" w:hAnsi="Verdana" w:cs="Arial"/>
                <w:b/>
                <w:sz w:val="24"/>
                <w:szCs w:val="24"/>
              </w:rPr>
              <w:t>4.3</w:t>
            </w:r>
          </w:p>
        </w:tc>
      </w:tr>
      <w:tr w:rsidR="00B0479E" w:rsidRPr="00F8567E" w14:paraId="1EEB45B2" w14:textId="77777777" w:rsidTr="0061682C">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45E00C2B" w:rsidR="00B0479E" w:rsidRPr="00F509F1" w:rsidRDefault="005E28FA" w:rsidP="00FA0CA9">
            <w:pPr>
              <w:rPr>
                <w:rFonts w:ascii="Verdana" w:hAnsi="Verdana" w:cs="Arial"/>
                <w:b/>
                <w:sz w:val="24"/>
                <w:szCs w:val="24"/>
              </w:rPr>
            </w:pPr>
            <w:r w:rsidRPr="00F509F1">
              <w:rPr>
                <w:rFonts w:ascii="Verdana" w:hAnsi="Verdana" w:cs="Arial"/>
                <w:b/>
                <w:sz w:val="24"/>
                <w:szCs w:val="24"/>
              </w:rPr>
              <w:t>Workforce and OD committee</w:t>
            </w:r>
          </w:p>
        </w:tc>
      </w:tr>
      <w:tr w:rsidR="00083FC0" w:rsidRPr="00F8567E" w14:paraId="6D2903E5" w14:textId="77777777" w:rsidTr="0061682C">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0FAD0EE0" w:rsidR="00034194" w:rsidRPr="00F8567E" w:rsidRDefault="005E28FA" w:rsidP="00FA0CA9">
            <w:pPr>
              <w:rPr>
                <w:rFonts w:ascii="Verdana" w:hAnsi="Verdana" w:cs="Arial"/>
                <w:b/>
                <w:sz w:val="24"/>
                <w:szCs w:val="24"/>
              </w:rPr>
            </w:pPr>
            <w:r>
              <w:rPr>
                <w:rFonts w:ascii="Verdana" w:hAnsi="Verdana" w:cs="Arial"/>
                <w:b/>
                <w:sz w:val="24"/>
                <w:szCs w:val="24"/>
              </w:rPr>
              <w:t>Staff vaccination rates (Influenza)</w:t>
            </w:r>
          </w:p>
        </w:tc>
      </w:tr>
      <w:tr w:rsidR="00083FC0" w:rsidRPr="00F8567E" w14:paraId="6D2903E8" w14:textId="77777777" w:rsidTr="0061682C">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05E7D13F" w14:textId="77777777" w:rsidR="00034194" w:rsidRDefault="005E28FA" w:rsidP="00FA0CA9">
            <w:pPr>
              <w:rPr>
                <w:rFonts w:ascii="Verdana" w:hAnsi="Verdana" w:cs="Arial"/>
                <w:sz w:val="24"/>
                <w:szCs w:val="24"/>
              </w:rPr>
            </w:pPr>
            <w:r>
              <w:rPr>
                <w:rFonts w:ascii="Verdana" w:hAnsi="Verdana" w:cs="Arial"/>
                <w:sz w:val="24"/>
                <w:szCs w:val="24"/>
              </w:rPr>
              <w:t>Cath Watts; Head of Immunisation</w:t>
            </w:r>
          </w:p>
          <w:p w14:paraId="6D2903E7" w14:textId="552B9FB3" w:rsidR="00897139" w:rsidRPr="00F8567E" w:rsidRDefault="00897139" w:rsidP="00FA0CA9">
            <w:pPr>
              <w:rPr>
                <w:rFonts w:ascii="Verdana" w:hAnsi="Verdana" w:cs="Arial"/>
                <w:sz w:val="24"/>
                <w:szCs w:val="24"/>
              </w:rPr>
            </w:pPr>
            <w:r>
              <w:rPr>
                <w:rFonts w:ascii="Verdana" w:hAnsi="Verdana" w:cs="Arial"/>
                <w:sz w:val="24"/>
                <w:szCs w:val="24"/>
              </w:rPr>
              <w:t>Sion Lingard, Consultant in Health Protection</w:t>
            </w:r>
          </w:p>
        </w:tc>
      </w:tr>
      <w:tr w:rsidR="00762BBE" w:rsidRPr="00F8567E" w14:paraId="6D2903EB" w14:textId="77777777" w:rsidTr="0061682C">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474DFD0A" w:rsidR="00762BBE" w:rsidRPr="00F8567E" w:rsidRDefault="00897139" w:rsidP="00762BBE">
            <w:pPr>
              <w:rPr>
                <w:rFonts w:ascii="Verdana" w:hAnsi="Verdana" w:cs="Arial"/>
                <w:sz w:val="24"/>
                <w:szCs w:val="24"/>
              </w:rPr>
            </w:pPr>
            <w:r>
              <w:rPr>
                <w:rFonts w:ascii="Verdana" w:hAnsi="Verdana" w:cs="Arial"/>
                <w:sz w:val="24"/>
                <w:szCs w:val="24"/>
              </w:rPr>
              <w:t>Gillian Richardson, Executive Director of Public Health</w:t>
            </w:r>
          </w:p>
        </w:tc>
      </w:tr>
      <w:tr w:rsidR="00762BBE" w:rsidRPr="00F8567E" w14:paraId="6D2903EE" w14:textId="77777777" w:rsidTr="0061682C">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41B610B1" w:rsidR="00762BBE" w:rsidRPr="00F8567E" w:rsidRDefault="00AF7353" w:rsidP="00762BBE">
            <w:pPr>
              <w:rPr>
                <w:rFonts w:ascii="Verdana" w:hAnsi="Verdana" w:cs="Arial"/>
                <w:sz w:val="24"/>
                <w:szCs w:val="24"/>
              </w:rPr>
            </w:pPr>
            <w:r>
              <w:rPr>
                <w:rFonts w:ascii="Verdana" w:hAnsi="Verdana" w:cs="Arial"/>
                <w:sz w:val="24"/>
                <w:szCs w:val="24"/>
              </w:rPr>
              <w:t>Hugo van Woerden; Deputy Director of Public Health</w:t>
            </w:r>
          </w:p>
        </w:tc>
      </w:tr>
      <w:tr w:rsidR="00653AEC" w:rsidRPr="00F8567E" w14:paraId="6D2903F1" w14:textId="77777777" w:rsidTr="0061682C">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654E894A" w:rsidR="00653AEC" w:rsidRPr="00F8567E" w:rsidRDefault="00653AEC" w:rsidP="00653AEC">
            <w:pPr>
              <w:rPr>
                <w:rFonts w:ascii="Verdana" w:hAnsi="Verdana" w:cs="Arial"/>
                <w:sz w:val="24"/>
                <w:szCs w:val="24"/>
              </w:rPr>
            </w:pPr>
            <w:r w:rsidRPr="00AF7353">
              <w:rPr>
                <w:rFonts w:ascii="Verdana" w:hAnsi="Verdana" w:cs="Arial"/>
                <w:sz w:val="24"/>
                <w:szCs w:val="24"/>
              </w:rPr>
              <w:t xml:space="preserve">Open </w:t>
            </w:r>
          </w:p>
        </w:tc>
      </w:tr>
      <w:tr w:rsidR="00653AEC" w:rsidRPr="00F8567E" w14:paraId="6D2903F8" w14:textId="77777777" w:rsidTr="0061682C">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1BF80515" w14:textId="7D36AED4" w:rsidR="00E026BD" w:rsidRDefault="00760EC4" w:rsidP="00760EC4">
            <w:pPr>
              <w:ind w:right="96"/>
              <w:rPr>
                <w:rFonts w:ascii="Verdana" w:hAnsi="Verdana" w:cs="Arial"/>
                <w:sz w:val="24"/>
                <w:szCs w:val="24"/>
              </w:rPr>
            </w:pPr>
            <w:r w:rsidRPr="00760EC4">
              <w:rPr>
                <w:rFonts w:ascii="Verdana" w:hAnsi="Verdana" w:cs="Arial"/>
                <w:sz w:val="24"/>
                <w:szCs w:val="24"/>
              </w:rPr>
              <w:t>T</w:t>
            </w:r>
            <w:r w:rsidR="007172F6">
              <w:rPr>
                <w:rFonts w:ascii="Verdana" w:hAnsi="Verdana" w:cs="Arial"/>
                <w:sz w:val="24"/>
                <w:szCs w:val="24"/>
              </w:rPr>
              <w:t>o</w:t>
            </w:r>
            <w:r w:rsidRPr="00760EC4">
              <w:rPr>
                <w:rFonts w:ascii="Verdana" w:hAnsi="Verdana" w:cs="Arial"/>
                <w:sz w:val="24"/>
                <w:szCs w:val="24"/>
              </w:rPr>
              <w:t xml:space="preserve"> </w:t>
            </w:r>
            <w:r w:rsidR="00E026BD">
              <w:rPr>
                <w:rFonts w:ascii="Verdana" w:hAnsi="Verdana" w:cs="Arial"/>
                <w:sz w:val="24"/>
                <w:szCs w:val="24"/>
              </w:rPr>
              <w:t>provide the current position on uptake of the influenza vaccine</w:t>
            </w:r>
            <w:r w:rsidR="007300FB">
              <w:rPr>
                <w:rFonts w:ascii="Verdana" w:hAnsi="Verdana" w:cs="Arial"/>
                <w:sz w:val="24"/>
                <w:szCs w:val="24"/>
              </w:rPr>
              <w:t xml:space="preserve"> in Health Board staff.</w:t>
            </w:r>
          </w:p>
          <w:p w14:paraId="7FD56293" w14:textId="77777777" w:rsidR="00E026BD" w:rsidRDefault="00E026BD" w:rsidP="00760EC4">
            <w:pPr>
              <w:ind w:right="96"/>
              <w:rPr>
                <w:rFonts w:ascii="Verdana" w:hAnsi="Verdana" w:cs="Arial"/>
                <w:sz w:val="24"/>
                <w:szCs w:val="24"/>
              </w:rPr>
            </w:pPr>
          </w:p>
          <w:p w14:paraId="1AB574B5" w14:textId="40B24402" w:rsidR="00760EC4" w:rsidRPr="00760EC4" w:rsidRDefault="00E026BD" w:rsidP="00760EC4">
            <w:pPr>
              <w:ind w:right="96"/>
              <w:rPr>
                <w:rFonts w:ascii="Verdana" w:hAnsi="Verdana" w:cs="Arial"/>
                <w:sz w:val="24"/>
                <w:szCs w:val="24"/>
              </w:rPr>
            </w:pPr>
            <w:r>
              <w:rPr>
                <w:rFonts w:ascii="Verdana" w:hAnsi="Verdana" w:cs="Arial"/>
                <w:sz w:val="24"/>
                <w:szCs w:val="24"/>
              </w:rPr>
              <w:t xml:space="preserve">To </w:t>
            </w:r>
            <w:r w:rsidR="00760EC4" w:rsidRPr="00760EC4">
              <w:rPr>
                <w:rFonts w:ascii="Verdana" w:hAnsi="Verdana" w:cs="Arial"/>
                <w:sz w:val="24"/>
                <w:szCs w:val="24"/>
              </w:rPr>
              <w:t xml:space="preserve">update the Workforce and OD committee on </w:t>
            </w:r>
            <w:r w:rsidR="008C1A7C">
              <w:rPr>
                <w:rFonts w:ascii="Verdana" w:hAnsi="Verdana" w:cs="Arial"/>
                <w:sz w:val="24"/>
                <w:szCs w:val="24"/>
              </w:rPr>
              <w:t xml:space="preserve">actions undertaken to date to support improved </w:t>
            </w:r>
            <w:r w:rsidR="00760EC4" w:rsidRPr="00760EC4">
              <w:rPr>
                <w:rFonts w:ascii="Verdana" w:hAnsi="Verdana" w:cs="Arial"/>
                <w:sz w:val="24"/>
                <w:szCs w:val="24"/>
              </w:rPr>
              <w:t>uptake of the influenza vaccine in Health Board staff.</w:t>
            </w:r>
          </w:p>
          <w:p w14:paraId="3E4B126E" w14:textId="77777777" w:rsidR="00760EC4" w:rsidRPr="00760EC4" w:rsidRDefault="00760EC4" w:rsidP="00760EC4">
            <w:pPr>
              <w:ind w:right="96"/>
              <w:rPr>
                <w:rFonts w:ascii="Verdana" w:hAnsi="Verdana" w:cs="Arial"/>
                <w:sz w:val="24"/>
                <w:szCs w:val="24"/>
              </w:rPr>
            </w:pPr>
          </w:p>
          <w:p w14:paraId="6D2903F7" w14:textId="77777777" w:rsidR="00653AEC" w:rsidRPr="00F8567E" w:rsidRDefault="00653AEC" w:rsidP="00760EC4">
            <w:pPr>
              <w:ind w:right="96"/>
              <w:rPr>
                <w:rFonts w:ascii="Verdana" w:hAnsi="Verdana" w:cs="Arial"/>
                <w:sz w:val="24"/>
                <w:szCs w:val="24"/>
              </w:rPr>
            </w:pPr>
          </w:p>
        </w:tc>
      </w:tr>
      <w:tr w:rsidR="00653AEC" w:rsidRPr="00F8567E" w14:paraId="6D290402" w14:textId="77777777" w:rsidTr="0061682C">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6D2903FF" w14:textId="197D7455" w:rsidR="00653AEC" w:rsidRDefault="00760EC4" w:rsidP="00653AEC">
            <w:pPr>
              <w:rPr>
                <w:rFonts w:ascii="Verdana" w:hAnsi="Verdana" w:cs="Arial"/>
                <w:sz w:val="24"/>
                <w:szCs w:val="24"/>
              </w:rPr>
            </w:pPr>
            <w:r>
              <w:rPr>
                <w:rFonts w:ascii="Verdana" w:hAnsi="Verdana" w:cs="Arial"/>
                <w:sz w:val="24"/>
                <w:szCs w:val="24"/>
              </w:rPr>
              <w:t xml:space="preserve">Current uptake of the vaccine </w:t>
            </w:r>
            <w:r w:rsidR="0061682C">
              <w:rPr>
                <w:rFonts w:ascii="Verdana" w:hAnsi="Verdana" w:cs="Arial"/>
                <w:sz w:val="24"/>
                <w:szCs w:val="24"/>
              </w:rPr>
              <w:t xml:space="preserve">amongst SBU staff </w:t>
            </w:r>
            <w:r>
              <w:rPr>
                <w:rFonts w:ascii="Verdana" w:hAnsi="Verdana" w:cs="Arial"/>
                <w:sz w:val="24"/>
                <w:szCs w:val="24"/>
              </w:rPr>
              <w:t xml:space="preserve">is </w:t>
            </w:r>
            <w:r w:rsidR="00FA51F8">
              <w:rPr>
                <w:rFonts w:ascii="Verdana" w:hAnsi="Verdana" w:cs="Arial"/>
                <w:sz w:val="24"/>
                <w:szCs w:val="24"/>
              </w:rPr>
              <w:t>3</w:t>
            </w:r>
            <w:r w:rsidR="000D5987">
              <w:rPr>
                <w:rFonts w:ascii="Verdana" w:hAnsi="Verdana" w:cs="Arial"/>
                <w:sz w:val="24"/>
                <w:szCs w:val="24"/>
              </w:rPr>
              <w:t>9</w:t>
            </w:r>
            <w:r w:rsidR="00FA51F8">
              <w:rPr>
                <w:rFonts w:ascii="Verdana" w:hAnsi="Verdana" w:cs="Arial"/>
                <w:sz w:val="24"/>
                <w:szCs w:val="24"/>
              </w:rPr>
              <w:t>.</w:t>
            </w:r>
            <w:r w:rsidR="000D5987">
              <w:rPr>
                <w:rFonts w:ascii="Verdana" w:hAnsi="Verdana" w:cs="Arial"/>
                <w:sz w:val="24"/>
                <w:szCs w:val="24"/>
              </w:rPr>
              <w:t>4</w:t>
            </w:r>
            <w:r w:rsidR="00FA51F8">
              <w:rPr>
                <w:rFonts w:ascii="Verdana" w:hAnsi="Verdana" w:cs="Arial"/>
                <w:sz w:val="24"/>
                <w:szCs w:val="24"/>
              </w:rPr>
              <w:t>%</w:t>
            </w:r>
            <w:r w:rsidR="00EA2B75">
              <w:rPr>
                <w:rFonts w:ascii="Verdana" w:hAnsi="Verdana" w:cs="Arial"/>
                <w:sz w:val="24"/>
                <w:szCs w:val="24"/>
              </w:rPr>
              <w:t xml:space="preserve"> (as of</w:t>
            </w:r>
            <w:r w:rsidR="00F127F2">
              <w:rPr>
                <w:rFonts w:ascii="Verdana" w:hAnsi="Verdana" w:cs="Arial"/>
                <w:sz w:val="24"/>
                <w:szCs w:val="24"/>
              </w:rPr>
              <w:t xml:space="preserve"> </w:t>
            </w:r>
            <w:r w:rsidR="000D5987">
              <w:rPr>
                <w:rFonts w:ascii="Verdana" w:hAnsi="Verdana" w:cs="Arial"/>
                <w:sz w:val="24"/>
                <w:szCs w:val="24"/>
              </w:rPr>
              <w:t>21</w:t>
            </w:r>
            <w:r w:rsidR="00F127F2">
              <w:rPr>
                <w:rFonts w:ascii="Verdana" w:hAnsi="Verdana" w:cs="Arial"/>
                <w:sz w:val="24"/>
                <w:szCs w:val="24"/>
              </w:rPr>
              <w:t xml:space="preserve">/11/25) </w:t>
            </w:r>
            <w:r>
              <w:rPr>
                <w:rFonts w:ascii="Verdana" w:hAnsi="Verdana" w:cs="Arial"/>
                <w:sz w:val="24"/>
                <w:szCs w:val="24"/>
              </w:rPr>
              <w:t>which is an improvement on last year’s end of season uptake of 32.9%. However, this means</w:t>
            </w:r>
            <w:r w:rsidR="00EA2B75">
              <w:rPr>
                <w:rFonts w:ascii="Verdana" w:hAnsi="Verdana" w:cs="Arial"/>
                <w:sz w:val="24"/>
                <w:szCs w:val="24"/>
              </w:rPr>
              <w:t xml:space="preserve"> over 60% </w:t>
            </w:r>
            <w:r>
              <w:rPr>
                <w:rFonts w:ascii="Verdana" w:hAnsi="Verdana" w:cs="Arial"/>
                <w:sz w:val="24"/>
                <w:szCs w:val="24"/>
              </w:rPr>
              <w:t>of staff remain unvaccinated.</w:t>
            </w:r>
          </w:p>
          <w:p w14:paraId="7E318B36" w14:textId="77777777" w:rsidR="00760EC4" w:rsidRDefault="00760EC4" w:rsidP="00653AEC">
            <w:pPr>
              <w:rPr>
                <w:rFonts w:ascii="Verdana" w:hAnsi="Verdana" w:cs="Arial"/>
                <w:sz w:val="24"/>
                <w:szCs w:val="24"/>
              </w:rPr>
            </w:pPr>
          </w:p>
          <w:p w14:paraId="43D01DDF" w14:textId="6A4EC7CC" w:rsidR="00760EC4" w:rsidRPr="00760EC4" w:rsidRDefault="00760EC4" w:rsidP="00760EC4">
            <w:pPr>
              <w:rPr>
                <w:rFonts w:ascii="Verdana" w:hAnsi="Verdana" w:cs="Arial"/>
                <w:sz w:val="24"/>
                <w:szCs w:val="24"/>
              </w:rPr>
            </w:pPr>
            <w:r w:rsidRPr="00760EC4">
              <w:rPr>
                <w:rFonts w:ascii="Verdana" w:hAnsi="Verdana" w:cs="Arial"/>
                <w:sz w:val="24"/>
                <w:szCs w:val="24"/>
              </w:rPr>
              <w:t>Surveillance data indicates flu is circulating unusually earl</w:t>
            </w:r>
            <w:r w:rsidR="0061682C">
              <w:rPr>
                <w:rFonts w:ascii="Verdana" w:hAnsi="Verdana" w:cs="Arial"/>
                <w:sz w:val="24"/>
                <w:szCs w:val="24"/>
              </w:rPr>
              <w:t>y</w:t>
            </w:r>
            <w:r w:rsidRPr="00760EC4">
              <w:rPr>
                <w:rFonts w:ascii="Verdana" w:hAnsi="Verdana" w:cs="Arial"/>
                <w:sz w:val="24"/>
                <w:szCs w:val="24"/>
              </w:rPr>
              <w:t xml:space="preserve"> this year.</w:t>
            </w:r>
          </w:p>
          <w:p w14:paraId="10A837AF" w14:textId="77777777" w:rsidR="00760EC4" w:rsidRDefault="00760EC4" w:rsidP="00653AEC">
            <w:pPr>
              <w:rPr>
                <w:rFonts w:ascii="Verdana" w:hAnsi="Verdana" w:cs="Arial"/>
                <w:sz w:val="24"/>
                <w:szCs w:val="24"/>
              </w:rPr>
            </w:pPr>
          </w:p>
          <w:p w14:paraId="10697D60" w14:textId="0E6DCDFF" w:rsidR="00760EC4" w:rsidRDefault="00760EC4" w:rsidP="00760EC4">
            <w:pPr>
              <w:rPr>
                <w:rFonts w:ascii="Verdana" w:hAnsi="Verdana" w:cs="Arial"/>
                <w:sz w:val="24"/>
                <w:szCs w:val="24"/>
              </w:rPr>
            </w:pPr>
            <w:r>
              <w:rPr>
                <w:rFonts w:ascii="Verdana" w:hAnsi="Verdana" w:cs="Arial"/>
                <w:sz w:val="24"/>
                <w:szCs w:val="24"/>
              </w:rPr>
              <w:t>The CMO has highlighted concerns regarding this season’s flu activity as</w:t>
            </w:r>
            <w:r w:rsidRPr="00760EC4">
              <w:rPr>
                <w:rFonts w:ascii="Verdana" w:hAnsi="Verdana" w:cs="Arial"/>
                <w:sz w:val="24"/>
                <w:szCs w:val="24"/>
              </w:rPr>
              <w:t xml:space="preserve"> antigenic drift has resulted in a new sub-clade of Influenza A (H3N2), now named clade K, becoming dominant. </w:t>
            </w:r>
            <w:r>
              <w:rPr>
                <w:rFonts w:ascii="Verdana" w:hAnsi="Verdana" w:cs="Arial"/>
                <w:sz w:val="24"/>
                <w:szCs w:val="24"/>
              </w:rPr>
              <w:t xml:space="preserve">  </w:t>
            </w:r>
          </w:p>
          <w:p w14:paraId="29CF0723" w14:textId="77777777" w:rsidR="00760EC4" w:rsidRPr="00F8567E" w:rsidRDefault="00760EC4" w:rsidP="00653AEC">
            <w:pPr>
              <w:rPr>
                <w:rFonts w:ascii="Verdana" w:hAnsi="Verdana" w:cs="Arial"/>
                <w:sz w:val="24"/>
                <w:szCs w:val="24"/>
              </w:rPr>
            </w:pPr>
          </w:p>
          <w:p w14:paraId="7A0F5987" w14:textId="35E68EE4" w:rsidR="00760EC4" w:rsidRDefault="00760EC4" w:rsidP="00760EC4">
            <w:pPr>
              <w:rPr>
                <w:rFonts w:ascii="Verdana" w:hAnsi="Verdana" w:cs="Arial"/>
                <w:sz w:val="24"/>
                <w:szCs w:val="24"/>
              </w:rPr>
            </w:pPr>
            <w:r>
              <w:rPr>
                <w:rFonts w:ascii="Verdana" w:hAnsi="Verdana" w:cs="Arial"/>
                <w:sz w:val="24"/>
                <w:szCs w:val="24"/>
              </w:rPr>
              <w:t>The current l</w:t>
            </w:r>
            <w:r w:rsidRPr="00760EC4">
              <w:rPr>
                <w:rFonts w:ascii="Verdana" w:hAnsi="Verdana" w:cs="Arial"/>
                <w:sz w:val="24"/>
                <w:szCs w:val="24"/>
              </w:rPr>
              <w:t>ow uptake of the vaccine may result in outbreaks of influenza across our hospital sites</w:t>
            </w:r>
            <w:r w:rsidR="0061682C">
              <w:rPr>
                <w:rFonts w:ascii="Verdana" w:hAnsi="Verdana" w:cs="Arial"/>
                <w:sz w:val="24"/>
                <w:szCs w:val="24"/>
              </w:rPr>
              <w:t xml:space="preserve"> and staff absence</w:t>
            </w:r>
            <w:r w:rsidRPr="00760EC4">
              <w:rPr>
                <w:rFonts w:ascii="Verdana" w:hAnsi="Verdana" w:cs="Arial"/>
                <w:sz w:val="24"/>
                <w:szCs w:val="24"/>
              </w:rPr>
              <w:t>, causing increased risk to our vulnerable patients and staff of preventable illness and death.</w:t>
            </w:r>
          </w:p>
          <w:p w14:paraId="00CF979D" w14:textId="77777777" w:rsidR="00B47C79" w:rsidRDefault="00B47C79" w:rsidP="00760EC4">
            <w:pPr>
              <w:rPr>
                <w:rFonts w:ascii="Verdana" w:hAnsi="Verdana" w:cs="Arial"/>
                <w:sz w:val="24"/>
                <w:szCs w:val="24"/>
              </w:rPr>
            </w:pPr>
          </w:p>
          <w:p w14:paraId="66A5F107" w14:textId="6ACAC6FF" w:rsidR="00B47C79" w:rsidRPr="00760EC4" w:rsidRDefault="00B47C79" w:rsidP="00760EC4">
            <w:pPr>
              <w:rPr>
                <w:rFonts w:ascii="Verdana" w:hAnsi="Verdana" w:cs="Arial"/>
                <w:sz w:val="24"/>
                <w:szCs w:val="24"/>
              </w:rPr>
            </w:pPr>
            <w:r>
              <w:rPr>
                <w:rFonts w:ascii="Verdana" w:hAnsi="Verdana" w:cs="Arial"/>
                <w:sz w:val="24"/>
                <w:szCs w:val="24"/>
              </w:rPr>
              <w:t>There is significant varia</w:t>
            </w:r>
            <w:r w:rsidR="0061682C">
              <w:rPr>
                <w:rFonts w:ascii="Verdana" w:hAnsi="Verdana" w:cs="Arial"/>
                <w:sz w:val="24"/>
                <w:szCs w:val="24"/>
              </w:rPr>
              <w:t>tion</w:t>
            </w:r>
            <w:r>
              <w:rPr>
                <w:rFonts w:ascii="Verdana" w:hAnsi="Verdana" w:cs="Arial"/>
                <w:sz w:val="24"/>
                <w:szCs w:val="24"/>
              </w:rPr>
              <w:t xml:space="preserve"> in uptake of the vaccine amongst </w:t>
            </w:r>
            <w:r w:rsidR="0061682C">
              <w:rPr>
                <w:rFonts w:ascii="Verdana" w:hAnsi="Verdana" w:cs="Arial"/>
                <w:sz w:val="24"/>
                <w:szCs w:val="24"/>
              </w:rPr>
              <w:t xml:space="preserve">different </w:t>
            </w:r>
            <w:r>
              <w:rPr>
                <w:rFonts w:ascii="Verdana" w:hAnsi="Verdana" w:cs="Arial"/>
                <w:sz w:val="24"/>
                <w:szCs w:val="24"/>
              </w:rPr>
              <w:t>staff groups</w:t>
            </w:r>
            <w:r w:rsidR="0061682C">
              <w:rPr>
                <w:rFonts w:ascii="Verdana" w:hAnsi="Verdana" w:cs="Arial"/>
                <w:sz w:val="24"/>
                <w:szCs w:val="24"/>
              </w:rPr>
              <w:t>.</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0061682C">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lastRenderedPageBreak/>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61682C">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0EAC0778" w:rsidR="00762BBE" w:rsidRPr="00F8567E" w:rsidRDefault="003917AC"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6BF2B08C" w:rsidR="00762BBE" w:rsidRPr="00F8567E" w:rsidRDefault="003917AC"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0061682C">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63618881" w14:textId="77777777" w:rsidR="00F509F1" w:rsidRPr="003F4CBC" w:rsidRDefault="00F509F1" w:rsidP="00F509F1">
            <w:pPr>
              <w:rPr>
                <w:rFonts w:ascii="Verdana" w:eastAsia="Calibri" w:hAnsi="Verdana" w:cs="Arial"/>
                <w:sz w:val="24"/>
                <w:szCs w:val="24"/>
                <w14:ligatures w14:val="standardContextual"/>
              </w:rPr>
            </w:pPr>
            <w:r w:rsidRPr="003F4CBC">
              <w:rPr>
                <w:rFonts w:ascii="Verdana" w:eastAsia="Calibri" w:hAnsi="Verdana" w:cs="Arial"/>
                <w:sz w:val="24"/>
                <w:szCs w:val="24"/>
                <w14:ligatures w14:val="standardContextual"/>
              </w:rPr>
              <w:t>Staff flu vaccination uptake has improved from the 2024/25 season.</w:t>
            </w:r>
          </w:p>
          <w:p w14:paraId="2FBEA89D" w14:textId="77777777" w:rsidR="00F509F1" w:rsidRDefault="00F509F1" w:rsidP="00F509F1">
            <w:pPr>
              <w:rPr>
                <w:rFonts w:ascii="Verdana" w:hAnsi="Verdana"/>
                <w:sz w:val="24"/>
                <w:szCs w:val="24"/>
              </w:rPr>
            </w:pPr>
          </w:p>
          <w:p w14:paraId="40574A27" w14:textId="77777777" w:rsidR="00F509F1" w:rsidRDefault="00F509F1" w:rsidP="00F509F1">
            <w:pPr>
              <w:rPr>
                <w:rFonts w:ascii="Verdana" w:hAnsi="Verdana"/>
                <w:sz w:val="24"/>
                <w:szCs w:val="24"/>
              </w:rPr>
            </w:pPr>
            <w:r>
              <w:rPr>
                <w:rFonts w:ascii="Verdana" w:hAnsi="Verdana"/>
                <w:sz w:val="24"/>
                <w:szCs w:val="24"/>
              </w:rPr>
              <w:t xml:space="preserve">Early improvement actions to be </w:t>
            </w:r>
            <w:r w:rsidRPr="00BD477C">
              <w:rPr>
                <w:rFonts w:ascii="Verdana" w:hAnsi="Verdana"/>
                <w:b/>
                <w:bCs/>
                <w:sz w:val="24"/>
                <w:szCs w:val="24"/>
              </w:rPr>
              <w:t>considered</w:t>
            </w:r>
            <w:r>
              <w:rPr>
                <w:rFonts w:ascii="Verdana" w:hAnsi="Verdana"/>
                <w:sz w:val="24"/>
                <w:szCs w:val="24"/>
              </w:rPr>
              <w:t xml:space="preserve"> for the 2026/27 campaign are:</w:t>
            </w:r>
          </w:p>
          <w:p w14:paraId="6FC4A011" w14:textId="77777777" w:rsidR="00F509F1" w:rsidRDefault="00F509F1" w:rsidP="00F509F1">
            <w:pPr>
              <w:rPr>
                <w:rFonts w:ascii="Verdana" w:hAnsi="Verdana"/>
                <w:sz w:val="24"/>
                <w:szCs w:val="24"/>
              </w:rPr>
            </w:pPr>
          </w:p>
          <w:p w14:paraId="653DAD93" w14:textId="77777777" w:rsidR="00F509F1" w:rsidRPr="008E06CE" w:rsidRDefault="00F509F1" w:rsidP="00F509F1">
            <w:pPr>
              <w:pStyle w:val="ListParagraph"/>
              <w:numPr>
                <w:ilvl w:val="0"/>
                <w:numId w:val="6"/>
              </w:numPr>
              <w:rPr>
                <w:rFonts w:ascii="Verdana" w:hAnsi="Verdana"/>
                <w:sz w:val="24"/>
                <w:szCs w:val="24"/>
              </w:rPr>
            </w:pPr>
            <w:r w:rsidRPr="008E06CE">
              <w:rPr>
                <w:rFonts w:ascii="Verdana" w:hAnsi="Verdana"/>
                <w:sz w:val="24"/>
                <w:szCs w:val="24"/>
              </w:rPr>
              <w:t>Protected time for peer vaccinators to attend teaching sessions and dedicated time to undertake vaccination in their wards/departments.</w:t>
            </w:r>
          </w:p>
          <w:p w14:paraId="0A38D4EB" w14:textId="77777777" w:rsidR="00F509F1" w:rsidRDefault="00F509F1" w:rsidP="00F509F1">
            <w:pPr>
              <w:rPr>
                <w:rFonts w:ascii="Verdana" w:hAnsi="Verdana"/>
                <w:sz w:val="24"/>
                <w:szCs w:val="24"/>
              </w:rPr>
            </w:pPr>
          </w:p>
          <w:p w14:paraId="414D0028" w14:textId="77777777" w:rsidR="00F509F1" w:rsidRDefault="00F509F1" w:rsidP="00F509F1">
            <w:pPr>
              <w:pStyle w:val="ListParagraph"/>
              <w:numPr>
                <w:ilvl w:val="0"/>
                <w:numId w:val="6"/>
              </w:numPr>
              <w:rPr>
                <w:rFonts w:ascii="Verdana" w:hAnsi="Verdana"/>
                <w:sz w:val="24"/>
                <w:szCs w:val="24"/>
              </w:rPr>
            </w:pPr>
            <w:r w:rsidRPr="008E06CE">
              <w:rPr>
                <w:rFonts w:ascii="Verdana" w:hAnsi="Verdana"/>
                <w:sz w:val="24"/>
                <w:szCs w:val="24"/>
              </w:rPr>
              <w:t xml:space="preserve">Further </w:t>
            </w:r>
            <w:r>
              <w:rPr>
                <w:rFonts w:ascii="Verdana" w:hAnsi="Verdana"/>
                <w:sz w:val="24"/>
                <w:szCs w:val="24"/>
              </w:rPr>
              <w:t>information is required</w:t>
            </w:r>
            <w:r w:rsidRPr="008E06CE">
              <w:rPr>
                <w:rFonts w:ascii="Verdana" w:hAnsi="Verdana"/>
                <w:sz w:val="24"/>
                <w:szCs w:val="24"/>
              </w:rPr>
              <w:t xml:space="preserve"> to understand the reasons for staff declining their flu vaccination</w:t>
            </w:r>
            <w:r>
              <w:rPr>
                <w:rFonts w:ascii="Verdana" w:hAnsi="Verdana"/>
                <w:sz w:val="24"/>
                <w:szCs w:val="24"/>
              </w:rPr>
              <w:t>. This</w:t>
            </w:r>
            <w:r w:rsidRPr="008E06CE">
              <w:rPr>
                <w:rFonts w:ascii="Verdana" w:hAnsi="Verdana"/>
                <w:sz w:val="24"/>
                <w:szCs w:val="24"/>
              </w:rPr>
              <w:t xml:space="preserve"> will need to be explored in order to improve from 2026 onwards</w:t>
            </w:r>
            <w:r>
              <w:rPr>
                <w:rFonts w:ascii="Verdana" w:hAnsi="Verdana"/>
                <w:sz w:val="24"/>
                <w:szCs w:val="24"/>
              </w:rPr>
              <w:t>, with potential involvement of support from Swansea University for this.</w:t>
            </w:r>
          </w:p>
          <w:p w14:paraId="6D290417" w14:textId="430D395D" w:rsidR="00762BBE" w:rsidRPr="00F509F1" w:rsidRDefault="00762BBE" w:rsidP="00F509F1">
            <w:pPr>
              <w:ind w:right="96"/>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6DBC79C8" w:rsidR="00653AEC" w:rsidRPr="00F8567E"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8C1A7C" w:rsidRPr="008C1A7C">
        <w:rPr>
          <w:rFonts w:ascii="Verdana" w:hAnsi="Verdana" w:cs="Arial"/>
          <w:b/>
          <w:sz w:val="24"/>
          <w:szCs w:val="24"/>
        </w:rPr>
        <w:lastRenderedPageBreak/>
        <w:t xml:space="preserve"> </w:t>
      </w:r>
      <w:r w:rsidR="008C1A7C">
        <w:rPr>
          <w:rFonts w:ascii="Verdana" w:hAnsi="Verdana" w:cs="Arial"/>
          <w:b/>
          <w:sz w:val="24"/>
          <w:szCs w:val="24"/>
        </w:rPr>
        <w:t>S</w:t>
      </w:r>
      <w:r w:rsidR="008C1A7C" w:rsidRPr="008C1A7C">
        <w:rPr>
          <w:rFonts w:ascii="Verdana" w:hAnsi="Verdana" w:cs="Arial"/>
          <w:b/>
          <w:sz w:val="24"/>
          <w:szCs w:val="24"/>
        </w:rPr>
        <w:t xml:space="preserve">taff </w:t>
      </w:r>
      <w:r w:rsidR="005C1C11">
        <w:rPr>
          <w:rFonts w:ascii="Verdana" w:hAnsi="Verdana" w:cs="Arial"/>
          <w:b/>
          <w:sz w:val="24"/>
          <w:szCs w:val="24"/>
        </w:rPr>
        <w:t>influenza</w:t>
      </w:r>
      <w:r w:rsidR="008C1A7C" w:rsidRPr="008C1A7C">
        <w:rPr>
          <w:rFonts w:ascii="Verdana" w:hAnsi="Verdana" w:cs="Arial"/>
          <w:b/>
          <w:sz w:val="24"/>
          <w:szCs w:val="24"/>
        </w:rPr>
        <w:t xml:space="preserve"> vaccination rates</w:t>
      </w:r>
      <w:r w:rsidR="005C1C11">
        <w:rPr>
          <w:rFonts w:ascii="Verdana" w:hAnsi="Verdana" w:cs="Arial"/>
          <w:b/>
          <w:sz w:val="24"/>
          <w:szCs w:val="24"/>
        </w:rPr>
        <w:t xml:space="preserve"> 2025/26 season</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120CF618" w14:textId="77777777" w:rsidR="008C1A7C" w:rsidRPr="00F8567E" w:rsidRDefault="008C1A7C" w:rsidP="008C1A7C">
      <w:pPr>
        <w:pStyle w:val="ListParagraph"/>
        <w:spacing w:after="0" w:line="240" w:lineRule="auto"/>
        <w:rPr>
          <w:rFonts w:ascii="Verdana" w:hAnsi="Verdana" w:cs="Arial"/>
          <w:b/>
          <w:sz w:val="24"/>
          <w:szCs w:val="24"/>
        </w:rPr>
      </w:pPr>
    </w:p>
    <w:p w14:paraId="5E1C056D" w14:textId="071B773A" w:rsidR="005E28FA" w:rsidRPr="001F462E" w:rsidRDefault="005E28FA" w:rsidP="00653AEC">
      <w:pPr>
        <w:spacing w:after="0" w:line="240" w:lineRule="auto"/>
        <w:rPr>
          <w:rFonts w:ascii="Verdana" w:hAnsi="Verdana" w:cs="Arial"/>
          <w:b/>
          <w:sz w:val="24"/>
          <w:szCs w:val="24"/>
        </w:rPr>
      </w:pPr>
      <w:r w:rsidRPr="001F462E">
        <w:rPr>
          <w:rFonts w:ascii="Verdana" w:hAnsi="Verdana" w:cs="Arial"/>
          <w:sz w:val="24"/>
          <w:szCs w:val="24"/>
        </w:rPr>
        <w:t>This report provide</w:t>
      </w:r>
      <w:r w:rsidR="001F462E">
        <w:rPr>
          <w:rFonts w:ascii="Verdana" w:hAnsi="Verdana" w:cs="Arial"/>
          <w:sz w:val="24"/>
          <w:szCs w:val="24"/>
        </w:rPr>
        <w:t>s</w:t>
      </w:r>
      <w:r w:rsidRPr="001F462E">
        <w:rPr>
          <w:rFonts w:ascii="Verdana" w:hAnsi="Verdana" w:cs="Arial"/>
          <w:sz w:val="24"/>
          <w:szCs w:val="24"/>
        </w:rPr>
        <w:t xml:space="preserve"> an update to the</w:t>
      </w:r>
      <w:r w:rsidR="001F462E">
        <w:rPr>
          <w:rFonts w:ascii="Verdana" w:hAnsi="Verdana" w:cs="Arial"/>
          <w:sz w:val="24"/>
          <w:szCs w:val="24"/>
        </w:rPr>
        <w:t xml:space="preserve"> </w:t>
      </w:r>
      <w:r w:rsidR="003917AC">
        <w:rPr>
          <w:rFonts w:ascii="Verdana" w:hAnsi="Verdana" w:cs="Arial"/>
          <w:sz w:val="24"/>
          <w:szCs w:val="24"/>
        </w:rPr>
        <w:t>Workforce</w:t>
      </w:r>
      <w:r w:rsidR="001F462E">
        <w:rPr>
          <w:rFonts w:ascii="Verdana" w:hAnsi="Verdana" w:cs="Arial"/>
          <w:sz w:val="24"/>
          <w:szCs w:val="24"/>
        </w:rPr>
        <w:t xml:space="preserve"> and OD C</w:t>
      </w:r>
      <w:r w:rsidRPr="001F462E">
        <w:rPr>
          <w:rFonts w:ascii="Verdana" w:hAnsi="Verdana" w:cs="Arial"/>
          <w:sz w:val="24"/>
          <w:szCs w:val="24"/>
        </w:rPr>
        <w:t>ommittee on our latest position with</w:t>
      </w:r>
      <w:r w:rsidR="001F462E" w:rsidRPr="001F462E">
        <w:rPr>
          <w:rFonts w:ascii="Verdana" w:hAnsi="Verdana" w:cs="Arial"/>
          <w:sz w:val="24"/>
          <w:szCs w:val="24"/>
        </w:rPr>
        <w:t xml:space="preserve"> influenza vaccination to staff</w:t>
      </w:r>
      <w:r w:rsidR="001F462E">
        <w:rPr>
          <w:rFonts w:ascii="Verdana" w:hAnsi="Verdana" w:cs="Arial"/>
          <w:sz w:val="24"/>
          <w:szCs w:val="24"/>
        </w:rPr>
        <w:t xml:space="preserve"> in the 2025/26 campaign.</w:t>
      </w: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6A1314AF" w14:textId="77777777" w:rsidR="008C1A7C" w:rsidRPr="00F8567E" w:rsidRDefault="008C1A7C" w:rsidP="008C1A7C">
      <w:pPr>
        <w:pStyle w:val="ListParagraph"/>
        <w:spacing w:after="0" w:line="240" w:lineRule="auto"/>
        <w:rPr>
          <w:rFonts w:ascii="Verdana" w:hAnsi="Verdana" w:cs="Arial"/>
          <w:b/>
          <w:sz w:val="24"/>
          <w:szCs w:val="24"/>
        </w:rPr>
      </w:pPr>
    </w:p>
    <w:p w14:paraId="23C0FF9D" w14:textId="77777777" w:rsidR="001F462E" w:rsidRPr="006C4641" w:rsidRDefault="001F462E" w:rsidP="001F462E">
      <w:pPr>
        <w:spacing w:after="0" w:line="240" w:lineRule="auto"/>
        <w:rPr>
          <w:rFonts w:ascii="Verdana" w:hAnsi="Verdana" w:cs="Arial"/>
          <w:sz w:val="24"/>
          <w:szCs w:val="24"/>
        </w:rPr>
      </w:pPr>
      <w:r w:rsidRPr="006C4641">
        <w:rPr>
          <w:rFonts w:ascii="Verdana" w:hAnsi="Verdana" w:cs="Arial"/>
          <w:sz w:val="24"/>
          <w:szCs w:val="24"/>
        </w:rPr>
        <w:t>Influenza is a highly infectious, acute viral infection of the respiratory tract.</w:t>
      </w:r>
    </w:p>
    <w:p w14:paraId="2CB27F78" w14:textId="77777777" w:rsidR="006C4641" w:rsidRPr="006C4641" w:rsidRDefault="006C4641" w:rsidP="001F462E">
      <w:pPr>
        <w:spacing w:after="0" w:line="240" w:lineRule="auto"/>
        <w:rPr>
          <w:rFonts w:ascii="Verdana" w:hAnsi="Verdana" w:cs="Arial"/>
          <w:sz w:val="24"/>
          <w:szCs w:val="24"/>
        </w:rPr>
      </w:pPr>
    </w:p>
    <w:p w14:paraId="6375D177" w14:textId="7F790B97" w:rsidR="006C4641" w:rsidRDefault="006C4641" w:rsidP="005B3776">
      <w:pPr>
        <w:spacing w:after="0" w:line="276" w:lineRule="auto"/>
        <w:jc w:val="both"/>
        <w:rPr>
          <w:rFonts w:ascii="Verdana" w:hAnsi="Verdana" w:cs="Arial"/>
          <w:sz w:val="24"/>
          <w:szCs w:val="24"/>
        </w:rPr>
      </w:pPr>
      <w:r w:rsidRPr="006C4641">
        <w:rPr>
          <w:rFonts w:ascii="Verdana" w:hAnsi="Verdana" w:cs="Arial"/>
          <w:sz w:val="24"/>
          <w:szCs w:val="24"/>
        </w:rPr>
        <w:t xml:space="preserve">Health and social care staff with direct patient contact are advised to receive </w:t>
      </w:r>
      <w:r w:rsidR="00AF7353">
        <w:rPr>
          <w:rFonts w:ascii="Verdana" w:hAnsi="Verdana" w:cs="Arial"/>
          <w:sz w:val="24"/>
          <w:szCs w:val="24"/>
        </w:rPr>
        <w:t>an annual</w:t>
      </w:r>
      <w:r w:rsidRPr="006C4641">
        <w:rPr>
          <w:rFonts w:ascii="Verdana" w:hAnsi="Verdana" w:cs="Arial"/>
          <w:sz w:val="24"/>
          <w:szCs w:val="24"/>
        </w:rPr>
        <w:t xml:space="preserve"> flu vaccination. Serological studies in healthcare professionals have shown that approximately 30 to 50% of influenza infections can be asymptomatic, meaning that staff could be transmitting virus to vulnerable patients unknowingly. Staff vaccination contributes to reducing in</w:t>
      </w:r>
      <w:r w:rsidR="00AF7353">
        <w:rPr>
          <w:rFonts w:ascii="Verdana" w:hAnsi="Verdana" w:cs="Arial"/>
          <w:sz w:val="24"/>
          <w:szCs w:val="24"/>
        </w:rPr>
        <w:t>-</w:t>
      </w:r>
      <w:r w:rsidRPr="006C4641">
        <w:rPr>
          <w:rFonts w:ascii="Verdana" w:hAnsi="Verdana" w:cs="Arial"/>
          <w:sz w:val="24"/>
          <w:szCs w:val="24"/>
        </w:rPr>
        <w:t>hospital transmission, patient safety and hospital resilience.</w:t>
      </w:r>
    </w:p>
    <w:p w14:paraId="42B61228" w14:textId="77777777" w:rsidR="006C4641" w:rsidRPr="006C4641" w:rsidRDefault="006C4641" w:rsidP="006C4641">
      <w:pPr>
        <w:spacing w:after="0" w:line="240" w:lineRule="auto"/>
        <w:jc w:val="both"/>
        <w:rPr>
          <w:rFonts w:ascii="Verdana" w:hAnsi="Verdana" w:cs="Arial"/>
          <w:sz w:val="24"/>
          <w:szCs w:val="24"/>
        </w:rPr>
      </w:pPr>
    </w:p>
    <w:p w14:paraId="26D6E9E3" w14:textId="74D93314" w:rsidR="00AF7353" w:rsidRDefault="006C4641" w:rsidP="007300FB">
      <w:pPr>
        <w:spacing w:after="0" w:line="276" w:lineRule="auto"/>
        <w:jc w:val="both"/>
        <w:rPr>
          <w:rFonts w:ascii="Verdana" w:hAnsi="Verdana" w:cs="Arial"/>
          <w:sz w:val="24"/>
          <w:szCs w:val="24"/>
        </w:rPr>
      </w:pPr>
      <w:r w:rsidRPr="00473F30">
        <w:rPr>
          <w:rFonts w:ascii="Verdana" w:hAnsi="Verdana" w:cs="Arial"/>
          <w:sz w:val="24"/>
          <w:szCs w:val="24"/>
        </w:rPr>
        <w:t xml:space="preserve">Uptake of the vaccine in health board staff </w:t>
      </w:r>
      <w:r w:rsidR="00D64B19">
        <w:rPr>
          <w:rFonts w:ascii="Verdana" w:hAnsi="Verdana" w:cs="Arial"/>
          <w:sz w:val="24"/>
          <w:szCs w:val="24"/>
        </w:rPr>
        <w:t xml:space="preserve">has </w:t>
      </w:r>
      <w:r w:rsidRPr="00473F30">
        <w:rPr>
          <w:rFonts w:ascii="Verdana" w:hAnsi="Verdana" w:cs="Arial"/>
          <w:sz w:val="24"/>
          <w:szCs w:val="24"/>
        </w:rPr>
        <w:t xml:space="preserve">decreased since 2020/21 and in the meeting of the Workforce and OD committee held on the 12 </w:t>
      </w:r>
      <w:r w:rsidR="00336938" w:rsidRPr="00473F30">
        <w:rPr>
          <w:rFonts w:ascii="Verdana" w:hAnsi="Verdana" w:cs="Arial"/>
          <w:sz w:val="24"/>
          <w:szCs w:val="24"/>
        </w:rPr>
        <w:t>June</w:t>
      </w:r>
      <w:r w:rsidR="00AF7353">
        <w:rPr>
          <w:rFonts w:ascii="Verdana" w:hAnsi="Verdana" w:cs="Arial"/>
          <w:sz w:val="24"/>
          <w:szCs w:val="24"/>
        </w:rPr>
        <w:t xml:space="preserve"> 2025,</w:t>
      </w:r>
      <w:r w:rsidRPr="00473F30">
        <w:rPr>
          <w:rFonts w:ascii="Verdana" w:hAnsi="Verdana" w:cs="Arial"/>
          <w:sz w:val="24"/>
          <w:szCs w:val="24"/>
        </w:rPr>
        <w:t xml:space="preserve"> a paper was presented</w:t>
      </w:r>
      <w:r w:rsidR="00AF7353">
        <w:rPr>
          <w:rFonts w:ascii="Verdana" w:hAnsi="Verdana" w:cs="Arial"/>
          <w:sz w:val="24"/>
          <w:szCs w:val="24"/>
        </w:rPr>
        <w:t xml:space="preserve"> to approve</w:t>
      </w:r>
      <w:r w:rsidRPr="00473F30">
        <w:rPr>
          <w:rFonts w:ascii="Verdana" w:hAnsi="Verdana" w:cs="Arial"/>
          <w:sz w:val="24"/>
          <w:szCs w:val="24"/>
        </w:rPr>
        <w:t xml:space="preserve"> recommendations </w:t>
      </w:r>
      <w:r w:rsidR="00AF7353">
        <w:rPr>
          <w:rFonts w:ascii="Verdana" w:hAnsi="Verdana" w:cs="Arial"/>
          <w:sz w:val="24"/>
          <w:szCs w:val="24"/>
        </w:rPr>
        <w:t xml:space="preserve">to support improved performance. These were: </w:t>
      </w:r>
    </w:p>
    <w:p w14:paraId="35ED696F" w14:textId="4C082C3B" w:rsidR="00AF7353" w:rsidRDefault="0061682C" w:rsidP="007300FB">
      <w:pPr>
        <w:pStyle w:val="ListParagraph"/>
        <w:numPr>
          <w:ilvl w:val="0"/>
          <w:numId w:val="12"/>
        </w:numPr>
        <w:spacing w:after="0" w:line="276" w:lineRule="auto"/>
        <w:jc w:val="both"/>
        <w:rPr>
          <w:rFonts w:ascii="Verdana" w:hAnsi="Verdana" w:cs="Arial"/>
          <w:sz w:val="24"/>
          <w:szCs w:val="24"/>
        </w:rPr>
      </w:pPr>
      <w:r>
        <w:rPr>
          <w:rFonts w:ascii="Verdana" w:hAnsi="Verdana" w:cs="Arial"/>
          <w:sz w:val="24"/>
          <w:szCs w:val="24"/>
        </w:rPr>
        <w:t>Identify a</w:t>
      </w:r>
      <w:r w:rsidR="006C4641" w:rsidRPr="00AF7353">
        <w:rPr>
          <w:rFonts w:ascii="Verdana" w:hAnsi="Verdana" w:cs="Arial"/>
          <w:sz w:val="24"/>
          <w:szCs w:val="24"/>
        </w:rPr>
        <w:t xml:space="preserve"> flu lead in each Service Delivery Group </w:t>
      </w:r>
    </w:p>
    <w:p w14:paraId="1DC85E2E" w14:textId="77777777" w:rsidR="00AF7353" w:rsidRDefault="00AF7353" w:rsidP="007300FB">
      <w:pPr>
        <w:pStyle w:val="ListParagraph"/>
        <w:numPr>
          <w:ilvl w:val="0"/>
          <w:numId w:val="12"/>
        </w:numPr>
        <w:spacing w:after="0" w:line="276" w:lineRule="auto"/>
        <w:jc w:val="both"/>
        <w:rPr>
          <w:rFonts w:ascii="Verdana" w:hAnsi="Verdana" w:cs="Arial"/>
          <w:sz w:val="24"/>
          <w:szCs w:val="24"/>
        </w:rPr>
      </w:pPr>
      <w:r>
        <w:rPr>
          <w:rFonts w:ascii="Verdana" w:hAnsi="Verdana" w:cs="Arial"/>
          <w:sz w:val="24"/>
          <w:szCs w:val="24"/>
        </w:rPr>
        <w:t>V</w:t>
      </w:r>
      <w:r w:rsidR="006C4641" w:rsidRPr="00AF7353">
        <w:rPr>
          <w:rFonts w:ascii="Verdana" w:hAnsi="Verdana" w:cs="Arial"/>
          <w:sz w:val="24"/>
          <w:szCs w:val="24"/>
        </w:rPr>
        <w:t xml:space="preserve">accination venues on the hospital sites would be available from September to December, and </w:t>
      </w:r>
    </w:p>
    <w:p w14:paraId="611269F3" w14:textId="32F960F7" w:rsidR="001F462E" w:rsidRPr="00AF7353" w:rsidRDefault="00AF7353" w:rsidP="007300FB">
      <w:pPr>
        <w:pStyle w:val="ListParagraph"/>
        <w:numPr>
          <w:ilvl w:val="0"/>
          <w:numId w:val="12"/>
        </w:numPr>
        <w:spacing w:after="0" w:line="276" w:lineRule="auto"/>
        <w:jc w:val="both"/>
        <w:rPr>
          <w:rFonts w:ascii="Verdana" w:hAnsi="Verdana" w:cs="Arial"/>
          <w:sz w:val="24"/>
          <w:szCs w:val="24"/>
        </w:rPr>
      </w:pPr>
      <w:r>
        <w:rPr>
          <w:rFonts w:ascii="Verdana" w:hAnsi="Verdana" w:cs="Arial"/>
          <w:sz w:val="24"/>
          <w:szCs w:val="24"/>
        </w:rPr>
        <w:t>S</w:t>
      </w:r>
      <w:r w:rsidR="006C4641" w:rsidRPr="00AF7353">
        <w:rPr>
          <w:rFonts w:ascii="Verdana" w:hAnsi="Verdana" w:cs="Arial"/>
          <w:sz w:val="24"/>
          <w:szCs w:val="24"/>
        </w:rPr>
        <w:t xml:space="preserve">upport </w:t>
      </w:r>
      <w:r w:rsidR="0061682C">
        <w:rPr>
          <w:rFonts w:ascii="Verdana" w:hAnsi="Verdana" w:cs="Arial"/>
          <w:sz w:val="24"/>
          <w:szCs w:val="24"/>
        </w:rPr>
        <w:t>be</w:t>
      </w:r>
      <w:r w:rsidR="006C4641" w:rsidRPr="00AF7353">
        <w:rPr>
          <w:rFonts w:ascii="Verdana" w:hAnsi="Verdana" w:cs="Arial"/>
          <w:sz w:val="24"/>
          <w:szCs w:val="24"/>
        </w:rPr>
        <w:t xml:space="preserve"> given to recruit additional peer vaccinators to support the 2025/26 campaign</w:t>
      </w:r>
    </w:p>
    <w:p w14:paraId="752260A0" w14:textId="77777777" w:rsidR="006C4641" w:rsidRDefault="006C4641" w:rsidP="007300FB">
      <w:pPr>
        <w:spacing w:after="0" w:line="276" w:lineRule="auto"/>
        <w:jc w:val="both"/>
        <w:rPr>
          <w:rFonts w:ascii="Verdana" w:hAnsi="Verdana" w:cs="Arial"/>
          <w:color w:val="FF0000"/>
          <w:sz w:val="24"/>
          <w:szCs w:val="24"/>
        </w:rPr>
      </w:pPr>
    </w:p>
    <w:p w14:paraId="2C64AB5E" w14:textId="19DCFE8D" w:rsidR="00473F30" w:rsidRDefault="00336938" w:rsidP="007300FB">
      <w:pPr>
        <w:spacing w:after="0" w:line="276" w:lineRule="auto"/>
        <w:jc w:val="both"/>
        <w:rPr>
          <w:rFonts w:ascii="Verdana" w:hAnsi="Verdana" w:cs="Arial"/>
          <w:sz w:val="24"/>
          <w:szCs w:val="24"/>
        </w:rPr>
      </w:pPr>
      <w:r>
        <w:rPr>
          <w:rFonts w:ascii="Verdana" w:hAnsi="Verdana" w:cs="Arial"/>
          <w:sz w:val="24"/>
          <w:szCs w:val="24"/>
        </w:rPr>
        <w:t>Following th</w:t>
      </w:r>
      <w:r w:rsidR="0061682C">
        <w:rPr>
          <w:rFonts w:ascii="Verdana" w:hAnsi="Verdana" w:cs="Arial"/>
          <w:sz w:val="24"/>
          <w:szCs w:val="24"/>
        </w:rPr>
        <w:t>at</w:t>
      </w:r>
      <w:r w:rsidR="00166FF7">
        <w:rPr>
          <w:rFonts w:ascii="Verdana" w:hAnsi="Verdana" w:cs="Arial"/>
          <w:sz w:val="24"/>
          <w:szCs w:val="24"/>
        </w:rPr>
        <w:t xml:space="preserve"> committee meeting, a</w:t>
      </w:r>
      <w:r w:rsidR="00473F30" w:rsidRPr="00473F30">
        <w:rPr>
          <w:rFonts w:ascii="Verdana" w:hAnsi="Verdana" w:cs="Arial"/>
          <w:sz w:val="24"/>
          <w:szCs w:val="24"/>
        </w:rPr>
        <w:t>ll service groups nominated</w:t>
      </w:r>
      <w:r w:rsidR="00111662">
        <w:rPr>
          <w:rFonts w:ascii="Verdana" w:hAnsi="Verdana" w:cs="Arial"/>
          <w:sz w:val="24"/>
          <w:szCs w:val="24"/>
        </w:rPr>
        <w:t xml:space="preserve"> a</w:t>
      </w:r>
      <w:r w:rsidR="00473F30" w:rsidRPr="00473F30">
        <w:rPr>
          <w:rFonts w:ascii="Verdana" w:hAnsi="Verdana" w:cs="Arial"/>
          <w:sz w:val="24"/>
          <w:szCs w:val="24"/>
        </w:rPr>
        <w:t xml:space="preserve"> flu lead, with vaccination venues secured at hospital sites until December</w:t>
      </w:r>
      <w:r w:rsidR="003917AC">
        <w:rPr>
          <w:rFonts w:ascii="Verdana" w:hAnsi="Verdana" w:cs="Arial"/>
          <w:sz w:val="24"/>
          <w:szCs w:val="24"/>
        </w:rPr>
        <w:t xml:space="preserve"> 2025</w:t>
      </w:r>
      <w:r w:rsidR="00473F30" w:rsidRPr="00473F30">
        <w:rPr>
          <w:rFonts w:ascii="Verdana" w:hAnsi="Verdana" w:cs="Arial"/>
          <w:sz w:val="24"/>
          <w:szCs w:val="24"/>
        </w:rPr>
        <w:t xml:space="preserve">. Recruitment of peer vaccinators was successful </w:t>
      </w:r>
      <w:r w:rsidR="00AF7353">
        <w:rPr>
          <w:rFonts w:ascii="Verdana" w:hAnsi="Verdana" w:cs="Arial"/>
          <w:sz w:val="24"/>
          <w:szCs w:val="24"/>
        </w:rPr>
        <w:t>with 93 staff attending</w:t>
      </w:r>
      <w:r w:rsidR="00473F30" w:rsidRPr="00473F30">
        <w:rPr>
          <w:rFonts w:ascii="Verdana" w:hAnsi="Verdana" w:cs="Arial"/>
          <w:sz w:val="24"/>
          <w:szCs w:val="24"/>
        </w:rPr>
        <w:t xml:space="preserve"> face to face training </w:t>
      </w:r>
      <w:r w:rsidR="0041332C">
        <w:rPr>
          <w:rFonts w:ascii="Verdana" w:hAnsi="Verdana" w:cs="Arial"/>
          <w:sz w:val="24"/>
          <w:szCs w:val="24"/>
        </w:rPr>
        <w:t xml:space="preserve">with </w:t>
      </w:r>
      <w:r w:rsidR="00AF7353">
        <w:rPr>
          <w:rFonts w:ascii="Verdana" w:hAnsi="Verdana" w:cs="Arial"/>
          <w:sz w:val="24"/>
          <w:szCs w:val="24"/>
        </w:rPr>
        <w:t xml:space="preserve">a further </w:t>
      </w:r>
      <w:r w:rsidR="0041332C">
        <w:rPr>
          <w:rFonts w:ascii="Verdana" w:hAnsi="Verdana" w:cs="Arial"/>
          <w:sz w:val="24"/>
          <w:szCs w:val="24"/>
        </w:rPr>
        <w:t>14 completing</w:t>
      </w:r>
      <w:r w:rsidR="00DB49AA">
        <w:rPr>
          <w:rFonts w:ascii="Verdana" w:hAnsi="Verdana" w:cs="Arial"/>
          <w:sz w:val="24"/>
          <w:szCs w:val="24"/>
        </w:rPr>
        <w:t xml:space="preserve"> their learning via the</w:t>
      </w:r>
      <w:r w:rsidR="0041332C">
        <w:rPr>
          <w:rFonts w:ascii="Verdana" w:hAnsi="Verdana" w:cs="Arial"/>
          <w:sz w:val="24"/>
          <w:szCs w:val="24"/>
        </w:rPr>
        <w:t xml:space="preserve"> e-Learning</w:t>
      </w:r>
      <w:r w:rsidR="00DB49AA">
        <w:rPr>
          <w:rFonts w:ascii="Verdana" w:hAnsi="Verdana" w:cs="Arial"/>
          <w:sz w:val="24"/>
          <w:szCs w:val="24"/>
        </w:rPr>
        <w:t xml:space="preserve"> platform.</w:t>
      </w:r>
      <w:r w:rsidR="00473F30" w:rsidRPr="00473F30">
        <w:rPr>
          <w:rFonts w:ascii="Verdana" w:hAnsi="Verdana" w:cs="Arial"/>
          <w:sz w:val="24"/>
          <w:szCs w:val="24"/>
        </w:rPr>
        <w:t xml:space="preserve"> </w:t>
      </w:r>
      <w:r w:rsidR="00760EC4">
        <w:rPr>
          <w:rFonts w:ascii="Verdana" w:hAnsi="Verdana" w:cs="Arial"/>
          <w:sz w:val="24"/>
          <w:szCs w:val="24"/>
        </w:rPr>
        <w:t>However, to date this has reduced to</w:t>
      </w:r>
      <w:r w:rsidR="00DB49AA">
        <w:rPr>
          <w:rFonts w:ascii="Verdana" w:hAnsi="Verdana" w:cs="Arial"/>
          <w:sz w:val="24"/>
          <w:szCs w:val="24"/>
        </w:rPr>
        <w:t xml:space="preserve"> 57 peer vaccinators who are actively vaccinating. Whilst these numbers are positive, the end of season evaluation will need to include a deep dive into the reasons why some staff members who completed training did not proceed to be actively vaccinating during this campaign. </w:t>
      </w:r>
    </w:p>
    <w:p w14:paraId="14ADE42B" w14:textId="77777777" w:rsidR="0041332C" w:rsidRDefault="0041332C" w:rsidP="00653AEC">
      <w:pPr>
        <w:spacing w:after="0" w:line="240" w:lineRule="auto"/>
        <w:rPr>
          <w:rFonts w:ascii="Verdana" w:hAnsi="Verdana" w:cs="Arial"/>
          <w:sz w:val="24"/>
          <w:szCs w:val="24"/>
        </w:rPr>
      </w:pPr>
    </w:p>
    <w:p w14:paraId="4B47E07A" w14:textId="6F78B82F" w:rsidR="0041332C" w:rsidRDefault="000D7B35" w:rsidP="005B3776">
      <w:pPr>
        <w:spacing w:after="0" w:line="276" w:lineRule="auto"/>
        <w:jc w:val="both"/>
        <w:rPr>
          <w:rFonts w:ascii="Verdana" w:hAnsi="Verdana" w:cs="Arial"/>
          <w:sz w:val="24"/>
          <w:szCs w:val="24"/>
        </w:rPr>
      </w:pPr>
      <w:r>
        <w:rPr>
          <w:rFonts w:ascii="Verdana" w:hAnsi="Verdana" w:cs="Arial"/>
          <w:sz w:val="24"/>
          <w:szCs w:val="24"/>
        </w:rPr>
        <w:t xml:space="preserve">The </w:t>
      </w:r>
      <w:r w:rsidR="003917AC">
        <w:rPr>
          <w:rFonts w:ascii="Verdana" w:hAnsi="Verdana" w:cs="Arial"/>
          <w:sz w:val="24"/>
          <w:szCs w:val="24"/>
        </w:rPr>
        <w:t>health</w:t>
      </w:r>
      <w:r>
        <w:rPr>
          <w:rFonts w:ascii="Verdana" w:hAnsi="Verdana" w:cs="Arial"/>
          <w:sz w:val="24"/>
          <w:szCs w:val="24"/>
        </w:rPr>
        <w:t xml:space="preserve"> board</w:t>
      </w:r>
      <w:r w:rsidR="00897139">
        <w:rPr>
          <w:rFonts w:ascii="Verdana" w:hAnsi="Verdana" w:cs="Arial"/>
          <w:sz w:val="24"/>
          <w:szCs w:val="24"/>
        </w:rPr>
        <w:t>’</w:t>
      </w:r>
      <w:r>
        <w:rPr>
          <w:rFonts w:ascii="Verdana" w:hAnsi="Verdana" w:cs="Arial"/>
          <w:sz w:val="24"/>
          <w:szCs w:val="24"/>
        </w:rPr>
        <w:t>s well-being champions were asked to support</w:t>
      </w:r>
      <w:r w:rsidR="003917AC">
        <w:rPr>
          <w:rFonts w:ascii="Verdana" w:hAnsi="Verdana" w:cs="Arial"/>
          <w:sz w:val="24"/>
          <w:szCs w:val="24"/>
        </w:rPr>
        <w:t xml:space="preserve"> communication and discussion with</w:t>
      </w:r>
      <w:r>
        <w:rPr>
          <w:rFonts w:ascii="Verdana" w:hAnsi="Verdana" w:cs="Arial"/>
          <w:sz w:val="24"/>
          <w:szCs w:val="24"/>
        </w:rPr>
        <w:t xml:space="preserve"> their work colleagues regarding the importance of flu vaccinations, whilst the Communications team provided </w:t>
      </w:r>
      <w:r>
        <w:rPr>
          <w:rFonts w:ascii="Verdana" w:hAnsi="Verdana" w:cs="Arial"/>
          <w:sz w:val="24"/>
          <w:szCs w:val="24"/>
        </w:rPr>
        <w:lastRenderedPageBreak/>
        <w:t>frequent updates regarding uptake rates, staff stories and images onto the intranet pages. Ticker tape was also used</w:t>
      </w:r>
      <w:r w:rsidR="003917AC">
        <w:rPr>
          <w:rFonts w:ascii="Verdana" w:hAnsi="Verdana" w:cs="Arial"/>
          <w:sz w:val="24"/>
          <w:szCs w:val="24"/>
        </w:rPr>
        <w:t xml:space="preserve"> to remind staff of the availability of vaccination sessions during that day.</w:t>
      </w:r>
      <w:r>
        <w:rPr>
          <w:rFonts w:ascii="Verdana" w:hAnsi="Verdana" w:cs="Arial"/>
          <w:sz w:val="24"/>
          <w:szCs w:val="24"/>
        </w:rPr>
        <w:t xml:space="preserve"> </w:t>
      </w:r>
      <w:r w:rsidR="003917AC">
        <w:rPr>
          <w:rFonts w:ascii="Verdana" w:hAnsi="Verdana" w:cs="Arial"/>
          <w:sz w:val="24"/>
          <w:szCs w:val="24"/>
        </w:rPr>
        <w:t>To further support vaccination in clinical teams, the Executive Directors wrote to each clinical staff member, advocating the importance of flu vaccination this year.</w:t>
      </w:r>
    </w:p>
    <w:p w14:paraId="7CD26F4B" w14:textId="77777777" w:rsidR="00F127F2" w:rsidRDefault="00F127F2" w:rsidP="005B3776">
      <w:pPr>
        <w:spacing w:after="0" w:line="276" w:lineRule="auto"/>
        <w:jc w:val="both"/>
        <w:rPr>
          <w:rFonts w:ascii="Verdana" w:hAnsi="Verdana" w:cs="Arial"/>
          <w:sz w:val="24"/>
          <w:szCs w:val="24"/>
        </w:rPr>
      </w:pPr>
    </w:p>
    <w:p w14:paraId="39FB3F64" w14:textId="294EDCD9" w:rsidR="00F127F2" w:rsidRDefault="00F127F2" w:rsidP="005B3776">
      <w:pPr>
        <w:spacing w:after="0" w:line="276" w:lineRule="auto"/>
        <w:jc w:val="both"/>
        <w:rPr>
          <w:rFonts w:ascii="Verdana" w:hAnsi="Verdana" w:cs="Arial"/>
          <w:sz w:val="24"/>
          <w:szCs w:val="24"/>
        </w:rPr>
      </w:pPr>
      <w:r>
        <w:rPr>
          <w:rFonts w:ascii="Verdana" w:hAnsi="Verdana" w:cs="Arial"/>
          <w:sz w:val="24"/>
          <w:szCs w:val="24"/>
        </w:rPr>
        <w:t xml:space="preserve">The </w:t>
      </w:r>
      <w:r w:rsidR="008F3C48">
        <w:rPr>
          <w:rFonts w:ascii="Verdana" w:hAnsi="Verdana" w:cs="Arial"/>
          <w:sz w:val="24"/>
          <w:szCs w:val="24"/>
        </w:rPr>
        <w:t>staff flu vaccination campaign began on the 1 October 2025, however Service Groups which had low vaccine uptake in 2024/25 season</w:t>
      </w:r>
      <w:r w:rsidR="00E36E1B">
        <w:rPr>
          <w:rFonts w:ascii="Verdana" w:hAnsi="Verdana" w:cs="Arial"/>
          <w:sz w:val="24"/>
          <w:szCs w:val="24"/>
        </w:rPr>
        <w:t xml:space="preserve"> began vaccinating earlier </w:t>
      </w:r>
      <w:r w:rsidR="00E37A60">
        <w:rPr>
          <w:rFonts w:ascii="Verdana" w:hAnsi="Verdana" w:cs="Arial"/>
          <w:sz w:val="24"/>
          <w:szCs w:val="24"/>
        </w:rPr>
        <w:t>which enabled</w:t>
      </w:r>
      <w:r w:rsidR="00E36E1B">
        <w:rPr>
          <w:rFonts w:ascii="Verdana" w:hAnsi="Verdana" w:cs="Arial"/>
          <w:sz w:val="24"/>
          <w:szCs w:val="24"/>
        </w:rPr>
        <w:t xml:space="preserve"> new peer vaccinators to gain their competencies</w:t>
      </w:r>
      <w:r w:rsidR="001F3E1E">
        <w:rPr>
          <w:rFonts w:ascii="Verdana" w:hAnsi="Verdana" w:cs="Arial"/>
          <w:sz w:val="24"/>
          <w:szCs w:val="24"/>
        </w:rPr>
        <w:t xml:space="preserve"> in vaccine administration</w:t>
      </w:r>
      <w:r w:rsidR="00E36E1B">
        <w:rPr>
          <w:rFonts w:ascii="Verdana" w:hAnsi="Verdana" w:cs="Arial"/>
          <w:sz w:val="24"/>
          <w:szCs w:val="24"/>
        </w:rPr>
        <w:t xml:space="preserve"> (Mental health and LD and P</w:t>
      </w:r>
      <w:r w:rsidR="00750DAC">
        <w:rPr>
          <w:rFonts w:ascii="Verdana" w:hAnsi="Verdana" w:cs="Arial"/>
          <w:sz w:val="24"/>
          <w:szCs w:val="24"/>
        </w:rPr>
        <w:t xml:space="preserve">CCTSG). From </w:t>
      </w:r>
      <w:r w:rsidR="00191CB2">
        <w:rPr>
          <w:rFonts w:ascii="Verdana" w:hAnsi="Verdana" w:cs="Arial"/>
          <w:sz w:val="24"/>
          <w:szCs w:val="24"/>
        </w:rPr>
        <w:t>Mid-September</w:t>
      </w:r>
      <w:r w:rsidR="00750DAC">
        <w:rPr>
          <w:rFonts w:ascii="Verdana" w:hAnsi="Verdana" w:cs="Arial"/>
          <w:sz w:val="24"/>
          <w:szCs w:val="24"/>
        </w:rPr>
        <w:t xml:space="preserve"> the </w:t>
      </w:r>
      <w:r w:rsidR="00897139">
        <w:rPr>
          <w:rFonts w:ascii="Verdana" w:hAnsi="Verdana" w:cs="Arial"/>
          <w:sz w:val="24"/>
          <w:szCs w:val="24"/>
        </w:rPr>
        <w:t>I</w:t>
      </w:r>
      <w:r w:rsidR="00750DAC">
        <w:rPr>
          <w:rFonts w:ascii="Verdana" w:hAnsi="Verdana" w:cs="Arial"/>
          <w:sz w:val="24"/>
          <w:szCs w:val="24"/>
        </w:rPr>
        <w:t xml:space="preserve">mmunisation </w:t>
      </w:r>
      <w:r w:rsidR="00897139">
        <w:rPr>
          <w:rFonts w:ascii="Verdana" w:hAnsi="Verdana" w:cs="Arial"/>
          <w:sz w:val="24"/>
          <w:szCs w:val="24"/>
        </w:rPr>
        <w:t>T</w:t>
      </w:r>
      <w:r w:rsidR="00750DAC">
        <w:rPr>
          <w:rFonts w:ascii="Verdana" w:hAnsi="Verdana" w:cs="Arial"/>
          <w:sz w:val="24"/>
          <w:szCs w:val="24"/>
        </w:rPr>
        <w:t>eam also attended vaccination sessions held at Swansea University to support the occupation</w:t>
      </w:r>
      <w:r w:rsidR="00897139">
        <w:rPr>
          <w:rFonts w:ascii="Verdana" w:hAnsi="Verdana" w:cs="Arial"/>
          <w:sz w:val="24"/>
          <w:szCs w:val="24"/>
        </w:rPr>
        <w:t>al</w:t>
      </w:r>
      <w:r w:rsidR="00750DAC">
        <w:rPr>
          <w:rFonts w:ascii="Verdana" w:hAnsi="Verdana" w:cs="Arial"/>
          <w:sz w:val="24"/>
          <w:szCs w:val="24"/>
        </w:rPr>
        <w:t xml:space="preserve"> health vaccination of health care students</w:t>
      </w:r>
      <w:r w:rsidR="00633626">
        <w:rPr>
          <w:rFonts w:ascii="Verdana" w:hAnsi="Verdana" w:cs="Arial"/>
          <w:sz w:val="24"/>
          <w:szCs w:val="24"/>
        </w:rPr>
        <w:t xml:space="preserve">, where just 300 vaccines were administered during a </w:t>
      </w:r>
      <w:r w:rsidR="00897139">
        <w:rPr>
          <w:rFonts w:ascii="Verdana" w:hAnsi="Verdana" w:cs="Arial"/>
          <w:sz w:val="24"/>
          <w:szCs w:val="24"/>
        </w:rPr>
        <w:t>two-week</w:t>
      </w:r>
      <w:r w:rsidR="00633626">
        <w:rPr>
          <w:rFonts w:ascii="Verdana" w:hAnsi="Verdana" w:cs="Arial"/>
          <w:sz w:val="24"/>
          <w:szCs w:val="24"/>
        </w:rPr>
        <w:t xml:space="preserve"> period. Students not vaccinated during these sessions are able to receive their vaccines at the hospital bases</w:t>
      </w:r>
      <w:r w:rsidR="00111662">
        <w:rPr>
          <w:rFonts w:ascii="Verdana" w:hAnsi="Verdana" w:cs="Arial"/>
          <w:sz w:val="24"/>
          <w:szCs w:val="24"/>
        </w:rPr>
        <w:t>.</w:t>
      </w:r>
    </w:p>
    <w:p w14:paraId="071EAA3F" w14:textId="77777777" w:rsidR="005B3776" w:rsidRDefault="005B3776" w:rsidP="005B3776">
      <w:pPr>
        <w:spacing w:after="0" w:line="276" w:lineRule="auto"/>
        <w:jc w:val="both"/>
        <w:rPr>
          <w:rFonts w:ascii="Verdana" w:hAnsi="Verdana" w:cs="Arial"/>
          <w:sz w:val="24"/>
          <w:szCs w:val="24"/>
        </w:rPr>
      </w:pPr>
    </w:p>
    <w:p w14:paraId="602F5475" w14:textId="018597CE" w:rsidR="00473F30" w:rsidRDefault="003917AC" w:rsidP="005B3776">
      <w:pPr>
        <w:spacing w:after="0" w:line="276" w:lineRule="auto"/>
        <w:jc w:val="both"/>
        <w:rPr>
          <w:rFonts w:ascii="Verdana" w:hAnsi="Verdana" w:cs="Arial"/>
          <w:sz w:val="24"/>
          <w:szCs w:val="24"/>
        </w:rPr>
      </w:pPr>
      <w:r>
        <w:rPr>
          <w:rFonts w:ascii="Verdana" w:hAnsi="Verdana" w:cs="Arial"/>
          <w:sz w:val="24"/>
          <w:szCs w:val="24"/>
        </w:rPr>
        <w:t xml:space="preserve">The </w:t>
      </w:r>
      <w:r w:rsidR="00897139">
        <w:rPr>
          <w:rFonts w:ascii="Verdana" w:hAnsi="Verdana" w:cs="Arial"/>
          <w:sz w:val="24"/>
          <w:szCs w:val="24"/>
        </w:rPr>
        <w:t>I</w:t>
      </w:r>
      <w:r>
        <w:rPr>
          <w:rFonts w:ascii="Verdana" w:hAnsi="Verdana" w:cs="Arial"/>
          <w:sz w:val="24"/>
          <w:szCs w:val="24"/>
        </w:rPr>
        <w:t xml:space="preserve">mmunisation </w:t>
      </w:r>
      <w:r w:rsidR="00897139">
        <w:rPr>
          <w:rFonts w:ascii="Verdana" w:hAnsi="Verdana" w:cs="Arial"/>
          <w:sz w:val="24"/>
          <w:szCs w:val="24"/>
        </w:rPr>
        <w:t>T</w:t>
      </w:r>
      <w:r>
        <w:rPr>
          <w:rFonts w:ascii="Verdana" w:hAnsi="Verdana" w:cs="Arial"/>
          <w:sz w:val="24"/>
          <w:szCs w:val="24"/>
        </w:rPr>
        <w:t xml:space="preserve">eam worked in collaboration with Occupational </w:t>
      </w:r>
      <w:r w:rsidR="00897139">
        <w:rPr>
          <w:rFonts w:ascii="Verdana" w:hAnsi="Verdana" w:cs="Arial"/>
          <w:sz w:val="24"/>
          <w:szCs w:val="24"/>
        </w:rPr>
        <w:t>H</w:t>
      </w:r>
      <w:r>
        <w:rPr>
          <w:rFonts w:ascii="Verdana" w:hAnsi="Verdana" w:cs="Arial"/>
          <w:sz w:val="24"/>
          <w:szCs w:val="24"/>
        </w:rPr>
        <w:t xml:space="preserve">ealth to support vaccination clinics at hospital sites, </w:t>
      </w:r>
      <w:r w:rsidR="001F3E1E">
        <w:rPr>
          <w:rFonts w:ascii="Verdana" w:hAnsi="Verdana" w:cs="Arial"/>
          <w:sz w:val="24"/>
          <w:szCs w:val="24"/>
        </w:rPr>
        <w:t>with additional</w:t>
      </w:r>
      <w:r>
        <w:rPr>
          <w:rFonts w:ascii="Verdana" w:hAnsi="Verdana" w:cs="Arial"/>
          <w:sz w:val="24"/>
          <w:szCs w:val="24"/>
        </w:rPr>
        <w:t xml:space="preserve"> mobile vaccination sessions</w:t>
      </w:r>
      <w:r w:rsidR="005E3081">
        <w:rPr>
          <w:rFonts w:ascii="Verdana" w:hAnsi="Verdana" w:cs="Arial"/>
          <w:sz w:val="24"/>
          <w:szCs w:val="24"/>
        </w:rPr>
        <w:t xml:space="preserve"> in wards and departments</w:t>
      </w:r>
      <w:r>
        <w:rPr>
          <w:rFonts w:ascii="Verdana" w:hAnsi="Verdana" w:cs="Arial"/>
          <w:sz w:val="24"/>
          <w:szCs w:val="24"/>
        </w:rPr>
        <w:t xml:space="preserve">. Flu leads in both Primary </w:t>
      </w:r>
      <w:r w:rsidR="00897139">
        <w:rPr>
          <w:rFonts w:ascii="Verdana" w:hAnsi="Verdana" w:cs="Arial"/>
          <w:sz w:val="24"/>
          <w:szCs w:val="24"/>
        </w:rPr>
        <w:t>C</w:t>
      </w:r>
      <w:r>
        <w:rPr>
          <w:rFonts w:ascii="Verdana" w:hAnsi="Verdana" w:cs="Arial"/>
          <w:sz w:val="24"/>
          <w:szCs w:val="24"/>
        </w:rPr>
        <w:t xml:space="preserve">are and </w:t>
      </w:r>
      <w:r w:rsidR="00897139">
        <w:rPr>
          <w:rFonts w:ascii="Verdana" w:hAnsi="Verdana" w:cs="Arial"/>
          <w:sz w:val="24"/>
          <w:szCs w:val="24"/>
        </w:rPr>
        <w:t>T</w:t>
      </w:r>
      <w:r>
        <w:rPr>
          <w:rFonts w:ascii="Verdana" w:hAnsi="Verdana" w:cs="Arial"/>
          <w:sz w:val="24"/>
          <w:szCs w:val="24"/>
        </w:rPr>
        <w:t xml:space="preserve">herapies </w:t>
      </w:r>
      <w:r w:rsidR="00897139">
        <w:rPr>
          <w:rFonts w:ascii="Verdana" w:hAnsi="Verdana" w:cs="Arial"/>
          <w:sz w:val="24"/>
          <w:szCs w:val="24"/>
        </w:rPr>
        <w:t>G</w:t>
      </w:r>
      <w:r>
        <w:rPr>
          <w:rFonts w:ascii="Verdana" w:hAnsi="Verdana" w:cs="Arial"/>
          <w:sz w:val="24"/>
          <w:szCs w:val="24"/>
        </w:rPr>
        <w:t xml:space="preserve">roup, and Mental </w:t>
      </w:r>
      <w:r w:rsidR="00897139">
        <w:rPr>
          <w:rFonts w:ascii="Verdana" w:hAnsi="Verdana" w:cs="Arial"/>
          <w:sz w:val="24"/>
          <w:szCs w:val="24"/>
        </w:rPr>
        <w:t>H</w:t>
      </w:r>
      <w:r>
        <w:rPr>
          <w:rFonts w:ascii="Verdana" w:hAnsi="Verdana" w:cs="Arial"/>
          <w:sz w:val="24"/>
          <w:szCs w:val="24"/>
        </w:rPr>
        <w:t xml:space="preserve">ealth and Learning </w:t>
      </w:r>
      <w:r w:rsidR="00897139">
        <w:rPr>
          <w:rFonts w:ascii="Verdana" w:hAnsi="Verdana" w:cs="Arial"/>
          <w:sz w:val="24"/>
          <w:szCs w:val="24"/>
        </w:rPr>
        <w:t>D</w:t>
      </w:r>
      <w:r>
        <w:rPr>
          <w:rFonts w:ascii="Verdana" w:hAnsi="Verdana" w:cs="Arial"/>
          <w:sz w:val="24"/>
          <w:szCs w:val="24"/>
        </w:rPr>
        <w:t xml:space="preserve">isability </w:t>
      </w:r>
      <w:r w:rsidR="00897139">
        <w:rPr>
          <w:rFonts w:ascii="Verdana" w:hAnsi="Verdana" w:cs="Arial"/>
          <w:sz w:val="24"/>
          <w:szCs w:val="24"/>
        </w:rPr>
        <w:t>G</w:t>
      </w:r>
      <w:r>
        <w:rPr>
          <w:rFonts w:ascii="Verdana" w:hAnsi="Verdana" w:cs="Arial"/>
          <w:sz w:val="24"/>
          <w:szCs w:val="24"/>
        </w:rPr>
        <w:t>roup provided multiple offerings at different bases to meet the specific needs of their service delivery group.</w:t>
      </w:r>
    </w:p>
    <w:p w14:paraId="1CE36790" w14:textId="689D6640" w:rsidR="003917AC" w:rsidRDefault="003917AC" w:rsidP="00653AEC">
      <w:pPr>
        <w:spacing w:after="0" w:line="240" w:lineRule="auto"/>
        <w:rPr>
          <w:rFonts w:ascii="Verdana" w:hAnsi="Verdana" w:cs="Arial"/>
          <w:sz w:val="24"/>
          <w:szCs w:val="24"/>
        </w:rPr>
      </w:pPr>
    </w:p>
    <w:p w14:paraId="7E7E3AD7" w14:textId="25141E6F" w:rsidR="00360842" w:rsidRDefault="008B1B69" w:rsidP="00653AEC">
      <w:pPr>
        <w:spacing w:after="0" w:line="240" w:lineRule="auto"/>
        <w:rPr>
          <w:rFonts w:ascii="Verdana" w:hAnsi="Verdana" w:cs="Arial"/>
          <w:b/>
          <w:bCs/>
          <w:sz w:val="24"/>
          <w:szCs w:val="24"/>
        </w:rPr>
      </w:pPr>
      <w:r w:rsidRPr="00282091">
        <w:rPr>
          <w:rFonts w:ascii="Verdana" w:hAnsi="Verdana" w:cs="Arial"/>
          <w:b/>
          <w:bCs/>
          <w:sz w:val="24"/>
          <w:szCs w:val="24"/>
        </w:rPr>
        <w:t xml:space="preserve">Current </w:t>
      </w:r>
      <w:r w:rsidR="00DA41B9" w:rsidRPr="00282091">
        <w:rPr>
          <w:rFonts w:ascii="Verdana" w:hAnsi="Verdana" w:cs="Arial"/>
          <w:b/>
          <w:bCs/>
          <w:sz w:val="24"/>
          <w:szCs w:val="24"/>
        </w:rPr>
        <w:t xml:space="preserve">performance as of </w:t>
      </w:r>
      <w:r w:rsidR="000D5987">
        <w:rPr>
          <w:rFonts w:ascii="Verdana" w:hAnsi="Verdana" w:cs="Arial"/>
          <w:b/>
          <w:bCs/>
          <w:sz w:val="24"/>
          <w:szCs w:val="24"/>
        </w:rPr>
        <w:t>21st</w:t>
      </w:r>
      <w:r w:rsidR="00DA41B9" w:rsidRPr="00282091">
        <w:rPr>
          <w:rFonts w:ascii="Verdana" w:hAnsi="Verdana" w:cs="Arial"/>
          <w:b/>
          <w:bCs/>
          <w:sz w:val="24"/>
          <w:szCs w:val="24"/>
        </w:rPr>
        <w:t xml:space="preserve"> November 2025 </w:t>
      </w:r>
    </w:p>
    <w:p w14:paraId="23CDA9A0" w14:textId="4BA458FE" w:rsidR="008B1B69" w:rsidRPr="005967A6" w:rsidRDefault="00337038" w:rsidP="00653AEC">
      <w:pPr>
        <w:spacing w:after="0" w:line="240" w:lineRule="auto"/>
        <w:rPr>
          <w:rFonts w:ascii="Verdana" w:hAnsi="Verdana" w:cs="Arial"/>
          <w:b/>
          <w:bCs/>
          <w:sz w:val="24"/>
          <w:szCs w:val="24"/>
        </w:rPr>
      </w:pPr>
      <w:r>
        <w:rPr>
          <w:rFonts w:ascii="Verdana" w:hAnsi="Verdana" w:cs="Arial"/>
          <w:sz w:val="24"/>
          <w:szCs w:val="24"/>
        </w:rPr>
        <w:t>(</w:t>
      </w:r>
      <w:r w:rsidRPr="00337038">
        <w:rPr>
          <w:rFonts w:ascii="Verdana" w:hAnsi="Verdana" w:cs="Arial"/>
          <w:b/>
          <w:bCs/>
          <w:sz w:val="24"/>
          <w:szCs w:val="24"/>
        </w:rPr>
        <w:t>N</w:t>
      </w:r>
      <w:r w:rsidRPr="005967A6">
        <w:rPr>
          <w:rFonts w:ascii="Verdana" w:hAnsi="Verdana" w:cs="Arial"/>
          <w:b/>
          <w:bCs/>
          <w:sz w:val="24"/>
          <w:szCs w:val="24"/>
        </w:rPr>
        <w:t>.B data will change from submission of this paper)</w:t>
      </w:r>
    </w:p>
    <w:p w14:paraId="4103C1DD" w14:textId="264874BA" w:rsidR="005E16DE" w:rsidRDefault="00C23996" w:rsidP="00653AEC">
      <w:pPr>
        <w:spacing w:after="0" w:line="240" w:lineRule="auto"/>
        <w:rPr>
          <w:rFonts w:ascii="Verdana" w:hAnsi="Verdana" w:cs="Arial"/>
          <w:sz w:val="24"/>
          <w:szCs w:val="24"/>
        </w:rPr>
      </w:pPr>
      <w:r>
        <w:rPr>
          <w:rFonts w:ascii="Verdana" w:hAnsi="Verdana" w:cs="Arial"/>
          <w:sz w:val="24"/>
          <w:szCs w:val="24"/>
        </w:rPr>
        <w:t xml:space="preserve">Overall </w:t>
      </w:r>
      <w:r w:rsidR="00282091">
        <w:rPr>
          <w:rFonts w:ascii="Verdana" w:hAnsi="Verdana" w:cs="Arial"/>
          <w:sz w:val="24"/>
          <w:szCs w:val="24"/>
        </w:rPr>
        <w:t xml:space="preserve">flu vaccination </w:t>
      </w:r>
      <w:r>
        <w:rPr>
          <w:rFonts w:ascii="Verdana" w:hAnsi="Verdana" w:cs="Arial"/>
          <w:sz w:val="24"/>
          <w:szCs w:val="24"/>
        </w:rPr>
        <w:t xml:space="preserve">uptake </w:t>
      </w:r>
      <w:r w:rsidR="00282091">
        <w:rPr>
          <w:rFonts w:ascii="Verdana" w:hAnsi="Verdana" w:cs="Arial"/>
          <w:sz w:val="24"/>
          <w:szCs w:val="24"/>
        </w:rPr>
        <w:t xml:space="preserve">in staff </w:t>
      </w:r>
      <w:r w:rsidR="000036D1">
        <w:rPr>
          <w:rFonts w:ascii="Verdana" w:hAnsi="Verdana" w:cs="Arial"/>
          <w:sz w:val="24"/>
          <w:szCs w:val="24"/>
        </w:rPr>
        <w:t>– 3</w:t>
      </w:r>
      <w:r w:rsidR="000D5987">
        <w:rPr>
          <w:rFonts w:ascii="Verdana" w:hAnsi="Verdana" w:cs="Arial"/>
          <w:sz w:val="24"/>
          <w:szCs w:val="24"/>
        </w:rPr>
        <w:t>9</w:t>
      </w:r>
      <w:r w:rsidR="000036D1">
        <w:rPr>
          <w:rFonts w:ascii="Verdana" w:hAnsi="Verdana" w:cs="Arial"/>
          <w:sz w:val="24"/>
          <w:szCs w:val="24"/>
        </w:rPr>
        <w:t>.</w:t>
      </w:r>
      <w:r w:rsidR="000D5987">
        <w:rPr>
          <w:rFonts w:ascii="Verdana" w:hAnsi="Verdana" w:cs="Arial"/>
          <w:sz w:val="24"/>
          <w:szCs w:val="24"/>
        </w:rPr>
        <w:t>4</w:t>
      </w:r>
      <w:r w:rsidR="000036D1">
        <w:rPr>
          <w:rFonts w:ascii="Verdana" w:hAnsi="Verdana" w:cs="Arial"/>
          <w:sz w:val="24"/>
          <w:szCs w:val="24"/>
        </w:rPr>
        <w:t>%</w:t>
      </w:r>
      <w:r w:rsidR="00004E61">
        <w:rPr>
          <w:rFonts w:ascii="Verdana" w:hAnsi="Verdana" w:cs="Arial"/>
          <w:sz w:val="24"/>
          <w:szCs w:val="24"/>
        </w:rPr>
        <w:t>.</w:t>
      </w:r>
    </w:p>
    <w:p w14:paraId="713D8DF9" w14:textId="0C6ABAE4" w:rsidR="00004E61" w:rsidRDefault="00682FD8" w:rsidP="00653AEC">
      <w:pPr>
        <w:spacing w:after="0" w:line="240" w:lineRule="auto"/>
        <w:rPr>
          <w:rFonts w:ascii="Verdana" w:hAnsi="Verdana" w:cs="Arial"/>
          <w:sz w:val="24"/>
          <w:szCs w:val="24"/>
        </w:rPr>
      </w:pPr>
      <w:r>
        <w:rPr>
          <w:rFonts w:ascii="Verdana" w:hAnsi="Verdana" w:cs="Arial"/>
          <w:sz w:val="24"/>
          <w:szCs w:val="24"/>
        </w:rPr>
        <w:t>The graph below outlines uptake as per staff group</w:t>
      </w:r>
      <w:r w:rsidR="00124E84">
        <w:rPr>
          <w:rFonts w:ascii="Verdana" w:hAnsi="Verdana" w:cs="Arial"/>
          <w:sz w:val="24"/>
          <w:szCs w:val="24"/>
        </w:rPr>
        <w:t xml:space="preserve"> across the Health Board.</w:t>
      </w:r>
    </w:p>
    <w:p w14:paraId="26CE87B3" w14:textId="77777777" w:rsidR="000036D1" w:rsidRDefault="000036D1" w:rsidP="00653AEC">
      <w:pPr>
        <w:spacing w:after="0" w:line="240" w:lineRule="auto"/>
        <w:rPr>
          <w:rFonts w:ascii="Verdana" w:hAnsi="Verdana" w:cs="Arial"/>
          <w:sz w:val="24"/>
          <w:szCs w:val="24"/>
        </w:rPr>
      </w:pPr>
    </w:p>
    <w:p w14:paraId="250189CA" w14:textId="166ECE28" w:rsidR="006C4641" w:rsidRDefault="005E16DE" w:rsidP="00653AEC">
      <w:pPr>
        <w:spacing w:after="0" w:line="240" w:lineRule="auto"/>
        <w:rPr>
          <w:rFonts w:ascii="Verdana" w:hAnsi="Verdana" w:cs="Arial"/>
          <w:color w:val="FF0000"/>
          <w:sz w:val="24"/>
          <w:szCs w:val="24"/>
        </w:rPr>
      </w:pPr>
      <w:r w:rsidRPr="005E16DE">
        <w:rPr>
          <w:rFonts w:ascii="Verdana" w:hAnsi="Verdana" w:cs="Arial"/>
          <w:noProof/>
          <w:color w:val="FF0000"/>
          <w:sz w:val="24"/>
          <w:szCs w:val="24"/>
        </w:rPr>
        <w:drawing>
          <wp:inline distT="0" distB="0" distL="0" distR="0" wp14:anchorId="33E79D70" wp14:editId="3C301D2D">
            <wp:extent cx="3264068" cy="1682836"/>
            <wp:effectExtent l="0" t="0" r="0" b="0"/>
            <wp:docPr id="1975788840" name="Picture 1" descr="A graph of blue rectangular objec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788840" name="Picture 1" descr="A graph of blue rectangular objects&#10;&#10;AI-generated content may be incorrect."/>
                    <pic:cNvPicPr/>
                  </pic:nvPicPr>
                  <pic:blipFill>
                    <a:blip r:embed="rId11"/>
                    <a:stretch>
                      <a:fillRect/>
                    </a:stretch>
                  </pic:blipFill>
                  <pic:spPr>
                    <a:xfrm>
                      <a:off x="0" y="0"/>
                      <a:ext cx="3264068" cy="1682836"/>
                    </a:xfrm>
                    <a:prstGeom prst="rect">
                      <a:avLst/>
                    </a:prstGeom>
                  </pic:spPr>
                </pic:pic>
              </a:graphicData>
            </a:graphic>
          </wp:inline>
        </w:drawing>
      </w:r>
    </w:p>
    <w:p w14:paraId="38AB4646" w14:textId="77777777" w:rsidR="00F36834" w:rsidRDefault="00F36834" w:rsidP="00653AEC">
      <w:pPr>
        <w:spacing w:after="0" w:line="240" w:lineRule="auto"/>
        <w:rPr>
          <w:rFonts w:ascii="Verdana" w:hAnsi="Verdana" w:cs="Arial"/>
          <w:color w:val="FF0000"/>
          <w:sz w:val="24"/>
          <w:szCs w:val="24"/>
        </w:rPr>
      </w:pPr>
    </w:p>
    <w:p w14:paraId="1444DE02" w14:textId="7D2F4071" w:rsidR="00F36834" w:rsidRPr="000D5987" w:rsidRDefault="000D5987" w:rsidP="00653AEC">
      <w:pPr>
        <w:spacing w:after="0" w:line="240" w:lineRule="auto"/>
        <w:rPr>
          <w:rFonts w:ascii="Verdana" w:hAnsi="Verdana" w:cs="Arial"/>
          <w:sz w:val="24"/>
          <w:szCs w:val="24"/>
        </w:rPr>
      </w:pPr>
      <w:r w:rsidRPr="000D5987">
        <w:rPr>
          <w:rFonts w:ascii="Verdana" w:hAnsi="Verdana" w:cs="Arial"/>
          <w:sz w:val="24"/>
          <w:szCs w:val="24"/>
        </w:rPr>
        <w:t>The current Welsh Average is 40.9%</w:t>
      </w:r>
      <w:r>
        <w:rPr>
          <w:rFonts w:ascii="Verdana" w:hAnsi="Verdana" w:cs="Arial"/>
          <w:sz w:val="24"/>
          <w:szCs w:val="24"/>
        </w:rPr>
        <w:t>.</w:t>
      </w:r>
    </w:p>
    <w:p w14:paraId="521D688B" w14:textId="77777777" w:rsidR="000D5987" w:rsidRDefault="000D5987" w:rsidP="00653AEC">
      <w:pPr>
        <w:spacing w:after="0" w:line="240" w:lineRule="auto"/>
        <w:rPr>
          <w:rFonts w:ascii="Verdana" w:hAnsi="Verdana" w:cs="Arial"/>
          <w:color w:val="FF0000"/>
          <w:sz w:val="24"/>
          <w:szCs w:val="24"/>
        </w:rPr>
      </w:pPr>
    </w:p>
    <w:p w14:paraId="525F98BC" w14:textId="418557B8" w:rsidR="00360842" w:rsidRPr="00C17001" w:rsidRDefault="00360842" w:rsidP="00653AEC">
      <w:pPr>
        <w:spacing w:after="0" w:line="240" w:lineRule="auto"/>
        <w:rPr>
          <w:rFonts w:ascii="Verdana" w:hAnsi="Verdana" w:cs="Arial"/>
          <w:color w:val="000000" w:themeColor="text1"/>
          <w:sz w:val="24"/>
          <w:szCs w:val="24"/>
        </w:rPr>
      </w:pPr>
      <w:r w:rsidRPr="00C17001">
        <w:rPr>
          <w:rFonts w:ascii="Verdana" w:hAnsi="Verdana" w:cs="Arial"/>
          <w:color w:val="000000" w:themeColor="text1"/>
          <w:sz w:val="24"/>
          <w:szCs w:val="24"/>
        </w:rPr>
        <w:t>In terms of Service Delivery Groups, overall uptake is as follows:</w:t>
      </w:r>
    </w:p>
    <w:p w14:paraId="46975DED" w14:textId="77777777" w:rsidR="00154D48" w:rsidRDefault="00154D48" w:rsidP="00653AEC">
      <w:pPr>
        <w:spacing w:after="0" w:line="240" w:lineRule="auto"/>
        <w:rPr>
          <w:rFonts w:ascii="Verdana" w:hAnsi="Verdana" w:cs="Arial"/>
          <w:color w:val="FF0000"/>
          <w:sz w:val="24"/>
          <w:szCs w:val="24"/>
        </w:rPr>
      </w:pPr>
    </w:p>
    <w:p w14:paraId="3728ECD8" w14:textId="1C3F49F3" w:rsidR="00154D48" w:rsidRPr="00D128F1" w:rsidRDefault="00154D48" w:rsidP="00653AEC">
      <w:pPr>
        <w:spacing w:after="0" w:line="240" w:lineRule="auto"/>
        <w:rPr>
          <w:rFonts w:ascii="Verdana" w:hAnsi="Verdana" w:cs="Arial"/>
          <w:color w:val="000000" w:themeColor="text1"/>
          <w:sz w:val="24"/>
          <w:szCs w:val="24"/>
        </w:rPr>
      </w:pPr>
      <w:r w:rsidRPr="00D128F1">
        <w:rPr>
          <w:rFonts w:ascii="Verdana" w:hAnsi="Verdana" w:cs="Arial"/>
          <w:color w:val="000000" w:themeColor="text1"/>
          <w:sz w:val="24"/>
          <w:szCs w:val="24"/>
        </w:rPr>
        <w:t>Morriston SG – 3</w:t>
      </w:r>
      <w:r w:rsidR="00D128F1" w:rsidRPr="00D128F1">
        <w:rPr>
          <w:rFonts w:ascii="Verdana" w:hAnsi="Verdana" w:cs="Arial"/>
          <w:color w:val="000000" w:themeColor="text1"/>
          <w:sz w:val="24"/>
          <w:szCs w:val="24"/>
        </w:rPr>
        <w:t>7.8</w:t>
      </w:r>
      <w:r w:rsidRPr="00D128F1">
        <w:rPr>
          <w:rFonts w:ascii="Verdana" w:hAnsi="Verdana" w:cs="Arial"/>
          <w:color w:val="000000" w:themeColor="text1"/>
          <w:sz w:val="24"/>
          <w:szCs w:val="24"/>
        </w:rPr>
        <w:t>%</w:t>
      </w:r>
    </w:p>
    <w:p w14:paraId="05D0F038" w14:textId="1815DB18" w:rsidR="00154D48" w:rsidRPr="00D128F1" w:rsidRDefault="00154D48" w:rsidP="00653AEC">
      <w:pPr>
        <w:spacing w:after="0" w:line="240" w:lineRule="auto"/>
        <w:rPr>
          <w:rFonts w:ascii="Verdana" w:hAnsi="Verdana" w:cs="Arial"/>
          <w:color w:val="000000" w:themeColor="text1"/>
          <w:sz w:val="24"/>
          <w:szCs w:val="24"/>
        </w:rPr>
      </w:pPr>
      <w:r w:rsidRPr="00D128F1">
        <w:rPr>
          <w:rFonts w:ascii="Verdana" w:hAnsi="Verdana" w:cs="Arial"/>
          <w:color w:val="000000" w:themeColor="text1"/>
          <w:sz w:val="24"/>
          <w:szCs w:val="24"/>
        </w:rPr>
        <w:lastRenderedPageBreak/>
        <w:t>NPTS SG – 35.5%</w:t>
      </w:r>
    </w:p>
    <w:p w14:paraId="4E0E5D01" w14:textId="310997B9" w:rsidR="009A5127" w:rsidRPr="00D128F1" w:rsidRDefault="009A5127" w:rsidP="00653AEC">
      <w:pPr>
        <w:spacing w:after="0" w:line="240" w:lineRule="auto"/>
        <w:rPr>
          <w:rFonts w:ascii="Verdana" w:hAnsi="Verdana" w:cs="Arial"/>
          <w:color w:val="000000" w:themeColor="text1"/>
          <w:sz w:val="24"/>
          <w:szCs w:val="24"/>
        </w:rPr>
      </w:pPr>
      <w:r w:rsidRPr="00D128F1">
        <w:rPr>
          <w:rFonts w:ascii="Verdana" w:hAnsi="Verdana" w:cs="Arial"/>
          <w:color w:val="000000" w:themeColor="text1"/>
          <w:sz w:val="24"/>
          <w:szCs w:val="24"/>
        </w:rPr>
        <w:t>PCCTSG – 36</w:t>
      </w:r>
      <w:r w:rsidR="00D128F1" w:rsidRPr="00D128F1">
        <w:rPr>
          <w:rFonts w:ascii="Verdana" w:hAnsi="Verdana" w:cs="Arial"/>
          <w:color w:val="000000" w:themeColor="text1"/>
          <w:sz w:val="24"/>
          <w:szCs w:val="24"/>
        </w:rPr>
        <w:t>.3%</w:t>
      </w:r>
    </w:p>
    <w:p w14:paraId="23AB1A60" w14:textId="55C8109F" w:rsidR="00D128F1" w:rsidRPr="00D128F1" w:rsidRDefault="00D128F1" w:rsidP="00653AEC">
      <w:pPr>
        <w:spacing w:after="0" w:line="240" w:lineRule="auto"/>
        <w:rPr>
          <w:rFonts w:ascii="Verdana" w:hAnsi="Verdana" w:cs="Arial"/>
          <w:color w:val="000000" w:themeColor="text1"/>
          <w:sz w:val="24"/>
          <w:szCs w:val="24"/>
        </w:rPr>
      </w:pPr>
      <w:r w:rsidRPr="00D128F1">
        <w:rPr>
          <w:rFonts w:ascii="Verdana" w:hAnsi="Verdana" w:cs="Arial"/>
          <w:color w:val="000000" w:themeColor="text1"/>
          <w:sz w:val="24"/>
          <w:szCs w:val="24"/>
        </w:rPr>
        <w:t>MH and LD – 32.7%</w:t>
      </w:r>
    </w:p>
    <w:p w14:paraId="0DCEC04E" w14:textId="773285B1" w:rsidR="00F63FC6" w:rsidRDefault="00F63FC6" w:rsidP="00653AEC">
      <w:pPr>
        <w:spacing w:after="0" w:line="240" w:lineRule="auto"/>
        <w:rPr>
          <w:rFonts w:ascii="Verdana" w:hAnsi="Verdana" w:cs="Arial"/>
          <w:color w:val="FF0000"/>
          <w:sz w:val="24"/>
          <w:szCs w:val="24"/>
        </w:rPr>
      </w:pPr>
    </w:p>
    <w:p w14:paraId="4C804389" w14:textId="233D4FD9" w:rsidR="00191CB2" w:rsidRPr="002529C1" w:rsidRDefault="003B64E7" w:rsidP="00653AEC">
      <w:pPr>
        <w:spacing w:after="0" w:line="240" w:lineRule="auto"/>
        <w:rPr>
          <w:rFonts w:ascii="Verdana" w:hAnsi="Verdana" w:cs="Arial"/>
          <w:color w:val="000000" w:themeColor="text1"/>
          <w:sz w:val="24"/>
          <w:szCs w:val="24"/>
        </w:rPr>
      </w:pPr>
      <w:r w:rsidRPr="002529C1">
        <w:rPr>
          <w:rFonts w:ascii="Verdana" w:hAnsi="Verdana" w:cs="Arial"/>
          <w:color w:val="000000" w:themeColor="text1"/>
          <w:sz w:val="24"/>
          <w:szCs w:val="24"/>
        </w:rPr>
        <w:t>Whilst improvement is noted across all service groups, th</w:t>
      </w:r>
      <w:r w:rsidR="002529C1" w:rsidRPr="002529C1">
        <w:rPr>
          <w:rFonts w:ascii="Verdana" w:hAnsi="Verdana" w:cs="Arial"/>
          <w:color w:val="000000" w:themeColor="text1"/>
          <w:sz w:val="24"/>
          <w:szCs w:val="24"/>
        </w:rPr>
        <w:t>e number of staff unvaccinated remains higher than those vaccinated.</w:t>
      </w:r>
    </w:p>
    <w:p w14:paraId="4272D6B3" w14:textId="77777777" w:rsidR="000036D1" w:rsidRDefault="000036D1" w:rsidP="00653AEC">
      <w:pPr>
        <w:spacing w:after="0" w:line="240" w:lineRule="auto"/>
        <w:rPr>
          <w:rFonts w:ascii="Verdana" w:hAnsi="Verdana" w:cs="Arial"/>
          <w:color w:val="FF0000"/>
          <w:sz w:val="24"/>
          <w:szCs w:val="24"/>
        </w:rPr>
      </w:pPr>
    </w:p>
    <w:p w14:paraId="6D290421" w14:textId="77777777" w:rsidR="00653AEC" w:rsidRPr="00F8567E" w:rsidRDefault="00653AEC" w:rsidP="00653AEC">
      <w:pPr>
        <w:pStyle w:val="ListParagraph"/>
        <w:spacing w:after="0" w:line="240" w:lineRule="auto"/>
        <w:rPr>
          <w:rFonts w:ascii="Verdana" w:hAnsi="Verdana" w:cs="Arial"/>
          <w:b/>
          <w:sz w:val="24"/>
          <w:szCs w:val="24"/>
        </w:rPr>
      </w:pPr>
    </w:p>
    <w:p w14:paraId="6D290422" w14:textId="77777777" w:rsidR="00653AEC" w:rsidRDefault="00653AEC" w:rsidP="00AF7353">
      <w:pPr>
        <w:pStyle w:val="ListParagraph"/>
        <w:numPr>
          <w:ilvl w:val="0"/>
          <w:numId w:val="12"/>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18E902B9" w14:textId="77777777" w:rsidR="00FE36D9" w:rsidRPr="00FE36D9" w:rsidRDefault="00FE36D9" w:rsidP="00FE36D9">
      <w:pPr>
        <w:spacing w:after="0" w:line="240" w:lineRule="auto"/>
        <w:ind w:left="360"/>
        <w:rPr>
          <w:rFonts w:ascii="Verdana" w:hAnsi="Verdana" w:cs="Arial"/>
          <w:b/>
          <w:sz w:val="24"/>
          <w:szCs w:val="24"/>
        </w:rPr>
      </w:pPr>
    </w:p>
    <w:p w14:paraId="55217EBA" w14:textId="4CA79B71" w:rsidR="00FE36D9" w:rsidRPr="00DB49AA" w:rsidRDefault="00FE36D9" w:rsidP="005B3776">
      <w:pPr>
        <w:spacing w:after="0" w:line="276" w:lineRule="auto"/>
        <w:jc w:val="both"/>
        <w:rPr>
          <w:rFonts w:ascii="Verdana" w:hAnsi="Verdana" w:cs="Arial"/>
          <w:sz w:val="24"/>
          <w:szCs w:val="24"/>
        </w:rPr>
      </w:pPr>
      <w:r w:rsidRPr="00DB49AA">
        <w:rPr>
          <w:rFonts w:ascii="Verdana" w:hAnsi="Verdana" w:cs="Arial"/>
          <w:sz w:val="24"/>
          <w:szCs w:val="24"/>
        </w:rPr>
        <w:t xml:space="preserve">Reduced vaccine uptake in staff groups may lead to disruption to our services, </w:t>
      </w:r>
      <w:r w:rsidR="004D4C92">
        <w:rPr>
          <w:rFonts w:ascii="Verdana" w:hAnsi="Verdana" w:cs="Arial"/>
          <w:sz w:val="24"/>
          <w:szCs w:val="24"/>
        </w:rPr>
        <w:t xml:space="preserve">with </w:t>
      </w:r>
      <w:r w:rsidRPr="00DB49AA">
        <w:rPr>
          <w:rFonts w:ascii="Verdana" w:hAnsi="Verdana" w:cs="Arial"/>
          <w:sz w:val="24"/>
          <w:szCs w:val="24"/>
        </w:rPr>
        <w:t>increased staff sickness associated with influenza. Reduced vaccine uptake may also result in our vulnerable patients exposed to influenza viruses during their hospitalisation, resulting in</w:t>
      </w:r>
      <w:r>
        <w:rPr>
          <w:rFonts w:ascii="Verdana" w:hAnsi="Verdana" w:cs="Arial"/>
          <w:sz w:val="24"/>
          <w:szCs w:val="24"/>
        </w:rPr>
        <w:t xml:space="preserve"> an increase to</w:t>
      </w:r>
      <w:r w:rsidRPr="00DB49AA">
        <w:rPr>
          <w:rFonts w:ascii="Verdana" w:hAnsi="Verdana" w:cs="Arial"/>
          <w:sz w:val="24"/>
          <w:szCs w:val="24"/>
        </w:rPr>
        <w:t xml:space="preserve"> morbidity and mortality.</w:t>
      </w:r>
    </w:p>
    <w:p w14:paraId="1B36ABF4" w14:textId="77777777" w:rsidR="00FE36D9" w:rsidRDefault="00FE36D9" w:rsidP="005B3776">
      <w:pPr>
        <w:spacing w:after="0" w:line="276" w:lineRule="auto"/>
        <w:jc w:val="both"/>
        <w:rPr>
          <w:rFonts w:ascii="Verdana" w:hAnsi="Verdana" w:cs="Arial"/>
          <w:sz w:val="24"/>
          <w:szCs w:val="24"/>
        </w:rPr>
      </w:pPr>
    </w:p>
    <w:p w14:paraId="701462C2" w14:textId="66553B5B" w:rsidR="001F462E" w:rsidRDefault="003917AC" w:rsidP="005B3776">
      <w:pPr>
        <w:spacing w:after="0" w:line="276" w:lineRule="auto"/>
        <w:jc w:val="both"/>
        <w:rPr>
          <w:rFonts w:ascii="Verdana" w:hAnsi="Verdana" w:cs="Arial"/>
          <w:sz w:val="24"/>
          <w:szCs w:val="24"/>
        </w:rPr>
      </w:pPr>
      <w:r>
        <w:rPr>
          <w:rFonts w:ascii="Verdana" w:hAnsi="Verdana" w:cs="Arial"/>
          <w:sz w:val="24"/>
          <w:szCs w:val="24"/>
        </w:rPr>
        <w:t xml:space="preserve">On </w:t>
      </w:r>
      <w:r w:rsidR="001F462E" w:rsidRPr="003917AC">
        <w:rPr>
          <w:rFonts w:ascii="Verdana" w:hAnsi="Verdana" w:cs="Arial"/>
          <w:sz w:val="24"/>
          <w:szCs w:val="24"/>
        </w:rPr>
        <w:t>November</w:t>
      </w:r>
      <w:r w:rsidR="00934CC2">
        <w:rPr>
          <w:rFonts w:ascii="Verdana" w:hAnsi="Verdana" w:cs="Arial"/>
          <w:sz w:val="24"/>
          <w:szCs w:val="24"/>
        </w:rPr>
        <w:t xml:space="preserve"> 10th</w:t>
      </w:r>
      <w:r w:rsidR="00C17001" w:rsidRPr="003917AC">
        <w:rPr>
          <w:rFonts w:ascii="Verdana" w:hAnsi="Verdana" w:cs="Arial"/>
          <w:sz w:val="24"/>
          <w:szCs w:val="24"/>
        </w:rPr>
        <w:t>, 2025,</w:t>
      </w:r>
      <w:r w:rsidR="0041332C" w:rsidRPr="003917AC">
        <w:rPr>
          <w:rFonts w:ascii="Verdana" w:hAnsi="Verdana" w:cs="Arial"/>
          <w:sz w:val="24"/>
          <w:szCs w:val="24"/>
        </w:rPr>
        <w:t xml:space="preserve"> the CMO issued an alert regarding current </w:t>
      </w:r>
      <w:r w:rsidR="001F462E" w:rsidRPr="003917AC">
        <w:rPr>
          <w:rFonts w:ascii="Verdana" w:hAnsi="Verdana" w:cs="Arial"/>
          <w:sz w:val="24"/>
          <w:szCs w:val="24"/>
        </w:rPr>
        <w:t>Influenza A Epidemiology and Clinical Responses</w:t>
      </w:r>
      <w:r w:rsidR="0041332C" w:rsidRPr="003917AC">
        <w:rPr>
          <w:rFonts w:ascii="Verdana" w:hAnsi="Verdana" w:cs="Arial"/>
          <w:sz w:val="24"/>
          <w:szCs w:val="24"/>
        </w:rPr>
        <w:t xml:space="preserve"> required from each Health Board and Trust</w:t>
      </w:r>
      <w:r>
        <w:rPr>
          <w:rFonts w:ascii="Verdana" w:hAnsi="Verdana" w:cs="Arial"/>
          <w:sz w:val="24"/>
          <w:szCs w:val="24"/>
        </w:rPr>
        <w:t xml:space="preserve"> </w:t>
      </w:r>
      <w:r w:rsidRPr="003917AC">
        <w:rPr>
          <w:rFonts w:ascii="Verdana" w:hAnsi="Verdana" w:cs="Arial"/>
          <w:sz w:val="24"/>
          <w:szCs w:val="24"/>
        </w:rPr>
        <w:t>(CEM/CMO/2025/08)</w:t>
      </w:r>
      <w:r w:rsidR="00AF7353">
        <w:rPr>
          <w:rFonts w:ascii="Verdana" w:hAnsi="Verdana" w:cs="Arial"/>
          <w:sz w:val="24"/>
          <w:szCs w:val="24"/>
        </w:rPr>
        <w:t>.</w:t>
      </w:r>
    </w:p>
    <w:p w14:paraId="72ECE185" w14:textId="77777777" w:rsidR="00AF7353" w:rsidRDefault="00AF7353" w:rsidP="005B3776">
      <w:pPr>
        <w:spacing w:after="0" w:line="276" w:lineRule="auto"/>
        <w:jc w:val="both"/>
        <w:rPr>
          <w:rFonts w:ascii="Verdana" w:hAnsi="Verdana" w:cs="Arial"/>
          <w:sz w:val="24"/>
          <w:szCs w:val="24"/>
        </w:rPr>
      </w:pPr>
    </w:p>
    <w:p w14:paraId="152F7A60" w14:textId="0348D5CF" w:rsidR="003917AC" w:rsidRDefault="00BC6D05" w:rsidP="005B3776">
      <w:pPr>
        <w:spacing w:after="0" w:line="276" w:lineRule="auto"/>
        <w:jc w:val="both"/>
        <w:rPr>
          <w:rFonts w:ascii="Verdana" w:hAnsi="Verdana" w:cs="Arial"/>
          <w:sz w:val="24"/>
          <w:szCs w:val="24"/>
        </w:rPr>
      </w:pPr>
      <w:r>
        <w:rPr>
          <w:rFonts w:ascii="Verdana" w:hAnsi="Verdana" w:cs="Arial"/>
          <w:sz w:val="24"/>
          <w:szCs w:val="24"/>
        </w:rPr>
        <w:t>Information within the alert was as follows:</w:t>
      </w:r>
    </w:p>
    <w:p w14:paraId="6C1B55D4" w14:textId="77777777" w:rsidR="003917AC" w:rsidRPr="003917AC" w:rsidRDefault="003917AC" w:rsidP="003917AC">
      <w:pPr>
        <w:spacing w:after="0" w:line="240" w:lineRule="auto"/>
        <w:rPr>
          <w:rFonts w:ascii="Verdana" w:hAnsi="Verdana" w:cs="Arial"/>
          <w:sz w:val="24"/>
          <w:szCs w:val="24"/>
        </w:rPr>
      </w:pPr>
    </w:p>
    <w:p w14:paraId="7A2B43D0" w14:textId="77777777" w:rsidR="00BC6D05" w:rsidRDefault="003917AC" w:rsidP="00934CC2">
      <w:pPr>
        <w:spacing w:after="0" w:line="240" w:lineRule="auto"/>
        <w:ind w:left="720"/>
        <w:rPr>
          <w:rFonts w:ascii="Verdana" w:hAnsi="Verdana" w:cs="Arial"/>
          <w:i/>
          <w:iCs/>
          <w:sz w:val="24"/>
          <w:szCs w:val="24"/>
        </w:rPr>
      </w:pPr>
      <w:r w:rsidRPr="003917AC">
        <w:rPr>
          <w:rFonts w:ascii="Verdana" w:hAnsi="Verdana" w:cs="Arial"/>
          <w:i/>
          <w:iCs/>
          <w:sz w:val="24"/>
          <w:szCs w:val="24"/>
        </w:rPr>
        <w:t>Global and UK surveillance data indicate that influenza is circulating earlier than usual in the Northern Hemisphere and that antigenic drift has resulted in a new sub-clade of Influenza A (H3N2), now named clade K, becoming dominant.</w:t>
      </w:r>
    </w:p>
    <w:p w14:paraId="6FB89B6D" w14:textId="35CFA64A" w:rsidR="003917AC" w:rsidRPr="003917AC" w:rsidRDefault="003917AC" w:rsidP="003917AC">
      <w:pPr>
        <w:spacing w:after="0" w:line="240" w:lineRule="auto"/>
        <w:rPr>
          <w:rFonts w:ascii="Verdana" w:hAnsi="Verdana" w:cs="Arial"/>
          <w:i/>
          <w:iCs/>
          <w:sz w:val="24"/>
          <w:szCs w:val="24"/>
        </w:rPr>
      </w:pPr>
      <w:r w:rsidRPr="003917AC">
        <w:rPr>
          <w:rFonts w:ascii="Verdana" w:hAnsi="Verdana" w:cs="Arial"/>
          <w:i/>
          <w:iCs/>
          <w:sz w:val="24"/>
          <w:szCs w:val="24"/>
        </w:rPr>
        <w:t xml:space="preserve"> </w:t>
      </w:r>
    </w:p>
    <w:p w14:paraId="182F96B7" w14:textId="77777777" w:rsidR="003917AC" w:rsidRPr="003917AC" w:rsidRDefault="003917AC" w:rsidP="00934CC2">
      <w:pPr>
        <w:spacing w:after="0" w:line="240" w:lineRule="auto"/>
        <w:ind w:left="720"/>
        <w:rPr>
          <w:rFonts w:ascii="Verdana" w:hAnsi="Verdana" w:cs="Arial"/>
          <w:i/>
          <w:iCs/>
          <w:sz w:val="24"/>
          <w:szCs w:val="24"/>
        </w:rPr>
      </w:pPr>
      <w:r w:rsidRPr="003917AC">
        <w:rPr>
          <w:rFonts w:ascii="Verdana" w:hAnsi="Verdana" w:cs="Arial"/>
          <w:i/>
          <w:iCs/>
          <w:sz w:val="24"/>
          <w:szCs w:val="24"/>
        </w:rPr>
        <w:t xml:space="preserve">There remains significant uncertainty over the likely impact of this change, but it includes potentially an earlier and or a higher peak in flu cases and a longer duration of high levels of flu circulating this winter. It is also possible that we may observe a bi-phasic peak in cases during the current season. It is therefore possible that we will see a significant operational impact on the NHS as well as an impact on health outcomes. </w:t>
      </w:r>
    </w:p>
    <w:p w14:paraId="2F011132" w14:textId="74B5B688" w:rsidR="003917AC" w:rsidRDefault="003917AC" w:rsidP="00162094">
      <w:pPr>
        <w:spacing w:after="0" w:line="240" w:lineRule="auto"/>
        <w:ind w:left="720"/>
        <w:rPr>
          <w:rFonts w:ascii="Verdana" w:hAnsi="Verdana" w:cs="Arial"/>
          <w:i/>
          <w:iCs/>
          <w:sz w:val="24"/>
          <w:szCs w:val="24"/>
        </w:rPr>
      </w:pPr>
      <w:r w:rsidRPr="003917AC">
        <w:rPr>
          <w:rFonts w:ascii="Verdana" w:hAnsi="Verdana" w:cs="Arial"/>
          <w:i/>
          <w:iCs/>
          <w:sz w:val="24"/>
          <w:szCs w:val="24"/>
        </w:rPr>
        <w:t>This higher impact is likely to be seen in older and vulnerable populations as is common in H3N2 dominant seasons.</w:t>
      </w:r>
    </w:p>
    <w:p w14:paraId="763F9666" w14:textId="77777777" w:rsidR="00BC6D05" w:rsidRDefault="00BC6D05" w:rsidP="003917AC">
      <w:pPr>
        <w:spacing w:after="0" w:line="240" w:lineRule="auto"/>
        <w:rPr>
          <w:rFonts w:ascii="Verdana" w:hAnsi="Verdana" w:cs="Arial"/>
          <w:i/>
          <w:iCs/>
          <w:sz w:val="24"/>
          <w:szCs w:val="24"/>
        </w:rPr>
      </w:pPr>
    </w:p>
    <w:p w14:paraId="593493DD" w14:textId="582FD571" w:rsidR="00BC6D05" w:rsidRDefault="00BC6D05" w:rsidP="00162094">
      <w:pPr>
        <w:spacing w:after="0" w:line="240" w:lineRule="auto"/>
        <w:ind w:left="720"/>
        <w:rPr>
          <w:rFonts w:ascii="Verdana" w:hAnsi="Verdana" w:cs="Arial"/>
          <w:i/>
          <w:iCs/>
          <w:sz w:val="24"/>
          <w:szCs w:val="24"/>
        </w:rPr>
      </w:pPr>
      <w:r w:rsidRPr="00BC6D05">
        <w:rPr>
          <w:rFonts w:ascii="Verdana" w:hAnsi="Verdana" w:cs="Arial"/>
          <w:i/>
          <w:iCs/>
          <w:sz w:val="24"/>
          <w:szCs w:val="24"/>
        </w:rPr>
        <w:t xml:space="preserve">Initial studies suggest that current vaccine strains of H3N2 offer some protection against this sub-clade but that this is likely to be significantly lower than for a well-matched vaccine strain. However, we know that in seasons when a drifted strain circulates, vaccination still provides important protection against severe disease and death, and against the other influenza types and subtypes expected to circulate each winter. Improving uptake of existing vaccine across all eligible groups and specifically vulnerable </w:t>
      </w:r>
      <w:r w:rsidRPr="00BC6D05">
        <w:rPr>
          <w:rFonts w:ascii="Verdana" w:hAnsi="Verdana" w:cs="Arial"/>
          <w:i/>
          <w:iCs/>
          <w:sz w:val="24"/>
          <w:szCs w:val="24"/>
        </w:rPr>
        <w:lastRenderedPageBreak/>
        <w:t>sub-groups will likely contribute to a reduction in severe illness and hospitalizations.</w:t>
      </w:r>
    </w:p>
    <w:p w14:paraId="56BAFDD3" w14:textId="77777777" w:rsidR="00BC6D05" w:rsidRDefault="00BC6D05" w:rsidP="003917AC">
      <w:pPr>
        <w:spacing w:after="0" w:line="240" w:lineRule="auto"/>
        <w:rPr>
          <w:rFonts w:ascii="Verdana" w:hAnsi="Verdana" w:cs="Arial"/>
          <w:sz w:val="24"/>
          <w:szCs w:val="24"/>
        </w:rPr>
      </w:pPr>
    </w:p>
    <w:p w14:paraId="005C3AF0" w14:textId="42333DD9" w:rsidR="00BC6D05" w:rsidRPr="00BC6D05" w:rsidRDefault="00BC6D05" w:rsidP="003917AC">
      <w:pPr>
        <w:spacing w:after="0" w:line="240" w:lineRule="auto"/>
        <w:rPr>
          <w:rFonts w:ascii="Verdana" w:hAnsi="Verdana" w:cs="Arial"/>
          <w:sz w:val="24"/>
          <w:szCs w:val="24"/>
        </w:rPr>
      </w:pPr>
      <w:r>
        <w:rPr>
          <w:rFonts w:ascii="Verdana" w:hAnsi="Verdana" w:cs="Arial"/>
          <w:sz w:val="24"/>
          <w:szCs w:val="24"/>
        </w:rPr>
        <w:t xml:space="preserve">Actions from the CMO alert </w:t>
      </w:r>
      <w:r w:rsidR="00D64B19">
        <w:rPr>
          <w:rFonts w:ascii="Verdana" w:hAnsi="Verdana" w:cs="Arial"/>
          <w:sz w:val="24"/>
          <w:szCs w:val="24"/>
        </w:rPr>
        <w:t xml:space="preserve">in relation to vaccination </w:t>
      </w:r>
      <w:r>
        <w:rPr>
          <w:rFonts w:ascii="Verdana" w:hAnsi="Verdana" w:cs="Arial"/>
          <w:sz w:val="24"/>
          <w:szCs w:val="24"/>
        </w:rPr>
        <w:t>were as follows:</w:t>
      </w:r>
    </w:p>
    <w:p w14:paraId="7E014150" w14:textId="77777777" w:rsidR="00BC6D05" w:rsidRDefault="00BC6D05" w:rsidP="003917AC">
      <w:pPr>
        <w:spacing w:after="0" w:line="240" w:lineRule="auto"/>
        <w:rPr>
          <w:rFonts w:ascii="Verdana" w:hAnsi="Verdana" w:cs="Arial"/>
          <w:i/>
          <w:iCs/>
          <w:sz w:val="24"/>
          <w:szCs w:val="24"/>
        </w:rPr>
      </w:pPr>
    </w:p>
    <w:p w14:paraId="37979B2B" w14:textId="77777777" w:rsidR="00BC6D05" w:rsidRPr="00BC6D05" w:rsidRDefault="00BC6D05" w:rsidP="00BC6D05">
      <w:pPr>
        <w:spacing w:after="0" w:line="240" w:lineRule="auto"/>
        <w:rPr>
          <w:rFonts w:ascii="Verdana" w:hAnsi="Verdana" w:cs="Arial"/>
          <w:i/>
          <w:iCs/>
          <w:sz w:val="24"/>
          <w:szCs w:val="24"/>
        </w:rPr>
      </w:pPr>
      <w:r w:rsidRPr="00BC6D05">
        <w:rPr>
          <w:rFonts w:ascii="Verdana" w:hAnsi="Verdana" w:cs="Arial"/>
          <w:i/>
          <w:iCs/>
          <w:sz w:val="24"/>
          <w:szCs w:val="24"/>
        </w:rPr>
        <w:t xml:space="preserve">Clinicians are requested to undertake these actions: </w:t>
      </w:r>
    </w:p>
    <w:p w14:paraId="4E28888D" w14:textId="77777777" w:rsidR="00BC6D05" w:rsidRPr="00BC6D05" w:rsidRDefault="00BC6D05" w:rsidP="00BC6D05">
      <w:pPr>
        <w:numPr>
          <w:ilvl w:val="0"/>
          <w:numId w:val="11"/>
        </w:numPr>
        <w:spacing w:after="0" w:line="240" w:lineRule="auto"/>
        <w:rPr>
          <w:rFonts w:ascii="Verdana" w:hAnsi="Verdana" w:cs="Arial"/>
          <w:i/>
          <w:iCs/>
          <w:sz w:val="24"/>
          <w:szCs w:val="24"/>
        </w:rPr>
      </w:pPr>
      <w:r w:rsidRPr="00BC6D05">
        <w:rPr>
          <w:rFonts w:ascii="Verdana" w:hAnsi="Verdana" w:cs="Arial"/>
          <w:i/>
          <w:iCs/>
          <w:sz w:val="24"/>
          <w:szCs w:val="24"/>
        </w:rPr>
        <w:t xml:space="preserve">Actively promote and support delivery of an increased uptake of influenza vaccination in all eligible groups to reduce the overall burden of influenza this winter and to mitigate the impact of infection in the most clinically vulnerable. This includes the promotion and delivery of influenza vaccination to health and care workers. </w:t>
      </w:r>
    </w:p>
    <w:p w14:paraId="040B7174" w14:textId="77777777" w:rsidR="00BC6D05" w:rsidRPr="00BC6D05" w:rsidRDefault="00BC6D05" w:rsidP="00BC6D05">
      <w:pPr>
        <w:numPr>
          <w:ilvl w:val="0"/>
          <w:numId w:val="11"/>
        </w:numPr>
        <w:spacing w:after="0" w:line="240" w:lineRule="auto"/>
        <w:rPr>
          <w:rFonts w:ascii="Verdana" w:hAnsi="Verdana" w:cs="Arial"/>
          <w:i/>
          <w:iCs/>
          <w:sz w:val="24"/>
          <w:szCs w:val="24"/>
        </w:rPr>
      </w:pPr>
      <w:r w:rsidRPr="00BC6D05">
        <w:rPr>
          <w:rFonts w:ascii="Verdana" w:hAnsi="Verdana" w:cs="Arial"/>
          <w:i/>
          <w:iCs/>
          <w:sz w:val="24"/>
          <w:szCs w:val="24"/>
        </w:rPr>
        <w:t xml:space="preserve">Increase capacity to offer vaccination in order to achieve this. </w:t>
      </w:r>
    </w:p>
    <w:p w14:paraId="3CFC65AF" w14:textId="77777777" w:rsidR="00BC6D05" w:rsidRPr="00BC6D05" w:rsidRDefault="00BC6D05" w:rsidP="003917AC">
      <w:pPr>
        <w:spacing w:after="0" w:line="240" w:lineRule="auto"/>
        <w:rPr>
          <w:rFonts w:ascii="Verdana" w:hAnsi="Verdana" w:cs="Arial"/>
          <w:i/>
          <w:iCs/>
          <w:sz w:val="24"/>
          <w:szCs w:val="24"/>
        </w:rPr>
      </w:pPr>
    </w:p>
    <w:p w14:paraId="3ED16767" w14:textId="6D872144" w:rsidR="00473F30" w:rsidRPr="00D64B19" w:rsidRDefault="00D64B19" w:rsidP="00162094">
      <w:pPr>
        <w:spacing w:after="0" w:line="240" w:lineRule="auto"/>
        <w:jc w:val="both"/>
        <w:rPr>
          <w:rFonts w:ascii="Verdana" w:hAnsi="Verdana" w:cs="Arial"/>
          <w:sz w:val="24"/>
          <w:szCs w:val="24"/>
        </w:rPr>
      </w:pPr>
      <w:r w:rsidRPr="00D64B19">
        <w:rPr>
          <w:rFonts w:ascii="Verdana" w:hAnsi="Verdana" w:cs="Arial"/>
          <w:sz w:val="24"/>
          <w:szCs w:val="24"/>
        </w:rPr>
        <w:t>In response to this, the opportunities for unvaccinated staff to receive their vaccine ha</w:t>
      </w:r>
      <w:r w:rsidR="00897139">
        <w:rPr>
          <w:rFonts w:ascii="Verdana" w:hAnsi="Verdana" w:cs="Arial"/>
          <w:sz w:val="24"/>
          <w:szCs w:val="24"/>
        </w:rPr>
        <w:t>s</w:t>
      </w:r>
      <w:r w:rsidRPr="00D64B19">
        <w:rPr>
          <w:rFonts w:ascii="Verdana" w:hAnsi="Verdana" w:cs="Arial"/>
          <w:sz w:val="24"/>
          <w:szCs w:val="24"/>
        </w:rPr>
        <w:t xml:space="preserve"> been further complimented by additional offers at weekends and evening vaccination sessions.</w:t>
      </w:r>
      <w:r>
        <w:rPr>
          <w:rFonts w:ascii="Verdana" w:hAnsi="Verdana" w:cs="Arial"/>
          <w:sz w:val="24"/>
          <w:szCs w:val="24"/>
        </w:rPr>
        <w:t xml:space="preserve"> Communications </w:t>
      </w:r>
      <w:r w:rsidR="00FE36D9">
        <w:rPr>
          <w:rFonts w:ascii="Verdana" w:hAnsi="Verdana" w:cs="Arial"/>
          <w:sz w:val="24"/>
          <w:szCs w:val="24"/>
        </w:rPr>
        <w:t xml:space="preserve">have continued </w:t>
      </w:r>
      <w:r>
        <w:rPr>
          <w:rFonts w:ascii="Verdana" w:hAnsi="Verdana" w:cs="Arial"/>
          <w:sz w:val="24"/>
          <w:szCs w:val="24"/>
        </w:rPr>
        <w:t xml:space="preserve">to staff to inform them of flu circulation and </w:t>
      </w:r>
      <w:r w:rsidR="005247DD">
        <w:rPr>
          <w:rFonts w:ascii="Verdana" w:hAnsi="Verdana" w:cs="Arial"/>
          <w:sz w:val="24"/>
          <w:szCs w:val="24"/>
        </w:rPr>
        <w:t>its</w:t>
      </w:r>
      <w:r>
        <w:rPr>
          <w:rFonts w:ascii="Verdana" w:hAnsi="Verdana" w:cs="Arial"/>
          <w:sz w:val="24"/>
          <w:szCs w:val="24"/>
        </w:rPr>
        <w:t xml:space="preserve"> potential implications to themselves and patients</w:t>
      </w:r>
      <w:r w:rsidR="00FE36D9">
        <w:rPr>
          <w:rFonts w:ascii="Verdana" w:hAnsi="Verdana" w:cs="Arial"/>
          <w:sz w:val="24"/>
          <w:szCs w:val="24"/>
        </w:rPr>
        <w:t>, with the advice to take up the offer of the vaccine as soon as possible.</w:t>
      </w:r>
    </w:p>
    <w:p w14:paraId="55D9130B" w14:textId="77777777" w:rsidR="00D64B19" w:rsidRDefault="00D64B19" w:rsidP="00162094">
      <w:pPr>
        <w:spacing w:after="0" w:line="240" w:lineRule="auto"/>
        <w:jc w:val="both"/>
        <w:rPr>
          <w:rFonts w:ascii="Verdana" w:hAnsi="Verdana" w:cs="Arial"/>
          <w:b/>
          <w:bCs/>
          <w:sz w:val="24"/>
          <w:szCs w:val="24"/>
        </w:rPr>
      </w:pPr>
    </w:p>
    <w:p w14:paraId="54DBCE40" w14:textId="786B8260" w:rsidR="00473F30" w:rsidRDefault="00473F30" w:rsidP="00162094">
      <w:pPr>
        <w:spacing w:after="0" w:line="240" w:lineRule="auto"/>
        <w:jc w:val="both"/>
        <w:rPr>
          <w:rFonts w:ascii="Verdana" w:hAnsi="Verdana" w:cs="Arial"/>
          <w:sz w:val="24"/>
          <w:szCs w:val="24"/>
        </w:rPr>
      </w:pPr>
      <w:r w:rsidRPr="00473F30">
        <w:rPr>
          <w:rFonts w:ascii="Verdana" w:hAnsi="Verdana" w:cs="Arial"/>
          <w:sz w:val="24"/>
          <w:szCs w:val="24"/>
        </w:rPr>
        <w:t>Whilst the intention was for peer vaccinators to be in high risk areas (ITU/Paeds/ED/Neonates for example) not all areas ha</w:t>
      </w:r>
      <w:r w:rsidR="00FE36D9">
        <w:rPr>
          <w:rFonts w:ascii="Verdana" w:hAnsi="Verdana" w:cs="Arial"/>
          <w:sz w:val="24"/>
          <w:szCs w:val="24"/>
        </w:rPr>
        <w:t xml:space="preserve">ve </w:t>
      </w:r>
      <w:r w:rsidRPr="00473F30">
        <w:rPr>
          <w:rFonts w:ascii="Verdana" w:hAnsi="Verdana" w:cs="Arial"/>
          <w:sz w:val="24"/>
          <w:szCs w:val="24"/>
        </w:rPr>
        <w:t xml:space="preserve">a peer vaccinator. This had been noted by the Immunisation </w:t>
      </w:r>
      <w:r w:rsidR="00897139">
        <w:rPr>
          <w:rFonts w:ascii="Verdana" w:hAnsi="Verdana" w:cs="Arial"/>
          <w:sz w:val="24"/>
          <w:szCs w:val="24"/>
        </w:rPr>
        <w:t>T</w:t>
      </w:r>
      <w:r w:rsidRPr="00473F30">
        <w:rPr>
          <w:rFonts w:ascii="Verdana" w:hAnsi="Verdana" w:cs="Arial"/>
          <w:sz w:val="24"/>
          <w:szCs w:val="24"/>
        </w:rPr>
        <w:t xml:space="preserve">eam, and additional ‘mobile’ vaccination sessions </w:t>
      </w:r>
      <w:r w:rsidR="00FE36D9">
        <w:rPr>
          <w:rFonts w:ascii="Verdana" w:hAnsi="Verdana" w:cs="Arial"/>
          <w:sz w:val="24"/>
          <w:szCs w:val="24"/>
        </w:rPr>
        <w:t xml:space="preserve">to those areas </w:t>
      </w:r>
      <w:r w:rsidRPr="00473F30">
        <w:rPr>
          <w:rFonts w:ascii="Verdana" w:hAnsi="Verdana" w:cs="Arial"/>
          <w:sz w:val="24"/>
          <w:szCs w:val="24"/>
        </w:rPr>
        <w:t>mitigated the risk of large departments not having access to a vaccinator.</w:t>
      </w:r>
    </w:p>
    <w:p w14:paraId="53AC7272" w14:textId="77777777" w:rsidR="00DB49AA" w:rsidRPr="00473F30" w:rsidRDefault="00DB49AA" w:rsidP="00162094">
      <w:pPr>
        <w:spacing w:after="0" w:line="240" w:lineRule="auto"/>
        <w:jc w:val="both"/>
        <w:rPr>
          <w:rFonts w:ascii="Verdana" w:hAnsi="Verdana" w:cs="Arial"/>
          <w:sz w:val="24"/>
          <w:szCs w:val="24"/>
        </w:rPr>
      </w:pPr>
    </w:p>
    <w:p w14:paraId="6D290426" w14:textId="77777777" w:rsidR="00653AEC" w:rsidRPr="00FE36D9" w:rsidRDefault="00653AEC" w:rsidP="00FE36D9">
      <w:pPr>
        <w:spacing w:after="0" w:line="240" w:lineRule="auto"/>
        <w:rPr>
          <w:rFonts w:ascii="Verdana" w:hAnsi="Verdana" w:cs="Arial"/>
          <w:b/>
          <w:sz w:val="24"/>
          <w:szCs w:val="24"/>
        </w:rPr>
      </w:pPr>
    </w:p>
    <w:p w14:paraId="6D290427" w14:textId="77777777" w:rsidR="00653AEC" w:rsidRPr="00F8567E" w:rsidRDefault="00653AEC" w:rsidP="00AF7353">
      <w:pPr>
        <w:pStyle w:val="ListParagraph"/>
        <w:numPr>
          <w:ilvl w:val="0"/>
          <w:numId w:val="12"/>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6D290428" w14:textId="7A5F913A" w:rsidR="00653AEC" w:rsidRDefault="00653AEC" w:rsidP="00653AEC">
      <w:pPr>
        <w:spacing w:after="0" w:line="240" w:lineRule="auto"/>
        <w:rPr>
          <w:rFonts w:ascii="Verdana" w:hAnsi="Verdana" w:cs="Arial"/>
          <w:color w:val="FF0000"/>
          <w:sz w:val="24"/>
          <w:szCs w:val="24"/>
        </w:rPr>
      </w:pPr>
    </w:p>
    <w:p w14:paraId="13539B3C" w14:textId="6A8787D2" w:rsidR="00DB49AA" w:rsidRDefault="00DB49AA" w:rsidP="00DB49AA">
      <w:pPr>
        <w:spacing w:after="0" w:line="240" w:lineRule="auto"/>
        <w:rPr>
          <w:rFonts w:ascii="Verdana" w:hAnsi="Verdana" w:cs="Arial"/>
          <w:sz w:val="24"/>
          <w:szCs w:val="24"/>
        </w:rPr>
      </w:pPr>
      <w:r w:rsidRPr="00DB49AA">
        <w:rPr>
          <w:rFonts w:ascii="Verdana" w:hAnsi="Verdana" w:cs="Arial"/>
          <w:sz w:val="24"/>
          <w:szCs w:val="24"/>
        </w:rPr>
        <w:t>Reduced vaccine uptake may contribute to increased staff sickness rates due to influenza, in addition to the risk to vulnerable individuals who are in our care. Additional financial costs will incur to cover sickness/absence leave</w:t>
      </w:r>
      <w:r w:rsidR="008C1A7C">
        <w:rPr>
          <w:rFonts w:ascii="Verdana" w:hAnsi="Verdana" w:cs="Arial"/>
          <w:sz w:val="24"/>
          <w:szCs w:val="24"/>
        </w:rPr>
        <w:t xml:space="preserve">. </w:t>
      </w:r>
    </w:p>
    <w:p w14:paraId="7CF24F8F" w14:textId="40EF77A8" w:rsidR="008C1A7C" w:rsidRDefault="008C1A7C" w:rsidP="00DB49AA">
      <w:pPr>
        <w:spacing w:after="0" w:line="240" w:lineRule="auto"/>
        <w:rPr>
          <w:rFonts w:ascii="Verdana" w:hAnsi="Verdana" w:cs="Arial"/>
          <w:sz w:val="24"/>
          <w:szCs w:val="24"/>
        </w:rPr>
      </w:pPr>
    </w:p>
    <w:p w14:paraId="2C68BDB2" w14:textId="4AD52FB6" w:rsidR="008C1A7C" w:rsidRPr="00DB49AA" w:rsidRDefault="005247DD" w:rsidP="00DB49AA">
      <w:pPr>
        <w:spacing w:after="0" w:line="240" w:lineRule="auto"/>
        <w:rPr>
          <w:rFonts w:ascii="Verdana" w:hAnsi="Verdana" w:cs="Arial"/>
          <w:sz w:val="24"/>
          <w:szCs w:val="24"/>
        </w:rPr>
      </w:pPr>
      <w:r>
        <w:rPr>
          <w:rFonts w:ascii="Verdana" w:hAnsi="Verdana" w:cs="Arial"/>
          <w:sz w:val="24"/>
          <w:szCs w:val="24"/>
        </w:rPr>
        <w:t>To</w:t>
      </w:r>
      <w:r w:rsidR="008C1A7C">
        <w:rPr>
          <w:rFonts w:ascii="Verdana" w:hAnsi="Verdana" w:cs="Arial"/>
          <w:sz w:val="24"/>
          <w:szCs w:val="24"/>
        </w:rPr>
        <w:t xml:space="preserve"> meet the actions set out by the CMO, additional weekend clinics were planned by offering additional hours to immunisers within the vaccination team</w:t>
      </w:r>
      <w:r w:rsidR="00D64B19">
        <w:rPr>
          <w:rFonts w:ascii="Verdana" w:hAnsi="Verdana" w:cs="Arial"/>
          <w:sz w:val="24"/>
          <w:szCs w:val="24"/>
        </w:rPr>
        <w:t>, which will incur additional costs.</w:t>
      </w:r>
    </w:p>
    <w:p w14:paraId="5FC9478B" w14:textId="77777777" w:rsidR="00DB49AA" w:rsidRPr="00F8567E" w:rsidRDefault="00DB49AA" w:rsidP="00653AEC">
      <w:pPr>
        <w:spacing w:after="0" w:line="240" w:lineRule="auto"/>
        <w:rPr>
          <w:rFonts w:ascii="Verdana" w:hAnsi="Verdana" w:cs="Arial"/>
          <w:b/>
          <w:color w:val="FF0000"/>
          <w:sz w:val="24"/>
          <w:szCs w:val="24"/>
        </w:rPr>
      </w:pPr>
    </w:p>
    <w:p w14:paraId="6D290429" w14:textId="77777777" w:rsidR="00653AEC" w:rsidRPr="00F8567E" w:rsidRDefault="00653AEC" w:rsidP="00653AEC">
      <w:pPr>
        <w:pStyle w:val="ListParagraph"/>
        <w:spacing w:after="0" w:line="240" w:lineRule="auto"/>
        <w:rPr>
          <w:rFonts w:ascii="Verdana" w:hAnsi="Verdana" w:cs="Arial"/>
          <w:b/>
          <w:sz w:val="24"/>
          <w:szCs w:val="24"/>
        </w:rPr>
      </w:pPr>
    </w:p>
    <w:p w14:paraId="6D29042A" w14:textId="77777777" w:rsidR="00653AEC" w:rsidRDefault="00653AEC" w:rsidP="00AF7353">
      <w:pPr>
        <w:pStyle w:val="ListParagraph"/>
        <w:numPr>
          <w:ilvl w:val="0"/>
          <w:numId w:val="12"/>
        </w:numPr>
        <w:spacing w:after="0" w:line="240" w:lineRule="auto"/>
        <w:rPr>
          <w:rFonts w:ascii="Verdana" w:hAnsi="Verdana" w:cs="Arial"/>
          <w:b/>
          <w:sz w:val="24"/>
          <w:szCs w:val="24"/>
        </w:rPr>
      </w:pPr>
      <w:r w:rsidRPr="00F8567E">
        <w:rPr>
          <w:rFonts w:ascii="Verdana" w:hAnsi="Verdana" w:cs="Arial"/>
          <w:b/>
          <w:sz w:val="24"/>
          <w:szCs w:val="24"/>
        </w:rPr>
        <w:t>RECOMMENDATION</w:t>
      </w:r>
    </w:p>
    <w:p w14:paraId="24CA9E39" w14:textId="77777777" w:rsidR="00B427F3" w:rsidRPr="003F4CBC" w:rsidRDefault="00B427F3" w:rsidP="00B427F3">
      <w:pPr>
        <w:pStyle w:val="ListParagraph"/>
        <w:spacing w:after="0" w:line="240" w:lineRule="auto"/>
        <w:rPr>
          <w:rFonts w:ascii="Verdana" w:hAnsi="Verdana" w:cs="Arial"/>
          <w:b/>
          <w:sz w:val="24"/>
          <w:szCs w:val="24"/>
        </w:rPr>
      </w:pPr>
    </w:p>
    <w:p w14:paraId="7B92793B" w14:textId="77777777" w:rsidR="003F4CBC" w:rsidRPr="003F4CBC" w:rsidRDefault="003F4CBC" w:rsidP="003F4CBC">
      <w:pPr>
        <w:spacing w:after="0" w:line="240" w:lineRule="auto"/>
        <w:rPr>
          <w:rFonts w:ascii="Verdana" w:eastAsia="Calibri" w:hAnsi="Verdana" w:cs="Arial"/>
          <w:sz w:val="24"/>
          <w:szCs w:val="24"/>
          <w14:ligatures w14:val="standardContextual"/>
        </w:rPr>
      </w:pPr>
      <w:r w:rsidRPr="003F4CBC">
        <w:rPr>
          <w:rFonts w:ascii="Verdana" w:eastAsia="Calibri" w:hAnsi="Verdana" w:cs="Arial"/>
          <w:sz w:val="24"/>
          <w:szCs w:val="24"/>
          <w14:ligatures w14:val="standardContextual"/>
        </w:rPr>
        <w:t>Staff flu vaccination uptake has improved from the 2024/25 season.</w:t>
      </w:r>
    </w:p>
    <w:p w14:paraId="3EC9C811" w14:textId="77777777" w:rsidR="00AA5C1D" w:rsidRDefault="00AA5C1D" w:rsidP="004106B7">
      <w:pPr>
        <w:spacing w:after="0" w:line="240" w:lineRule="auto"/>
        <w:rPr>
          <w:rFonts w:ascii="Verdana" w:hAnsi="Verdana"/>
          <w:sz w:val="24"/>
          <w:szCs w:val="24"/>
        </w:rPr>
      </w:pPr>
    </w:p>
    <w:p w14:paraId="36161EAB" w14:textId="69202715" w:rsidR="00AA5C1D" w:rsidRDefault="00AA5C1D" w:rsidP="004106B7">
      <w:pPr>
        <w:spacing w:after="0" w:line="240" w:lineRule="auto"/>
        <w:rPr>
          <w:rFonts w:ascii="Verdana" w:hAnsi="Verdana"/>
          <w:sz w:val="24"/>
          <w:szCs w:val="24"/>
        </w:rPr>
      </w:pPr>
      <w:r>
        <w:rPr>
          <w:rFonts w:ascii="Verdana" w:hAnsi="Verdana"/>
          <w:sz w:val="24"/>
          <w:szCs w:val="24"/>
        </w:rPr>
        <w:t xml:space="preserve">Early improvement actions to be </w:t>
      </w:r>
      <w:r w:rsidR="00AC4596" w:rsidRPr="00BD477C">
        <w:rPr>
          <w:rFonts w:ascii="Verdana" w:hAnsi="Verdana"/>
          <w:b/>
          <w:bCs/>
          <w:sz w:val="24"/>
          <w:szCs w:val="24"/>
        </w:rPr>
        <w:t>considered</w:t>
      </w:r>
      <w:r>
        <w:rPr>
          <w:rFonts w:ascii="Verdana" w:hAnsi="Verdana"/>
          <w:sz w:val="24"/>
          <w:szCs w:val="24"/>
        </w:rPr>
        <w:t xml:space="preserve"> for the 2026/27 campaign are:</w:t>
      </w:r>
    </w:p>
    <w:p w14:paraId="325A180E" w14:textId="77777777" w:rsidR="00BC315A" w:rsidRDefault="00BC315A" w:rsidP="004106B7">
      <w:pPr>
        <w:spacing w:after="0" w:line="240" w:lineRule="auto"/>
        <w:rPr>
          <w:rFonts w:ascii="Verdana" w:hAnsi="Verdana"/>
          <w:sz w:val="24"/>
          <w:szCs w:val="24"/>
        </w:rPr>
      </w:pPr>
    </w:p>
    <w:p w14:paraId="1AEB2430" w14:textId="53EBAD45" w:rsidR="00BC315A" w:rsidRPr="008E06CE" w:rsidRDefault="00CE765A" w:rsidP="008E06CE">
      <w:pPr>
        <w:pStyle w:val="ListParagraph"/>
        <w:numPr>
          <w:ilvl w:val="0"/>
          <w:numId w:val="6"/>
        </w:numPr>
        <w:spacing w:after="0" w:line="240" w:lineRule="auto"/>
        <w:rPr>
          <w:rFonts w:ascii="Verdana" w:hAnsi="Verdana"/>
          <w:sz w:val="24"/>
          <w:szCs w:val="24"/>
        </w:rPr>
      </w:pPr>
      <w:r w:rsidRPr="008E06CE">
        <w:rPr>
          <w:rFonts w:ascii="Verdana" w:hAnsi="Verdana"/>
          <w:sz w:val="24"/>
          <w:szCs w:val="24"/>
        </w:rPr>
        <w:lastRenderedPageBreak/>
        <w:t>Protected time for peer vaccinators to attend teaching sessions and dedicated time to undertake vaccination in their wards/departments.</w:t>
      </w:r>
    </w:p>
    <w:p w14:paraId="586BE75E" w14:textId="77777777" w:rsidR="00CE765A" w:rsidRDefault="00CE765A" w:rsidP="004106B7">
      <w:pPr>
        <w:spacing w:after="0" w:line="240" w:lineRule="auto"/>
        <w:rPr>
          <w:rFonts w:ascii="Verdana" w:hAnsi="Verdana"/>
          <w:sz w:val="24"/>
          <w:szCs w:val="24"/>
        </w:rPr>
      </w:pPr>
    </w:p>
    <w:p w14:paraId="0E92886B" w14:textId="77777777" w:rsidR="00CE3B82" w:rsidRDefault="00162094" w:rsidP="008E06CE">
      <w:pPr>
        <w:pStyle w:val="ListParagraph"/>
        <w:numPr>
          <w:ilvl w:val="0"/>
          <w:numId w:val="6"/>
        </w:numPr>
        <w:spacing w:after="0" w:line="240" w:lineRule="auto"/>
        <w:rPr>
          <w:rFonts w:ascii="Verdana" w:hAnsi="Verdana"/>
          <w:sz w:val="24"/>
          <w:szCs w:val="24"/>
        </w:rPr>
      </w:pPr>
      <w:r w:rsidRPr="008E06CE">
        <w:rPr>
          <w:rFonts w:ascii="Verdana" w:hAnsi="Verdana"/>
          <w:sz w:val="24"/>
          <w:szCs w:val="24"/>
        </w:rPr>
        <w:t xml:space="preserve">Further </w:t>
      </w:r>
      <w:r w:rsidR="00816555">
        <w:rPr>
          <w:rFonts w:ascii="Verdana" w:hAnsi="Verdana"/>
          <w:sz w:val="24"/>
          <w:szCs w:val="24"/>
        </w:rPr>
        <w:t>information is required</w:t>
      </w:r>
      <w:r w:rsidR="00B427F3" w:rsidRPr="008E06CE">
        <w:rPr>
          <w:rFonts w:ascii="Verdana" w:hAnsi="Verdana"/>
          <w:sz w:val="24"/>
          <w:szCs w:val="24"/>
        </w:rPr>
        <w:t xml:space="preserve"> to understand the reasons for staff declining their </w:t>
      </w:r>
      <w:r w:rsidR="00776CA0" w:rsidRPr="008E06CE">
        <w:rPr>
          <w:rFonts w:ascii="Verdana" w:hAnsi="Verdana"/>
          <w:sz w:val="24"/>
          <w:szCs w:val="24"/>
        </w:rPr>
        <w:t xml:space="preserve">flu </w:t>
      </w:r>
      <w:r w:rsidR="00B427F3" w:rsidRPr="008E06CE">
        <w:rPr>
          <w:rFonts w:ascii="Verdana" w:hAnsi="Verdana"/>
          <w:sz w:val="24"/>
          <w:szCs w:val="24"/>
        </w:rPr>
        <w:t>vaccin</w:t>
      </w:r>
      <w:r w:rsidR="00776CA0" w:rsidRPr="008E06CE">
        <w:rPr>
          <w:rFonts w:ascii="Verdana" w:hAnsi="Verdana"/>
          <w:sz w:val="24"/>
          <w:szCs w:val="24"/>
        </w:rPr>
        <w:t>ation</w:t>
      </w:r>
      <w:r w:rsidR="00816555">
        <w:rPr>
          <w:rFonts w:ascii="Verdana" w:hAnsi="Verdana"/>
          <w:sz w:val="24"/>
          <w:szCs w:val="24"/>
        </w:rPr>
        <w:t>. This</w:t>
      </w:r>
      <w:r w:rsidR="00B427F3" w:rsidRPr="008E06CE">
        <w:rPr>
          <w:rFonts w:ascii="Verdana" w:hAnsi="Verdana"/>
          <w:sz w:val="24"/>
          <w:szCs w:val="24"/>
        </w:rPr>
        <w:t xml:space="preserve"> will need to be explored</w:t>
      </w:r>
      <w:r w:rsidR="00BC315A" w:rsidRPr="008E06CE">
        <w:rPr>
          <w:rFonts w:ascii="Verdana" w:hAnsi="Verdana"/>
          <w:sz w:val="24"/>
          <w:szCs w:val="24"/>
        </w:rPr>
        <w:t xml:space="preserve"> in order </w:t>
      </w:r>
      <w:r w:rsidR="009505FE" w:rsidRPr="008E06CE">
        <w:rPr>
          <w:rFonts w:ascii="Verdana" w:hAnsi="Verdana"/>
          <w:sz w:val="24"/>
          <w:szCs w:val="24"/>
        </w:rPr>
        <w:t>to improve from 2026 onwards</w:t>
      </w:r>
      <w:r w:rsidR="00816555">
        <w:rPr>
          <w:rFonts w:ascii="Verdana" w:hAnsi="Verdana"/>
          <w:sz w:val="24"/>
          <w:szCs w:val="24"/>
        </w:rPr>
        <w:t>, with pote</w:t>
      </w:r>
      <w:r w:rsidR="00AB2086">
        <w:rPr>
          <w:rFonts w:ascii="Verdana" w:hAnsi="Verdana"/>
          <w:sz w:val="24"/>
          <w:szCs w:val="24"/>
        </w:rPr>
        <w:t xml:space="preserve">ntial involvement of </w:t>
      </w:r>
      <w:r w:rsidR="00CE3B82">
        <w:rPr>
          <w:rFonts w:ascii="Verdana" w:hAnsi="Verdana"/>
          <w:sz w:val="24"/>
          <w:szCs w:val="24"/>
        </w:rPr>
        <w:t xml:space="preserve">support from </w:t>
      </w:r>
      <w:r w:rsidR="00AB2086">
        <w:rPr>
          <w:rFonts w:ascii="Verdana" w:hAnsi="Verdana"/>
          <w:sz w:val="24"/>
          <w:szCs w:val="24"/>
        </w:rPr>
        <w:t xml:space="preserve">Swansea University </w:t>
      </w:r>
      <w:r w:rsidR="00CE3B82">
        <w:rPr>
          <w:rFonts w:ascii="Verdana" w:hAnsi="Verdana"/>
          <w:sz w:val="24"/>
          <w:szCs w:val="24"/>
        </w:rPr>
        <w:t>for this.</w:t>
      </w:r>
    </w:p>
    <w:p w14:paraId="26881D01" w14:textId="77777777" w:rsidR="00CE3B82" w:rsidRPr="00CE3B82" w:rsidRDefault="00CE3B82" w:rsidP="00CE3B82">
      <w:pPr>
        <w:pStyle w:val="ListParagraph"/>
        <w:rPr>
          <w:rFonts w:ascii="Verdana" w:hAnsi="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78ABD541" w:rsidR="00F5324A" w:rsidRPr="00F8567E" w:rsidRDefault="00FE36D9"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5E4E97C" w:rsidR="00F5324A" w:rsidRPr="00F8567E" w:rsidRDefault="00FE36D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B1D5590" w:rsidR="00F5324A" w:rsidRPr="00F8567E" w:rsidRDefault="00FE36D9"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405DD528" w:rsidR="00F5324A" w:rsidRPr="00F8567E" w:rsidRDefault="00FE36D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65B756A" w:rsidR="00F5324A" w:rsidRPr="00F8567E" w:rsidRDefault="00FE36D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4E11DB3" w:rsidR="00F5324A" w:rsidRPr="00F8567E" w:rsidRDefault="00FE36D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7BAEF91C" w:rsidR="00F5324A" w:rsidRPr="00F8567E" w:rsidRDefault="00FE36D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D2B45CF" w:rsidR="00F5324A" w:rsidRPr="00F8567E" w:rsidRDefault="00FE36D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4BFB63D" w:rsidR="00F5324A" w:rsidRPr="00F8567E" w:rsidRDefault="00FE36D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2908E43A" w:rsidR="00F5324A" w:rsidRPr="00FE36D9" w:rsidRDefault="00FE36D9" w:rsidP="00FE36D9">
            <w:pPr>
              <w:rPr>
                <w:rFonts w:ascii="Verdana" w:hAnsi="Verdana" w:cs="Arial"/>
                <w:bCs/>
                <w:sz w:val="24"/>
                <w:szCs w:val="24"/>
              </w:rPr>
            </w:pPr>
            <w:r w:rsidRPr="00FE36D9">
              <w:rPr>
                <w:rFonts w:ascii="Verdana" w:hAnsi="Verdana" w:cs="Arial"/>
                <w:bCs/>
                <w:sz w:val="24"/>
                <w:szCs w:val="24"/>
              </w:rPr>
              <w:t xml:space="preserve">The annual influenza vaccination aims to protect both patients and staff from influenza and its complications. </w:t>
            </w:r>
            <w:r>
              <w:rPr>
                <w:rFonts w:ascii="Verdana" w:hAnsi="Verdana" w:cs="Arial"/>
                <w:bCs/>
                <w:sz w:val="24"/>
                <w:szCs w:val="24"/>
              </w:rPr>
              <w:t>Improved</w:t>
            </w:r>
            <w:r w:rsidRPr="00FE36D9">
              <w:rPr>
                <w:rFonts w:ascii="Verdana" w:hAnsi="Verdana" w:cs="Arial"/>
                <w:bCs/>
                <w:sz w:val="24"/>
                <w:szCs w:val="24"/>
              </w:rPr>
              <w:t xml:space="preserve"> vaccination </w:t>
            </w:r>
            <w:r>
              <w:rPr>
                <w:rFonts w:ascii="Verdana" w:hAnsi="Verdana" w:cs="Arial"/>
                <w:bCs/>
                <w:sz w:val="24"/>
                <w:szCs w:val="24"/>
              </w:rPr>
              <w:t>rates health board staff</w:t>
            </w:r>
            <w:r w:rsidRPr="00FE36D9">
              <w:rPr>
                <w:rFonts w:ascii="Verdana" w:hAnsi="Verdana" w:cs="Arial"/>
                <w:bCs/>
                <w:sz w:val="24"/>
                <w:szCs w:val="24"/>
              </w:rPr>
              <w:t xml:space="preserve"> is required in order to protect patients and staff from influenza and to reduce morbidity and mortality of this disease and its associated complications.</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57E720FB" w14:textId="77777777" w:rsidR="00FE36D9" w:rsidRPr="004106B7" w:rsidRDefault="00FE36D9" w:rsidP="00FE36D9">
            <w:pPr>
              <w:ind w:right="96"/>
              <w:rPr>
                <w:rFonts w:ascii="Verdana" w:hAnsi="Verdana" w:cs="Arial"/>
                <w:sz w:val="24"/>
                <w:szCs w:val="24"/>
              </w:rPr>
            </w:pPr>
            <w:r w:rsidRPr="00FE36D9">
              <w:rPr>
                <w:rFonts w:ascii="Verdana" w:hAnsi="Verdana" w:cs="Arial"/>
                <w:sz w:val="24"/>
                <w:szCs w:val="24"/>
              </w:rPr>
              <w:t>Improving staff flu vaccination rates may lead to reduced sickness absence, reducing the need to cover staffing rotas with additional hours/bank or agency costs.</w:t>
            </w:r>
          </w:p>
          <w:p w14:paraId="57E39A60" w14:textId="2DBB92A8" w:rsidR="00FE36D9" w:rsidRPr="00FE36D9" w:rsidRDefault="00FE36D9" w:rsidP="00FE36D9">
            <w:pPr>
              <w:ind w:right="96"/>
              <w:rPr>
                <w:rFonts w:ascii="Verdana" w:hAnsi="Verdana" w:cs="Arial"/>
                <w:sz w:val="24"/>
                <w:szCs w:val="24"/>
              </w:rPr>
            </w:pPr>
            <w:r w:rsidRPr="004106B7">
              <w:rPr>
                <w:rFonts w:ascii="Verdana" w:hAnsi="Verdana" w:cs="Arial"/>
                <w:sz w:val="24"/>
                <w:szCs w:val="24"/>
              </w:rPr>
              <w:lastRenderedPageBreak/>
              <w:t>Given the current position,</w:t>
            </w:r>
            <w:r w:rsidR="004106B7" w:rsidRPr="004106B7">
              <w:rPr>
                <w:rFonts w:ascii="Verdana" w:hAnsi="Verdana" w:cs="Arial"/>
                <w:sz w:val="24"/>
                <w:szCs w:val="24"/>
              </w:rPr>
              <w:t xml:space="preserve"> both in relation to uptake rates and circulating influenza further vaccination clinics have been planned which will be outside the immunisation team’s forecast, but off-set by the overall Health Protection Team’s budget.</w:t>
            </w:r>
          </w:p>
          <w:p w14:paraId="6D290486" w14:textId="77777777" w:rsidR="00F5324A" w:rsidRPr="00F8567E" w:rsidRDefault="00F5324A" w:rsidP="00F5324A">
            <w:pPr>
              <w:ind w:right="96"/>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00F5324A" w:rsidRPr="00F8567E" w14:paraId="6D29048C" w14:textId="77777777" w:rsidTr="00C95B3C">
        <w:tc>
          <w:tcPr>
            <w:tcW w:w="9245" w:type="dxa"/>
            <w:gridSpan w:val="4"/>
          </w:tcPr>
          <w:p w14:paraId="6D29048B" w14:textId="5FF1EA0E" w:rsidR="00F5324A" w:rsidRPr="00F8567E" w:rsidRDefault="004106B7" w:rsidP="004106B7">
            <w:pPr>
              <w:ind w:right="96"/>
              <w:rPr>
                <w:rFonts w:ascii="Verdana" w:hAnsi="Verdana" w:cs="Arial"/>
                <w:color w:val="FF0000"/>
                <w:sz w:val="24"/>
                <w:szCs w:val="24"/>
              </w:rPr>
            </w:pPr>
            <w:r w:rsidRPr="004106B7">
              <w:rPr>
                <w:rFonts w:ascii="Verdana" w:hAnsi="Verdana" w:cs="Arial"/>
                <w:sz w:val="24"/>
                <w:szCs w:val="24"/>
              </w:rPr>
              <w:t>None</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39FE9CE1" w14:textId="77777777" w:rsidR="00F5324A" w:rsidRPr="004106B7" w:rsidRDefault="004106B7" w:rsidP="004106B7">
            <w:pPr>
              <w:ind w:right="96"/>
              <w:rPr>
                <w:rFonts w:ascii="Verdana" w:hAnsi="Verdana" w:cs="Arial"/>
                <w:sz w:val="24"/>
                <w:szCs w:val="24"/>
              </w:rPr>
            </w:pPr>
            <w:r w:rsidRPr="004106B7">
              <w:rPr>
                <w:rFonts w:ascii="Verdana" w:hAnsi="Verdana" w:cs="Arial"/>
                <w:sz w:val="24"/>
                <w:szCs w:val="24"/>
              </w:rPr>
              <w:t>Increased staff sickness due to low uptake of the vaccine.</w:t>
            </w:r>
          </w:p>
          <w:p w14:paraId="6D290490" w14:textId="6FD7FF7E" w:rsidR="004106B7" w:rsidRPr="00F8567E" w:rsidRDefault="004106B7" w:rsidP="004106B7">
            <w:pPr>
              <w:ind w:right="96"/>
              <w:rPr>
                <w:rFonts w:ascii="Verdana" w:hAnsi="Verdana" w:cs="Arial"/>
                <w:color w:val="FF0000"/>
                <w:sz w:val="24"/>
                <w:szCs w:val="24"/>
              </w:rPr>
            </w:pP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4106B7" w:rsidRPr="003F1515" w14:paraId="6D290496" w14:textId="77777777" w:rsidTr="00C95B3C">
        <w:tc>
          <w:tcPr>
            <w:tcW w:w="9245" w:type="dxa"/>
            <w:gridSpan w:val="4"/>
          </w:tcPr>
          <w:p w14:paraId="5604106B" w14:textId="05C7BC6A" w:rsidR="004106B7" w:rsidRPr="003F1515" w:rsidRDefault="004106B7" w:rsidP="004106B7">
            <w:pPr>
              <w:ind w:right="96"/>
              <w:rPr>
                <w:rFonts w:ascii="Verdana" w:hAnsi="Verdana" w:cs="Arial"/>
                <w:color w:val="000000" w:themeColor="text1"/>
                <w:sz w:val="24"/>
                <w:szCs w:val="24"/>
              </w:rPr>
            </w:pPr>
            <w:r w:rsidRPr="003F1515">
              <w:rPr>
                <w:rFonts w:ascii="Verdana" w:hAnsi="Verdana" w:cs="Arial"/>
                <w:color w:val="000000" w:themeColor="text1"/>
                <w:sz w:val="24"/>
                <w:szCs w:val="24"/>
              </w:rPr>
              <w:t>The</w:t>
            </w:r>
            <w:r w:rsidR="004D4C92" w:rsidRPr="003F1515">
              <w:rPr>
                <w:rFonts w:ascii="Verdana" w:hAnsi="Verdana" w:cs="Arial"/>
                <w:color w:val="000000" w:themeColor="text1"/>
                <w:sz w:val="24"/>
                <w:szCs w:val="24"/>
              </w:rPr>
              <w:t xml:space="preserve"> Influenza vaccination programme </w:t>
            </w:r>
            <w:r w:rsidRPr="003F1515">
              <w:rPr>
                <w:rFonts w:ascii="Verdana" w:hAnsi="Verdana" w:cs="Arial"/>
                <w:color w:val="000000" w:themeColor="text1"/>
                <w:sz w:val="24"/>
                <w:szCs w:val="24"/>
              </w:rPr>
              <w:t>will deliver towards the Acts’ 5 ways of working objectives by;</w:t>
            </w:r>
          </w:p>
          <w:p w14:paraId="74F6CFA1" w14:textId="77777777" w:rsidR="004106B7" w:rsidRPr="003F1515" w:rsidRDefault="004106B7" w:rsidP="004106B7">
            <w:pPr>
              <w:ind w:right="96"/>
              <w:rPr>
                <w:rFonts w:ascii="Verdana" w:hAnsi="Verdana" w:cs="Arial"/>
                <w:color w:val="000000" w:themeColor="text1"/>
                <w:sz w:val="24"/>
                <w:szCs w:val="24"/>
              </w:rPr>
            </w:pPr>
          </w:p>
          <w:p w14:paraId="27AFD76D" w14:textId="0B89FC23" w:rsidR="004106B7" w:rsidRPr="003F1515" w:rsidRDefault="004106B7" w:rsidP="004106B7">
            <w:pPr>
              <w:ind w:right="96"/>
              <w:rPr>
                <w:rFonts w:ascii="Verdana" w:hAnsi="Verdana" w:cs="Arial"/>
                <w:color w:val="000000" w:themeColor="text1"/>
                <w:sz w:val="24"/>
                <w:szCs w:val="24"/>
              </w:rPr>
            </w:pPr>
            <w:r w:rsidRPr="003F1515">
              <w:rPr>
                <w:rFonts w:ascii="Verdana" w:hAnsi="Verdana" w:cs="Arial"/>
                <w:color w:val="000000" w:themeColor="text1"/>
                <w:sz w:val="24"/>
                <w:szCs w:val="24"/>
              </w:rPr>
              <w:t>1.Long Term:</w:t>
            </w:r>
            <w:r w:rsidR="004D4C92" w:rsidRPr="003F1515">
              <w:rPr>
                <w:rFonts w:ascii="Verdana" w:hAnsi="Verdana" w:cs="Arial"/>
                <w:color w:val="000000" w:themeColor="text1"/>
                <w:sz w:val="24"/>
                <w:szCs w:val="24"/>
              </w:rPr>
              <w:t>-</w:t>
            </w:r>
            <w:r w:rsidRPr="003F1515">
              <w:rPr>
                <w:rFonts w:ascii="Verdana" w:hAnsi="Verdana" w:cs="Arial"/>
                <w:color w:val="000000" w:themeColor="text1"/>
                <w:sz w:val="24"/>
                <w:szCs w:val="24"/>
              </w:rPr>
              <w:t xml:space="preserve">Reduce the burden of respiratory illnesses on the NHS and Public Services across the health board. This will ensure we prevent negative impacts on the most vulnerable in our population, contributing the health and wellbeing of our population and economic productivity. </w:t>
            </w:r>
          </w:p>
          <w:p w14:paraId="1FE82BDE" w14:textId="77777777" w:rsidR="004106B7" w:rsidRPr="003F1515" w:rsidRDefault="004106B7" w:rsidP="004106B7">
            <w:pPr>
              <w:ind w:right="96"/>
              <w:rPr>
                <w:rFonts w:ascii="Verdana" w:hAnsi="Verdana" w:cs="Arial"/>
                <w:color w:val="000000" w:themeColor="text1"/>
                <w:sz w:val="24"/>
                <w:szCs w:val="24"/>
              </w:rPr>
            </w:pPr>
          </w:p>
          <w:p w14:paraId="5B82EB6B" w14:textId="0E40DFF5" w:rsidR="004106B7" w:rsidRPr="003F1515" w:rsidRDefault="004106B7" w:rsidP="004106B7">
            <w:pPr>
              <w:ind w:right="96"/>
              <w:rPr>
                <w:rFonts w:ascii="Verdana" w:hAnsi="Verdana" w:cs="Arial"/>
                <w:color w:val="000000" w:themeColor="text1"/>
                <w:sz w:val="24"/>
                <w:szCs w:val="24"/>
              </w:rPr>
            </w:pPr>
            <w:r w:rsidRPr="003F1515">
              <w:rPr>
                <w:rFonts w:ascii="Verdana" w:hAnsi="Verdana" w:cs="Arial"/>
                <w:color w:val="000000" w:themeColor="text1"/>
                <w:sz w:val="24"/>
                <w:szCs w:val="24"/>
              </w:rPr>
              <w:t>2. Prevention:</w:t>
            </w:r>
            <w:r w:rsidR="004D4C92" w:rsidRPr="003F1515">
              <w:rPr>
                <w:rFonts w:ascii="Verdana" w:hAnsi="Verdana" w:cs="Arial"/>
                <w:color w:val="000000" w:themeColor="text1"/>
                <w:sz w:val="24"/>
                <w:szCs w:val="24"/>
              </w:rPr>
              <w:t xml:space="preserve"> </w:t>
            </w:r>
            <w:r w:rsidRPr="003F1515">
              <w:rPr>
                <w:rFonts w:ascii="Verdana" w:hAnsi="Verdana" w:cs="Arial"/>
                <w:color w:val="000000" w:themeColor="text1"/>
                <w:sz w:val="24"/>
                <w:szCs w:val="24"/>
              </w:rPr>
              <w:t xml:space="preserve">As a core public health prevention measure, the focus on reducing diseases and the level of infectious transmission across the population is vital, especially during winter months when NHS services are in greater demand and reducing admissions to hospital for vaccine preventable diseases is greater. </w:t>
            </w:r>
          </w:p>
          <w:p w14:paraId="488E5D0F" w14:textId="77777777" w:rsidR="004106B7" w:rsidRPr="003F1515" w:rsidRDefault="004106B7" w:rsidP="004106B7">
            <w:pPr>
              <w:ind w:right="96"/>
              <w:rPr>
                <w:rFonts w:ascii="Verdana" w:hAnsi="Verdana" w:cs="Arial"/>
                <w:color w:val="000000" w:themeColor="text1"/>
                <w:sz w:val="24"/>
                <w:szCs w:val="24"/>
              </w:rPr>
            </w:pPr>
          </w:p>
          <w:p w14:paraId="23387CDE" w14:textId="34D8342B" w:rsidR="004106B7" w:rsidRPr="003F1515" w:rsidRDefault="004106B7" w:rsidP="004106B7">
            <w:pPr>
              <w:ind w:right="96"/>
              <w:rPr>
                <w:rFonts w:ascii="Verdana" w:hAnsi="Verdana" w:cs="Arial"/>
                <w:color w:val="000000" w:themeColor="text1"/>
                <w:sz w:val="24"/>
                <w:szCs w:val="24"/>
              </w:rPr>
            </w:pPr>
            <w:r w:rsidRPr="003F1515">
              <w:rPr>
                <w:rFonts w:ascii="Verdana" w:hAnsi="Verdana" w:cs="Arial"/>
                <w:color w:val="000000" w:themeColor="text1"/>
                <w:sz w:val="24"/>
                <w:szCs w:val="24"/>
              </w:rPr>
              <w:t>3. Integration</w:t>
            </w:r>
            <w:r w:rsidR="004D4C92" w:rsidRPr="003F1515">
              <w:rPr>
                <w:rFonts w:ascii="Verdana" w:hAnsi="Verdana" w:cs="Arial"/>
                <w:color w:val="000000" w:themeColor="text1"/>
                <w:sz w:val="24"/>
                <w:szCs w:val="24"/>
              </w:rPr>
              <w:t>:</w:t>
            </w:r>
            <w:r w:rsidR="003F1515" w:rsidRPr="003F1515">
              <w:rPr>
                <w:rFonts w:ascii="Verdana" w:hAnsi="Verdana" w:cs="Arial"/>
                <w:color w:val="000000" w:themeColor="text1"/>
                <w:sz w:val="24"/>
                <w:szCs w:val="24"/>
              </w:rPr>
              <w:t xml:space="preserve"> </w:t>
            </w:r>
            <w:r w:rsidRPr="003F1515">
              <w:rPr>
                <w:rFonts w:ascii="Verdana" w:hAnsi="Verdana" w:cs="Arial"/>
                <w:color w:val="000000" w:themeColor="text1"/>
                <w:sz w:val="24"/>
                <w:szCs w:val="24"/>
              </w:rPr>
              <w:t xml:space="preserve">The SBUHB Immunisation Team will continue to integrate with stakeholders and the  Vaccination Programme aligns with NHS planning and policies, delivering on key public health strategies integrates. Ensuring that the programme adheres and supports to key objectives of the WFGA well-being goals, especially ‘An Equal Wales’ with a greater focus on Vaccine Equity across the population. </w:t>
            </w:r>
          </w:p>
          <w:p w14:paraId="491B0E2A" w14:textId="77777777" w:rsidR="004106B7" w:rsidRPr="003F1515" w:rsidRDefault="004106B7" w:rsidP="004106B7">
            <w:pPr>
              <w:ind w:right="96"/>
              <w:rPr>
                <w:rFonts w:ascii="Verdana" w:hAnsi="Verdana" w:cs="Arial"/>
                <w:color w:val="000000" w:themeColor="text1"/>
                <w:sz w:val="24"/>
                <w:szCs w:val="24"/>
              </w:rPr>
            </w:pPr>
          </w:p>
          <w:p w14:paraId="1AD1D75A" w14:textId="647C0114" w:rsidR="004106B7" w:rsidRPr="003F1515" w:rsidRDefault="004106B7" w:rsidP="004106B7">
            <w:pPr>
              <w:ind w:right="96"/>
              <w:rPr>
                <w:rFonts w:ascii="Verdana" w:hAnsi="Verdana" w:cs="Arial"/>
                <w:color w:val="000000" w:themeColor="text1"/>
                <w:sz w:val="24"/>
                <w:szCs w:val="24"/>
              </w:rPr>
            </w:pPr>
            <w:r w:rsidRPr="003F1515">
              <w:rPr>
                <w:rFonts w:ascii="Verdana" w:hAnsi="Verdana" w:cs="Arial"/>
                <w:color w:val="000000" w:themeColor="text1"/>
                <w:sz w:val="24"/>
                <w:szCs w:val="24"/>
              </w:rPr>
              <w:t>4. Collaboration</w:t>
            </w:r>
            <w:r w:rsidR="004D4C92" w:rsidRPr="003F1515">
              <w:rPr>
                <w:rFonts w:ascii="Verdana" w:hAnsi="Verdana" w:cs="Arial"/>
                <w:color w:val="000000" w:themeColor="text1"/>
                <w:sz w:val="24"/>
                <w:szCs w:val="24"/>
              </w:rPr>
              <w:t xml:space="preserve">: </w:t>
            </w:r>
            <w:r w:rsidRPr="003F1515">
              <w:rPr>
                <w:rFonts w:ascii="Verdana" w:hAnsi="Verdana" w:cs="Arial"/>
                <w:color w:val="000000" w:themeColor="text1"/>
                <w:sz w:val="24"/>
                <w:szCs w:val="24"/>
              </w:rPr>
              <w:t xml:space="preserve">Collaboration is an important part of the vaccination programme and the Immunisation Team continuously engage and collaborate with partner organisations and the public as to ensure the programme is delivered equitably and, in an asset-based approach, working with and by the public and staff to increase effectiveness and efficiency in service delivery and to improve and sustain engagement and confidence with the public and staff. </w:t>
            </w:r>
          </w:p>
          <w:p w14:paraId="7F3F4B64" w14:textId="77777777" w:rsidR="004106B7" w:rsidRPr="003F1515" w:rsidRDefault="004106B7" w:rsidP="004106B7">
            <w:pPr>
              <w:ind w:right="96"/>
              <w:rPr>
                <w:rFonts w:ascii="Verdana" w:hAnsi="Verdana" w:cs="Arial"/>
                <w:color w:val="000000" w:themeColor="text1"/>
                <w:sz w:val="24"/>
                <w:szCs w:val="24"/>
              </w:rPr>
            </w:pPr>
          </w:p>
          <w:p w14:paraId="17E8519F" w14:textId="5CAE3C48" w:rsidR="004106B7" w:rsidRPr="003F1515" w:rsidRDefault="004106B7" w:rsidP="004106B7">
            <w:pPr>
              <w:ind w:right="96"/>
              <w:rPr>
                <w:rFonts w:ascii="Verdana" w:hAnsi="Verdana" w:cs="Arial"/>
                <w:color w:val="000000" w:themeColor="text1"/>
                <w:sz w:val="24"/>
                <w:szCs w:val="24"/>
              </w:rPr>
            </w:pPr>
            <w:r w:rsidRPr="003F1515">
              <w:rPr>
                <w:rFonts w:ascii="Verdana" w:hAnsi="Verdana" w:cs="Arial"/>
                <w:color w:val="000000" w:themeColor="text1"/>
                <w:sz w:val="24"/>
                <w:szCs w:val="24"/>
              </w:rPr>
              <w:t>5. Involvement</w:t>
            </w:r>
            <w:r w:rsidR="004D4C92" w:rsidRPr="003F1515">
              <w:rPr>
                <w:rFonts w:ascii="Verdana" w:hAnsi="Verdana" w:cs="Arial"/>
                <w:color w:val="000000" w:themeColor="text1"/>
                <w:sz w:val="24"/>
                <w:szCs w:val="24"/>
              </w:rPr>
              <w:t xml:space="preserve">: </w:t>
            </w:r>
            <w:r w:rsidRPr="003F1515">
              <w:rPr>
                <w:rFonts w:ascii="Verdana" w:hAnsi="Verdana" w:cs="Arial"/>
                <w:color w:val="000000" w:themeColor="text1"/>
                <w:sz w:val="24"/>
                <w:szCs w:val="24"/>
              </w:rPr>
              <w:t>The involvement and information of development and decisions of the vaccination programme are important, as to ensure that everyone eligible for a vaccine is aware and educated and to have the ability to make an informed decision on vaccination.</w:t>
            </w:r>
            <w:r w:rsidR="004D4C92" w:rsidRPr="003F1515">
              <w:rPr>
                <w:rFonts w:ascii="Verdana" w:hAnsi="Verdana" w:cs="Arial"/>
                <w:color w:val="000000" w:themeColor="text1"/>
                <w:sz w:val="24"/>
                <w:szCs w:val="24"/>
              </w:rPr>
              <w:t xml:space="preserve"> </w:t>
            </w:r>
            <w:r w:rsidRPr="003F1515">
              <w:rPr>
                <w:rFonts w:ascii="Verdana" w:hAnsi="Verdana" w:cs="Arial"/>
                <w:color w:val="000000" w:themeColor="text1"/>
                <w:sz w:val="24"/>
                <w:szCs w:val="24"/>
              </w:rPr>
              <w:t xml:space="preserve">By involving the public and staff in our vaccination campaigns, we can learn from previous years and deliver a tailored and targeted programme through effective </w:t>
            </w:r>
            <w:r w:rsidRPr="003F1515">
              <w:rPr>
                <w:rFonts w:ascii="Verdana" w:hAnsi="Verdana" w:cs="Arial"/>
                <w:color w:val="000000" w:themeColor="text1"/>
                <w:sz w:val="24"/>
                <w:szCs w:val="24"/>
              </w:rPr>
              <w:lastRenderedPageBreak/>
              <w:t xml:space="preserve">outreach and engagement work. Supporting the Immunisation Team to understand the barriers and challenges to vaccination and providing insight and intelligence to support developing am inclusive and equitable service. </w:t>
            </w:r>
          </w:p>
          <w:p w14:paraId="6D290495" w14:textId="77777777" w:rsidR="004106B7" w:rsidRPr="003F1515" w:rsidRDefault="004106B7" w:rsidP="004106B7">
            <w:pPr>
              <w:ind w:right="96"/>
              <w:rPr>
                <w:rFonts w:ascii="Verdana" w:hAnsi="Verdana" w:cs="Arial"/>
                <w:color w:val="FF0000"/>
                <w:sz w:val="24"/>
                <w:szCs w:val="24"/>
              </w:rPr>
            </w:pPr>
          </w:p>
        </w:tc>
      </w:tr>
      <w:tr w:rsidR="004106B7" w:rsidRPr="003F1515" w14:paraId="6D29049A" w14:textId="77777777" w:rsidTr="00C95B3C">
        <w:tc>
          <w:tcPr>
            <w:tcW w:w="2470" w:type="dxa"/>
            <w:gridSpan w:val="2"/>
          </w:tcPr>
          <w:p w14:paraId="6D290497" w14:textId="77777777" w:rsidR="004106B7" w:rsidRPr="003F1515" w:rsidRDefault="004106B7" w:rsidP="004106B7">
            <w:pPr>
              <w:ind w:right="96"/>
              <w:rPr>
                <w:rFonts w:ascii="Verdana" w:hAnsi="Verdana" w:cs="Arial"/>
                <w:color w:val="FF0000"/>
                <w:sz w:val="24"/>
                <w:szCs w:val="24"/>
              </w:rPr>
            </w:pPr>
            <w:r w:rsidRPr="003F1515">
              <w:rPr>
                <w:rFonts w:ascii="Verdana" w:hAnsi="Verdana" w:cs="Arial"/>
                <w:b/>
                <w:color w:val="000000" w:themeColor="text1"/>
                <w:sz w:val="24"/>
                <w:szCs w:val="24"/>
              </w:rPr>
              <w:lastRenderedPageBreak/>
              <w:t>Report History</w:t>
            </w:r>
          </w:p>
        </w:tc>
        <w:tc>
          <w:tcPr>
            <w:tcW w:w="6775" w:type="dxa"/>
            <w:gridSpan w:val="2"/>
          </w:tcPr>
          <w:p w14:paraId="6D290499" w14:textId="77777777" w:rsidR="004106B7" w:rsidRPr="003F1515" w:rsidRDefault="004106B7" w:rsidP="004106B7">
            <w:pPr>
              <w:ind w:right="96"/>
              <w:rPr>
                <w:rFonts w:ascii="Verdana" w:hAnsi="Verdana" w:cs="Arial"/>
                <w:color w:val="FF0000"/>
                <w:sz w:val="24"/>
                <w:szCs w:val="24"/>
              </w:rPr>
            </w:pPr>
          </w:p>
        </w:tc>
      </w:tr>
      <w:tr w:rsidR="004106B7" w:rsidRPr="003F1515" w14:paraId="6D29049F" w14:textId="77777777" w:rsidTr="00C95B3C">
        <w:tc>
          <w:tcPr>
            <w:tcW w:w="2470" w:type="dxa"/>
            <w:gridSpan w:val="2"/>
          </w:tcPr>
          <w:p w14:paraId="6D29049B" w14:textId="77777777" w:rsidR="004106B7" w:rsidRPr="003F1515" w:rsidRDefault="004106B7" w:rsidP="004106B7">
            <w:pPr>
              <w:ind w:right="96"/>
              <w:rPr>
                <w:rFonts w:ascii="Verdana" w:hAnsi="Verdana" w:cs="Arial"/>
                <w:b/>
                <w:color w:val="000000" w:themeColor="text1"/>
                <w:sz w:val="24"/>
                <w:szCs w:val="24"/>
              </w:rPr>
            </w:pPr>
            <w:r w:rsidRPr="003F1515">
              <w:rPr>
                <w:rFonts w:ascii="Verdana" w:hAnsi="Verdana" w:cs="Arial"/>
                <w:b/>
                <w:color w:val="000000" w:themeColor="text1"/>
                <w:sz w:val="24"/>
                <w:szCs w:val="24"/>
              </w:rPr>
              <w:t>Appendices</w:t>
            </w:r>
          </w:p>
        </w:tc>
        <w:tc>
          <w:tcPr>
            <w:tcW w:w="6775" w:type="dxa"/>
            <w:gridSpan w:val="2"/>
          </w:tcPr>
          <w:p w14:paraId="6D29049D" w14:textId="77777777" w:rsidR="004106B7" w:rsidRPr="003F1515" w:rsidRDefault="004106B7" w:rsidP="004106B7">
            <w:pPr>
              <w:ind w:right="96"/>
              <w:rPr>
                <w:rFonts w:ascii="Verdana" w:hAnsi="Verdana" w:cs="Arial"/>
                <w:color w:val="FF0000"/>
                <w:sz w:val="24"/>
                <w:szCs w:val="24"/>
              </w:rPr>
            </w:pPr>
          </w:p>
          <w:p w14:paraId="6D29049E" w14:textId="77777777" w:rsidR="004106B7" w:rsidRPr="003F1515" w:rsidRDefault="004106B7" w:rsidP="004106B7">
            <w:pPr>
              <w:ind w:right="96"/>
              <w:rPr>
                <w:rFonts w:ascii="Verdana" w:hAnsi="Verdana" w:cs="Arial"/>
                <w:color w:val="FF0000"/>
                <w:sz w:val="24"/>
                <w:szCs w:val="24"/>
              </w:rPr>
            </w:pPr>
          </w:p>
        </w:tc>
      </w:tr>
    </w:tbl>
    <w:p w14:paraId="6D2904A0" w14:textId="77777777" w:rsidR="00034194" w:rsidRPr="003F1515" w:rsidRDefault="00034194">
      <w:pPr>
        <w:rPr>
          <w:rFonts w:ascii="Verdana" w:hAnsi="Verdana"/>
          <w:sz w:val="24"/>
          <w:szCs w:val="24"/>
        </w:rPr>
      </w:pPr>
    </w:p>
    <w:sectPr w:rsidR="00034194" w:rsidRPr="003F1515" w:rsidSect="00021C60">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A6207F" w14:textId="77777777" w:rsidR="00B40EDA" w:rsidRDefault="00B40EDA" w:rsidP="00C107F2">
      <w:pPr>
        <w:spacing w:after="0" w:line="240" w:lineRule="auto"/>
      </w:pPr>
      <w:r>
        <w:separator/>
      </w:r>
    </w:p>
  </w:endnote>
  <w:endnote w:type="continuationSeparator" w:id="0">
    <w:p w14:paraId="2F782BC2" w14:textId="77777777" w:rsidR="00B40EDA" w:rsidRDefault="00B40ED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1D8FE" w14:textId="77777777" w:rsidR="00E37A60" w:rsidRDefault="00E37A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2762309"/>
      <w:docPartObj>
        <w:docPartGallery w:val="Page Numbers (Bottom of Page)"/>
        <w:docPartUnique/>
      </w:docPartObj>
    </w:sdtPr>
    <w:sdtEndPr>
      <w:rPr>
        <w:color w:val="7F7F7F" w:themeColor="background1" w:themeShade="7F"/>
        <w:spacing w:val="60"/>
      </w:rPr>
    </w:sdtEndPr>
    <w:sdtContent>
      <w:p w14:paraId="4C2A3053" w14:textId="77777777" w:rsidR="00F509F1" w:rsidRDefault="00F509F1">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75702FC6" w14:textId="7E176CD9" w:rsidR="00F509F1" w:rsidRDefault="00F509F1">
        <w:pPr>
          <w:pStyle w:val="Footer"/>
          <w:pBdr>
            <w:top w:val="single" w:sz="4" w:space="1" w:color="D9D9D9" w:themeColor="background1" w:themeShade="D9"/>
          </w:pBdr>
          <w:jc w:val="right"/>
        </w:pPr>
        <w:r>
          <w:rPr>
            <w:color w:val="7F7F7F" w:themeColor="background1" w:themeShade="7F"/>
            <w:spacing w:val="60"/>
          </w:rPr>
          <w:t>Workforce and OD Committee – 11</w:t>
        </w:r>
        <w:r w:rsidRPr="00F509F1">
          <w:rPr>
            <w:color w:val="7F7F7F" w:themeColor="background1" w:themeShade="7F"/>
            <w:spacing w:val="60"/>
            <w:vertAlign w:val="superscript"/>
          </w:rPr>
          <w:t>th</w:t>
        </w:r>
        <w:r>
          <w:rPr>
            <w:color w:val="7F7F7F" w:themeColor="background1" w:themeShade="7F"/>
            <w:spacing w:val="60"/>
          </w:rPr>
          <w:t xml:space="preserve"> December 2025</w:t>
        </w:r>
      </w:p>
    </w:sdtContent>
  </w:sdt>
  <w:p w14:paraId="6D2904A9" w14:textId="474D2423" w:rsidR="003324CB" w:rsidRDefault="003324CB" w:rsidP="002B7C9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AC09" w14:textId="77777777" w:rsidR="00E37A60" w:rsidRDefault="00E37A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3130F0" w14:textId="77777777" w:rsidR="00B40EDA" w:rsidRDefault="00B40EDA" w:rsidP="00C107F2">
      <w:pPr>
        <w:spacing w:after="0" w:line="240" w:lineRule="auto"/>
      </w:pPr>
      <w:r>
        <w:separator/>
      </w:r>
    </w:p>
  </w:footnote>
  <w:footnote w:type="continuationSeparator" w:id="0">
    <w:p w14:paraId="75F4F7A6" w14:textId="77777777" w:rsidR="00B40EDA" w:rsidRDefault="00B40ED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895E8A" w14:textId="77777777" w:rsidR="00E37A60" w:rsidRDefault="00E37A6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3FCB68AA" w:rsidR="00767E3E" w:rsidRDefault="00CA6D65">
    <w:pPr>
      <w:pStyle w:val="Header"/>
    </w:pPr>
    <w:r>
      <w:rPr>
        <w:noProof/>
        <w:lang w:eastAsia="en-GB"/>
      </w:rPr>
      <w:drawing>
        <wp:anchor distT="0" distB="0" distL="114300" distR="114300" simplePos="0" relativeHeight="25165670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4DEFE" w14:textId="77777777" w:rsidR="00E37A60" w:rsidRDefault="00E37A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42ECE63"/>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63B0B92"/>
    <w:multiLevelType w:val="hybridMultilevel"/>
    <w:tmpl w:val="B476AE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F60665"/>
    <w:multiLevelType w:val="hybridMultilevel"/>
    <w:tmpl w:val="B9DE0D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BBC29F8"/>
    <w:multiLevelType w:val="hybridMultilevel"/>
    <w:tmpl w:val="AE6AA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5"/>
  </w:num>
  <w:num w:numId="3">
    <w:abstractNumId w:val="4"/>
  </w:num>
  <w:num w:numId="4">
    <w:abstractNumId w:val="3"/>
  </w:num>
  <w:num w:numId="5">
    <w:abstractNumId w:val="2"/>
  </w:num>
  <w:num w:numId="6">
    <w:abstractNumId w:val="10"/>
  </w:num>
  <w:num w:numId="7">
    <w:abstractNumId w:val="11"/>
  </w:num>
  <w:num w:numId="8">
    <w:abstractNumId w:val="6"/>
  </w:num>
  <w:num w:numId="9">
    <w:abstractNumId w:val="7"/>
  </w:num>
  <w:num w:numId="10">
    <w:abstractNumId w:val="8"/>
  </w:num>
  <w:num w:numId="11">
    <w:abstractNumId w:val="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6D1"/>
    <w:rsid w:val="00003CA6"/>
    <w:rsid w:val="00004E61"/>
    <w:rsid w:val="00021C60"/>
    <w:rsid w:val="00027B1C"/>
    <w:rsid w:val="00034194"/>
    <w:rsid w:val="0007788E"/>
    <w:rsid w:val="00083FC0"/>
    <w:rsid w:val="000D5987"/>
    <w:rsid w:val="000D7B35"/>
    <w:rsid w:val="000F1299"/>
    <w:rsid w:val="000F361B"/>
    <w:rsid w:val="00111662"/>
    <w:rsid w:val="00124E84"/>
    <w:rsid w:val="00133EA1"/>
    <w:rsid w:val="00146FE8"/>
    <w:rsid w:val="00154D48"/>
    <w:rsid w:val="0016096B"/>
    <w:rsid w:val="00162094"/>
    <w:rsid w:val="00166FF7"/>
    <w:rsid w:val="00191CB2"/>
    <w:rsid w:val="001F3E1E"/>
    <w:rsid w:val="001F462E"/>
    <w:rsid w:val="0020539A"/>
    <w:rsid w:val="00233330"/>
    <w:rsid w:val="00241662"/>
    <w:rsid w:val="00246B10"/>
    <w:rsid w:val="002518B7"/>
    <w:rsid w:val="002529C1"/>
    <w:rsid w:val="00282091"/>
    <w:rsid w:val="00282503"/>
    <w:rsid w:val="002950FF"/>
    <w:rsid w:val="00296CD9"/>
    <w:rsid w:val="002B7C9A"/>
    <w:rsid w:val="002C3DD6"/>
    <w:rsid w:val="002F51BD"/>
    <w:rsid w:val="0032747D"/>
    <w:rsid w:val="003324CB"/>
    <w:rsid w:val="00336938"/>
    <w:rsid w:val="00337038"/>
    <w:rsid w:val="00360842"/>
    <w:rsid w:val="00386D6C"/>
    <w:rsid w:val="003917AC"/>
    <w:rsid w:val="003B64E7"/>
    <w:rsid w:val="003C0FF8"/>
    <w:rsid w:val="003C56F0"/>
    <w:rsid w:val="003F1515"/>
    <w:rsid w:val="003F4CBC"/>
    <w:rsid w:val="004065A1"/>
    <w:rsid w:val="004106B7"/>
    <w:rsid w:val="0041332C"/>
    <w:rsid w:val="0041435D"/>
    <w:rsid w:val="00414894"/>
    <w:rsid w:val="00461835"/>
    <w:rsid w:val="00473F30"/>
    <w:rsid w:val="00480338"/>
    <w:rsid w:val="004A42A4"/>
    <w:rsid w:val="004D4C92"/>
    <w:rsid w:val="00520A97"/>
    <w:rsid w:val="0052297E"/>
    <w:rsid w:val="005247DD"/>
    <w:rsid w:val="00530F18"/>
    <w:rsid w:val="00543DEE"/>
    <w:rsid w:val="00574BCF"/>
    <w:rsid w:val="00585277"/>
    <w:rsid w:val="005967A6"/>
    <w:rsid w:val="005B3776"/>
    <w:rsid w:val="005C1C11"/>
    <w:rsid w:val="005D1652"/>
    <w:rsid w:val="005D2C4A"/>
    <w:rsid w:val="005D3DF1"/>
    <w:rsid w:val="005E16DE"/>
    <w:rsid w:val="005E2181"/>
    <w:rsid w:val="005E28FA"/>
    <w:rsid w:val="005E3081"/>
    <w:rsid w:val="0061682C"/>
    <w:rsid w:val="006201D0"/>
    <w:rsid w:val="0062149B"/>
    <w:rsid w:val="00633626"/>
    <w:rsid w:val="00653AEC"/>
    <w:rsid w:val="00655190"/>
    <w:rsid w:val="00662218"/>
    <w:rsid w:val="00682FD8"/>
    <w:rsid w:val="00685AE0"/>
    <w:rsid w:val="006C4641"/>
    <w:rsid w:val="006D1998"/>
    <w:rsid w:val="00703D77"/>
    <w:rsid w:val="00711095"/>
    <w:rsid w:val="007172F6"/>
    <w:rsid w:val="0072604C"/>
    <w:rsid w:val="007300FB"/>
    <w:rsid w:val="00750DAC"/>
    <w:rsid w:val="00760EC4"/>
    <w:rsid w:val="00762BBE"/>
    <w:rsid w:val="00767E3E"/>
    <w:rsid w:val="00776CA0"/>
    <w:rsid w:val="007F1D55"/>
    <w:rsid w:val="00816555"/>
    <w:rsid w:val="00820546"/>
    <w:rsid w:val="00847393"/>
    <w:rsid w:val="00877FDA"/>
    <w:rsid w:val="00897139"/>
    <w:rsid w:val="008B1B69"/>
    <w:rsid w:val="008C15D9"/>
    <w:rsid w:val="008C1A7C"/>
    <w:rsid w:val="008D0747"/>
    <w:rsid w:val="008E06CE"/>
    <w:rsid w:val="008F1404"/>
    <w:rsid w:val="008F3C48"/>
    <w:rsid w:val="009112DC"/>
    <w:rsid w:val="00930946"/>
    <w:rsid w:val="00934CC2"/>
    <w:rsid w:val="009505FE"/>
    <w:rsid w:val="009833BC"/>
    <w:rsid w:val="00996159"/>
    <w:rsid w:val="009A5127"/>
    <w:rsid w:val="009E7AF7"/>
    <w:rsid w:val="00A83E54"/>
    <w:rsid w:val="00AA5C1D"/>
    <w:rsid w:val="00AB2086"/>
    <w:rsid w:val="00AC4596"/>
    <w:rsid w:val="00AD064D"/>
    <w:rsid w:val="00AD71BC"/>
    <w:rsid w:val="00AF7353"/>
    <w:rsid w:val="00B0479E"/>
    <w:rsid w:val="00B0564E"/>
    <w:rsid w:val="00B224D7"/>
    <w:rsid w:val="00B35ECC"/>
    <w:rsid w:val="00B40EDA"/>
    <w:rsid w:val="00B427F3"/>
    <w:rsid w:val="00B47C79"/>
    <w:rsid w:val="00B72890"/>
    <w:rsid w:val="00BA2507"/>
    <w:rsid w:val="00BB764F"/>
    <w:rsid w:val="00BC241D"/>
    <w:rsid w:val="00BC315A"/>
    <w:rsid w:val="00BC6D05"/>
    <w:rsid w:val="00BD477C"/>
    <w:rsid w:val="00C107F2"/>
    <w:rsid w:val="00C17001"/>
    <w:rsid w:val="00C2143D"/>
    <w:rsid w:val="00C23996"/>
    <w:rsid w:val="00C33A04"/>
    <w:rsid w:val="00C56152"/>
    <w:rsid w:val="00C61658"/>
    <w:rsid w:val="00C95B3C"/>
    <w:rsid w:val="00CA6D65"/>
    <w:rsid w:val="00CB1C7D"/>
    <w:rsid w:val="00CD7AA5"/>
    <w:rsid w:val="00CE3B82"/>
    <w:rsid w:val="00CE765A"/>
    <w:rsid w:val="00D128F1"/>
    <w:rsid w:val="00D64B19"/>
    <w:rsid w:val="00DA41B9"/>
    <w:rsid w:val="00DA76AD"/>
    <w:rsid w:val="00DB49AA"/>
    <w:rsid w:val="00E026BD"/>
    <w:rsid w:val="00E242E5"/>
    <w:rsid w:val="00E36E1B"/>
    <w:rsid w:val="00E37A60"/>
    <w:rsid w:val="00EA2B75"/>
    <w:rsid w:val="00EF2833"/>
    <w:rsid w:val="00EF31AD"/>
    <w:rsid w:val="00F06D6F"/>
    <w:rsid w:val="00F11CD2"/>
    <w:rsid w:val="00F127F2"/>
    <w:rsid w:val="00F36834"/>
    <w:rsid w:val="00F5082D"/>
    <w:rsid w:val="00F509F1"/>
    <w:rsid w:val="00F531BD"/>
    <w:rsid w:val="00F5324A"/>
    <w:rsid w:val="00F55629"/>
    <w:rsid w:val="00F57042"/>
    <w:rsid w:val="00F57C68"/>
    <w:rsid w:val="00F63FC6"/>
    <w:rsid w:val="00F8567E"/>
    <w:rsid w:val="00F86819"/>
    <w:rsid w:val="00FA0CA9"/>
    <w:rsid w:val="00FA51F8"/>
    <w:rsid w:val="00FE36D9"/>
    <w:rsid w:val="00FF0AD7"/>
    <w:rsid w:val="00FF74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44421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3DFCC16D-62E1-4AC4-8FBC-6BBAF45289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2141</Words>
  <Characters>12264</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7</cp:revision>
  <dcterms:created xsi:type="dcterms:W3CDTF">2025-12-02T13:43:00Z</dcterms:created>
  <dcterms:modified xsi:type="dcterms:W3CDTF">2025-12-03T13:37:00Z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