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A1E4C" w14:textId="77777777" w:rsidR="00E254B2" w:rsidRDefault="00E254B2" w:rsidP="00193B29">
      <w:pPr>
        <w:jc w:val="center"/>
        <w:rPr>
          <w:rFonts w:ascii="Verdana" w:hAnsi="Verdana"/>
          <w:b/>
          <w:bCs/>
          <w:sz w:val="20"/>
          <w:szCs w:val="20"/>
        </w:rPr>
      </w:pPr>
    </w:p>
    <w:p w14:paraId="44DE7860" w14:textId="1A820195" w:rsidR="00364E32" w:rsidRPr="00AF333A" w:rsidRDefault="00193B29" w:rsidP="00193B29">
      <w:pPr>
        <w:jc w:val="center"/>
        <w:rPr>
          <w:rFonts w:ascii="Verdana" w:hAnsi="Verdana"/>
          <w:b/>
          <w:bCs/>
          <w:sz w:val="20"/>
          <w:szCs w:val="20"/>
        </w:rPr>
      </w:pPr>
      <w:r w:rsidRPr="00AF333A">
        <w:rPr>
          <w:rFonts w:ascii="Verdana" w:hAnsi="Verdana"/>
          <w:b/>
          <w:bCs/>
          <w:sz w:val="20"/>
          <w:szCs w:val="20"/>
        </w:rPr>
        <w:t>Speaking Up Safely Action Plan 202</w:t>
      </w:r>
      <w:r w:rsidR="00681FFA" w:rsidRPr="00AF333A">
        <w:rPr>
          <w:rFonts w:ascii="Verdana" w:hAnsi="Verdana"/>
          <w:b/>
          <w:bCs/>
          <w:sz w:val="20"/>
          <w:szCs w:val="20"/>
        </w:rPr>
        <w:t>5-6</w:t>
      </w:r>
    </w:p>
    <w:tbl>
      <w:tblPr>
        <w:tblW w:w="15309" w:type="dxa"/>
        <w:tblInd w:w="-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3"/>
        <w:gridCol w:w="8192"/>
        <w:gridCol w:w="2033"/>
        <w:gridCol w:w="3981"/>
      </w:tblGrid>
      <w:tr w:rsidR="00193B29" w:rsidRPr="003F1DB4" w14:paraId="0A676BD9" w14:textId="77777777" w:rsidTr="00A36E7F">
        <w:trPr>
          <w:trHeight w:hRule="exact" w:val="427"/>
        </w:trPr>
        <w:tc>
          <w:tcPr>
            <w:tcW w:w="9295" w:type="dxa"/>
            <w:gridSpan w:val="2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848A3E0" w14:textId="234C3006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Action</w:t>
            </w:r>
          </w:p>
        </w:tc>
        <w:tc>
          <w:tcPr>
            <w:tcW w:w="2033" w:type="dxa"/>
            <w:tcBorders>
              <w:bottom w:val="single" w:sz="4" w:space="0" w:color="auto"/>
            </w:tcBorders>
            <w:shd w:val="clear" w:color="auto" w:fill="2F5496"/>
            <w:vAlign w:val="center"/>
          </w:tcPr>
          <w:p w14:paraId="15C3B626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Target Date</w:t>
            </w:r>
          </w:p>
        </w:tc>
        <w:tc>
          <w:tcPr>
            <w:tcW w:w="3981" w:type="dxa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02F8754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Responsible Officer</w:t>
            </w:r>
          </w:p>
        </w:tc>
      </w:tr>
      <w:tr w:rsidR="00193B29" w:rsidRPr="003F1DB4" w14:paraId="053A75BA" w14:textId="77777777" w:rsidTr="00A36E7F">
        <w:trPr>
          <w:trHeight w:hRule="exact" w:val="1158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7F6D92C" w14:textId="1F97A418" w:rsidR="00193B29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4776BF6" w14:textId="3BEBAE82" w:rsidR="0066158B" w:rsidRPr="003B68E5" w:rsidRDefault="0066158B" w:rsidP="0066158B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 xml:space="preserve">Complete </w:t>
            </w:r>
            <w:r w:rsidR="00E13DFF">
              <w:rPr>
                <w:rFonts w:ascii="Verdana" w:eastAsia="Calibri" w:hAnsi="Verdana" w:cs="Arial"/>
                <w:sz w:val="20"/>
                <w:szCs w:val="20"/>
              </w:rPr>
              <w:t>the</w:t>
            </w:r>
            <w:r w:rsidRPr="00E13DFF">
              <w:rPr>
                <w:rFonts w:ascii="Verdana" w:eastAsia="Calibri" w:hAnsi="Verdana" w:cs="Arial"/>
                <w:color w:val="FF0000"/>
                <w:sz w:val="20"/>
                <w:szCs w:val="20"/>
              </w:rPr>
              <w:t xml:space="preserve"> </w:t>
            </w:r>
            <w:r w:rsidRPr="00575402">
              <w:rPr>
                <w:rFonts w:ascii="Verdana" w:eastAsia="Calibri" w:hAnsi="Verdana" w:cs="Arial"/>
                <w:sz w:val="20"/>
                <w:szCs w:val="20"/>
              </w:rPr>
              <w:t xml:space="preserve">development of the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Raising Concerns’ page of the Staff Intranet </w:t>
            </w:r>
            <w:r w:rsidR="0075699B">
              <w:rPr>
                <w:rFonts w:ascii="Verdana" w:eastAsia="Calibri" w:hAnsi="Verdana" w:cs="Arial"/>
                <w:sz w:val="20"/>
                <w:szCs w:val="20"/>
              </w:rPr>
              <w:t xml:space="preserve">to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>include the national branding and Framework for Speaking Up Safely in NHS Wales.</w:t>
            </w:r>
          </w:p>
          <w:p w14:paraId="33F646D3" w14:textId="377FF03E" w:rsidR="00193B29" w:rsidRPr="00985132" w:rsidRDefault="00193B29" w:rsidP="0066158B">
            <w:pPr>
              <w:spacing w:before="60" w:beforeAutospacing="1" w:after="60" w:afterAutospacing="1" w:line="300" w:lineRule="atLeast"/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29E54D5" w14:textId="77777777" w:rsidR="00193B29" w:rsidRDefault="0066158B" w:rsidP="00563E69">
            <w:pPr>
              <w:rPr>
                <w:rFonts w:ascii="Verdana" w:hAnsi="Verdana"/>
                <w:sz w:val="20"/>
                <w:szCs w:val="20"/>
              </w:rPr>
            </w:pPr>
            <w:r w:rsidRPr="00A962DD">
              <w:rPr>
                <w:rFonts w:ascii="Verdana" w:hAnsi="Verdana"/>
                <w:sz w:val="20"/>
                <w:szCs w:val="20"/>
              </w:rPr>
              <w:t>31.03.25</w:t>
            </w:r>
          </w:p>
          <w:p w14:paraId="3A94CF48" w14:textId="33FBE7C9" w:rsidR="009F5298" w:rsidRPr="00A962DD" w:rsidRDefault="009F5298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0A07DE54" w14:textId="37D72F05" w:rsidR="00E13DFF" w:rsidRPr="00E13DFF" w:rsidRDefault="00E13DFF" w:rsidP="00563E69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AE8EF8A" w14:textId="2974EEDD" w:rsidR="00193B29" w:rsidRPr="003F1DB4" w:rsidRDefault="00AE52D4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93B29" w:rsidRPr="003F1DB4" w14:paraId="65E9E29E" w14:textId="77777777" w:rsidTr="00A36E7F">
        <w:trPr>
          <w:trHeight w:hRule="exact" w:val="777"/>
        </w:trPr>
        <w:tc>
          <w:tcPr>
            <w:tcW w:w="1103" w:type="dxa"/>
            <w:tcBorders>
              <w:top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CA11E80" w14:textId="7CD2A8A6" w:rsidR="00193B29" w:rsidRPr="003F1DB4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8192" w:type="dxa"/>
            <w:tcBorders>
              <w:top w:val="single" w:sz="4" w:space="0" w:color="auto"/>
            </w:tcBorders>
            <w:shd w:val="clear" w:color="auto" w:fill="A8D08D" w:themeFill="accent6" w:themeFillTint="99"/>
          </w:tcPr>
          <w:p w14:paraId="78D38D5A" w14:textId="4921BADD" w:rsidR="00575402" w:rsidRPr="00575402" w:rsidRDefault="00575402" w:rsidP="00575402">
            <w:pPr>
              <w:pStyle w:val="Default"/>
              <w:rPr>
                <w:color w:val="auto"/>
                <w:sz w:val="20"/>
                <w:szCs w:val="20"/>
              </w:rPr>
            </w:pPr>
            <w:bookmarkStart w:id="0" w:name="_Hlk192607057"/>
            <w:r w:rsidRPr="00575402">
              <w:rPr>
                <w:color w:val="auto"/>
                <w:sz w:val="20"/>
                <w:szCs w:val="20"/>
              </w:rPr>
              <w:t>Develop training resources for employees and managers on how to speak up safely and embed these within the Brilliant Basics platform.</w:t>
            </w:r>
          </w:p>
          <w:p w14:paraId="713A3B02" w14:textId="55135493" w:rsidR="00FD030D" w:rsidRPr="00E13DFF" w:rsidRDefault="00E13DFF" w:rsidP="00FD030D">
            <w:pPr>
              <w:pStyle w:val="Defaul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</w:t>
            </w:r>
          </w:p>
          <w:bookmarkEnd w:id="0"/>
          <w:p w14:paraId="458C646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6ABF808B" w14:textId="4FB3523A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2D664CF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0C1BF6F6" w14:textId="610DD8A2" w:rsidR="00193B29" w:rsidRPr="003F1DB4" w:rsidRDefault="00193B29" w:rsidP="00563E69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</w:tcBorders>
            <w:shd w:val="clear" w:color="auto" w:fill="A8D08D" w:themeFill="accent6" w:themeFillTint="99"/>
          </w:tcPr>
          <w:p w14:paraId="0A7838A4" w14:textId="13A166F7" w:rsidR="00C97A78" w:rsidRDefault="00B416D1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A4CCA5D" w14:textId="7DFC501F" w:rsidR="009F5298" w:rsidRDefault="009F5298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5B5082A1" w14:textId="77777777" w:rsidR="00C97A78" w:rsidRDefault="00C97A78" w:rsidP="00563E69">
            <w:pPr>
              <w:rPr>
                <w:rFonts w:ascii="Verdana" w:hAnsi="Verdana"/>
                <w:sz w:val="20"/>
                <w:szCs w:val="20"/>
              </w:rPr>
            </w:pPr>
          </w:p>
          <w:p w14:paraId="27DDE268" w14:textId="44CD691C" w:rsidR="00AF333A" w:rsidRPr="003F1DB4" w:rsidRDefault="00AF333A" w:rsidP="00563E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06437B9D" w14:textId="13FD08D4" w:rsidR="00193B29" w:rsidRPr="003F1DB4" w:rsidRDefault="00AF333A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46B26" w:rsidRPr="003F1DB4" w14:paraId="1D5C9115" w14:textId="77777777" w:rsidTr="00A36E7F">
        <w:trPr>
          <w:trHeight w:hRule="exact" w:val="943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470D7C8" w14:textId="47F19F57" w:rsidR="00146B26" w:rsidRPr="00146B26" w:rsidRDefault="00C87852" w:rsidP="004C2108">
            <w:r>
              <w:t>3</w:t>
            </w:r>
            <w:r w:rsidR="00146B26" w:rsidRPr="00146B26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3B06C568" w14:textId="02447D19" w:rsidR="00E13DFF" w:rsidRPr="00EB107F" w:rsidRDefault="00E13DF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B107F">
              <w:rPr>
                <w:rFonts w:ascii="Verdana" w:hAnsi="Verdana"/>
                <w:bCs/>
                <w:sz w:val="20"/>
                <w:szCs w:val="20"/>
              </w:rPr>
              <w:t>Create a template for Service Groups to self-assess performance against Section 6 of the national Speaking up Safely Framework</w:t>
            </w:r>
            <w:r w:rsidR="006A336C" w:rsidRPr="00EB107F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6CE847DF" w14:textId="3CE569CD" w:rsidR="00146B26" w:rsidRDefault="00146B26" w:rsidP="00B416D1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61A1C4A" w14:textId="68D7A86D" w:rsidR="00146B26" w:rsidRDefault="006A336C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6EF74195" w14:textId="2324A2FB" w:rsidR="009F5298" w:rsidRDefault="009F5298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7BDDA965" w14:textId="01B8788A" w:rsidR="00E13DFF" w:rsidRDefault="00E13DFF" w:rsidP="004C2108">
            <w:pPr>
              <w:rPr>
                <w:rFonts w:ascii="Verdana" w:hAnsi="Verdana"/>
                <w:sz w:val="20"/>
                <w:szCs w:val="20"/>
              </w:rPr>
            </w:pPr>
          </w:p>
          <w:p w14:paraId="5FD3ED21" w14:textId="77777777" w:rsidR="00146B26" w:rsidRDefault="00146B26" w:rsidP="00B416D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03CF3A9" w14:textId="6F1A5D08" w:rsidR="00146B26" w:rsidRDefault="00EB107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F30405" w:rsidRPr="003F1DB4" w14:paraId="1B0343C3" w14:textId="77777777" w:rsidTr="00A36E7F">
        <w:trPr>
          <w:trHeight w:hRule="exact" w:val="947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24ECA951" w14:textId="4F031958" w:rsidR="00F30405" w:rsidRDefault="00F30405" w:rsidP="00CC6527">
            <w:r>
              <w:t>4.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6286111" w14:textId="77777777" w:rsidR="00F30405" w:rsidRPr="00EB107F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 xml:space="preserve">Create an action plan template for Service Groups to use, to demonstrate improvement against the self-assessment of the national framework section 6 requirements. 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9DA96D3" w14:textId="77777777" w:rsidR="00F30405" w:rsidRDefault="00F30405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6209E71" w14:textId="20281D7C" w:rsidR="009F5298" w:rsidRDefault="009F5298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C6B4A03" w14:textId="77777777" w:rsidR="00F30405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E927B4" w:rsidRPr="00E927B4" w14:paraId="053DC136" w14:textId="77777777" w:rsidTr="00B416D1">
        <w:trPr>
          <w:trHeight w:hRule="exact" w:val="931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7E99C345" w14:textId="4D394195" w:rsidR="00B416D1" w:rsidRPr="00E927B4" w:rsidRDefault="00F30405" w:rsidP="004C2108">
            <w:r>
              <w:t>5</w:t>
            </w:r>
            <w:r w:rsidR="00B416D1" w:rsidRPr="00E927B4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0ADFF" w14:textId="77777777" w:rsidR="00B416D1" w:rsidRPr="00E927B4" w:rsidRDefault="00B416D1" w:rsidP="00B416D1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Integrate Speaking Up Safely measures into the Workforce Performance Scorecard when this is developed.</w:t>
            </w:r>
          </w:p>
          <w:p w14:paraId="6BE51B3C" w14:textId="77777777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F9036" w14:textId="77777777" w:rsidR="00B416D1" w:rsidRPr="00E927B4" w:rsidRDefault="00B416D1" w:rsidP="00B416D1">
            <w:pPr>
              <w:rPr>
                <w:rFonts w:ascii="Verdana" w:hAnsi="Verdana"/>
                <w:sz w:val="20"/>
                <w:szCs w:val="20"/>
              </w:rPr>
            </w:pPr>
            <w:r w:rsidRPr="00E927B4">
              <w:rPr>
                <w:rFonts w:ascii="Verdana" w:hAnsi="Verdana"/>
                <w:sz w:val="20"/>
                <w:szCs w:val="20"/>
              </w:rPr>
              <w:t>March 2026</w:t>
            </w:r>
          </w:p>
          <w:p w14:paraId="4F52BFA9" w14:textId="77777777" w:rsidR="00B416D1" w:rsidRPr="00E927B4" w:rsidRDefault="00B416D1" w:rsidP="004C210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48FA1C5" w14:textId="7D9C91B4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</w:tbl>
    <w:p w14:paraId="6574965E" w14:textId="77777777" w:rsidR="00193B29" w:rsidRPr="00193B29" w:rsidRDefault="00193B29" w:rsidP="00B416D1">
      <w:pPr>
        <w:jc w:val="center"/>
        <w:rPr>
          <w:rFonts w:ascii="Verdana" w:hAnsi="Verdana"/>
          <w:b/>
          <w:bCs/>
          <w:sz w:val="24"/>
          <w:szCs w:val="24"/>
        </w:rPr>
      </w:pPr>
    </w:p>
    <w:sectPr w:rsidR="00193B29" w:rsidRPr="00193B29" w:rsidSect="00193B29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11951" w14:textId="77777777" w:rsidR="007F1B2E" w:rsidRDefault="007F1B2E" w:rsidP="007F1B2E">
      <w:pPr>
        <w:spacing w:after="0" w:line="240" w:lineRule="auto"/>
      </w:pPr>
      <w:r>
        <w:separator/>
      </w:r>
    </w:p>
  </w:endnote>
  <w:endnote w:type="continuationSeparator" w:id="0">
    <w:p w14:paraId="273F1686" w14:textId="77777777" w:rsidR="007F1B2E" w:rsidRDefault="007F1B2E" w:rsidP="007F1B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A359E" w14:textId="5872968F" w:rsidR="00E254B2" w:rsidRDefault="00E254B2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3F06DA9E" wp14:editId="27631B87">
          <wp:simplePos x="0" y="0"/>
          <wp:positionH relativeFrom="margin">
            <wp:posOffset>-167640</wp:posOffset>
          </wp:positionH>
          <wp:positionV relativeFrom="paragraph">
            <wp:posOffset>-167640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BC9AF" w14:textId="77777777" w:rsidR="007F1B2E" w:rsidRDefault="007F1B2E" w:rsidP="007F1B2E">
      <w:pPr>
        <w:spacing w:after="0" w:line="240" w:lineRule="auto"/>
      </w:pPr>
      <w:r>
        <w:separator/>
      </w:r>
    </w:p>
  </w:footnote>
  <w:footnote w:type="continuationSeparator" w:id="0">
    <w:p w14:paraId="01D2D0F9" w14:textId="77777777" w:rsidR="007F1B2E" w:rsidRDefault="007F1B2E" w:rsidP="007F1B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ACFB1" w14:textId="2BE8A4CE" w:rsidR="007F1B2E" w:rsidRPr="007F1B2E" w:rsidRDefault="00E254B2">
    <w:pPr>
      <w:pStyle w:val="Header"/>
      <w:rPr>
        <w:rFonts w:ascii="Verdana" w:hAnsi="Verdana"/>
        <w:b/>
        <w:bCs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5110B50" wp14:editId="350A212D">
          <wp:simplePos x="0" y="0"/>
          <wp:positionH relativeFrom="column">
            <wp:posOffset>2758440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F1B2E" w:rsidRPr="007F1B2E">
      <w:rPr>
        <w:rFonts w:ascii="Verdana" w:hAnsi="Verdana"/>
        <w:b/>
        <w:bCs/>
      </w:rPr>
      <w:t xml:space="preserve">Appendix </w:t>
    </w:r>
    <w:r w:rsidR="00364E32">
      <w:rPr>
        <w:rFonts w:ascii="Verdana" w:hAnsi="Verdana"/>
        <w:b/>
        <w:bCs/>
      </w:rPr>
      <w:t>1</w:t>
    </w:r>
    <w:r>
      <w:rPr>
        <w:rFonts w:ascii="Verdana" w:hAnsi="Verdana"/>
        <w:b/>
        <w:bCs/>
      </w:rPr>
      <w:tab/>
    </w:r>
  </w:p>
  <w:p w14:paraId="621E4F23" w14:textId="77777777" w:rsidR="007F1B2E" w:rsidRDefault="007F1B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2839"/>
    <w:multiLevelType w:val="hybridMultilevel"/>
    <w:tmpl w:val="4429127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45FA573C"/>
    <w:multiLevelType w:val="multilevel"/>
    <w:tmpl w:val="DB84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29262326">
    <w:abstractNumId w:val="1"/>
  </w:num>
  <w:num w:numId="2" w16cid:durableId="2014339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3B29"/>
    <w:rsid w:val="000C2BE6"/>
    <w:rsid w:val="000D2581"/>
    <w:rsid w:val="00146B26"/>
    <w:rsid w:val="00193B29"/>
    <w:rsid w:val="00276DAD"/>
    <w:rsid w:val="00287B6D"/>
    <w:rsid w:val="00364E32"/>
    <w:rsid w:val="003C6B47"/>
    <w:rsid w:val="004C11B9"/>
    <w:rsid w:val="00526B89"/>
    <w:rsid w:val="0055290B"/>
    <w:rsid w:val="00575402"/>
    <w:rsid w:val="0066158B"/>
    <w:rsid w:val="00681FFA"/>
    <w:rsid w:val="006A336C"/>
    <w:rsid w:val="0075699B"/>
    <w:rsid w:val="007F1B2E"/>
    <w:rsid w:val="008B37BC"/>
    <w:rsid w:val="008D186F"/>
    <w:rsid w:val="00985132"/>
    <w:rsid w:val="009F5298"/>
    <w:rsid w:val="009F68CA"/>
    <w:rsid w:val="00A36E7F"/>
    <w:rsid w:val="00A42202"/>
    <w:rsid w:val="00A4729E"/>
    <w:rsid w:val="00A962DD"/>
    <w:rsid w:val="00A96D55"/>
    <w:rsid w:val="00AE52D4"/>
    <w:rsid w:val="00AF333A"/>
    <w:rsid w:val="00B4162D"/>
    <w:rsid w:val="00B416D1"/>
    <w:rsid w:val="00C87852"/>
    <w:rsid w:val="00C97A78"/>
    <w:rsid w:val="00D86C03"/>
    <w:rsid w:val="00D958D7"/>
    <w:rsid w:val="00E13DFF"/>
    <w:rsid w:val="00E141EF"/>
    <w:rsid w:val="00E254B2"/>
    <w:rsid w:val="00E83FDF"/>
    <w:rsid w:val="00E927B4"/>
    <w:rsid w:val="00EB107F"/>
    <w:rsid w:val="00ED0C22"/>
    <w:rsid w:val="00ED5EF3"/>
    <w:rsid w:val="00F044D4"/>
    <w:rsid w:val="00F30405"/>
    <w:rsid w:val="00F66636"/>
    <w:rsid w:val="00FD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3A7C5"/>
  <w15:chartTrackingRefBased/>
  <w15:docId w15:val="{84E38CA0-1CF8-4024-A417-54F316BAD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132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FD030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B2E"/>
  </w:style>
  <w:style w:type="paragraph" w:styleId="Footer">
    <w:name w:val="footer"/>
    <w:basedOn w:val="Normal"/>
    <w:link w:val="Foot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1B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C22593-D10E-4992-BD8B-0EC0131B55BC}">
  <ds:schemaRefs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  <ds:schemaRef ds:uri="1d0bafc6-86fe-4c88-8f3c-e0496537464d"/>
    <ds:schemaRef ds:uri="http://schemas.microsoft.com/office/2006/documentManagement/types"/>
    <ds:schemaRef ds:uri="http://schemas.openxmlformats.org/package/2006/metadata/core-properties"/>
    <ds:schemaRef ds:uri="71e02f92-f1f1-4089-9b78-0fe9c0d669ad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90EA11A-EF6F-4998-A5B6-FD7EDE896C7F}"/>
</file>

<file path=customXml/itemProps3.xml><?xml version="1.0" encoding="utf-8"?>
<ds:datastoreItem xmlns:ds="http://schemas.openxmlformats.org/officeDocument/2006/customXml" ds:itemID="{73A7BEE2-7A8C-4EBD-A476-35BF5732AA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Julie Lloyd (Swansea Bay UHB - Learning &amp; OD )</cp:lastModifiedBy>
  <cp:revision>3</cp:revision>
  <dcterms:created xsi:type="dcterms:W3CDTF">2025-07-15T11:55:00Z</dcterms:created>
  <dcterms:modified xsi:type="dcterms:W3CDTF">2025-07-18T11:43:00Z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