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698B0" w14:textId="1F44387F" w:rsidR="00AD064D" w:rsidRPr="004A31BB" w:rsidRDefault="0072604C" w:rsidP="009E2919">
      <w:pPr>
        <w:adjustRightInd w:val="0"/>
        <w:spacing w:after="0" w:line="240" w:lineRule="auto"/>
        <w:jc w:val="both"/>
        <w:rPr>
          <w:rFonts w:ascii="Arial" w:hAnsi="Arial" w:cs="Arial"/>
          <w:sz w:val="24"/>
          <w:szCs w:val="24"/>
        </w:rPr>
      </w:pPr>
      <w:r w:rsidRPr="004A31BB">
        <w:rPr>
          <w:rFonts w:ascii="Arial" w:hAnsi="Arial" w:cs="Arial"/>
          <w:noProof/>
          <w:sz w:val="24"/>
          <w:szCs w:val="24"/>
          <w:lang w:eastAsia="en-GB"/>
        </w:rPr>
        <w:t xml:space="preserve"> </w:t>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00C107F2" w:rsidRPr="004A31BB">
        <w:rPr>
          <w:rFonts w:ascii="Arial" w:hAnsi="Arial" w:cs="Arial"/>
          <w:noProof/>
          <w:sz w:val="24"/>
          <w:szCs w:val="24"/>
          <w:lang w:eastAsia="en-GB"/>
        </w:rPr>
        <w:tab/>
      </w:r>
      <w:r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14281B">
        <w:tc>
          <w:tcPr>
            <w:tcW w:w="2547" w:type="dxa"/>
          </w:tcPr>
          <w:p w14:paraId="56DC67BC" w14:textId="77777777" w:rsidR="00F5082D" w:rsidRPr="004A31BB" w:rsidRDefault="00F5082D" w:rsidP="004A31BB">
            <w:pPr>
              <w:rPr>
                <w:rFonts w:ascii="Arial" w:hAnsi="Arial" w:cs="Arial"/>
                <w:b/>
                <w:sz w:val="24"/>
                <w:szCs w:val="24"/>
              </w:rPr>
            </w:pPr>
            <w:r w:rsidRPr="004A31B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6084824B" w14:textId="337EC780" w:rsidR="00F5082D" w:rsidRPr="004A31BB" w:rsidRDefault="00FB4E1B" w:rsidP="004A31BB">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56875FC5" w14:textId="77777777" w:rsidR="00F5082D" w:rsidRPr="004A31BB" w:rsidRDefault="00F5082D" w:rsidP="004A31BB">
            <w:pPr>
              <w:rPr>
                <w:rFonts w:ascii="Arial" w:hAnsi="Arial" w:cs="Arial"/>
                <w:b/>
                <w:sz w:val="24"/>
                <w:szCs w:val="24"/>
              </w:rPr>
            </w:pPr>
            <w:r w:rsidRPr="004A31BB">
              <w:rPr>
                <w:rFonts w:ascii="Arial" w:hAnsi="Arial" w:cs="Arial"/>
                <w:b/>
                <w:sz w:val="24"/>
                <w:szCs w:val="24"/>
              </w:rPr>
              <w:t>Agenda Item</w:t>
            </w:r>
          </w:p>
        </w:tc>
        <w:tc>
          <w:tcPr>
            <w:tcW w:w="841" w:type="dxa"/>
            <w:tcBorders>
              <w:bottom w:val="nil"/>
            </w:tcBorders>
            <w:shd w:val="clear" w:color="auto" w:fill="auto"/>
          </w:tcPr>
          <w:p w14:paraId="2271F151" w14:textId="4D29A69A" w:rsidR="00F5082D" w:rsidRPr="004A31BB" w:rsidRDefault="00FB4E1B" w:rsidP="004A31BB">
            <w:pPr>
              <w:rPr>
                <w:rFonts w:ascii="Arial" w:hAnsi="Arial" w:cs="Arial"/>
                <w:b/>
                <w:sz w:val="24"/>
                <w:szCs w:val="24"/>
              </w:rPr>
            </w:pPr>
            <w:r>
              <w:rPr>
                <w:rFonts w:ascii="Arial" w:hAnsi="Arial" w:cs="Arial"/>
                <w:b/>
                <w:sz w:val="24"/>
                <w:szCs w:val="24"/>
              </w:rPr>
              <w:t>3.2</w:t>
            </w:r>
          </w:p>
        </w:tc>
      </w:tr>
      <w:tr w:rsidR="00BE6E56" w:rsidRPr="004A31BB" w14:paraId="796D6808" w14:textId="77777777" w:rsidTr="00DA76AD">
        <w:tc>
          <w:tcPr>
            <w:tcW w:w="2547" w:type="dxa"/>
          </w:tcPr>
          <w:p w14:paraId="21BA68C6"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Title</w:t>
            </w:r>
          </w:p>
        </w:tc>
        <w:tc>
          <w:tcPr>
            <w:tcW w:w="6469" w:type="dxa"/>
            <w:gridSpan w:val="6"/>
          </w:tcPr>
          <w:p w14:paraId="07523FFC" w14:textId="6BB7D3B0" w:rsidR="00034194" w:rsidRPr="004A31BB" w:rsidRDefault="00107D22" w:rsidP="00A54F5D">
            <w:pPr>
              <w:rPr>
                <w:rFonts w:ascii="Arial" w:hAnsi="Arial" w:cs="Arial"/>
                <w:sz w:val="24"/>
                <w:szCs w:val="24"/>
              </w:rPr>
            </w:pPr>
            <w:r w:rsidRPr="004A31BB">
              <w:rPr>
                <w:rFonts w:ascii="Arial" w:hAnsi="Arial" w:cs="Arial"/>
                <w:sz w:val="24"/>
                <w:szCs w:val="24"/>
              </w:rPr>
              <w:t>Board Effectiveness Action Plan</w:t>
            </w:r>
            <w:r w:rsidR="00C0359E" w:rsidRPr="004A31BB">
              <w:rPr>
                <w:rFonts w:ascii="Arial" w:hAnsi="Arial" w:cs="Arial"/>
                <w:sz w:val="24"/>
                <w:szCs w:val="24"/>
              </w:rPr>
              <w:t xml:space="preserve"> </w:t>
            </w:r>
            <w:r w:rsidR="0014281B">
              <w:rPr>
                <w:rFonts w:ascii="Arial" w:hAnsi="Arial" w:cs="Arial"/>
                <w:sz w:val="24"/>
                <w:szCs w:val="24"/>
              </w:rPr>
              <w:t>2024</w:t>
            </w:r>
          </w:p>
        </w:tc>
      </w:tr>
      <w:tr w:rsidR="00BE6E56" w:rsidRPr="004A31BB" w14:paraId="5B59D35C" w14:textId="77777777" w:rsidTr="00DA76AD">
        <w:tc>
          <w:tcPr>
            <w:tcW w:w="2547" w:type="dxa"/>
          </w:tcPr>
          <w:p w14:paraId="753CF1AA"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Author</w:t>
            </w:r>
            <w:r w:rsidR="00C0359E" w:rsidRPr="004A31BB">
              <w:rPr>
                <w:rFonts w:ascii="Arial" w:hAnsi="Arial" w:cs="Arial"/>
                <w:b/>
                <w:sz w:val="24"/>
                <w:szCs w:val="24"/>
              </w:rPr>
              <w:t>s</w:t>
            </w:r>
          </w:p>
        </w:tc>
        <w:tc>
          <w:tcPr>
            <w:tcW w:w="6469" w:type="dxa"/>
            <w:gridSpan w:val="6"/>
          </w:tcPr>
          <w:p w14:paraId="07582396" w14:textId="5C28E3CE" w:rsidR="00C0359E" w:rsidRPr="004A31BB" w:rsidRDefault="00107D22" w:rsidP="004A31BB">
            <w:pPr>
              <w:rPr>
                <w:rFonts w:ascii="Arial" w:hAnsi="Arial" w:cs="Arial"/>
                <w:sz w:val="24"/>
                <w:szCs w:val="24"/>
              </w:rPr>
            </w:pPr>
            <w:r w:rsidRPr="004A31BB">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Sponsor</w:t>
            </w:r>
          </w:p>
        </w:tc>
        <w:tc>
          <w:tcPr>
            <w:tcW w:w="6469" w:type="dxa"/>
            <w:gridSpan w:val="6"/>
          </w:tcPr>
          <w:p w14:paraId="5FD93749" w14:textId="7BC255A8" w:rsidR="00034194" w:rsidRPr="004A31BB" w:rsidRDefault="00CA1802" w:rsidP="00E166B0">
            <w:pPr>
              <w:rPr>
                <w:rFonts w:ascii="Arial" w:hAnsi="Arial" w:cs="Arial"/>
                <w:sz w:val="24"/>
                <w:szCs w:val="24"/>
              </w:rPr>
            </w:pPr>
            <w:r w:rsidRPr="004A31BB">
              <w:rPr>
                <w:rFonts w:ascii="Arial" w:hAnsi="Arial" w:cs="Arial"/>
                <w:sz w:val="24"/>
                <w:szCs w:val="24"/>
              </w:rPr>
              <w:t>Hazel Lloyd</w:t>
            </w:r>
            <w:r w:rsidR="00107D22" w:rsidRPr="004A31BB">
              <w:rPr>
                <w:rFonts w:ascii="Arial" w:hAnsi="Arial" w:cs="Arial"/>
                <w:sz w:val="24"/>
                <w:szCs w:val="24"/>
              </w:rPr>
              <w:t>, Director of Corporate Governance</w:t>
            </w:r>
            <w:r w:rsidR="00AB1BE4" w:rsidRPr="004A31BB">
              <w:rPr>
                <w:rFonts w:ascii="Arial" w:hAnsi="Arial" w:cs="Arial"/>
                <w:sz w:val="24"/>
                <w:szCs w:val="24"/>
              </w:rPr>
              <w:t xml:space="preserve"> </w:t>
            </w:r>
          </w:p>
        </w:tc>
      </w:tr>
      <w:tr w:rsidR="00340AD5" w:rsidRPr="004A31BB" w14:paraId="6294C0D2" w14:textId="77777777" w:rsidTr="00DA76AD">
        <w:tc>
          <w:tcPr>
            <w:tcW w:w="2547" w:type="dxa"/>
          </w:tcPr>
          <w:p w14:paraId="25325174" w14:textId="77777777" w:rsidR="00340AD5" w:rsidRPr="004A31BB" w:rsidRDefault="00340AD5" w:rsidP="00340AD5">
            <w:pPr>
              <w:rPr>
                <w:rFonts w:ascii="Arial" w:hAnsi="Arial" w:cs="Arial"/>
                <w:b/>
                <w:sz w:val="24"/>
                <w:szCs w:val="24"/>
              </w:rPr>
            </w:pPr>
            <w:r w:rsidRPr="004A31BB">
              <w:rPr>
                <w:rFonts w:ascii="Arial" w:hAnsi="Arial" w:cs="Arial"/>
                <w:b/>
                <w:sz w:val="24"/>
                <w:szCs w:val="24"/>
              </w:rPr>
              <w:t>Presented by</w:t>
            </w:r>
          </w:p>
        </w:tc>
        <w:tc>
          <w:tcPr>
            <w:tcW w:w="6469" w:type="dxa"/>
            <w:gridSpan w:val="6"/>
          </w:tcPr>
          <w:p w14:paraId="3A6F802B" w14:textId="3998A6CD" w:rsidR="00340AD5" w:rsidRPr="004A31BB" w:rsidRDefault="00340AD5" w:rsidP="00340AD5">
            <w:pPr>
              <w:rPr>
                <w:rFonts w:ascii="Arial" w:hAnsi="Arial" w:cs="Arial"/>
                <w:sz w:val="24"/>
                <w:szCs w:val="24"/>
              </w:rPr>
            </w:pPr>
            <w:r w:rsidRPr="004A31BB">
              <w:rPr>
                <w:rFonts w:ascii="Arial" w:hAnsi="Arial" w:cs="Arial"/>
                <w:sz w:val="24"/>
                <w:szCs w:val="24"/>
              </w:rPr>
              <w:t>Len Cozens, Head of Compliance</w:t>
            </w:r>
          </w:p>
        </w:tc>
      </w:tr>
      <w:tr w:rsidR="00BE6E56" w:rsidRPr="004A31BB" w14:paraId="67F6E82F" w14:textId="77777777" w:rsidTr="00DA76AD">
        <w:tc>
          <w:tcPr>
            <w:tcW w:w="2547" w:type="dxa"/>
          </w:tcPr>
          <w:p w14:paraId="7FB611E6" w14:textId="77777777" w:rsidR="00BC241D" w:rsidRPr="004A31BB" w:rsidRDefault="00BC241D" w:rsidP="004A31BB">
            <w:pPr>
              <w:rPr>
                <w:rFonts w:ascii="Arial" w:hAnsi="Arial" w:cs="Arial"/>
                <w:b/>
                <w:sz w:val="24"/>
                <w:szCs w:val="24"/>
              </w:rPr>
            </w:pPr>
            <w:r w:rsidRPr="004A31B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6D9AE0D" w14:textId="77777777" w:rsidR="00BC241D" w:rsidRPr="004A31BB" w:rsidRDefault="00DA4544" w:rsidP="004A31BB">
                <w:pPr>
                  <w:rPr>
                    <w:rFonts w:ascii="Arial" w:hAnsi="Arial" w:cs="Arial"/>
                    <w:sz w:val="24"/>
                    <w:szCs w:val="24"/>
                  </w:rPr>
                </w:pPr>
                <w:r w:rsidRPr="004A31BB">
                  <w:rPr>
                    <w:rFonts w:ascii="Arial" w:hAnsi="Arial" w:cs="Arial"/>
                    <w:sz w:val="24"/>
                    <w:szCs w:val="24"/>
                  </w:rPr>
                  <w:t>Open</w:t>
                </w:r>
              </w:p>
            </w:sdtContent>
          </w:sdt>
        </w:tc>
      </w:tr>
      <w:tr w:rsidR="00BE6E56" w:rsidRPr="004A31BB" w14:paraId="2BC2810A" w14:textId="77777777" w:rsidTr="00DA76AD">
        <w:tc>
          <w:tcPr>
            <w:tcW w:w="2547" w:type="dxa"/>
          </w:tcPr>
          <w:p w14:paraId="06364D83" w14:textId="77777777" w:rsidR="00034194" w:rsidRPr="004A31BB" w:rsidRDefault="00034194" w:rsidP="004A31BB">
            <w:pPr>
              <w:rPr>
                <w:rFonts w:ascii="Arial" w:hAnsi="Arial" w:cs="Arial"/>
                <w:b/>
                <w:sz w:val="24"/>
                <w:szCs w:val="24"/>
              </w:rPr>
            </w:pPr>
            <w:r w:rsidRPr="004A31BB">
              <w:rPr>
                <w:rFonts w:ascii="Arial" w:hAnsi="Arial" w:cs="Arial"/>
                <w:b/>
                <w:sz w:val="24"/>
                <w:szCs w:val="24"/>
              </w:rPr>
              <w:t>Purpose of the Report</w:t>
            </w:r>
          </w:p>
        </w:tc>
        <w:tc>
          <w:tcPr>
            <w:tcW w:w="6469" w:type="dxa"/>
            <w:gridSpan w:val="6"/>
          </w:tcPr>
          <w:p w14:paraId="6C48466C" w14:textId="11BEB11E" w:rsidR="00034194" w:rsidRPr="004A31BB" w:rsidRDefault="00107D22" w:rsidP="00340AD5">
            <w:pPr>
              <w:ind w:right="96"/>
              <w:jc w:val="both"/>
              <w:rPr>
                <w:rFonts w:ascii="Arial" w:hAnsi="Arial" w:cs="Arial"/>
                <w:sz w:val="24"/>
                <w:szCs w:val="24"/>
              </w:rPr>
            </w:pPr>
            <w:r w:rsidRPr="004A31BB">
              <w:rPr>
                <w:rFonts w:ascii="Arial" w:hAnsi="Arial" w:cs="Arial"/>
                <w:sz w:val="24"/>
                <w:szCs w:val="24"/>
              </w:rPr>
              <w:t xml:space="preserve">The purpose of this report is to </w:t>
            </w:r>
            <w:r w:rsidR="00043F26">
              <w:rPr>
                <w:rFonts w:ascii="Arial" w:hAnsi="Arial" w:cs="Arial"/>
                <w:sz w:val="24"/>
                <w:szCs w:val="24"/>
              </w:rPr>
              <w:t xml:space="preserve">inform the Committee of </w:t>
            </w:r>
            <w:r w:rsidRPr="004A31BB">
              <w:rPr>
                <w:rFonts w:ascii="Arial" w:hAnsi="Arial" w:cs="Arial"/>
                <w:sz w:val="24"/>
                <w:szCs w:val="24"/>
              </w:rPr>
              <w:t xml:space="preserve">progress </w:t>
            </w:r>
            <w:r w:rsidR="00043F26">
              <w:rPr>
                <w:rFonts w:ascii="Arial" w:hAnsi="Arial" w:cs="Arial"/>
                <w:sz w:val="24"/>
                <w:szCs w:val="24"/>
              </w:rPr>
              <w:t xml:space="preserve">made </w:t>
            </w:r>
            <w:r w:rsidRPr="004A31BB">
              <w:rPr>
                <w:rFonts w:ascii="Arial" w:hAnsi="Arial" w:cs="Arial"/>
                <w:sz w:val="24"/>
                <w:szCs w:val="24"/>
              </w:rPr>
              <w:t xml:space="preserve">against </w:t>
            </w:r>
            <w:r w:rsidR="00AC071F">
              <w:rPr>
                <w:rFonts w:ascii="Arial" w:hAnsi="Arial" w:cs="Arial"/>
                <w:sz w:val="24"/>
                <w:szCs w:val="24"/>
              </w:rPr>
              <w:t xml:space="preserve">those elements of the </w:t>
            </w:r>
            <w:r w:rsidRPr="004A31BB">
              <w:rPr>
                <w:rFonts w:ascii="Arial" w:hAnsi="Arial" w:cs="Arial"/>
                <w:sz w:val="24"/>
                <w:szCs w:val="24"/>
              </w:rPr>
              <w:t>Board Effectiveness Action Plan</w:t>
            </w:r>
            <w:r w:rsidR="00AC071F">
              <w:rPr>
                <w:rFonts w:ascii="Arial" w:hAnsi="Arial" w:cs="Arial"/>
                <w:sz w:val="24"/>
                <w:szCs w:val="24"/>
              </w:rPr>
              <w:t xml:space="preserve"> </w:t>
            </w:r>
            <w:r w:rsidR="0014281B">
              <w:rPr>
                <w:rFonts w:ascii="Arial" w:hAnsi="Arial" w:cs="Arial"/>
                <w:sz w:val="24"/>
                <w:szCs w:val="24"/>
              </w:rPr>
              <w:t xml:space="preserve">2024, </w:t>
            </w:r>
            <w:r w:rsidR="00AC071F">
              <w:rPr>
                <w:rFonts w:ascii="Arial" w:hAnsi="Arial" w:cs="Arial"/>
                <w:sz w:val="24"/>
                <w:szCs w:val="24"/>
              </w:rPr>
              <w:t xml:space="preserve">which have been assigned to the </w:t>
            </w:r>
            <w:r w:rsidR="00340AD5">
              <w:rPr>
                <w:rFonts w:ascii="Arial" w:hAnsi="Arial" w:cs="Arial"/>
                <w:sz w:val="24"/>
                <w:szCs w:val="24"/>
              </w:rPr>
              <w:t xml:space="preserve">Workforce, OD </w:t>
            </w:r>
            <w:r w:rsidR="00AC071F">
              <w:rPr>
                <w:rFonts w:ascii="Arial" w:hAnsi="Arial" w:cs="Arial"/>
                <w:sz w:val="24"/>
                <w:szCs w:val="24"/>
              </w:rPr>
              <w:t xml:space="preserve">&amp; </w:t>
            </w:r>
            <w:r w:rsidR="00340AD5">
              <w:rPr>
                <w:rFonts w:ascii="Arial" w:hAnsi="Arial" w:cs="Arial"/>
                <w:sz w:val="24"/>
                <w:szCs w:val="24"/>
              </w:rPr>
              <w:t xml:space="preserve">Digital </w:t>
            </w:r>
            <w:r w:rsidR="00AC071F">
              <w:rPr>
                <w:rFonts w:ascii="Arial" w:hAnsi="Arial" w:cs="Arial"/>
                <w:sz w:val="24"/>
                <w:szCs w:val="24"/>
              </w:rPr>
              <w:t>Committee for oversight.</w:t>
            </w:r>
          </w:p>
        </w:tc>
      </w:tr>
      <w:tr w:rsidR="00BE6E56" w:rsidRPr="004A31BB" w14:paraId="4B07FC2F" w14:textId="77777777" w:rsidTr="00DA76AD">
        <w:tc>
          <w:tcPr>
            <w:tcW w:w="2547" w:type="dxa"/>
          </w:tcPr>
          <w:p w14:paraId="5FDD345F" w14:textId="77777777" w:rsidR="00034194" w:rsidRPr="004A31BB" w:rsidRDefault="00034194" w:rsidP="004A31BB">
            <w:pPr>
              <w:rPr>
                <w:rFonts w:ascii="Arial" w:hAnsi="Arial" w:cs="Arial"/>
                <w:b/>
                <w:sz w:val="24"/>
                <w:szCs w:val="24"/>
              </w:rPr>
            </w:pPr>
            <w:r w:rsidRPr="004A31BB">
              <w:rPr>
                <w:rFonts w:ascii="Arial" w:hAnsi="Arial" w:cs="Arial"/>
                <w:b/>
                <w:sz w:val="24"/>
                <w:szCs w:val="24"/>
              </w:rPr>
              <w:t>Key Issues</w:t>
            </w:r>
          </w:p>
          <w:p w14:paraId="442F1540" w14:textId="77777777" w:rsidR="00034194" w:rsidRPr="004A31BB" w:rsidRDefault="00034194" w:rsidP="004A31BB">
            <w:pPr>
              <w:rPr>
                <w:rFonts w:ascii="Arial" w:hAnsi="Arial" w:cs="Arial"/>
                <w:b/>
                <w:sz w:val="24"/>
                <w:szCs w:val="24"/>
              </w:rPr>
            </w:pPr>
          </w:p>
          <w:p w14:paraId="5D4F11F0" w14:textId="77777777" w:rsidR="00034194" w:rsidRPr="004A31BB" w:rsidRDefault="00034194" w:rsidP="004A31BB">
            <w:pPr>
              <w:rPr>
                <w:rFonts w:ascii="Arial" w:hAnsi="Arial" w:cs="Arial"/>
                <w:b/>
                <w:sz w:val="24"/>
                <w:szCs w:val="24"/>
              </w:rPr>
            </w:pPr>
          </w:p>
          <w:p w14:paraId="3D700E49" w14:textId="77777777" w:rsidR="00034194" w:rsidRPr="004A31BB" w:rsidRDefault="00034194" w:rsidP="004A31BB">
            <w:pPr>
              <w:rPr>
                <w:rFonts w:ascii="Arial" w:hAnsi="Arial" w:cs="Arial"/>
                <w:b/>
                <w:sz w:val="24"/>
                <w:szCs w:val="24"/>
              </w:rPr>
            </w:pPr>
          </w:p>
        </w:tc>
        <w:tc>
          <w:tcPr>
            <w:tcW w:w="6469" w:type="dxa"/>
            <w:gridSpan w:val="6"/>
          </w:tcPr>
          <w:p w14:paraId="4754E692" w14:textId="1D7559C9"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3A0233EF" w14:textId="77777777" w:rsidR="001E683E" w:rsidRPr="001E683E" w:rsidRDefault="001E683E" w:rsidP="001E683E">
            <w:pPr>
              <w:pStyle w:val="ListParagraph"/>
              <w:pBdr>
                <w:top w:val="nil"/>
                <w:left w:val="nil"/>
                <w:bottom w:val="nil"/>
                <w:right w:val="nil"/>
                <w:between w:val="nil"/>
                <w:bar w:val="nil"/>
              </w:pBdr>
              <w:ind w:left="455"/>
              <w:jc w:val="both"/>
              <w:textAlignment w:val="baseline"/>
              <w:rPr>
                <w:rFonts w:ascii="Arial" w:eastAsia="Arial Unicode MS" w:hAnsi="Arial" w:cs="Arial"/>
                <w:sz w:val="8"/>
                <w:szCs w:val="8"/>
                <w:bdr w:val="nil"/>
              </w:rPr>
            </w:pPr>
          </w:p>
          <w:p w14:paraId="4BEF79ED" w14:textId="1CFBB7CA"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14281B">
              <w:rPr>
                <w:rFonts w:ascii="Arial" w:hAnsi="Arial" w:cs="Arial"/>
                <w:sz w:val="24"/>
                <w:szCs w:val="24"/>
              </w:rPr>
              <w:t>T</w:t>
            </w:r>
            <w:r w:rsidR="0014281B" w:rsidRPr="0014281B">
              <w:rPr>
                <w:rFonts w:ascii="Arial" w:hAnsi="Arial" w:cs="Arial"/>
                <w:sz w:val="24"/>
                <w:szCs w:val="24"/>
              </w:rPr>
              <w:t>o that end, an external review was commissioned, to compare the results with those of the previous interna</w:t>
            </w:r>
            <w:r w:rsidR="00296C96">
              <w:rPr>
                <w:rFonts w:ascii="Arial" w:hAnsi="Arial" w:cs="Arial"/>
                <w:sz w:val="24"/>
                <w:szCs w:val="24"/>
              </w:rPr>
              <w:t>l processes, as well as to set s</w:t>
            </w:r>
            <w:r w:rsidR="0014281B" w:rsidRPr="0014281B">
              <w:rPr>
                <w:rFonts w:ascii="Arial" w:hAnsi="Arial" w:cs="Arial"/>
                <w:sz w:val="24"/>
                <w:szCs w:val="24"/>
              </w:rPr>
              <w:t>ome robust recommendations to take the board forward.</w:t>
            </w:r>
          </w:p>
          <w:p w14:paraId="4792E6A3" w14:textId="4F42BC7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5DE3CA38" w14:textId="7A2F6931" w:rsidR="0014281B" w:rsidRPr="001E683E" w:rsidRDefault="0014281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07E3870C" w14:textId="3A047F1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62AE127C" w14:textId="0E7CCACC" w:rsidR="001201CB" w:rsidRPr="0014281B" w:rsidRDefault="001201C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Pr>
                <w:rFonts w:ascii="Arial" w:hAnsi="Arial" w:cs="Arial"/>
                <w:sz w:val="24"/>
                <w:szCs w:val="24"/>
              </w:rPr>
              <w:t>E</w:t>
            </w:r>
            <w:r w:rsidR="00AC071F">
              <w:rPr>
                <w:rFonts w:ascii="Arial" w:hAnsi="Arial" w:cs="Arial"/>
                <w:sz w:val="24"/>
                <w:szCs w:val="24"/>
              </w:rPr>
              <w:t xml:space="preserve">lements of the </w:t>
            </w:r>
            <w:r w:rsidR="00713130">
              <w:rPr>
                <w:rFonts w:ascii="Arial" w:hAnsi="Arial" w:cs="Arial"/>
                <w:sz w:val="24"/>
                <w:szCs w:val="24"/>
              </w:rPr>
              <w:t>p</w:t>
            </w:r>
            <w:r w:rsidR="00AC071F">
              <w:rPr>
                <w:rFonts w:ascii="Arial" w:hAnsi="Arial" w:cs="Arial"/>
                <w:sz w:val="24"/>
                <w:szCs w:val="24"/>
              </w:rPr>
              <w:t>lan have been assigned</w:t>
            </w:r>
            <w:r w:rsidR="00713130">
              <w:rPr>
                <w:rFonts w:ascii="Arial" w:hAnsi="Arial" w:cs="Arial"/>
                <w:sz w:val="24"/>
                <w:szCs w:val="24"/>
              </w:rPr>
              <w:t xml:space="preserve"> to</w:t>
            </w:r>
            <w:r w:rsidR="00AC071F">
              <w:rPr>
                <w:rFonts w:ascii="Arial" w:hAnsi="Arial" w:cs="Arial"/>
                <w:sz w:val="24"/>
                <w:szCs w:val="24"/>
              </w:rPr>
              <w:t xml:space="preserve"> individual Committees for scrutiny and oversight</w:t>
            </w:r>
            <w:r w:rsidR="00713130">
              <w:rPr>
                <w:rFonts w:ascii="Arial" w:hAnsi="Arial" w:cs="Arial"/>
                <w:sz w:val="24"/>
                <w:szCs w:val="24"/>
              </w:rPr>
              <w:t xml:space="preserve">. </w:t>
            </w:r>
            <w:r w:rsidR="00AC071F" w:rsidRPr="00713130">
              <w:rPr>
                <w:rFonts w:ascii="Arial" w:eastAsia="Arial Unicode MS" w:hAnsi="Arial" w:cs="Arial"/>
                <w:sz w:val="24"/>
                <w:szCs w:val="24"/>
                <w:bdr w:val="nil"/>
              </w:rPr>
              <w:t>The following reports on progress with those actions assigned to this Committee</w:t>
            </w:r>
            <w:r w:rsidR="00713130" w:rsidRPr="00713130">
              <w:rPr>
                <w:rFonts w:ascii="Arial" w:eastAsia="Arial Unicode MS" w:hAnsi="Arial" w:cs="Arial"/>
                <w:sz w:val="24"/>
                <w:szCs w:val="24"/>
                <w:bdr w:val="nil"/>
              </w:rPr>
              <w:t>.</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4A31BB" w:rsidRDefault="00A5703B" w:rsidP="004A31BB">
            <w:pPr>
              <w:spacing w:before="40" w:after="40"/>
              <w:ind w:left="567" w:hanging="567"/>
              <w:jc w:val="both"/>
              <w:rPr>
                <w:rFonts w:ascii="Arial" w:hAnsi="Arial" w:cs="Arial"/>
                <w:sz w:val="24"/>
                <w:szCs w:val="24"/>
              </w:rPr>
            </w:pPr>
            <w:r w:rsidRPr="004A31BB">
              <w:rPr>
                <w:rFonts w:ascii="Arial" w:hAnsi="Arial" w:cs="Arial"/>
                <w:sz w:val="24"/>
                <w:szCs w:val="24"/>
              </w:rPr>
              <w:t>Members are asked to:</w:t>
            </w:r>
          </w:p>
          <w:p w14:paraId="5045A560" w14:textId="5EBE0DA2" w:rsidR="003B0042" w:rsidRPr="00414958" w:rsidRDefault="00A5703B" w:rsidP="00414958">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NOTE </w:t>
            </w:r>
            <w:r w:rsidR="009437DE" w:rsidRPr="004A31BB">
              <w:rPr>
                <w:rFonts w:ascii="Arial" w:hAnsi="Arial" w:cs="Arial"/>
                <w:sz w:val="24"/>
                <w:szCs w:val="24"/>
              </w:rPr>
              <w:t>progress made as detailed within</w:t>
            </w:r>
            <w:r w:rsidR="00AA0730" w:rsidRPr="004A31BB">
              <w:rPr>
                <w:rFonts w:ascii="Arial" w:hAnsi="Arial" w:cs="Arial"/>
                <w:b/>
                <w:sz w:val="24"/>
                <w:szCs w:val="24"/>
              </w:rPr>
              <w:t xml:space="preserve"> </w:t>
            </w:r>
            <w:r w:rsidRPr="004A31BB">
              <w:rPr>
                <w:rFonts w:ascii="Arial" w:hAnsi="Arial" w:cs="Arial"/>
                <w:sz w:val="24"/>
                <w:szCs w:val="24"/>
              </w:rPr>
              <w:t>the Board Effectiveness</w:t>
            </w:r>
            <w:r w:rsidR="0056116D" w:rsidRPr="004A31BB">
              <w:rPr>
                <w:rFonts w:ascii="Arial" w:hAnsi="Arial" w:cs="Arial"/>
                <w:sz w:val="24"/>
                <w:szCs w:val="24"/>
              </w:rPr>
              <w:t xml:space="preserve"> </w:t>
            </w:r>
            <w:r w:rsidRPr="004A31BB">
              <w:rPr>
                <w:rFonts w:ascii="Arial" w:hAnsi="Arial" w:cs="Arial"/>
                <w:sz w:val="24"/>
                <w:szCs w:val="24"/>
              </w:rPr>
              <w:t>Action Plan</w:t>
            </w:r>
            <w:r w:rsidR="00F423FF">
              <w:rPr>
                <w:rFonts w:ascii="Arial" w:hAnsi="Arial" w:cs="Arial"/>
                <w:sz w:val="24"/>
                <w:szCs w:val="24"/>
              </w:rPr>
              <w:t xml:space="preserve"> 2024 extract</w:t>
            </w:r>
            <w:r w:rsidR="0056116D" w:rsidRPr="004A31BB">
              <w:rPr>
                <w:rFonts w:ascii="Arial" w:hAnsi="Arial" w:cs="Arial"/>
                <w:sz w:val="24"/>
                <w:szCs w:val="24"/>
              </w:rPr>
              <w:t xml:space="preserve"> included at </w:t>
            </w:r>
            <w:r w:rsidR="0056116D" w:rsidRPr="004A31BB">
              <w:rPr>
                <w:rFonts w:ascii="Arial" w:hAnsi="Arial" w:cs="Arial"/>
                <w:b/>
                <w:sz w:val="24"/>
                <w:szCs w:val="24"/>
              </w:rPr>
              <w:t>Appendix 1</w:t>
            </w:r>
          </w:p>
          <w:p w14:paraId="50C5DB81" w14:textId="77777777" w:rsidR="00414958" w:rsidRPr="00414958" w:rsidRDefault="00414958" w:rsidP="00171AA2">
            <w:pPr>
              <w:jc w:val="center"/>
              <w:rPr>
                <w:rFonts w:ascii="Arial" w:hAnsi="Arial" w:cs="Arial"/>
                <w:sz w:val="8"/>
                <w:szCs w:val="8"/>
              </w:rPr>
            </w:pPr>
          </w:p>
          <w:p w14:paraId="5393540F" w14:textId="440DC494" w:rsidR="0020539A" w:rsidRPr="004A31BB" w:rsidRDefault="00D64849" w:rsidP="004A31BB">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AGREE </w:t>
            </w:r>
            <w:r w:rsidRPr="004A31BB">
              <w:rPr>
                <w:rFonts w:ascii="Arial" w:hAnsi="Arial" w:cs="Arial"/>
                <w:sz w:val="24"/>
                <w:szCs w:val="24"/>
              </w:rPr>
              <w:t>any specific areas where members feel that further assurance is required, in order that these can be taken forward with the relevant Lead</w:t>
            </w:r>
            <w:r w:rsidR="0056116D" w:rsidRPr="004A31BB">
              <w:rPr>
                <w:rFonts w:ascii="Arial" w:hAnsi="Arial" w:cs="Arial"/>
                <w:sz w:val="24"/>
                <w:szCs w:val="24"/>
              </w:rPr>
              <w:t xml:space="preserve">. </w:t>
            </w:r>
          </w:p>
        </w:tc>
      </w:tr>
    </w:tbl>
    <w:p w14:paraId="7B4C1E0B" w14:textId="0C7B31EF" w:rsidR="000E2EFC" w:rsidRPr="004A31BB" w:rsidRDefault="0020539A" w:rsidP="004A31BB">
      <w:pPr>
        <w:spacing w:after="0"/>
        <w:jc w:val="center"/>
        <w:rPr>
          <w:rFonts w:ascii="Arial" w:hAnsi="Arial" w:cs="Arial"/>
          <w:b/>
          <w:sz w:val="28"/>
          <w:szCs w:val="28"/>
        </w:rPr>
      </w:pPr>
      <w:r w:rsidRPr="004A31BB">
        <w:rPr>
          <w:rFonts w:ascii="Arial" w:hAnsi="Arial" w:cs="Arial"/>
          <w:sz w:val="24"/>
          <w:szCs w:val="24"/>
        </w:rPr>
        <w:br w:type="page"/>
      </w:r>
      <w:r w:rsidR="002A0F32" w:rsidRPr="004A31BB">
        <w:rPr>
          <w:rFonts w:ascii="Arial" w:hAnsi="Arial" w:cs="Arial"/>
          <w:b/>
          <w:sz w:val="28"/>
          <w:szCs w:val="28"/>
        </w:rPr>
        <w:lastRenderedPageBreak/>
        <w:t>BOARD EFFECTIVENESS ACTION PLAN</w:t>
      </w:r>
    </w:p>
    <w:p w14:paraId="32297E1E" w14:textId="77777777" w:rsidR="0072604C" w:rsidRPr="004A31BB" w:rsidRDefault="0072604C" w:rsidP="004A31BB">
      <w:pPr>
        <w:spacing w:after="0" w:line="240" w:lineRule="auto"/>
        <w:jc w:val="center"/>
        <w:rPr>
          <w:rFonts w:ascii="Arial" w:hAnsi="Arial" w:cs="Arial"/>
          <w:b/>
          <w:sz w:val="20"/>
          <w:szCs w:val="20"/>
        </w:rPr>
      </w:pPr>
    </w:p>
    <w:p w14:paraId="05BEFCC6" w14:textId="090348CF" w:rsidR="00540BD1" w:rsidRPr="004A31BB" w:rsidRDefault="00F531BD" w:rsidP="004A31BB">
      <w:pPr>
        <w:pStyle w:val="ListParagraph"/>
        <w:numPr>
          <w:ilvl w:val="0"/>
          <w:numId w:val="1"/>
        </w:numPr>
        <w:spacing w:line="240" w:lineRule="auto"/>
        <w:ind w:left="567" w:hanging="567"/>
        <w:rPr>
          <w:rFonts w:ascii="Arial" w:hAnsi="Arial" w:cs="Arial"/>
          <w:b/>
          <w:sz w:val="20"/>
          <w:szCs w:val="20"/>
        </w:rPr>
      </w:pPr>
      <w:r w:rsidRPr="004A31BB">
        <w:rPr>
          <w:rFonts w:ascii="Arial" w:hAnsi="Arial" w:cs="Arial"/>
          <w:b/>
          <w:sz w:val="24"/>
          <w:szCs w:val="24"/>
        </w:rPr>
        <w:t>INTRODUCTION</w:t>
      </w:r>
    </w:p>
    <w:p w14:paraId="05FB0BE9" w14:textId="7E26FC84" w:rsidR="002A0F32" w:rsidRPr="004A31BB" w:rsidRDefault="002A0F32" w:rsidP="004A31BB">
      <w:pPr>
        <w:spacing w:after="0" w:line="240" w:lineRule="auto"/>
        <w:ind w:left="567" w:hanging="567"/>
        <w:jc w:val="both"/>
        <w:rPr>
          <w:rFonts w:ascii="Arial" w:hAnsi="Arial" w:cs="Arial"/>
          <w:sz w:val="24"/>
          <w:szCs w:val="24"/>
        </w:rPr>
      </w:pPr>
      <w:r w:rsidRPr="004A31BB">
        <w:rPr>
          <w:rFonts w:ascii="Arial" w:hAnsi="Arial" w:cs="Arial"/>
          <w:sz w:val="24"/>
          <w:szCs w:val="24"/>
        </w:rPr>
        <w:t>1.1</w:t>
      </w:r>
      <w:r w:rsidRPr="004A31BB">
        <w:rPr>
          <w:rFonts w:ascii="Arial" w:hAnsi="Arial" w:cs="Arial"/>
          <w:sz w:val="24"/>
          <w:szCs w:val="24"/>
        </w:rPr>
        <w:tab/>
        <w:t>The</w:t>
      </w:r>
      <w:r w:rsidR="00AD65C5" w:rsidRPr="004A31BB">
        <w:rPr>
          <w:rFonts w:ascii="Arial" w:hAnsi="Arial" w:cs="Arial"/>
          <w:sz w:val="24"/>
          <w:szCs w:val="24"/>
        </w:rPr>
        <w:t xml:space="preserve"> purpose of this report is to </w:t>
      </w:r>
      <w:r w:rsidR="00AD65C5">
        <w:rPr>
          <w:rFonts w:ascii="Arial" w:hAnsi="Arial" w:cs="Arial"/>
          <w:sz w:val="24"/>
          <w:szCs w:val="24"/>
        </w:rPr>
        <w:t xml:space="preserve">inform the Committee of </w:t>
      </w:r>
      <w:r w:rsidR="00AD65C5" w:rsidRPr="004A31BB">
        <w:rPr>
          <w:rFonts w:ascii="Arial" w:hAnsi="Arial" w:cs="Arial"/>
          <w:sz w:val="24"/>
          <w:szCs w:val="24"/>
        </w:rPr>
        <w:t xml:space="preserve">progress </w:t>
      </w:r>
      <w:r w:rsidR="00AD65C5">
        <w:rPr>
          <w:rFonts w:ascii="Arial" w:hAnsi="Arial" w:cs="Arial"/>
          <w:sz w:val="24"/>
          <w:szCs w:val="24"/>
        </w:rPr>
        <w:t xml:space="preserve">made </w:t>
      </w:r>
      <w:r w:rsidR="00AD65C5" w:rsidRPr="004A31BB">
        <w:rPr>
          <w:rFonts w:ascii="Arial" w:hAnsi="Arial" w:cs="Arial"/>
          <w:sz w:val="24"/>
          <w:szCs w:val="24"/>
        </w:rPr>
        <w:t xml:space="preserve">against </w:t>
      </w:r>
      <w:r w:rsidR="00AD65C5">
        <w:rPr>
          <w:rFonts w:ascii="Arial" w:hAnsi="Arial" w:cs="Arial"/>
          <w:sz w:val="24"/>
          <w:szCs w:val="24"/>
        </w:rPr>
        <w:t xml:space="preserve">those elements of the </w:t>
      </w:r>
      <w:r w:rsidR="00AD65C5" w:rsidRPr="004A31BB">
        <w:rPr>
          <w:rFonts w:ascii="Arial" w:hAnsi="Arial" w:cs="Arial"/>
          <w:sz w:val="24"/>
          <w:szCs w:val="24"/>
        </w:rPr>
        <w:t>Board Effectiveness Action Plan</w:t>
      </w:r>
      <w:r w:rsidR="006C1F2D">
        <w:rPr>
          <w:rFonts w:ascii="Arial" w:hAnsi="Arial" w:cs="Arial"/>
          <w:sz w:val="24"/>
          <w:szCs w:val="24"/>
        </w:rPr>
        <w:t xml:space="preserve"> 2024</w:t>
      </w:r>
      <w:r w:rsidR="00AD65C5">
        <w:rPr>
          <w:rFonts w:ascii="Arial" w:hAnsi="Arial" w:cs="Arial"/>
          <w:sz w:val="24"/>
          <w:szCs w:val="24"/>
        </w:rPr>
        <w:t xml:space="preserve"> which have been assigned to the </w:t>
      </w:r>
      <w:r w:rsidR="00D10BF5">
        <w:rPr>
          <w:rFonts w:ascii="Arial" w:hAnsi="Arial" w:cs="Arial"/>
          <w:sz w:val="24"/>
          <w:szCs w:val="24"/>
        </w:rPr>
        <w:t xml:space="preserve">Workforce, OD </w:t>
      </w:r>
      <w:r w:rsidR="00AD65C5">
        <w:rPr>
          <w:rFonts w:ascii="Arial" w:hAnsi="Arial" w:cs="Arial"/>
          <w:sz w:val="24"/>
          <w:szCs w:val="24"/>
        </w:rPr>
        <w:t xml:space="preserve">&amp; </w:t>
      </w:r>
      <w:r w:rsidR="00D10BF5">
        <w:rPr>
          <w:rFonts w:ascii="Arial" w:hAnsi="Arial" w:cs="Arial"/>
          <w:sz w:val="24"/>
          <w:szCs w:val="24"/>
        </w:rPr>
        <w:t xml:space="preserve">Digital </w:t>
      </w:r>
      <w:r w:rsidR="00AD65C5">
        <w:rPr>
          <w:rFonts w:ascii="Arial" w:hAnsi="Arial" w:cs="Arial"/>
          <w:sz w:val="24"/>
          <w:szCs w:val="24"/>
        </w:rPr>
        <w:t>Committee for oversight.</w:t>
      </w:r>
    </w:p>
    <w:p w14:paraId="0A0C4B42" w14:textId="77777777" w:rsidR="002A0F32" w:rsidRPr="004A31BB" w:rsidRDefault="002A0F32" w:rsidP="004A31BB">
      <w:pPr>
        <w:spacing w:after="0" w:line="240" w:lineRule="auto"/>
        <w:jc w:val="both"/>
        <w:rPr>
          <w:rFonts w:ascii="Arial" w:hAnsi="Arial" w:cs="Arial"/>
          <w:sz w:val="20"/>
          <w:szCs w:val="20"/>
        </w:rPr>
      </w:pPr>
    </w:p>
    <w:p w14:paraId="3BD656E5" w14:textId="3E0B00EA" w:rsidR="00843660" w:rsidRPr="004A31BB" w:rsidRDefault="00843660" w:rsidP="004A31BB">
      <w:pPr>
        <w:tabs>
          <w:tab w:val="left" w:pos="567"/>
        </w:tabs>
        <w:spacing w:line="240" w:lineRule="auto"/>
        <w:jc w:val="both"/>
        <w:rPr>
          <w:rFonts w:ascii="Arial" w:hAnsi="Arial" w:cs="Arial"/>
          <w:sz w:val="20"/>
          <w:szCs w:val="20"/>
        </w:rPr>
      </w:pPr>
      <w:r w:rsidRPr="004A31BB">
        <w:rPr>
          <w:rFonts w:ascii="Arial" w:hAnsi="Arial" w:cs="Arial"/>
          <w:b/>
          <w:sz w:val="24"/>
          <w:szCs w:val="24"/>
        </w:rPr>
        <w:t>2.</w:t>
      </w:r>
      <w:r w:rsidRPr="004A31BB">
        <w:rPr>
          <w:rFonts w:ascii="Arial" w:hAnsi="Arial" w:cs="Arial"/>
          <w:b/>
          <w:sz w:val="24"/>
          <w:szCs w:val="24"/>
        </w:rPr>
        <w:tab/>
        <w:t>BACKGROUND AND CONTEXT</w:t>
      </w:r>
    </w:p>
    <w:p w14:paraId="5FC43901" w14:textId="32165162"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r>
      <w:r w:rsidRPr="00ED7044">
        <w:rPr>
          <w:rFonts w:ascii="Arial" w:hAnsi="Arial" w:cs="Arial"/>
          <w:sz w:val="24"/>
          <w:szCs w:val="24"/>
        </w:rPr>
        <w:t>The board is required to undertake a</w:t>
      </w:r>
      <w:r w:rsidR="00AD65C5">
        <w:rPr>
          <w:rFonts w:ascii="Arial" w:hAnsi="Arial" w:cs="Arial"/>
          <w:sz w:val="24"/>
          <w:szCs w:val="24"/>
        </w:rPr>
        <w:t>n annual</w:t>
      </w:r>
      <w:r w:rsidRPr="00ED7044">
        <w:rPr>
          <w:rFonts w:ascii="Arial" w:hAnsi="Arial" w:cs="Arial"/>
          <w:sz w:val="24"/>
          <w:szCs w:val="24"/>
        </w:rPr>
        <w:t xml:space="preserve"> assessment of its effectiveness in terms of governance and internal controls.</w:t>
      </w:r>
    </w:p>
    <w:p w14:paraId="14581EBD" w14:textId="42A33DA0"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2.2</w:t>
      </w:r>
      <w:r>
        <w:rPr>
          <w:rFonts w:ascii="Arial" w:eastAsia="Arial Unicode MS" w:hAnsi="Arial" w:cs="Arial"/>
          <w:sz w:val="24"/>
          <w:szCs w:val="24"/>
          <w:bdr w:val="nil"/>
        </w:rPr>
        <w:tab/>
      </w:r>
      <w:r w:rsidR="006C1F2D">
        <w:rPr>
          <w:rFonts w:ascii="Arial" w:hAnsi="Arial" w:cs="Arial"/>
          <w:sz w:val="24"/>
          <w:szCs w:val="24"/>
        </w:rPr>
        <w:t>It was agreed that for this year, an external review of board effectiveness would be commissioned, to compare the results with those of the previous interna</w:t>
      </w:r>
      <w:r w:rsidR="00296C96">
        <w:rPr>
          <w:rFonts w:ascii="Arial" w:hAnsi="Arial" w:cs="Arial"/>
          <w:sz w:val="24"/>
          <w:szCs w:val="24"/>
        </w:rPr>
        <w:t>l processes, as well as to set s</w:t>
      </w:r>
      <w:r w:rsidR="006C1F2D">
        <w:rPr>
          <w:rFonts w:ascii="Arial" w:hAnsi="Arial" w:cs="Arial"/>
          <w:sz w:val="24"/>
          <w:szCs w:val="24"/>
        </w:rPr>
        <w:t xml:space="preserve">ome robust recommendations to take the board </w:t>
      </w:r>
      <w:r w:rsidR="006C1F2D" w:rsidRPr="00C8613E">
        <w:rPr>
          <w:rFonts w:ascii="Arial" w:hAnsi="Arial" w:cs="Arial"/>
          <w:sz w:val="24"/>
          <w:szCs w:val="24"/>
        </w:rPr>
        <w:t>forward.</w:t>
      </w:r>
    </w:p>
    <w:p w14:paraId="5BC3B1A6" w14:textId="6EBEDDD5" w:rsidR="00926C54" w:rsidRDefault="00ED7044" w:rsidP="00926C54">
      <w:pPr>
        <w:pBdr>
          <w:top w:val="nil"/>
          <w:left w:val="nil"/>
          <w:bottom w:val="nil"/>
          <w:right w:val="nil"/>
          <w:between w:val="nil"/>
          <w:bar w:val="nil"/>
        </w:pBdr>
        <w:ind w:left="567" w:hanging="567"/>
        <w:jc w:val="both"/>
        <w:textAlignment w:val="baseline"/>
        <w:rPr>
          <w:rFonts w:ascii="Arial" w:hAnsi="Arial" w:cs="Arial"/>
          <w:sz w:val="24"/>
          <w:szCs w:val="24"/>
        </w:rPr>
      </w:pPr>
      <w:r w:rsidRPr="00926C54">
        <w:rPr>
          <w:rFonts w:ascii="Arial" w:eastAsia="Arial Unicode MS" w:hAnsi="Arial" w:cs="Arial"/>
          <w:sz w:val="24"/>
          <w:szCs w:val="24"/>
          <w:bdr w:val="nil"/>
        </w:rPr>
        <w:t>2.3</w:t>
      </w:r>
      <w:r w:rsidRPr="00926C54">
        <w:rPr>
          <w:rFonts w:ascii="Arial" w:eastAsia="Arial Unicode MS" w:hAnsi="Arial" w:cs="Arial"/>
          <w:sz w:val="24"/>
          <w:szCs w:val="24"/>
          <w:bdr w:val="nil"/>
        </w:rPr>
        <w:tab/>
      </w:r>
      <w:r w:rsidR="006C1F2D" w:rsidRPr="00C8613E">
        <w:rPr>
          <w:rFonts w:ascii="Arial" w:hAnsi="Arial" w:cs="Arial"/>
          <w:sz w:val="24"/>
          <w:szCs w:val="24"/>
        </w:rPr>
        <w:t xml:space="preserve">Deloitte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w:t>
      </w:r>
      <w:r w:rsidR="00F37A01">
        <w:rPr>
          <w:rFonts w:ascii="Arial" w:hAnsi="Arial" w:cs="Arial"/>
          <w:sz w:val="24"/>
          <w:szCs w:val="24"/>
        </w:rPr>
        <w:t>B</w:t>
      </w:r>
      <w:r w:rsidR="006C1F2D" w:rsidRPr="00C8613E">
        <w:rPr>
          <w:rFonts w:ascii="Arial" w:hAnsi="Arial" w:cs="Arial"/>
          <w:sz w:val="24"/>
          <w:szCs w:val="24"/>
        </w:rPr>
        <w:t>oard in July 2023 and the draft report received for comments in August 2023. Feedback was incorporated and included in the final version.</w:t>
      </w:r>
    </w:p>
    <w:p w14:paraId="7C083799" w14:textId="63C5DE05" w:rsidR="006C1F2D" w:rsidRPr="00926C54" w:rsidRDefault="006C1F2D" w:rsidP="00926C54">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2.4</w:t>
      </w:r>
      <w:r>
        <w:rPr>
          <w:rFonts w:ascii="Arial" w:hAnsi="Arial" w:cs="Arial"/>
          <w:sz w:val="24"/>
          <w:szCs w:val="24"/>
        </w:rPr>
        <w:tab/>
      </w: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r w:rsidR="006B6BED">
        <w:rPr>
          <w:rFonts w:ascii="Arial" w:hAnsi="Arial" w:cs="Arial"/>
          <w:sz w:val="24"/>
          <w:szCs w:val="24"/>
        </w:rPr>
        <w:t xml:space="preserve"> </w:t>
      </w:r>
      <w:r w:rsidR="00F37A01">
        <w:rPr>
          <w:rFonts w:ascii="Arial" w:hAnsi="Arial" w:cs="Arial"/>
          <w:sz w:val="24"/>
          <w:szCs w:val="24"/>
        </w:rPr>
        <w:t>Three</w:t>
      </w:r>
      <w:r w:rsidR="006B6BED">
        <w:rPr>
          <w:rFonts w:ascii="Arial" w:hAnsi="Arial" w:cs="Arial"/>
          <w:sz w:val="24"/>
          <w:szCs w:val="24"/>
        </w:rPr>
        <w:t xml:space="preserve"> of the actions from that plan have been assigned to this Committee for oversite.</w:t>
      </w:r>
    </w:p>
    <w:p w14:paraId="79D8A449" w14:textId="5465316E" w:rsidR="00843660" w:rsidRPr="004A31BB" w:rsidRDefault="001767B9" w:rsidP="004A31BB">
      <w:pPr>
        <w:spacing w:line="240" w:lineRule="auto"/>
        <w:ind w:left="567" w:hanging="567"/>
        <w:jc w:val="both"/>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r>
      <w:r w:rsidR="00F12477" w:rsidRPr="004A31BB">
        <w:rPr>
          <w:rFonts w:ascii="Arial" w:hAnsi="Arial" w:cs="Arial"/>
          <w:b/>
          <w:sz w:val="24"/>
          <w:szCs w:val="24"/>
        </w:rPr>
        <w:t>STATUS UPDATE</w:t>
      </w:r>
    </w:p>
    <w:p w14:paraId="54D963FB" w14:textId="2F464DFB" w:rsidR="001767B9" w:rsidRPr="006B6BED" w:rsidRDefault="001767B9" w:rsidP="004A31BB">
      <w:pPr>
        <w:spacing w:line="240" w:lineRule="auto"/>
        <w:ind w:left="567" w:hanging="567"/>
        <w:jc w:val="both"/>
        <w:rPr>
          <w:rFonts w:ascii="Arial" w:hAnsi="Arial" w:cs="Arial"/>
          <w:sz w:val="24"/>
          <w:szCs w:val="24"/>
        </w:rPr>
      </w:pPr>
      <w:r w:rsidRPr="004A31BB">
        <w:rPr>
          <w:rFonts w:ascii="Arial" w:hAnsi="Arial" w:cs="Arial"/>
          <w:sz w:val="24"/>
          <w:szCs w:val="24"/>
        </w:rPr>
        <w:t>3.1</w:t>
      </w:r>
      <w:r w:rsidRPr="004A31BB">
        <w:rPr>
          <w:rFonts w:ascii="Arial" w:hAnsi="Arial" w:cs="Arial"/>
          <w:sz w:val="24"/>
          <w:szCs w:val="24"/>
        </w:rPr>
        <w:tab/>
      </w:r>
      <w:r w:rsidR="00EB463B">
        <w:rPr>
          <w:rFonts w:ascii="Arial" w:hAnsi="Arial" w:cs="Arial"/>
          <w:sz w:val="24"/>
          <w:szCs w:val="24"/>
        </w:rPr>
        <w:t>R</w:t>
      </w:r>
      <w:r w:rsidR="006C1F2D">
        <w:rPr>
          <w:rFonts w:ascii="Arial" w:hAnsi="Arial" w:cs="Arial"/>
          <w:sz w:val="24"/>
          <w:szCs w:val="24"/>
        </w:rPr>
        <w:t xml:space="preserve">elevant extracts from the action plan </w:t>
      </w:r>
      <w:r w:rsidR="00EB463B">
        <w:rPr>
          <w:rFonts w:ascii="Arial" w:hAnsi="Arial" w:cs="Arial"/>
          <w:sz w:val="24"/>
          <w:szCs w:val="24"/>
        </w:rPr>
        <w:t>have</w:t>
      </w:r>
      <w:r w:rsidR="00926C54" w:rsidRPr="004A31BB">
        <w:rPr>
          <w:rFonts w:ascii="Arial" w:hAnsi="Arial" w:cs="Arial"/>
          <w:sz w:val="24"/>
          <w:szCs w:val="24"/>
        </w:rPr>
        <w:t xml:space="preserve"> been circulated to all lead officers </w:t>
      </w:r>
      <w:r w:rsidR="00926C54" w:rsidRPr="006B6BED">
        <w:rPr>
          <w:rFonts w:ascii="Arial" w:hAnsi="Arial" w:cs="Arial"/>
          <w:sz w:val="24"/>
          <w:szCs w:val="24"/>
        </w:rPr>
        <w:t xml:space="preserve">with a request that they provide updates on the </w:t>
      </w:r>
      <w:r w:rsidR="0070612D" w:rsidRPr="006B6BED">
        <w:rPr>
          <w:rFonts w:ascii="Arial" w:hAnsi="Arial" w:cs="Arial"/>
          <w:sz w:val="24"/>
          <w:szCs w:val="24"/>
        </w:rPr>
        <w:t>recommendations</w:t>
      </w:r>
      <w:r w:rsidR="00926C54" w:rsidRPr="006B6BED">
        <w:rPr>
          <w:rFonts w:ascii="Arial" w:hAnsi="Arial" w:cs="Arial"/>
          <w:sz w:val="24"/>
          <w:szCs w:val="24"/>
        </w:rPr>
        <w:t xml:space="preserve"> assigned to them. </w:t>
      </w:r>
      <w:r w:rsidR="00EB463B" w:rsidRPr="006B6BED">
        <w:rPr>
          <w:rFonts w:ascii="Arial" w:hAnsi="Arial" w:cs="Arial"/>
          <w:sz w:val="24"/>
          <w:szCs w:val="24"/>
        </w:rPr>
        <w:t xml:space="preserve">The updated extracts have been </w:t>
      </w:r>
      <w:r w:rsidR="00926C54" w:rsidRPr="006B6BED">
        <w:rPr>
          <w:rFonts w:ascii="Arial" w:hAnsi="Arial" w:cs="Arial"/>
          <w:sz w:val="24"/>
          <w:szCs w:val="24"/>
        </w:rPr>
        <w:t xml:space="preserve">included at </w:t>
      </w:r>
      <w:r w:rsidR="00926C54" w:rsidRPr="006B6BED">
        <w:rPr>
          <w:rFonts w:ascii="Arial" w:hAnsi="Arial" w:cs="Arial"/>
          <w:b/>
          <w:sz w:val="24"/>
          <w:szCs w:val="24"/>
        </w:rPr>
        <w:t>Appendix 1</w:t>
      </w:r>
      <w:r w:rsidR="00926C54" w:rsidRPr="006B6BED">
        <w:rPr>
          <w:rFonts w:ascii="Arial" w:hAnsi="Arial" w:cs="Arial"/>
          <w:sz w:val="24"/>
          <w:szCs w:val="24"/>
        </w:rPr>
        <w:t xml:space="preserve"> for information.</w:t>
      </w:r>
    </w:p>
    <w:p w14:paraId="2861516B" w14:textId="6A12ABCA" w:rsidR="006B6BED" w:rsidRPr="006B6BED" w:rsidRDefault="001767B9" w:rsidP="00926C54">
      <w:pPr>
        <w:spacing w:line="240" w:lineRule="auto"/>
        <w:ind w:left="567" w:hanging="567"/>
        <w:jc w:val="both"/>
        <w:rPr>
          <w:rFonts w:ascii="Arial" w:hAnsi="Arial" w:cs="Arial"/>
          <w:sz w:val="24"/>
          <w:szCs w:val="24"/>
        </w:rPr>
      </w:pPr>
      <w:r w:rsidRPr="006B6BED">
        <w:rPr>
          <w:rFonts w:ascii="Arial" w:hAnsi="Arial" w:cs="Arial"/>
          <w:sz w:val="24"/>
          <w:szCs w:val="24"/>
        </w:rPr>
        <w:t>3.</w:t>
      </w:r>
      <w:r w:rsidR="00F024BA" w:rsidRPr="006B6BED">
        <w:rPr>
          <w:rFonts w:ascii="Arial" w:hAnsi="Arial" w:cs="Arial"/>
          <w:sz w:val="24"/>
          <w:szCs w:val="24"/>
        </w:rPr>
        <w:t>2</w:t>
      </w:r>
      <w:r w:rsidRPr="006B6BED">
        <w:rPr>
          <w:rFonts w:ascii="Arial" w:hAnsi="Arial" w:cs="Arial"/>
          <w:sz w:val="24"/>
          <w:szCs w:val="24"/>
        </w:rPr>
        <w:tab/>
      </w:r>
      <w:r w:rsidR="006B6BED" w:rsidRPr="006B6BED">
        <w:rPr>
          <w:rFonts w:ascii="Arial" w:hAnsi="Arial" w:cs="Arial"/>
          <w:sz w:val="24"/>
          <w:szCs w:val="24"/>
        </w:rPr>
        <w:t>At the time of reporting, updates regarding recommendations relating to the following remain outstanding:</w:t>
      </w:r>
    </w:p>
    <w:p w14:paraId="2C05F460" w14:textId="77777777" w:rsidR="00CD3097" w:rsidRPr="00CD3097" w:rsidRDefault="00CD3097" w:rsidP="00CD3097">
      <w:pPr>
        <w:pStyle w:val="ListParagraph"/>
        <w:spacing w:line="240" w:lineRule="auto"/>
        <w:ind w:left="1290"/>
        <w:jc w:val="both"/>
        <w:rPr>
          <w:rFonts w:ascii="Arial" w:hAnsi="Arial" w:cs="Arial"/>
          <w:sz w:val="12"/>
          <w:szCs w:val="12"/>
        </w:rPr>
      </w:pPr>
    </w:p>
    <w:p w14:paraId="7D2A5E01" w14:textId="1A0AD815" w:rsidR="006B6BED" w:rsidRPr="006B6BED" w:rsidRDefault="00F37A01" w:rsidP="00F37A01">
      <w:pPr>
        <w:pStyle w:val="ListParagraph"/>
        <w:numPr>
          <w:ilvl w:val="0"/>
          <w:numId w:val="31"/>
        </w:numPr>
        <w:spacing w:line="240" w:lineRule="auto"/>
        <w:jc w:val="both"/>
        <w:rPr>
          <w:rFonts w:ascii="Arial" w:hAnsi="Arial" w:cs="Arial"/>
          <w:sz w:val="24"/>
          <w:szCs w:val="24"/>
        </w:rPr>
      </w:pPr>
      <w:r>
        <w:rPr>
          <w:rFonts w:ascii="Arial" w:hAnsi="Arial" w:cs="Arial"/>
          <w:sz w:val="24"/>
          <w:szCs w:val="24"/>
        </w:rPr>
        <w:t>Undertaking</w:t>
      </w:r>
      <w:r w:rsidRPr="00F37A01">
        <w:rPr>
          <w:rFonts w:ascii="Arial" w:hAnsi="Arial" w:cs="Arial"/>
          <w:sz w:val="24"/>
          <w:szCs w:val="24"/>
        </w:rPr>
        <w:t xml:space="preserve"> a stakeholder mapping exercise to identify opportunities to engage the wider executive team with key external stakeholders</w:t>
      </w:r>
      <w:r>
        <w:rPr>
          <w:rFonts w:ascii="Arial" w:hAnsi="Arial" w:cs="Arial"/>
          <w:sz w:val="24"/>
          <w:szCs w:val="24"/>
        </w:rPr>
        <w:t>,</w:t>
      </w:r>
      <w:r w:rsidRPr="00F37A01">
        <w:rPr>
          <w:rFonts w:ascii="Arial" w:hAnsi="Arial" w:cs="Arial"/>
          <w:sz w:val="24"/>
          <w:szCs w:val="24"/>
        </w:rPr>
        <w:t xml:space="preserve"> and to identify areas where the Chair and other IMs could be engaged. </w:t>
      </w:r>
      <w:r w:rsidR="00CD3097">
        <w:rPr>
          <w:rFonts w:ascii="Arial" w:hAnsi="Arial" w:cs="Arial"/>
          <w:sz w:val="24"/>
          <w:szCs w:val="24"/>
        </w:rPr>
        <w:t xml:space="preserve">(Action </w:t>
      </w:r>
      <w:r>
        <w:rPr>
          <w:rFonts w:ascii="Arial" w:hAnsi="Arial" w:cs="Arial"/>
          <w:sz w:val="24"/>
          <w:szCs w:val="24"/>
        </w:rPr>
        <w:t>2</w:t>
      </w:r>
      <w:r w:rsidR="00CD3097">
        <w:rPr>
          <w:rFonts w:ascii="Arial" w:hAnsi="Arial" w:cs="Arial"/>
          <w:sz w:val="24"/>
          <w:szCs w:val="24"/>
        </w:rPr>
        <w:t>)</w:t>
      </w:r>
    </w:p>
    <w:p w14:paraId="1107F1A1" w14:textId="77777777" w:rsidR="009E5D32" w:rsidRDefault="009E5D32" w:rsidP="00F12477">
      <w:pPr>
        <w:spacing w:line="240" w:lineRule="auto"/>
        <w:ind w:left="567" w:hanging="567"/>
        <w:jc w:val="both"/>
        <w:rPr>
          <w:rFonts w:ascii="Arial" w:hAnsi="Arial" w:cs="Arial"/>
          <w:b/>
          <w:sz w:val="24"/>
          <w:szCs w:val="24"/>
        </w:rPr>
      </w:pPr>
    </w:p>
    <w:p w14:paraId="5CEB2BE2" w14:textId="0B5683B8" w:rsidR="00E072A3" w:rsidRPr="00361347" w:rsidRDefault="00F37A01" w:rsidP="00F12477">
      <w:pPr>
        <w:spacing w:line="240" w:lineRule="auto"/>
        <w:ind w:left="567" w:hanging="567"/>
        <w:jc w:val="both"/>
        <w:rPr>
          <w:rFonts w:ascii="Arial" w:hAnsi="Arial" w:cs="Arial"/>
          <w:sz w:val="20"/>
          <w:szCs w:val="20"/>
        </w:rPr>
      </w:pPr>
      <w:r>
        <w:rPr>
          <w:rFonts w:ascii="Arial" w:hAnsi="Arial" w:cs="Arial"/>
          <w:b/>
          <w:sz w:val="24"/>
          <w:szCs w:val="24"/>
        </w:rPr>
        <w:t>4</w:t>
      </w:r>
      <w:r w:rsidR="00D169EC">
        <w:rPr>
          <w:rFonts w:ascii="Arial" w:hAnsi="Arial" w:cs="Arial"/>
          <w:b/>
          <w:sz w:val="24"/>
          <w:szCs w:val="24"/>
        </w:rPr>
        <w:t>.</w:t>
      </w:r>
      <w:r w:rsidR="00561BF0">
        <w:rPr>
          <w:rFonts w:ascii="Arial" w:hAnsi="Arial" w:cs="Arial"/>
          <w:b/>
          <w:sz w:val="24"/>
          <w:szCs w:val="24"/>
        </w:rPr>
        <w:tab/>
      </w:r>
      <w:r w:rsidR="005D1652" w:rsidRPr="00D169EC">
        <w:rPr>
          <w:rFonts w:ascii="Arial" w:hAnsi="Arial" w:cs="Arial"/>
          <w:b/>
          <w:sz w:val="24"/>
          <w:szCs w:val="24"/>
        </w:rPr>
        <w:t>FINANCIAL IMPLICATIONS</w:t>
      </w:r>
    </w:p>
    <w:p w14:paraId="3DA9D302" w14:textId="1BBEE454" w:rsidR="00561BF0" w:rsidRDefault="00561BF0" w:rsidP="00561BF0">
      <w:pPr>
        <w:spacing w:after="0"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633C21B" w14:textId="1F118FE2" w:rsidR="006A3593" w:rsidRDefault="006A3593" w:rsidP="00E745CD">
      <w:pPr>
        <w:spacing w:after="0" w:line="240" w:lineRule="auto"/>
        <w:jc w:val="both"/>
        <w:rPr>
          <w:rFonts w:ascii="Arial" w:hAnsi="Arial" w:cs="Arial"/>
          <w:sz w:val="20"/>
          <w:szCs w:val="20"/>
        </w:rPr>
      </w:pPr>
    </w:p>
    <w:p w14:paraId="64E9CAD4" w14:textId="77777777" w:rsidR="009E5D32" w:rsidRDefault="009E5D32" w:rsidP="00F12477">
      <w:pPr>
        <w:ind w:left="567" w:hanging="567"/>
        <w:jc w:val="both"/>
        <w:rPr>
          <w:rFonts w:ascii="Arial" w:hAnsi="Arial" w:cs="Arial"/>
          <w:b/>
          <w:sz w:val="24"/>
          <w:szCs w:val="24"/>
        </w:rPr>
      </w:pPr>
    </w:p>
    <w:p w14:paraId="2EFD5B46" w14:textId="2EEDD3E1" w:rsidR="00561BF0" w:rsidRPr="00F345D4" w:rsidRDefault="00561BF0" w:rsidP="00F12477">
      <w:pPr>
        <w:ind w:left="567" w:hanging="567"/>
        <w:jc w:val="both"/>
        <w:rPr>
          <w:rFonts w:ascii="Arial" w:hAnsi="Arial" w:cs="Arial"/>
          <w:b/>
          <w:sz w:val="24"/>
          <w:szCs w:val="24"/>
        </w:rPr>
      </w:pPr>
      <w:r w:rsidRPr="00F345D4">
        <w:rPr>
          <w:rFonts w:ascii="Arial" w:hAnsi="Arial" w:cs="Arial"/>
          <w:b/>
          <w:sz w:val="24"/>
          <w:szCs w:val="24"/>
        </w:rPr>
        <w:lastRenderedPageBreak/>
        <w:t>5.</w:t>
      </w:r>
      <w:r w:rsidRPr="00F345D4">
        <w:rPr>
          <w:rFonts w:ascii="Arial" w:hAnsi="Arial" w:cs="Arial"/>
          <w:b/>
          <w:sz w:val="24"/>
          <w:szCs w:val="24"/>
        </w:rPr>
        <w:tab/>
        <w:t>RECOMMENDATIONS</w:t>
      </w:r>
    </w:p>
    <w:p w14:paraId="48A356D5" w14:textId="77777777" w:rsidR="00561BF0" w:rsidRPr="00F345D4" w:rsidRDefault="00561BF0" w:rsidP="00561BF0">
      <w:pPr>
        <w:spacing w:before="40" w:after="40"/>
        <w:ind w:left="567" w:hanging="567"/>
        <w:jc w:val="both"/>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76D3D321" w14:textId="08E5C07F" w:rsidR="00FB0FD2" w:rsidRPr="00FB0FD2" w:rsidRDefault="00564652" w:rsidP="00FB0FD2">
      <w:pPr>
        <w:pStyle w:val="ListParagraph"/>
        <w:numPr>
          <w:ilvl w:val="0"/>
          <w:numId w:val="28"/>
        </w:numPr>
        <w:ind w:left="993" w:hanging="425"/>
        <w:jc w:val="both"/>
        <w:rPr>
          <w:rFonts w:ascii="Arial" w:hAnsi="Arial" w:cs="Arial"/>
          <w:sz w:val="24"/>
          <w:szCs w:val="24"/>
        </w:rPr>
      </w:pPr>
      <w:r w:rsidRPr="00561BF0">
        <w:rPr>
          <w:rFonts w:ascii="Arial" w:hAnsi="Arial" w:cs="Arial"/>
          <w:b/>
          <w:sz w:val="24"/>
          <w:szCs w:val="24"/>
        </w:rPr>
        <w:t xml:space="preserve">NOTE </w:t>
      </w:r>
      <w:r w:rsidR="00B52364" w:rsidRPr="004A31BB">
        <w:rPr>
          <w:rFonts w:ascii="Arial" w:hAnsi="Arial" w:cs="Arial"/>
          <w:sz w:val="24"/>
          <w:szCs w:val="24"/>
        </w:rPr>
        <w:t>progress made as detailed within</w:t>
      </w:r>
      <w:r w:rsidR="00B52364" w:rsidRPr="004A31BB">
        <w:rPr>
          <w:rFonts w:ascii="Arial" w:hAnsi="Arial" w:cs="Arial"/>
          <w:b/>
          <w:sz w:val="24"/>
          <w:szCs w:val="24"/>
        </w:rPr>
        <w:t xml:space="preserve"> </w:t>
      </w:r>
      <w:r w:rsidR="00B52364" w:rsidRPr="004A31BB">
        <w:rPr>
          <w:rFonts w:ascii="Arial" w:hAnsi="Arial" w:cs="Arial"/>
          <w:sz w:val="24"/>
          <w:szCs w:val="24"/>
        </w:rPr>
        <w:t>the Board Effectiveness Action Plan</w:t>
      </w:r>
      <w:r w:rsidR="001269B0">
        <w:rPr>
          <w:rFonts w:ascii="Arial" w:hAnsi="Arial" w:cs="Arial"/>
          <w:sz w:val="24"/>
          <w:szCs w:val="24"/>
        </w:rPr>
        <w:t xml:space="preserve"> 2024 extract</w:t>
      </w:r>
      <w:r w:rsidR="00B52364" w:rsidRPr="004A31BB">
        <w:rPr>
          <w:rFonts w:ascii="Arial" w:hAnsi="Arial" w:cs="Arial"/>
          <w:sz w:val="24"/>
          <w:szCs w:val="24"/>
        </w:rPr>
        <w:t xml:space="preserve"> included at </w:t>
      </w:r>
      <w:r w:rsidR="00B52364" w:rsidRPr="004A31BB">
        <w:rPr>
          <w:rFonts w:ascii="Arial" w:hAnsi="Arial" w:cs="Arial"/>
          <w:b/>
          <w:sz w:val="24"/>
          <w:szCs w:val="24"/>
        </w:rPr>
        <w:t>Appendix 1</w:t>
      </w:r>
    </w:p>
    <w:p w14:paraId="38550457" w14:textId="35F18929" w:rsidR="0033603F" w:rsidRDefault="008351FE" w:rsidP="0033603F">
      <w:pPr>
        <w:pStyle w:val="ListParagraph"/>
        <w:numPr>
          <w:ilvl w:val="0"/>
          <w:numId w:val="28"/>
        </w:numPr>
        <w:ind w:left="993" w:hanging="425"/>
        <w:jc w:val="both"/>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4AAFFEAE" w14:textId="0B2F3C56" w:rsidR="005A5ED5" w:rsidRDefault="005A5ED5" w:rsidP="0033603F">
      <w:pPr>
        <w:jc w:val="both"/>
        <w:rPr>
          <w:rFonts w:ascii="Arial" w:hAnsi="Arial" w:cs="Arial"/>
          <w:sz w:val="24"/>
          <w:szCs w:val="24"/>
        </w:rPr>
      </w:pPr>
    </w:p>
    <w:p w14:paraId="2E2A77D9" w14:textId="6E27D233" w:rsidR="005A5ED5" w:rsidRDefault="005A5ED5" w:rsidP="0033603F">
      <w:pPr>
        <w:jc w:val="both"/>
        <w:rPr>
          <w:rFonts w:ascii="Arial" w:hAnsi="Arial" w:cs="Arial"/>
          <w:sz w:val="24"/>
          <w:szCs w:val="24"/>
        </w:rPr>
      </w:pPr>
    </w:p>
    <w:p w14:paraId="08B7E1EC" w14:textId="63A00014" w:rsidR="005A5ED5" w:rsidRDefault="005A5ED5" w:rsidP="0033603F">
      <w:pPr>
        <w:jc w:val="both"/>
        <w:rPr>
          <w:rFonts w:ascii="Arial" w:hAnsi="Arial" w:cs="Arial"/>
          <w:sz w:val="24"/>
          <w:szCs w:val="24"/>
        </w:rPr>
      </w:pPr>
    </w:p>
    <w:p w14:paraId="0C2FE7CB" w14:textId="765CB68C" w:rsidR="005A5ED5" w:rsidRDefault="005A5ED5" w:rsidP="0033603F">
      <w:pPr>
        <w:jc w:val="both"/>
        <w:rPr>
          <w:rFonts w:ascii="Arial" w:hAnsi="Arial" w:cs="Arial"/>
          <w:sz w:val="24"/>
          <w:szCs w:val="24"/>
        </w:rPr>
      </w:pPr>
    </w:p>
    <w:p w14:paraId="5DD406C7" w14:textId="0B826AD8" w:rsidR="005A5ED5" w:rsidRDefault="005A5ED5" w:rsidP="0033603F">
      <w:pPr>
        <w:jc w:val="both"/>
        <w:rPr>
          <w:rFonts w:ascii="Arial" w:hAnsi="Arial" w:cs="Arial"/>
          <w:sz w:val="24"/>
          <w:szCs w:val="24"/>
        </w:rPr>
      </w:pPr>
    </w:p>
    <w:p w14:paraId="2549851C" w14:textId="3D5F7DE1" w:rsidR="005A5ED5" w:rsidRDefault="005A5ED5" w:rsidP="0033603F">
      <w:pPr>
        <w:jc w:val="both"/>
        <w:rPr>
          <w:rFonts w:ascii="Arial" w:hAnsi="Arial" w:cs="Arial"/>
          <w:sz w:val="24"/>
          <w:szCs w:val="24"/>
        </w:rPr>
      </w:pPr>
    </w:p>
    <w:p w14:paraId="136CE8D3" w14:textId="13B150C6" w:rsidR="005A5ED5" w:rsidRDefault="005A5ED5" w:rsidP="0033603F">
      <w:pPr>
        <w:jc w:val="both"/>
        <w:rPr>
          <w:rFonts w:ascii="Arial" w:hAnsi="Arial" w:cs="Arial"/>
          <w:sz w:val="24"/>
          <w:szCs w:val="24"/>
        </w:rPr>
      </w:pPr>
    </w:p>
    <w:p w14:paraId="14747D6C" w14:textId="11129BFE" w:rsidR="005A5ED5" w:rsidRDefault="005A5ED5" w:rsidP="0033603F">
      <w:pPr>
        <w:jc w:val="both"/>
        <w:rPr>
          <w:rFonts w:ascii="Arial" w:hAnsi="Arial" w:cs="Arial"/>
          <w:sz w:val="24"/>
          <w:szCs w:val="24"/>
        </w:rPr>
      </w:pPr>
    </w:p>
    <w:p w14:paraId="11F717EC" w14:textId="6D3792FF" w:rsidR="005A5ED5" w:rsidRDefault="005A5ED5" w:rsidP="0033603F">
      <w:pPr>
        <w:jc w:val="both"/>
        <w:rPr>
          <w:rFonts w:ascii="Arial" w:hAnsi="Arial" w:cs="Arial"/>
          <w:sz w:val="24"/>
          <w:szCs w:val="24"/>
        </w:rPr>
      </w:pPr>
    </w:p>
    <w:p w14:paraId="080F3EF8" w14:textId="34547546" w:rsidR="005A5ED5" w:rsidRDefault="005A5ED5" w:rsidP="0033603F">
      <w:pPr>
        <w:jc w:val="both"/>
        <w:rPr>
          <w:rFonts w:ascii="Arial" w:hAnsi="Arial" w:cs="Arial"/>
          <w:sz w:val="24"/>
          <w:szCs w:val="24"/>
        </w:rPr>
      </w:pPr>
    </w:p>
    <w:p w14:paraId="2723DC8B" w14:textId="1E813F69" w:rsidR="005A5ED5" w:rsidRDefault="005A5ED5" w:rsidP="0033603F">
      <w:pPr>
        <w:jc w:val="both"/>
        <w:rPr>
          <w:rFonts w:ascii="Arial" w:hAnsi="Arial" w:cs="Arial"/>
          <w:sz w:val="24"/>
          <w:szCs w:val="24"/>
        </w:rPr>
      </w:pPr>
    </w:p>
    <w:p w14:paraId="5F6A602E" w14:textId="590998CF" w:rsidR="005A5ED5" w:rsidRDefault="005A5ED5" w:rsidP="0033603F">
      <w:pPr>
        <w:jc w:val="both"/>
        <w:rPr>
          <w:rFonts w:ascii="Arial" w:hAnsi="Arial" w:cs="Arial"/>
          <w:sz w:val="24"/>
          <w:szCs w:val="24"/>
        </w:rPr>
      </w:pPr>
    </w:p>
    <w:p w14:paraId="60381324" w14:textId="22142B31" w:rsidR="005A5ED5" w:rsidRDefault="005A5ED5" w:rsidP="0033603F">
      <w:pPr>
        <w:jc w:val="both"/>
        <w:rPr>
          <w:rFonts w:ascii="Arial" w:hAnsi="Arial" w:cs="Arial"/>
          <w:sz w:val="24"/>
          <w:szCs w:val="24"/>
        </w:rPr>
      </w:pPr>
    </w:p>
    <w:p w14:paraId="7AC9B61D" w14:textId="6C7A31F8" w:rsidR="005A5ED5" w:rsidRDefault="005A5ED5" w:rsidP="0033603F">
      <w:pPr>
        <w:jc w:val="both"/>
        <w:rPr>
          <w:rFonts w:ascii="Arial" w:hAnsi="Arial" w:cs="Arial"/>
          <w:sz w:val="24"/>
          <w:szCs w:val="24"/>
        </w:rPr>
      </w:pPr>
    </w:p>
    <w:p w14:paraId="26DBE757" w14:textId="30FD446C" w:rsidR="005A5ED5" w:rsidRDefault="005A5ED5" w:rsidP="0033603F">
      <w:pPr>
        <w:jc w:val="both"/>
        <w:rPr>
          <w:rFonts w:ascii="Arial" w:hAnsi="Arial" w:cs="Arial"/>
          <w:sz w:val="24"/>
          <w:szCs w:val="24"/>
        </w:rPr>
      </w:pPr>
    </w:p>
    <w:p w14:paraId="7F36B9B3" w14:textId="36E451E1" w:rsidR="005A5ED5" w:rsidRDefault="005A5ED5" w:rsidP="0033603F">
      <w:pPr>
        <w:jc w:val="both"/>
        <w:rPr>
          <w:rFonts w:ascii="Arial" w:hAnsi="Arial" w:cs="Arial"/>
          <w:sz w:val="24"/>
          <w:szCs w:val="24"/>
        </w:rPr>
      </w:pPr>
    </w:p>
    <w:p w14:paraId="7025E33A" w14:textId="603D6542" w:rsidR="005A5ED5" w:rsidRDefault="005A5ED5" w:rsidP="0033603F">
      <w:pPr>
        <w:jc w:val="both"/>
        <w:rPr>
          <w:rFonts w:ascii="Arial" w:hAnsi="Arial" w:cs="Arial"/>
          <w:sz w:val="24"/>
          <w:szCs w:val="24"/>
        </w:rPr>
      </w:pPr>
    </w:p>
    <w:p w14:paraId="2E628A3E" w14:textId="6B277030" w:rsidR="005A5ED5" w:rsidRDefault="005A5ED5" w:rsidP="0033603F">
      <w:pPr>
        <w:jc w:val="both"/>
        <w:rPr>
          <w:rFonts w:ascii="Arial" w:hAnsi="Arial" w:cs="Arial"/>
          <w:sz w:val="24"/>
          <w:szCs w:val="24"/>
        </w:rPr>
      </w:pPr>
    </w:p>
    <w:p w14:paraId="6307CC49" w14:textId="6D0409DB" w:rsidR="005A5ED5" w:rsidRDefault="005A5ED5" w:rsidP="0033603F">
      <w:pPr>
        <w:jc w:val="both"/>
        <w:rPr>
          <w:rFonts w:ascii="Arial" w:hAnsi="Arial" w:cs="Arial"/>
          <w:sz w:val="24"/>
          <w:szCs w:val="24"/>
        </w:rPr>
      </w:pPr>
    </w:p>
    <w:p w14:paraId="4EFB054D" w14:textId="77777777" w:rsidR="005A5ED5" w:rsidRDefault="005A5ED5" w:rsidP="0033603F">
      <w:pPr>
        <w:jc w:val="both"/>
        <w:rPr>
          <w:rFonts w:ascii="Arial" w:hAnsi="Arial" w:cs="Arial"/>
          <w:sz w:val="24"/>
          <w:szCs w:val="24"/>
        </w:rPr>
      </w:pPr>
    </w:p>
    <w:p w14:paraId="4C135700" w14:textId="26AC8824" w:rsidR="00DA62E5" w:rsidRDefault="00DA62E5" w:rsidP="0033603F">
      <w:pPr>
        <w:jc w:val="both"/>
        <w:rPr>
          <w:rFonts w:ascii="Arial" w:hAnsi="Arial" w:cs="Arial"/>
          <w:sz w:val="24"/>
          <w:szCs w:val="24"/>
        </w:rPr>
      </w:pPr>
    </w:p>
    <w:p w14:paraId="43EF904A" w14:textId="75928FE3" w:rsidR="009E5D32" w:rsidRDefault="009E5D32" w:rsidP="0033603F">
      <w:pPr>
        <w:jc w:val="both"/>
        <w:rPr>
          <w:rFonts w:ascii="Arial" w:hAnsi="Arial" w:cs="Arial"/>
          <w:sz w:val="24"/>
          <w:szCs w:val="24"/>
        </w:rPr>
      </w:pPr>
    </w:p>
    <w:p w14:paraId="12A6E251" w14:textId="7FAEA66F" w:rsidR="009E5D32" w:rsidRDefault="009E5D32" w:rsidP="0033603F">
      <w:pPr>
        <w:jc w:val="both"/>
        <w:rPr>
          <w:rFonts w:ascii="Arial" w:hAnsi="Arial" w:cs="Arial"/>
          <w:sz w:val="24"/>
          <w:szCs w:val="24"/>
        </w:rPr>
      </w:pPr>
    </w:p>
    <w:p w14:paraId="6A33F266" w14:textId="77777777" w:rsidR="009E5D32" w:rsidRDefault="009E5D32" w:rsidP="0033603F">
      <w:pPr>
        <w:jc w:val="both"/>
        <w:rPr>
          <w:rFonts w:ascii="Arial" w:hAnsi="Arial" w:cs="Arial"/>
          <w:sz w:val="24"/>
          <w:szCs w:val="24"/>
        </w:rPr>
      </w:pPr>
    </w:p>
    <w:p w14:paraId="55670BE3" w14:textId="095BA517" w:rsidR="00B52364" w:rsidRDefault="00B52364" w:rsidP="0033603F">
      <w:pPr>
        <w:jc w:val="both"/>
        <w:rPr>
          <w:rFonts w:ascii="Arial" w:hAnsi="Arial" w:cs="Arial"/>
          <w:sz w:val="24"/>
          <w:szCs w:val="24"/>
        </w:rPr>
      </w:pPr>
    </w:p>
    <w:p w14:paraId="1BD91DA7" w14:textId="77777777" w:rsidR="00296C96" w:rsidRPr="0033603F" w:rsidRDefault="00296C96"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5F47EE41" w:rsidR="00034194" w:rsidRPr="00BE6E56" w:rsidRDefault="00A223CD">
            <w:pPr>
              <w:rPr>
                <w:rFonts w:ascii="Arial" w:hAnsi="Arial" w:cs="Arial"/>
                <w:b/>
                <w:sz w:val="24"/>
                <w:szCs w:val="24"/>
              </w:rPr>
            </w:pPr>
            <w:r>
              <w:rPr>
                <w:rFonts w:ascii="Arial" w:hAnsi="Arial" w:cs="Arial"/>
                <w:b/>
                <w:sz w:val="24"/>
                <w:szCs w:val="24"/>
              </w:rPr>
              <w:lastRenderedPageBreak/>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F5324A">
            <w:pPr>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8351EC">
            <w:pPr>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F5324A">
            <w:pPr>
              <w:ind w:right="96"/>
              <w:rPr>
                <w:rFonts w:ascii="Arial" w:hAnsi="Arial" w:cs="Arial"/>
                <w:b/>
                <w:sz w:val="24"/>
                <w:szCs w:val="24"/>
              </w:rPr>
            </w:pPr>
            <w:r w:rsidRPr="00A223CD">
              <w:rPr>
                <w:rFonts w:ascii="Arial" w:hAnsi="Arial" w:cs="Arial"/>
                <w:b/>
                <w:sz w:val="24"/>
                <w:szCs w:val="24"/>
              </w:rPr>
              <w:t>Appendices</w:t>
            </w:r>
          </w:p>
        </w:tc>
        <w:tc>
          <w:tcPr>
            <w:tcW w:w="1494" w:type="dxa"/>
          </w:tcPr>
          <w:p w14:paraId="5228E96A" w14:textId="295090F8" w:rsidR="00C22A9E" w:rsidRDefault="00C22A9E" w:rsidP="003A53B8">
            <w:pPr>
              <w:spacing w:after="120"/>
              <w:rPr>
                <w:rFonts w:ascii="Arial" w:hAnsi="Arial" w:cs="Arial"/>
                <w:sz w:val="24"/>
                <w:szCs w:val="24"/>
              </w:rPr>
            </w:pPr>
            <w:r w:rsidRPr="00A223CD">
              <w:rPr>
                <w:rFonts w:ascii="Arial" w:hAnsi="Arial" w:cs="Arial"/>
                <w:sz w:val="24"/>
                <w:szCs w:val="24"/>
              </w:rPr>
              <w:t>Appendix 1</w:t>
            </w:r>
            <w:r w:rsidR="003A53B8">
              <w:rPr>
                <w:rFonts w:ascii="Arial" w:hAnsi="Arial" w:cs="Arial"/>
                <w:sz w:val="24"/>
                <w:szCs w:val="24"/>
              </w:rPr>
              <w:t>:</w:t>
            </w:r>
            <w:r w:rsidRPr="00A223CD">
              <w:rPr>
                <w:rFonts w:ascii="Arial" w:hAnsi="Arial" w:cs="Arial"/>
                <w:sz w:val="24"/>
                <w:szCs w:val="24"/>
              </w:rPr>
              <w:t xml:space="preserve"> </w:t>
            </w:r>
          </w:p>
        </w:tc>
        <w:tc>
          <w:tcPr>
            <w:tcW w:w="5281" w:type="dxa"/>
            <w:gridSpan w:val="2"/>
          </w:tcPr>
          <w:p w14:paraId="3D48DBB1" w14:textId="7DCCEA10" w:rsidR="00C22A9E" w:rsidRPr="00A223CD" w:rsidRDefault="00C22A9E" w:rsidP="003A53B8">
            <w:pPr>
              <w:spacing w:after="120"/>
              <w:rPr>
                <w:rFonts w:ascii="Arial" w:hAnsi="Arial" w:cs="Arial"/>
                <w:sz w:val="24"/>
                <w:szCs w:val="24"/>
              </w:rPr>
            </w:pPr>
            <w:r w:rsidRPr="00A223CD">
              <w:rPr>
                <w:rFonts w:ascii="Arial" w:hAnsi="Arial" w:cs="Arial"/>
                <w:sz w:val="24"/>
                <w:szCs w:val="24"/>
              </w:rPr>
              <w:t xml:space="preserve">Board Effectiveness Action </w:t>
            </w:r>
            <w:r w:rsidR="003A53B8">
              <w:rPr>
                <w:rFonts w:ascii="Arial" w:hAnsi="Arial" w:cs="Arial"/>
                <w:sz w:val="24"/>
                <w:szCs w:val="24"/>
              </w:rPr>
              <w:t>Pan 2024 Extract</w:t>
            </w:r>
          </w:p>
        </w:tc>
      </w:tr>
    </w:tbl>
    <w:p w14:paraId="1DDF059D" w14:textId="77777777" w:rsidR="003D46A8" w:rsidRPr="00BE6E56" w:rsidRDefault="003D46A8">
      <w:pPr>
        <w:rPr>
          <w:rFonts w:ascii="Arial" w:hAnsi="Arial" w:cs="Arial"/>
          <w:sz w:val="24"/>
          <w:szCs w:val="24"/>
        </w:rPr>
      </w:pPr>
    </w:p>
    <w:sectPr w:rsidR="003D46A8" w:rsidRPr="00BE6E56"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D6F1F" w14:textId="6FAB4C82" w:rsidR="007B55EE" w:rsidRDefault="00340AD5">
    <w:pPr>
      <w:pStyle w:val="Footer"/>
    </w:pPr>
    <w:r>
      <w:t xml:space="preserve">Workforce, OD </w:t>
    </w:r>
    <w:r w:rsidR="001269B0">
      <w:t xml:space="preserve">&amp; </w:t>
    </w:r>
    <w:r>
      <w:t xml:space="preserve">Digital </w:t>
    </w:r>
    <w:r w:rsidR="00A8113F">
      <w:t>Committee</w:t>
    </w:r>
    <w:r w:rsidR="00E124B8">
      <w:t xml:space="preserve"> –</w:t>
    </w:r>
    <w:r w:rsidR="00A8113F">
      <w:t xml:space="preserve"> </w:t>
    </w:r>
    <w:r>
      <w:t>Thursday 18</w:t>
    </w:r>
    <w:r w:rsidRPr="00340AD5">
      <w:rPr>
        <w:vertAlign w:val="superscript"/>
      </w:rPr>
      <w:t>th</w:t>
    </w:r>
    <w:r>
      <w:t xml:space="preserve"> April 2</w:t>
    </w:r>
    <w:r w:rsidR="001E683E">
      <w:t>024</w:t>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9E5D32">
          <w:rPr>
            <w:noProof/>
          </w:rPr>
          <w:t>4</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27837" w14:textId="561B3EB4" w:rsidR="00BC4CCC" w:rsidRDefault="00BC4CCC">
    <w:pPr>
      <w:pStyle w:val="Header"/>
    </w:pPr>
    <w:r>
      <w:rPr>
        <w:noProof/>
      </w:rPr>
      <w:drawing>
        <wp:anchor distT="0" distB="0" distL="114300" distR="114300" simplePos="0" relativeHeight="251659264" behindDoc="1" locked="0" layoutInCell="1" allowOverlap="1" wp14:anchorId="2112C7CC" wp14:editId="5704C400">
          <wp:simplePos x="0" y="0"/>
          <wp:positionH relativeFrom="margin">
            <wp:posOffset>3547110</wp:posOffset>
          </wp:positionH>
          <wp:positionV relativeFrom="paragraph">
            <wp:posOffset>-222885</wp:posOffset>
          </wp:positionV>
          <wp:extent cx="1999439" cy="611725"/>
          <wp:effectExtent l="0" t="0" r="1270" b="0"/>
          <wp:wrapNone/>
          <wp:docPr id="190612138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rsidRPr="004A31BB">
      <w:rPr>
        <w:rFonts w:ascii="Arial" w:hAnsi="Arial" w:cs="Arial"/>
        <w:noProof/>
        <w:sz w:val="24"/>
        <w:szCs w:val="24"/>
        <w:lang w:eastAsia="en-GB"/>
      </w:rPr>
      <w:drawing>
        <wp:anchor distT="0" distB="0" distL="114300" distR="114300" simplePos="0" relativeHeight="251661312" behindDoc="1" locked="0" layoutInCell="1" allowOverlap="1" wp14:anchorId="5ECBB087" wp14:editId="2C694476">
          <wp:simplePos x="0" y="0"/>
          <wp:positionH relativeFrom="margin">
            <wp:align>left</wp:align>
          </wp:positionH>
          <wp:positionV relativeFrom="paragraph">
            <wp:posOffset>-286385</wp:posOffset>
          </wp:positionV>
          <wp:extent cx="2971800" cy="751840"/>
          <wp:effectExtent l="0" t="0" r="0" b="0"/>
          <wp:wrapTight wrapText="bothSides">
            <wp:wrapPolygon edited="0">
              <wp:start x="0" y="0"/>
              <wp:lineTo x="0" y="20797"/>
              <wp:lineTo x="21462" y="20797"/>
              <wp:lineTo x="21462" y="0"/>
              <wp:lineTo x="0" y="0"/>
            </wp:wrapPolygon>
          </wp:wrapTight>
          <wp:docPr id="19839445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C41739"/>
    <w:multiLevelType w:val="hybridMultilevel"/>
    <w:tmpl w:val="3D50872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79186282">
    <w:abstractNumId w:val="4"/>
  </w:num>
  <w:num w:numId="2" w16cid:durableId="1466579716">
    <w:abstractNumId w:val="21"/>
  </w:num>
  <w:num w:numId="3" w16cid:durableId="440340106">
    <w:abstractNumId w:val="20"/>
  </w:num>
  <w:num w:numId="4" w16cid:durableId="125974654">
    <w:abstractNumId w:val="13"/>
  </w:num>
  <w:num w:numId="5" w16cid:durableId="1418207454">
    <w:abstractNumId w:val="8"/>
  </w:num>
  <w:num w:numId="6" w16cid:durableId="1419669966">
    <w:abstractNumId w:val="28"/>
  </w:num>
  <w:num w:numId="7" w16cid:durableId="23602931">
    <w:abstractNumId w:val="30"/>
  </w:num>
  <w:num w:numId="8" w16cid:durableId="1293946371">
    <w:abstractNumId w:val="25"/>
  </w:num>
  <w:num w:numId="9" w16cid:durableId="230777818">
    <w:abstractNumId w:val="26"/>
  </w:num>
  <w:num w:numId="10" w16cid:durableId="2011177390">
    <w:abstractNumId w:val="22"/>
  </w:num>
  <w:num w:numId="11" w16cid:durableId="1591237493">
    <w:abstractNumId w:val="6"/>
  </w:num>
  <w:num w:numId="12" w16cid:durableId="1718777950">
    <w:abstractNumId w:val="3"/>
  </w:num>
  <w:num w:numId="13" w16cid:durableId="617878358">
    <w:abstractNumId w:val="5"/>
  </w:num>
  <w:num w:numId="14" w16cid:durableId="1229805731">
    <w:abstractNumId w:val="9"/>
  </w:num>
  <w:num w:numId="15" w16cid:durableId="1802843986">
    <w:abstractNumId w:val="12"/>
  </w:num>
  <w:num w:numId="16" w16cid:durableId="243222383">
    <w:abstractNumId w:val="1"/>
  </w:num>
  <w:num w:numId="17" w16cid:durableId="1836022875">
    <w:abstractNumId w:val="16"/>
  </w:num>
  <w:num w:numId="18" w16cid:durableId="32075343">
    <w:abstractNumId w:val="27"/>
  </w:num>
  <w:num w:numId="19" w16cid:durableId="1467117033">
    <w:abstractNumId w:val="23"/>
  </w:num>
  <w:num w:numId="20" w16cid:durableId="1412043135">
    <w:abstractNumId w:val="10"/>
  </w:num>
  <w:num w:numId="21" w16cid:durableId="439569711">
    <w:abstractNumId w:val="11"/>
  </w:num>
  <w:num w:numId="22" w16cid:durableId="140081650">
    <w:abstractNumId w:val="0"/>
  </w:num>
  <w:num w:numId="23" w16cid:durableId="693310802">
    <w:abstractNumId w:val="15"/>
  </w:num>
  <w:num w:numId="24" w16cid:durableId="753474264">
    <w:abstractNumId w:val="24"/>
  </w:num>
  <w:num w:numId="25" w16cid:durableId="1661618613">
    <w:abstractNumId w:val="7"/>
  </w:num>
  <w:num w:numId="26" w16cid:durableId="482159520">
    <w:abstractNumId w:val="17"/>
  </w:num>
  <w:num w:numId="27" w16cid:durableId="1928223353">
    <w:abstractNumId w:val="14"/>
  </w:num>
  <w:num w:numId="28" w16cid:durableId="1251692865">
    <w:abstractNumId w:val="29"/>
  </w:num>
  <w:num w:numId="29" w16cid:durableId="1367409223">
    <w:abstractNumId w:val="19"/>
  </w:num>
  <w:num w:numId="30" w16cid:durableId="808017012">
    <w:abstractNumId w:val="2"/>
  </w:num>
  <w:num w:numId="31" w16cid:durableId="11690611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642"/>
    <w:rsid w:val="00003A63"/>
    <w:rsid w:val="00003CA6"/>
    <w:rsid w:val="00021438"/>
    <w:rsid w:val="00021C60"/>
    <w:rsid w:val="00034194"/>
    <w:rsid w:val="00043030"/>
    <w:rsid w:val="00043F26"/>
    <w:rsid w:val="00083FC0"/>
    <w:rsid w:val="000B14EB"/>
    <w:rsid w:val="000B488F"/>
    <w:rsid w:val="000D1D06"/>
    <w:rsid w:val="000D3A98"/>
    <w:rsid w:val="000E2EFC"/>
    <w:rsid w:val="000E6EA6"/>
    <w:rsid w:val="000F361B"/>
    <w:rsid w:val="00103F12"/>
    <w:rsid w:val="00107D22"/>
    <w:rsid w:val="001201CB"/>
    <w:rsid w:val="001269B0"/>
    <w:rsid w:val="00127D7C"/>
    <w:rsid w:val="00133EA1"/>
    <w:rsid w:val="001421A8"/>
    <w:rsid w:val="0014281B"/>
    <w:rsid w:val="00150471"/>
    <w:rsid w:val="0016096B"/>
    <w:rsid w:val="00164BF5"/>
    <w:rsid w:val="0016707C"/>
    <w:rsid w:val="00171AA2"/>
    <w:rsid w:val="001767B9"/>
    <w:rsid w:val="00183A77"/>
    <w:rsid w:val="00191C21"/>
    <w:rsid w:val="00194D12"/>
    <w:rsid w:val="001A4245"/>
    <w:rsid w:val="001C58D1"/>
    <w:rsid w:val="001D1F47"/>
    <w:rsid w:val="001D3EF4"/>
    <w:rsid w:val="001E12A0"/>
    <w:rsid w:val="001E683E"/>
    <w:rsid w:val="001E6DDF"/>
    <w:rsid w:val="0020539A"/>
    <w:rsid w:val="002113BD"/>
    <w:rsid w:val="00233330"/>
    <w:rsid w:val="0024167E"/>
    <w:rsid w:val="002431B9"/>
    <w:rsid w:val="002611C3"/>
    <w:rsid w:val="0027678F"/>
    <w:rsid w:val="00296C96"/>
    <w:rsid w:val="002A08BF"/>
    <w:rsid w:val="002A0F32"/>
    <w:rsid w:val="002A3FE1"/>
    <w:rsid w:val="002B54D1"/>
    <w:rsid w:val="002B6126"/>
    <w:rsid w:val="002D55C7"/>
    <w:rsid w:val="002E0D57"/>
    <w:rsid w:val="002F5213"/>
    <w:rsid w:val="00322A40"/>
    <w:rsid w:val="0033603F"/>
    <w:rsid w:val="00340AD5"/>
    <w:rsid w:val="0035390F"/>
    <w:rsid w:val="00361347"/>
    <w:rsid w:val="003649E5"/>
    <w:rsid w:val="00367CB2"/>
    <w:rsid w:val="00374F30"/>
    <w:rsid w:val="003A53B8"/>
    <w:rsid w:val="003A726F"/>
    <w:rsid w:val="003B0042"/>
    <w:rsid w:val="003C0FF8"/>
    <w:rsid w:val="003D46A8"/>
    <w:rsid w:val="003E3A9E"/>
    <w:rsid w:val="00413582"/>
    <w:rsid w:val="00414894"/>
    <w:rsid w:val="00414958"/>
    <w:rsid w:val="0044079C"/>
    <w:rsid w:val="004414F3"/>
    <w:rsid w:val="00442E45"/>
    <w:rsid w:val="00450531"/>
    <w:rsid w:val="00461835"/>
    <w:rsid w:val="00464DC2"/>
    <w:rsid w:val="00465F81"/>
    <w:rsid w:val="00470142"/>
    <w:rsid w:val="00470882"/>
    <w:rsid w:val="004A31BB"/>
    <w:rsid w:val="004D320B"/>
    <w:rsid w:val="00500D57"/>
    <w:rsid w:val="00505698"/>
    <w:rsid w:val="005064CC"/>
    <w:rsid w:val="0052297E"/>
    <w:rsid w:val="00524EA0"/>
    <w:rsid w:val="00540454"/>
    <w:rsid w:val="00540BD1"/>
    <w:rsid w:val="00541E7D"/>
    <w:rsid w:val="00542705"/>
    <w:rsid w:val="0055320E"/>
    <w:rsid w:val="005539B1"/>
    <w:rsid w:val="0056116D"/>
    <w:rsid w:val="00561BF0"/>
    <w:rsid w:val="00561DCE"/>
    <w:rsid w:val="00564652"/>
    <w:rsid w:val="00564E8E"/>
    <w:rsid w:val="005700CE"/>
    <w:rsid w:val="005735B0"/>
    <w:rsid w:val="005829FA"/>
    <w:rsid w:val="00585277"/>
    <w:rsid w:val="005A5ED5"/>
    <w:rsid w:val="005A713F"/>
    <w:rsid w:val="005B1C58"/>
    <w:rsid w:val="005B38E9"/>
    <w:rsid w:val="005D1652"/>
    <w:rsid w:val="005D39B7"/>
    <w:rsid w:val="005D3AA2"/>
    <w:rsid w:val="005F5069"/>
    <w:rsid w:val="005F5706"/>
    <w:rsid w:val="005F5772"/>
    <w:rsid w:val="0060213E"/>
    <w:rsid w:val="006177E6"/>
    <w:rsid w:val="00622A6B"/>
    <w:rsid w:val="00625134"/>
    <w:rsid w:val="00626326"/>
    <w:rsid w:val="0062722B"/>
    <w:rsid w:val="00630573"/>
    <w:rsid w:val="0063477D"/>
    <w:rsid w:val="006348F7"/>
    <w:rsid w:val="00655190"/>
    <w:rsid w:val="00655242"/>
    <w:rsid w:val="0065694C"/>
    <w:rsid w:val="00662218"/>
    <w:rsid w:val="00683464"/>
    <w:rsid w:val="00685AE0"/>
    <w:rsid w:val="00694E7C"/>
    <w:rsid w:val="006A3593"/>
    <w:rsid w:val="006A370D"/>
    <w:rsid w:val="006B2EAD"/>
    <w:rsid w:val="006B6BED"/>
    <w:rsid w:val="006C1F2D"/>
    <w:rsid w:val="006C3A1B"/>
    <w:rsid w:val="006D1998"/>
    <w:rsid w:val="006D60E4"/>
    <w:rsid w:val="006D7E1E"/>
    <w:rsid w:val="006F2683"/>
    <w:rsid w:val="00703DBF"/>
    <w:rsid w:val="0070612D"/>
    <w:rsid w:val="007066E9"/>
    <w:rsid w:val="00711095"/>
    <w:rsid w:val="00713130"/>
    <w:rsid w:val="0072604C"/>
    <w:rsid w:val="007348EA"/>
    <w:rsid w:val="007567D8"/>
    <w:rsid w:val="007674B9"/>
    <w:rsid w:val="00767528"/>
    <w:rsid w:val="00772CBA"/>
    <w:rsid w:val="00777679"/>
    <w:rsid w:val="007814FE"/>
    <w:rsid w:val="00785FB1"/>
    <w:rsid w:val="0078781A"/>
    <w:rsid w:val="00795BBF"/>
    <w:rsid w:val="007A1A5D"/>
    <w:rsid w:val="007A2C18"/>
    <w:rsid w:val="007B1C7D"/>
    <w:rsid w:val="007B417C"/>
    <w:rsid w:val="007B4532"/>
    <w:rsid w:val="007B55EE"/>
    <w:rsid w:val="00825AE9"/>
    <w:rsid w:val="00833F04"/>
    <w:rsid w:val="008351EC"/>
    <w:rsid w:val="008351FE"/>
    <w:rsid w:val="00842363"/>
    <w:rsid w:val="00843660"/>
    <w:rsid w:val="0085019E"/>
    <w:rsid w:val="00863E0C"/>
    <w:rsid w:val="0087330A"/>
    <w:rsid w:val="0087729E"/>
    <w:rsid w:val="008816B3"/>
    <w:rsid w:val="00883E62"/>
    <w:rsid w:val="00892950"/>
    <w:rsid w:val="008A5961"/>
    <w:rsid w:val="008B18FB"/>
    <w:rsid w:val="008C15D9"/>
    <w:rsid w:val="008D0747"/>
    <w:rsid w:val="008E56CA"/>
    <w:rsid w:val="008E613F"/>
    <w:rsid w:val="009112DC"/>
    <w:rsid w:val="00911BDE"/>
    <w:rsid w:val="00912595"/>
    <w:rsid w:val="00917DA5"/>
    <w:rsid w:val="009213C6"/>
    <w:rsid w:val="00926C54"/>
    <w:rsid w:val="009437DE"/>
    <w:rsid w:val="00943C3F"/>
    <w:rsid w:val="00947B6B"/>
    <w:rsid w:val="00954FA8"/>
    <w:rsid w:val="009C36CF"/>
    <w:rsid w:val="009E2919"/>
    <w:rsid w:val="009E427A"/>
    <w:rsid w:val="009E5D32"/>
    <w:rsid w:val="009E7AF7"/>
    <w:rsid w:val="009F113D"/>
    <w:rsid w:val="00A172DF"/>
    <w:rsid w:val="00A223CD"/>
    <w:rsid w:val="00A25043"/>
    <w:rsid w:val="00A26B4B"/>
    <w:rsid w:val="00A43C6E"/>
    <w:rsid w:val="00A43D04"/>
    <w:rsid w:val="00A47014"/>
    <w:rsid w:val="00A54F5D"/>
    <w:rsid w:val="00A5703B"/>
    <w:rsid w:val="00A61CC0"/>
    <w:rsid w:val="00A8113F"/>
    <w:rsid w:val="00A9620A"/>
    <w:rsid w:val="00AA0730"/>
    <w:rsid w:val="00AA5E8D"/>
    <w:rsid w:val="00AB00FB"/>
    <w:rsid w:val="00AB0610"/>
    <w:rsid w:val="00AB1BE4"/>
    <w:rsid w:val="00AB2D29"/>
    <w:rsid w:val="00AB498F"/>
    <w:rsid w:val="00AC071F"/>
    <w:rsid w:val="00AC6DF5"/>
    <w:rsid w:val="00AD064D"/>
    <w:rsid w:val="00AD54B1"/>
    <w:rsid w:val="00AD65C5"/>
    <w:rsid w:val="00AD6D88"/>
    <w:rsid w:val="00B03EE7"/>
    <w:rsid w:val="00B17275"/>
    <w:rsid w:val="00B31861"/>
    <w:rsid w:val="00B325C8"/>
    <w:rsid w:val="00B52364"/>
    <w:rsid w:val="00B579EF"/>
    <w:rsid w:val="00B628BB"/>
    <w:rsid w:val="00B63314"/>
    <w:rsid w:val="00B67881"/>
    <w:rsid w:val="00B81FE7"/>
    <w:rsid w:val="00B828DB"/>
    <w:rsid w:val="00B85573"/>
    <w:rsid w:val="00B867D4"/>
    <w:rsid w:val="00B86D0C"/>
    <w:rsid w:val="00BA7A90"/>
    <w:rsid w:val="00BB621E"/>
    <w:rsid w:val="00BC241D"/>
    <w:rsid w:val="00BC4CCC"/>
    <w:rsid w:val="00BD31E9"/>
    <w:rsid w:val="00BD4FAE"/>
    <w:rsid w:val="00BD5400"/>
    <w:rsid w:val="00BD5EBB"/>
    <w:rsid w:val="00BE6E56"/>
    <w:rsid w:val="00C01A81"/>
    <w:rsid w:val="00C0359E"/>
    <w:rsid w:val="00C0655A"/>
    <w:rsid w:val="00C107F2"/>
    <w:rsid w:val="00C10C05"/>
    <w:rsid w:val="00C22A9E"/>
    <w:rsid w:val="00C23DC1"/>
    <w:rsid w:val="00C30945"/>
    <w:rsid w:val="00C3157B"/>
    <w:rsid w:val="00C33A04"/>
    <w:rsid w:val="00C354B8"/>
    <w:rsid w:val="00C3796F"/>
    <w:rsid w:val="00C53B94"/>
    <w:rsid w:val="00C55461"/>
    <w:rsid w:val="00C63078"/>
    <w:rsid w:val="00C770E8"/>
    <w:rsid w:val="00C813AE"/>
    <w:rsid w:val="00C95B3C"/>
    <w:rsid w:val="00CA1802"/>
    <w:rsid w:val="00CA2D7B"/>
    <w:rsid w:val="00CA6132"/>
    <w:rsid w:val="00CA66E0"/>
    <w:rsid w:val="00CA7E3F"/>
    <w:rsid w:val="00CB0E17"/>
    <w:rsid w:val="00CB7BFD"/>
    <w:rsid w:val="00CC21C1"/>
    <w:rsid w:val="00CD05C9"/>
    <w:rsid w:val="00CD3097"/>
    <w:rsid w:val="00CD792C"/>
    <w:rsid w:val="00CD7AA5"/>
    <w:rsid w:val="00CE7F5F"/>
    <w:rsid w:val="00CF1E3A"/>
    <w:rsid w:val="00D10BF5"/>
    <w:rsid w:val="00D126E3"/>
    <w:rsid w:val="00D1562A"/>
    <w:rsid w:val="00D169EC"/>
    <w:rsid w:val="00D3257D"/>
    <w:rsid w:val="00D44B6F"/>
    <w:rsid w:val="00D53CAB"/>
    <w:rsid w:val="00D57C7F"/>
    <w:rsid w:val="00D64849"/>
    <w:rsid w:val="00D7296A"/>
    <w:rsid w:val="00D73333"/>
    <w:rsid w:val="00D87B40"/>
    <w:rsid w:val="00DA4544"/>
    <w:rsid w:val="00DA62E5"/>
    <w:rsid w:val="00DA666C"/>
    <w:rsid w:val="00DA76AD"/>
    <w:rsid w:val="00DC06FB"/>
    <w:rsid w:val="00DD711C"/>
    <w:rsid w:val="00DE027A"/>
    <w:rsid w:val="00DF119B"/>
    <w:rsid w:val="00DF1813"/>
    <w:rsid w:val="00E072A3"/>
    <w:rsid w:val="00E124B8"/>
    <w:rsid w:val="00E166B0"/>
    <w:rsid w:val="00E17D42"/>
    <w:rsid w:val="00E2190B"/>
    <w:rsid w:val="00E242E5"/>
    <w:rsid w:val="00E343DB"/>
    <w:rsid w:val="00E4733C"/>
    <w:rsid w:val="00E523F7"/>
    <w:rsid w:val="00E745CD"/>
    <w:rsid w:val="00E90D53"/>
    <w:rsid w:val="00EA153D"/>
    <w:rsid w:val="00EA6358"/>
    <w:rsid w:val="00EB463B"/>
    <w:rsid w:val="00EC212C"/>
    <w:rsid w:val="00EC731A"/>
    <w:rsid w:val="00ED7044"/>
    <w:rsid w:val="00EE25F2"/>
    <w:rsid w:val="00EE3E4D"/>
    <w:rsid w:val="00EE452D"/>
    <w:rsid w:val="00EE51E7"/>
    <w:rsid w:val="00EE652D"/>
    <w:rsid w:val="00EF1A0F"/>
    <w:rsid w:val="00F024BA"/>
    <w:rsid w:val="00F03E60"/>
    <w:rsid w:val="00F11CD2"/>
    <w:rsid w:val="00F12477"/>
    <w:rsid w:val="00F21619"/>
    <w:rsid w:val="00F257FA"/>
    <w:rsid w:val="00F30F6D"/>
    <w:rsid w:val="00F34E30"/>
    <w:rsid w:val="00F37A01"/>
    <w:rsid w:val="00F423FF"/>
    <w:rsid w:val="00F44706"/>
    <w:rsid w:val="00F505C5"/>
    <w:rsid w:val="00F5082D"/>
    <w:rsid w:val="00F52DE1"/>
    <w:rsid w:val="00F531BD"/>
    <w:rsid w:val="00F5324A"/>
    <w:rsid w:val="00F53652"/>
    <w:rsid w:val="00F566FF"/>
    <w:rsid w:val="00F57C68"/>
    <w:rsid w:val="00F60373"/>
    <w:rsid w:val="00F744BE"/>
    <w:rsid w:val="00F85058"/>
    <w:rsid w:val="00FA0CA9"/>
    <w:rsid w:val="00FA56FA"/>
    <w:rsid w:val="00FB0FD2"/>
    <w:rsid w:val="00FB3E3C"/>
    <w:rsid w:val="00FB4E1B"/>
    <w:rsid w:val="00FB70BC"/>
    <w:rsid w:val="00FC5B1F"/>
    <w:rsid w:val="00FD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ABA9-AF09-499D-837E-20B8C7C7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871</Words>
  <Characters>4969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2023-02-02T16:50:00Z</cp:lastPrinted>
  <dcterms:created xsi:type="dcterms:W3CDTF">2024-04-08T14:42:00Z</dcterms:created>
  <dcterms:modified xsi:type="dcterms:W3CDTF">2024-04-08T14:42:00Z</dcterms:modified>
</cp:coreProperties>
</file>