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3E8BDDF" w14:textId="23F33E9A" w:rsidR="0052297E" w:rsidRPr="00815F79" w:rsidRDefault="0072604C" w:rsidP="009329D5">
      <w:pPr>
        <w:rPr>
          <w:rFonts w:ascii="Times New Roman" w:eastAsia="Times New Roman" w:hAnsi="Times New Roman" w:cs="Times New Roman"/>
          <w:sz w:val="24"/>
          <w:szCs w:val="24"/>
          <w:lang w:eastAsia="en-GB"/>
        </w:rPr>
      </w:pPr>
      <w:r w:rsidRPr="00815F79">
        <w:rPr>
          <w:noProof/>
          <w:lang w:eastAsia="en-GB"/>
        </w:rPr>
        <w:t xml:space="preserve">    </w:t>
      </w:r>
    </w:p>
    <w:p w14:paraId="72C90F0B" w14:textId="77777777" w:rsidR="00AD064D" w:rsidRPr="00815F79"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815F79" w14:paraId="007A5796" w14:textId="77777777" w:rsidTr="00DA76AD">
        <w:tc>
          <w:tcPr>
            <w:tcW w:w="2547" w:type="dxa"/>
          </w:tcPr>
          <w:p w14:paraId="2652FC94" w14:textId="77777777" w:rsidR="00F5082D" w:rsidRPr="00815F79" w:rsidRDefault="00F5082D" w:rsidP="00FA0CA9">
            <w:pPr>
              <w:rPr>
                <w:rFonts w:ascii="Arial" w:hAnsi="Arial" w:cs="Arial"/>
                <w:b/>
                <w:sz w:val="24"/>
                <w:szCs w:val="24"/>
              </w:rPr>
            </w:pPr>
            <w:r w:rsidRPr="00815F79">
              <w:rPr>
                <w:rFonts w:ascii="Arial" w:hAnsi="Arial" w:cs="Arial"/>
                <w:b/>
                <w:sz w:val="24"/>
                <w:szCs w:val="24"/>
              </w:rPr>
              <w:t>Meeting Date</w:t>
            </w:r>
          </w:p>
        </w:tc>
        <w:tc>
          <w:tcPr>
            <w:tcW w:w="3260" w:type="dxa"/>
            <w:gridSpan w:val="2"/>
          </w:tcPr>
          <w:p w14:paraId="58B07CAD" w14:textId="5A010E50" w:rsidR="00F5082D" w:rsidRPr="00815F79" w:rsidRDefault="00C54FE4" w:rsidP="00931459">
            <w:pPr>
              <w:rPr>
                <w:rFonts w:ascii="Arial" w:hAnsi="Arial" w:cs="Arial"/>
                <w:b/>
                <w:sz w:val="24"/>
                <w:szCs w:val="24"/>
              </w:rPr>
            </w:pPr>
            <w:r>
              <w:rPr>
                <w:rFonts w:ascii="Arial" w:hAnsi="Arial" w:cs="Arial"/>
                <w:b/>
                <w:sz w:val="24"/>
                <w:szCs w:val="24"/>
              </w:rPr>
              <w:t>18</w:t>
            </w:r>
            <w:r w:rsidRPr="00C54FE4">
              <w:rPr>
                <w:rFonts w:ascii="Arial" w:hAnsi="Arial" w:cs="Arial"/>
                <w:b/>
                <w:sz w:val="24"/>
                <w:szCs w:val="24"/>
                <w:vertAlign w:val="superscript"/>
              </w:rPr>
              <w:t>th</w:t>
            </w:r>
            <w:r>
              <w:rPr>
                <w:rFonts w:ascii="Arial" w:hAnsi="Arial" w:cs="Arial"/>
                <w:b/>
                <w:sz w:val="24"/>
                <w:szCs w:val="24"/>
              </w:rPr>
              <w:t xml:space="preserve"> April 2024</w:t>
            </w:r>
          </w:p>
        </w:tc>
        <w:tc>
          <w:tcPr>
            <w:tcW w:w="2368" w:type="dxa"/>
            <w:gridSpan w:val="2"/>
          </w:tcPr>
          <w:p w14:paraId="05ABDA8F" w14:textId="77777777" w:rsidR="00F5082D" w:rsidRPr="00815F79" w:rsidRDefault="00F5082D" w:rsidP="00FA0CA9">
            <w:pPr>
              <w:rPr>
                <w:rFonts w:ascii="Arial" w:hAnsi="Arial" w:cs="Arial"/>
                <w:b/>
                <w:sz w:val="24"/>
                <w:szCs w:val="24"/>
              </w:rPr>
            </w:pPr>
            <w:r w:rsidRPr="00815F79">
              <w:rPr>
                <w:rFonts w:ascii="Arial" w:hAnsi="Arial" w:cs="Arial"/>
                <w:b/>
                <w:sz w:val="24"/>
                <w:szCs w:val="24"/>
              </w:rPr>
              <w:t>Agenda Item</w:t>
            </w:r>
          </w:p>
        </w:tc>
        <w:tc>
          <w:tcPr>
            <w:tcW w:w="841" w:type="dxa"/>
          </w:tcPr>
          <w:p w14:paraId="2CEC4E08" w14:textId="1B4E30CD" w:rsidR="00F5082D" w:rsidRPr="00815F79" w:rsidRDefault="00C54FE4" w:rsidP="00FA0CA9">
            <w:pPr>
              <w:rPr>
                <w:rFonts w:ascii="Arial" w:hAnsi="Arial" w:cs="Arial"/>
                <w:b/>
                <w:sz w:val="24"/>
                <w:szCs w:val="24"/>
              </w:rPr>
            </w:pPr>
            <w:r>
              <w:rPr>
                <w:rFonts w:ascii="Arial" w:hAnsi="Arial" w:cs="Arial"/>
                <w:b/>
                <w:sz w:val="24"/>
                <w:szCs w:val="24"/>
              </w:rPr>
              <w:t>2.2</w:t>
            </w:r>
          </w:p>
        </w:tc>
      </w:tr>
      <w:tr w:rsidR="00083FC0" w:rsidRPr="00815F79" w14:paraId="61B8BEA8" w14:textId="77777777" w:rsidTr="00DA76AD">
        <w:tc>
          <w:tcPr>
            <w:tcW w:w="2547" w:type="dxa"/>
          </w:tcPr>
          <w:p w14:paraId="707EBE53" w14:textId="77777777" w:rsidR="00034194" w:rsidRPr="00815F79" w:rsidRDefault="00034194" w:rsidP="00FA0CA9">
            <w:pPr>
              <w:rPr>
                <w:rFonts w:ascii="Arial" w:hAnsi="Arial" w:cs="Arial"/>
                <w:b/>
                <w:sz w:val="24"/>
                <w:szCs w:val="24"/>
              </w:rPr>
            </w:pPr>
            <w:r w:rsidRPr="00815F79">
              <w:rPr>
                <w:rFonts w:ascii="Arial" w:hAnsi="Arial" w:cs="Arial"/>
                <w:b/>
                <w:sz w:val="24"/>
                <w:szCs w:val="24"/>
              </w:rPr>
              <w:t>Report Title</w:t>
            </w:r>
          </w:p>
        </w:tc>
        <w:tc>
          <w:tcPr>
            <w:tcW w:w="6469" w:type="dxa"/>
            <w:gridSpan w:val="5"/>
          </w:tcPr>
          <w:p w14:paraId="49587621" w14:textId="406CCB22" w:rsidR="00034194" w:rsidRPr="00815F79" w:rsidRDefault="006B0EF9" w:rsidP="002933E7">
            <w:pPr>
              <w:rPr>
                <w:rFonts w:ascii="Arial" w:hAnsi="Arial" w:cs="Arial"/>
                <w:b/>
                <w:sz w:val="24"/>
                <w:szCs w:val="24"/>
              </w:rPr>
            </w:pPr>
            <w:r w:rsidRPr="00815F79">
              <w:rPr>
                <w:rFonts w:ascii="Arial" w:hAnsi="Arial" w:cs="Arial"/>
                <w:b/>
                <w:sz w:val="24"/>
                <w:szCs w:val="24"/>
              </w:rPr>
              <w:t xml:space="preserve">Recruitment </w:t>
            </w:r>
            <w:r w:rsidR="002933E7" w:rsidRPr="00815F79">
              <w:rPr>
                <w:rFonts w:ascii="Arial" w:hAnsi="Arial" w:cs="Arial"/>
                <w:b/>
                <w:sz w:val="24"/>
                <w:szCs w:val="24"/>
              </w:rPr>
              <w:t>and Retention u</w:t>
            </w:r>
            <w:r w:rsidR="00C37C60" w:rsidRPr="00815F79">
              <w:rPr>
                <w:rFonts w:ascii="Arial" w:hAnsi="Arial" w:cs="Arial"/>
                <w:b/>
                <w:sz w:val="24"/>
                <w:szCs w:val="24"/>
              </w:rPr>
              <w:t>pdate</w:t>
            </w:r>
            <w:r w:rsidRPr="00815F79">
              <w:rPr>
                <w:rFonts w:ascii="Arial" w:hAnsi="Arial" w:cs="Arial"/>
                <w:b/>
                <w:sz w:val="24"/>
                <w:szCs w:val="24"/>
              </w:rPr>
              <w:t xml:space="preserve"> </w:t>
            </w:r>
          </w:p>
        </w:tc>
      </w:tr>
      <w:tr w:rsidR="00083FC0" w:rsidRPr="00815F79" w14:paraId="0211451D" w14:textId="77777777" w:rsidTr="00DA76AD">
        <w:tc>
          <w:tcPr>
            <w:tcW w:w="2547" w:type="dxa"/>
          </w:tcPr>
          <w:p w14:paraId="077717BD" w14:textId="77777777" w:rsidR="00034194" w:rsidRPr="00815F79" w:rsidRDefault="00034194" w:rsidP="00FA0CA9">
            <w:pPr>
              <w:rPr>
                <w:rFonts w:ascii="Arial" w:hAnsi="Arial" w:cs="Arial"/>
                <w:b/>
                <w:sz w:val="24"/>
                <w:szCs w:val="24"/>
              </w:rPr>
            </w:pPr>
            <w:r w:rsidRPr="00815F79">
              <w:rPr>
                <w:rFonts w:ascii="Arial" w:hAnsi="Arial" w:cs="Arial"/>
                <w:b/>
                <w:sz w:val="24"/>
                <w:szCs w:val="24"/>
              </w:rPr>
              <w:t>Report Author</w:t>
            </w:r>
          </w:p>
        </w:tc>
        <w:tc>
          <w:tcPr>
            <w:tcW w:w="6469" w:type="dxa"/>
            <w:gridSpan w:val="5"/>
          </w:tcPr>
          <w:p w14:paraId="7ED665EE" w14:textId="77777777" w:rsidR="00034194" w:rsidRPr="00815F79" w:rsidRDefault="003C2D58" w:rsidP="00D0145D">
            <w:pPr>
              <w:rPr>
                <w:rFonts w:ascii="Arial" w:hAnsi="Arial" w:cs="Arial"/>
                <w:sz w:val="24"/>
                <w:szCs w:val="24"/>
              </w:rPr>
            </w:pPr>
            <w:r w:rsidRPr="00815F79">
              <w:rPr>
                <w:rFonts w:ascii="Arial" w:hAnsi="Arial" w:cs="Arial"/>
                <w:sz w:val="24"/>
                <w:szCs w:val="24"/>
              </w:rPr>
              <w:t>Guy Holt Associate Head of HR</w:t>
            </w:r>
            <w:r w:rsidR="00082369" w:rsidRPr="00815F79">
              <w:rPr>
                <w:rFonts w:ascii="Arial" w:hAnsi="Arial" w:cs="Arial"/>
                <w:sz w:val="24"/>
                <w:szCs w:val="24"/>
              </w:rPr>
              <w:t xml:space="preserve"> </w:t>
            </w:r>
            <w:r w:rsidR="00D0145D" w:rsidRPr="00815F79">
              <w:rPr>
                <w:rFonts w:ascii="Arial" w:hAnsi="Arial" w:cs="Arial"/>
                <w:b/>
                <w:sz w:val="24"/>
                <w:szCs w:val="24"/>
              </w:rPr>
              <w:t xml:space="preserve"> </w:t>
            </w:r>
          </w:p>
        </w:tc>
      </w:tr>
      <w:tr w:rsidR="00083FC0" w:rsidRPr="00815F79" w14:paraId="711173BF" w14:textId="77777777" w:rsidTr="00DA76AD">
        <w:tc>
          <w:tcPr>
            <w:tcW w:w="2547" w:type="dxa"/>
          </w:tcPr>
          <w:p w14:paraId="6B952181" w14:textId="77777777" w:rsidR="00034194" w:rsidRPr="00815F79" w:rsidRDefault="00034194" w:rsidP="00FA0CA9">
            <w:pPr>
              <w:rPr>
                <w:rFonts w:ascii="Arial" w:hAnsi="Arial" w:cs="Arial"/>
                <w:b/>
                <w:sz w:val="24"/>
                <w:szCs w:val="24"/>
              </w:rPr>
            </w:pPr>
            <w:r w:rsidRPr="00815F79">
              <w:rPr>
                <w:rFonts w:ascii="Arial" w:hAnsi="Arial" w:cs="Arial"/>
                <w:b/>
                <w:sz w:val="24"/>
                <w:szCs w:val="24"/>
              </w:rPr>
              <w:t>Report Sponsor</w:t>
            </w:r>
          </w:p>
        </w:tc>
        <w:tc>
          <w:tcPr>
            <w:tcW w:w="6469" w:type="dxa"/>
            <w:gridSpan w:val="5"/>
          </w:tcPr>
          <w:p w14:paraId="53334601" w14:textId="70BA2A5E" w:rsidR="00034194" w:rsidRPr="00815F79" w:rsidRDefault="00C54FE4" w:rsidP="00A217C0">
            <w:pPr>
              <w:rPr>
                <w:rFonts w:ascii="Arial" w:hAnsi="Arial" w:cs="Arial"/>
                <w:sz w:val="24"/>
                <w:szCs w:val="24"/>
              </w:rPr>
            </w:pPr>
            <w:r>
              <w:rPr>
                <w:rFonts w:ascii="Arial" w:hAnsi="Arial" w:cs="Arial"/>
                <w:sz w:val="24"/>
                <w:szCs w:val="24"/>
              </w:rPr>
              <w:t>Sarah Jenkins -</w:t>
            </w:r>
            <w:r w:rsidR="00F22156" w:rsidRPr="00815F79">
              <w:rPr>
                <w:rFonts w:ascii="Arial" w:hAnsi="Arial" w:cs="Arial"/>
                <w:sz w:val="24"/>
                <w:szCs w:val="24"/>
              </w:rPr>
              <w:t xml:space="preserve"> </w:t>
            </w:r>
            <w:r>
              <w:rPr>
                <w:rFonts w:ascii="Arial" w:hAnsi="Arial" w:cs="Arial"/>
                <w:sz w:val="24"/>
                <w:szCs w:val="24"/>
              </w:rPr>
              <w:t xml:space="preserve">Interim </w:t>
            </w:r>
            <w:r w:rsidR="00A217C0" w:rsidRPr="00815F79">
              <w:rPr>
                <w:rFonts w:ascii="Arial" w:hAnsi="Arial" w:cs="Arial"/>
                <w:sz w:val="24"/>
                <w:szCs w:val="24"/>
              </w:rPr>
              <w:t>Director of Workforce and OD</w:t>
            </w:r>
          </w:p>
        </w:tc>
      </w:tr>
      <w:tr w:rsidR="00083FC0" w:rsidRPr="00815F79" w14:paraId="6288319E" w14:textId="77777777" w:rsidTr="00DA76AD">
        <w:tc>
          <w:tcPr>
            <w:tcW w:w="2547" w:type="dxa"/>
          </w:tcPr>
          <w:p w14:paraId="459248FE" w14:textId="77777777" w:rsidR="005D1652" w:rsidRPr="00815F79" w:rsidRDefault="005D1652" w:rsidP="00FA0CA9">
            <w:pPr>
              <w:rPr>
                <w:rFonts w:ascii="Arial" w:hAnsi="Arial" w:cs="Arial"/>
                <w:b/>
                <w:sz w:val="24"/>
                <w:szCs w:val="24"/>
              </w:rPr>
            </w:pPr>
            <w:r w:rsidRPr="00815F79">
              <w:rPr>
                <w:rFonts w:ascii="Arial" w:hAnsi="Arial" w:cs="Arial"/>
                <w:b/>
                <w:sz w:val="24"/>
                <w:szCs w:val="24"/>
              </w:rPr>
              <w:t>Presented by</w:t>
            </w:r>
          </w:p>
        </w:tc>
        <w:tc>
          <w:tcPr>
            <w:tcW w:w="6469" w:type="dxa"/>
            <w:gridSpan w:val="5"/>
          </w:tcPr>
          <w:p w14:paraId="1807139D" w14:textId="10D6E13E" w:rsidR="005D1652" w:rsidRPr="00815F79" w:rsidRDefault="00C54FE4" w:rsidP="00C54FE4">
            <w:pPr>
              <w:rPr>
                <w:rFonts w:ascii="Arial" w:hAnsi="Arial" w:cs="Arial"/>
                <w:sz w:val="24"/>
                <w:szCs w:val="24"/>
              </w:rPr>
            </w:pPr>
            <w:r>
              <w:rPr>
                <w:rFonts w:ascii="Arial" w:hAnsi="Arial" w:cs="Arial"/>
                <w:sz w:val="24"/>
                <w:szCs w:val="24"/>
              </w:rPr>
              <w:t>Sharon Vickery -</w:t>
            </w:r>
            <w:r w:rsidR="003A359C" w:rsidRPr="00815F79">
              <w:rPr>
                <w:rFonts w:ascii="Arial" w:hAnsi="Arial" w:cs="Arial"/>
                <w:sz w:val="24"/>
                <w:szCs w:val="24"/>
              </w:rPr>
              <w:t xml:space="preserve"> </w:t>
            </w:r>
            <w:r>
              <w:rPr>
                <w:rFonts w:ascii="Arial" w:hAnsi="Arial" w:cs="Arial"/>
                <w:sz w:val="24"/>
                <w:szCs w:val="24"/>
              </w:rPr>
              <w:t>Assistant Director of Workforce and OD</w:t>
            </w:r>
            <w:r w:rsidR="003A359C" w:rsidRPr="00815F79">
              <w:rPr>
                <w:rFonts w:ascii="Arial" w:hAnsi="Arial" w:cs="Arial"/>
                <w:sz w:val="24"/>
                <w:szCs w:val="24"/>
              </w:rPr>
              <w:t xml:space="preserve"> </w:t>
            </w:r>
            <w:r w:rsidR="003A359C" w:rsidRPr="00815F79">
              <w:rPr>
                <w:rFonts w:ascii="Arial" w:hAnsi="Arial" w:cs="Arial"/>
                <w:b/>
                <w:sz w:val="24"/>
                <w:szCs w:val="24"/>
              </w:rPr>
              <w:t xml:space="preserve"> </w:t>
            </w:r>
          </w:p>
        </w:tc>
      </w:tr>
      <w:tr w:rsidR="00083FC0" w:rsidRPr="00815F79" w14:paraId="251496C1" w14:textId="77777777" w:rsidTr="00DA76AD">
        <w:tc>
          <w:tcPr>
            <w:tcW w:w="2547" w:type="dxa"/>
          </w:tcPr>
          <w:p w14:paraId="1DE47476" w14:textId="77777777" w:rsidR="00BC241D" w:rsidRPr="00815F79" w:rsidRDefault="00BC241D" w:rsidP="00FA0CA9">
            <w:pPr>
              <w:rPr>
                <w:rFonts w:ascii="Arial" w:hAnsi="Arial" w:cs="Arial"/>
                <w:b/>
                <w:sz w:val="24"/>
                <w:szCs w:val="24"/>
              </w:rPr>
            </w:pPr>
            <w:r w:rsidRPr="00815F79">
              <w:rPr>
                <w:rFonts w:ascii="Arial" w:hAnsi="Arial" w:cs="Arial"/>
                <w:b/>
                <w:sz w:val="24"/>
                <w:szCs w:val="24"/>
              </w:rPr>
              <w:t xml:space="preserve">Freedom of Information </w:t>
            </w:r>
          </w:p>
        </w:tc>
        <w:tc>
          <w:tcPr>
            <w:tcW w:w="6469" w:type="dxa"/>
            <w:gridSpan w:val="5"/>
          </w:tcPr>
          <w:p w14:paraId="60548238" w14:textId="77777777" w:rsidR="00BC241D" w:rsidRPr="00815F79" w:rsidRDefault="009329D5" w:rsidP="00FA0CA9">
            <w:pPr>
              <w:rPr>
                <w:rFonts w:ascii="Arial" w:hAnsi="Arial" w:cs="Arial"/>
                <w:sz w:val="24"/>
                <w:szCs w:val="24"/>
              </w:rPr>
            </w:pPr>
            <w:r w:rsidRPr="00815F79">
              <w:rPr>
                <w:rFonts w:ascii="Arial" w:hAnsi="Arial" w:cs="Arial"/>
                <w:sz w:val="24"/>
                <w:szCs w:val="24"/>
              </w:rPr>
              <w:t>Open</w:t>
            </w:r>
            <w:r w:rsidR="003C0FF8" w:rsidRPr="00815F79">
              <w:rPr>
                <w:rFonts w:ascii="Arial" w:hAnsi="Arial" w:cs="Arial"/>
                <w:sz w:val="24"/>
                <w:szCs w:val="24"/>
              </w:rPr>
              <w:t xml:space="preserve"> </w:t>
            </w:r>
          </w:p>
        </w:tc>
      </w:tr>
      <w:tr w:rsidR="00083FC0" w:rsidRPr="00815F79" w14:paraId="11D51F40" w14:textId="77777777" w:rsidTr="00DA76AD">
        <w:tc>
          <w:tcPr>
            <w:tcW w:w="2547" w:type="dxa"/>
          </w:tcPr>
          <w:p w14:paraId="21E83FFC" w14:textId="77777777" w:rsidR="00034194" w:rsidRPr="00815F79" w:rsidRDefault="00034194" w:rsidP="00FA0CA9">
            <w:pPr>
              <w:rPr>
                <w:rFonts w:ascii="Arial" w:hAnsi="Arial" w:cs="Arial"/>
                <w:b/>
                <w:sz w:val="24"/>
                <w:szCs w:val="24"/>
              </w:rPr>
            </w:pPr>
            <w:r w:rsidRPr="00815F79">
              <w:rPr>
                <w:rFonts w:ascii="Arial" w:hAnsi="Arial" w:cs="Arial"/>
                <w:b/>
                <w:sz w:val="24"/>
                <w:szCs w:val="24"/>
              </w:rPr>
              <w:t>Purpose of the Report</w:t>
            </w:r>
          </w:p>
        </w:tc>
        <w:tc>
          <w:tcPr>
            <w:tcW w:w="6469" w:type="dxa"/>
            <w:gridSpan w:val="5"/>
          </w:tcPr>
          <w:p w14:paraId="65EB602A" w14:textId="7A48A966" w:rsidR="00034194" w:rsidRPr="00815F79" w:rsidRDefault="00A30B48" w:rsidP="00654762">
            <w:pPr>
              <w:jc w:val="both"/>
              <w:rPr>
                <w:rFonts w:ascii="Arial" w:hAnsi="Arial" w:cs="Arial"/>
                <w:color w:val="FF0000"/>
                <w:sz w:val="24"/>
                <w:szCs w:val="24"/>
              </w:rPr>
            </w:pPr>
            <w:r w:rsidRPr="00815F79">
              <w:rPr>
                <w:rFonts w:ascii="Arial" w:hAnsi="Arial" w:cs="Arial"/>
                <w:sz w:val="24"/>
                <w:szCs w:val="24"/>
              </w:rPr>
              <w:t>To update</w:t>
            </w:r>
            <w:r w:rsidR="00E10F65" w:rsidRPr="00815F79">
              <w:rPr>
                <w:rFonts w:ascii="Arial" w:hAnsi="Arial" w:cs="Arial"/>
                <w:sz w:val="24"/>
                <w:szCs w:val="24"/>
              </w:rPr>
              <w:t xml:space="preserve"> </w:t>
            </w:r>
            <w:r w:rsidRPr="00815F79">
              <w:rPr>
                <w:rFonts w:ascii="Arial" w:hAnsi="Arial" w:cs="Arial"/>
                <w:sz w:val="24"/>
                <w:szCs w:val="24"/>
              </w:rPr>
              <w:t>the</w:t>
            </w:r>
            <w:r w:rsidR="003A359C" w:rsidRPr="00815F79">
              <w:rPr>
                <w:rFonts w:ascii="Arial" w:hAnsi="Arial" w:cs="Arial"/>
                <w:sz w:val="24"/>
                <w:szCs w:val="24"/>
              </w:rPr>
              <w:t xml:space="preserve"> </w:t>
            </w:r>
            <w:r w:rsidR="00C54FE4">
              <w:rPr>
                <w:rFonts w:ascii="Arial" w:hAnsi="Arial" w:cs="Arial"/>
                <w:sz w:val="24"/>
                <w:szCs w:val="24"/>
              </w:rPr>
              <w:t>Workforce, OD and Digital Committee</w:t>
            </w:r>
            <w:r w:rsidR="00961635" w:rsidRPr="00815F79">
              <w:rPr>
                <w:rFonts w:ascii="Arial" w:hAnsi="Arial" w:cs="Arial"/>
                <w:sz w:val="24"/>
                <w:szCs w:val="24"/>
              </w:rPr>
              <w:t xml:space="preserve"> </w:t>
            </w:r>
            <w:r w:rsidR="00BD6D76" w:rsidRPr="00815F79">
              <w:rPr>
                <w:rFonts w:ascii="Arial" w:hAnsi="Arial" w:cs="Arial"/>
                <w:sz w:val="24"/>
                <w:szCs w:val="24"/>
              </w:rPr>
              <w:t>of</w:t>
            </w:r>
            <w:r w:rsidR="00E10F65" w:rsidRPr="00815F79">
              <w:rPr>
                <w:rFonts w:ascii="Arial" w:hAnsi="Arial" w:cs="Arial"/>
                <w:sz w:val="24"/>
                <w:szCs w:val="24"/>
              </w:rPr>
              <w:t xml:space="preserve"> recent recruitment</w:t>
            </w:r>
            <w:r w:rsidR="00D25694" w:rsidRPr="00815F79">
              <w:rPr>
                <w:rFonts w:ascii="Arial" w:hAnsi="Arial" w:cs="Arial"/>
                <w:sz w:val="24"/>
                <w:szCs w:val="24"/>
              </w:rPr>
              <w:t xml:space="preserve"> related</w:t>
            </w:r>
            <w:r w:rsidR="00E10F65" w:rsidRPr="00815F79">
              <w:rPr>
                <w:rFonts w:ascii="Arial" w:hAnsi="Arial" w:cs="Arial"/>
                <w:sz w:val="24"/>
                <w:szCs w:val="24"/>
              </w:rPr>
              <w:t xml:space="preserve"> </w:t>
            </w:r>
            <w:r w:rsidR="00D25694" w:rsidRPr="00815F79">
              <w:rPr>
                <w:rFonts w:ascii="Arial" w:hAnsi="Arial" w:cs="Arial"/>
                <w:sz w:val="24"/>
                <w:szCs w:val="24"/>
              </w:rPr>
              <w:t xml:space="preserve">activity and </w:t>
            </w:r>
            <w:r w:rsidRPr="00815F79">
              <w:rPr>
                <w:rFonts w:ascii="Arial" w:hAnsi="Arial" w:cs="Arial"/>
                <w:sz w:val="24"/>
                <w:szCs w:val="24"/>
              </w:rPr>
              <w:t xml:space="preserve">success </w:t>
            </w:r>
            <w:r w:rsidR="00D25694" w:rsidRPr="00815F79">
              <w:rPr>
                <w:rFonts w:ascii="Arial" w:hAnsi="Arial" w:cs="Arial"/>
                <w:sz w:val="24"/>
                <w:szCs w:val="24"/>
              </w:rPr>
              <w:t>of both the Central Resourcing and Medical HR teams</w:t>
            </w:r>
            <w:r w:rsidR="00FA699C" w:rsidRPr="00815F79">
              <w:rPr>
                <w:rFonts w:ascii="Arial" w:hAnsi="Arial" w:cs="Arial"/>
                <w:sz w:val="24"/>
                <w:szCs w:val="24"/>
              </w:rPr>
              <w:t xml:space="preserve">. </w:t>
            </w:r>
            <w:r w:rsidR="00D25694" w:rsidRPr="00815F79">
              <w:rPr>
                <w:rFonts w:ascii="Arial" w:hAnsi="Arial" w:cs="Arial"/>
                <w:sz w:val="24"/>
                <w:szCs w:val="24"/>
              </w:rPr>
              <w:t xml:space="preserve"> In addition to update the</w:t>
            </w:r>
            <w:r w:rsidR="003A359C" w:rsidRPr="00815F79">
              <w:rPr>
                <w:rFonts w:ascii="Arial" w:hAnsi="Arial" w:cs="Arial"/>
                <w:sz w:val="24"/>
                <w:szCs w:val="24"/>
              </w:rPr>
              <w:t xml:space="preserve"> </w:t>
            </w:r>
            <w:r w:rsidR="00DD5286" w:rsidRPr="00815F79">
              <w:rPr>
                <w:rFonts w:ascii="Arial" w:hAnsi="Arial" w:cs="Arial"/>
                <w:sz w:val="24"/>
                <w:szCs w:val="24"/>
              </w:rPr>
              <w:t xml:space="preserve">Committee </w:t>
            </w:r>
            <w:r w:rsidR="003A359C" w:rsidRPr="00815F79">
              <w:rPr>
                <w:rFonts w:ascii="Arial" w:hAnsi="Arial" w:cs="Arial"/>
                <w:sz w:val="24"/>
                <w:szCs w:val="24"/>
              </w:rPr>
              <w:t xml:space="preserve"> </w:t>
            </w:r>
            <w:r w:rsidR="006053D8" w:rsidRPr="00815F79">
              <w:rPr>
                <w:rFonts w:ascii="Arial" w:hAnsi="Arial" w:cs="Arial"/>
                <w:sz w:val="24"/>
                <w:szCs w:val="24"/>
              </w:rPr>
              <w:t xml:space="preserve"> </w:t>
            </w:r>
            <w:r w:rsidR="00FA699C" w:rsidRPr="00815F79">
              <w:rPr>
                <w:rFonts w:ascii="Arial" w:hAnsi="Arial" w:cs="Arial"/>
                <w:sz w:val="24"/>
                <w:szCs w:val="24"/>
              </w:rPr>
              <w:t xml:space="preserve"> </w:t>
            </w:r>
            <w:r w:rsidR="00D25694" w:rsidRPr="00815F79">
              <w:rPr>
                <w:rFonts w:ascii="Arial" w:hAnsi="Arial" w:cs="Arial"/>
                <w:sz w:val="24"/>
                <w:szCs w:val="24"/>
              </w:rPr>
              <w:t xml:space="preserve">on the </w:t>
            </w:r>
            <w:r w:rsidR="002933E7" w:rsidRPr="00815F79">
              <w:rPr>
                <w:rFonts w:ascii="Arial" w:hAnsi="Arial" w:cs="Arial"/>
                <w:sz w:val="24"/>
                <w:szCs w:val="24"/>
              </w:rPr>
              <w:t>work being</w:t>
            </w:r>
            <w:r w:rsidR="007A676A" w:rsidRPr="00815F79">
              <w:rPr>
                <w:rFonts w:ascii="Arial" w:hAnsi="Arial" w:cs="Arial"/>
                <w:sz w:val="24"/>
                <w:szCs w:val="24"/>
              </w:rPr>
              <w:t xml:space="preserve"> </w:t>
            </w:r>
            <w:r w:rsidR="002933E7" w:rsidRPr="00815F79">
              <w:rPr>
                <w:rFonts w:ascii="Arial" w:hAnsi="Arial" w:cs="Arial"/>
                <w:sz w:val="24"/>
                <w:szCs w:val="24"/>
              </w:rPr>
              <w:t>undertaken on the development of a Retention Plan and</w:t>
            </w:r>
            <w:r w:rsidR="00D25694" w:rsidRPr="00815F79">
              <w:rPr>
                <w:rFonts w:ascii="Arial" w:hAnsi="Arial" w:cs="Arial"/>
                <w:sz w:val="24"/>
                <w:szCs w:val="24"/>
              </w:rPr>
              <w:t xml:space="preserve"> o</w:t>
            </w:r>
            <w:r w:rsidR="002933E7" w:rsidRPr="00815F79">
              <w:rPr>
                <w:rFonts w:ascii="Arial" w:hAnsi="Arial" w:cs="Arial"/>
                <w:sz w:val="24"/>
                <w:szCs w:val="24"/>
              </w:rPr>
              <w:t>f the progress of the Health Board Recruitment B</w:t>
            </w:r>
            <w:r w:rsidR="00D25694" w:rsidRPr="00815F79">
              <w:rPr>
                <w:rFonts w:ascii="Arial" w:hAnsi="Arial" w:cs="Arial"/>
                <w:sz w:val="24"/>
                <w:szCs w:val="24"/>
              </w:rPr>
              <w:t xml:space="preserve">randing and Attraction project. </w:t>
            </w:r>
            <w:r w:rsidR="00BD6D76" w:rsidRPr="00815F79">
              <w:rPr>
                <w:rFonts w:ascii="Arial" w:hAnsi="Arial" w:cs="Arial"/>
                <w:sz w:val="24"/>
                <w:szCs w:val="24"/>
              </w:rPr>
              <w:t xml:space="preserve"> </w:t>
            </w:r>
          </w:p>
        </w:tc>
      </w:tr>
      <w:tr w:rsidR="00083FC0" w:rsidRPr="00815F79" w14:paraId="5B0BCDAB" w14:textId="77777777" w:rsidTr="00DA76AD">
        <w:tc>
          <w:tcPr>
            <w:tcW w:w="2547" w:type="dxa"/>
          </w:tcPr>
          <w:p w14:paraId="381C949F" w14:textId="77777777" w:rsidR="00034194" w:rsidRPr="00815F79" w:rsidRDefault="00034194" w:rsidP="00FA0CA9">
            <w:pPr>
              <w:rPr>
                <w:rFonts w:ascii="Arial" w:hAnsi="Arial" w:cs="Arial"/>
                <w:b/>
                <w:sz w:val="24"/>
                <w:szCs w:val="24"/>
              </w:rPr>
            </w:pPr>
            <w:r w:rsidRPr="00815F79">
              <w:rPr>
                <w:rFonts w:ascii="Arial" w:hAnsi="Arial" w:cs="Arial"/>
                <w:b/>
                <w:sz w:val="24"/>
                <w:szCs w:val="24"/>
              </w:rPr>
              <w:t>Key Issues</w:t>
            </w:r>
          </w:p>
          <w:p w14:paraId="3B7E5E58" w14:textId="77777777" w:rsidR="00034194" w:rsidRPr="00815F79" w:rsidRDefault="00034194" w:rsidP="00FA0CA9">
            <w:pPr>
              <w:rPr>
                <w:rFonts w:ascii="Arial" w:hAnsi="Arial" w:cs="Arial"/>
                <w:b/>
                <w:sz w:val="24"/>
                <w:szCs w:val="24"/>
              </w:rPr>
            </w:pPr>
          </w:p>
          <w:p w14:paraId="79F633DA" w14:textId="77777777" w:rsidR="00034194" w:rsidRPr="00815F79" w:rsidRDefault="00034194" w:rsidP="00FA0CA9">
            <w:pPr>
              <w:rPr>
                <w:rFonts w:ascii="Arial" w:hAnsi="Arial" w:cs="Arial"/>
                <w:b/>
                <w:sz w:val="24"/>
                <w:szCs w:val="24"/>
              </w:rPr>
            </w:pPr>
          </w:p>
          <w:p w14:paraId="753022E2" w14:textId="77777777" w:rsidR="00034194" w:rsidRPr="00815F79" w:rsidRDefault="00034194" w:rsidP="00FA0CA9">
            <w:pPr>
              <w:rPr>
                <w:rFonts w:ascii="Arial" w:hAnsi="Arial" w:cs="Arial"/>
                <w:b/>
                <w:sz w:val="24"/>
                <w:szCs w:val="24"/>
              </w:rPr>
            </w:pPr>
          </w:p>
        </w:tc>
        <w:tc>
          <w:tcPr>
            <w:tcW w:w="6469" w:type="dxa"/>
            <w:gridSpan w:val="5"/>
          </w:tcPr>
          <w:p w14:paraId="52B73F7F" w14:textId="66F940A7" w:rsidR="00AE00ED" w:rsidRPr="00815F79" w:rsidRDefault="00DF5AB9" w:rsidP="007A676A">
            <w:pPr>
              <w:jc w:val="both"/>
              <w:rPr>
                <w:rFonts w:ascii="Arial" w:hAnsi="Arial" w:cs="Arial"/>
                <w:sz w:val="24"/>
                <w:szCs w:val="24"/>
              </w:rPr>
            </w:pPr>
            <w:r w:rsidRPr="00815F79">
              <w:rPr>
                <w:rFonts w:ascii="Arial" w:hAnsi="Arial" w:cs="Arial"/>
                <w:sz w:val="24"/>
                <w:szCs w:val="24"/>
              </w:rPr>
              <w:t xml:space="preserve">To provide the </w:t>
            </w:r>
            <w:r w:rsidR="00C54FE4">
              <w:rPr>
                <w:rFonts w:ascii="Arial" w:hAnsi="Arial" w:cs="Arial"/>
                <w:sz w:val="24"/>
                <w:szCs w:val="24"/>
              </w:rPr>
              <w:t>Workforce, OD and Digital Committee</w:t>
            </w:r>
            <w:r w:rsidRPr="00815F79">
              <w:rPr>
                <w:rFonts w:ascii="Arial" w:hAnsi="Arial" w:cs="Arial"/>
                <w:sz w:val="24"/>
                <w:szCs w:val="24"/>
              </w:rPr>
              <w:t xml:space="preserve"> </w:t>
            </w:r>
            <w:r w:rsidR="00567A9A" w:rsidRPr="00815F79">
              <w:rPr>
                <w:rFonts w:ascii="Arial" w:hAnsi="Arial" w:cs="Arial"/>
                <w:sz w:val="24"/>
                <w:szCs w:val="24"/>
              </w:rPr>
              <w:t xml:space="preserve">assurance that the Health Board continues to take proactive and innovative actions to address workforce vacancies and to promote SBUHB as a place to work and receive health care.  </w:t>
            </w:r>
          </w:p>
        </w:tc>
      </w:tr>
      <w:tr w:rsidR="00083FC0" w:rsidRPr="00815F79" w14:paraId="046BAE5E" w14:textId="77777777" w:rsidTr="00DA76AD">
        <w:trPr>
          <w:trHeight w:val="97"/>
        </w:trPr>
        <w:tc>
          <w:tcPr>
            <w:tcW w:w="2547" w:type="dxa"/>
            <w:vMerge w:val="restart"/>
          </w:tcPr>
          <w:p w14:paraId="6EDDED7D" w14:textId="77777777" w:rsidR="0020539A" w:rsidRPr="00815F79" w:rsidRDefault="0020539A" w:rsidP="00FA0CA9">
            <w:pPr>
              <w:rPr>
                <w:rFonts w:ascii="Arial" w:hAnsi="Arial" w:cs="Arial"/>
                <w:b/>
                <w:sz w:val="24"/>
                <w:szCs w:val="24"/>
              </w:rPr>
            </w:pPr>
            <w:r w:rsidRPr="00815F79">
              <w:rPr>
                <w:rFonts w:ascii="Arial" w:hAnsi="Arial" w:cs="Arial"/>
                <w:b/>
                <w:sz w:val="24"/>
                <w:szCs w:val="24"/>
              </w:rPr>
              <w:t xml:space="preserve">Specific Action Required </w:t>
            </w:r>
          </w:p>
          <w:p w14:paraId="52ECC27B" w14:textId="77777777" w:rsidR="0020539A" w:rsidRPr="00815F79" w:rsidRDefault="0020539A" w:rsidP="00FA0CA9">
            <w:pPr>
              <w:rPr>
                <w:rFonts w:ascii="Arial" w:hAnsi="Arial" w:cs="Arial"/>
                <w:b/>
                <w:i/>
                <w:sz w:val="24"/>
                <w:szCs w:val="24"/>
              </w:rPr>
            </w:pPr>
            <w:r w:rsidRPr="00815F79">
              <w:rPr>
                <w:rFonts w:ascii="Arial" w:hAnsi="Arial" w:cs="Arial"/>
                <w:b/>
                <w:i/>
                <w:sz w:val="24"/>
                <w:szCs w:val="24"/>
              </w:rPr>
              <w:t xml:space="preserve">(please </w:t>
            </w:r>
            <w:r w:rsidRPr="00815F79">
              <w:rPr>
                <w:rFonts w:ascii="Arial" w:hAnsi="Arial" w:cs="Arial"/>
                <w:b/>
                <w:i/>
                <w:sz w:val="24"/>
                <w:szCs w:val="24"/>
              </w:rPr>
              <w:sym w:font="Wingdings" w:char="F0FC"/>
            </w:r>
            <w:r w:rsidR="00BC241D" w:rsidRPr="00815F79">
              <w:rPr>
                <w:rFonts w:ascii="Arial" w:hAnsi="Arial" w:cs="Arial"/>
                <w:b/>
                <w:i/>
                <w:sz w:val="24"/>
                <w:szCs w:val="24"/>
              </w:rPr>
              <w:t xml:space="preserve"> one only</w:t>
            </w:r>
            <w:r w:rsidRPr="00815F79">
              <w:rPr>
                <w:rFonts w:ascii="Arial" w:hAnsi="Arial" w:cs="Arial"/>
                <w:b/>
                <w:i/>
                <w:sz w:val="24"/>
                <w:szCs w:val="24"/>
              </w:rPr>
              <w:t>)</w:t>
            </w:r>
          </w:p>
        </w:tc>
        <w:tc>
          <w:tcPr>
            <w:tcW w:w="1569" w:type="dxa"/>
            <w:shd w:val="clear" w:color="auto" w:fill="D5DCE4" w:themeFill="text2" w:themeFillTint="33"/>
          </w:tcPr>
          <w:p w14:paraId="5FEDBC14" w14:textId="77777777" w:rsidR="0020539A" w:rsidRPr="00815F79" w:rsidRDefault="0020539A" w:rsidP="00FA0CA9">
            <w:pPr>
              <w:rPr>
                <w:rFonts w:ascii="Arial" w:hAnsi="Arial" w:cs="Arial"/>
                <w:b/>
                <w:sz w:val="24"/>
                <w:szCs w:val="24"/>
              </w:rPr>
            </w:pPr>
            <w:r w:rsidRPr="00815F79">
              <w:rPr>
                <w:rFonts w:ascii="Arial" w:hAnsi="Arial" w:cs="Arial"/>
                <w:b/>
                <w:sz w:val="24"/>
                <w:szCs w:val="24"/>
              </w:rPr>
              <w:t>Information</w:t>
            </w:r>
          </w:p>
        </w:tc>
        <w:tc>
          <w:tcPr>
            <w:tcW w:w="1723" w:type="dxa"/>
            <w:shd w:val="clear" w:color="auto" w:fill="D5DCE4" w:themeFill="text2" w:themeFillTint="33"/>
          </w:tcPr>
          <w:p w14:paraId="3E552B79" w14:textId="77777777" w:rsidR="0020539A" w:rsidRPr="00815F79" w:rsidRDefault="0020539A" w:rsidP="00FA0CA9">
            <w:pPr>
              <w:rPr>
                <w:rFonts w:ascii="Arial" w:hAnsi="Arial" w:cs="Arial"/>
                <w:b/>
                <w:sz w:val="24"/>
                <w:szCs w:val="24"/>
              </w:rPr>
            </w:pPr>
            <w:r w:rsidRPr="00815F79">
              <w:rPr>
                <w:rFonts w:ascii="Arial" w:hAnsi="Arial" w:cs="Arial"/>
                <w:b/>
                <w:sz w:val="24"/>
                <w:szCs w:val="24"/>
              </w:rPr>
              <w:t>Discussion</w:t>
            </w:r>
          </w:p>
        </w:tc>
        <w:tc>
          <w:tcPr>
            <w:tcW w:w="1661" w:type="dxa"/>
            <w:shd w:val="clear" w:color="auto" w:fill="D5DCE4" w:themeFill="text2" w:themeFillTint="33"/>
          </w:tcPr>
          <w:p w14:paraId="6471A37C" w14:textId="77777777" w:rsidR="0020539A" w:rsidRPr="00815F79" w:rsidRDefault="0020539A" w:rsidP="00FA0CA9">
            <w:pPr>
              <w:rPr>
                <w:rFonts w:ascii="Arial" w:hAnsi="Arial" w:cs="Arial"/>
                <w:b/>
                <w:sz w:val="24"/>
                <w:szCs w:val="24"/>
              </w:rPr>
            </w:pPr>
            <w:r w:rsidRPr="00815F79">
              <w:rPr>
                <w:rFonts w:ascii="Arial" w:hAnsi="Arial" w:cs="Arial"/>
                <w:b/>
                <w:sz w:val="24"/>
                <w:szCs w:val="24"/>
              </w:rPr>
              <w:t>Assurance</w:t>
            </w:r>
          </w:p>
        </w:tc>
        <w:tc>
          <w:tcPr>
            <w:tcW w:w="1516" w:type="dxa"/>
            <w:gridSpan w:val="2"/>
            <w:shd w:val="clear" w:color="auto" w:fill="D5DCE4" w:themeFill="text2" w:themeFillTint="33"/>
          </w:tcPr>
          <w:p w14:paraId="7699C6C7" w14:textId="77777777" w:rsidR="0020539A" w:rsidRPr="00815F79" w:rsidRDefault="0020539A" w:rsidP="00FA0CA9">
            <w:pPr>
              <w:rPr>
                <w:rFonts w:ascii="Arial" w:hAnsi="Arial" w:cs="Arial"/>
                <w:b/>
                <w:sz w:val="24"/>
                <w:szCs w:val="24"/>
              </w:rPr>
            </w:pPr>
            <w:r w:rsidRPr="00815F79">
              <w:rPr>
                <w:rFonts w:ascii="Arial" w:hAnsi="Arial" w:cs="Arial"/>
                <w:b/>
                <w:sz w:val="24"/>
                <w:szCs w:val="24"/>
              </w:rPr>
              <w:t>Approval</w:t>
            </w:r>
          </w:p>
        </w:tc>
      </w:tr>
      <w:tr w:rsidR="00083FC0" w:rsidRPr="00815F79" w14:paraId="4B83A22D" w14:textId="77777777" w:rsidTr="00DA76AD">
        <w:trPr>
          <w:trHeight w:val="96"/>
        </w:trPr>
        <w:tc>
          <w:tcPr>
            <w:tcW w:w="2547" w:type="dxa"/>
            <w:vMerge/>
          </w:tcPr>
          <w:p w14:paraId="320CF92E" w14:textId="77777777" w:rsidR="0020539A" w:rsidRPr="00815F79" w:rsidRDefault="0020539A" w:rsidP="00FA0CA9">
            <w:pPr>
              <w:rPr>
                <w:rFonts w:ascii="Arial" w:hAnsi="Arial" w:cs="Arial"/>
                <w:b/>
                <w:sz w:val="24"/>
                <w:szCs w:val="24"/>
              </w:rPr>
            </w:pPr>
          </w:p>
        </w:tc>
        <w:tc>
          <w:tcPr>
            <w:tcW w:w="1569" w:type="dxa"/>
          </w:tcPr>
          <w:p w14:paraId="36C039EB" w14:textId="77777777" w:rsidR="0020539A" w:rsidRPr="00815F79" w:rsidRDefault="00F22156" w:rsidP="00FA0CA9">
            <w:pPr>
              <w:ind w:right="96"/>
              <w:rPr>
                <w:rFonts w:ascii="Arial" w:hAnsi="Arial" w:cs="Arial"/>
                <w:sz w:val="24"/>
                <w:szCs w:val="24"/>
              </w:rPr>
            </w:pPr>
            <w:r w:rsidRPr="00815F79">
              <w:rPr>
                <w:rFonts w:ascii="Arial" w:hAnsi="Arial" w:cs="Arial"/>
                <w:sz w:val="24"/>
                <w:szCs w:val="24"/>
              </w:rPr>
              <w:t>x</w:t>
            </w:r>
          </w:p>
        </w:tc>
        <w:tc>
          <w:tcPr>
            <w:tcW w:w="1723" w:type="dxa"/>
          </w:tcPr>
          <w:p w14:paraId="077ACEE8" w14:textId="77777777" w:rsidR="0020539A" w:rsidRPr="00815F79" w:rsidRDefault="0020539A" w:rsidP="00FA0CA9">
            <w:pPr>
              <w:ind w:right="96"/>
              <w:rPr>
                <w:rFonts w:ascii="Arial" w:hAnsi="Arial" w:cs="Arial"/>
                <w:sz w:val="24"/>
                <w:szCs w:val="24"/>
              </w:rPr>
            </w:pPr>
          </w:p>
        </w:tc>
        <w:tc>
          <w:tcPr>
            <w:tcW w:w="1661" w:type="dxa"/>
          </w:tcPr>
          <w:p w14:paraId="0D60484A" w14:textId="77777777" w:rsidR="0020539A" w:rsidRPr="00815F79" w:rsidRDefault="009329D5" w:rsidP="00FA0CA9">
            <w:pPr>
              <w:ind w:right="96"/>
              <w:rPr>
                <w:rFonts w:ascii="Arial" w:hAnsi="Arial" w:cs="Arial"/>
                <w:sz w:val="24"/>
                <w:szCs w:val="24"/>
              </w:rPr>
            </w:pPr>
            <w:r w:rsidRPr="00815F79">
              <w:rPr>
                <w:rFonts w:ascii="Arial" w:hAnsi="Arial" w:cs="Arial"/>
                <w:sz w:val="24"/>
                <w:szCs w:val="24"/>
              </w:rPr>
              <w:t xml:space="preserve"> </w:t>
            </w:r>
          </w:p>
        </w:tc>
        <w:tc>
          <w:tcPr>
            <w:tcW w:w="1516" w:type="dxa"/>
            <w:gridSpan w:val="2"/>
          </w:tcPr>
          <w:p w14:paraId="41C20697" w14:textId="77777777" w:rsidR="0020539A" w:rsidRPr="00815F79" w:rsidRDefault="0020539A" w:rsidP="00FA0CA9">
            <w:pPr>
              <w:ind w:right="96"/>
              <w:rPr>
                <w:rFonts w:ascii="Arial" w:hAnsi="Arial" w:cs="Arial"/>
                <w:sz w:val="24"/>
                <w:szCs w:val="24"/>
              </w:rPr>
            </w:pPr>
          </w:p>
        </w:tc>
      </w:tr>
      <w:tr w:rsidR="00083FC0" w:rsidRPr="00815F79" w14:paraId="319486F5" w14:textId="77777777" w:rsidTr="00DA76AD">
        <w:tc>
          <w:tcPr>
            <w:tcW w:w="2547" w:type="dxa"/>
          </w:tcPr>
          <w:p w14:paraId="13F17197" w14:textId="77777777" w:rsidR="0020539A" w:rsidRPr="00815F79" w:rsidRDefault="0020539A" w:rsidP="00FA0CA9">
            <w:pPr>
              <w:rPr>
                <w:rFonts w:ascii="Arial" w:hAnsi="Arial" w:cs="Arial"/>
                <w:b/>
                <w:sz w:val="24"/>
                <w:szCs w:val="24"/>
              </w:rPr>
            </w:pPr>
            <w:r w:rsidRPr="00815F79">
              <w:rPr>
                <w:rFonts w:ascii="Arial" w:hAnsi="Arial" w:cs="Arial"/>
                <w:b/>
                <w:sz w:val="24"/>
                <w:szCs w:val="24"/>
              </w:rPr>
              <w:t>Recommendations</w:t>
            </w:r>
          </w:p>
          <w:p w14:paraId="309F6E25" w14:textId="77777777" w:rsidR="0020539A" w:rsidRPr="00815F79" w:rsidRDefault="0020539A" w:rsidP="00FA0CA9">
            <w:pPr>
              <w:rPr>
                <w:rFonts w:ascii="Arial" w:hAnsi="Arial" w:cs="Arial"/>
                <w:b/>
                <w:sz w:val="24"/>
                <w:szCs w:val="24"/>
              </w:rPr>
            </w:pPr>
          </w:p>
          <w:p w14:paraId="6F51556F" w14:textId="77777777" w:rsidR="00EE2DD5" w:rsidRPr="00815F79" w:rsidRDefault="00EE2DD5" w:rsidP="00FA0CA9">
            <w:pPr>
              <w:rPr>
                <w:rFonts w:ascii="Arial" w:hAnsi="Arial" w:cs="Arial"/>
                <w:b/>
                <w:sz w:val="24"/>
                <w:szCs w:val="24"/>
              </w:rPr>
            </w:pPr>
          </w:p>
          <w:p w14:paraId="1E4774EB" w14:textId="77777777" w:rsidR="00EE2DD5" w:rsidRPr="00815F79" w:rsidRDefault="00EE2DD5" w:rsidP="00FA0CA9">
            <w:pPr>
              <w:rPr>
                <w:rFonts w:ascii="Arial" w:hAnsi="Arial" w:cs="Arial"/>
                <w:b/>
                <w:sz w:val="24"/>
                <w:szCs w:val="24"/>
              </w:rPr>
            </w:pPr>
          </w:p>
          <w:p w14:paraId="365D1CEF" w14:textId="77777777" w:rsidR="00EE2DD5" w:rsidRPr="00815F79" w:rsidRDefault="00EE2DD5" w:rsidP="00FA0CA9">
            <w:pPr>
              <w:rPr>
                <w:rFonts w:ascii="Arial" w:hAnsi="Arial" w:cs="Arial"/>
                <w:b/>
                <w:sz w:val="24"/>
                <w:szCs w:val="24"/>
              </w:rPr>
            </w:pPr>
          </w:p>
          <w:p w14:paraId="2D2BD431" w14:textId="77777777" w:rsidR="00EE2DD5" w:rsidRPr="00815F79" w:rsidRDefault="00EE2DD5" w:rsidP="00FA0CA9">
            <w:pPr>
              <w:rPr>
                <w:rFonts w:ascii="Arial" w:hAnsi="Arial" w:cs="Arial"/>
                <w:b/>
                <w:sz w:val="24"/>
                <w:szCs w:val="24"/>
              </w:rPr>
            </w:pPr>
          </w:p>
          <w:p w14:paraId="05782DB4" w14:textId="77777777" w:rsidR="00EE2DD5" w:rsidRPr="00815F79" w:rsidRDefault="00EE2DD5" w:rsidP="00FA0CA9">
            <w:pPr>
              <w:rPr>
                <w:rFonts w:ascii="Arial" w:hAnsi="Arial" w:cs="Arial"/>
                <w:b/>
                <w:sz w:val="24"/>
                <w:szCs w:val="24"/>
              </w:rPr>
            </w:pPr>
          </w:p>
          <w:p w14:paraId="6E7DF3F5" w14:textId="77777777" w:rsidR="00EE2DD5" w:rsidRPr="00815F79" w:rsidRDefault="00EE2DD5" w:rsidP="00FA0CA9">
            <w:pPr>
              <w:rPr>
                <w:rFonts w:ascii="Arial" w:hAnsi="Arial" w:cs="Arial"/>
                <w:b/>
                <w:sz w:val="24"/>
                <w:szCs w:val="24"/>
              </w:rPr>
            </w:pPr>
          </w:p>
          <w:p w14:paraId="7104E63A" w14:textId="77777777" w:rsidR="00EE2DD5" w:rsidRPr="00815F79" w:rsidRDefault="00EE2DD5" w:rsidP="00FA0CA9">
            <w:pPr>
              <w:rPr>
                <w:rFonts w:ascii="Arial" w:hAnsi="Arial" w:cs="Arial"/>
                <w:b/>
                <w:sz w:val="24"/>
                <w:szCs w:val="24"/>
              </w:rPr>
            </w:pPr>
          </w:p>
          <w:p w14:paraId="64013262" w14:textId="77777777" w:rsidR="00EE2DD5" w:rsidRPr="00815F79" w:rsidRDefault="00EE2DD5" w:rsidP="00FA0CA9">
            <w:pPr>
              <w:rPr>
                <w:rFonts w:ascii="Arial" w:hAnsi="Arial" w:cs="Arial"/>
                <w:b/>
                <w:sz w:val="24"/>
                <w:szCs w:val="24"/>
              </w:rPr>
            </w:pPr>
          </w:p>
          <w:p w14:paraId="1CF6C86C" w14:textId="77777777" w:rsidR="00EE2DD5" w:rsidRPr="00815F79" w:rsidRDefault="00EE2DD5" w:rsidP="00FA0CA9">
            <w:pPr>
              <w:rPr>
                <w:rFonts w:ascii="Arial" w:hAnsi="Arial" w:cs="Arial"/>
                <w:b/>
                <w:sz w:val="24"/>
                <w:szCs w:val="24"/>
              </w:rPr>
            </w:pPr>
          </w:p>
          <w:p w14:paraId="4273A383" w14:textId="77777777" w:rsidR="00EE2DD5" w:rsidRPr="00815F79" w:rsidRDefault="00EE2DD5" w:rsidP="00FA0CA9">
            <w:pPr>
              <w:rPr>
                <w:rFonts w:ascii="Arial" w:hAnsi="Arial" w:cs="Arial"/>
                <w:b/>
                <w:sz w:val="24"/>
                <w:szCs w:val="24"/>
              </w:rPr>
            </w:pPr>
          </w:p>
          <w:p w14:paraId="6954AEFB" w14:textId="77777777" w:rsidR="00EE2DD5" w:rsidRPr="00815F79" w:rsidRDefault="00EE2DD5" w:rsidP="00FA0CA9">
            <w:pPr>
              <w:rPr>
                <w:rFonts w:ascii="Arial" w:hAnsi="Arial" w:cs="Arial"/>
                <w:b/>
                <w:sz w:val="24"/>
                <w:szCs w:val="24"/>
              </w:rPr>
            </w:pPr>
          </w:p>
          <w:p w14:paraId="70C9BD94" w14:textId="77777777" w:rsidR="00EE2DD5" w:rsidRPr="00815F79" w:rsidRDefault="00EE2DD5" w:rsidP="00FA0CA9">
            <w:pPr>
              <w:rPr>
                <w:rFonts w:ascii="Arial" w:hAnsi="Arial" w:cs="Arial"/>
                <w:b/>
                <w:sz w:val="24"/>
                <w:szCs w:val="24"/>
              </w:rPr>
            </w:pPr>
          </w:p>
          <w:p w14:paraId="067AD446" w14:textId="77777777" w:rsidR="00EE2DD5" w:rsidRPr="00815F79" w:rsidRDefault="00EE2DD5" w:rsidP="00FA0CA9">
            <w:pPr>
              <w:rPr>
                <w:rFonts w:ascii="Arial" w:hAnsi="Arial" w:cs="Arial"/>
                <w:b/>
                <w:sz w:val="24"/>
                <w:szCs w:val="24"/>
              </w:rPr>
            </w:pPr>
          </w:p>
          <w:p w14:paraId="312E3E7F" w14:textId="77777777" w:rsidR="00EE2DD5" w:rsidRPr="00815F79" w:rsidRDefault="00EE2DD5" w:rsidP="00FA0CA9">
            <w:pPr>
              <w:rPr>
                <w:rFonts w:ascii="Arial" w:hAnsi="Arial" w:cs="Arial"/>
                <w:b/>
                <w:sz w:val="24"/>
                <w:szCs w:val="24"/>
              </w:rPr>
            </w:pPr>
          </w:p>
          <w:p w14:paraId="56206966" w14:textId="77777777" w:rsidR="00EE2DD5" w:rsidRPr="00815F79" w:rsidRDefault="00EE2DD5" w:rsidP="00FA0CA9">
            <w:pPr>
              <w:rPr>
                <w:rFonts w:ascii="Arial" w:hAnsi="Arial" w:cs="Arial"/>
                <w:b/>
                <w:sz w:val="24"/>
                <w:szCs w:val="24"/>
              </w:rPr>
            </w:pPr>
          </w:p>
          <w:p w14:paraId="34785109" w14:textId="77777777" w:rsidR="00EE2DD5" w:rsidRPr="00815F79" w:rsidRDefault="00EE2DD5" w:rsidP="00FA0CA9">
            <w:pPr>
              <w:rPr>
                <w:rFonts w:ascii="Arial" w:hAnsi="Arial" w:cs="Arial"/>
                <w:b/>
                <w:sz w:val="24"/>
                <w:szCs w:val="24"/>
              </w:rPr>
            </w:pPr>
          </w:p>
        </w:tc>
        <w:tc>
          <w:tcPr>
            <w:tcW w:w="6469" w:type="dxa"/>
            <w:gridSpan w:val="5"/>
          </w:tcPr>
          <w:p w14:paraId="06C99E17" w14:textId="77777777" w:rsidR="00BC5F3A" w:rsidRPr="00815F79" w:rsidRDefault="00BC5F3A" w:rsidP="00BC5F3A">
            <w:pPr>
              <w:jc w:val="both"/>
              <w:rPr>
                <w:rFonts w:ascii="Arial" w:hAnsi="Arial" w:cs="Arial"/>
                <w:sz w:val="24"/>
                <w:szCs w:val="24"/>
              </w:rPr>
            </w:pPr>
          </w:p>
          <w:p w14:paraId="7FC28755" w14:textId="3A03D420" w:rsidR="00441BBF" w:rsidRPr="00815F79" w:rsidRDefault="00C54FE4" w:rsidP="00441BBF">
            <w:pPr>
              <w:jc w:val="both"/>
              <w:rPr>
                <w:rFonts w:ascii="Arial" w:hAnsi="Arial" w:cs="Arial"/>
                <w:sz w:val="24"/>
                <w:szCs w:val="24"/>
              </w:rPr>
            </w:pPr>
            <w:r>
              <w:rPr>
                <w:rFonts w:ascii="Arial" w:hAnsi="Arial" w:cs="Arial"/>
                <w:sz w:val="24"/>
                <w:szCs w:val="24"/>
              </w:rPr>
              <w:t>Workforce, OD and Digital Committee</w:t>
            </w:r>
            <w:r w:rsidR="00815F79">
              <w:rPr>
                <w:rFonts w:ascii="Arial" w:hAnsi="Arial" w:cs="Arial"/>
                <w:sz w:val="24"/>
                <w:szCs w:val="24"/>
              </w:rPr>
              <w:t xml:space="preserve"> </w:t>
            </w:r>
            <w:r w:rsidR="00171B2C" w:rsidRPr="00815F79">
              <w:rPr>
                <w:rFonts w:ascii="Arial" w:hAnsi="Arial" w:cs="Arial"/>
                <w:sz w:val="24"/>
                <w:szCs w:val="24"/>
              </w:rPr>
              <w:t>is asked to</w:t>
            </w:r>
            <w:r w:rsidR="00441BBF" w:rsidRPr="00815F79">
              <w:rPr>
                <w:rFonts w:ascii="Arial" w:hAnsi="Arial" w:cs="Arial"/>
                <w:sz w:val="24"/>
                <w:szCs w:val="24"/>
              </w:rPr>
              <w:t>:</w:t>
            </w:r>
          </w:p>
          <w:p w14:paraId="64CEC3CF" w14:textId="77777777" w:rsidR="00441BBF" w:rsidRPr="00815F79" w:rsidRDefault="00441BBF" w:rsidP="00441BBF">
            <w:pPr>
              <w:jc w:val="both"/>
              <w:rPr>
                <w:rFonts w:ascii="Arial" w:hAnsi="Arial" w:cs="Arial"/>
                <w:sz w:val="24"/>
                <w:szCs w:val="24"/>
              </w:rPr>
            </w:pPr>
          </w:p>
          <w:p w14:paraId="6B3AC6D2" w14:textId="2F6758F1" w:rsidR="00567A9A" w:rsidRPr="00815F79" w:rsidRDefault="00171B2C" w:rsidP="00441BBF">
            <w:pPr>
              <w:pStyle w:val="ListParagraph"/>
              <w:numPr>
                <w:ilvl w:val="0"/>
                <w:numId w:val="20"/>
              </w:numPr>
              <w:jc w:val="both"/>
              <w:rPr>
                <w:rFonts w:ascii="Arial" w:hAnsi="Arial" w:cs="Arial"/>
                <w:sz w:val="24"/>
                <w:szCs w:val="24"/>
              </w:rPr>
            </w:pPr>
            <w:r w:rsidRPr="00815F79">
              <w:rPr>
                <w:rFonts w:ascii="Arial" w:hAnsi="Arial" w:cs="Arial"/>
                <w:b/>
                <w:sz w:val="24"/>
                <w:szCs w:val="24"/>
              </w:rPr>
              <w:t>NOTE</w:t>
            </w:r>
            <w:r w:rsidRPr="00815F79">
              <w:rPr>
                <w:rFonts w:ascii="Arial" w:hAnsi="Arial" w:cs="Arial"/>
                <w:sz w:val="24"/>
                <w:szCs w:val="24"/>
              </w:rPr>
              <w:t xml:space="preserve"> t</w:t>
            </w:r>
            <w:r w:rsidR="00441BBF" w:rsidRPr="00815F79">
              <w:rPr>
                <w:rFonts w:ascii="Arial" w:hAnsi="Arial" w:cs="Arial"/>
                <w:sz w:val="24"/>
                <w:szCs w:val="24"/>
              </w:rPr>
              <w:t>he updates since the last meeting</w:t>
            </w:r>
          </w:p>
          <w:p w14:paraId="48EA5256" w14:textId="77777777" w:rsidR="00567A9A" w:rsidRPr="00815F79" w:rsidRDefault="00567A9A" w:rsidP="00567A9A">
            <w:pPr>
              <w:jc w:val="both"/>
              <w:rPr>
                <w:rFonts w:ascii="Arial" w:hAnsi="Arial" w:cs="Arial"/>
                <w:sz w:val="24"/>
                <w:szCs w:val="24"/>
              </w:rPr>
            </w:pPr>
          </w:p>
          <w:p w14:paraId="60658462" w14:textId="77777777" w:rsidR="00567A9A" w:rsidRPr="00815F79" w:rsidRDefault="00567A9A" w:rsidP="00567A9A">
            <w:pPr>
              <w:jc w:val="both"/>
              <w:rPr>
                <w:rFonts w:ascii="Arial" w:hAnsi="Arial" w:cs="Arial"/>
                <w:sz w:val="24"/>
                <w:szCs w:val="24"/>
              </w:rPr>
            </w:pPr>
          </w:p>
        </w:tc>
      </w:tr>
    </w:tbl>
    <w:p w14:paraId="0CCF6E08" w14:textId="77777777" w:rsidR="007B2900" w:rsidRPr="00815F79" w:rsidRDefault="007B2900" w:rsidP="007B2900">
      <w:pPr>
        <w:spacing w:after="0" w:line="240" w:lineRule="auto"/>
        <w:rPr>
          <w:rFonts w:ascii="Arial" w:hAnsi="Arial" w:cs="Arial"/>
          <w:b/>
          <w:sz w:val="24"/>
          <w:szCs w:val="24"/>
        </w:rPr>
      </w:pPr>
    </w:p>
    <w:p w14:paraId="217206D1" w14:textId="2FC00AE6" w:rsidR="00D25694" w:rsidRDefault="00D0145D" w:rsidP="007B2900">
      <w:pPr>
        <w:spacing w:after="0" w:line="240" w:lineRule="auto"/>
        <w:rPr>
          <w:rFonts w:ascii="Arial" w:hAnsi="Arial" w:cs="Arial"/>
          <w:b/>
          <w:sz w:val="24"/>
          <w:szCs w:val="24"/>
        </w:rPr>
      </w:pPr>
      <w:r w:rsidRPr="00815F79">
        <w:rPr>
          <w:rFonts w:ascii="Arial" w:hAnsi="Arial" w:cs="Arial"/>
          <w:b/>
          <w:sz w:val="24"/>
          <w:szCs w:val="24"/>
        </w:rPr>
        <w:t xml:space="preserve"> </w:t>
      </w:r>
    </w:p>
    <w:p w14:paraId="756EF51D" w14:textId="3CBE5864" w:rsidR="007B52AD" w:rsidRDefault="007B52AD" w:rsidP="007B2900">
      <w:pPr>
        <w:spacing w:after="0" w:line="240" w:lineRule="auto"/>
        <w:rPr>
          <w:rFonts w:ascii="Arial" w:hAnsi="Arial" w:cs="Arial"/>
          <w:b/>
          <w:sz w:val="24"/>
          <w:szCs w:val="24"/>
        </w:rPr>
      </w:pPr>
    </w:p>
    <w:p w14:paraId="6D51BBBB" w14:textId="739BF91B" w:rsidR="007B52AD" w:rsidRDefault="007B52AD" w:rsidP="007B2900">
      <w:pPr>
        <w:spacing w:after="0" w:line="240" w:lineRule="auto"/>
        <w:rPr>
          <w:rFonts w:ascii="Arial" w:hAnsi="Arial" w:cs="Arial"/>
          <w:b/>
          <w:sz w:val="24"/>
          <w:szCs w:val="24"/>
        </w:rPr>
      </w:pPr>
    </w:p>
    <w:p w14:paraId="41B06A88" w14:textId="77777777" w:rsidR="007B52AD" w:rsidRPr="00815F79" w:rsidRDefault="007B52AD" w:rsidP="007B2900">
      <w:pPr>
        <w:spacing w:after="0" w:line="240" w:lineRule="auto"/>
        <w:rPr>
          <w:rFonts w:ascii="Arial" w:hAnsi="Arial" w:cs="Arial"/>
          <w:b/>
          <w:sz w:val="24"/>
          <w:szCs w:val="24"/>
        </w:rPr>
      </w:pPr>
    </w:p>
    <w:p w14:paraId="7DA455F1" w14:textId="77777777" w:rsidR="00DF5AB9" w:rsidRPr="00815F79" w:rsidRDefault="00DF5AB9" w:rsidP="00D0145D">
      <w:pPr>
        <w:pStyle w:val="ListParagraph"/>
        <w:spacing w:after="0" w:line="240" w:lineRule="auto"/>
        <w:jc w:val="center"/>
        <w:rPr>
          <w:rFonts w:ascii="Arial" w:hAnsi="Arial" w:cs="Arial"/>
          <w:b/>
          <w:sz w:val="24"/>
          <w:szCs w:val="24"/>
        </w:rPr>
      </w:pPr>
    </w:p>
    <w:p w14:paraId="2E7C43BD" w14:textId="30DF3295" w:rsidR="00D0145D" w:rsidRPr="00815F79" w:rsidRDefault="00E93EC4" w:rsidP="00D0145D">
      <w:pPr>
        <w:pStyle w:val="ListParagraph"/>
        <w:spacing w:after="0" w:line="240" w:lineRule="auto"/>
        <w:jc w:val="center"/>
        <w:rPr>
          <w:rFonts w:ascii="Arial" w:hAnsi="Arial" w:cs="Arial"/>
          <w:b/>
          <w:sz w:val="24"/>
          <w:szCs w:val="24"/>
        </w:rPr>
      </w:pPr>
      <w:r w:rsidRPr="00815F79">
        <w:rPr>
          <w:rFonts w:ascii="Arial" w:hAnsi="Arial" w:cs="Arial"/>
          <w:b/>
          <w:sz w:val="24"/>
          <w:szCs w:val="24"/>
        </w:rPr>
        <w:lastRenderedPageBreak/>
        <w:t>RECRUITMENT</w:t>
      </w:r>
      <w:r w:rsidR="009F4DBA" w:rsidRPr="00815F79">
        <w:rPr>
          <w:rFonts w:ascii="Arial" w:hAnsi="Arial" w:cs="Arial"/>
          <w:b/>
          <w:sz w:val="24"/>
          <w:szCs w:val="24"/>
        </w:rPr>
        <w:t xml:space="preserve"> AND RETENTION</w:t>
      </w:r>
      <w:r w:rsidRPr="00815F79">
        <w:rPr>
          <w:rFonts w:ascii="Arial" w:hAnsi="Arial" w:cs="Arial"/>
          <w:b/>
          <w:sz w:val="24"/>
          <w:szCs w:val="24"/>
        </w:rPr>
        <w:t xml:space="preserve"> </w:t>
      </w:r>
      <w:r w:rsidR="006A7533" w:rsidRPr="00815F79">
        <w:rPr>
          <w:rFonts w:ascii="Arial" w:hAnsi="Arial" w:cs="Arial"/>
          <w:b/>
          <w:sz w:val="24"/>
          <w:szCs w:val="24"/>
        </w:rPr>
        <w:t>UPDATE</w:t>
      </w:r>
    </w:p>
    <w:p w14:paraId="703F6BE5" w14:textId="77777777" w:rsidR="00D0145D" w:rsidRPr="00815F79" w:rsidRDefault="00D0145D" w:rsidP="00D0145D">
      <w:pPr>
        <w:pStyle w:val="ListParagraph"/>
        <w:spacing w:after="0" w:line="240" w:lineRule="auto"/>
        <w:jc w:val="center"/>
        <w:rPr>
          <w:rFonts w:ascii="Arial" w:hAnsi="Arial" w:cs="Arial"/>
          <w:b/>
          <w:sz w:val="24"/>
          <w:szCs w:val="24"/>
        </w:rPr>
      </w:pPr>
    </w:p>
    <w:p w14:paraId="4C1B1FE9" w14:textId="77777777" w:rsidR="006D472C" w:rsidRPr="00815F79" w:rsidRDefault="00233330" w:rsidP="00D0145D">
      <w:pPr>
        <w:pStyle w:val="ListParagraph"/>
        <w:numPr>
          <w:ilvl w:val="0"/>
          <w:numId w:val="1"/>
        </w:numPr>
        <w:spacing w:after="0" w:line="240" w:lineRule="auto"/>
        <w:ind w:left="426" w:hanging="426"/>
        <w:jc w:val="both"/>
        <w:rPr>
          <w:rFonts w:ascii="Arial" w:hAnsi="Arial" w:cs="Arial"/>
          <w:b/>
          <w:sz w:val="24"/>
          <w:szCs w:val="24"/>
        </w:rPr>
      </w:pPr>
      <w:r w:rsidRPr="00815F79">
        <w:rPr>
          <w:rFonts w:ascii="Arial" w:hAnsi="Arial" w:cs="Arial"/>
          <w:b/>
          <w:sz w:val="24"/>
          <w:szCs w:val="24"/>
        </w:rPr>
        <w:t xml:space="preserve"> </w:t>
      </w:r>
      <w:r w:rsidR="00F87447" w:rsidRPr="00815F79">
        <w:rPr>
          <w:rFonts w:ascii="Arial" w:hAnsi="Arial" w:cs="Arial"/>
          <w:b/>
          <w:sz w:val="24"/>
          <w:szCs w:val="24"/>
        </w:rPr>
        <w:t>INTRODUCTION</w:t>
      </w:r>
    </w:p>
    <w:p w14:paraId="47A400E4" w14:textId="77777777" w:rsidR="00A31CF6" w:rsidRPr="00815F79" w:rsidRDefault="00A31CF6" w:rsidP="00A31CF6">
      <w:pPr>
        <w:spacing w:after="0" w:line="240" w:lineRule="auto"/>
        <w:jc w:val="both"/>
      </w:pPr>
    </w:p>
    <w:p w14:paraId="79C2FD19" w14:textId="1A910E29" w:rsidR="00441BBF" w:rsidRPr="00815F79" w:rsidRDefault="00441BBF" w:rsidP="00FA699C">
      <w:pPr>
        <w:spacing w:after="0" w:line="240" w:lineRule="auto"/>
        <w:jc w:val="both"/>
        <w:rPr>
          <w:rFonts w:ascii="Arial" w:hAnsi="Arial" w:cs="Arial"/>
          <w:sz w:val="24"/>
          <w:szCs w:val="24"/>
        </w:rPr>
      </w:pPr>
      <w:r w:rsidRPr="00815F79">
        <w:rPr>
          <w:rFonts w:ascii="Arial" w:hAnsi="Arial" w:cs="Arial"/>
          <w:sz w:val="24"/>
          <w:szCs w:val="24"/>
        </w:rPr>
        <w:t xml:space="preserve">The purpose of this paper is to update </w:t>
      </w:r>
      <w:r w:rsidR="007D0ED1" w:rsidRPr="00815F79">
        <w:rPr>
          <w:rFonts w:ascii="Arial" w:hAnsi="Arial" w:cs="Arial"/>
          <w:sz w:val="24"/>
          <w:szCs w:val="24"/>
        </w:rPr>
        <w:t xml:space="preserve">the </w:t>
      </w:r>
      <w:r w:rsidR="00C54FE4">
        <w:rPr>
          <w:rFonts w:ascii="Arial" w:hAnsi="Arial" w:cs="Arial"/>
          <w:sz w:val="24"/>
          <w:szCs w:val="24"/>
        </w:rPr>
        <w:t>Workforce, OD and Digital Committee</w:t>
      </w:r>
      <w:r w:rsidR="00DF5AB9" w:rsidRPr="00815F79">
        <w:rPr>
          <w:rFonts w:ascii="Arial" w:hAnsi="Arial" w:cs="Arial"/>
          <w:sz w:val="24"/>
          <w:szCs w:val="24"/>
        </w:rPr>
        <w:t xml:space="preserve"> </w:t>
      </w:r>
      <w:r w:rsidR="007D0ED1" w:rsidRPr="00815F79">
        <w:rPr>
          <w:rFonts w:ascii="Arial" w:hAnsi="Arial" w:cs="Arial"/>
          <w:sz w:val="24"/>
          <w:szCs w:val="24"/>
        </w:rPr>
        <w:t>of</w:t>
      </w:r>
      <w:r w:rsidRPr="00815F79">
        <w:rPr>
          <w:rFonts w:ascii="Arial" w:hAnsi="Arial" w:cs="Arial"/>
          <w:sz w:val="24"/>
          <w:szCs w:val="24"/>
        </w:rPr>
        <w:t xml:space="preserve"> the recent recruitment and retention </w:t>
      </w:r>
      <w:r w:rsidR="006E57F5" w:rsidRPr="00815F79">
        <w:rPr>
          <w:rFonts w:ascii="Arial" w:hAnsi="Arial" w:cs="Arial"/>
          <w:sz w:val="24"/>
          <w:szCs w:val="24"/>
        </w:rPr>
        <w:t>activity</w:t>
      </w:r>
      <w:r w:rsidRPr="00815F79">
        <w:rPr>
          <w:rFonts w:ascii="Arial" w:hAnsi="Arial" w:cs="Arial"/>
          <w:sz w:val="24"/>
          <w:szCs w:val="24"/>
        </w:rPr>
        <w:t xml:space="preserve"> since the last </w:t>
      </w:r>
      <w:r w:rsidR="00FC5358" w:rsidRPr="00815F79">
        <w:rPr>
          <w:rFonts w:ascii="Arial" w:hAnsi="Arial" w:cs="Arial"/>
          <w:sz w:val="24"/>
          <w:szCs w:val="24"/>
        </w:rPr>
        <w:t xml:space="preserve">update. </w:t>
      </w:r>
      <w:r w:rsidRPr="00815F79">
        <w:rPr>
          <w:rFonts w:ascii="Arial" w:hAnsi="Arial" w:cs="Arial"/>
          <w:sz w:val="24"/>
          <w:szCs w:val="24"/>
        </w:rPr>
        <w:t xml:space="preserve">This work is associated with the recruitment and retention strategy aligned to the Health Board’s </w:t>
      </w:r>
      <w:r w:rsidR="00FA699C" w:rsidRPr="00815F79">
        <w:rPr>
          <w:rFonts w:ascii="Arial" w:hAnsi="Arial" w:cs="Arial"/>
          <w:sz w:val="24"/>
          <w:szCs w:val="24"/>
        </w:rPr>
        <w:t xml:space="preserve">Annual </w:t>
      </w:r>
      <w:r w:rsidRPr="00815F79">
        <w:rPr>
          <w:rFonts w:ascii="Arial" w:hAnsi="Arial" w:cs="Arial"/>
          <w:sz w:val="24"/>
          <w:szCs w:val="24"/>
        </w:rPr>
        <w:t xml:space="preserve">plan.  </w:t>
      </w:r>
    </w:p>
    <w:p w14:paraId="487492DB" w14:textId="77777777" w:rsidR="00A31CF6" w:rsidRPr="00815F79" w:rsidRDefault="00E10F65" w:rsidP="00FA699C">
      <w:pPr>
        <w:spacing w:after="0" w:line="240" w:lineRule="auto"/>
        <w:jc w:val="both"/>
        <w:rPr>
          <w:rFonts w:ascii="Arial" w:hAnsi="Arial" w:cs="Arial"/>
          <w:sz w:val="24"/>
          <w:szCs w:val="24"/>
        </w:rPr>
      </w:pPr>
      <w:r w:rsidRPr="00815F79">
        <w:rPr>
          <w:rFonts w:ascii="Arial" w:hAnsi="Arial" w:cs="Arial"/>
          <w:sz w:val="24"/>
          <w:szCs w:val="24"/>
        </w:rPr>
        <w:t xml:space="preserve">.  </w:t>
      </w:r>
    </w:p>
    <w:p w14:paraId="3B32AF41" w14:textId="77777777" w:rsidR="00A31CF6" w:rsidRPr="00815F79" w:rsidRDefault="00F87447" w:rsidP="00FA699C">
      <w:pPr>
        <w:pStyle w:val="ListParagraph"/>
        <w:numPr>
          <w:ilvl w:val="0"/>
          <w:numId w:val="1"/>
        </w:numPr>
        <w:spacing w:after="0" w:line="240" w:lineRule="auto"/>
        <w:ind w:left="426" w:hanging="426"/>
        <w:jc w:val="both"/>
      </w:pPr>
      <w:r w:rsidRPr="00815F79">
        <w:rPr>
          <w:rFonts w:ascii="Arial" w:hAnsi="Arial" w:cs="Arial"/>
          <w:b/>
          <w:sz w:val="24"/>
          <w:szCs w:val="24"/>
        </w:rPr>
        <w:t>BACKGROUND</w:t>
      </w:r>
    </w:p>
    <w:p w14:paraId="227A2655" w14:textId="77777777" w:rsidR="000456E0" w:rsidRPr="00815F79" w:rsidRDefault="000456E0" w:rsidP="00FA699C">
      <w:pPr>
        <w:spacing w:after="0" w:line="240" w:lineRule="auto"/>
        <w:jc w:val="both"/>
        <w:rPr>
          <w:rFonts w:ascii="Arial" w:hAnsi="Arial" w:cs="Arial"/>
          <w:sz w:val="24"/>
          <w:szCs w:val="24"/>
        </w:rPr>
      </w:pPr>
    </w:p>
    <w:p w14:paraId="431D5CED" w14:textId="77777777" w:rsidR="00441BBF" w:rsidRPr="00815F79" w:rsidRDefault="00441BBF" w:rsidP="00FA699C">
      <w:pPr>
        <w:spacing w:after="0" w:line="240" w:lineRule="auto"/>
        <w:jc w:val="both"/>
        <w:rPr>
          <w:rFonts w:ascii="Arial" w:hAnsi="Arial" w:cs="Arial"/>
          <w:sz w:val="24"/>
          <w:szCs w:val="24"/>
        </w:rPr>
      </w:pPr>
      <w:r w:rsidRPr="00815F79">
        <w:rPr>
          <w:rFonts w:ascii="Arial" w:hAnsi="Arial" w:cs="Arial"/>
          <w:sz w:val="24"/>
          <w:szCs w:val="24"/>
        </w:rPr>
        <w:t>This paper aims to provide a</w:t>
      </w:r>
      <w:r w:rsidR="009F4DBA" w:rsidRPr="00815F79">
        <w:rPr>
          <w:rFonts w:ascii="Arial" w:hAnsi="Arial" w:cs="Arial"/>
          <w:sz w:val="24"/>
          <w:szCs w:val="24"/>
        </w:rPr>
        <w:t xml:space="preserve"> brief update around activity </w:t>
      </w:r>
      <w:r w:rsidRPr="00815F79">
        <w:rPr>
          <w:rFonts w:ascii="Arial" w:hAnsi="Arial" w:cs="Arial"/>
          <w:sz w:val="24"/>
          <w:szCs w:val="24"/>
        </w:rPr>
        <w:t xml:space="preserve">since the last meeting to provide assurance that there are number of successes in both recruiting and retaining staff.  </w:t>
      </w:r>
    </w:p>
    <w:p w14:paraId="5882C5F7" w14:textId="77777777" w:rsidR="003A7777" w:rsidRPr="00815F79" w:rsidRDefault="003A7777" w:rsidP="00FA699C">
      <w:pPr>
        <w:spacing w:after="0" w:line="240" w:lineRule="auto"/>
        <w:jc w:val="both"/>
      </w:pPr>
    </w:p>
    <w:p w14:paraId="2BF174B7" w14:textId="77777777" w:rsidR="00DD731A" w:rsidRPr="00815F79" w:rsidRDefault="002C2ED8" w:rsidP="00613B53">
      <w:pPr>
        <w:pStyle w:val="ListParagraph"/>
        <w:numPr>
          <w:ilvl w:val="0"/>
          <w:numId w:val="1"/>
        </w:numPr>
        <w:spacing w:after="0" w:line="240" w:lineRule="auto"/>
        <w:ind w:left="426" w:hanging="426"/>
        <w:jc w:val="both"/>
        <w:rPr>
          <w:rFonts w:ascii="Arial" w:hAnsi="Arial" w:cs="Arial"/>
          <w:b/>
          <w:sz w:val="24"/>
          <w:szCs w:val="24"/>
        </w:rPr>
      </w:pPr>
      <w:r w:rsidRPr="00815F79">
        <w:rPr>
          <w:rFonts w:ascii="Arial" w:hAnsi="Arial" w:cs="Arial"/>
          <w:b/>
          <w:sz w:val="24"/>
          <w:szCs w:val="24"/>
        </w:rPr>
        <w:t>K</w:t>
      </w:r>
      <w:r w:rsidR="00613B53" w:rsidRPr="00815F79">
        <w:rPr>
          <w:rFonts w:ascii="Arial" w:hAnsi="Arial" w:cs="Arial"/>
          <w:b/>
          <w:sz w:val="24"/>
          <w:szCs w:val="24"/>
        </w:rPr>
        <w:t>EY ACTIONS</w:t>
      </w:r>
    </w:p>
    <w:p w14:paraId="69175E1B" w14:textId="77777777" w:rsidR="00F22156" w:rsidRPr="00815F79" w:rsidRDefault="00F22156" w:rsidP="00A31CF6">
      <w:pPr>
        <w:spacing w:after="0" w:line="240" w:lineRule="auto"/>
        <w:jc w:val="both"/>
      </w:pPr>
    </w:p>
    <w:p w14:paraId="4082128B" w14:textId="77777777" w:rsidR="002C2ED8" w:rsidRPr="00815F79" w:rsidRDefault="000456E0" w:rsidP="00613B53">
      <w:pPr>
        <w:pStyle w:val="ListParagraph"/>
        <w:numPr>
          <w:ilvl w:val="1"/>
          <w:numId w:val="1"/>
        </w:numPr>
        <w:spacing w:after="0" w:line="240" w:lineRule="auto"/>
        <w:jc w:val="both"/>
        <w:rPr>
          <w:rFonts w:ascii="Arial" w:hAnsi="Arial" w:cs="Arial"/>
          <w:b/>
          <w:bCs/>
          <w:sz w:val="24"/>
          <w:szCs w:val="24"/>
        </w:rPr>
      </w:pPr>
      <w:r w:rsidRPr="00815F79">
        <w:rPr>
          <w:rFonts w:ascii="Arial" w:hAnsi="Arial" w:cs="Arial"/>
          <w:b/>
          <w:bCs/>
          <w:sz w:val="24"/>
          <w:szCs w:val="24"/>
        </w:rPr>
        <w:t xml:space="preserve"> </w:t>
      </w:r>
      <w:r w:rsidR="002C2ED8" w:rsidRPr="00815F79">
        <w:rPr>
          <w:rFonts w:ascii="Arial" w:hAnsi="Arial" w:cs="Arial"/>
          <w:b/>
          <w:bCs/>
          <w:sz w:val="24"/>
          <w:szCs w:val="24"/>
        </w:rPr>
        <w:t xml:space="preserve">Central Resourcing </w:t>
      </w:r>
      <w:r w:rsidR="003C2D58" w:rsidRPr="00815F79">
        <w:rPr>
          <w:rFonts w:ascii="Arial" w:hAnsi="Arial" w:cs="Arial"/>
          <w:b/>
          <w:bCs/>
          <w:sz w:val="24"/>
          <w:szCs w:val="24"/>
        </w:rPr>
        <w:t>team</w:t>
      </w:r>
    </w:p>
    <w:p w14:paraId="590E2514" w14:textId="77777777" w:rsidR="002C2ED8" w:rsidRPr="00815F79" w:rsidRDefault="002C2ED8" w:rsidP="00613B53">
      <w:pPr>
        <w:pStyle w:val="ListParagraph"/>
        <w:spacing w:after="0" w:line="240" w:lineRule="auto"/>
        <w:jc w:val="both"/>
        <w:rPr>
          <w:rFonts w:ascii="Arial" w:hAnsi="Arial" w:cs="Arial"/>
          <w:sz w:val="24"/>
          <w:szCs w:val="24"/>
        </w:rPr>
      </w:pPr>
    </w:p>
    <w:p w14:paraId="0EB14E27" w14:textId="505E1600" w:rsidR="00E10F65" w:rsidRPr="00815F79" w:rsidRDefault="009F4DBA">
      <w:pPr>
        <w:spacing w:after="0" w:line="240" w:lineRule="auto"/>
        <w:jc w:val="both"/>
        <w:rPr>
          <w:rFonts w:ascii="Arial" w:hAnsi="Arial" w:cs="Arial"/>
          <w:sz w:val="24"/>
          <w:szCs w:val="24"/>
        </w:rPr>
      </w:pPr>
      <w:r w:rsidRPr="00815F79">
        <w:rPr>
          <w:rFonts w:ascii="Arial" w:hAnsi="Arial" w:cs="Arial"/>
          <w:sz w:val="24"/>
          <w:szCs w:val="24"/>
        </w:rPr>
        <w:t>Since its inception</w:t>
      </w:r>
      <w:r w:rsidR="002E2714" w:rsidRPr="00815F79">
        <w:rPr>
          <w:rFonts w:ascii="Arial" w:hAnsi="Arial" w:cs="Arial"/>
          <w:sz w:val="24"/>
          <w:szCs w:val="24"/>
        </w:rPr>
        <w:t xml:space="preserve"> </w:t>
      </w:r>
      <w:r w:rsidR="00D25694" w:rsidRPr="00815F79">
        <w:rPr>
          <w:rFonts w:ascii="Arial" w:hAnsi="Arial" w:cs="Arial"/>
          <w:sz w:val="24"/>
          <w:szCs w:val="24"/>
        </w:rPr>
        <w:t>at the end of 2021</w:t>
      </w:r>
      <w:r w:rsidR="002E2714" w:rsidRPr="00815F79">
        <w:rPr>
          <w:rFonts w:ascii="Arial" w:hAnsi="Arial" w:cs="Arial"/>
          <w:sz w:val="24"/>
          <w:szCs w:val="24"/>
        </w:rPr>
        <w:t xml:space="preserve">, the </w:t>
      </w:r>
      <w:r w:rsidR="00654762" w:rsidRPr="00815F79">
        <w:rPr>
          <w:rFonts w:ascii="Arial" w:hAnsi="Arial" w:cs="Arial"/>
          <w:sz w:val="24"/>
          <w:szCs w:val="24"/>
        </w:rPr>
        <w:t>Central Resourcing Team (CRT)</w:t>
      </w:r>
      <w:r w:rsidR="00BE1601" w:rsidRPr="00815F79">
        <w:rPr>
          <w:rFonts w:ascii="Arial" w:hAnsi="Arial" w:cs="Arial"/>
          <w:sz w:val="24"/>
          <w:szCs w:val="24"/>
        </w:rPr>
        <w:t xml:space="preserve"> have</w:t>
      </w:r>
      <w:r w:rsidR="002E2714" w:rsidRPr="00815F79">
        <w:rPr>
          <w:rFonts w:ascii="Arial" w:hAnsi="Arial" w:cs="Arial"/>
          <w:sz w:val="24"/>
          <w:szCs w:val="24"/>
        </w:rPr>
        <w:t xml:space="preserve"> focused on supporting areas of high-volume recruitment needs where vacancies lead to bank, agency and overtime costs. </w:t>
      </w:r>
    </w:p>
    <w:p w14:paraId="430FF87F" w14:textId="77777777" w:rsidR="002E2714" w:rsidRPr="00815F79" w:rsidRDefault="002E2714">
      <w:pPr>
        <w:spacing w:after="0" w:line="240" w:lineRule="auto"/>
        <w:jc w:val="both"/>
        <w:rPr>
          <w:rFonts w:ascii="Arial" w:hAnsi="Arial" w:cs="Arial"/>
          <w:sz w:val="24"/>
          <w:szCs w:val="24"/>
        </w:rPr>
      </w:pPr>
      <w:r w:rsidRPr="00815F79">
        <w:rPr>
          <w:rFonts w:ascii="Arial" w:hAnsi="Arial" w:cs="Arial"/>
          <w:sz w:val="24"/>
          <w:szCs w:val="24"/>
        </w:rPr>
        <w:t xml:space="preserve"> </w:t>
      </w:r>
    </w:p>
    <w:p w14:paraId="56BD012B" w14:textId="77777777" w:rsidR="002E2714" w:rsidRPr="00815F79" w:rsidRDefault="002E2714" w:rsidP="00B95CF5">
      <w:pPr>
        <w:spacing w:after="0" w:line="240" w:lineRule="auto"/>
        <w:jc w:val="both"/>
        <w:rPr>
          <w:rFonts w:ascii="Arial" w:hAnsi="Arial" w:cs="Arial"/>
          <w:sz w:val="24"/>
          <w:szCs w:val="24"/>
        </w:rPr>
      </w:pPr>
      <w:r w:rsidRPr="00815F79">
        <w:rPr>
          <w:rFonts w:ascii="Arial" w:hAnsi="Arial" w:cs="Arial"/>
          <w:sz w:val="24"/>
          <w:szCs w:val="24"/>
        </w:rPr>
        <w:t xml:space="preserve">The table below gives an overview of </w:t>
      </w:r>
      <w:r w:rsidR="00357D17" w:rsidRPr="00815F79">
        <w:rPr>
          <w:rFonts w:ascii="Arial" w:hAnsi="Arial" w:cs="Arial"/>
          <w:sz w:val="24"/>
          <w:szCs w:val="24"/>
        </w:rPr>
        <w:t xml:space="preserve">cumulative </w:t>
      </w:r>
      <w:r w:rsidRPr="00815F79">
        <w:rPr>
          <w:rFonts w:ascii="Arial" w:hAnsi="Arial" w:cs="Arial"/>
          <w:sz w:val="24"/>
          <w:szCs w:val="24"/>
        </w:rPr>
        <w:t xml:space="preserve">recruitment activities </w:t>
      </w:r>
      <w:r w:rsidR="00357D17" w:rsidRPr="00815F79">
        <w:rPr>
          <w:rFonts w:ascii="Arial" w:hAnsi="Arial" w:cs="Arial"/>
          <w:sz w:val="24"/>
          <w:szCs w:val="24"/>
        </w:rPr>
        <w:t>from</w:t>
      </w:r>
      <w:r w:rsidRPr="00815F79">
        <w:rPr>
          <w:rFonts w:ascii="Arial" w:hAnsi="Arial" w:cs="Arial"/>
          <w:sz w:val="24"/>
          <w:szCs w:val="24"/>
        </w:rPr>
        <w:t xml:space="preserve"> </w:t>
      </w:r>
      <w:r w:rsidR="00950817" w:rsidRPr="00815F79">
        <w:rPr>
          <w:rFonts w:ascii="Arial" w:hAnsi="Arial" w:cs="Arial"/>
          <w:sz w:val="24"/>
          <w:szCs w:val="24"/>
        </w:rPr>
        <w:t>March</w:t>
      </w:r>
      <w:r w:rsidR="00357D17" w:rsidRPr="00815F79">
        <w:rPr>
          <w:rFonts w:ascii="Arial" w:hAnsi="Arial" w:cs="Arial"/>
          <w:sz w:val="24"/>
          <w:szCs w:val="24"/>
        </w:rPr>
        <w:t xml:space="preserve"> 23</w:t>
      </w:r>
      <w:r w:rsidR="00254B0E" w:rsidRPr="00815F79">
        <w:rPr>
          <w:rFonts w:ascii="Arial" w:hAnsi="Arial" w:cs="Arial"/>
          <w:sz w:val="24"/>
          <w:szCs w:val="24"/>
        </w:rPr>
        <w:t>.</w:t>
      </w:r>
    </w:p>
    <w:p w14:paraId="2BE2B114" w14:textId="77777777" w:rsidR="001F37E2" w:rsidRPr="00815F79" w:rsidRDefault="001F37E2" w:rsidP="00B95CF5">
      <w:pPr>
        <w:spacing w:after="0" w:line="240" w:lineRule="auto"/>
        <w:jc w:val="both"/>
        <w:rPr>
          <w:rFonts w:ascii="Arial" w:hAnsi="Arial" w:cs="Arial"/>
          <w:sz w:val="24"/>
          <w:szCs w:val="24"/>
        </w:rPr>
      </w:pPr>
    </w:p>
    <w:tbl>
      <w:tblPr>
        <w:tblW w:w="10114" w:type="dxa"/>
        <w:tblInd w:w="-910" w:type="dxa"/>
        <w:tblLayout w:type="fixed"/>
        <w:tblCellMar>
          <w:left w:w="0" w:type="dxa"/>
          <w:right w:w="0" w:type="dxa"/>
        </w:tblCellMar>
        <w:tblLook w:val="04A0" w:firstRow="1" w:lastRow="0" w:firstColumn="1" w:lastColumn="0" w:noHBand="0" w:noVBand="1"/>
      </w:tblPr>
      <w:tblGrid>
        <w:gridCol w:w="3310"/>
        <w:gridCol w:w="1701"/>
        <w:gridCol w:w="1701"/>
        <w:gridCol w:w="1701"/>
        <w:gridCol w:w="1701"/>
      </w:tblGrid>
      <w:tr w:rsidR="000423E9" w:rsidRPr="00815F79" w14:paraId="00C4CB3A" w14:textId="570D801C" w:rsidTr="000423E9">
        <w:tc>
          <w:tcPr>
            <w:tcW w:w="3310" w:type="dxa"/>
            <w:tcBorders>
              <w:top w:val="single" w:sz="8" w:space="0" w:color="auto"/>
              <w:left w:val="single" w:sz="8" w:space="0" w:color="auto"/>
              <w:bottom w:val="single" w:sz="8" w:space="0" w:color="auto"/>
              <w:right w:val="single" w:sz="8" w:space="0" w:color="auto"/>
            </w:tcBorders>
            <w:shd w:val="clear" w:color="auto" w:fill="BDD6EE"/>
            <w:tcMar>
              <w:top w:w="0" w:type="dxa"/>
              <w:left w:w="108" w:type="dxa"/>
              <w:bottom w:w="0" w:type="dxa"/>
              <w:right w:w="108" w:type="dxa"/>
            </w:tcMar>
            <w:hideMark/>
          </w:tcPr>
          <w:p w14:paraId="32B019AB" w14:textId="77777777" w:rsidR="000423E9" w:rsidRPr="00815F79" w:rsidRDefault="000423E9" w:rsidP="00C53347">
            <w:pPr>
              <w:spacing w:after="0" w:line="240" w:lineRule="auto"/>
              <w:jc w:val="both"/>
              <w:rPr>
                <w:rFonts w:ascii="Arial" w:hAnsi="Arial" w:cs="Arial"/>
                <w:b/>
                <w:bCs/>
                <w:sz w:val="24"/>
                <w:szCs w:val="24"/>
              </w:rPr>
            </w:pPr>
            <w:r w:rsidRPr="00815F79">
              <w:rPr>
                <w:rFonts w:ascii="Arial" w:hAnsi="Arial" w:cs="Arial"/>
                <w:b/>
                <w:bCs/>
                <w:sz w:val="24"/>
                <w:szCs w:val="24"/>
              </w:rPr>
              <w:t xml:space="preserve">Activity </w:t>
            </w:r>
          </w:p>
        </w:tc>
        <w:tc>
          <w:tcPr>
            <w:tcW w:w="1701" w:type="dxa"/>
            <w:tcBorders>
              <w:top w:val="single" w:sz="8" w:space="0" w:color="auto"/>
              <w:left w:val="nil"/>
              <w:bottom w:val="single" w:sz="8" w:space="0" w:color="auto"/>
              <w:right w:val="single" w:sz="8" w:space="0" w:color="auto"/>
            </w:tcBorders>
            <w:shd w:val="clear" w:color="auto" w:fill="BDD6EE"/>
          </w:tcPr>
          <w:p w14:paraId="6E0CA07C" w14:textId="77777777" w:rsidR="000423E9" w:rsidRPr="00815F79" w:rsidRDefault="000423E9" w:rsidP="00C53347">
            <w:pPr>
              <w:spacing w:after="0" w:line="240" w:lineRule="auto"/>
              <w:jc w:val="center"/>
              <w:rPr>
                <w:rFonts w:ascii="Arial" w:hAnsi="Arial" w:cs="Arial"/>
                <w:b/>
                <w:bCs/>
                <w:sz w:val="24"/>
                <w:szCs w:val="24"/>
              </w:rPr>
            </w:pPr>
            <w:r w:rsidRPr="00815F79">
              <w:rPr>
                <w:rFonts w:ascii="Arial" w:hAnsi="Arial" w:cs="Arial"/>
                <w:b/>
                <w:bCs/>
                <w:sz w:val="24"/>
                <w:szCs w:val="24"/>
              </w:rPr>
              <w:t>Total as of</w:t>
            </w:r>
          </w:p>
          <w:p w14:paraId="7575AD9B" w14:textId="77777777" w:rsidR="000423E9" w:rsidRPr="00815F79" w:rsidRDefault="000423E9" w:rsidP="00C53347">
            <w:pPr>
              <w:spacing w:after="0" w:line="240" w:lineRule="auto"/>
              <w:jc w:val="center"/>
              <w:rPr>
                <w:rFonts w:ascii="Arial" w:hAnsi="Arial" w:cs="Arial"/>
                <w:b/>
                <w:bCs/>
                <w:sz w:val="24"/>
                <w:szCs w:val="24"/>
              </w:rPr>
            </w:pPr>
            <w:r w:rsidRPr="00815F79">
              <w:rPr>
                <w:rFonts w:ascii="Arial" w:hAnsi="Arial" w:cs="Arial"/>
                <w:b/>
                <w:bCs/>
                <w:sz w:val="24"/>
                <w:szCs w:val="24"/>
              </w:rPr>
              <w:t xml:space="preserve"> 6</w:t>
            </w:r>
            <w:r w:rsidRPr="00815F79">
              <w:rPr>
                <w:rFonts w:ascii="Arial" w:hAnsi="Arial" w:cs="Arial"/>
                <w:b/>
                <w:bCs/>
                <w:sz w:val="24"/>
                <w:szCs w:val="24"/>
                <w:vertAlign w:val="superscript"/>
              </w:rPr>
              <w:t>th</w:t>
            </w:r>
            <w:r w:rsidRPr="00815F79">
              <w:rPr>
                <w:rFonts w:ascii="Arial" w:hAnsi="Arial" w:cs="Arial"/>
                <w:b/>
                <w:bCs/>
                <w:sz w:val="24"/>
                <w:szCs w:val="24"/>
              </w:rPr>
              <w:t xml:space="preserve"> Sept 23</w:t>
            </w:r>
          </w:p>
        </w:tc>
        <w:tc>
          <w:tcPr>
            <w:tcW w:w="1701" w:type="dxa"/>
            <w:tcBorders>
              <w:top w:val="single" w:sz="8" w:space="0" w:color="auto"/>
              <w:left w:val="nil"/>
              <w:bottom w:val="single" w:sz="8" w:space="0" w:color="auto"/>
              <w:right w:val="single" w:sz="8" w:space="0" w:color="auto"/>
            </w:tcBorders>
            <w:shd w:val="clear" w:color="auto" w:fill="BDD6EE"/>
          </w:tcPr>
          <w:p w14:paraId="3E91F730" w14:textId="77777777" w:rsidR="000423E9" w:rsidRPr="00815F79" w:rsidRDefault="000423E9" w:rsidP="00C53347">
            <w:pPr>
              <w:spacing w:after="0" w:line="240" w:lineRule="auto"/>
              <w:jc w:val="center"/>
              <w:rPr>
                <w:rFonts w:ascii="Arial" w:hAnsi="Arial" w:cs="Arial"/>
                <w:b/>
                <w:bCs/>
                <w:sz w:val="24"/>
                <w:szCs w:val="24"/>
              </w:rPr>
            </w:pPr>
            <w:r w:rsidRPr="00815F79">
              <w:rPr>
                <w:rFonts w:ascii="Arial" w:hAnsi="Arial" w:cs="Arial"/>
                <w:b/>
                <w:bCs/>
                <w:sz w:val="24"/>
                <w:szCs w:val="24"/>
              </w:rPr>
              <w:t>Total as of 31</w:t>
            </w:r>
            <w:r w:rsidRPr="00815F79">
              <w:rPr>
                <w:rFonts w:ascii="Arial" w:hAnsi="Arial" w:cs="Arial"/>
                <w:b/>
                <w:bCs/>
                <w:sz w:val="24"/>
                <w:szCs w:val="24"/>
                <w:vertAlign w:val="superscript"/>
              </w:rPr>
              <w:t>st</w:t>
            </w:r>
            <w:r w:rsidRPr="00815F79">
              <w:rPr>
                <w:rFonts w:ascii="Arial" w:hAnsi="Arial" w:cs="Arial"/>
                <w:b/>
                <w:bCs/>
                <w:sz w:val="24"/>
                <w:szCs w:val="24"/>
              </w:rPr>
              <w:t xml:space="preserve"> Oct 23</w:t>
            </w:r>
          </w:p>
        </w:tc>
        <w:tc>
          <w:tcPr>
            <w:tcW w:w="1701" w:type="dxa"/>
            <w:tcBorders>
              <w:top w:val="single" w:sz="8" w:space="0" w:color="auto"/>
              <w:left w:val="nil"/>
              <w:bottom w:val="single" w:sz="8" w:space="0" w:color="auto"/>
              <w:right w:val="single" w:sz="8" w:space="0" w:color="auto"/>
            </w:tcBorders>
            <w:shd w:val="clear" w:color="auto" w:fill="BDD6EE"/>
          </w:tcPr>
          <w:p w14:paraId="40C5CCC5" w14:textId="5BF6D94D" w:rsidR="000423E9" w:rsidRPr="00815F79" w:rsidRDefault="000423E9" w:rsidP="00C53347">
            <w:pPr>
              <w:spacing w:after="0" w:line="240" w:lineRule="auto"/>
              <w:jc w:val="center"/>
              <w:rPr>
                <w:rFonts w:ascii="Arial" w:hAnsi="Arial" w:cs="Arial"/>
                <w:b/>
                <w:bCs/>
                <w:sz w:val="24"/>
                <w:szCs w:val="24"/>
              </w:rPr>
            </w:pPr>
            <w:r w:rsidRPr="00815F79">
              <w:rPr>
                <w:rFonts w:ascii="Arial" w:hAnsi="Arial" w:cs="Arial"/>
                <w:b/>
                <w:bCs/>
                <w:sz w:val="24"/>
                <w:szCs w:val="24"/>
              </w:rPr>
              <w:t>Total as of 12</w:t>
            </w:r>
            <w:r w:rsidRPr="00815F79">
              <w:rPr>
                <w:rFonts w:ascii="Arial" w:hAnsi="Arial" w:cs="Arial"/>
                <w:b/>
                <w:bCs/>
                <w:sz w:val="24"/>
                <w:szCs w:val="24"/>
                <w:vertAlign w:val="superscript"/>
              </w:rPr>
              <w:t>th</w:t>
            </w:r>
            <w:r w:rsidRPr="00815F79">
              <w:rPr>
                <w:rFonts w:ascii="Arial" w:hAnsi="Arial" w:cs="Arial"/>
                <w:b/>
                <w:bCs/>
                <w:sz w:val="24"/>
                <w:szCs w:val="24"/>
              </w:rPr>
              <w:t xml:space="preserve"> Jan</w:t>
            </w:r>
          </w:p>
        </w:tc>
        <w:tc>
          <w:tcPr>
            <w:tcW w:w="1701" w:type="dxa"/>
            <w:tcBorders>
              <w:top w:val="single" w:sz="8" w:space="0" w:color="auto"/>
              <w:left w:val="nil"/>
              <w:bottom w:val="single" w:sz="8" w:space="0" w:color="auto"/>
              <w:right w:val="single" w:sz="8" w:space="0" w:color="auto"/>
            </w:tcBorders>
            <w:shd w:val="clear" w:color="auto" w:fill="BDD6EE"/>
          </w:tcPr>
          <w:p w14:paraId="3BF8A5DD" w14:textId="5C6CDE46" w:rsidR="000423E9" w:rsidRPr="00815F79" w:rsidRDefault="000423E9" w:rsidP="00C53347">
            <w:pPr>
              <w:spacing w:after="0" w:line="240" w:lineRule="auto"/>
              <w:jc w:val="center"/>
              <w:rPr>
                <w:rFonts w:ascii="Arial" w:hAnsi="Arial" w:cs="Arial"/>
                <w:b/>
                <w:bCs/>
                <w:sz w:val="24"/>
                <w:szCs w:val="24"/>
              </w:rPr>
            </w:pPr>
            <w:r>
              <w:rPr>
                <w:rFonts w:ascii="Arial" w:hAnsi="Arial" w:cs="Arial"/>
                <w:b/>
                <w:bCs/>
                <w:sz w:val="24"/>
                <w:szCs w:val="24"/>
              </w:rPr>
              <w:t>Total as of 8</w:t>
            </w:r>
            <w:r w:rsidRPr="000423E9">
              <w:rPr>
                <w:rFonts w:ascii="Arial" w:hAnsi="Arial" w:cs="Arial"/>
                <w:b/>
                <w:bCs/>
                <w:sz w:val="24"/>
                <w:szCs w:val="24"/>
                <w:vertAlign w:val="superscript"/>
              </w:rPr>
              <w:t>th</w:t>
            </w:r>
            <w:r>
              <w:rPr>
                <w:rFonts w:ascii="Arial" w:hAnsi="Arial" w:cs="Arial"/>
                <w:b/>
                <w:bCs/>
                <w:sz w:val="24"/>
                <w:szCs w:val="24"/>
              </w:rPr>
              <w:t xml:space="preserve"> March 24</w:t>
            </w:r>
          </w:p>
        </w:tc>
      </w:tr>
      <w:tr w:rsidR="000423E9" w:rsidRPr="00815F79" w14:paraId="63C5EB71" w14:textId="4CFFD425" w:rsidTr="000423E9">
        <w:trPr>
          <w:trHeight w:val="683"/>
        </w:trPr>
        <w:tc>
          <w:tcPr>
            <w:tcW w:w="33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8B51AEF" w14:textId="77777777" w:rsidR="000423E9" w:rsidRPr="00815F79" w:rsidRDefault="000423E9" w:rsidP="00C53347">
            <w:pPr>
              <w:spacing w:after="0" w:line="240" w:lineRule="auto"/>
              <w:jc w:val="both"/>
              <w:rPr>
                <w:rFonts w:ascii="Arial" w:hAnsi="Arial" w:cs="Arial"/>
                <w:b/>
                <w:bCs/>
                <w:sz w:val="24"/>
                <w:szCs w:val="24"/>
              </w:rPr>
            </w:pPr>
            <w:r w:rsidRPr="00815F79">
              <w:rPr>
                <w:rFonts w:ascii="Arial" w:hAnsi="Arial" w:cs="Arial"/>
                <w:sz w:val="24"/>
                <w:szCs w:val="24"/>
              </w:rPr>
              <w:t>B2 HCSW’s recruited and/or supported through PEC’s</w:t>
            </w:r>
          </w:p>
        </w:tc>
        <w:tc>
          <w:tcPr>
            <w:tcW w:w="1701" w:type="dxa"/>
            <w:tcBorders>
              <w:top w:val="nil"/>
              <w:left w:val="nil"/>
              <w:bottom w:val="single" w:sz="8" w:space="0" w:color="auto"/>
              <w:right w:val="single" w:sz="8" w:space="0" w:color="auto"/>
            </w:tcBorders>
          </w:tcPr>
          <w:p w14:paraId="38518234" w14:textId="77777777" w:rsidR="000423E9" w:rsidRPr="00815F79" w:rsidRDefault="000423E9" w:rsidP="00C53347">
            <w:pPr>
              <w:spacing w:after="0" w:line="240" w:lineRule="auto"/>
              <w:jc w:val="center"/>
              <w:rPr>
                <w:rFonts w:ascii="Arial" w:hAnsi="Arial" w:cs="Arial"/>
                <w:b/>
                <w:bCs/>
                <w:sz w:val="24"/>
                <w:szCs w:val="24"/>
              </w:rPr>
            </w:pPr>
            <w:r w:rsidRPr="00815F79">
              <w:rPr>
                <w:rFonts w:ascii="Arial" w:hAnsi="Arial" w:cs="Arial"/>
                <w:b/>
                <w:bCs/>
                <w:sz w:val="24"/>
                <w:szCs w:val="24"/>
              </w:rPr>
              <w:t>461</w:t>
            </w:r>
          </w:p>
        </w:tc>
        <w:tc>
          <w:tcPr>
            <w:tcW w:w="1701" w:type="dxa"/>
            <w:tcBorders>
              <w:top w:val="nil"/>
              <w:left w:val="nil"/>
              <w:bottom w:val="single" w:sz="8" w:space="0" w:color="auto"/>
              <w:right w:val="single" w:sz="8" w:space="0" w:color="auto"/>
            </w:tcBorders>
          </w:tcPr>
          <w:p w14:paraId="29FCD6B7" w14:textId="77777777" w:rsidR="000423E9" w:rsidRPr="00815F79" w:rsidRDefault="000423E9" w:rsidP="00C53347">
            <w:pPr>
              <w:spacing w:after="0" w:line="240" w:lineRule="auto"/>
              <w:jc w:val="center"/>
              <w:rPr>
                <w:rFonts w:ascii="Arial" w:hAnsi="Arial" w:cs="Arial"/>
                <w:b/>
                <w:bCs/>
                <w:sz w:val="24"/>
                <w:szCs w:val="24"/>
              </w:rPr>
            </w:pPr>
            <w:r w:rsidRPr="00815F79">
              <w:rPr>
                <w:rFonts w:ascii="Arial" w:hAnsi="Arial" w:cs="Arial"/>
                <w:b/>
                <w:bCs/>
                <w:sz w:val="24"/>
                <w:szCs w:val="24"/>
              </w:rPr>
              <w:t>488</w:t>
            </w:r>
          </w:p>
        </w:tc>
        <w:tc>
          <w:tcPr>
            <w:tcW w:w="1701" w:type="dxa"/>
            <w:tcBorders>
              <w:top w:val="nil"/>
              <w:left w:val="nil"/>
              <w:bottom w:val="single" w:sz="8" w:space="0" w:color="auto"/>
              <w:right w:val="single" w:sz="8" w:space="0" w:color="auto"/>
            </w:tcBorders>
          </w:tcPr>
          <w:p w14:paraId="589B6C70" w14:textId="49C80183" w:rsidR="000423E9" w:rsidRPr="00815F79" w:rsidRDefault="000423E9" w:rsidP="00C53347">
            <w:pPr>
              <w:spacing w:after="0" w:line="240" w:lineRule="auto"/>
              <w:jc w:val="center"/>
              <w:rPr>
                <w:rFonts w:ascii="Arial" w:hAnsi="Arial" w:cs="Arial"/>
                <w:b/>
                <w:bCs/>
                <w:sz w:val="24"/>
                <w:szCs w:val="24"/>
              </w:rPr>
            </w:pPr>
            <w:r w:rsidRPr="00815F79">
              <w:rPr>
                <w:rFonts w:ascii="Arial" w:hAnsi="Arial" w:cs="Arial"/>
                <w:b/>
                <w:bCs/>
                <w:sz w:val="24"/>
                <w:szCs w:val="24"/>
              </w:rPr>
              <w:t>530</w:t>
            </w:r>
          </w:p>
        </w:tc>
        <w:tc>
          <w:tcPr>
            <w:tcW w:w="1701" w:type="dxa"/>
            <w:tcBorders>
              <w:top w:val="nil"/>
              <w:left w:val="nil"/>
              <w:bottom w:val="single" w:sz="8" w:space="0" w:color="auto"/>
              <w:right w:val="single" w:sz="8" w:space="0" w:color="auto"/>
            </w:tcBorders>
          </w:tcPr>
          <w:p w14:paraId="0D7A6683" w14:textId="18264D93" w:rsidR="000423E9" w:rsidRPr="00815F79" w:rsidRDefault="000423E9" w:rsidP="00C53347">
            <w:pPr>
              <w:spacing w:after="0" w:line="240" w:lineRule="auto"/>
              <w:jc w:val="center"/>
              <w:rPr>
                <w:rFonts w:ascii="Arial" w:hAnsi="Arial" w:cs="Arial"/>
                <w:b/>
                <w:bCs/>
                <w:sz w:val="24"/>
                <w:szCs w:val="24"/>
              </w:rPr>
            </w:pPr>
            <w:r>
              <w:rPr>
                <w:rFonts w:ascii="Arial" w:hAnsi="Arial" w:cs="Arial"/>
                <w:b/>
                <w:bCs/>
                <w:sz w:val="24"/>
                <w:szCs w:val="24"/>
              </w:rPr>
              <w:t>550</w:t>
            </w:r>
          </w:p>
        </w:tc>
      </w:tr>
      <w:tr w:rsidR="000423E9" w:rsidRPr="00815F79" w14:paraId="455CE0F9" w14:textId="2BBB659D" w:rsidTr="000423E9">
        <w:trPr>
          <w:trHeight w:val="626"/>
        </w:trPr>
        <w:tc>
          <w:tcPr>
            <w:tcW w:w="33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AE63A66" w14:textId="77777777" w:rsidR="000423E9" w:rsidRPr="00815F79" w:rsidRDefault="000423E9" w:rsidP="00C53347">
            <w:pPr>
              <w:spacing w:after="0" w:line="240" w:lineRule="auto"/>
              <w:jc w:val="both"/>
              <w:rPr>
                <w:rFonts w:ascii="Arial" w:hAnsi="Arial" w:cs="Arial"/>
                <w:b/>
                <w:bCs/>
                <w:sz w:val="24"/>
                <w:szCs w:val="24"/>
              </w:rPr>
            </w:pPr>
            <w:r w:rsidRPr="00815F79">
              <w:rPr>
                <w:rFonts w:ascii="Arial" w:hAnsi="Arial" w:cs="Arial"/>
                <w:sz w:val="24"/>
                <w:szCs w:val="24"/>
              </w:rPr>
              <w:t xml:space="preserve">Band 5 UK domicile nurses recruited </w:t>
            </w:r>
          </w:p>
        </w:tc>
        <w:tc>
          <w:tcPr>
            <w:tcW w:w="1701" w:type="dxa"/>
            <w:tcBorders>
              <w:top w:val="nil"/>
              <w:left w:val="nil"/>
              <w:bottom w:val="single" w:sz="8" w:space="0" w:color="auto"/>
              <w:right w:val="single" w:sz="8" w:space="0" w:color="auto"/>
            </w:tcBorders>
          </w:tcPr>
          <w:p w14:paraId="757D8DD1" w14:textId="77777777" w:rsidR="008A6514" w:rsidRDefault="000423E9" w:rsidP="00C53347">
            <w:pPr>
              <w:spacing w:after="0" w:line="240" w:lineRule="auto"/>
              <w:ind w:left="275" w:hanging="275"/>
              <w:jc w:val="center"/>
              <w:rPr>
                <w:rFonts w:ascii="Arial" w:hAnsi="Arial" w:cs="Arial"/>
                <w:b/>
                <w:bCs/>
                <w:sz w:val="24"/>
                <w:szCs w:val="24"/>
              </w:rPr>
            </w:pPr>
            <w:r w:rsidRPr="00815F79">
              <w:rPr>
                <w:rFonts w:ascii="Arial" w:hAnsi="Arial" w:cs="Arial"/>
                <w:b/>
                <w:bCs/>
                <w:sz w:val="24"/>
                <w:szCs w:val="24"/>
              </w:rPr>
              <w:t xml:space="preserve">122 </w:t>
            </w:r>
          </w:p>
          <w:p w14:paraId="0B638524" w14:textId="5E8A2A17" w:rsidR="000423E9" w:rsidRPr="00815F79" w:rsidRDefault="000423E9" w:rsidP="00C53347">
            <w:pPr>
              <w:spacing w:after="0" w:line="240" w:lineRule="auto"/>
              <w:ind w:left="275" w:hanging="275"/>
              <w:jc w:val="center"/>
              <w:rPr>
                <w:rFonts w:ascii="Arial" w:hAnsi="Arial" w:cs="Arial"/>
                <w:b/>
                <w:bCs/>
                <w:sz w:val="24"/>
                <w:szCs w:val="24"/>
              </w:rPr>
            </w:pPr>
            <w:r w:rsidRPr="00815F79">
              <w:rPr>
                <w:rFonts w:ascii="Arial" w:hAnsi="Arial" w:cs="Arial"/>
                <w:b/>
                <w:bCs/>
                <w:sz w:val="24"/>
                <w:szCs w:val="24"/>
              </w:rPr>
              <w:t>(55 external)</w:t>
            </w:r>
          </w:p>
        </w:tc>
        <w:tc>
          <w:tcPr>
            <w:tcW w:w="1701" w:type="dxa"/>
            <w:tcBorders>
              <w:top w:val="nil"/>
              <w:left w:val="nil"/>
              <w:bottom w:val="single" w:sz="8" w:space="0" w:color="auto"/>
              <w:right w:val="single" w:sz="8" w:space="0" w:color="auto"/>
            </w:tcBorders>
          </w:tcPr>
          <w:p w14:paraId="567EEE56" w14:textId="77777777" w:rsidR="008A6514" w:rsidRDefault="000423E9" w:rsidP="00C53347">
            <w:pPr>
              <w:spacing w:after="0" w:line="240" w:lineRule="auto"/>
              <w:ind w:left="275" w:hanging="275"/>
              <w:jc w:val="center"/>
              <w:rPr>
                <w:rFonts w:ascii="Arial" w:hAnsi="Arial" w:cs="Arial"/>
                <w:b/>
                <w:bCs/>
                <w:sz w:val="24"/>
                <w:szCs w:val="24"/>
              </w:rPr>
            </w:pPr>
            <w:r w:rsidRPr="00815F79">
              <w:rPr>
                <w:rFonts w:ascii="Arial" w:hAnsi="Arial" w:cs="Arial"/>
                <w:b/>
                <w:bCs/>
                <w:sz w:val="24"/>
                <w:szCs w:val="24"/>
              </w:rPr>
              <w:t xml:space="preserve">130 </w:t>
            </w:r>
          </w:p>
          <w:p w14:paraId="03F767FC" w14:textId="0DB0E647" w:rsidR="000423E9" w:rsidRPr="00815F79" w:rsidRDefault="000423E9" w:rsidP="00C53347">
            <w:pPr>
              <w:spacing w:after="0" w:line="240" w:lineRule="auto"/>
              <w:ind w:left="275" w:hanging="275"/>
              <w:jc w:val="center"/>
              <w:rPr>
                <w:rFonts w:ascii="Arial" w:hAnsi="Arial" w:cs="Arial"/>
                <w:b/>
                <w:bCs/>
                <w:sz w:val="24"/>
                <w:szCs w:val="24"/>
              </w:rPr>
            </w:pPr>
            <w:r w:rsidRPr="00815F79">
              <w:rPr>
                <w:rFonts w:ascii="Arial" w:hAnsi="Arial" w:cs="Arial"/>
                <w:b/>
                <w:bCs/>
                <w:sz w:val="24"/>
                <w:szCs w:val="24"/>
              </w:rPr>
              <w:t>(63 external)</w:t>
            </w:r>
          </w:p>
        </w:tc>
        <w:tc>
          <w:tcPr>
            <w:tcW w:w="1701" w:type="dxa"/>
            <w:tcBorders>
              <w:top w:val="nil"/>
              <w:left w:val="nil"/>
              <w:bottom w:val="single" w:sz="8" w:space="0" w:color="auto"/>
              <w:right w:val="single" w:sz="8" w:space="0" w:color="auto"/>
            </w:tcBorders>
          </w:tcPr>
          <w:p w14:paraId="57F92FF0" w14:textId="77777777" w:rsidR="008A6514" w:rsidRDefault="000423E9" w:rsidP="00C53347">
            <w:pPr>
              <w:spacing w:after="0" w:line="240" w:lineRule="auto"/>
              <w:ind w:left="275" w:hanging="275"/>
              <w:jc w:val="center"/>
              <w:rPr>
                <w:rFonts w:ascii="Arial" w:hAnsi="Arial" w:cs="Arial"/>
                <w:b/>
                <w:bCs/>
                <w:sz w:val="24"/>
                <w:szCs w:val="24"/>
              </w:rPr>
            </w:pPr>
            <w:r w:rsidRPr="00815F79">
              <w:rPr>
                <w:rFonts w:ascii="Arial" w:hAnsi="Arial" w:cs="Arial"/>
                <w:b/>
                <w:bCs/>
                <w:sz w:val="24"/>
                <w:szCs w:val="24"/>
              </w:rPr>
              <w:t xml:space="preserve">130 </w:t>
            </w:r>
          </w:p>
          <w:p w14:paraId="4124A229" w14:textId="3340CCAF" w:rsidR="000423E9" w:rsidRPr="00815F79" w:rsidRDefault="000423E9" w:rsidP="00C53347">
            <w:pPr>
              <w:spacing w:after="0" w:line="240" w:lineRule="auto"/>
              <w:ind w:left="275" w:hanging="275"/>
              <w:jc w:val="center"/>
              <w:rPr>
                <w:rFonts w:ascii="Arial" w:hAnsi="Arial" w:cs="Arial"/>
                <w:b/>
                <w:bCs/>
                <w:sz w:val="24"/>
                <w:szCs w:val="24"/>
              </w:rPr>
            </w:pPr>
            <w:r w:rsidRPr="00815F79">
              <w:rPr>
                <w:rFonts w:ascii="Arial" w:hAnsi="Arial" w:cs="Arial"/>
                <w:b/>
                <w:bCs/>
                <w:sz w:val="24"/>
                <w:szCs w:val="24"/>
              </w:rPr>
              <w:t>(63 external)</w:t>
            </w:r>
          </w:p>
        </w:tc>
        <w:tc>
          <w:tcPr>
            <w:tcW w:w="1701" w:type="dxa"/>
            <w:tcBorders>
              <w:top w:val="nil"/>
              <w:left w:val="nil"/>
              <w:bottom w:val="single" w:sz="8" w:space="0" w:color="auto"/>
              <w:right w:val="single" w:sz="8" w:space="0" w:color="auto"/>
            </w:tcBorders>
          </w:tcPr>
          <w:p w14:paraId="69350D01" w14:textId="77777777" w:rsidR="008A6514" w:rsidRDefault="000423E9" w:rsidP="00C53347">
            <w:pPr>
              <w:spacing w:after="0" w:line="240" w:lineRule="auto"/>
              <w:ind w:left="275" w:hanging="275"/>
              <w:jc w:val="center"/>
              <w:rPr>
                <w:rFonts w:ascii="Arial" w:hAnsi="Arial" w:cs="Arial"/>
                <w:b/>
                <w:bCs/>
                <w:sz w:val="24"/>
                <w:szCs w:val="24"/>
              </w:rPr>
            </w:pPr>
            <w:r>
              <w:rPr>
                <w:rFonts w:ascii="Arial" w:hAnsi="Arial" w:cs="Arial"/>
                <w:b/>
                <w:bCs/>
                <w:sz w:val="24"/>
                <w:szCs w:val="24"/>
              </w:rPr>
              <w:t xml:space="preserve">140 </w:t>
            </w:r>
          </w:p>
          <w:p w14:paraId="4F361073" w14:textId="7FAE9FCA" w:rsidR="000423E9" w:rsidRPr="00815F79" w:rsidRDefault="000423E9" w:rsidP="00C53347">
            <w:pPr>
              <w:spacing w:after="0" w:line="240" w:lineRule="auto"/>
              <w:ind w:left="275" w:hanging="275"/>
              <w:jc w:val="center"/>
              <w:rPr>
                <w:rFonts w:ascii="Arial" w:hAnsi="Arial" w:cs="Arial"/>
                <w:b/>
                <w:bCs/>
                <w:sz w:val="24"/>
                <w:szCs w:val="24"/>
              </w:rPr>
            </w:pPr>
            <w:r>
              <w:rPr>
                <w:rFonts w:ascii="Arial" w:hAnsi="Arial" w:cs="Arial"/>
                <w:b/>
                <w:bCs/>
                <w:sz w:val="24"/>
                <w:szCs w:val="24"/>
              </w:rPr>
              <w:t>(</w:t>
            </w:r>
            <w:r w:rsidR="008A6514">
              <w:rPr>
                <w:rFonts w:ascii="Arial" w:hAnsi="Arial" w:cs="Arial"/>
                <w:b/>
                <w:bCs/>
                <w:sz w:val="24"/>
                <w:szCs w:val="24"/>
              </w:rPr>
              <w:t>70 external)</w:t>
            </w:r>
          </w:p>
        </w:tc>
      </w:tr>
      <w:tr w:rsidR="000423E9" w:rsidRPr="00815F79" w14:paraId="12731D0D" w14:textId="6821F280" w:rsidTr="000423E9">
        <w:trPr>
          <w:trHeight w:val="961"/>
        </w:trPr>
        <w:tc>
          <w:tcPr>
            <w:tcW w:w="331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172F93AA" w14:textId="77777777" w:rsidR="000423E9" w:rsidRPr="00815F79" w:rsidRDefault="000423E9" w:rsidP="00C53347">
            <w:pPr>
              <w:spacing w:after="0" w:line="240" w:lineRule="auto"/>
              <w:jc w:val="both"/>
              <w:rPr>
                <w:rFonts w:ascii="Arial" w:hAnsi="Arial" w:cs="Arial"/>
                <w:b/>
                <w:bCs/>
                <w:sz w:val="24"/>
                <w:szCs w:val="24"/>
              </w:rPr>
            </w:pPr>
            <w:r w:rsidRPr="00815F79">
              <w:rPr>
                <w:rFonts w:ascii="Arial" w:hAnsi="Arial" w:cs="Arial"/>
                <w:sz w:val="24"/>
                <w:szCs w:val="24"/>
              </w:rPr>
              <w:t>Band 5 Nurses from overseas recruited by corporate team via Agency</w:t>
            </w:r>
          </w:p>
        </w:tc>
        <w:tc>
          <w:tcPr>
            <w:tcW w:w="1701" w:type="dxa"/>
            <w:tcBorders>
              <w:top w:val="nil"/>
              <w:left w:val="nil"/>
              <w:bottom w:val="single" w:sz="8" w:space="0" w:color="auto"/>
              <w:right w:val="single" w:sz="8" w:space="0" w:color="auto"/>
            </w:tcBorders>
          </w:tcPr>
          <w:p w14:paraId="7AD1F3DE" w14:textId="77777777" w:rsidR="000423E9" w:rsidRPr="00815F79" w:rsidRDefault="000423E9" w:rsidP="00C53347">
            <w:pPr>
              <w:spacing w:after="0" w:line="240" w:lineRule="auto"/>
              <w:jc w:val="center"/>
              <w:rPr>
                <w:rFonts w:ascii="Arial" w:hAnsi="Arial" w:cs="Arial"/>
                <w:b/>
                <w:bCs/>
                <w:sz w:val="24"/>
                <w:szCs w:val="24"/>
              </w:rPr>
            </w:pPr>
            <w:r w:rsidRPr="00815F79">
              <w:rPr>
                <w:rFonts w:ascii="Arial" w:hAnsi="Arial" w:cs="Arial"/>
                <w:b/>
                <w:bCs/>
                <w:sz w:val="24"/>
                <w:szCs w:val="24"/>
              </w:rPr>
              <w:t>376 (includes 110 recruitment from in country India recruitment event)</w:t>
            </w:r>
          </w:p>
        </w:tc>
        <w:tc>
          <w:tcPr>
            <w:tcW w:w="1701" w:type="dxa"/>
            <w:tcBorders>
              <w:top w:val="nil"/>
              <w:left w:val="nil"/>
              <w:bottom w:val="single" w:sz="8" w:space="0" w:color="auto"/>
              <w:right w:val="single" w:sz="8" w:space="0" w:color="auto"/>
            </w:tcBorders>
          </w:tcPr>
          <w:p w14:paraId="638578AB" w14:textId="4653062F" w:rsidR="000423E9" w:rsidRPr="00815F79" w:rsidRDefault="000423E9" w:rsidP="00C53347">
            <w:pPr>
              <w:spacing w:after="0" w:line="240" w:lineRule="auto"/>
              <w:jc w:val="center"/>
              <w:rPr>
                <w:rFonts w:ascii="Arial" w:hAnsi="Arial" w:cs="Arial"/>
                <w:b/>
                <w:bCs/>
                <w:sz w:val="24"/>
                <w:szCs w:val="24"/>
              </w:rPr>
            </w:pPr>
            <w:r w:rsidRPr="00815F79">
              <w:rPr>
                <w:rFonts w:ascii="Arial" w:hAnsi="Arial" w:cs="Arial"/>
                <w:b/>
                <w:bCs/>
                <w:sz w:val="24"/>
                <w:szCs w:val="24"/>
              </w:rPr>
              <w:t>376 (includes 110 recruitment from in country India recruitment event)</w:t>
            </w:r>
          </w:p>
        </w:tc>
        <w:tc>
          <w:tcPr>
            <w:tcW w:w="1701" w:type="dxa"/>
            <w:tcBorders>
              <w:top w:val="nil"/>
              <w:left w:val="nil"/>
              <w:bottom w:val="single" w:sz="8" w:space="0" w:color="auto"/>
              <w:right w:val="single" w:sz="8" w:space="0" w:color="auto"/>
            </w:tcBorders>
          </w:tcPr>
          <w:p w14:paraId="537F2631" w14:textId="53A4B77D" w:rsidR="000423E9" w:rsidRPr="00815F79" w:rsidRDefault="000423E9" w:rsidP="00C53347">
            <w:pPr>
              <w:spacing w:after="0" w:line="240" w:lineRule="auto"/>
              <w:jc w:val="center"/>
              <w:rPr>
                <w:rFonts w:ascii="Arial" w:hAnsi="Arial" w:cs="Arial"/>
                <w:b/>
                <w:bCs/>
                <w:sz w:val="24"/>
                <w:szCs w:val="24"/>
              </w:rPr>
            </w:pPr>
            <w:r w:rsidRPr="00815F79">
              <w:rPr>
                <w:rFonts w:ascii="Arial" w:hAnsi="Arial" w:cs="Arial"/>
                <w:b/>
                <w:bCs/>
                <w:sz w:val="24"/>
                <w:szCs w:val="24"/>
              </w:rPr>
              <w:t>413 (includes 110 recruitment from in country India recruitment event, and 7 MH nurses).</w:t>
            </w:r>
          </w:p>
        </w:tc>
        <w:tc>
          <w:tcPr>
            <w:tcW w:w="1701" w:type="dxa"/>
            <w:tcBorders>
              <w:top w:val="nil"/>
              <w:left w:val="nil"/>
              <w:bottom w:val="single" w:sz="8" w:space="0" w:color="auto"/>
              <w:right w:val="single" w:sz="8" w:space="0" w:color="auto"/>
            </w:tcBorders>
          </w:tcPr>
          <w:p w14:paraId="796119D3" w14:textId="6B611DAC" w:rsidR="000423E9" w:rsidRPr="00815F79" w:rsidRDefault="008A6514" w:rsidP="00C53347">
            <w:pPr>
              <w:spacing w:after="0" w:line="240" w:lineRule="auto"/>
              <w:jc w:val="center"/>
              <w:rPr>
                <w:rFonts w:ascii="Arial" w:hAnsi="Arial" w:cs="Arial"/>
                <w:b/>
                <w:bCs/>
                <w:sz w:val="24"/>
                <w:szCs w:val="24"/>
              </w:rPr>
            </w:pPr>
            <w:r>
              <w:rPr>
                <w:rFonts w:ascii="Arial" w:hAnsi="Arial" w:cs="Arial"/>
                <w:b/>
                <w:bCs/>
                <w:sz w:val="24"/>
                <w:szCs w:val="24"/>
              </w:rPr>
              <w:t>427 (includes 110 recruitment from in country India recruitment event and 21 MH nurses)</w:t>
            </w:r>
          </w:p>
        </w:tc>
      </w:tr>
      <w:tr w:rsidR="000423E9" w:rsidRPr="00815F79" w14:paraId="7C74C020" w14:textId="1D28A120" w:rsidTr="000423E9">
        <w:trPr>
          <w:trHeight w:val="698"/>
        </w:trPr>
        <w:tc>
          <w:tcPr>
            <w:tcW w:w="33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52E48E6" w14:textId="77777777" w:rsidR="000423E9" w:rsidRPr="00815F79" w:rsidRDefault="000423E9" w:rsidP="00C53347">
            <w:pPr>
              <w:spacing w:after="0" w:line="240" w:lineRule="auto"/>
              <w:jc w:val="both"/>
              <w:rPr>
                <w:rFonts w:ascii="Arial" w:hAnsi="Arial" w:cs="Arial"/>
                <w:b/>
                <w:bCs/>
                <w:sz w:val="24"/>
                <w:szCs w:val="24"/>
              </w:rPr>
            </w:pPr>
            <w:r w:rsidRPr="00815F79">
              <w:rPr>
                <w:rFonts w:ascii="Arial" w:hAnsi="Arial" w:cs="Arial"/>
                <w:sz w:val="24"/>
                <w:szCs w:val="24"/>
              </w:rPr>
              <w:t>Assets created to support recruitment activity e.g. info packs, case studies, social media content</w:t>
            </w:r>
          </w:p>
        </w:tc>
        <w:tc>
          <w:tcPr>
            <w:tcW w:w="1701" w:type="dxa"/>
            <w:tcBorders>
              <w:top w:val="nil"/>
              <w:left w:val="nil"/>
              <w:bottom w:val="single" w:sz="8" w:space="0" w:color="auto"/>
              <w:right w:val="single" w:sz="8" w:space="0" w:color="auto"/>
            </w:tcBorders>
          </w:tcPr>
          <w:p w14:paraId="1B3C7526" w14:textId="77777777" w:rsidR="000423E9" w:rsidRPr="00815F79" w:rsidRDefault="000423E9" w:rsidP="00C53347">
            <w:pPr>
              <w:spacing w:after="0" w:line="240" w:lineRule="auto"/>
              <w:jc w:val="center"/>
              <w:rPr>
                <w:rFonts w:ascii="Arial" w:hAnsi="Arial" w:cs="Arial"/>
                <w:b/>
                <w:bCs/>
                <w:sz w:val="24"/>
                <w:szCs w:val="24"/>
              </w:rPr>
            </w:pPr>
            <w:r w:rsidRPr="00815F79">
              <w:rPr>
                <w:rFonts w:ascii="Arial" w:hAnsi="Arial" w:cs="Arial"/>
                <w:b/>
                <w:bCs/>
                <w:sz w:val="24"/>
                <w:szCs w:val="24"/>
              </w:rPr>
              <w:t>158</w:t>
            </w:r>
          </w:p>
        </w:tc>
        <w:tc>
          <w:tcPr>
            <w:tcW w:w="1701" w:type="dxa"/>
            <w:tcBorders>
              <w:top w:val="nil"/>
              <w:left w:val="nil"/>
              <w:bottom w:val="single" w:sz="8" w:space="0" w:color="auto"/>
              <w:right w:val="single" w:sz="8" w:space="0" w:color="auto"/>
            </w:tcBorders>
          </w:tcPr>
          <w:p w14:paraId="7966EBE6" w14:textId="77777777" w:rsidR="000423E9" w:rsidRPr="00815F79" w:rsidRDefault="000423E9" w:rsidP="00C53347">
            <w:pPr>
              <w:spacing w:after="0" w:line="240" w:lineRule="auto"/>
              <w:jc w:val="center"/>
              <w:rPr>
                <w:rFonts w:ascii="Arial" w:hAnsi="Arial" w:cs="Arial"/>
                <w:b/>
                <w:bCs/>
                <w:sz w:val="24"/>
                <w:szCs w:val="24"/>
              </w:rPr>
            </w:pPr>
            <w:r w:rsidRPr="00815F79">
              <w:rPr>
                <w:rFonts w:ascii="Arial" w:hAnsi="Arial" w:cs="Arial"/>
                <w:b/>
                <w:bCs/>
                <w:sz w:val="24"/>
                <w:szCs w:val="24"/>
              </w:rPr>
              <w:t>182</w:t>
            </w:r>
          </w:p>
        </w:tc>
        <w:tc>
          <w:tcPr>
            <w:tcW w:w="1701" w:type="dxa"/>
            <w:tcBorders>
              <w:top w:val="nil"/>
              <w:left w:val="nil"/>
              <w:bottom w:val="single" w:sz="8" w:space="0" w:color="auto"/>
              <w:right w:val="single" w:sz="8" w:space="0" w:color="auto"/>
            </w:tcBorders>
          </w:tcPr>
          <w:p w14:paraId="37F79003" w14:textId="085DE71D" w:rsidR="000423E9" w:rsidRPr="00815F79" w:rsidRDefault="000423E9" w:rsidP="00C53347">
            <w:pPr>
              <w:spacing w:after="0" w:line="240" w:lineRule="auto"/>
              <w:jc w:val="center"/>
              <w:rPr>
                <w:rFonts w:ascii="Arial" w:hAnsi="Arial" w:cs="Arial"/>
                <w:b/>
                <w:bCs/>
                <w:sz w:val="24"/>
                <w:szCs w:val="24"/>
              </w:rPr>
            </w:pPr>
            <w:r w:rsidRPr="00815F79">
              <w:rPr>
                <w:rFonts w:ascii="Arial" w:hAnsi="Arial" w:cs="Arial"/>
                <w:b/>
                <w:bCs/>
                <w:sz w:val="24"/>
                <w:szCs w:val="24"/>
              </w:rPr>
              <w:t>200</w:t>
            </w:r>
          </w:p>
        </w:tc>
        <w:tc>
          <w:tcPr>
            <w:tcW w:w="1701" w:type="dxa"/>
            <w:tcBorders>
              <w:top w:val="nil"/>
              <w:left w:val="nil"/>
              <w:bottom w:val="single" w:sz="8" w:space="0" w:color="auto"/>
              <w:right w:val="single" w:sz="8" w:space="0" w:color="auto"/>
            </w:tcBorders>
          </w:tcPr>
          <w:p w14:paraId="3ABA0AA3" w14:textId="3E3A5EFE" w:rsidR="000423E9" w:rsidRPr="00815F79" w:rsidRDefault="000423E9" w:rsidP="00C53347">
            <w:pPr>
              <w:spacing w:after="0" w:line="240" w:lineRule="auto"/>
              <w:jc w:val="center"/>
              <w:rPr>
                <w:rFonts w:ascii="Arial" w:hAnsi="Arial" w:cs="Arial"/>
                <w:b/>
                <w:bCs/>
                <w:sz w:val="24"/>
                <w:szCs w:val="24"/>
              </w:rPr>
            </w:pPr>
            <w:r>
              <w:rPr>
                <w:rFonts w:ascii="Arial" w:hAnsi="Arial" w:cs="Arial"/>
                <w:b/>
                <w:bCs/>
                <w:sz w:val="24"/>
                <w:szCs w:val="24"/>
              </w:rPr>
              <w:t>221</w:t>
            </w:r>
          </w:p>
        </w:tc>
      </w:tr>
      <w:tr w:rsidR="000423E9" w:rsidRPr="00815F79" w14:paraId="47C8AD9A" w14:textId="0E36EA08" w:rsidTr="000423E9">
        <w:trPr>
          <w:trHeight w:val="573"/>
        </w:trPr>
        <w:tc>
          <w:tcPr>
            <w:tcW w:w="33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5FB8948" w14:textId="77777777" w:rsidR="000423E9" w:rsidRPr="00815F79" w:rsidRDefault="000423E9" w:rsidP="00C53347">
            <w:pPr>
              <w:spacing w:after="0" w:line="240" w:lineRule="auto"/>
              <w:jc w:val="both"/>
              <w:rPr>
                <w:rFonts w:ascii="Arial" w:hAnsi="Arial" w:cs="Arial"/>
                <w:b/>
                <w:bCs/>
                <w:sz w:val="24"/>
                <w:szCs w:val="24"/>
              </w:rPr>
            </w:pPr>
            <w:r w:rsidRPr="00815F79">
              <w:rPr>
                <w:rFonts w:ascii="Arial" w:hAnsi="Arial" w:cs="Arial"/>
                <w:sz w:val="24"/>
                <w:szCs w:val="24"/>
              </w:rPr>
              <w:t>Students (Nurses and AHP’s) being/supported through PEC’s</w:t>
            </w:r>
          </w:p>
        </w:tc>
        <w:tc>
          <w:tcPr>
            <w:tcW w:w="1701" w:type="dxa"/>
            <w:tcBorders>
              <w:top w:val="nil"/>
              <w:left w:val="nil"/>
              <w:bottom w:val="single" w:sz="8" w:space="0" w:color="auto"/>
              <w:right w:val="single" w:sz="8" w:space="0" w:color="auto"/>
            </w:tcBorders>
          </w:tcPr>
          <w:p w14:paraId="473459BD" w14:textId="77777777" w:rsidR="000423E9" w:rsidRPr="00815F79" w:rsidRDefault="000423E9" w:rsidP="00C53347">
            <w:pPr>
              <w:spacing w:after="0" w:line="240" w:lineRule="auto"/>
              <w:jc w:val="center"/>
              <w:rPr>
                <w:rFonts w:ascii="Arial" w:hAnsi="Arial" w:cs="Arial"/>
                <w:b/>
                <w:bCs/>
                <w:sz w:val="24"/>
                <w:szCs w:val="24"/>
              </w:rPr>
            </w:pPr>
            <w:r w:rsidRPr="00815F79">
              <w:rPr>
                <w:rFonts w:ascii="Arial" w:hAnsi="Arial" w:cs="Arial"/>
                <w:b/>
                <w:bCs/>
                <w:sz w:val="24"/>
                <w:szCs w:val="24"/>
              </w:rPr>
              <w:t>516</w:t>
            </w:r>
          </w:p>
        </w:tc>
        <w:tc>
          <w:tcPr>
            <w:tcW w:w="1701" w:type="dxa"/>
            <w:tcBorders>
              <w:top w:val="nil"/>
              <w:left w:val="nil"/>
              <w:bottom w:val="single" w:sz="8" w:space="0" w:color="auto"/>
              <w:right w:val="single" w:sz="8" w:space="0" w:color="auto"/>
            </w:tcBorders>
          </w:tcPr>
          <w:p w14:paraId="3E63786F" w14:textId="77777777" w:rsidR="000423E9" w:rsidRPr="00815F79" w:rsidRDefault="000423E9" w:rsidP="00C53347">
            <w:pPr>
              <w:spacing w:after="0" w:line="240" w:lineRule="auto"/>
              <w:jc w:val="center"/>
              <w:rPr>
                <w:rFonts w:ascii="Arial" w:hAnsi="Arial" w:cs="Arial"/>
                <w:b/>
                <w:bCs/>
                <w:sz w:val="24"/>
                <w:szCs w:val="24"/>
              </w:rPr>
            </w:pPr>
            <w:r w:rsidRPr="00815F79">
              <w:rPr>
                <w:rFonts w:ascii="Arial" w:hAnsi="Arial" w:cs="Arial"/>
                <w:b/>
                <w:bCs/>
                <w:sz w:val="24"/>
                <w:szCs w:val="24"/>
              </w:rPr>
              <w:t>516</w:t>
            </w:r>
          </w:p>
          <w:p w14:paraId="09100CD3" w14:textId="6544CE97" w:rsidR="000423E9" w:rsidRPr="00815F79" w:rsidRDefault="000423E9" w:rsidP="00C53347">
            <w:pPr>
              <w:spacing w:after="0" w:line="240" w:lineRule="auto"/>
              <w:jc w:val="center"/>
              <w:rPr>
                <w:rFonts w:ascii="Arial" w:hAnsi="Arial" w:cs="Arial"/>
                <w:b/>
                <w:bCs/>
                <w:sz w:val="24"/>
                <w:szCs w:val="24"/>
              </w:rPr>
            </w:pPr>
          </w:p>
        </w:tc>
        <w:tc>
          <w:tcPr>
            <w:tcW w:w="1701" w:type="dxa"/>
            <w:tcBorders>
              <w:top w:val="nil"/>
              <w:left w:val="nil"/>
              <w:bottom w:val="single" w:sz="8" w:space="0" w:color="auto"/>
              <w:right w:val="single" w:sz="8" w:space="0" w:color="auto"/>
            </w:tcBorders>
          </w:tcPr>
          <w:p w14:paraId="0BBB8DA4" w14:textId="3DB55DA7" w:rsidR="000423E9" w:rsidRPr="00815F79" w:rsidRDefault="000423E9" w:rsidP="00C53347">
            <w:pPr>
              <w:spacing w:after="0" w:line="240" w:lineRule="auto"/>
              <w:jc w:val="center"/>
              <w:rPr>
                <w:rFonts w:ascii="Arial" w:hAnsi="Arial" w:cs="Arial"/>
                <w:b/>
                <w:bCs/>
                <w:sz w:val="24"/>
                <w:szCs w:val="24"/>
              </w:rPr>
            </w:pPr>
            <w:r w:rsidRPr="00815F79">
              <w:rPr>
                <w:rFonts w:ascii="Arial" w:hAnsi="Arial" w:cs="Arial"/>
                <w:b/>
                <w:bCs/>
                <w:sz w:val="24"/>
                <w:szCs w:val="24"/>
              </w:rPr>
              <w:t>516 (should be receiving details of the next cohort shortly)</w:t>
            </w:r>
          </w:p>
        </w:tc>
        <w:tc>
          <w:tcPr>
            <w:tcW w:w="1701" w:type="dxa"/>
            <w:tcBorders>
              <w:top w:val="nil"/>
              <w:left w:val="nil"/>
              <w:bottom w:val="single" w:sz="8" w:space="0" w:color="auto"/>
              <w:right w:val="single" w:sz="8" w:space="0" w:color="auto"/>
            </w:tcBorders>
          </w:tcPr>
          <w:p w14:paraId="074BFECE" w14:textId="77777777" w:rsidR="008A6514" w:rsidRDefault="008A6514" w:rsidP="00C53347">
            <w:pPr>
              <w:spacing w:after="0" w:line="240" w:lineRule="auto"/>
              <w:jc w:val="center"/>
              <w:rPr>
                <w:rFonts w:ascii="Arial" w:hAnsi="Arial" w:cs="Arial"/>
                <w:b/>
                <w:bCs/>
                <w:sz w:val="24"/>
                <w:szCs w:val="24"/>
              </w:rPr>
            </w:pPr>
            <w:r>
              <w:rPr>
                <w:rFonts w:ascii="Arial" w:hAnsi="Arial" w:cs="Arial"/>
                <w:b/>
                <w:bCs/>
                <w:sz w:val="24"/>
                <w:szCs w:val="24"/>
              </w:rPr>
              <w:t xml:space="preserve">577 </w:t>
            </w:r>
          </w:p>
          <w:p w14:paraId="6BBCEE13" w14:textId="7B5BAEC0" w:rsidR="000423E9" w:rsidRPr="00815F79" w:rsidRDefault="008A6514" w:rsidP="00C53347">
            <w:pPr>
              <w:spacing w:after="0" w:line="240" w:lineRule="auto"/>
              <w:jc w:val="center"/>
              <w:rPr>
                <w:rFonts w:ascii="Arial" w:hAnsi="Arial" w:cs="Arial"/>
                <w:b/>
                <w:bCs/>
                <w:sz w:val="24"/>
                <w:szCs w:val="24"/>
              </w:rPr>
            </w:pPr>
            <w:r>
              <w:rPr>
                <w:rFonts w:ascii="Arial" w:hAnsi="Arial" w:cs="Arial"/>
                <w:b/>
                <w:bCs/>
                <w:sz w:val="24"/>
                <w:szCs w:val="24"/>
              </w:rPr>
              <w:t>(including March 24 cohort).</w:t>
            </w:r>
          </w:p>
        </w:tc>
      </w:tr>
    </w:tbl>
    <w:p w14:paraId="4342DA14" w14:textId="77777777" w:rsidR="007B2900" w:rsidRPr="00815F79" w:rsidRDefault="007B2900" w:rsidP="007F588D">
      <w:pPr>
        <w:spacing w:line="240" w:lineRule="auto"/>
        <w:rPr>
          <w:rFonts w:ascii="Arial" w:hAnsi="Arial" w:cs="Arial"/>
          <w:b/>
          <w:bCs/>
        </w:rPr>
      </w:pPr>
    </w:p>
    <w:p w14:paraId="78B8DA90" w14:textId="0CBCD4F8" w:rsidR="00871DD0" w:rsidRPr="00815F79" w:rsidRDefault="00C716FF" w:rsidP="007F588D">
      <w:pPr>
        <w:spacing w:line="240" w:lineRule="auto"/>
        <w:rPr>
          <w:rFonts w:ascii="Arial" w:hAnsi="Arial" w:cs="Arial"/>
        </w:rPr>
      </w:pPr>
      <w:r w:rsidRPr="00815F79">
        <w:rPr>
          <w:rFonts w:ascii="Arial" w:hAnsi="Arial" w:cs="Arial"/>
          <w:b/>
          <w:bCs/>
        </w:rPr>
        <w:t>C</w:t>
      </w:r>
      <w:r w:rsidR="007F588D" w:rsidRPr="00815F79">
        <w:rPr>
          <w:rFonts w:ascii="Arial" w:hAnsi="Arial" w:cs="Arial"/>
          <w:b/>
          <w:bCs/>
        </w:rPr>
        <w:t>urrent KPI’s</w:t>
      </w:r>
    </w:p>
    <w:p w14:paraId="66A5BC8C" w14:textId="22C7C345" w:rsidR="009927BC" w:rsidRPr="00815F79" w:rsidRDefault="008A00DA" w:rsidP="00871DD0">
      <w:pPr>
        <w:spacing w:line="240" w:lineRule="auto"/>
        <w:jc w:val="both"/>
        <w:rPr>
          <w:rFonts w:ascii="Arial" w:hAnsi="Arial" w:cs="Arial"/>
          <w:sz w:val="24"/>
          <w:szCs w:val="24"/>
        </w:rPr>
      </w:pPr>
      <w:r w:rsidRPr="00815F79">
        <w:rPr>
          <w:rFonts w:ascii="Arial" w:hAnsi="Arial" w:cs="Arial"/>
          <w:sz w:val="24"/>
          <w:szCs w:val="24"/>
        </w:rPr>
        <w:t xml:space="preserve">Below is a sample of current KPI’s comparing </w:t>
      </w:r>
      <w:r w:rsidR="003D6958" w:rsidRPr="00815F79">
        <w:rPr>
          <w:rFonts w:ascii="Arial" w:hAnsi="Arial" w:cs="Arial"/>
          <w:sz w:val="24"/>
          <w:szCs w:val="24"/>
        </w:rPr>
        <w:t xml:space="preserve">All Wales averages, </w:t>
      </w:r>
      <w:r w:rsidRPr="00815F79">
        <w:rPr>
          <w:rFonts w:ascii="Arial" w:hAnsi="Arial" w:cs="Arial"/>
          <w:sz w:val="24"/>
          <w:szCs w:val="24"/>
        </w:rPr>
        <w:t>SBUHB</w:t>
      </w:r>
      <w:r w:rsidR="00871DD0" w:rsidRPr="00815F79">
        <w:rPr>
          <w:rFonts w:ascii="Arial" w:hAnsi="Arial" w:cs="Arial"/>
          <w:sz w:val="24"/>
          <w:szCs w:val="24"/>
        </w:rPr>
        <w:t xml:space="preserve"> averages</w:t>
      </w:r>
      <w:r w:rsidRPr="00815F79">
        <w:rPr>
          <w:rFonts w:ascii="Arial" w:hAnsi="Arial" w:cs="Arial"/>
          <w:sz w:val="24"/>
          <w:szCs w:val="24"/>
        </w:rPr>
        <w:t xml:space="preserve"> vs the CRT</w:t>
      </w:r>
      <w:r w:rsidR="003D6958" w:rsidRPr="00815F79">
        <w:rPr>
          <w:rFonts w:ascii="Arial" w:hAnsi="Arial" w:cs="Arial"/>
          <w:sz w:val="24"/>
          <w:szCs w:val="24"/>
        </w:rPr>
        <w:t xml:space="preserve"> averages</w:t>
      </w:r>
      <w:r w:rsidRPr="00815F79">
        <w:rPr>
          <w:rFonts w:ascii="Arial" w:hAnsi="Arial" w:cs="Arial"/>
          <w:sz w:val="24"/>
          <w:szCs w:val="24"/>
        </w:rPr>
        <w:t xml:space="preserve">. All data is based on HCSW KPI’s </w:t>
      </w:r>
      <w:r w:rsidR="00165090" w:rsidRPr="00815F79">
        <w:rPr>
          <w:rFonts w:ascii="Arial" w:hAnsi="Arial" w:cs="Arial"/>
          <w:sz w:val="24"/>
          <w:szCs w:val="24"/>
        </w:rPr>
        <w:t xml:space="preserve">since the implementation of our </w:t>
      </w:r>
      <w:r w:rsidR="00E75A7D" w:rsidRPr="00815F79">
        <w:rPr>
          <w:rFonts w:ascii="Arial" w:hAnsi="Arial" w:cs="Arial"/>
          <w:sz w:val="24"/>
          <w:szCs w:val="24"/>
        </w:rPr>
        <w:t>“new”</w:t>
      </w:r>
      <w:r w:rsidR="0000012E" w:rsidRPr="00815F79">
        <w:rPr>
          <w:rFonts w:ascii="Arial" w:hAnsi="Arial" w:cs="Arial"/>
          <w:sz w:val="24"/>
          <w:szCs w:val="24"/>
        </w:rPr>
        <w:t xml:space="preserve"> </w:t>
      </w:r>
      <w:r w:rsidR="00165090" w:rsidRPr="00815F79">
        <w:rPr>
          <w:rFonts w:ascii="Arial" w:hAnsi="Arial" w:cs="Arial"/>
          <w:sz w:val="24"/>
          <w:szCs w:val="24"/>
        </w:rPr>
        <w:t>rolling vacancy</w:t>
      </w:r>
      <w:r w:rsidR="00F27FDA" w:rsidRPr="00815F79">
        <w:rPr>
          <w:rFonts w:ascii="Arial" w:hAnsi="Arial" w:cs="Arial"/>
          <w:sz w:val="24"/>
          <w:szCs w:val="24"/>
        </w:rPr>
        <w:t xml:space="preserve"> approach</w:t>
      </w:r>
      <w:r w:rsidR="00165090" w:rsidRPr="00815F79">
        <w:rPr>
          <w:rFonts w:ascii="Arial" w:hAnsi="Arial" w:cs="Arial"/>
          <w:sz w:val="24"/>
          <w:szCs w:val="24"/>
        </w:rPr>
        <w:t xml:space="preserve"> (Feb 2023) and is compa</w:t>
      </w:r>
      <w:r w:rsidR="00C556EA" w:rsidRPr="00815F79">
        <w:rPr>
          <w:rFonts w:ascii="Arial" w:hAnsi="Arial" w:cs="Arial"/>
          <w:sz w:val="24"/>
          <w:szCs w:val="24"/>
        </w:rPr>
        <w:t xml:space="preserve">red against the HBs </w:t>
      </w:r>
      <w:r w:rsidR="00987DF1">
        <w:rPr>
          <w:rFonts w:ascii="Arial" w:hAnsi="Arial" w:cs="Arial"/>
          <w:sz w:val="24"/>
          <w:szCs w:val="24"/>
        </w:rPr>
        <w:t>February 2024</w:t>
      </w:r>
      <w:r w:rsidR="003D6958" w:rsidRPr="00815F79">
        <w:rPr>
          <w:rFonts w:ascii="Arial" w:hAnsi="Arial" w:cs="Arial"/>
          <w:sz w:val="24"/>
          <w:szCs w:val="24"/>
        </w:rPr>
        <w:t xml:space="preserve"> figures (and measures are in working days). </w:t>
      </w:r>
    </w:p>
    <w:p w14:paraId="58EBAD5F" w14:textId="5A2F7E6E" w:rsidR="003D6958" w:rsidRPr="00815F79" w:rsidRDefault="003D6958" w:rsidP="00871DD0">
      <w:pPr>
        <w:spacing w:line="240" w:lineRule="auto"/>
        <w:jc w:val="both"/>
        <w:rPr>
          <w:rFonts w:ascii="Arial" w:hAnsi="Arial" w:cs="Arial"/>
          <w:sz w:val="24"/>
          <w:szCs w:val="24"/>
        </w:rPr>
      </w:pPr>
      <w:r w:rsidRPr="00815F79">
        <w:rPr>
          <w:rFonts w:ascii="Arial" w:hAnsi="Arial" w:cs="Arial"/>
          <w:sz w:val="24"/>
          <w:szCs w:val="24"/>
        </w:rPr>
        <w:tab/>
      </w:r>
      <w:r w:rsidRPr="00815F79">
        <w:rPr>
          <w:rFonts w:ascii="Arial" w:hAnsi="Arial" w:cs="Arial"/>
          <w:sz w:val="24"/>
          <w:szCs w:val="24"/>
        </w:rPr>
        <w:tab/>
      </w:r>
      <w:r w:rsidRPr="00815F79">
        <w:rPr>
          <w:rFonts w:ascii="Arial" w:hAnsi="Arial" w:cs="Arial"/>
          <w:sz w:val="24"/>
          <w:szCs w:val="24"/>
        </w:rPr>
        <w:tab/>
      </w:r>
      <w:r w:rsidRPr="00815F79">
        <w:rPr>
          <w:rFonts w:ascii="Arial" w:hAnsi="Arial" w:cs="Arial"/>
          <w:sz w:val="24"/>
          <w:szCs w:val="24"/>
        </w:rPr>
        <w:tab/>
      </w:r>
    </w:p>
    <w:tbl>
      <w:tblPr>
        <w:tblW w:w="6323" w:type="dxa"/>
        <w:jc w:val="center"/>
        <w:tblLook w:val="04A0" w:firstRow="1" w:lastRow="0" w:firstColumn="1" w:lastColumn="0" w:noHBand="0" w:noVBand="1"/>
      </w:tblPr>
      <w:tblGrid>
        <w:gridCol w:w="1413"/>
        <w:gridCol w:w="1984"/>
        <w:gridCol w:w="1560"/>
        <w:gridCol w:w="344"/>
        <w:gridCol w:w="236"/>
        <w:gridCol w:w="308"/>
        <w:gridCol w:w="239"/>
        <w:gridCol w:w="239"/>
      </w:tblGrid>
      <w:tr w:rsidR="003D6958" w:rsidRPr="00815F79" w14:paraId="33EC877E" w14:textId="77777777" w:rsidTr="003D6958">
        <w:trPr>
          <w:trHeight w:val="450"/>
          <w:jc w:val="center"/>
        </w:trPr>
        <w:tc>
          <w:tcPr>
            <w:tcW w:w="6323" w:type="dxa"/>
            <w:gridSpan w:val="8"/>
            <w:vMerge w:val="restart"/>
            <w:tcBorders>
              <w:top w:val="single" w:sz="4" w:space="0" w:color="auto"/>
              <w:left w:val="single" w:sz="4" w:space="0" w:color="auto"/>
              <w:bottom w:val="single" w:sz="4" w:space="0" w:color="auto"/>
              <w:right w:val="single" w:sz="4" w:space="0" w:color="auto"/>
            </w:tcBorders>
            <w:shd w:val="clear" w:color="000000" w:fill="BDD7EE"/>
            <w:vAlign w:val="center"/>
            <w:hideMark/>
          </w:tcPr>
          <w:p w14:paraId="32FD2120" w14:textId="77777777" w:rsidR="003D6958" w:rsidRPr="00815F79" w:rsidRDefault="003D6958" w:rsidP="003D6958">
            <w:pPr>
              <w:spacing w:after="0" w:line="240" w:lineRule="auto"/>
              <w:jc w:val="center"/>
              <w:rPr>
                <w:rFonts w:ascii="Calibri" w:eastAsia="Times New Roman" w:hAnsi="Calibri" w:cs="Calibri"/>
                <w:color w:val="000000"/>
                <w:lang w:eastAsia="en-GB"/>
              </w:rPr>
            </w:pPr>
            <w:r w:rsidRPr="00815F79">
              <w:rPr>
                <w:rFonts w:ascii="Calibri" w:eastAsia="Times New Roman" w:hAnsi="Calibri" w:cs="Calibri"/>
                <w:color w:val="000000"/>
                <w:lang w:eastAsia="en-GB"/>
              </w:rPr>
              <w:t>Average time taken from vacancy creation to conditional offer letter issued</w:t>
            </w:r>
          </w:p>
        </w:tc>
      </w:tr>
      <w:tr w:rsidR="003D6958" w:rsidRPr="00815F79" w14:paraId="45560EAB" w14:textId="77777777" w:rsidTr="003D6958">
        <w:trPr>
          <w:trHeight w:val="450"/>
          <w:jc w:val="center"/>
        </w:trPr>
        <w:tc>
          <w:tcPr>
            <w:tcW w:w="6323" w:type="dxa"/>
            <w:gridSpan w:val="8"/>
            <w:vMerge/>
            <w:tcBorders>
              <w:top w:val="single" w:sz="4" w:space="0" w:color="auto"/>
              <w:left w:val="single" w:sz="4" w:space="0" w:color="auto"/>
              <w:bottom w:val="single" w:sz="4" w:space="0" w:color="auto"/>
              <w:right w:val="single" w:sz="4" w:space="0" w:color="auto"/>
            </w:tcBorders>
            <w:vAlign w:val="center"/>
            <w:hideMark/>
          </w:tcPr>
          <w:p w14:paraId="1416AF76" w14:textId="77777777" w:rsidR="003D6958" w:rsidRPr="00815F79" w:rsidRDefault="003D6958" w:rsidP="003D6958">
            <w:pPr>
              <w:spacing w:after="0" w:line="240" w:lineRule="auto"/>
              <w:rPr>
                <w:rFonts w:ascii="Calibri" w:eastAsia="Times New Roman" w:hAnsi="Calibri" w:cs="Calibri"/>
                <w:color w:val="000000"/>
                <w:lang w:eastAsia="en-GB"/>
              </w:rPr>
            </w:pPr>
          </w:p>
        </w:tc>
      </w:tr>
      <w:tr w:rsidR="003D6958" w:rsidRPr="00815F79" w14:paraId="5EF10DD9" w14:textId="77777777" w:rsidTr="003D6958">
        <w:trPr>
          <w:trHeight w:val="288"/>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117D96EE" w14:textId="77777777" w:rsidR="003D6958" w:rsidRPr="00815F79" w:rsidRDefault="003D6958" w:rsidP="003D6958">
            <w:pPr>
              <w:spacing w:after="0" w:line="240" w:lineRule="auto"/>
              <w:jc w:val="center"/>
              <w:rPr>
                <w:rFonts w:ascii="Calibri" w:eastAsia="Times New Roman" w:hAnsi="Calibri" w:cs="Calibri"/>
                <w:color w:val="000000"/>
                <w:lang w:eastAsia="en-GB"/>
              </w:rPr>
            </w:pPr>
            <w:r w:rsidRPr="00815F79">
              <w:rPr>
                <w:rFonts w:ascii="Calibri" w:eastAsia="Times New Roman" w:hAnsi="Calibri" w:cs="Calibri"/>
                <w:color w:val="000000"/>
                <w:lang w:eastAsia="en-GB"/>
              </w:rPr>
              <w:t>Target</w:t>
            </w:r>
          </w:p>
        </w:tc>
        <w:tc>
          <w:tcPr>
            <w:tcW w:w="1984" w:type="dxa"/>
            <w:tcBorders>
              <w:top w:val="nil"/>
              <w:left w:val="nil"/>
              <w:bottom w:val="single" w:sz="4" w:space="0" w:color="auto"/>
              <w:right w:val="single" w:sz="4" w:space="0" w:color="auto"/>
            </w:tcBorders>
            <w:shd w:val="clear" w:color="auto" w:fill="auto"/>
            <w:noWrap/>
            <w:vAlign w:val="center"/>
            <w:hideMark/>
          </w:tcPr>
          <w:p w14:paraId="1A13F604" w14:textId="77777777" w:rsidR="003D6958" w:rsidRPr="00815F79" w:rsidRDefault="003D6958" w:rsidP="003D6958">
            <w:pPr>
              <w:spacing w:after="0" w:line="240" w:lineRule="auto"/>
              <w:jc w:val="center"/>
              <w:rPr>
                <w:rFonts w:ascii="Calibri" w:eastAsia="Times New Roman" w:hAnsi="Calibri" w:cs="Calibri"/>
                <w:color w:val="000000"/>
                <w:lang w:eastAsia="en-GB"/>
              </w:rPr>
            </w:pPr>
            <w:r w:rsidRPr="00815F79">
              <w:rPr>
                <w:rFonts w:ascii="Calibri" w:eastAsia="Times New Roman" w:hAnsi="Calibri" w:cs="Calibri"/>
                <w:color w:val="000000"/>
                <w:lang w:eastAsia="en-GB"/>
              </w:rPr>
              <w:t>All Wales</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14:paraId="0AD1AADC" w14:textId="77777777" w:rsidR="003D6958" w:rsidRPr="00815F79" w:rsidRDefault="003D6958" w:rsidP="003D6958">
            <w:pPr>
              <w:spacing w:after="0" w:line="240" w:lineRule="auto"/>
              <w:jc w:val="center"/>
              <w:rPr>
                <w:rFonts w:ascii="Calibri" w:eastAsia="Times New Roman" w:hAnsi="Calibri" w:cs="Calibri"/>
                <w:color w:val="000000"/>
                <w:lang w:eastAsia="en-GB"/>
              </w:rPr>
            </w:pPr>
            <w:r w:rsidRPr="00815F79">
              <w:rPr>
                <w:rFonts w:ascii="Calibri" w:eastAsia="Times New Roman" w:hAnsi="Calibri" w:cs="Calibri"/>
                <w:color w:val="000000"/>
                <w:lang w:eastAsia="en-GB"/>
              </w:rPr>
              <w:t>HB</w:t>
            </w:r>
          </w:p>
        </w:tc>
        <w:tc>
          <w:tcPr>
            <w:tcW w:w="1366" w:type="dxa"/>
            <w:gridSpan w:val="5"/>
            <w:tcBorders>
              <w:top w:val="single" w:sz="4" w:space="0" w:color="auto"/>
              <w:left w:val="nil"/>
              <w:bottom w:val="single" w:sz="4" w:space="0" w:color="auto"/>
              <w:right w:val="single" w:sz="4" w:space="0" w:color="auto"/>
            </w:tcBorders>
            <w:shd w:val="clear" w:color="auto" w:fill="auto"/>
            <w:noWrap/>
            <w:vAlign w:val="bottom"/>
            <w:hideMark/>
          </w:tcPr>
          <w:p w14:paraId="28945E44" w14:textId="77777777" w:rsidR="003D6958" w:rsidRPr="00815F79" w:rsidRDefault="003D6958" w:rsidP="003D6958">
            <w:pPr>
              <w:spacing w:after="0" w:line="240" w:lineRule="auto"/>
              <w:jc w:val="center"/>
              <w:rPr>
                <w:rFonts w:ascii="Calibri" w:eastAsia="Times New Roman" w:hAnsi="Calibri" w:cs="Calibri"/>
                <w:color w:val="000000"/>
                <w:lang w:eastAsia="en-GB"/>
              </w:rPr>
            </w:pPr>
            <w:r w:rsidRPr="00815F79">
              <w:rPr>
                <w:rFonts w:ascii="Calibri" w:eastAsia="Times New Roman" w:hAnsi="Calibri" w:cs="Calibri"/>
                <w:color w:val="000000"/>
                <w:lang w:eastAsia="en-GB"/>
              </w:rPr>
              <w:t>CRT</w:t>
            </w:r>
          </w:p>
        </w:tc>
      </w:tr>
      <w:tr w:rsidR="003D6958" w:rsidRPr="00815F79" w14:paraId="3AD5D7E1" w14:textId="77777777" w:rsidTr="003D6958">
        <w:trPr>
          <w:trHeight w:val="288"/>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60AD320B" w14:textId="77777777" w:rsidR="003D6958" w:rsidRPr="00815F79" w:rsidRDefault="003D6958" w:rsidP="003D6958">
            <w:pPr>
              <w:spacing w:after="0" w:line="240" w:lineRule="auto"/>
              <w:jc w:val="center"/>
              <w:rPr>
                <w:rFonts w:ascii="Calibri" w:eastAsia="Times New Roman" w:hAnsi="Calibri" w:cs="Calibri"/>
                <w:color w:val="000000"/>
                <w:lang w:eastAsia="en-GB"/>
              </w:rPr>
            </w:pPr>
            <w:r w:rsidRPr="00815F79">
              <w:rPr>
                <w:rFonts w:ascii="Calibri" w:eastAsia="Times New Roman" w:hAnsi="Calibri" w:cs="Calibri"/>
                <w:color w:val="000000"/>
                <w:lang w:eastAsia="en-GB"/>
              </w:rPr>
              <w:t>44</w:t>
            </w:r>
          </w:p>
        </w:tc>
        <w:tc>
          <w:tcPr>
            <w:tcW w:w="1984" w:type="dxa"/>
            <w:tcBorders>
              <w:top w:val="nil"/>
              <w:left w:val="nil"/>
              <w:bottom w:val="single" w:sz="4" w:space="0" w:color="auto"/>
              <w:right w:val="single" w:sz="4" w:space="0" w:color="auto"/>
            </w:tcBorders>
            <w:shd w:val="clear" w:color="auto" w:fill="auto"/>
            <w:noWrap/>
            <w:vAlign w:val="center"/>
            <w:hideMark/>
          </w:tcPr>
          <w:p w14:paraId="6F65C5A2" w14:textId="0C121388" w:rsidR="003D6958" w:rsidRPr="00815F79" w:rsidRDefault="008A6514" w:rsidP="003D6958">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30.2</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14:paraId="2E5BB86F" w14:textId="44834C37" w:rsidR="003D6958" w:rsidRPr="00815F79" w:rsidRDefault="0078713B" w:rsidP="003D6958">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45.9</w:t>
            </w:r>
          </w:p>
        </w:tc>
        <w:tc>
          <w:tcPr>
            <w:tcW w:w="1366" w:type="dxa"/>
            <w:gridSpan w:val="5"/>
            <w:tcBorders>
              <w:top w:val="single" w:sz="4" w:space="0" w:color="auto"/>
              <w:left w:val="nil"/>
              <w:bottom w:val="single" w:sz="4" w:space="0" w:color="auto"/>
              <w:right w:val="single" w:sz="4" w:space="0" w:color="auto"/>
            </w:tcBorders>
            <w:shd w:val="clear" w:color="auto" w:fill="auto"/>
            <w:noWrap/>
            <w:vAlign w:val="bottom"/>
            <w:hideMark/>
          </w:tcPr>
          <w:p w14:paraId="0FBF5969" w14:textId="2D3C87C6" w:rsidR="003D6958" w:rsidRPr="00815F79" w:rsidRDefault="00987DF1" w:rsidP="003D6958">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28.10</w:t>
            </w:r>
          </w:p>
        </w:tc>
      </w:tr>
      <w:tr w:rsidR="003D6958" w:rsidRPr="00815F79" w14:paraId="5DEB4676" w14:textId="77777777" w:rsidTr="003D6958">
        <w:trPr>
          <w:trHeight w:val="288"/>
          <w:jc w:val="center"/>
        </w:trPr>
        <w:tc>
          <w:tcPr>
            <w:tcW w:w="1413" w:type="dxa"/>
            <w:tcBorders>
              <w:top w:val="nil"/>
              <w:left w:val="nil"/>
              <w:bottom w:val="nil"/>
              <w:right w:val="nil"/>
            </w:tcBorders>
            <w:shd w:val="clear" w:color="auto" w:fill="auto"/>
            <w:noWrap/>
            <w:vAlign w:val="center"/>
            <w:hideMark/>
          </w:tcPr>
          <w:p w14:paraId="38C79833" w14:textId="77777777" w:rsidR="003D6958" w:rsidRPr="00815F79" w:rsidRDefault="003D6958" w:rsidP="003D6958">
            <w:pPr>
              <w:spacing w:after="0" w:line="240" w:lineRule="auto"/>
              <w:jc w:val="center"/>
              <w:rPr>
                <w:rFonts w:ascii="Calibri" w:eastAsia="Times New Roman" w:hAnsi="Calibri" w:cs="Calibri"/>
                <w:color w:val="000000"/>
                <w:lang w:eastAsia="en-GB"/>
              </w:rPr>
            </w:pPr>
          </w:p>
        </w:tc>
        <w:tc>
          <w:tcPr>
            <w:tcW w:w="1984" w:type="dxa"/>
            <w:tcBorders>
              <w:top w:val="nil"/>
              <w:left w:val="nil"/>
              <w:bottom w:val="nil"/>
              <w:right w:val="nil"/>
            </w:tcBorders>
            <w:shd w:val="clear" w:color="auto" w:fill="auto"/>
            <w:noWrap/>
            <w:vAlign w:val="center"/>
            <w:hideMark/>
          </w:tcPr>
          <w:p w14:paraId="5C269E9D" w14:textId="77777777" w:rsidR="003D6958" w:rsidRPr="00815F79" w:rsidRDefault="003D6958" w:rsidP="003D6958">
            <w:pPr>
              <w:spacing w:after="0" w:line="240" w:lineRule="auto"/>
              <w:jc w:val="center"/>
              <w:rPr>
                <w:rFonts w:ascii="Times New Roman" w:eastAsia="Times New Roman" w:hAnsi="Times New Roman" w:cs="Times New Roman"/>
                <w:sz w:val="20"/>
                <w:szCs w:val="20"/>
                <w:lang w:eastAsia="en-GB"/>
              </w:rPr>
            </w:pPr>
          </w:p>
        </w:tc>
        <w:tc>
          <w:tcPr>
            <w:tcW w:w="1904" w:type="dxa"/>
            <w:gridSpan w:val="2"/>
            <w:tcBorders>
              <w:top w:val="nil"/>
              <w:left w:val="nil"/>
              <w:bottom w:val="nil"/>
              <w:right w:val="nil"/>
            </w:tcBorders>
            <w:shd w:val="clear" w:color="auto" w:fill="auto"/>
            <w:noWrap/>
            <w:vAlign w:val="bottom"/>
            <w:hideMark/>
          </w:tcPr>
          <w:p w14:paraId="509FCED1" w14:textId="77777777" w:rsidR="003D6958" w:rsidRPr="00815F79" w:rsidRDefault="003D6958" w:rsidP="003D6958">
            <w:pPr>
              <w:spacing w:after="0" w:line="240" w:lineRule="auto"/>
              <w:jc w:val="center"/>
              <w:rPr>
                <w:rFonts w:ascii="Times New Roman" w:eastAsia="Times New Roman" w:hAnsi="Times New Roman" w:cs="Times New Roman"/>
                <w:sz w:val="20"/>
                <w:szCs w:val="20"/>
                <w:lang w:eastAsia="en-GB"/>
              </w:rPr>
            </w:pPr>
          </w:p>
        </w:tc>
        <w:tc>
          <w:tcPr>
            <w:tcW w:w="236" w:type="dxa"/>
            <w:tcBorders>
              <w:top w:val="nil"/>
              <w:left w:val="nil"/>
              <w:bottom w:val="nil"/>
              <w:right w:val="nil"/>
            </w:tcBorders>
            <w:shd w:val="clear" w:color="auto" w:fill="auto"/>
            <w:noWrap/>
            <w:vAlign w:val="bottom"/>
            <w:hideMark/>
          </w:tcPr>
          <w:p w14:paraId="1DCE0357" w14:textId="77777777" w:rsidR="003D6958" w:rsidRPr="00815F79" w:rsidRDefault="003D6958" w:rsidP="003D6958">
            <w:pPr>
              <w:spacing w:after="0" w:line="240" w:lineRule="auto"/>
              <w:rPr>
                <w:rFonts w:ascii="Times New Roman" w:eastAsia="Times New Roman" w:hAnsi="Times New Roman" w:cs="Times New Roman"/>
                <w:sz w:val="20"/>
                <w:szCs w:val="20"/>
                <w:lang w:eastAsia="en-GB"/>
              </w:rPr>
            </w:pPr>
          </w:p>
        </w:tc>
        <w:tc>
          <w:tcPr>
            <w:tcW w:w="308" w:type="dxa"/>
            <w:tcBorders>
              <w:top w:val="nil"/>
              <w:left w:val="nil"/>
              <w:bottom w:val="nil"/>
              <w:right w:val="nil"/>
            </w:tcBorders>
            <w:shd w:val="clear" w:color="auto" w:fill="auto"/>
            <w:noWrap/>
            <w:vAlign w:val="bottom"/>
            <w:hideMark/>
          </w:tcPr>
          <w:p w14:paraId="0362EB2A" w14:textId="77777777" w:rsidR="003D6958" w:rsidRPr="00815F79" w:rsidRDefault="003D6958" w:rsidP="003D6958">
            <w:pPr>
              <w:spacing w:after="0" w:line="240" w:lineRule="auto"/>
              <w:rPr>
                <w:rFonts w:ascii="Times New Roman" w:eastAsia="Times New Roman" w:hAnsi="Times New Roman" w:cs="Times New Roman"/>
                <w:sz w:val="20"/>
                <w:szCs w:val="20"/>
                <w:lang w:eastAsia="en-GB"/>
              </w:rPr>
            </w:pPr>
          </w:p>
        </w:tc>
        <w:tc>
          <w:tcPr>
            <w:tcW w:w="239" w:type="dxa"/>
            <w:tcBorders>
              <w:top w:val="nil"/>
              <w:left w:val="nil"/>
              <w:bottom w:val="nil"/>
              <w:right w:val="nil"/>
            </w:tcBorders>
            <w:shd w:val="clear" w:color="auto" w:fill="auto"/>
            <w:noWrap/>
            <w:vAlign w:val="bottom"/>
            <w:hideMark/>
          </w:tcPr>
          <w:p w14:paraId="04E45379" w14:textId="77777777" w:rsidR="003D6958" w:rsidRPr="00815F79" w:rsidRDefault="003D6958" w:rsidP="003D6958">
            <w:pPr>
              <w:spacing w:after="0" w:line="240" w:lineRule="auto"/>
              <w:rPr>
                <w:rFonts w:ascii="Times New Roman" w:eastAsia="Times New Roman" w:hAnsi="Times New Roman" w:cs="Times New Roman"/>
                <w:sz w:val="20"/>
                <w:szCs w:val="20"/>
                <w:lang w:eastAsia="en-GB"/>
              </w:rPr>
            </w:pPr>
          </w:p>
        </w:tc>
        <w:tc>
          <w:tcPr>
            <w:tcW w:w="239" w:type="dxa"/>
            <w:tcBorders>
              <w:top w:val="nil"/>
              <w:left w:val="nil"/>
              <w:bottom w:val="nil"/>
              <w:right w:val="nil"/>
            </w:tcBorders>
            <w:shd w:val="clear" w:color="auto" w:fill="auto"/>
            <w:noWrap/>
            <w:vAlign w:val="bottom"/>
            <w:hideMark/>
          </w:tcPr>
          <w:p w14:paraId="4662F8B0" w14:textId="77777777" w:rsidR="003D6958" w:rsidRPr="00815F79" w:rsidRDefault="003D6958" w:rsidP="003D6958">
            <w:pPr>
              <w:spacing w:after="0" w:line="240" w:lineRule="auto"/>
              <w:rPr>
                <w:rFonts w:ascii="Times New Roman" w:eastAsia="Times New Roman" w:hAnsi="Times New Roman" w:cs="Times New Roman"/>
                <w:sz w:val="20"/>
                <w:szCs w:val="20"/>
                <w:lang w:eastAsia="en-GB"/>
              </w:rPr>
            </w:pPr>
          </w:p>
        </w:tc>
      </w:tr>
      <w:tr w:rsidR="003D6958" w:rsidRPr="00815F79" w14:paraId="29E837A2" w14:textId="77777777" w:rsidTr="003D6958">
        <w:trPr>
          <w:trHeight w:val="450"/>
          <w:jc w:val="center"/>
        </w:trPr>
        <w:tc>
          <w:tcPr>
            <w:tcW w:w="6323" w:type="dxa"/>
            <w:gridSpan w:val="8"/>
            <w:vMerge w:val="restart"/>
            <w:tcBorders>
              <w:top w:val="single" w:sz="4" w:space="0" w:color="auto"/>
              <w:left w:val="single" w:sz="4" w:space="0" w:color="auto"/>
              <w:bottom w:val="single" w:sz="4" w:space="0" w:color="auto"/>
              <w:right w:val="single" w:sz="4" w:space="0" w:color="auto"/>
            </w:tcBorders>
            <w:shd w:val="clear" w:color="000000" w:fill="BDD7EE"/>
            <w:noWrap/>
            <w:vAlign w:val="center"/>
            <w:hideMark/>
          </w:tcPr>
          <w:p w14:paraId="25FB047F" w14:textId="77777777" w:rsidR="003D6958" w:rsidRPr="00815F79" w:rsidRDefault="003D6958" w:rsidP="003D6958">
            <w:pPr>
              <w:spacing w:after="0" w:line="240" w:lineRule="auto"/>
              <w:jc w:val="center"/>
              <w:rPr>
                <w:rFonts w:ascii="Calibri" w:eastAsia="Times New Roman" w:hAnsi="Calibri" w:cs="Calibri"/>
                <w:color w:val="000000"/>
                <w:lang w:eastAsia="en-GB"/>
              </w:rPr>
            </w:pPr>
            <w:r w:rsidRPr="00815F79">
              <w:rPr>
                <w:rFonts w:ascii="Calibri" w:eastAsia="Times New Roman" w:hAnsi="Calibri" w:cs="Calibri"/>
                <w:color w:val="000000"/>
                <w:lang w:eastAsia="en-GB"/>
              </w:rPr>
              <w:t>Average time taken from advertising start date to checks OK</w:t>
            </w:r>
          </w:p>
        </w:tc>
      </w:tr>
      <w:tr w:rsidR="003D6958" w:rsidRPr="00815F79" w14:paraId="56DA1A71" w14:textId="77777777" w:rsidTr="003D6958">
        <w:trPr>
          <w:trHeight w:val="450"/>
          <w:jc w:val="center"/>
        </w:trPr>
        <w:tc>
          <w:tcPr>
            <w:tcW w:w="6323" w:type="dxa"/>
            <w:gridSpan w:val="8"/>
            <w:vMerge/>
            <w:tcBorders>
              <w:top w:val="single" w:sz="4" w:space="0" w:color="auto"/>
              <w:left w:val="single" w:sz="4" w:space="0" w:color="auto"/>
              <w:bottom w:val="single" w:sz="4" w:space="0" w:color="auto"/>
              <w:right w:val="single" w:sz="4" w:space="0" w:color="auto"/>
            </w:tcBorders>
            <w:vAlign w:val="center"/>
            <w:hideMark/>
          </w:tcPr>
          <w:p w14:paraId="4CAAFDDE" w14:textId="77777777" w:rsidR="003D6958" w:rsidRPr="00815F79" w:rsidRDefault="003D6958" w:rsidP="003D6958">
            <w:pPr>
              <w:spacing w:after="0" w:line="240" w:lineRule="auto"/>
              <w:rPr>
                <w:rFonts w:ascii="Calibri" w:eastAsia="Times New Roman" w:hAnsi="Calibri" w:cs="Calibri"/>
                <w:color w:val="000000"/>
                <w:lang w:eastAsia="en-GB"/>
              </w:rPr>
            </w:pPr>
          </w:p>
        </w:tc>
      </w:tr>
      <w:tr w:rsidR="003D6958" w:rsidRPr="00815F79" w14:paraId="43BADA8F" w14:textId="77777777" w:rsidTr="003D6958">
        <w:trPr>
          <w:trHeight w:val="288"/>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0835575E" w14:textId="77777777" w:rsidR="003D6958" w:rsidRPr="00815F79" w:rsidRDefault="003D6958" w:rsidP="003D6958">
            <w:pPr>
              <w:spacing w:after="0" w:line="240" w:lineRule="auto"/>
              <w:jc w:val="center"/>
              <w:rPr>
                <w:rFonts w:ascii="Calibri" w:eastAsia="Times New Roman" w:hAnsi="Calibri" w:cs="Calibri"/>
                <w:color w:val="000000"/>
                <w:lang w:eastAsia="en-GB"/>
              </w:rPr>
            </w:pPr>
            <w:r w:rsidRPr="00815F79">
              <w:rPr>
                <w:rFonts w:ascii="Calibri" w:eastAsia="Times New Roman" w:hAnsi="Calibri" w:cs="Calibri"/>
                <w:color w:val="000000"/>
                <w:lang w:eastAsia="en-GB"/>
              </w:rPr>
              <w:t>Target</w:t>
            </w:r>
          </w:p>
        </w:tc>
        <w:tc>
          <w:tcPr>
            <w:tcW w:w="1984" w:type="dxa"/>
            <w:tcBorders>
              <w:top w:val="nil"/>
              <w:left w:val="nil"/>
              <w:bottom w:val="single" w:sz="4" w:space="0" w:color="auto"/>
              <w:right w:val="single" w:sz="4" w:space="0" w:color="auto"/>
            </w:tcBorders>
            <w:shd w:val="clear" w:color="auto" w:fill="auto"/>
            <w:noWrap/>
            <w:vAlign w:val="center"/>
            <w:hideMark/>
          </w:tcPr>
          <w:p w14:paraId="01655D5C" w14:textId="77777777" w:rsidR="003D6958" w:rsidRPr="00815F79" w:rsidRDefault="003D6958" w:rsidP="003D6958">
            <w:pPr>
              <w:spacing w:after="0" w:line="240" w:lineRule="auto"/>
              <w:jc w:val="center"/>
              <w:rPr>
                <w:rFonts w:ascii="Calibri" w:eastAsia="Times New Roman" w:hAnsi="Calibri" w:cs="Calibri"/>
                <w:color w:val="000000"/>
                <w:lang w:eastAsia="en-GB"/>
              </w:rPr>
            </w:pPr>
            <w:r w:rsidRPr="00815F79">
              <w:rPr>
                <w:rFonts w:ascii="Calibri" w:eastAsia="Times New Roman" w:hAnsi="Calibri" w:cs="Calibri"/>
                <w:color w:val="000000"/>
                <w:lang w:eastAsia="en-GB"/>
              </w:rPr>
              <w:t>All Wales</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14:paraId="28BB4C58" w14:textId="77777777" w:rsidR="003D6958" w:rsidRPr="00815F79" w:rsidRDefault="003D6958" w:rsidP="003D6958">
            <w:pPr>
              <w:spacing w:after="0" w:line="240" w:lineRule="auto"/>
              <w:jc w:val="center"/>
              <w:rPr>
                <w:rFonts w:ascii="Calibri" w:eastAsia="Times New Roman" w:hAnsi="Calibri" w:cs="Calibri"/>
                <w:color w:val="000000"/>
                <w:lang w:eastAsia="en-GB"/>
              </w:rPr>
            </w:pPr>
            <w:r w:rsidRPr="00815F79">
              <w:rPr>
                <w:rFonts w:ascii="Calibri" w:eastAsia="Times New Roman" w:hAnsi="Calibri" w:cs="Calibri"/>
                <w:color w:val="000000"/>
                <w:lang w:eastAsia="en-GB"/>
              </w:rPr>
              <w:t>HB</w:t>
            </w:r>
          </w:p>
        </w:tc>
        <w:tc>
          <w:tcPr>
            <w:tcW w:w="1366" w:type="dxa"/>
            <w:gridSpan w:val="5"/>
            <w:tcBorders>
              <w:top w:val="single" w:sz="4" w:space="0" w:color="auto"/>
              <w:left w:val="nil"/>
              <w:bottom w:val="single" w:sz="4" w:space="0" w:color="auto"/>
              <w:right w:val="single" w:sz="4" w:space="0" w:color="auto"/>
            </w:tcBorders>
            <w:shd w:val="clear" w:color="auto" w:fill="auto"/>
            <w:noWrap/>
            <w:vAlign w:val="bottom"/>
            <w:hideMark/>
          </w:tcPr>
          <w:p w14:paraId="346C8F1B" w14:textId="77777777" w:rsidR="003D6958" w:rsidRPr="00815F79" w:rsidRDefault="003D6958" w:rsidP="003D6958">
            <w:pPr>
              <w:spacing w:after="0" w:line="240" w:lineRule="auto"/>
              <w:jc w:val="center"/>
              <w:rPr>
                <w:rFonts w:ascii="Calibri" w:eastAsia="Times New Roman" w:hAnsi="Calibri" w:cs="Calibri"/>
                <w:color w:val="000000"/>
                <w:lang w:eastAsia="en-GB"/>
              </w:rPr>
            </w:pPr>
            <w:r w:rsidRPr="00815F79">
              <w:rPr>
                <w:rFonts w:ascii="Calibri" w:eastAsia="Times New Roman" w:hAnsi="Calibri" w:cs="Calibri"/>
                <w:color w:val="000000"/>
                <w:lang w:eastAsia="en-GB"/>
              </w:rPr>
              <w:t>CRT</w:t>
            </w:r>
          </w:p>
        </w:tc>
      </w:tr>
      <w:tr w:rsidR="003D6958" w:rsidRPr="00815F79" w14:paraId="005AC47C" w14:textId="77777777" w:rsidTr="003D6958">
        <w:trPr>
          <w:trHeight w:val="288"/>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725F76AD" w14:textId="77777777" w:rsidR="003D6958" w:rsidRPr="00815F79" w:rsidRDefault="003D6958" w:rsidP="003D6958">
            <w:pPr>
              <w:spacing w:after="0" w:line="240" w:lineRule="auto"/>
              <w:jc w:val="center"/>
              <w:rPr>
                <w:rFonts w:ascii="Calibri" w:eastAsia="Times New Roman" w:hAnsi="Calibri" w:cs="Calibri"/>
                <w:color w:val="000000"/>
                <w:lang w:eastAsia="en-GB"/>
              </w:rPr>
            </w:pPr>
            <w:r w:rsidRPr="00815F79">
              <w:rPr>
                <w:rFonts w:ascii="Calibri" w:eastAsia="Times New Roman" w:hAnsi="Calibri" w:cs="Calibri"/>
                <w:color w:val="000000"/>
                <w:lang w:eastAsia="en-GB"/>
              </w:rPr>
              <w:t>49</w:t>
            </w:r>
          </w:p>
        </w:tc>
        <w:tc>
          <w:tcPr>
            <w:tcW w:w="1984" w:type="dxa"/>
            <w:tcBorders>
              <w:top w:val="nil"/>
              <w:left w:val="nil"/>
              <w:bottom w:val="single" w:sz="4" w:space="0" w:color="auto"/>
              <w:right w:val="single" w:sz="4" w:space="0" w:color="auto"/>
            </w:tcBorders>
            <w:shd w:val="clear" w:color="auto" w:fill="auto"/>
            <w:noWrap/>
            <w:vAlign w:val="center"/>
            <w:hideMark/>
          </w:tcPr>
          <w:p w14:paraId="5358C162" w14:textId="45D16664" w:rsidR="003D6958" w:rsidRPr="00815F79" w:rsidRDefault="008A6514" w:rsidP="003D6958">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60.8</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14:paraId="0EFFB43B" w14:textId="2FF4565E" w:rsidR="003D6958" w:rsidRPr="00815F79" w:rsidRDefault="008A6514" w:rsidP="003D6958">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90.5</w:t>
            </w:r>
          </w:p>
        </w:tc>
        <w:tc>
          <w:tcPr>
            <w:tcW w:w="1366" w:type="dxa"/>
            <w:gridSpan w:val="5"/>
            <w:tcBorders>
              <w:top w:val="single" w:sz="4" w:space="0" w:color="auto"/>
              <w:left w:val="nil"/>
              <w:bottom w:val="single" w:sz="4" w:space="0" w:color="auto"/>
              <w:right w:val="single" w:sz="4" w:space="0" w:color="auto"/>
            </w:tcBorders>
            <w:shd w:val="clear" w:color="auto" w:fill="auto"/>
            <w:noWrap/>
            <w:vAlign w:val="bottom"/>
            <w:hideMark/>
          </w:tcPr>
          <w:p w14:paraId="02B1F6EE" w14:textId="329E8B39" w:rsidR="003D6958" w:rsidRPr="00815F79" w:rsidRDefault="00987DF1" w:rsidP="003D6958">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48.58</w:t>
            </w:r>
          </w:p>
        </w:tc>
      </w:tr>
      <w:tr w:rsidR="003D6958" w:rsidRPr="00815F79" w14:paraId="6429B3EF" w14:textId="77777777" w:rsidTr="003D6958">
        <w:trPr>
          <w:trHeight w:val="288"/>
          <w:jc w:val="center"/>
        </w:trPr>
        <w:tc>
          <w:tcPr>
            <w:tcW w:w="1413" w:type="dxa"/>
            <w:tcBorders>
              <w:top w:val="nil"/>
              <w:left w:val="nil"/>
              <w:bottom w:val="nil"/>
              <w:right w:val="nil"/>
            </w:tcBorders>
            <w:shd w:val="clear" w:color="auto" w:fill="auto"/>
            <w:noWrap/>
            <w:vAlign w:val="center"/>
            <w:hideMark/>
          </w:tcPr>
          <w:p w14:paraId="3530691F" w14:textId="77777777" w:rsidR="003D6958" w:rsidRPr="00815F79" w:rsidRDefault="003D6958" w:rsidP="003D6958">
            <w:pPr>
              <w:spacing w:after="0" w:line="240" w:lineRule="auto"/>
              <w:jc w:val="center"/>
              <w:rPr>
                <w:rFonts w:ascii="Calibri" w:eastAsia="Times New Roman" w:hAnsi="Calibri" w:cs="Calibri"/>
                <w:color w:val="000000"/>
                <w:lang w:eastAsia="en-GB"/>
              </w:rPr>
            </w:pPr>
          </w:p>
        </w:tc>
        <w:tc>
          <w:tcPr>
            <w:tcW w:w="1984" w:type="dxa"/>
            <w:tcBorders>
              <w:top w:val="nil"/>
              <w:left w:val="nil"/>
              <w:bottom w:val="nil"/>
              <w:right w:val="nil"/>
            </w:tcBorders>
            <w:shd w:val="clear" w:color="auto" w:fill="auto"/>
            <w:noWrap/>
            <w:vAlign w:val="center"/>
            <w:hideMark/>
          </w:tcPr>
          <w:p w14:paraId="1D3D8AD9" w14:textId="77777777" w:rsidR="003D6958" w:rsidRPr="00815F79" w:rsidRDefault="003D6958" w:rsidP="003D6958">
            <w:pPr>
              <w:spacing w:after="0" w:line="240" w:lineRule="auto"/>
              <w:jc w:val="center"/>
              <w:rPr>
                <w:rFonts w:ascii="Times New Roman" w:eastAsia="Times New Roman" w:hAnsi="Times New Roman" w:cs="Times New Roman"/>
                <w:sz w:val="20"/>
                <w:szCs w:val="20"/>
                <w:lang w:eastAsia="en-GB"/>
              </w:rPr>
            </w:pPr>
          </w:p>
        </w:tc>
        <w:tc>
          <w:tcPr>
            <w:tcW w:w="1904" w:type="dxa"/>
            <w:gridSpan w:val="2"/>
            <w:tcBorders>
              <w:top w:val="nil"/>
              <w:left w:val="nil"/>
              <w:bottom w:val="nil"/>
              <w:right w:val="nil"/>
            </w:tcBorders>
            <w:shd w:val="clear" w:color="auto" w:fill="auto"/>
            <w:noWrap/>
            <w:vAlign w:val="bottom"/>
            <w:hideMark/>
          </w:tcPr>
          <w:p w14:paraId="5D046013" w14:textId="77777777" w:rsidR="003D6958" w:rsidRPr="00815F79" w:rsidRDefault="003D6958" w:rsidP="003D6958">
            <w:pPr>
              <w:spacing w:after="0" w:line="240" w:lineRule="auto"/>
              <w:jc w:val="center"/>
              <w:rPr>
                <w:rFonts w:ascii="Times New Roman" w:eastAsia="Times New Roman" w:hAnsi="Times New Roman" w:cs="Times New Roman"/>
                <w:sz w:val="20"/>
                <w:szCs w:val="20"/>
                <w:lang w:eastAsia="en-GB"/>
              </w:rPr>
            </w:pPr>
          </w:p>
        </w:tc>
        <w:tc>
          <w:tcPr>
            <w:tcW w:w="236" w:type="dxa"/>
            <w:tcBorders>
              <w:top w:val="nil"/>
              <w:left w:val="nil"/>
              <w:bottom w:val="nil"/>
              <w:right w:val="nil"/>
            </w:tcBorders>
            <w:shd w:val="clear" w:color="auto" w:fill="auto"/>
            <w:noWrap/>
            <w:vAlign w:val="bottom"/>
            <w:hideMark/>
          </w:tcPr>
          <w:p w14:paraId="0BE6B06B" w14:textId="77777777" w:rsidR="003D6958" w:rsidRPr="00815F79" w:rsidRDefault="003D6958" w:rsidP="003D6958">
            <w:pPr>
              <w:spacing w:after="0" w:line="240" w:lineRule="auto"/>
              <w:rPr>
                <w:rFonts w:ascii="Times New Roman" w:eastAsia="Times New Roman" w:hAnsi="Times New Roman" w:cs="Times New Roman"/>
                <w:sz w:val="20"/>
                <w:szCs w:val="20"/>
                <w:lang w:eastAsia="en-GB"/>
              </w:rPr>
            </w:pPr>
          </w:p>
        </w:tc>
        <w:tc>
          <w:tcPr>
            <w:tcW w:w="308" w:type="dxa"/>
            <w:tcBorders>
              <w:top w:val="nil"/>
              <w:left w:val="nil"/>
              <w:bottom w:val="nil"/>
              <w:right w:val="nil"/>
            </w:tcBorders>
            <w:shd w:val="clear" w:color="auto" w:fill="auto"/>
            <w:noWrap/>
            <w:vAlign w:val="bottom"/>
            <w:hideMark/>
          </w:tcPr>
          <w:p w14:paraId="2C0AA17C" w14:textId="77777777" w:rsidR="003D6958" w:rsidRPr="00815F79" w:rsidRDefault="003D6958" w:rsidP="003D6958">
            <w:pPr>
              <w:spacing w:after="0" w:line="240" w:lineRule="auto"/>
              <w:rPr>
                <w:rFonts w:ascii="Times New Roman" w:eastAsia="Times New Roman" w:hAnsi="Times New Roman" w:cs="Times New Roman"/>
                <w:sz w:val="20"/>
                <w:szCs w:val="20"/>
                <w:lang w:eastAsia="en-GB"/>
              </w:rPr>
            </w:pPr>
          </w:p>
        </w:tc>
        <w:tc>
          <w:tcPr>
            <w:tcW w:w="239" w:type="dxa"/>
            <w:tcBorders>
              <w:top w:val="nil"/>
              <w:left w:val="nil"/>
              <w:bottom w:val="nil"/>
              <w:right w:val="nil"/>
            </w:tcBorders>
            <w:shd w:val="clear" w:color="auto" w:fill="auto"/>
            <w:noWrap/>
            <w:vAlign w:val="bottom"/>
            <w:hideMark/>
          </w:tcPr>
          <w:p w14:paraId="2EE1D6C2" w14:textId="77777777" w:rsidR="003D6958" w:rsidRPr="00815F79" w:rsidRDefault="003D6958" w:rsidP="003D6958">
            <w:pPr>
              <w:spacing w:after="0" w:line="240" w:lineRule="auto"/>
              <w:rPr>
                <w:rFonts w:ascii="Times New Roman" w:eastAsia="Times New Roman" w:hAnsi="Times New Roman" w:cs="Times New Roman"/>
                <w:sz w:val="20"/>
                <w:szCs w:val="20"/>
                <w:lang w:eastAsia="en-GB"/>
              </w:rPr>
            </w:pPr>
          </w:p>
        </w:tc>
        <w:tc>
          <w:tcPr>
            <w:tcW w:w="239" w:type="dxa"/>
            <w:tcBorders>
              <w:top w:val="nil"/>
              <w:left w:val="nil"/>
              <w:bottom w:val="nil"/>
              <w:right w:val="nil"/>
            </w:tcBorders>
            <w:shd w:val="clear" w:color="auto" w:fill="auto"/>
            <w:noWrap/>
            <w:vAlign w:val="bottom"/>
            <w:hideMark/>
          </w:tcPr>
          <w:p w14:paraId="28F8999C" w14:textId="77777777" w:rsidR="003D6958" w:rsidRPr="00815F79" w:rsidRDefault="003D6958" w:rsidP="003D6958">
            <w:pPr>
              <w:spacing w:after="0" w:line="240" w:lineRule="auto"/>
              <w:rPr>
                <w:rFonts w:ascii="Times New Roman" w:eastAsia="Times New Roman" w:hAnsi="Times New Roman" w:cs="Times New Roman"/>
                <w:sz w:val="20"/>
                <w:szCs w:val="20"/>
                <w:lang w:eastAsia="en-GB"/>
              </w:rPr>
            </w:pPr>
          </w:p>
        </w:tc>
      </w:tr>
      <w:tr w:rsidR="003D6958" w:rsidRPr="00815F79" w14:paraId="3560F9F7" w14:textId="77777777" w:rsidTr="003D6958">
        <w:trPr>
          <w:trHeight w:val="450"/>
          <w:jc w:val="center"/>
        </w:trPr>
        <w:tc>
          <w:tcPr>
            <w:tcW w:w="6323" w:type="dxa"/>
            <w:gridSpan w:val="8"/>
            <w:vMerge w:val="restart"/>
            <w:tcBorders>
              <w:top w:val="single" w:sz="4" w:space="0" w:color="auto"/>
              <w:left w:val="single" w:sz="4" w:space="0" w:color="auto"/>
              <w:bottom w:val="single" w:sz="4" w:space="0" w:color="auto"/>
              <w:right w:val="single" w:sz="4" w:space="0" w:color="auto"/>
            </w:tcBorders>
            <w:shd w:val="clear" w:color="000000" w:fill="BDD7EE"/>
            <w:noWrap/>
            <w:vAlign w:val="center"/>
            <w:hideMark/>
          </w:tcPr>
          <w:p w14:paraId="2EE8D5DB" w14:textId="77777777" w:rsidR="003D6958" w:rsidRPr="00815F79" w:rsidRDefault="003D6958" w:rsidP="003D6958">
            <w:pPr>
              <w:spacing w:after="0" w:line="240" w:lineRule="auto"/>
              <w:jc w:val="center"/>
              <w:rPr>
                <w:rFonts w:ascii="Calibri" w:eastAsia="Times New Roman" w:hAnsi="Calibri" w:cs="Calibri"/>
                <w:color w:val="000000"/>
                <w:lang w:eastAsia="en-GB"/>
              </w:rPr>
            </w:pPr>
            <w:r w:rsidRPr="00815F79">
              <w:rPr>
                <w:rFonts w:ascii="Calibri" w:eastAsia="Times New Roman" w:hAnsi="Calibri" w:cs="Calibri"/>
                <w:color w:val="000000"/>
                <w:lang w:eastAsia="en-GB"/>
              </w:rPr>
              <w:t>Average time taken from conditional offer letter to checks OK</w:t>
            </w:r>
          </w:p>
        </w:tc>
      </w:tr>
      <w:tr w:rsidR="003D6958" w:rsidRPr="00815F79" w14:paraId="2B9ED5DC" w14:textId="77777777" w:rsidTr="003D6958">
        <w:trPr>
          <w:trHeight w:val="450"/>
          <w:jc w:val="center"/>
        </w:trPr>
        <w:tc>
          <w:tcPr>
            <w:tcW w:w="6323" w:type="dxa"/>
            <w:gridSpan w:val="8"/>
            <w:vMerge/>
            <w:tcBorders>
              <w:top w:val="single" w:sz="4" w:space="0" w:color="auto"/>
              <w:left w:val="single" w:sz="4" w:space="0" w:color="auto"/>
              <w:bottom w:val="single" w:sz="4" w:space="0" w:color="auto"/>
              <w:right w:val="single" w:sz="4" w:space="0" w:color="auto"/>
            </w:tcBorders>
            <w:vAlign w:val="center"/>
            <w:hideMark/>
          </w:tcPr>
          <w:p w14:paraId="6462568A" w14:textId="77777777" w:rsidR="003D6958" w:rsidRPr="00815F79" w:rsidRDefault="003D6958" w:rsidP="003D6958">
            <w:pPr>
              <w:spacing w:after="0" w:line="240" w:lineRule="auto"/>
              <w:rPr>
                <w:rFonts w:ascii="Calibri" w:eastAsia="Times New Roman" w:hAnsi="Calibri" w:cs="Calibri"/>
                <w:color w:val="000000"/>
                <w:lang w:eastAsia="en-GB"/>
              </w:rPr>
            </w:pPr>
          </w:p>
        </w:tc>
      </w:tr>
      <w:tr w:rsidR="003D6958" w:rsidRPr="00815F79" w14:paraId="15A980B1" w14:textId="77777777" w:rsidTr="003D6958">
        <w:trPr>
          <w:trHeight w:val="288"/>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077F17B7" w14:textId="77777777" w:rsidR="003D6958" w:rsidRPr="00815F79" w:rsidRDefault="003D6958" w:rsidP="003D6958">
            <w:pPr>
              <w:spacing w:after="0" w:line="240" w:lineRule="auto"/>
              <w:jc w:val="center"/>
              <w:rPr>
                <w:rFonts w:ascii="Calibri" w:eastAsia="Times New Roman" w:hAnsi="Calibri" w:cs="Calibri"/>
                <w:color w:val="000000"/>
                <w:lang w:eastAsia="en-GB"/>
              </w:rPr>
            </w:pPr>
            <w:r w:rsidRPr="00815F79">
              <w:rPr>
                <w:rFonts w:ascii="Calibri" w:eastAsia="Times New Roman" w:hAnsi="Calibri" w:cs="Calibri"/>
                <w:color w:val="000000"/>
                <w:lang w:eastAsia="en-GB"/>
              </w:rPr>
              <w:t xml:space="preserve">Target </w:t>
            </w:r>
          </w:p>
        </w:tc>
        <w:tc>
          <w:tcPr>
            <w:tcW w:w="1984" w:type="dxa"/>
            <w:tcBorders>
              <w:top w:val="nil"/>
              <w:left w:val="nil"/>
              <w:bottom w:val="single" w:sz="4" w:space="0" w:color="auto"/>
              <w:right w:val="single" w:sz="4" w:space="0" w:color="auto"/>
            </w:tcBorders>
            <w:shd w:val="clear" w:color="auto" w:fill="auto"/>
            <w:noWrap/>
            <w:vAlign w:val="center"/>
            <w:hideMark/>
          </w:tcPr>
          <w:p w14:paraId="31BD8333" w14:textId="77777777" w:rsidR="003D6958" w:rsidRPr="00815F79" w:rsidRDefault="003D6958" w:rsidP="003D6958">
            <w:pPr>
              <w:spacing w:after="0" w:line="240" w:lineRule="auto"/>
              <w:jc w:val="center"/>
              <w:rPr>
                <w:rFonts w:ascii="Calibri" w:eastAsia="Times New Roman" w:hAnsi="Calibri" w:cs="Calibri"/>
                <w:color w:val="000000"/>
                <w:lang w:eastAsia="en-GB"/>
              </w:rPr>
            </w:pPr>
            <w:r w:rsidRPr="00815F79">
              <w:rPr>
                <w:rFonts w:ascii="Calibri" w:eastAsia="Times New Roman" w:hAnsi="Calibri" w:cs="Calibri"/>
                <w:color w:val="000000"/>
                <w:lang w:eastAsia="en-GB"/>
              </w:rPr>
              <w:t>All Wales</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14:paraId="4E5F0C73" w14:textId="77777777" w:rsidR="003D6958" w:rsidRPr="00815F79" w:rsidRDefault="003D6958" w:rsidP="003D6958">
            <w:pPr>
              <w:spacing w:after="0" w:line="240" w:lineRule="auto"/>
              <w:jc w:val="center"/>
              <w:rPr>
                <w:rFonts w:ascii="Calibri" w:eastAsia="Times New Roman" w:hAnsi="Calibri" w:cs="Calibri"/>
                <w:color w:val="000000"/>
                <w:lang w:eastAsia="en-GB"/>
              </w:rPr>
            </w:pPr>
            <w:r w:rsidRPr="00815F79">
              <w:rPr>
                <w:rFonts w:ascii="Calibri" w:eastAsia="Times New Roman" w:hAnsi="Calibri" w:cs="Calibri"/>
                <w:color w:val="000000"/>
                <w:lang w:eastAsia="en-GB"/>
              </w:rPr>
              <w:t>HB</w:t>
            </w:r>
          </w:p>
        </w:tc>
        <w:tc>
          <w:tcPr>
            <w:tcW w:w="1366" w:type="dxa"/>
            <w:gridSpan w:val="5"/>
            <w:tcBorders>
              <w:top w:val="single" w:sz="4" w:space="0" w:color="auto"/>
              <w:left w:val="nil"/>
              <w:bottom w:val="single" w:sz="4" w:space="0" w:color="auto"/>
              <w:right w:val="single" w:sz="4" w:space="0" w:color="auto"/>
            </w:tcBorders>
            <w:shd w:val="clear" w:color="auto" w:fill="auto"/>
            <w:noWrap/>
            <w:vAlign w:val="bottom"/>
            <w:hideMark/>
          </w:tcPr>
          <w:p w14:paraId="2F6D7836" w14:textId="77777777" w:rsidR="003D6958" w:rsidRPr="00815F79" w:rsidRDefault="003D6958" w:rsidP="003D6958">
            <w:pPr>
              <w:spacing w:after="0" w:line="240" w:lineRule="auto"/>
              <w:jc w:val="center"/>
              <w:rPr>
                <w:rFonts w:ascii="Calibri" w:eastAsia="Times New Roman" w:hAnsi="Calibri" w:cs="Calibri"/>
                <w:color w:val="000000"/>
                <w:lang w:eastAsia="en-GB"/>
              </w:rPr>
            </w:pPr>
            <w:r w:rsidRPr="00815F79">
              <w:rPr>
                <w:rFonts w:ascii="Calibri" w:eastAsia="Times New Roman" w:hAnsi="Calibri" w:cs="Calibri"/>
                <w:color w:val="000000"/>
                <w:lang w:eastAsia="en-GB"/>
              </w:rPr>
              <w:t>CRT</w:t>
            </w:r>
          </w:p>
        </w:tc>
      </w:tr>
      <w:tr w:rsidR="003D6958" w:rsidRPr="00815F79" w14:paraId="780E6E36" w14:textId="77777777" w:rsidTr="003D6958">
        <w:trPr>
          <w:trHeight w:val="288"/>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22BACE4F" w14:textId="77777777" w:rsidR="003D6958" w:rsidRPr="00815F79" w:rsidRDefault="003D6958" w:rsidP="003D6958">
            <w:pPr>
              <w:spacing w:after="0" w:line="240" w:lineRule="auto"/>
              <w:jc w:val="center"/>
              <w:rPr>
                <w:rFonts w:ascii="Calibri" w:eastAsia="Times New Roman" w:hAnsi="Calibri" w:cs="Calibri"/>
                <w:color w:val="000000"/>
                <w:lang w:eastAsia="en-GB"/>
              </w:rPr>
            </w:pPr>
            <w:r w:rsidRPr="00815F79">
              <w:rPr>
                <w:rFonts w:ascii="Calibri" w:eastAsia="Times New Roman" w:hAnsi="Calibri" w:cs="Calibri"/>
                <w:color w:val="000000"/>
                <w:lang w:eastAsia="en-GB"/>
              </w:rPr>
              <w:t>25</w:t>
            </w:r>
          </w:p>
        </w:tc>
        <w:tc>
          <w:tcPr>
            <w:tcW w:w="1984" w:type="dxa"/>
            <w:tcBorders>
              <w:top w:val="nil"/>
              <w:left w:val="nil"/>
              <w:bottom w:val="single" w:sz="4" w:space="0" w:color="auto"/>
              <w:right w:val="single" w:sz="4" w:space="0" w:color="auto"/>
            </w:tcBorders>
            <w:shd w:val="clear" w:color="auto" w:fill="auto"/>
            <w:noWrap/>
            <w:vAlign w:val="center"/>
            <w:hideMark/>
          </w:tcPr>
          <w:p w14:paraId="73897587" w14:textId="20D74AB3" w:rsidR="003D6958" w:rsidRPr="00815F79" w:rsidRDefault="008A6514" w:rsidP="003D6958">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30.2</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14:paraId="7B6EAB29" w14:textId="0AC1AF53" w:rsidR="003D6958" w:rsidRPr="00815F79" w:rsidRDefault="008A6514" w:rsidP="003D6958">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55.4</w:t>
            </w:r>
          </w:p>
        </w:tc>
        <w:tc>
          <w:tcPr>
            <w:tcW w:w="1366" w:type="dxa"/>
            <w:gridSpan w:val="5"/>
            <w:tcBorders>
              <w:top w:val="single" w:sz="4" w:space="0" w:color="auto"/>
              <w:left w:val="nil"/>
              <w:bottom w:val="single" w:sz="4" w:space="0" w:color="auto"/>
              <w:right w:val="single" w:sz="4" w:space="0" w:color="auto"/>
            </w:tcBorders>
            <w:shd w:val="clear" w:color="auto" w:fill="auto"/>
            <w:noWrap/>
            <w:vAlign w:val="bottom"/>
            <w:hideMark/>
          </w:tcPr>
          <w:p w14:paraId="5FA92C1E" w14:textId="2A112553" w:rsidR="003D6958" w:rsidRPr="00815F79" w:rsidRDefault="00987DF1" w:rsidP="003D6958">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20.59</w:t>
            </w:r>
          </w:p>
        </w:tc>
      </w:tr>
      <w:tr w:rsidR="003D6958" w:rsidRPr="00815F79" w14:paraId="34198B10" w14:textId="77777777" w:rsidTr="003D6958">
        <w:trPr>
          <w:trHeight w:val="288"/>
          <w:jc w:val="center"/>
        </w:trPr>
        <w:tc>
          <w:tcPr>
            <w:tcW w:w="1413" w:type="dxa"/>
            <w:tcBorders>
              <w:top w:val="nil"/>
              <w:left w:val="nil"/>
              <w:bottom w:val="nil"/>
              <w:right w:val="nil"/>
            </w:tcBorders>
            <w:shd w:val="clear" w:color="auto" w:fill="auto"/>
            <w:noWrap/>
            <w:vAlign w:val="center"/>
            <w:hideMark/>
          </w:tcPr>
          <w:p w14:paraId="5CA6FC5C" w14:textId="77777777" w:rsidR="003D6958" w:rsidRPr="00815F79" w:rsidRDefault="003D6958" w:rsidP="003D6958">
            <w:pPr>
              <w:spacing w:after="0" w:line="240" w:lineRule="auto"/>
              <w:jc w:val="center"/>
              <w:rPr>
                <w:rFonts w:ascii="Calibri" w:eastAsia="Times New Roman" w:hAnsi="Calibri" w:cs="Calibri"/>
                <w:color w:val="000000"/>
                <w:lang w:eastAsia="en-GB"/>
              </w:rPr>
            </w:pPr>
          </w:p>
        </w:tc>
        <w:tc>
          <w:tcPr>
            <w:tcW w:w="1984" w:type="dxa"/>
            <w:tcBorders>
              <w:top w:val="nil"/>
              <w:left w:val="nil"/>
              <w:bottom w:val="nil"/>
              <w:right w:val="nil"/>
            </w:tcBorders>
            <w:shd w:val="clear" w:color="auto" w:fill="auto"/>
            <w:noWrap/>
            <w:vAlign w:val="center"/>
            <w:hideMark/>
          </w:tcPr>
          <w:p w14:paraId="0D2C413F" w14:textId="77777777" w:rsidR="003D6958" w:rsidRPr="00815F79" w:rsidRDefault="003D6958" w:rsidP="003D6958">
            <w:pPr>
              <w:spacing w:after="0" w:line="240" w:lineRule="auto"/>
              <w:jc w:val="center"/>
              <w:rPr>
                <w:rFonts w:ascii="Times New Roman" w:eastAsia="Times New Roman" w:hAnsi="Times New Roman" w:cs="Times New Roman"/>
                <w:sz w:val="20"/>
                <w:szCs w:val="20"/>
                <w:lang w:eastAsia="en-GB"/>
              </w:rPr>
            </w:pPr>
          </w:p>
        </w:tc>
        <w:tc>
          <w:tcPr>
            <w:tcW w:w="1904" w:type="dxa"/>
            <w:gridSpan w:val="2"/>
            <w:tcBorders>
              <w:top w:val="nil"/>
              <w:left w:val="nil"/>
              <w:bottom w:val="nil"/>
              <w:right w:val="nil"/>
            </w:tcBorders>
            <w:shd w:val="clear" w:color="auto" w:fill="auto"/>
            <w:noWrap/>
            <w:vAlign w:val="bottom"/>
            <w:hideMark/>
          </w:tcPr>
          <w:p w14:paraId="75CFCFF8" w14:textId="77777777" w:rsidR="003D6958" w:rsidRPr="00815F79" w:rsidRDefault="003D6958" w:rsidP="003D6958">
            <w:pPr>
              <w:spacing w:after="0" w:line="240" w:lineRule="auto"/>
              <w:jc w:val="center"/>
              <w:rPr>
                <w:rFonts w:ascii="Times New Roman" w:eastAsia="Times New Roman" w:hAnsi="Times New Roman" w:cs="Times New Roman"/>
                <w:sz w:val="20"/>
                <w:szCs w:val="20"/>
                <w:lang w:eastAsia="en-GB"/>
              </w:rPr>
            </w:pPr>
          </w:p>
        </w:tc>
        <w:tc>
          <w:tcPr>
            <w:tcW w:w="236" w:type="dxa"/>
            <w:tcBorders>
              <w:top w:val="nil"/>
              <w:left w:val="nil"/>
              <w:bottom w:val="nil"/>
              <w:right w:val="nil"/>
            </w:tcBorders>
            <w:shd w:val="clear" w:color="auto" w:fill="auto"/>
            <w:noWrap/>
            <w:vAlign w:val="bottom"/>
            <w:hideMark/>
          </w:tcPr>
          <w:p w14:paraId="406A653D" w14:textId="77777777" w:rsidR="003D6958" w:rsidRPr="00815F79" w:rsidRDefault="003D6958" w:rsidP="003D6958">
            <w:pPr>
              <w:spacing w:after="0" w:line="240" w:lineRule="auto"/>
              <w:rPr>
                <w:rFonts w:ascii="Times New Roman" w:eastAsia="Times New Roman" w:hAnsi="Times New Roman" w:cs="Times New Roman"/>
                <w:sz w:val="20"/>
                <w:szCs w:val="20"/>
                <w:lang w:eastAsia="en-GB"/>
              </w:rPr>
            </w:pPr>
          </w:p>
        </w:tc>
        <w:tc>
          <w:tcPr>
            <w:tcW w:w="308" w:type="dxa"/>
            <w:tcBorders>
              <w:top w:val="nil"/>
              <w:left w:val="nil"/>
              <w:bottom w:val="nil"/>
              <w:right w:val="nil"/>
            </w:tcBorders>
            <w:shd w:val="clear" w:color="auto" w:fill="auto"/>
            <w:noWrap/>
            <w:vAlign w:val="bottom"/>
            <w:hideMark/>
          </w:tcPr>
          <w:p w14:paraId="4CBAB0A6" w14:textId="77777777" w:rsidR="003D6958" w:rsidRPr="00815F79" w:rsidRDefault="003D6958" w:rsidP="003D6958">
            <w:pPr>
              <w:spacing w:after="0" w:line="240" w:lineRule="auto"/>
              <w:rPr>
                <w:rFonts w:ascii="Times New Roman" w:eastAsia="Times New Roman" w:hAnsi="Times New Roman" w:cs="Times New Roman"/>
                <w:sz w:val="20"/>
                <w:szCs w:val="20"/>
                <w:lang w:eastAsia="en-GB"/>
              </w:rPr>
            </w:pPr>
          </w:p>
        </w:tc>
        <w:tc>
          <w:tcPr>
            <w:tcW w:w="239" w:type="dxa"/>
            <w:tcBorders>
              <w:top w:val="nil"/>
              <w:left w:val="nil"/>
              <w:bottom w:val="nil"/>
              <w:right w:val="nil"/>
            </w:tcBorders>
            <w:shd w:val="clear" w:color="auto" w:fill="auto"/>
            <w:noWrap/>
            <w:vAlign w:val="bottom"/>
            <w:hideMark/>
          </w:tcPr>
          <w:p w14:paraId="3117A1D4" w14:textId="77777777" w:rsidR="003D6958" w:rsidRPr="00815F79" w:rsidRDefault="003D6958" w:rsidP="003D6958">
            <w:pPr>
              <w:spacing w:after="0" w:line="240" w:lineRule="auto"/>
              <w:rPr>
                <w:rFonts w:ascii="Times New Roman" w:eastAsia="Times New Roman" w:hAnsi="Times New Roman" w:cs="Times New Roman"/>
                <w:sz w:val="20"/>
                <w:szCs w:val="20"/>
                <w:lang w:eastAsia="en-GB"/>
              </w:rPr>
            </w:pPr>
          </w:p>
        </w:tc>
        <w:tc>
          <w:tcPr>
            <w:tcW w:w="239" w:type="dxa"/>
            <w:tcBorders>
              <w:top w:val="nil"/>
              <w:left w:val="nil"/>
              <w:bottom w:val="nil"/>
              <w:right w:val="nil"/>
            </w:tcBorders>
            <w:shd w:val="clear" w:color="auto" w:fill="auto"/>
            <w:noWrap/>
            <w:vAlign w:val="bottom"/>
            <w:hideMark/>
          </w:tcPr>
          <w:p w14:paraId="72A80D77" w14:textId="77777777" w:rsidR="003D6958" w:rsidRPr="00815F79" w:rsidRDefault="003D6958" w:rsidP="003D6958">
            <w:pPr>
              <w:spacing w:after="0" w:line="240" w:lineRule="auto"/>
              <w:rPr>
                <w:rFonts w:ascii="Times New Roman" w:eastAsia="Times New Roman" w:hAnsi="Times New Roman" w:cs="Times New Roman"/>
                <w:sz w:val="20"/>
                <w:szCs w:val="20"/>
                <w:lang w:eastAsia="en-GB"/>
              </w:rPr>
            </w:pPr>
          </w:p>
        </w:tc>
      </w:tr>
      <w:tr w:rsidR="003D6958" w:rsidRPr="00815F79" w14:paraId="298377B0" w14:textId="77777777" w:rsidTr="003D6958">
        <w:trPr>
          <w:trHeight w:val="450"/>
          <w:jc w:val="center"/>
        </w:trPr>
        <w:tc>
          <w:tcPr>
            <w:tcW w:w="6323" w:type="dxa"/>
            <w:gridSpan w:val="8"/>
            <w:vMerge w:val="restart"/>
            <w:tcBorders>
              <w:top w:val="single" w:sz="4" w:space="0" w:color="auto"/>
              <w:left w:val="single" w:sz="4" w:space="0" w:color="auto"/>
              <w:bottom w:val="single" w:sz="4" w:space="0" w:color="auto"/>
              <w:right w:val="single" w:sz="4" w:space="0" w:color="auto"/>
            </w:tcBorders>
            <w:shd w:val="clear" w:color="000000" w:fill="BDD7EE"/>
            <w:vAlign w:val="center"/>
            <w:hideMark/>
          </w:tcPr>
          <w:p w14:paraId="52F8AFF7" w14:textId="77777777" w:rsidR="003D6958" w:rsidRPr="00815F79" w:rsidRDefault="003D6958" w:rsidP="003D6958">
            <w:pPr>
              <w:spacing w:after="0" w:line="240" w:lineRule="auto"/>
              <w:jc w:val="center"/>
              <w:rPr>
                <w:rFonts w:ascii="Calibri" w:eastAsia="Times New Roman" w:hAnsi="Calibri" w:cs="Calibri"/>
                <w:color w:val="000000"/>
                <w:lang w:eastAsia="en-GB"/>
              </w:rPr>
            </w:pPr>
            <w:r w:rsidRPr="00815F79">
              <w:rPr>
                <w:rFonts w:ascii="Calibri" w:eastAsia="Times New Roman" w:hAnsi="Calibri" w:cs="Calibri"/>
                <w:color w:val="000000"/>
                <w:lang w:eastAsia="en-GB"/>
              </w:rPr>
              <w:t>Average time taken from vacancy creation to ready for start date (unconditional offer)</w:t>
            </w:r>
          </w:p>
        </w:tc>
      </w:tr>
      <w:tr w:rsidR="003D6958" w:rsidRPr="00815F79" w14:paraId="3B33051F" w14:textId="77777777" w:rsidTr="003D6958">
        <w:trPr>
          <w:trHeight w:val="450"/>
          <w:jc w:val="center"/>
        </w:trPr>
        <w:tc>
          <w:tcPr>
            <w:tcW w:w="6323" w:type="dxa"/>
            <w:gridSpan w:val="8"/>
            <w:vMerge/>
            <w:tcBorders>
              <w:top w:val="single" w:sz="4" w:space="0" w:color="auto"/>
              <w:left w:val="single" w:sz="4" w:space="0" w:color="auto"/>
              <w:bottom w:val="single" w:sz="4" w:space="0" w:color="auto"/>
              <w:right w:val="single" w:sz="4" w:space="0" w:color="auto"/>
            </w:tcBorders>
            <w:vAlign w:val="center"/>
            <w:hideMark/>
          </w:tcPr>
          <w:p w14:paraId="3393766D" w14:textId="77777777" w:rsidR="003D6958" w:rsidRPr="00815F79" w:rsidRDefault="003D6958" w:rsidP="003D6958">
            <w:pPr>
              <w:spacing w:after="0" w:line="240" w:lineRule="auto"/>
              <w:rPr>
                <w:rFonts w:ascii="Calibri" w:eastAsia="Times New Roman" w:hAnsi="Calibri" w:cs="Calibri"/>
                <w:color w:val="000000"/>
                <w:lang w:eastAsia="en-GB"/>
              </w:rPr>
            </w:pPr>
          </w:p>
        </w:tc>
      </w:tr>
      <w:tr w:rsidR="003D6958" w:rsidRPr="00815F79" w14:paraId="5746A313" w14:textId="77777777" w:rsidTr="003D6958">
        <w:trPr>
          <w:trHeight w:val="288"/>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2F5841B7" w14:textId="77777777" w:rsidR="003D6958" w:rsidRPr="00815F79" w:rsidRDefault="003D6958" w:rsidP="003D6958">
            <w:pPr>
              <w:spacing w:after="0" w:line="240" w:lineRule="auto"/>
              <w:jc w:val="center"/>
              <w:rPr>
                <w:rFonts w:ascii="Calibri" w:eastAsia="Times New Roman" w:hAnsi="Calibri" w:cs="Calibri"/>
                <w:color w:val="000000"/>
                <w:lang w:eastAsia="en-GB"/>
              </w:rPr>
            </w:pPr>
            <w:r w:rsidRPr="00815F79">
              <w:rPr>
                <w:rFonts w:ascii="Calibri" w:eastAsia="Times New Roman" w:hAnsi="Calibri" w:cs="Calibri"/>
                <w:color w:val="000000"/>
                <w:lang w:eastAsia="en-GB"/>
              </w:rPr>
              <w:t>Target</w:t>
            </w:r>
          </w:p>
        </w:tc>
        <w:tc>
          <w:tcPr>
            <w:tcW w:w="1984" w:type="dxa"/>
            <w:tcBorders>
              <w:top w:val="nil"/>
              <w:left w:val="nil"/>
              <w:bottom w:val="single" w:sz="4" w:space="0" w:color="auto"/>
              <w:right w:val="single" w:sz="4" w:space="0" w:color="auto"/>
            </w:tcBorders>
            <w:shd w:val="clear" w:color="auto" w:fill="auto"/>
            <w:noWrap/>
            <w:vAlign w:val="center"/>
            <w:hideMark/>
          </w:tcPr>
          <w:p w14:paraId="67DDDFF2" w14:textId="77777777" w:rsidR="003D6958" w:rsidRPr="00815F79" w:rsidRDefault="003D6958" w:rsidP="003D6958">
            <w:pPr>
              <w:spacing w:after="0" w:line="240" w:lineRule="auto"/>
              <w:jc w:val="center"/>
              <w:rPr>
                <w:rFonts w:ascii="Calibri" w:eastAsia="Times New Roman" w:hAnsi="Calibri" w:cs="Calibri"/>
                <w:color w:val="000000"/>
                <w:lang w:eastAsia="en-GB"/>
              </w:rPr>
            </w:pPr>
            <w:r w:rsidRPr="00815F79">
              <w:rPr>
                <w:rFonts w:ascii="Calibri" w:eastAsia="Times New Roman" w:hAnsi="Calibri" w:cs="Calibri"/>
                <w:color w:val="000000"/>
                <w:lang w:eastAsia="en-GB"/>
              </w:rPr>
              <w:t>All Wales</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14:paraId="45E53848" w14:textId="77777777" w:rsidR="003D6958" w:rsidRPr="00815F79" w:rsidRDefault="003D6958" w:rsidP="003D6958">
            <w:pPr>
              <w:spacing w:after="0" w:line="240" w:lineRule="auto"/>
              <w:jc w:val="center"/>
              <w:rPr>
                <w:rFonts w:ascii="Calibri" w:eastAsia="Times New Roman" w:hAnsi="Calibri" w:cs="Calibri"/>
                <w:color w:val="000000"/>
                <w:lang w:eastAsia="en-GB"/>
              </w:rPr>
            </w:pPr>
            <w:r w:rsidRPr="00815F79">
              <w:rPr>
                <w:rFonts w:ascii="Calibri" w:eastAsia="Times New Roman" w:hAnsi="Calibri" w:cs="Calibri"/>
                <w:color w:val="000000"/>
                <w:lang w:eastAsia="en-GB"/>
              </w:rPr>
              <w:t>HB</w:t>
            </w:r>
          </w:p>
        </w:tc>
        <w:tc>
          <w:tcPr>
            <w:tcW w:w="1366" w:type="dxa"/>
            <w:gridSpan w:val="5"/>
            <w:tcBorders>
              <w:top w:val="single" w:sz="4" w:space="0" w:color="auto"/>
              <w:left w:val="nil"/>
              <w:bottom w:val="single" w:sz="4" w:space="0" w:color="auto"/>
              <w:right w:val="single" w:sz="4" w:space="0" w:color="auto"/>
            </w:tcBorders>
            <w:shd w:val="clear" w:color="auto" w:fill="auto"/>
            <w:noWrap/>
            <w:vAlign w:val="bottom"/>
            <w:hideMark/>
          </w:tcPr>
          <w:p w14:paraId="05ACF52E" w14:textId="77777777" w:rsidR="003D6958" w:rsidRPr="00815F79" w:rsidRDefault="003D6958" w:rsidP="003D6958">
            <w:pPr>
              <w:spacing w:after="0" w:line="240" w:lineRule="auto"/>
              <w:jc w:val="center"/>
              <w:rPr>
                <w:rFonts w:ascii="Calibri" w:eastAsia="Times New Roman" w:hAnsi="Calibri" w:cs="Calibri"/>
                <w:color w:val="000000"/>
                <w:lang w:eastAsia="en-GB"/>
              </w:rPr>
            </w:pPr>
            <w:r w:rsidRPr="00815F79">
              <w:rPr>
                <w:rFonts w:ascii="Calibri" w:eastAsia="Times New Roman" w:hAnsi="Calibri" w:cs="Calibri"/>
                <w:color w:val="000000"/>
                <w:lang w:eastAsia="en-GB"/>
              </w:rPr>
              <w:t>CRT</w:t>
            </w:r>
          </w:p>
        </w:tc>
      </w:tr>
      <w:tr w:rsidR="003D6958" w:rsidRPr="00815F79" w14:paraId="25918618" w14:textId="77777777" w:rsidTr="003D6958">
        <w:trPr>
          <w:trHeight w:val="288"/>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4BEB070A" w14:textId="77777777" w:rsidR="003D6958" w:rsidRPr="00815F79" w:rsidRDefault="003D6958" w:rsidP="003D6958">
            <w:pPr>
              <w:spacing w:after="0" w:line="240" w:lineRule="auto"/>
              <w:jc w:val="center"/>
              <w:rPr>
                <w:rFonts w:ascii="Calibri" w:eastAsia="Times New Roman" w:hAnsi="Calibri" w:cs="Calibri"/>
                <w:color w:val="000000"/>
                <w:lang w:eastAsia="en-GB"/>
              </w:rPr>
            </w:pPr>
            <w:r w:rsidRPr="00815F79">
              <w:rPr>
                <w:rFonts w:ascii="Calibri" w:eastAsia="Times New Roman" w:hAnsi="Calibri" w:cs="Calibri"/>
                <w:color w:val="000000"/>
                <w:lang w:eastAsia="en-GB"/>
              </w:rPr>
              <w:t>71</w:t>
            </w:r>
          </w:p>
        </w:tc>
        <w:tc>
          <w:tcPr>
            <w:tcW w:w="1984" w:type="dxa"/>
            <w:tcBorders>
              <w:top w:val="nil"/>
              <w:left w:val="nil"/>
              <w:bottom w:val="single" w:sz="4" w:space="0" w:color="auto"/>
              <w:right w:val="single" w:sz="4" w:space="0" w:color="auto"/>
            </w:tcBorders>
            <w:shd w:val="clear" w:color="auto" w:fill="auto"/>
            <w:noWrap/>
            <w:vAlign w:val="center"/>
            <w:hideMark/>
          </w:tcPr>
          <w:p w14:paraId="1279DD22" w14:textId="314D6C4F" w:rsidR="003D6958" w:rsidRPr="00815F79" w:rsidRDefault="008A6514" w:rsidP="003D6958">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67.5</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14:paraId="6825144D" w14:textId="742AE280" w:rsidR="003D6958" w:rsidRPr="00815F79" w:rsidRDefault="008A6514" w:rsidP="003D6958">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68.6</w:t>
            </w:r>
          </w:p>
        </w:tc>
        <w:tc>
          <w:tcPr>
            <w:tcW w:w="1366" w:type="dxa"/>
            <w:gridSpan w:val="5"/>
            <w:tcBorders>
              <w:top w:val="single" w:sz="4" w:space="0" w:color="auto"/>
              <w:left w:val="nil"/>
              <w:bottom w:val="single" w:sz="4" w:space="0" w:color="auto"/>
              <w:right w:val="single" w:sz="4" w:space="0" w:color="auto"/>
            </w:tcBorders>
            <w:shd w:val="clear" w:color="auto" w:fill="auto"/>
            <w:noWrap/>
            <w:vAlign w:val="bottom"/>
            <w:hideMark/>
          </w:tcPr>
          <w:p w14:paraId="7188BB97" w14:textId="28F49907" w:rsidR="003D6958" w:rsidRPr="00815F79" w:rsidRDefault="00987DF1" w:rsidP="003D6958">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50.71</w:t>
            </w:r>
          </w:p>
        </w:tc>
      </w:tr>
      <w:tr w:rsidR="003D6958" w:rsidRPr="00815F79" w14:paraId="3435FC98" w14:textId="77777777" w:rsidTr="003D6958">
        <w:trPr>
          <w:trHeight w:val="288"/>
          <w:jc w:val="center"/>
        </w:trPr>
        <w:tc>
          <w:tcPr>
            <w:tcW w:w="1413" w:type="dxa"/>
            <w:tcBorders>
              <w:top w:val="nil"/>
              <w:left w:val="nil"/>
              <w:bottom w:val="nil"/>
              <w:right w:val="nil"/>
            </w:tcBorders>
            <w:shd w:val="clear" w:color="auto" w:fill="auto"/>
            <w:noWrap/>
            <w:vAlign w:val="center"/>
            <w:hideMark/>
          </w:tcPr>
          <w:p w14:paraId="5AD21278" w14:textId="77777777" w:rsidR="003D6958" w:rsidRPr="00815F79" w:rsidRDefault="003D6958" w:rsidP="003D6958">
            <w:pPr>
              <w:spacing w:after="0" w:line="240" w:lineRule="auto"/>
              <w:jc w:val="center"/>
              <w:rPr>
                <w:rFonts w:ascii="Calibri" w:eastAsia="Times New Roman" w:hAnsi="Calibri" w:cs="Calibri"/>
                <w:color w:val="000000"/>
                <w:lang w:eastAsia="en-GB"/>
              </w:rPr>
            </w:pPr>
          </w:p>
        </w:tc>
        <w:tc>
          <w:tcPr>
            <w:tcW w:w="1984" w:type="dxa"/>
            <w:tcBorders>
              <w:top w:val="nil"/>
              <w:left w:val="nil"/>
              <w:bottom w:val="nil"/>
              <w:right w:val="nil"/>
            </w:tcBorders>
            <w:shd w:val="clear" w:color="auto" w:fill="auto"/>
            <w:noWrap/>
            <w:vAlign w:val="center"/>
            <w:hideMark/>
          </w:tcPr>
          <w:p w14:paraId="481B77EF" w14:textId="77777777" w:rsidR="003D6958" w:rsidRPr="00815F79" w:rsidRDefault="003D6958" w:rsidP="003D6958">
            <w:pPr>
              <w:spacing w:after="0" w:line="240" w:lineRule="auto"/>
              <w:jc w:val="center"/>
              <w:rPr>
                <w:rFonts w:ascii="Times New Roman" w:eastAsia="Times New Roman" w:hAnsi="Times New Roman" w:cs="Times New Roman"/>
                <w:sz w:val="20"/>
                <w:szCs w:val="20"/>
                <w:lang w:eastAsia="en-GB"/>
              </w:rPr>
            </w:pPr>
          </w:p>
        </w:tc>
        <w:tc>
          <w:tcPr>
            <w:tcW w:w="1904" w:type="dxa"/>
            <w:gridSpan w:val="2"/>
            <w:tcBorders>
              <w:top w:val="nil"/>
              <w:left w:val="nil"/>
              <w:bottom w:val="nil"/>
              <w:right w:val="nil"/>
            </w:tcBorders>
            <w:shd w:val="clear" w:color="auto" w:fill="auto"/>
            <w:noWrap/>
            <w:vAlign w:val="bottom"/>
            <w:hideMark/>
          </w:tcPr>
          <w:p w14:paraId="60D4ECB4" w14:textId="77777777" w:rsidR="003D6958" w:rsidRPr="00815F79" w:rsidRDefault="003D6958" w:rsidP="003D6958">
            <w:pPr>
              <w:spacing w:after="0" w:line="240" w:lineRule="auto"/>
              <w:jc w:val="center"/>
              <w:rPr>
                <w:rFonts w:ascii="Times New Roman" w:eastAsia="Times New Roman" w:hAnsi="Times New Roman" w:cs="Times New Roman"/>
                <w:sz w:val="20"/>
                <w:szCs w:val="20"/>
                <w:lang w:eastAsia="en-GB"/>
              </w:rPr>
            </w:pPr>
          </w:p>
        </w:tc>
        <w:tc>
          <w:tcPr>
            <w:tcW w:w="236" w:type="dxa"/>
            <w:tcBorders>
              <w:top w:val="nil"/>
              <w:left w:val="nil"/>
              <w:bottom w:val="nil"/>
              <w:right w:val="nil"/>
            </w:tcBorders>
            <w:shd w:val="clear" w:color="auto" w:fill="auto"/>
            <w:noWrap/>
            <w:vAlign w:val="bottom"/>
            <w:hideMark/>
          </w:tcPr>
          <w:p w14:paraId="6389B045" w14:textId="77777777" w:rsidR="003D6958" w:rsidRPr="00815F79" w:rsidRDefault="003D6958" w:rsidP="003D6958">
            <w:pPr>
              <w:spacing w:after="0" w:line="240" w:lineRule="auto"/>
              <w:rPr>
                <w:rFonts w:ascii="Times New Roman" w:eastAsia="Times New Roman" w:hAnsi="Times New Roman" w:cs="Times New Roman"/>
                <w:sz w:val="20"/>
                <w:szCs w:val="20"/>
                <w:lang w:eastAsia="en-GB"/>
              </w:rPr>
            </w:pPr>
          </w:p>
        </w:tc>
        <w:tc>
          <w:tcPr>
            <w:tcW w:w="308" w:type="dxa"/>
            <w:tcBorders>
              <w:top w:val="nil"/>
              <w:left w:val="nil"/>
              <w:bottom w:val="nil"/>
              <w:right w:val="nil"/>
            </w:tcBorders>
            <w:shd w:val="clear" w:color="auto" w:fill="auto"/>
            <w:noWrap/>
            <w:vAlign w:val="bottom"/>
            <w:hideMark/>
          </w:tcPr>
          <w:p w14:paraId="343C4313" w14:textId="77777777" w:rsidR="003D6958" w:rsidRPr="00815F79" w:rsidRDefault="003D6958" w:rsidP="003D6958">
            <w:pPr>
              <w:spacing w:after="0" w:line="240" w:lineRule="auto"/>
              <w:rPr>
                <w:rFonts w:ascii="Times New Roman" w:eastAsia="Times New Roman" w:hAnsi="Times New Roman" w:cs="Times New Roman"/>
                <w:sz w:val="20"/>
                <w:szCs w:val="20"/>
                <w:lang w:eastAsia="en-GB"/>
              </w:rPr>
            </w:pPr>
          </w:p>
        </w:tc>
        <w:tc>
          <w:tcPr>
            <w:tcW w:w="239" w:type="dxa"/>
            <w:tcBorders>
              <w:top w:val="nil"/>
              <w:left w:val="nil"/>
              <w:bottom w:val="nil"/>
              <w:right w:val="nil"/>
            </w:tcBorders>
            <w:shd w:val="clear" w:color="auto" w:fill="auto"/>
            <w:noWrap/>
            <w:vAlign w:val="bottom"/>
            <w:hideMark/>
          </w:tcPr>
          <w:p w14:paraId="06E5FAFC" w14:textId="77777777" w:rsidR="003D6958" w:rsidRPr="00815F79" w:rsidRDefault="003D6958" w:rsidP="003D6958">
            <w:pPr>
              <w:spacing w:after="0" w:line="240" w:lineRule="auto"/>
              <w:rPr>
                <w:rFonts w:ascii="Times New Roman" w:eastAsia="Times New Roman" w:hAnsi="Times New Roman" w:cs="Times New Roman"/>
                <w:sz w:val="20"/>
                <w:szCs w:val="20"/>
                <w:lang w:eastAsia="en-GB"/>
              </w:rPr>
            </w:pPr>
          </w:p>
        </w:tc>
        <w:tc>
          <w:tcPr>
            <w:tcW w:w="239" w:type="dxa"/>
            <w:tcBorders>
              <w:top w:val="nil"/>
              <w:left w:val="nil"/>
              <w:bottom w:val="nil"/>
              <w:right w:val="nil"/>
            </w:tcBorders>
            <w:shd w:val="clear" w:color="auto" w:fill="auto"/>
            <w:noWrap/>
            <w:vAlign w:val="bottom"/>
            <w:hideMark/>
          </w:tcPr>
          <w:p w14:paraId="3FDA492C" w14:textId="77777777" w:rsidR="003D6958" w:rsidRPr="00815F79" w:rsidRDefault="003D6958" w:rsidP="003D6958">
            <w:pPr>
              <w:spacing w:after="0" w:line="240" w:lineRule="auto"/>
              <w:rPr>
                <w:rFonts w:ascii="Times New Roman" w:eastAsia="Times New Roman" w:hAnsi="Times New Roman" w:cs="Times New Roman"/>
                <w:sz w:val="20"/>
                <w:szCs w:val="20"/>
                <w:lang w:eastAsia="en-GB"/>
              </w:rPr>
            </w:pPr>
          </w:p>
        </w:tc>
      </w:tr>
      <w:tr w:rsidR="003D6958" w:rsidRPr="00815F79" w14:paraId="1D07F920" w14:textId="77777777" w:rsidTr="003D6958">
        <w:trPr>
          <w:trHeight w:val="450"/>
          <w:jc w:val="center"/>
        </w:trPr>
        <w:tc>
          <w:tcPr>
            <w:tcW w:w="6323" w:type="dxa"/>
            <w:gridSpan w:val="8"/>
            <w:vMerge w:val="restart"/>
            <w:tcBorders>
              <w:top w:val="single" w:sz="4" w:space="0" w:color="auto"/>
              <w:left w:val="single" w:sz="4" w:space="0" w:color="auto"/>
              <w:bottom w:val="single" w:sz="4" w:space="0" w:color="auto"/>
              <w:right w:val="single" w:sz="4" w:space="0" w:color="auto"/>
            </w:tcBorders>
            <w:shd w:val="clear" w:color="000000" w:fill="BDD7EE"/>
            <w:noWrap/>
            <w:vAlign w:val="center"/>
            <w:hideMark/>
          </w:tcPr>
          <w:p w14:paraId="1628245E" w14:textId="77777777" w:rsidR="003D6958" w:rsidRPr="00815F79" w:rsidRDefault="003D6958" w:rsidP="003D6958">
            <w:pPr>
              <w:spacing w:after="0" w:line="240" w:lineRule="auto"/>
              <w:jc w:val="center"/>
              <w:rPr>
                <w:rFonts w:ascii="Calibri" w:eastAsia="Times New Roman" w:hAnsi="Calibri" w:cs="Calibri"/>
                <w:color w:val="000000"/>
                <w:lang w:eastAsia="en-GB"/>
              </w:rPr>
            </w:pPr>
            <w:r w:rsidRPr="00815F79">
              <w:rPr>
                <w:rFonts w:ascii="Calibri" w:eastAsia="Times New Roman" w:hAnsi="Calibri" w:cs="Calibri"/>
                <w:color w:val="000000"/>
                <w:lang w:eastAsia="en-GB"/>
              </w:rPr>
              <w:t>Average time taken from conditional offer to ready for start date</w:t>
            </w:r>
          </w:p>
        </w:tc>
      </w:tr>
      <w:tr w:rsidR="003D6958" w:rsidRPr="00815F79" w14:paraId="00F27D60" w14:textId="77777777" w:rsidTr="003D6958">
        <w:trPr>
          <w:trHeight w:val="450"/>
          <w:jc w:val="center"/>
        </w:trPr>
        <w:tc>
          <w:tcPr>
            <w:tcW w:w="6323" w:type="dxa"/>
            <w:gridSpan w:val="8"/>
            <w:vMerge/>
            <w:tcBorders>
              <w:top w:val="single" w:sz="4" w:space="0" w:color="auto"/>
              <w:left w:val="single" w:sz="4" w:space="0" w:color="auto"/>
              <w:bottom w:val="single" w:sz="4" w:space="0" w:color="auto"/>
              <w:right w:val="single" w:sz="4" w:space="0" w:color="auto"/>
            </w:tcBorders>
            <w:vAlign w:val="center"/>
            <w:hideMark/>
          </w:tcPr>
          <w:p w14:paraId="55ED0555" w14:textId="77777777" w:rsidR="003D6958" w:rsidRPr="00815F79" w:rsidRDefault="003D6958" w:rsidP="003D6958">
            <w:pPr>
              <w:spacing w:after="0" w:line="240" w:lineRule="auto"/>
              <w:rPr>
                <w:rFonts w:ascii="Calibri" w:eastAsia="Times New Roman" w:hAnsi="Calibri" w:cs="Calibri"/>
                <w:color w:val="000000"/>
                <w:lang w:eastAsia="en-GB"/>
              </w:rPr>
            </w:pPr>
          </w:p>
        </w:tc>
      </w:tr>
      <w:tr w:rsidR="003D6958" w:rsidRPr="00815F79" w14:paraId="0ACE6C7A" w14:textId="77777777" w:rsidTr="003D6958">
        <w:trPr>
          <w:trHeight w:val="288"/>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71C08A23" w14:textId="77777777" w:rsidR="003D6958" w:rsidRPr="00815F79" w:rsidRDefault="003D6958" w:rsidP="003D6958">
            <w:pPr>
              <w:spacing w:after="0" w:line="240" w:lineRule="auto"/>
              <w:jc w:val="center"/>
              <w:rPr>
                <w:rFonts w:ascii="Calibri" w:eastAsia="Times New Roman" w:hAnsi="Calibri" w:cs="Calibri"/>
                <w:color w:val="000000"/>
                <w:lang w:eastAsia="en-GB"/>
              </w:rPr>
            </w:pPr>
            <w:r w:rsidRPr="00815F79">
              <w:rPr>
                <w:rFonts w:ascii="Calibri" w:eastAsia="Times New Roman" w:hAnsi="Calibri" w:cs="Calibri"/>
                <w:color w:val="000000"/>
                <w:lang w:eastAsia="en-GB"/>
              </w:rPr>
              <w:t>Target</w:t>
            </w:r>
          </w:p>
        </w:tc>
        <w:tc>
          <w:tcPr>
            <w:tcW w:w="1984" w:type="dxa"/>
            <w:tcBorders>
              <w:top w:val="nil"/>
              <w:left w:val="nil"/>
              <w:bottom w:val="single" w:sz="4" w:space="0" w:color="auto"/>
              <w:right w:val="single" w:sz="4" w:space="0" w:color="auto"/>
            </w:tcBorders>
            <w:shd w:val="clear" w:color="auto" w:fill="auto"/>
            <w:noWrap/>
            <w:vAlign w:val="center"/>
            <w:hideMark/>
          </w:tcPr>
          <w:p w14:paraId="02805EC0" w14:textId="77777777" w:rsidR="003D6958" w:rsidRPr="00815F79" w:rsidRDefault="003D6958" w:rsidP="003D6958">
            <w:pPr>
              <w:spacing w:after="0" w:line="240" w:lineRule="auto"/>
              <w:jc w:val="center"/>
              <w:rPr>
                <w:rFonts w:ascii="Calibri" w:eastAsia="Times New Roman" w:hAnsi="Calibri" w:cs="Calibri"/>
                <w:color w:val="000000"/>
                <w:lang w:eastAsia="en-GB"/>
              </w:rPr>
            </w:pPr>
            <w:r w:rsidRPr="00815F79">
              <w:rPr>
                <w:rFonts w:ascii="Calibri" w:eastAsia="Times New Roman" w:hAnsi="Calibri" w:cs="Calibri"/>
                <w:color w:val="000000"/>
                <w:lang w:eastAsia="en-GB"/>
              </w:rPr>
              <w:t>All Wales</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14:paraId="11BF9856" w14:textId="77777777" w:rsidR="003D6958" w:rsidRPr="00815F79" w:rsidRDefault="003D6958" w:rsidP="003D6958">
            <w:pPr>
              <w:spacing w:after="0" w:line="240" w:lineRule="auto"/>
              <w:jc w:val="center"/>
              <w:rPr>
                <w:rFonts w:ascii="Calibri" w:eastAsia="Times New Roman" w:hAnsi="Calibri" w:cs="Calibri"/>
                <w:color w:val="000000"/>
                <w:lang w:eastAsia="en-GB"/>
              </w:rPr>
            </w:pPr>
            <w:r w:rsidRPr="00815F79">
              <w:rPr>
                <w:rFonts w:ascii="Calibri" w:eastAsia="Times New Roman" w:hAnsi="Calibri" w:cs="Calibri"/>
                <w:color w:val="000000"/>
                <w:lang w:eastAsia="en-GB"/>
              </w:rPr>
              <w:t>HB</w:t>
            </w:r>
          </w:p>
        </w:tc>
        <w:tc>
          <w:tcPr>
            <w:tcW w:w="1366" w:type="dxa"/>
            <w:gridSpan w:val="5"/>
            <w:tcBorders>
              <w:top w:val="single" w:sz="4" w:space="0" w:color="auto"/>
              <w:left w:val="nil"/>
              <w:bottom w:val="single" w:sz="4" w:space="0" w:color="auto"/>
              <w:right w:val="single" w:sz="4" w:space="0" w:color="auto"/>
            </w:tcBorders>
            <w:shd w:val="clear" w:color="auto" w:fill="auto"/>
            <w:noWrap/>
            <w:vAlign w:val="bottom"/>
            <w:hideMark/>
          </w:tcPr>
          <w:p w14:paraId="7E43D1A4" w14:textId="77777777" w:rsidR="003D6958" w:rsidRPr="00815F79" w:rsidRDefault="003D6958" w:rsidP="003D6958">
            <w:pPr>
              <w:spacing w:after="0" w:line="240" w:lineRule="auto"/>
              <w:jc w:val="center"/>
              <w:rPr>
                <w:rFonts w:ascii="Calibri" w:eastAsia="Times New Roman" w:hAnsi="Calibri" w:cs="Calibri"/>
                <w:color w:val="000000"/>
                <w:lang w:eastAsia="en-GB"/>
              </w:rPr>
            </w:pPr>
            <w:r w:rsidRPr="00815F79">
              <w:rPr>
                <w:rFonts w:ascii="Calibri" w:eastAsia="Times New Roman" w:hAnsi="Calibri" w:cs="Calibri"/>
                <w:color w:val="000000"/>
                <w:lang w:eastAsia="en-GB"/>
              </w:rPr>
              <w:t>CRT</w:t>
            </w:r>
          </w:p>
        </w:tc>
      </w:tr>
      <w:tr w:rsidR="003D6958" w:rsidRPr="00815F79" w14:paraId="30CB3A84" w14:textId="77777777" w:rsidTr="003D6958">
        <w:trPr>
          <w:trHeight w:val="288"/>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2C244D60" w14:textId="77777777" w:rsidR="003D6958" w:rsidRPr="00815F79" w:rsidRDefault="003D6958" w:rsidP="003D6958">
            <w:pPr>
              <w:spacing w:after="0" w:line="240" w:lineRule="auto"/>
              <w:jc w:val="center"/>
              <w:rPr>
                <w:rFonts w:ascii="Calibri" w:eastAsia="Times New Roman" w:hAnsi="Calibri" w:cs="Calibri"/>
                <w:color w:val="000000"/>
                <w:lang w:eastAsia="en-GB"/>
              </w:rPr>
            </w:pPr>
            <w:r w:rsidRPr="00815F79">
              <w:rPr>
                <w:rFonts w:ascii="Calibri" w:eastAsia="Times New Roman" w:hAnsi="Calibri" w:cs="Calibri"/>
                <w:color w:val="000000"/>
                <w:lang w:eastAsia="en-GB"/>
              </w:rPr>
              <w:t>27</w:t>
            </w:r>
          </w:p>
        </w:tc>
        <w:tc>
          <w:tcPr>
            <w:tcW w:w="1984" w:type="dxa"/>
            <w:tcBorders>
              <w:top w:val="nil"/>
              <w:left w:val="nil"/>
              <w:bottom w:val="single" w:sz="4" w:space="0" w:color="auto"/>
              <w:right w:val="single" w:sz="4" w:space="0" w:color="auto"/>
            </w:tcBorders>
            <w:shd w:val="clear" w:color="auto" w:fill="auto"/>
            <w:noWrap/>
            <w:vAlign w:val="center"/>
            <w:hideMark/>
          </w:tcPr>
          <w:p w14:paraId="07B9398A" w14:textId="55A55C6A" w:rsidR="003D6958" w:rsidRPr="00815F79" w:rsidRDefault="008A6514" w:rsidP="003D6958">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21.7</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14:paraId="67E1188E" w14:textId="7E66FB1F" w:rsidR="003D6958" w:rsidRPr="00815F79" w:rsidRDefault="008A6514" w:rsidP="003D6958">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21.4</w:t>
            </w:r>
          </w:p>
        </w:tc>
        <w:tc>
          <w:tcPr>
            <w:tcW w:w="1366" w:type="dxa"/>
            <w:gridSpan w:val="5"/>
            <w:tcBorders>
              <w:top w:val="single" w:sz="4" w:space="0" w:color="auto"/>
              <w:left w:val="nil"/>
              <w:bottom w:val="single" w:sz="4" w:space="0" w:color="auto"/>
              <w:right w:val="single" w:sz="4" w:space="0" w:color="auto"/>
            </w:tcBorders>
            <w:shd w:val="clear" w:color="auto" w:fill="auto"/>
            <w:noWrap/>
            <w:vAlign w:val="bottom"/>
            <w:hideMark/>
          </w:tcPr>
          <w:p w14:paraId="4177ECFB" w14:textId="476AA7FA" w:rsidR="003D6958" w:rsidRPr="00815F79" w:rsidRDefault="00987DF1" w:rsidP="003D6958">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22.54</w:t>
            </w:r>
          </w:p>
        </w:tc>
      </w:tr>
    </w:tbl>
    <w:p w14:paraId="7F3F38F9" w14:textId="77777777" w:rsidR="00165090" w:rsidRPr="00815F79" w:rsidRDefault="00165090" w:rsidP="003D6958">
      <w:pPr>
        <w:spacing w:line="240" w:lineRule="auto"/>
        <w:jc w:val="center"/>
        <w:rPr>
          <w:rFonts w:ascii="Arial" w:hAnsi="Arial" w:cs="Arial"/>
          <w:sz w:val="24"/>
          <w:szCs w:val="24"/>
        </w:rPr>
      </w:pPr>
    </w:p>
    <w:p w14:paraId="5B5B7034" w14:textId="30A54563" w:rsidR="001F37E2" w:rsidRPr="00815F79" w:rsidRDefault="003D6958" w:rsidP="00B95CF5">
      <w:pPr>
        <w:spacing w:after="0" w:line="240" w:lineRule="auto"/>
        <w:jc w:val="both"/>
        <w:rPr>
          <w:rFonts w:ascii="Arial" w:hAnsi="Arial" w:cs="Arial"/>
          <w:noProof/>
          <w:sz w:val="24"/>
          <w:szCs w:val="24"/>
          <w:lang w:eastAsia="en-GB"/>
        </w:rPr>
      </w:pPr>
      <w:r w:rsidRPr="00815F79">
        <w:rPr>
          <w:rFonts w:ascii="Arial" w:hAnsi="Arial" w:cs="Arial"/>
          <w:noProof/>
          <w:sz w:val="24"/>
          <w:szCs w:val="24"/>
          <w:lang w:eastAsia="en-GB"/>
        </w:rPr>
        <w:t xml:space="preserve">        </w:t>
      </w:r>
    </w:p>
    <w:p w14:paraId="46A01D12" w14:textId="77777777" w:rsidR="00987DF1" w:rsidRDefault="003D6958" w:rsidP="00B95CF5">
      <w:pPr>
        <w:spacing w:after="0" w:line="240" w:lineRule="auto"/>
        <w:jc w:val="both"/>
        <w:rPr>
          <w:rFonts w:ascii="Arial" w:hAnsi="Arial" w:cs="Arial"/>
          <w:noProof/>
          <w:sz w:val="24"/>
          <w:szCs w:val="24"/>
          <w:lang w:eastAsia="en-GB"/>
        </w:rPr>
      </w:pPr>
      <w:r w:rsidRPr="00815F79">
        <w:rPr>
          <w:rFonts w:ascii="Arial" w:hAnsi="Arial" w:cs="Arial"/>
          <w:noProof/>
          <w:sz w:val="24"/>
          <w:szCs w:val="24"/>
          <w:lang w:eastAsia="en-GB"/>
        </w:rPr>
        <w:t xml:space="preserve">As you can see from the figures, the CRT are making improvements in all areas measured, bettering both the All Wales and the SBUHB averages. </w:t>
      </w:r>
    </w:p>
    <w:p w14:paraId="08E2D059" w14:textId="77777777" w:rsidR="00987DF1" w:rsidRDefault="00987DF1" w:rsidP="00B95CF5">
      <w:pPr>
        <w:spacing w:after="0" w:line="240" w:lineRule="auto"/>
        <w:jc w:val="both"/>
        <w:rPr>
          <w:rFonts w:ascii="Arial" w:hAnsi="Arial" w:cs="Arial"/>
          <w:noProof/>
          <w:sz w:val="24"/>
          <w:szCs w:val="24"/>
          <w:lang w:eastAsia="en-GB"/>
        </w:rPr>
      </w:pPr>
    </w:p>
    <w:p w14:paraId="5523DE02" w14:textId="1F7C6F6D" w:rsidR="003D6958" w:rsidRPr="00815F79" w:rsidRDefault="00987DF1" w:rsidP="00B95CF5">
      <w:pPr>
        <w:spacing w:after="0" w:line="240" w:lineRule="auto"/>
        <w:jc w:val="both"/>
        <w:rPr>
          <w:rFonts w:ascii="Arial" w:hAnsi="Arial" w:cs="Arial"/>
          <w:noProof/>
          <w:sz w:val="24"/>
          <w:szCs w:val="24"/>
          <w:lang w:eastAsia="en-GB"/>
        </w:rPr>
      </w:pPr>
      <w:r>
        <w:rPr>
          <w:rFonts w:ascii="Arial" w:hAnsi="Arial" w:cs="Arial"/>
          <w:noProof/>
          <w:sz w:val="24"/>
          <w:szCs w:val="24"/>
          <w:lang w:eastAsia="en-GB"/>
        </w:rPr>
        <w:t>We are now</w:t>
      </w:r>
      <w:r w:rsidR="003D6958" w:rsidRPr="00815F79">
        <w:rPr>
          <w:rFonts w:ascii="Arial" w:hAnsi="Arial" w:cs="Arial"/>
          <w:noProof/>
          <w:sz w:val="24"/>
          <w:szCs w:val="24"/>
          <w:lang w:eastAsia="en-GB"/>
        </w:rPr>
        <w:t xml:space="preserve"> below target </w:t>
      </w:r>
      <w:r>
        <w:rPr>
          <w:rFonts w:ascii="Arial" w:hAnsi="Arial" w:cs="Arial"/>
          <w:noProof/>
          <w:sz w:val="24"/>
          <w:szCs w:val="24"/>
          <w:lang w:eastAsia="en-GB"/>
        </w:rPr>
        <w:t>for all measures.</w:t>
      </w:r>
    </w:p>
    <w:p w14:paraId="6504C7CD" w14:textId="77777777" w:rsidR="000E6607" w:rsidRDefault="000E6607">
      <w:r>
        <w:br w:type="page"/>
      </w:r>
    </w:p>
    <w:tbl>
      <w:tblPr>
        <w:tblW w:w="9286" w:type="dxa"/>
        <w:tblLook w:val="04A0" w:firstRow="1" w:lastRow="0" w:firstColumn="1" w:lastColumn="0" w:noHBand="0" w:noVBand="1"/>
      </w:tblPr>
      <w:tblGrid>
        <w:gridCol w:w="9286"/>
      </w:tblGrid>
      <w:tr w:rsidR="00204CDF" w:rsidRPr="00815F79" w14:paraId="351F5D75" w14:textId="77777777" w:rsidTr="00CF51EF">
        <w:trPr>
          <w:trHeight w:val="2410"/>
        </w:trPr>
        <w:tc>
          <w:tcPr>
            <w:tcW w:w="9286" w:type="dxa"/>
            <w:tcBorders>
              <w:top w:val="nil"/>
              <w:left w:val="nil"/>
              <w:bottom w:val="nil"/>
              <w:right w:val="nil"/>
            </w:tcBorders>
            <w:shd w:val="clear" w:color="auto" w:fill="auto"/>
            <w:noWrap/>
            <w:vAlign w:val="bottom"/>
            <w:hideMark/>
          </w:tcPr>
          <w:p w14:paraId="57003254" w14:textId="7FE09017" w:rsidR="007F588D" w:rsidRPr="00815F79" w:rsidRDefault="007F588D" w:rsidP="0060761C">
            <w:pPr>
              <w:jc w:val="both"/>
              <w:rPr>
                <w:rFonts w:ascii="Arial" w:hAnsi="Arial" w:cs="Arial"/>
                <w:b/>
              </w:rPr>
            </w:pPr>
            <w:r w:rsidRPr="00815F79">
              <w:rPr>
                <w:rFonts w:ascii="Arial" w:hAnsi="Arial" w:cs="Arial"/>
                <w:b/>
              </w:rPr>
              <w:lastRenderedPageBreak/>
              <w:t>Key activity and achievements</w:t>
            </w:r>
          </w:p>
          <w:p w14:paraId="3D97B421" w14:textId="41CD8B1F" w:rsidR="009838FE" w:rsidRPr="00815F79" w:rsidRDefault="009838FE" w:rsidP="00FA699C">
            <w:pPr>
              <w:jc w:val="both"/>
              <w:rPr>
                <w:rFonts w:ascii="Arial" w:hAnsi="Arial" w:cs="Arial"/>
                <w:sz w:val="24"/>
                <w:szCs w:val="24"/>
              </w:rPr>
            </w:pPr>
            <w:r w:rsidRPr="00815F79">
              <w:rPr>
                <w:rFonts w:ascii="Arial" w:hAnsi="Arial" w:cs="Arial"/>
                <w:sz w:val="24"/>
                <w:szCs w:val="24"/>
              </w:rPr>
              <w:t>Due to reduced vacancy numbers for HCSW and Band 5 nurse vacancies being reported by M</w:t>
            </w:r>
            <w:r w:rsidR="00171B2C" w:rsidRPr="00815F79">
              <w:rPr>
                <w:rFonts w:ascii="Arial" w:hAnsi="Arial" w:cs="Arial"/>
                <w:sz w:val="24"/>
                <w:szCs w:val="24"/>
              </w:rPr>
              <w:t>orriston service group</w:t>
            </w:r>
            <w:r w:rsidRPr="00815F79">
              <w:rPr>
                <w:rFonts w:ascii="Arial" w:hAnsi="Arial" w:cs="Arial"/>
                <w:sz w:val="24"/>
                <w:szCs w:val="24"/>
              </w:rPr>
              <w:t xml:space="preserve"> and N</w:t>
            </w:r>
            <w:r w:rsidR="00171B2C" w:rsidRPr="00815F79">
              <w:rPr>
                <w:rFonts w:ascii="Arial" w:hAnsi="Arial" w:cs="Arial"/>
                <w:sz w:val="24"/>
                <w:szCs w:val="24"/>
              </w:rPr>
              <w:t xml:space="preserve">eath </w:t>
            </w:r>
            <w:r w:rsidRPr="00815F79">
              <w:rPr>
                <w:rFonts w:ascii="Arial" w:hAnsi="Arial" w:cs="Arial"/>
                <w:sz w:val="24"/>
                <w:szCs w:val="24"/>
              </w:rPr>
              <w:t>P</w:t>
            </w:r>
            <w:r w:rsidR="00171B2C" w:rsidRPr="00815F79">
              <w:rPr>
                <w:rFonts w:ascii="Arial" w:hAnsi="Arial" w:cs="Arial"/>
                <w:sz w:val="24"/>
                <w:szCs w:val="24"/>
              </w:rPr>
              <w:t xml:space="preserve">ort </w:t>
            </w:r>
            <w:r w:rsidRPr="00815F79">
              <w:rPr>
                <w:rFonts w:ascii="Arial" w:hAnsi="Arial" w:cs="Arial"/>
                <w:sz w:val="24"/>
                <w:szCs w:val="24"/>
              </w:rPr>
              <w:t>T</w:t>
            </w:r>
            <w:r w:rsidR="00171B2C" w:rsidRPr="00815F79">
              <w:rPr>
                <w:rFonts w:ascii="Arial" w:hAnsi="Arial" w:cs="Arial"/>
                <w:sz w:val="24"/>
                <w:szCs w:val="24"/>
              </w:rPr>
              <w:t>albot/Singleton service group</w:t>
            </w:r>
            <w:r w:rsidRPr="00815F79">
              <w:rPr>
                <w:rFonts w:ascii="Arial" w:hAnsi="Arial" w:cs="Arial"/>
                <w:sz w:val="24"/>
                <w:szCs w:val="24"/>
              </w:rPr>
              <w:t>, we have temporarily stopped our ‘always on’ advert</w:t>
            </w:r>
            <w:r w:rsidR="002763C2" w:rsidRPr="00815F79">
              <w:rPr>
                <w:rFonts w:ascii="Arial" w:hAnsi="Arial" w:cs="Arial"/>
                <w:sz w:val="24"/>
                <w:szCs w:val="24"/>
              </w:rPr>
              <w:t>s</w:t>
            </w:r>
            <w:r w:rsidRPr="00815F79">
              <w:rPr>
                <w:rFonts w:ascii="Arial" w:hAnsi="Arial" w:cs="Arial"/>
                <w:sz w:val="24"/>
                <w:szCs w:val="24"/>
              </w:rPr>
              <w:t>,</w:t>
            </w:r>
            <w:r w:rsidR="00521AEF" w:rsidRPr="00815F79">
              <w:rPr>
                <w:rFonts w:ascii="Arial" w:hAnsi="Arial" w:cs="Arial"/>
                <w:sz w:val="24"/>
                <w:szCs w:val="24"/>
              </w:rPr>
              <w:t xml:space="preserve"> and are now working on providing</w:t>
            </w:r>
            <w:r w:rsidRPr="00815F79">
              <w:rPr>
                <w:rFonts w:ascii="Arial" w:hAnsi="Arial" w:cs="Arial"/>
                <w:sz w:val="24"/>
                <w:szCs w:val="24"/>
              </w:rPr>
              <w:t xml:space="preserve"> more specialised adverts for the remaining fo</w:t>
            </w:r>
            <w:r w:rsidR="00C514CB">
              <w:rPr>
                <w:rFonts w:ascii="Arial" w:hAnsi="Arial" w:cs="Arial"/>
                <w:sz w:val="24"/>
                <w:szCs w:val="24"/>
              </w:rPr>
              <w:t>cus areas.</w:t>
            </w:r>
            <w:r w:rsidR="00843428">
              <w:rPr>
                <w:rFonts w:ascii="Arial" w:hAnsi="Arial" w:cs="Arial"/>
                <w:sz w:val="24"/>
                <w:szCs w:val="24"/>
              </w:rPr>
              <w:t xml:space="preserve"> </w:t>
            </w:r>
            <w:r w:rsidR="00C514CB">
              <w:rPr>
                <w:rFonts w:ascii="Arial" w:hAnsi="Arial" w:cs="Arial"/>
                <w:sz w:val="24"/>
                <w:szCs w:val="24"/>
              </w:rPr>
              <w:t>This has included Maternity, Neonates and ED vacancies</w:t>
            </w:r>
            <w:r w:rsidRPr="00815F79">
              <w:rPr>
                <w:rFonts w:ascii="Arial" w:hAnsi="Arial" w:cs="Arial"/>
                <w:sz w:val="24"/>
                <w:szCs w:val="24"/>
              </w:rPr>
              <w:t xml:space="preserve"> </w:t>
            </w:r>
          </w:p>
          <w:p w14:paraId="7FE63A3D" w14:textId="4391A1B5" w:rsidR="009838FE" w:rsidRPr="00815F79" w:rsidRDefault="00521AEF" w:rsidP="00FA699C">
            <w:pPr>
              <w:jc w:val="both"/>
              <w:rPr>
                <w:rFonts w:ascii="Arial" w:hAnsi="Arial" w:cs="Arial"/>
                <w:sz w:val="24"/>
                <w:szCs w:val="24"/>
              </w:rPr>
            </w:pPr>
            <w:r w:rsidRPr="00815F79">
              <w:rPr>
                <w:rFonts w:ascii="Arial" w:hAnsi="Arial" w:cs="Arial"/>
                <w:sz w:val="24"/>
                <w:szCs w:val="24"/>
              </w:rPr>
              <w:t>We are currently supporting</w:t>
            </w:r>
            <w:r w:rsidR="00AD27ED">
              <w:rPr>
                <w:rFonts w:ascii="Arial" w:hAnsi="Arial" w:cs="Arial"/>
                <w:sz w:val="24"/>
                <w:szCs w:val="24"/>
              </w:rPr>
              <w:t xml:space="preserve"> band 2 </w:t>
            </w:r>
            <w:r w:rsidR="009838FE" w:rsidRPr="00815F79">
              <w:rPr>
                <w:rFonts w:ascii="Arial" w:hAnsi="Arial" w:cs="Arial"/>
                <w:sz w:val="24"/>
                <w:szCs w:val="24"/>
              </w:rPr>
              <w:t xml:space="preserve">and band 5 recruitment for </w:t>
            </w:r>
            <w:r w:rsidR="00171B2C" w:rsidRPr="00815F79">
              <w:rPr>
                <w:rFonts w:ascii="Arial" w:hAnsi="Arial" w:cs="Arial"/>
                <w:sz w:val="24"/>
                <w:szCs w:val="24"/>
              </w:rPr>
              <w:t>emergency department</w:t>
            </w:r>
            <w:r w:rsidR="009838FE" w:rsidRPr="00815F79">
              <w:rPr>
                <w:rFonts w:ascii="Arial" w:hAnsi="Arial" w:cs="Arial"/>
                <w:sz w:val="24"/>
                <w:szCs w:val="24"/>
              </w:rPr>
              <w:t xml:space="preserve">, </w:t>
            </w:r>
            <w:r w:rsidRPr="00815F79">
              <w:rPr>
                <w:rFonts w:ascii="Arial" w:hAnsi="Arial" w:cs="Arial"/>
                <w:sz w:val="24"/>
                <w:szCs w:val="24"/>
              </w:rPr>
              <w:t xml:space="preserve">all of </w:t>
            </w:r>
            <w:r w:rsidR="009838FE" w:rsidRPr="00815F79">
              <w:rPr>
                <w:rFonts w:ascii="Arial" w:hAnsi="Arial" w:cs="Arial"/>
                <w:sz w:val="24"/>
                <w:szCs w:val="24"/>
              </w:rPr>
              <w:t xml:space="preserve">which have been out for advert and are currently in </w:t>
            </w:r>
            <w:r w:rsidR="003A40C9" w:rsidRPr="00815F79">
              <w:rPr>
                <w:rFonts w:ascii="Arial" w:hAnsi="Arial" w:cs="Arial"/>
                <w:sz w:val="24"/>
                <w:szCs w:val="24"/>
              </w:rPr>
              <w:t xml:space="preserve">pre-employment check stage. </w:t>
            </w:r>
          </w:p>
          <w:p w14:paraId="3451AC93" w14:textId="73DA753C" w:rsidR="007B31EA" w:rsidRPr="00815F79" w:rsidRDefault="003A40C9" w:rsidP="00640525">
            <w:pPr>
              <w:ind w:left="34"/>
              <w:jc w:val="both"/>
              <w:rPr>
                <w:rFonts w:ascii="Arial" w:hAnsi="Arial" w:cs="Arial"/>
                <w:sz w:val="24"/>
                <w:szCs w:val="24"/>
              </w:rPr>
            </w:pPr>
            <w:r w:rsidRPr="00815F79">
              <w:rPr>
                <w:rFonts w:ascii="Arial" w:hAnsi="Arial" w:cs="Arial"/>
                <w:sz w:val="24"/>
                <w:szCs w:val="24"/>
              </w:rPr>
              <w:t xml:space="preserve">In collaboration with NWSSP, </w:t>
            </w:r>
            <w:r w:rsidR="007B31EA" w:rsidRPr="00815F79">
              <w:rPr>
                <w:rFonts w:ascii="Arial" w:hAnsi="Arial" w:cs="Arial"/>
                <w:sz w:val="24"/>
                <w:szCs w:val="24"/>
              </w:rPr>
              <w:t xml:space="preserve">we have </w:t>
            </w:r>
            <w:r w:rsidR="00521AEF" w:rsidRPr="00815F79">
              <w:rPr>
                <w:rFonts w:ascii="Arial" w:hAnsi="Arial" w:cs="Arial"/>
                <w:sz w:val="24"/>
                <w:szCs w:val="24"/>
              </w:rPr>
              <w:t xml:space="preserve">been </w:t>
            </w:r>
            <w:r w:rsidR="007B31EA" w:rsidRPr="00815F79">
              <w:rPr>
                <w:rFonts w:ascii="Arial" w:hAnsi="Arial" w:cs="Arial"/>
                <w:sz w:val="24"/>
                <w:szCs w:val="24"/>
              </w:rPr>
              <w:t xml:space="preserve">supporting the wider HB by trying to ‘chase’ outstanding actions on vacancies / pre-employment checks with applicants, in an effort to reduce the overall HB </w:t>
            </w:r>
            <w:r w:rsidRPr="00815F79">
              <w:rPr>
                <w:rFonts w:ascii="Arial" w:hAnsi="Arial" w:cs="Arial"/>
                <w:sz w:val="24"/>
                <w:szCs w:val="24"/>
              </w:rPr>
              <w:t>time to hire, which has shown improvements since the last report.</w:t>
            </w:r>
          </w:p>
          <w:p w14:paraId="543320F0" w14:textId="2885C177" w:rsidR="00CC5D7E" w:rsidRPr="00815F79" w:rsidRDefault="00987DF1" w:rsidP="00CC5D7E">
            <w:pPr>
              <w:ind w:left="34"/>
              <w:jc w:val="both"/>
              <w:rPr>
                <w:rFonts w:ascii="Arial" w:hAnsi="Arial" w:cs="Arial"/>
                <w:sz w:val="24"/>
                <w:szCs w:val="24"/>
              </w:rPr>
            </w:pPr>
            <w:r>
              <w:rPr>
                <w:rFonts w:ascii="Arial" w:hAnsi="Arial" w:cs="Arial"/>
                <w:sz w:val="24"/>
                <w:szCs w:val="24"/>
              </w:rPr>
              <w:t xml:space="preserve">We have now started to see </w:t>
            </w:r>
            <w:r w:rsidR="00C514CB">
              <w:rPr>
                <w:rFonts w:ascii="Arial" w:hAnsi="Arial" w:cs="Arial"/>
                <w:sz w:val="24"/>
                <w:szCs w:val="24"/>
              </w:rPr>
              <w:t xml:space="preserve">recruitment support </w:t>
            </w:r>
            <w:r>
              <w:rPr>
                <w:rFonts w:ascii="Arial" w:hAnsi="Arial" w:cs="Arial"/>
                <w:sz w:val="24"/>
                <w:szCs w:val="24"/>
              </w:rPr>
              <w:t xml:space="preserve">requests come in from PCC and MHLD to support with their advertising and PEC checks, and we are hoping this </w:t>
            </w:r>
            <w:r w:rsidR="00AD27ED">
              <w:rPr>
                <w:rFonts w:ascii="Arial" w:hAnsi="Arial" w:cs="Arial"/>
                <w:sz w:val="24"/>
                <w:szCs w:val="24"/>
              </w:rPr>
              <w:t xml:space="preserve">collaboration continues to grow over the coming months. </w:t>
            </w:r>
            <w:r>
              <w:rPr>
                <w:rFonts w:ascii="Arial" w:hAnsi="Arial" w:cs="Arial"/>
                <w:sz w:val="24"/>
                <w:szCs w:val="24"/>
              </w:rPr>
              <w:t xml:space="preserve"> </w:t>
            </w:r>
          </w:p>
          <w:p w14:paraId="48836CD5" w14:textId="1FB75F50" w:rsidR="00776C04" w:rsidRPr="00815F79" w:rsidRDefault="00776C04" w:rsidP="00FA699C">
            <w:pPr>
              <w:ind w:left="34"/>
              <w:jc w:val="both"/>
              <w:rPr>
                <w:rFonts w:ascii="Arial" w:hAnsi="Arial" w:cs="Arial"/>
                <w:sz w:val="24"/>
                <w:szCs w:val="24"/>
              </w:rPr>
            </w:pPr>
            <w:r w:rsidRPr="00815F79">
              <w:rPr>
                <w:rFonts w:ascii="Arial" w:hAnsi="Arial" w:cs="Arial"/>
                <w:sz w:val="24"/>
                <w:szCs w:val="24"/>
              </w:rPr>
              <w:t>A social media at</w:t>
            </w:r>
            <w:r w:rsidR="00E75A7D" w:rsidRPr="00815F79">
              <w:rPr>
                <w:rFonts w:ascii="Arial" w:hAnsi="Arial" w:cs="Arial"/>
                <w:sz w:val="24"/>
                <w:szCs w:val="24"/>
              </w:rPr>
              <w:t xml:space="preserve">traction plan has been developed and implemented </w:t>
            </w:r>
            <w:r w:rsidRPr="00815F79">
              <w:rPr>
                <w:rFonts w:ascii="Arial" w:hAnsi="Arial" w:cs="Arial"/>
                <w:sz w:val="24"/>
                <w:szCs w:val="24"/>
              </w:rPr>
              <w:t>since the start of April</w:t>
            </w:r>
            <w:r w:rsidR="00E75A7D" w:rsidRPr="00815F79">
              <w:rPr>
                <w:rFonts w:ascii="Arial" w:hAnsi="Arial" w:cs="Arial"/>
                <w:sz w:val="24"/>
                <w:szCs w:val="24"/>
              </w:rPr>
              <w:t xml:space="preserve"> 23</w:t>
            </w:r>
            <w:r w:rsidRPr="00815F79">
              <w:rPr>
                <w:rFonts w:ascii="Arial" w:hAnsi="Arial" w:cs="Arial"/>
                <w:sz w:val="24"/>
                <w:szCs w:val="24"/>
              </w:rPr>
              <w:t xml:space="preserve">, committing to posting 3 days a week, with a mix of vacancies to apply to, alongside some application/interview hints and tips. This </w:t>
            </w:r>
            <w:r w:rsidR="00E75A7D" w:rsidRPr="00815F79">
              <w:rPr>
                <w:rFonts w:ascii="Arial" w:hAnsi="Arial" w:cs="Arial"/>
                <w:sz w:val="24"/>
                <w:szCs w:val="24"/>
              </w:rPr>
              <w:t xml:space="preserve">approach </w:t>
            </w:r>
            <w:r w:rsidRPr="00815F79">
              <w:rPr>
                <w:rFonts w:ascii="Arial" w:hAnsi="Arial" w:cs="Arial"/>
                <w:sz w:val="24"/>
                <w:szCs w:val="24"/>
              </w:rPr>
              <w:t>has seen</w:t>
            </w:r>
            <w:r w:rsidR="00E52A09" w:rsidRPr="00815F79">
              <w:rPr>
                <w:rFonts w:ascii="Arial" w:hAnsi="Arial" w:cs="Arial"/>
                <w:sz w:val="24"/>
                <w:szCs w:val="24"/>
              </w:rPr>
              <w:t xml:space="preserve"> our ‘reach’ increase by over </w:t>
            </w:r>
            <w:r w:rsidR="00AD27ED">
              <w:rPr>
                <w:rFonts w:ascii="Arial" w:hAnsi="Arial" w:cs="Arial"/>
                <w:sz w:val="24"/>
                <w:szCs w:val="24"/>
              </w:rPr>
              <w:t>one million</w:t>
            </w:r>
            <w:r w:rsidRPr="00815F79">
              <w:rPr>
                <w:rFonts w:ascii="Arial" w:hAnsi="Arial" w:cs="Arial"/>
                <w:sz w:val="24"/>
                <w:szCs w:val="24"/>
              </w:rPr>
              <w:t xml:space="preserve"> across Facebook and Twitter.</w:t>
            </w:r>
            <w:r w:rsidR="00C7212A" w:rsidRPr="00815F79">
              <w:rPr>
                <w:rFonts w:ascii="Arial" w:hAnsi="Arial" w:cs="Arial"/>
                <w:sz w:val="24"/>
                <w:szCs w:val="24"/>
              </w:rPr>
              <w:t xml:space="preserve"> There has been a big jump in our ‘reach’ since November, and this is down to our digital campaign becoming live. </w:t>
            </w:r>
          </w:p>
          <w:p w14:paraId="74F2F274" w14:textId="77777777" w:rsidR="00A807C1" w:rsidRPr="00815F79" w:rsidRDefault="000F3644" w:rsidP="00A807C1">
            <w:pPr>
              <w:ind w:left="34"/>
              <w:jc w:val="both"/>
              <w:rPr>
                <w:rFonts w:ascii="Arial" w:hAnsi="Arial" w:cs="Arial"/>
                <w:sz w:val="24"/>
                <w:szCs w:val="24"/>
              </w:rPr>
            </w:pPr>
            <w:r w:rsidRPr="00815F79">
              <w:rPr>
                <w:rFonts w:ascii="Arial" w:hAnsi="Arial" w:cs="Arial"/>
                <w:sz w:val="24"/>
                <w:szCs w:val="24"/>
              </w:rPr>
              <w:t>We are c</w:t>
            </w:r>
            <w:r w:rsidR="00A807C1" w:rsidRPr="00815F79">
              <w:rPr>
                <w:rFonts w:ascii="Arial" w:hAnsi="Arial" w:cs="Arial"/>
                <w:sz w:val="24"/>
                <w:szCs w:val="24"/>
              </w:rPr>
              <w:t>urrently undertaking a review of the internal appointment process in order to identify a more streamlined approach and improve appointment timeline.</w:t>
            </w:r>
            <w:r w:rsidRPr="00815F79">
              <w:rPr>
                <w:rFonts w:ascii="Arial" w:hAnsi="Arial" w:cs="Arial"/>
                <w:sz w:val="24"/>
                <w:szCs w:val="24"/>
              </w:rPr>
              <w:t xml:space="preserve"> This has been delayed slightly, due to changes to the occupational health process after the introduction of their new OPAS-G2 system.</w:t>
            </w:r>
          </w:p>
          <w:p w14:paraId="334A4AF3" w14:textId="14524169" w:rsidR="00210B85" w:rsidRPr="00815F79" w:rsidRDefault="00F765FC" w:rsidP="000F3644">
            <w:pPr>
              <w:ind w:left="33"/>
              <w:jc w:val="both"/>
              <w:rPr>
                <w:rFonts w:ascii="Arial" w:hAnsi="Arial" w:cs="Arial"/>
                <w:sz w:val="24"/>
                <w:szCs w:val="24"/>
              </w:rPr>
            </w:pPr>
            <w:r w:rsidRPr="00815F79">
              <w:rPr>
                <w:rFonts w:ascii="Arial" w:hAnsi="Arial" w:cs="Arial"/>
                <w:sz w:val="24"/>
                <w:szCs w:val="24"/>
              </w:rPr>
              <w:t>The Resourcing Team continues to support with re</w:t>
            </w:r>
            <w:r w:rsidR="00E75A7D" w:rsidRPr="00815F79">
              <w:rPr>
                <w:rFonts w:ascii="Arial" w:hAnsi="Arial" w:cs="Arial"/>
                <w:sz w:val="24"/>
                <w:szCs w:val="24"/>
              </w:rPr>
              <w:t>cr</w:t>
            </w:r>
            <w:r w:rsidR="00C514CB">
              <w:rPr>
                <w:rFonts w:ascii="Arial" w:hAnsi="Arial" w:cs="Arial"/>
                <w:sz w:val="24"/>
                <w:szCs w:val="24"/>
              </w:rPr>
              <w:t>uitment to some senior</w:t>
            </w:r>
            <w:r w:rsidR="00843428">
              <w:rPr>
                <w:rFonts w:ascii="Arial" w:hAnsi="Arial" w:cs="Arial"/>
                <w:sz w:val="24"/>
                <w:szCs w:val="24"/>
              </w:rPr>
              <w:t xml:space="preserve"> and Executive </w:t>
            </w:r>
            <w:r w:rsidR="00C514CB">
              <w:rPr>
                <w:rFonts w:ascii="Arial" w:hAnsi="Arial" w:cs="Arial"/>
                <w:sz w:val="24"/>
                <w:szCs w:val="24"/>
              </w:rPr>
              <w:t xml:space="preserve"> posts</w:t>
            </w:r>
            <w:r w:rsidR="00AD27ED">
              <w:rPr>
                <w:rFonts w:ascii="Arial" w:hAnsi="Arial" w:cs="Arial"/>
                <w:sz w:val="24"/>
                <w:szCs w:val="24"/>
              </w:rPr>
              <w:t>.</w:t>
            </w:r>
          </w:p>
          <w:p w14:paraId="4A6C57BB" w14:textId="3A421078" w:rsidR="00CF51EF" w:rsidRDefault="007B31EA" w:rsidP="00EC40F2">
            <w:pPr>
              <w:spacing w:after="0" w:line="240" w:lineRule="auto"/>
              <w:ind w:left="34"/>
              <w:jc w:val="both"/>
              <w:rPr>
                <w:rFonts w:ascii="Arial" w:hAnsi="Arial" w:cs="Arial"/>
                <w:sz w:val="24"/>
                <w:szCs w:val="24"/>
              </w:rPr>
            </w:pPr>
            <w:r w:rsidRPr="00815F79">
              <w:rPr>
                <w:rFonts w:ascii="Arial" w:hAnsi="Arial" w:cs="Arial"/>
                <w:sz w:val="24"/>
                <w:szCs w:val="24"/>
              </w:rPr>
              <w:t xml:space="preserve">The team </w:t>
            </w:r>
            <w:r w:rsidR="003E4F9A">
              <w:rPr>
                <w:rFonts w:ascii="Arial" w:hAnsi="Arial" w:cs="Arial"/>
                <w:sz w:val="24"/>
                <w:szCs w:val="24"/>
              </w:rPr>
              <w:t>has also supported</w:t>
            </w:r>
            <w:r w:rsidRPr="00815F79">
              <w:rPr>
                <w:rFonts w:ascii="Arial" w:hAnsi="Arial" w:cs="Arial"/>
                <w:sz w:val="24"/>
                <w:szCs w:val="24"/>
              </w:rPr>
              <w:t xml:space="preserve"> the advertising, appointment and pre-employment checks for the band 8a Retention Lead, which is being funded by HEIW to support the rollout and implementation of the Nurse Retention Plan they have developed. </w:t>
            </w:r>
            <w:r w:rsidR="003E4F9A">
              <w:rPr>
                <w:rFonts w:ascii="Arial" w:hAnsi="Arial" w:cs="Arial"/>
                <w:sz w:val="24"/>
                <w:szCs w:val="24"/>
              </w:rPr>
              <w:t xml:space="preserve">A successful appointment was made following interviews in February, with a provisional start date of </w:t>
            </w:r>
            <w:r w:rsidR="00C514CB">
              <w:rPr>
                <w:rFonts w:ascii="Arial" w:hAnsi="Arial" w:cs="Arial"/>
                <w:sz w:val="24"/>
                <w:szCs w:val="24"/>
              </w:rPr>
              <w:t>mid-April</w:t>
            </w:r>
            <w:r w:rsidR="003E4F9A">
              <w:rPr>
                <w:rFonts w:ascii="Arial" w:hAnsi="Arial" w:cs="Arial"/>
                <w:sz w:val="24"/>
                <w:szCs w:val="24"/>
              </w:rPr>
              <w:t xml:space="preserve"> 2024. </w:t>
            </w:r>
          </w:p>
          <w:p w14:paraId="137EAF07" w14:textId="1D17966C" w:rsidR="00C514CB" w:rsidRDefault="00C514CB" w:rsidP="00EC40F2">
            <w:pPr>
              <w:spacing w:after="0" w:line="240" w:lineRule="auto"/>
              <w:ind w:left="34"/>
              <w:jc w:val="both"/>
              <w:rPr>
                <w:rFonts w:ascii="Arial" w:hAnsi="Arial" w:cs="Arial"/>
                <w:sz w:val="24"/>
                <w:szCs w:val="24"/>
              </w:rPr>
            </w:pPr>
          </w:p>
          <w:p w14:paraId="2CF27EAF" w14:textId="3DB98022" w:rsidR="00C514CB" w:rsidRDefault="00C514CB" w:rsidP="00EC40F2">
            <w:pPr>
              <w:spacing w:after="0" w:line="240" w:lineRule="auto"/>
              <w:ind w:left="34"/>
              <w:jc w:val="both"/>
              <w:rPr>
                <w:rFonts w:ascii="Arial" w:hAnsi="Arial" w:cs="Arial"/>
                <w:sz w:val="24"/>
                <w:szCs w:val="24"/>
              </w:rPr>
            </w:pPr>
            <w:r>
              <w:rPr>
                <w:rFonts w:ascii="Arial" w:hAnsi="Arial" w:cs="Arial"/>
                <w:sz w:val="24"/>
                <w:szCs w:val="24"/>
              </w:rPr>
              <w:t>Members of the team have recently attended a Job Fair in Gwyn Hall Neath organised by NPT Employability, enabling us to promote opportunities within the Health Board to those attendees who are currently unemployed and looking for work or in employment and seeking a change of job or career.</w:t>
            </w:r>
          </w:p>
          <w:p w14:paraId="10757903" w14:textId="53E85B79" w:rsidR="00C514CB" w:rsidRDefault="00C514CB" w:rsidP="00EC40F2">
            <w:pPr>
              <w:spacing w:after="0" w:line="240" w:lineRule="auto"/>
              <w:ind w:left="34"/>
              <w:jc w:val="both"/>
              <w:rPr>
                <w:rFonts w:ascii="Arial" w:hAnsi="Arial" w:cs="Arial"/>
                <w:sz w:val="24"/>
                <w:szCs w:val="24"/>
              </w:rPr>
            </w:pPr>
          </w:p>
          <w:p w14:paraId="140A099A" w14:textId="12227150" w:rsidR="00C514CB" w:rsidRDefault="00996897" w:rsidP="00EC40F2">
            <w:pPr>
              <w:spacing w:after="0" w:line="240" w:lineRule="auto"/>
              <w:ind w:left="34"/>
              <w:jc w:val="both"/>
              <w:rPr>
                <w:rFonts w:ascii="Arial" w:hAnsi="Arial" w:cs="Arial"/>
                <w:sz w:val="24"/>
                <w:szCs w:val="24"/>
              </w:rPr>
            </w:pPr>
            <w:r>
              <w:rPr>
                <w:rFonts w:ascii="Arial" w:hAnsi="Arial" w:cs="Arial"/>
                <w:sz w:val="24"/>
                <w:szCs w:val="24"/>
              </w:rPr>
              <w:t>In order to keep our recruitment brand fresh and up to date t</w:t>
            </w:r>
            <w:r w:rsidR="00C514CB">
              <w:rPr>
                <w:rFonts w:ascii="Arial" w:hAnsi="Arial" w:cs="Arial"/>
                <w:sz w:val="24"/>
                <w:szCs w:val="24"/>
              </w:rPr>
              <w:t xml:space="preserve">he team attended </w:t>
            </w:r>
            <w:r>
              <w:rPr>
                <w:rFonts w:ascii="Arial" w:hAnsi="Arial" w:cs="Arial"/>
                <w:sz w:val="24"/>
                <w:szCs w:val="24"/>
              </w:rPr>
              <w:t>training from the original developer of our recruitment website to enable us</w:t>
            </w:r>
            <w:r w:rsidR="00C514CB">
              <w:rPr>
                <w:rFonts w:ascii="Arial" w:hAnsi="Arial" w:cs="Arial"/>
                <w:sz w:val="24"/>
                <w:szCs w:val="24"/>
              </w:rPr>
              <w:t xml:space="preserve"> to keep </w:t>
            </w:r>
            <w:r>
              <w:rPr>
                <w:rFonts w:ascii="Arial" w:hAnsi="Arial" w:cs="Arial"/>
                <w:sz w:val="24"/>
                <w:szCs w:val="24"/>
              </w:rPr>
              <w:t xml:space="preserve">the site </w:t>
            </w:r>
            <w:r w:rsidR="00C514CB">
              <w:rPr>
                <w:rFonts w:ascii="Arial" w:hAnsi="Arial" w:cs="Arial"/>
                <w:sz w:val="24"/>
                <w:szCs w:val="24"/>
              </w:rPr>
              <w:t xml:space="preserve">up to date and to </w:t>
            </w:r>
            <w:r>
              <w:rPr>
                <w:rFonts w:ascii="Arial" w:hAnsi="Arial" w:cs="Arial"/>
                <w:sz w:val="24"/>
                <w:szCs w:val="24"/>
              </w:rPr>
              <w:t>make specific additions as appropriate.</w:t>
            </w:r>
          </w:p>
          <w:p w14:paraId="274C4C7F" w14:textId="58D04ED0" w:rsidR="00AD27ED" w:rsidRPr="00815F79" w:rsidRDefault="00AD27ED" w:rsidP="00EC40F2">
            <w:pPr>
              <w:spacing w:after="0" w:line="240" w:lineRule="auto"/>
              <w:ind w:left="34"/>
              <w:jc w:val="both"/>
              <w:rPr>
                <w:rFonts w:ascii="Arial" w:eastAsia="Times New Roman" w:hAnsi="Arial" w:cs="Arial"/>
                <w:color w:val="000000"/>
                <w:sz w:val="24"/>
                <w:szCs w:val="24"/>
                <w:lang w:eastAsia="en-GB"/>
              </w:rPr>
            </w:pPr>
          </w:p>
        </w:tc>
      </w:tr>
    </w:tbl>
    <w:p w14:paraId="69F7EB88" w14:textId="32A42725" w:rsidR="000E6607" w:rsidRDefault="000E6607">
      <w:pPr>
        <w:rPr>
          <w:rFonts w:ascii="Arial" w:hAnsi="Arial" w:cs="Arial"/>
          <w:b/>
          <w:sz w:val="24"/>
          <w:szCs w:val="24"/>
        </w:rPr>
      </w:pPr>
    </w:p>
    <w:p w14:paraId="0CEA0B7D" w14:textId="27C920B1" w:rsidR="00EC40F2" w:rsidRPr="00815F79" w:rsidRDefault="00EC40F2" w:rsidP="00EC40F2">
      <w:pPr>
        <w:numPr>
          <w:ilvl w:val="1"/>
          <w:numId w:val="1"/>
        </w:numPr>
        <w:contextualSpacing/>
        <w:jc w:val="both"/>
        <w:rPr>
          <w:rFonts w:ascii="Arial" w:hAnsi="Arial" w:cs="Arial"/>
          <w:b/>
          <w:bCs/>
          <w:sz w:val="24"/>
          <w:szCs w:val="24"/>
        </w:rPr>
      </w:pPr>
      <w:r w:rsidRPr="00815F79">
        <w:rPr>
          <w:rFonts w:ascii="Arial" w:hAnsi="Arial" w:cs="Arial"/>
          <w:b/>
          <w:sz w:val="24"/>
          <w:szCs w:val="24"/>
        </w:rPr>
        <w:lastRenderedPageBreak/>
        <w:t xml:space="preserve"> Medical Recruitment Update</w:t>
      </w:r>
    </w:p>
    <w:p w14:paraId="09C76114" w14:textId="77777777" w:rsidR="00EC40F2" w:rsidRPr="00815F79" w:rsidRDefault="00EC40F2" w:rsidP="00EC40F2">
      <w:pPr>
        <w:contextualSpacing/>
        <w:jc w:val="both"/>
        <w:rPr>
          <w:rFonts w:ascii="Arial" w:hAnsi="Arial" w:cs="Arial"/>
          <w:b/>
          <w:bCs/>
          <w:sz w:val="24"/>
          <w:szCs w:val="24"/>
        </w:rPr>
      </w:pPr>
    </w:p>
    <w:p w14:paraId="0D5771D5" w14:textId="484775A5" w:rsidR="00057F4D" w:rsidRPr="00057F4D" w:rsidRDefault="00057F4D" w:rsidP="00057F4D">
      <w:pPr>
        <w:spacing w:after="0" w:line="240" w:lineRule="auto"/>
        <w:jc w:val="both"/>
        <w:rPr>
          <w:rFonts w:ascii="Arial" w:hAnsi="Arial" w:cs="Arial"/>
          <w:sz w:val="24"/>
          <w:szCs w:val="24"/>
        </w:rPr>
      </w:pPr>
      <w:r w:rsidRPr="00057F4D">
        <w:rPr>
          <w:rFonts w:ascii="Arial" w:hAnsi="Arial" w:cs="Arial"/>
          <w:sz w:val="24"/>
          <w:szCs w:val="24"/>
        </w:rPr>
        <w:t>During the period 1</w:t>
      </w:r>
      <w:r w:rsidRPr="00057F4D">
        <w:rPr>
          <w:rFonts w:ascii="Arial" w:hAnsi="Arial" w:cs="Arial"/>
          <w:sz w:val="24"/>
          <w:szCs w:val="24"/>
          <w:vertAlign w:val="superscript"/>
        </w:rPr>
        <w:t>st</w:t>
      </w:r>
      <w:r w:rsidRPr="00057F4D">
        <w:rPr>
          <w:rFonts w:ascii="Arial" w:hAnsi="Arial" w:cs="Arial"/>
          <w:sz w:val="24"/>
          <w:szCs w:val="24"/>
        </w:rPr>
        <w:t xml:space="preserve"> January 2024 to 1</w:t>
      </w:r>
      <w:r w:rsidRPr="00057F4D">
        <w:rPr>
          <w:rFonts w:ascii="Arial" w:hAnsi="Arial" w:cs="Arial"/>
          <w:sz w:val="24"/>
          <w:szCs w:val="24"/>
          <w:vertAlign w:val="superscript"/>
        </w:rPr>
        <w:t>st</w:t>
      </w:r>
      <w:r w:rsidRPr="00057F4D">
        <w:rPr>
          <w:rFonts w:ascii="Arial" w:hAnsi="Arial" w:cs="Arial"/>
          <w:sz w:val="24"/>
          <w:szCs w:val="24"/>
        </w:rPr>
        <w:t xml:space="preserve"> March 2024, 34 new medical appointments were secured to the Health Board at both </w:t>
      </w:r>
      <w:r w:rsidR="00843428">
        <w:rPr>
          <w:rFonts w:ascii="Arial" w:hAnsi="Arial" w:cs="Arial"/>
          <w:sz w:val="24"/>
          <w:szCs w:val="24"/>
        </w:rPr>
        <w:t>j</w:t>
      </w:r>
      <w:r w:rsidRPr="00057F4D">
        <w:rPr>
          <w:rFonts w:ascii="Arial" w:hAnsi="Arial" w:cs="Arial"/>
          <w:sz w:val="24"/>
          <w:szCs w:val="24"/>
        </w:rPr>
        <w:t xml:space="preserve">unior, SAS and </w:t>
      </w:r>
      <w:r w:rsidR="00843428">
        <w:rPr>
          <w:rFonts w:ascii="Arial" w:hAnsi="Arial" w:cs="Arial"/>
          <w:sz w:val="24"/>
          <w:szCs w:val="24"/>
        </w:rPr>
        <w:t>c</w:t>
      </w:r>
      <w:r w:rsidRPr="00057F4D">
        <w:rPr>
          <w:rFonts w:ascii="Arial" w:hAnsi="Arial" w:cs="Arial"/>
          <w:sz w:val="24"/>
          <w:szCs w:val="24"/>
        </w:rPr>
        <w:t>onsultant level. 31 new doctors joined the HB. Medical HR undertake the recruitment from point of advert, attending interviews, undertaking all pre-employment checks, issuing of COS for visas purposes, processing enrolment forms, discussing and confirmation of starting salaries, supporting with queries re accommodation, GMC etc to ensure</w:t>
      </w:r>
      <w:r w:rsidR="00843428">
        <w:rPr>
          <w:rFonts w:ascii="Arial" w:hAnsi="Arial" w:cs="Arial"/>
          <w:sz w:val="24"/>
          <w:szCs w:val="24"/>
        </w:rPr>
        <w:t xml:space="preserve"> the </w:t>
      </w:r>
      <w:r w:rsidRPr="00057F4D">
        <w:rPr>
          <w:rFonts w:ascii="Arial" w:hAnsi="Arial" w:cs="Arial"/>
          <w:sz w:val="24"/>
          <w:szCs w:val="24"/>
        </w:rPr>
        <w:t xml:space="preserve"> doctor can take up post seamlessly.  The number of adverts will exceed this number as some posts received no applicants and so are re-advertised, sometimes on several occasions or </w:t>
      </w:r>
      <w:r w:rsidR="00843428">
        <w:rPr>
          <w:rFonts w:ascii="Arial" w:hAnsi="Arial" w:cs="Arial"/>
          <w:sz w:val="24"/>
          <w:szCs w:val="24"/>
        </w:rPr>
        <w:t>d</w:t>
      </w:r>
      <w:r w:rsidRPr="00057F4D">
        <w:rPr>
          <w:rFonts w:ascii="Arial" w:hAnsi="Arial" w:cs="Arial"/>
          <w:sz w:val="24"/>
          <w:szCs w:val="24"/>
        </w:rPr>
        <w:t xml:space="preserve">octors withdraw from post following being appointed.  </w:t>
      </w:r>
    </w:p>
    <w:p w14:paraId="6EB6A2B6" w14:textId="77777777" w:rsidR="00057F4D" w:rsidRPr="00057F4D" w:rsidRDefault="00057F4D" w:rsidP="00057F4D">
      <w:pPr>
        <w:spacing w:after="0" w:line="240" w:lineRule="auto"/>
        <w:jc w:val="both"/>
        <w:rPr>
          <w:rFonts w:ascii="Arial" w:hAnsi="Arial" w:cs="Arial"/>
          <w:sz w:val="24"/>
          <w:szCs w:val="24"/>
        </w:rPr>
      </w:pPr>
    </w:p>
    <w:p w14:paraId="6F8D1201" w14:textId="57A18576" w:rsidR="00057F4D" w:rsidRPr="00057F4D" w:rsidRDefault="00057F4D" w:rsidP="00057F4D">
      <w:pPr>
        <w:spacing w:after="0" w:line="240" w:lineRule="auto"/>
        <w:jc w:val="both"/>
        <w:rPr>
          <w:rFonts w:ascii="Arial" w:hAnsi="Arial" w:cs="Arial"/>
          <w:sz w:val="24"/>
          <w:szCs w:val="24"/>
        </w:rPr>
      </w:pPr>
      <w:r w:rsidRPr="00057F4D">
        <w:rPr>
          <w:rFonts w:ascii="Arial" w:hAnsi="Arial" w:cs="Arial"/>
          <w:sz w:val="24"/>
          <w:szCs w:val="24"/>
        </w:rPr>
        <w:t xml:space="preserve">Medical HR continue to support with </w:t>
      </w:r>
      <w:r w:rsidR="00843428">
        <w:rPr>
          <w:rFonts w:ascii="Arial" w:hAnsi="Arial" w:cs="Arial"/>
          <w:sz w:val="24"/>
          <w:szCs w:val="24"/>
        </w:rPr>
        <w:t xml:space="preserve">Service Group Medical </w:t>
      </w:r>
      <w:r w:rsidRPr="00057F4D">
        <w:rPr>
          <w:rFonts w:ascii="Arial" w:hAnsi="Arial" w:cs="Arial"/>
          <w:sz w:val="24"/>
          <w:szCs w:val="24"/>
        </w:rPr>
        <w:t xml:space="preserve"> Director, Clinical Director and Clinical Lead appointments through the HB. </w:t>
      </w:r>
    </w:p>
    <w:p w14:paraId="11F8B42A" w14:textId="77777777" w:rsidR="00057F4D" w:rsidRPr="00057F4D" w:rsidRDefault="00057F4D" w:rsidP="00057F4D">
      <w:pPr>
        <w:spacing w:after="0" w:line="240" w:lineRule="auto"/>
        <w:jc w:val="both"/>
        <w:rPr>
          <w:rFonts w:ascii="Arial" w:hAnsi="Arial" w:cs="Arial"/>
          <w:sz w:val="24"/>
          <w:szCs w:val="24"/>
        </w:rPr>
      </w:pPr>
    </w:p>
    <w:p w14:paraId="0D247638" w14:textId="77777777" w:rsidR="00057F4D" w:rsidRPr="00057F4D" w:rsidRDefault="00057F4D" w:rsidP="00057F4D">
      <w:pPr>
        <w:spacing w:after="0" w:line="240" w:lineRule="auto"/>
        <w:jc w:val="both"/>
        <w:rPr>
          <w:rFonts w:ascii="Arial" w:hAnsi="Arial" w:cs="Arial"/>
          <w:sz w:val="24"/>
          <w:szCs w:val="24"/>
        </w:rPr>
      </w:pPr>
      <w:r w:rsidRPr="00057F4D">
        <w:rPr>
          <w:rFonts w:ascii="Arial" w:hAnsi="Arial" w:cs="Arial"/>
          <w:sz w:val="24"/>
          <w:szCs w:val="24"/>
        </w:rPr>
        <w:t xml:space="preserve">The team continue to report to the Chief Executive and Service Group Medical Directors to accelerate the recruitment process to ensure as many candidates are secured.  Part of this work has involved setting dates for shortlisting at the outset when the vacancy is first processed and including interview dates in the adverts.  The team ask for additional information from the Service Areas around locums sitting in vacant posts and this information is included in the weekly report.  </w:t>
      </w:r>
    </w:p>
    <w:p w14:paraId="4AD7F658" w14:textId="77777777" w:rsidR="00057F4D" w:rsidRPr="00057F4D" w:rsidRDefault="00057F4D" w:rsidP="00057F4D">
      <w:pPr>
        <w:spacing w:after="0" w:line="240" w:lineRule="auto"/>
        <w:jc w:val="both"/>
        <w:rPr>
          <w:rFonts w:ascii="Arial" w:hAnsi="Arial" w:cs="Arial"/>
          <w:sz w:val="24"/>
          <w:szCs w:val="24"/>
        </w:rPr>
      </w:pPr>
    </w:p>
    <w:p w14:paraId="5A126A0E" w14:textId="77777777" w:rsidR="00057F4D" w:rsidRPr="00057F4D" w:rsidRDefault="00057F4D" w:rsidP="00057F4D">
      <w:pPr>
        <w:spacing w:after="0" w:line="240" w:lineRule="auto"/>
        <w:jc w:val="both"/>
        <w:rPr>
          <w:rFonts w:ascii="Arial" w:hAnsi="Arial" w:cs="Arial"/>
          <w:sz w:val="24"/>
          <w:szCs w:val="24"/>
        </w:rPr>
      </w:pPr>
      <w:r w:rsidRPr="00057F4D">
        <w:rPr>
          <w:rFonts w:ascii="Arial" w:hAnsi="Arial" w:cs="Arial"/>
          <w:sz w:val="24"/>
          <w:szCs w:val="24"/>
        </w:rPr>
        <w:t xml:space="preserve">Medical HR are supporting and facilitating the Consultant Cleft Surgeon appointments which constitute AAC interviews and running a stakeholder panel. </w:t>
      </w:r>
    </w:p>
    <w:p w14:paraId="0F7B7DFF" w14:textId="77777777" w:rsidR="00057F4D" w:rsidRPr="00057F4D" w:rsidRDefault="00057F4D" w:rsidP="00057F4D">
      <w:pPr>
        <w:spacing w:after="0" w:line="240" w:lineRule="auto"/>
        <w:jc w:val="both"/>
        <w:rPr>
          <w:rFonts w:ascii="Arial" w:hAnsi="Arial" w:cs="Arial"/>
          <w:sz w:val="24"/>
          <w:szCs w:val="24"/>
        </w:rPr>
      </w:pPr>
    </w:p>
    <w:p w14:paraId="0F9D4A20" w14:textId="77777777" w:rsidR="00057F4D" w:rsidRPr="00057F4D" w:rsidRDefault="00057F4D" w:rsidP="00057F4D">
      <w:pPr>
        <w:spacing w:after="0" w:line="240" w:lineRule="auto"/>
        <w:jc w:val="both"/>
        <w:rPr>
          <w:rFonts w:ascii="Arial" w:hAnsi="Arial" w:cs="Arial"/>
          <w:sz w:val="24"/>
          <w:szCs w:val="24"/>
        </w:rPr>
      </w:pPr>
      <w:r w:rsidRPr="00057F4D">
        <w:rPr>
          <w:rFonts w:ascii="Arial" w:hAnsi="Arial" w:cs="Arial"/>
          <w:sz w:val="24"/>
          <w:szCs w:val="24"/>
        </w:rPr>
        <w:t>Some of the highlights include:</w:t>
      </w:r>
    </w:p>
    <w:p w14:paraId="203160BA" w14:textId="77777777" w:rsidR="00057F4D" w:rsidRPr="00057F4D" w:rsidRDefault="00057F4D" w:rsidP="00057F4D">
      <w:pPr>
        <w:rPr>
          <w:rFonts w:ascii="Arial" w:hAnsi="Arial" w:cs="Arial"/>
          <w:b/>
          <w:color w:val="000000"/>
        </w:rPr>
      </w:pPr>
    </w:p>
    <w:p w14:paraId="215894C4" w14:textId="77777777" w:rsidR="00057F4D" w:rsidRPr="00057F4D" w:rsidRDefault="00057F4D" w:rsidP="00057F4D">
      <w:pPr>
        <w:rPr>
          <w:rFonts w:ascii="Arial" w:hAnsi="Arial" w:cs="Arial"/>
          <w:b/>
          <w:color w:val="000000"/>
        </w:rPr>
      </w:pPr>
      <w:r w:rsidRPr="00057F4D">
        <w:rPr>
          <w:rFonts w:ascii="Arial" w:hAnsi="Arial" w:cs="Arial"/>
          <w:b/>
          <w:color w:val="000000"/>
        </w:rPr>
        <w:t>Appointments Made</w:t>
      </w:r>
    </w:p>
    <w:p w14:paraId="5E4FEAD5" w14:textId="77777777" w:rsidR="00057F4D" w:rsidRPr="00057F4D" w:rsidRDefault="00057F4D" w:rsidP="00057F4D">
      <w:pPr>
        <w:numPr>
          <w:ilvl w:val="0"/>
          <w:numId w:val="20"/>
        </w:numPr>
        <w:spacing w:after="0" w:line="240" w:lineRule="auto"/>
        <w:rPr>
          <w:rFonts w:ascii="Arial" w:eastAsia="Times New Roman" w:hAnsi="Arial" w:cs="Arial"/>
          <w:color w:val="000000"/>
        </w:rPr>
      </w:pPr>
      <w:r w:rsidRPr="00057F4D">
        <w:rPr>
          <w:rFonts w:ascii="Arial" w:eastAsia="Times New Roman" w:hAnsi="Arial" w:cs="Arial"/>
          <w:color w:val="000000"/>
        </w:rPr>
        <w:t xml:space="preserve">Locum Consultant in anaesthetics </w:t>
      </w:r>
    </w:p>
    <w:p w14:paraId="3AF0E018" w14:textId="77777777" w:rsidR="00057F4D" w:rsidRPr="00057F4D" w:rsidRDefault="00057F4D" w:rsidP="00057F4D">
      <w:pPr>
        <w:numPr>
          <w:ilvl w:val="0"/>
          <w:numId w:val="20"/>
        </w:numPr>
        <w:spacing w:after="0" w:line="240" w:lineRule="auto"/>
        <w:rPr>
          <w:rFonts w:ascii="Arial" w:eastAsia="Times New Roman" w:hAnsi="Arial" w:cs="Arial"/>
          <w:color w:val="000000"/>
        </w:rPr>
      </w:pPr>
      <w:r w:rsidRPr="00057F4D">
        <w:rPr>
          <w:rFonts w:ascii="Arial" w:eastAsia="Times New Roman" w:hAnsi="Arial" w:cs="Arial"/>
          <w:color w:val="000000"/>
        </w:rPr>
        <w:t xml:space="preserve">Pelvic Oncology fellow </w:t>
      </w:r>
    </w:p>
    <w:p w14:paraId="45D1D614" w14:textId="77777777" w:rsidR="00057F4D" w:rsidRPr="00057F4D" w:rsidRDefault="00057F4D" w:rsidP="00057F4D">
      <w:pPr>
        <w:numPr>
          <w:ilvl w:val="0"/>
          <w:numId w:val="20"/>
        </w:numPr>
        <w:spacing w:after="0" w:line="240" w:lineRule="auto"/>
        <w:rPr>
          <w:rFonts w:ascii="Arial" w:eastAsia="Times New Roman" w:hAnsi="Arial" w:cs="Arial"/>
          <w:color w:val="000000"/>
        </w:rPr>
      </w:pPr>
      <w:r w:rsidRPr="00057F4D">
        <w:rPr>
          <w:rFonts w:ascii="Arial" w:eastAsia="Times New Roman" w:hAnsi="Arial" w:cs="Arial"/>
          <w:color w:val="000000"/>
        </w:rPr>
        <w:t xml:space="preserve">Laparoscopic Fellow </w:t>
      </w:r>
    </w:p>
    <w:p w14:paraId="1E0EA38C" w14:textId="77777777" w:rsidR="00057F4D" w:rsidRPr="00057F4D" w:rsidRDefault="00057F4D" w:rsidP="00057F4D">
      <w:pPr>
        <w:numPr>
          <w:ilvl w:val="0"/>
          <w:numId w:val="20"/>
        </w:numPr>
        <w:spacing w:after="0" w:line="240" w:lineRule="auto"/>
        <w:rPr>
          <w:rFonts w:ascii="Arial" w:eastAsia="Times New Roman" w:hAnsi="Arial" w:cs="Arial"/>
          <w:color w:val="000000"/>
        </w:rPr>
      </w:pPr>
      <w:r w:rsidRPr="00057F4D">
        <w:rPr>
          <w:rFonts w:ascii="Arial" w:eastAsia="Times New Roman" w:hAnsi="Arial" w:cs="Arial"/>
          <w:color w:val="000000"/>
        </w:rPr>
        <w:t xml:space="preserve">SCF – Paediatrics </w:t>
      </w:r>
    </w:p>
    <w:p w14:paraId="32A4E303" w14:textId="77777777" w:rsidR="00057F4D" w:rsidRPr="00057F4D" w:rsidRDefault="00057F4D" w:rsidP="00057F4D">
      <w:pPr>
        <w:numPr>
          <w:ilvl w:val="0"/>
          <w:numId w:val="20"/>
        </w:numPr>
        <w:spacing w:after="0" w:line="240" w:lineRule="auto"/>
        <w:rPr>
          <w:rFonts w:ascii="Arial" w:eastAsia="Times New Roman" w:hAnsi="Arial" w:cs="Arial"/>
          <w:color w:val="000000"/>
        </w:rPr>
      </w:pPr>
      <w:r w:rsidRPr="00057F4D">
        <w:rPr>
          <w:rFonts w:ascii="Arial" w:eastAsia="Times New Roman" w:hAnsi="Arial" w:cs="Arial"/>
          <w:color w:val="000000"/>
        </w:rPr>
        <w:t xml:space="preserve">4 x 0.2 Research Fellow in Radiotherapy </w:t>
      </w:r>
    </w:p>
    <w:p w14:paraId="7AA5C9EB" w14:textId="77777777" w:rsidR="00057F4D" w:rsidRPr="00057F4D" w:rsidRDefault="00057F4D" w:rsidP="00057F4D">
      <w:pPr>
        <w:numPr>
          <w:ilvl w:val="0"/>
          <w:numId w:val="20"/>
        </w:numPr>
        <w:spacing w:after="0" w:line="240" w:lineRule="auto"/>
        <w:rPr>
          <w:rFonts w:ascii="Arial" w:eastAsia="Times New Roman" w:hAnsi="Arial" w:cs="Arial"/>
          <w:color w:val="000000"/>
        </w:rPr>
      </w:pPr>
      <w:r w:rsidRPr="00057F4D">
        <w:rPr>
          <w:rFonts w:ascii="Arial" w:eastAsia="Times New Roman" w:hAnsi="Arial" w:cs="Arial"/>
          <w:color w:val="000000"/>
        </w:rPr>
        <w:t xml:space="preserve">3 x SCF in general Medicine </w:t>
      </w:r>
    </w:p>
    <w:p w14:paraId="454048C9" w14:textId="77777777" w:rsidR="00057F4D" w:rsidRPr="00057F4D" w:rsidRDefault="00057F4D" w:rsidP="00057F4D">
      <w:pPr>
        <w:numPr>
          <w:ilvl w:val="0"/>
          <w:numId w:val="20"/>
        </w:numPr>
        <w:spacing w:after="0" w:line="240" w:lineRule="auto"/>
        <w:rPr>
          <w:rFonts w:ascii="Arial" w:eastAsia="Times New Roman" w:hAnsi="Arial" w:cs="Arial"/>
          <w:color w:val="000000"/>
        </w:rPr>
      </w:pPr>
      <w:r w:rsidRPr="00057F4D">
        <w:rPr>
          <w:rFonts w:ascii="Arial" w:eastAsia="Times New Roman" w:hAnsi="Arial" w:cs="Arial"/>
          <w:color w:val="000000"/>
        </w:rPr>
        <w:t>2 x LAS ST3 in Neurology</w:t>
      </w:r>
    </w:p>
    <w:p w14:paraId="4E353025" w14:textId="77777777" w:rsidR="00057F4D" w:rsidRPr="00057F4D" w:rsidRDefault="00057F4D" w:rsidP="00057F4D">
      <w:pPr>
        <w:numPr>
          <w:ilvl w:val="0"/>
          <w:numId w:val="20"/>
        </w:numPr>
        <w:spacing w:after="0" w:line="240" w:lineRule="auto"/>
        <w:rPr>
          <w:rFonts w:ascii="Arial" w:eastAsia="Times New Roman" w:hAnsi="Arial" w:cs="Arial"/>
          <w:color w:val="000000"/>
        </w:rPr>
      </w:pPr>
      <w:r w:rsidRPr="00057F4D">
        <w:rPr>
          <w:rFonts w:ascii="Arial" w:eastAsia="Times New Roman" w:hAnsi="Arial" w:cs="Arial"/>
          <w:color w:val="000000"/>
        </w:rPr>
        <w:t>2 x LAS CT1 in General Surgery</w:t>
      </w:r>
    </w:p>
    <w:p w14:paraId="6984CF36" w14:textId="77777777" w:rsidR="00057F4D" w:rsidRPr="00057F4D" w:rsidRDefault="00057F4D" w:rsidP="00057F4D">
      <w:pPr>
        <w:numPr>
          <w:ilvl w:val="0"/>
          <w:numId w:val="20"/>
        </w:numPr>
        <w:spacing w:after="0" w:line="240" w:lineRule="auto"/>
        <w:rPr>
          <w:rFonts w:ascii="Arial" w:eastAsia="Times New Roman" w:hAnsi="Arial" w:cs="Arial"/>
          <w:color w:val="000000"/>
        </w:rPr>
      </w:pPr>
      <w:r w:rsidRPr="00057F4D">
        <w:rPr>
          <w:rFonts w:ascii="Arial" w:eastAsia="Times New Roman" w:hAnsi="Arial" w:cs="Arial"/>
          <w:color w:val="000000"/>
        </w:rPr>
        <w:t xml:space="preserve">Consultant in Ophthalmology </w:t>
      </w:r>
    </w:p>
    <w:p w14:paraId="270E274E" w14:textId="77777777" w:rsidR="00057F4D" w:rsidRPr="00057F4D" w:rsidRDefault="00057F4D" w:rsidP="00057F4D">
      <w:pPr>
        <w:numPr>
          <w:ilvl w:val="0"/>
          <w:numId w:val="20"/>
        </w:numPr>
        <w:spacing w:after="0" w:line="240" w:lineRule="auto"/>
        <w:rPr>
          <w:rFonts w:ascii="Arial" w:eastAsia="Times New Roman" w:hAnsi="Arial" w:cs="Arial"/>
          <w:color w:val="000000"/>
        </w:rPr>
      </w:pPr>
      <w:r w:rsidRPr="00057F4D">
        <w:rPr>
          <w:rFonts w:ascii="Arial" w:eastAsia="Times New Roman" w:hAnsi="Arial" w:cs="Arial"/>
          <w:color w:val="000000"/>
        </w:rPr>
        <w:t xml:space="preserve">2 JCF in Emergency medicine </w:t>
      </w:r>
    </w:p>
    <w:p w14:paraId="6506A942" w14:textId="77777777" w:rsidR="00057F4D" w:rsidRPr="00057F4D" w:rsidRDefault="00057F4D" w:rsidP="00057F4D">
      <w:pPr>
        <w:numPr>
          <w:ilvl w:val="0"/>
          <w:numId w:val="20"/>
        </w:numPr>
        <w:spacing w:after="0" w:line="240" w:lineRule="auto"/>
        <w:rPr>
          <w:rFonts w:ascii="Arial" w:eastAsia="Times New Roman" w:hAnsi="Arial" w:cs="Arial"/>
          <w:color w:val="000000"/>
        </w:rPr>
      </w:pPr>
      <w:r w:rsidRPr="00057F4D">
        <w:rPr>
          <w:rFonts w:ascii="Arial" w:eastAsia="Times New Roman" w:hAnsi="Arial" w:cs="Arial"/>
          <w:color w:val="000000"/>
        </w:rPr>
        <w:t xml:space="preserve">Appointed CDO </w:t>
      </w:r>
    </w:p>
    <w:p w14:paraId="4B984595" w14:textId="77777777" w:rsidR="00057F4D" w:rsidRPr="00057F4D" w:rsidRDefault="00057F4D" w:rsidP="00057F4D">
      <w:pPr>
        <w:numPr>
          <w:ilvl w:val="0"/>
          <w:numId w:val="20"/>
        </w:numPr>
        <w:spacing w:after="0" w:line="240" w:lineRule="auto"/>
        <w:rPr>
          <w:rFonts w:ascii="Arial" w:hAnsi="Arial" w:cs="Arial"/>
          <w:color w:val="000000"/>
        </w:rPr>
      </w:pPr>
      <w:r w:rsidRPr="00057F4D">
        <w:rPr>
          <w:rFonts w:ascii="Arial" w:hAnsi="Arial" w:cs="Arial"/>
          <w:color w:val="000000"/>
        </w:rPr>
        <w:t>1 x Locum consultant in Cardiac thoracic Surgery</w:t>
      </w:r>
    </w:p>
    <w:p w14:paraId="2BB24198" w14:textId="77777777" w:rsidR="00057F4D" w:rsidRPr="00057F4D" w:rsidRDefault="00057F4D" w:rsidP="00057F4D">
      <w:pPr>
        <w:numPr>
          <w:ilvl w:val="0"/>
          <w:numId w:val="20"/>
        </w:numPr>
        <w:spacing w:after="0" w:line="240" w:lineRule="auto"/>
        <w:rPr>
          <w:rFonts w:ascii="Arial" w:hAnsi="Arial" w:cs="Arial"/>
          <w:color w:val="000000"/>
        </w:rPr>
      </w:pPr>
      <w:r w:rsidRPr="00057F4D">
        <w:rPr>
          <w:rFonts w:ascii="Arial" w:hAnsi="Arial" w:cs="Arial"/>
          <w:color w:val="000000"/>
        </w:rPr>
        <w:t>2 x SCF Lower Limb Reconstructive and Microsurgery Fellow to start August 2024 and August 2025</w:t>
      </w:r>
    </w:p>
    <w:p w14:paraId="708B1D3D" w14:textId="77777777" w:rsidR="00057F4D" w:rsidRPr="00057F4D" w:rsidRDefault="00057F4D" w:rsidP="00057F4D">
      <w:pPr>
        <w:numPr>
          <w:ilvl w:val="0"/>
          <w:numId w:val="20"/>
        </w:numPr>
        <w:spacing w:after="0" w:line="240" w:lineRule="auto"/>
        <w:rPr>
          <w:rFonts w:ascii="Arial" w:hAnsi="Arial" w:cs="Arial"/>
          <w:color w:val="000000"/>
        </w:rPr>
      </w:pPr>
      <w:r w:rsidRPr="00057F4D">
        <w:rPr>
          <w:rFonts w:ascii="Arial" w:hAnsi="Arial" w:cs="Arial"/>
          <w:color w:val="000000"/>
        </w:rPr>
        <w:t xml:space="preserve">1 x part time Specialty Doctor in Palliative Care </w:t>
      </w:r>
    </w:p>
    <w:p w14:paraId="23ED8FC5" w14:textId="77777777" w:rsidR="00057F4D" w:rsidRPr="00057F4D" w:rsidRDefault="00057F4D" w:rsidP="00057F4D">
      <w:pPr>
        <w:numPr>
          <w:ilvl w:val="0"/>
          <w:numId w:val="20"/>
        </w:numPr>
        <w:spacing w:after="0" w:line="240" w:lineRule="auto"/>
        <w:rPr>
          <w:rFonts w:ascii="Arial" w:hAnsi="Arial" w:cs="Arial"/>
          <w:color w:val="000000"/>
        </w:rPr>
      </w:pPr>
      <w:r w:rsidRPr="00057F4D">
        <w:rPr>
          <w:rFonts w:ascii="Arial" w:hAnsi="Arial" w:cs="Arial"/>
          <w:color w:val="000000"/>
        </w:rPr>
        <w:t>4 x LAS ST Obstetrics and gynaecology</w:t>
      </w:r>
    </w:p>
    <w:p w14:paraId="6BB12D8A" w14:textId="77777777" w:rsidR="00057F4D" w:rsidRPr="00057F4D" w:rsidRDefault="00057F4D" w:rsidP="00057F4D">
      <w:pPr>
        <w:numPr>
          <w:ilvl w:val="0"/>
          <w:numId w:val="20"/>
        </w:numPr>
        <w:spacing w:after="0" w:line="240" w:lineRule="auto"/>
        <w:rPr>
          <w:rFonts w:ascii="Arial" w:hAnsi="Arial" w:cs="Arial"/>
          <w:color w:val="000000"/>
        </w:rPr>
      </w:pPr>
      <w:r w:rsidRPr="00057F4D">
        <w:rPr>
          <w:rFonts w:ascii="Arial" w:hAnsi="Arial" w:cs="Arial"/>
          <w:color w:val="000000"/>
        </w:rPr>
        <w:t xml:space="preserve">1 x Specialty Doctor </w:t>
      </w:r>
      <w:proofErr w:type="spellStart"/>
      <w:r w:rsidRPr="00057F4D">
        <w:rPr>
          <w:rFonts w:ascii="Arial" w:hAnsi="Arial" w:cs="Arial"/>
          <w:color w:val="000000"/>
        </w:rPr>
        <w:t>Opthalmology</w:t>
      </w:r>
      <w:proofErr w:type="spellEnd"/>
      <w:r w:rsidRPr="00057F4D">
        <w:rPr>
          <w:rFonts w:ascii="Arial" w:hAnsi="Arial" w:cs="Arial"/>
          <w:color w:val="000000"/>
        </w:rPr>
        <w:t xml:space="preserve"> </w:t>
      </w:r>
    </w:p>
    <w:p w14:paraId="072CF116" w14:textId="77777777" w:rsidR="00057F4D" w:rsidRPr="00057F4D" w:rsidRDefault="00057F4D" w:rsidP="00057F4D">
      <w:pPr>
        <w:numPr>
          <w:ilvl w:val="0"/>
          <w:numId w:val="20"/>
        </w:numPr>
        <w:spacing w:after="0" w:line="240" w:lineRule="auto"/>
        <w:rPr>
          <w:rFonts w:ascii="Arial" w:hAnsi="Arial" w:cs="Arial"/>
          <w:color w:val="000000"/>
        </w:rPr>
      </w:pPr>
      <w:r w:rsidRPr="00057F4D">
        <w:rPr>
          <w:rFonts w:ascii="Arial" w:hAnsi="Arial" w:cs="Arial"/>
          <w:color w:val="000000"/>
        </w:rPr>
        <w:t>2 x Consultant Emergency Medicine</w:t>
      </w:r>
    </w:p>
    <w:p w14:paraId="62298679" w14:textId="77777777" w:rsidR="00057F4D" w:rsidRPr="00057F4D" w:rsidRDefault="00057F4D" w:rsidP="00057F4D">
      <w:pPr>
        <w:numPr>
          <w:ilvl w:val="0"/>
          <w:numId w:val="20"/>
        </w:numPr>
        <w:spacing w:after="0" w:line="240" w:lineRule="auto"/>
        <w:rPr>
          <w:rFonts w:ascii="Arial" w:hAnsi="Arial" w:cs="Arial"/>
          <w:color w:val="000000"/>
        </w:rPr>
      </w:pPr>
      <w:r w:rsidRPr="00057F4D">
        <w:rPr>
          <w:rFonts w:ascii="Arial" w:hAnsi="Arial" w:cs="Arial"/>
          <w:color w:val="000000"/>
        </w:rPr>
        <w:t>1 x LD physician associate past resit exams and will be taking up post in April 2024</w:t>
      </w:r>
    </w:p>
    <w:p w14:paraId="6E18B39C" w14:textId="77777777" w:rsidR="00057F4D" w:rsidRPr="00057F4D" w:rsidRDefault="00057F4D" w:rsidP="00057F4D">
      <w:pPr>
        <w:numPr>
          <w:ilvl w:val="0"/>
          <w:numId w:val="20"/>
        </w:numPr>
        <w:spacing w:after="0" w:line="240" w:lineRule="auto"/>
        <w:rPr>
          <w:rFonts w:ascii="Arial" w:eastAsia="Times New Roman" w:hAnsi="Arial" w:cs="Arial"/>
          <w:color w:val="000000"/>
        </w:rPr>
      </w:pPr>
      <w:r w:rsidRPr="00057F4D">
        <w:rPr>
          <w:rFonts w:ascii="Arial" w:eastAsia="Times New Roman" w:hAnsi="Arial" w:cs="Arial"/>
          <w:color w:val="000000"/>
        </w:rPr>
        <w:t xml:space="preserve">1 x Specialty Doctor in Rehabilitation and Recovery for </w:t>
      </w:r>
      <w:proofErr w:type="spellStart"/>
      <w:r w:rsidRPr="00057F4D">
        <w:rPr>
          <w:rFonts w:ascii="Arial" w:eastAsia="Times New Roman" w:hAnsi="Arial" w:cs="Arial"/>
          <w:color w:val="000000"/>
        </w:rPr>
        <w:t>Taith</w:t>
      </w:r>
      <w:proofErr w:type="spellEnd"/>
      <w:r w:rsidRPr="00057F4D">
        <w:rPr>
          <w:rFonts w:ascii="Arial" w:eastAsia="Times New Roman" w:hAnsi="Arial" w:cs="Arial"/>
          <w:color w:val="000000"/>
        </w:rPr>
        <w:t xml:space="preserve"> Newydd</w:t>
      </w:r>
    </w:p>
    <w:p w14:paraId="44AF57D7" w14:textId="77777777" w:rsidR="00057F4D" w:rsidRPr="00057F4D" w:rsidRDefault="00057F4D" w:rsidP="00057F4D">
      <w:pPr>
        <w:numPr>
          <w:ilvl w:val="0"/>
          <w:numId w:val="20"/>
        </w:numPr>
        <w:spacing w:after="0" w:line="240" w:lineRule="auto"/>
        <w:rPr>
          <w:rFonts w:ascii="Arial" w:eastAsia="Times New Roman" w:hAnsi="Arial" w:cs="Arial"/>
          <w:color w:val="000000"/>
        </w:rPr>
      </w:pPr>
      <w:r w:rsidRPr="00057F4D">
        <w:rPr>
          <w:rFonts w:ascii="Arial" w:eastAsia="Times New Roman" w:hAnsi="Arial" w:cs="Arial"/>
          <w:color w:val="000000"/>
        </w:rPr>
        <w:t xml:space="preserve">1 x SCF Neonates </w:t>
      </w:r>
    </w:p>
    <w:p w14:paraId="15C9A9CD" w14:textId="77777777" w:rsidR="00057F4D" w:rsidRPr="00057F4D" w:rsidRDefault="00057F4D" w:rsidP="00057F4D">
      <w:pPr>
        <w:numPr>
          <w:ilvl w:val="0"/>
          <w:numId w:val="20"/>
        </w:numPr>
        <w:spacing w:after="0" w:line="240" w:lineRule="auto"/>
        <w:rPr>
          <w:rFonts w:ascii="Arial" w:eastAsia="Times New Roman" w:hAnsi="Arial" w:cs="Arial"/>
          <w:color w:val="000000"/>
        </w:rPr>
      </w:pPr>
      <w:r w:rsidRPr="00057F4D">
        <w:rPr>
          <w:rFonts w:ascii="Arial" w:eastAsia="Times New Roman" w:hAnsi="Arial" w:cs="Arial"/>
          <w:color w:val="000000"/>
        </w:rPr>
        <w:lastRenderedPageBreak/>
        <w:t>1 X JCF Neonates</w:t>
      </w:r>
    </w:p>
    <w:p w14:paraId="7483D704" w14:textId="77777777" w:rsidR="00057F4D" w:rsidRPr="00057F4D" w:rsidRDefault="00057F4D" w:rsidP="00057F4D">
      <w:pPr>
        <w:jc w:val="both"/>
        <w:rPr>
          <w:rFonts w:ascii="Arial" w:hAnsi="Arial" w:cs="Arial"/>
          <w:b/>
          <w:bCs/>
          <w:sz w:val="24"/>
          <w:szCs w:val="24"/>
        </w:rPr>
      </w:pPr>
    </w:p>
    <w:p w14:paraId="00DCA17A" w14:textId="77777777" w:rsidR="00057F4D" w:rsidRPr="00057F4D" w:rsidRDefault="00057F4D" w:rsidP="00057F4D">
      <w:pPr>
        <w:jc w:val="both"/>
        <w:rPr>
          <w:rFonts w:ascii="Arial" w:hAnsi="Arial" w:cs="Arial"/>
          <w:b/>
          <w:bCs/>
          <w:sz w:val="24"/>
          <w:szCs w:val="24"/>
        </w:rPr>
      </w:pPr>
      <w:r w:rsidRPr="00057F4D">
        <w:rPr>
          <w:rFonts w:ascii="Arial" w:hAnsi="Arial" w:cs="Arial"/>
          <w:b/>
          <w:bCs/>
          <w:sz w:val="24"/>
          <w:szCs w:val="24"/>
        </w:rPr>
        <w:t>New starters commenced:</w:t>
      </w:r>
    </w:p>
    <w:p w14:paraId="2B2B83E3" w14:textId="77777777" w:rsidR="00057F4D" w:rsidRPr="00057F4D" w:rsidRDefault="00057F4D" w:rsidP="00057F4D">
      <w:pPr>
        <w:numPr>
          <w:ilvl w:val="0"/>
          <w:numId w:val="25"/>
        </w:numPr>
        <w:spacing w:after="0" w:line="240" w:lineRule="auto"/>
        <w:rPr>
          <w:rFonts w:ascii="Arial" w:eastAsia="Times New Roman" w:hAnsi="Arial" w:cs="Arial"/>
          <w:color w:val="000000"/>
        </w:rPr>
      </w:pPr>
      <w:r w:rsidRPr="00057F4D">
        <w:rPr>
          <w:rFonts w:ascii="Arial" w:eastAsia="Times New Roman" w:hAnsi="Arial" w:cs="Arial"/>
          <w:color w:val="000000"/>
        </w:rPr>
        <w:t xml:space="preserve">Consultant in Paediatric and Adult Emergency Medicine </w:t>
      </w:r>
    </w:p>
    <w:p w14:paraId="3F6F68A4" w14:textId="77777777" w:rsidR="00057F4D" w:rsidRPr="00057F4D" w:rsidRDefault="00057F4D" w:rsidP="00057F4D">
      <w:pPr>
        <w:numPr>
          <w:ilvl w:val="0"/>
          <w:numId w:val="25"/>
        </w:numPr>
        <w:spacing w:after="0" w:line="240" w:lineRule="auto"/>
        <w:rPr>
          <w:rFonts w:ascii="Arial" w:eastAsia="Times New Roman" w:hAnsi="Arial" w:cs="Arial"/>
          <w:color w:val="000000"/>
        </w:rPr>
      </w:pPr>
      <w:r w:rsidRPr="00057F4D">
        <w:rPr>
          <w:rFonts w:ascii="Arial" w:eastAsia="Times New Roman" w:hAnsi="Arial" w:cs="Arial"/>
          <w:color w:val="000000"/>
        </w:rPr>
        <w:t xml:space="preserve">Specialty Doctor CESR in Emergency Medicine  </w:t>
      </w:r>
    </w:p>
    <w:p w14:paraId="300E445E" w14:textId="77777777" w:rsidR="00057F4D" w:rsidRPr="00057F4D" w:rsidRDefault="00057F4D" w:rsidP="00057F4D">
      <w:pPr>
        <w:numPr>
          <w:ilvl w:val="0"/>
          <w:numId w:val="25"/>
        </w:numPr>
        <w:spacing w:after="0" w:line="240" w:lineRule="auto"/>
        <w:rPr>
          <w:rFonts w:ascii="Arial" w:eastAsia="Times New Roman" w:hAnsi="Arial" w:cs="Arial"/>
          <w:color w:val="000000"/>
        </w:rPr>
      </w:pPr>
      <w:r w:rsidRPr="00057F4D">
        <w:rPr>
          <w:rFonts w:ascii="Arial" w:eastAsia="Times New Roman" w:hAnsi="Arial" w:cs="Arial"/>
          <w:color w:val="000000"/>
        </w:rPr>
        <w:t xml:space="preserve">Specialty Doctor CESR in Anaesthetics </w:t>
      </w:r>
    </w:p>
    <w:p w14:paraId="2E6191C8" w14:textId="77777777" w:rsidR="00057F4D" w:rsidRPr="00057F4D" w:rsidRDefault="00057F4D" w:rsidP="00057F4D">
      <w:pPr>
        <w:numPr>
          <w:ilvl w:val="0"/>
          <w:numId w:val="25"/>
        </w:numPr>
        <w:spacing w:after="0" w:line="240" w:lineRule="auto"/>
        <w:rPr>
          <w:rFonts w:ascii="Arial" w:eastAsia="Times New Roman" w:hAnsi="Arial" w:cs="Arial"/>
          <w:color w:val="000000"/>
        </w:rPr>
      </w:pPr>
      <w:r w:rsidRPr="00057F4D">
        <w:rPr>
          <w:rFonts w:ascii="Arial" w:eastAsia="Times New Roman" w:hAnsi="Arial" w:cs="Arial"/>
          <w:color w:val="000000"/>
        </w:rPr>
        <w:t xml:space="preserve">Locum consultant Breast Surgeon </w:t>
      </w:r>
    </w:p>
    <w:p w14:paraId="70227201" w14:textId="77777777" w:rsidR="00057F4D" w:rsidRPr="00057F4D" w:rsidRDefault="00057F4D" w:rsidP="00057F4D">
      <w:pPr>
        <w:numPr>
          <w:ilvl w:val="0"/>
          <w:numId w:val="25"/>
        </w:numPr>
        <w:spacing w:after="0" w:line="240" w:lineRule="auto"/>
        <w:rPr>
          <w:rFonts w:ascii="Arial" w:eastAsia="Times New Roman" w:hAnsi="Arial" w:cs="Arial"/>
          <w:color w:val="000000"/>
        </w:rPr>
      </w:pPr>
      <w:r w:rsidRPr="00057F4D">
        <w:rPr>
          <w:rFonts w:ascii="Arial" w:eastAsia="Times New Roman" w:hAnsi="Arial" w:cs="Arial"/>
          <w:color w:val="000000"/>
        </w:rPr>
        <w:t xml:space="preserve">Specialty Doctor in Older Adults Mental Health </w:t>
      </w:r>
    </w:p>
    <w:p w14:paraId="747C9416" w14:textId="77777777" w:rsidR="00057F4D" w:rsidRPr="00057F4D" w:rsidRDefault="00057F4D" w:rsidP="00057F4D">
      <w:pPr>
        <w:numPr>
          <w:ilvl w:val="0"/>
          <w:numId w:val="25"/>
        </w:numPr>
        <w:spacing w:after="0" w:line="240" w:lineRule="auto"/>
        <w:rPr>
          <w:rFonts w:ascii="Arial" w:eastAsia="Times New Roman" w:hAnsi="Arial" w:cs="Arial"/>
          <w:color w:val="000000"/>
        </w:rPr>
      </w:pPr>
      <w:r w:rsidRPr="00057F4D">
        <w:rPr>
          <w:rFonts w:ascii="Arial" w:eastAsia="Times New Roman" w:hAnsi="Arial" w:cs="Arial"/>
          <w:color w:val="000000"/>
        </w:rPr>
        <w:t xml:space="preserve">Associate Medical Director  - Quality and Safety and professional Affairs </w:t>
      </w:r>
    </w:p>
    <w:p w14:paraId="6A49F66B" w14:textId="77777777" w:rsidR="00057F4D" w:rsidRPr="00057F4D" w:rsidRDefault="00057F4D" w:rsidP="00057F4D">
      <w:pPr>
        <w:numPr>
          <w:ilvl w:val="0"/>
          <w:numId w:val="25"/>
        </w:numPr>
        <w:spacing w:after="0" w:line="240" w:lineRule="auto"/>
        <w:rPr>
          <w:rFonts w:ascii="Arial" w:eastAsia="Times New Roman" w:hAnsi="Arial" w:cs="Arial"/>
          <w:color w:val="000000"/>
        </w:rPr>
      </w:pPr>
      <w:r w:rsidRPr="00057F4D">
        <w:rPr>
          <w:rFonts w:ascii="Arial" w:eastAsia="Times New Roman" w:hAnsi="Arial" w:cs="Arial"/>
          <w:color w:val="000000"/>
        </w:rPr>
        <w:t>Consultant in T and O</w:t>
      </w:r>
    </w:p>
    <w:p w14:paraId="327F4C66" w14:textId="77777777" w:rsidR="00057F4D" w:rsidRPr="00057F4D" w:rsidRDefault="00057F4D" w:rsidP="00057F4D">
      <w:pPr>
        <w:numPr>
          <w:ilvl w:val="0"/>
          <w:numId w:val="25"/>
        </w:numPr>
        <w:spacing w:after="0" w:line="240" w:lineRule="auto"/>
        <w:rPr>
          <w:rFonts w:ascii="Arial" w:eastAsia="Times New Roman" w:hAnsi="Arial" w:cs="Arial"/>
          <w:color w:val="000000"/>
        </w:rPr>
      </w:pPr>
      <w:r w:rsidRPr="00057F4D">
        <w:rPr>
          <w:rFonts w:ascii="Arial" w:eastAsia="Times New Roman" w:hAnsi="Arial" w:cs="Arial"/>
          <w:color w:val="000000"/>
        </w:rPr>
        <w:t xml:space="preserve">Locum consultant in Ophthalmology </w:t>
      </w:r>
    </w:p>
    <w:p w14:paraId="58A2C39D" w14:textId="77777777" w:rsidR="00057F4D" w:rsidRPr="00057F4D" w:rsidRDefault="00057F4D" w:rsidP="00057F4D">
      <w:pPr>
        <w:numPr>
          <w:ilvl w:val="0"/>
          <w:numId w:val="25"/>
        </w:numPr>
        <w:spacing w:after="0" w:line="240" w:lineRule="auto"/>
        <w:rPr>
          <w:rFonts w:ascii="Arial" w:eastAsia="Times New Roman" w:hAnsi="Arial" w:cs="Arial"/>
          <w:color w:val="000000"/>
        </w:rPr>
      </w:pPr>
      <w:r w:rsidRPr="00057F4D">
        <w:rPr>
          <w:rFonts w:ascii="Arial" w:eastAsia="Times New Roman" w:hAnsi="Arial" w:cs="Arial"/>
          <w:color w:val="000000"/>
        </w:rPr>
        <w:t xml:space="preserve">Consultant in Ophthalmology </w:t>
      </w:r>
    </w:p>
    <w:p w14:paraId="773740B6" w14:textId="77777777" w:rsidR="00057F4D" w:rsidRPr="00057F4D" w:rsidRDefault="00057F4D" w:rsidP="00057F4D">
      <w:pPr>
        <w:numPr>
          <w:ilvl w:val="0"/>
          <w:numId w:val="25"/>
        </w:numPr>
        <w:spacing w:after="0" w:line="240" w:lineRule="auto"/>
        <w:rPr>
          <w:rFonts w:ascii="Arial" w:eastAsia="Times New Roman" w:hAnsi="Arial" w:cs="Arial"/>
          <w:color w:val="000000"/>
        </w:rPr>
      </w:pPr>
      <w:r w:rsidRPr="00057F4D">
        <w:rPr>
          <w:rFonts w:ascii="Arial" w:eastAsia="Times New Roman" w:hAnsi="Arial" w:cs="Arial"/>
          <w:color w:val="000000"/>
        </w:rPr>
        <w:t xml:space="preserve">TAVI Fellow starting a 12 month fellowship </w:t>
      </w:r>
    </w:p>
    <w:p w14:paraId="1DBA8ECA" w14:textId="77777777" w:rsidR="00057F4D" w:rsidRPr="00057F4D" w:rsidRDefault="00057F4D" w:rsidP="00057F4D">
      <w:pPr>
        <w:numPr>
          <w:ilvl w:val="0"/>
          <w:numId w:val="25"/>
        </w:numPr>
        <w:spacing w:after="0" w:line="240" w:lineRule="auto"/>
        <w:rPr>
          <w:rFonts w:ascii="Arial" w:eastAsia="Times New Roman" w:hAnsi="Arial" w:cs="Arial"/>
          <w:color w:val="000000"/>
        </w:rPr>
      </w:pPr>
      <w:r w:rsidRPr="00057F4D">
        <w:rPr>
          <w:rFonts w:ascii="Arial" w:eastAsia="Times New Roman" w:hAnsi="Arial" w:cs="Arial"/>
          <w:color w:val="000000"/>
        </w:rPr>
        <w:t>Specialty Doctor in mental Health as part of the Crisis Resolution Home Treatment team this week</w:t>
      </w:r>
    </w:p>
    <w:p w14:paraId="19049ADA" w14:textId="77777777" w:rsidR="00057F4D" w:rsidRPr="00057F4D" w:rsidRDefault="00057F4D" w:rsidP="00057F4D">
      <w:pPr>
        <w:numPr>
          <w:ilvl w:val="0"/>
          <w:numId w:val="25"/>
        </w:numPr>
        <w:spacing w:after="0" w:line="240" w:lineRule="auto"/>
        <w:rPr>
          <w:rFonts w:ascii="Arial" w:eastAsia="Times New Roman" w:hAnsi="Arial" w:cs="Arial"/>
          <w:color w:val="000000"/>
        </w:rPr>
      </w:pPr>
      <w:r w:rsidRPr="00057F4D">
        <w:rPr>
          <w:rFonts w:ascii="Arial" w:eastAsia="Times New Roman" w:hAnsi="Arial" w:cs="Arial"/>
          <w:color w:val="000000"/>
        </w:rPr>
        <w:t xml:space="preserve">Associate Medical director for Tertiary and Specialist Services </w:t>
      </w:r>
    </w:p>
    <w:p w14:paraId="60B54AE6" w14:textId="77777777" w:rsidR="00057F4D" w:rsidRPr="00057F4D" w:rsidRDefault="00057F4D" w:rsidP="00057F4D">
      <w:pPr>
        <w:numPr>
          <w:ilvl w:val="0"/>
          <w:numId w:val="25"/>
        </w:numPr>
        <w:spacing w:after="0" w:line="240" w:lineRule="auto"/>
        <w:rPr>
          <w:rFonts w:ascii="Arial" w:hAnsi="Arial" w:cs="Arial"/>
          <w:color w:val="000000"/>
        </w:rPr>
      </w:pPr>
      <w:r w:rsidRPr="00057F4D">
        <w:rPr>
          <w:rFonts w:ascii="Arial" w:hAnsi="Arial" w:cs="Arial"/>
          <w:color w:val="000000"/>
        </w:rPr>
        <w:t>1 x JCF in T &amp; O</w:t>
      </w:r>
    </w:p>
    <w:p w14:paraId="2607521E" w14:textId="77777777" w:rsidR="00057F4D" w:rsidRPr="00057F4D" w:rsidRDefault="00057F4D" w:rsidP="00057F4D">
      <w:pPr>
        <w:numPr>
          <w:ilvl w:val="0"/>
          <w:numId w:val="25"/>
        </w:numPr>
        <w:spacing w:after="0" w:line="240" w:lineRule="auto"/>
        <w:rPr>
          <w:rFonts w:ascii="Arial" w:hAnsi="Arial" w:cs="Arial"/>
          <w:color w:val="000000"/>
        </w:rPr>
      </w:pPr>
      <w:r w:rsidRPr="00057F4D">
        <w:rPr>
          <w:rFonts w:ascii="Arial" w:hAnsi="Arial" w:cs="Arial"/>
          <w:color w:val="000000"/>
        </w:rPr>
        <w:t>1 x Locum consultant in Plastic and reconstructive Surgery</w:t>
      </w:r>
    </w:p>
    <w:p w14:paraId="01E60658" w14:textId="77777777" w:rsidR="00057F4D" w:rsidRPr="00057F4D" w:rsidRDefault="00057F4D" w:rsidP="00057F4D">
      <w:pPr>
        <w:numPr>
          <w:ilvl w:val="0"/>
          <w:numId w:val="25"/>
        </w:numPr>
        <w:spacing w:after="0" w:line="240" w:lineRule="auto"/>
        <w:rPr>
          <w:rFonts w:ascii="Arial" w:hAnsi="Arial" w:cs="Arial"/>
          <w:color w:val="000000"/>
        </w:rPr>
      </w:pPr>
      <w:r w:rsidRPr="00057F4D">
        <w:rPr>
          <w:rFonts w:ascii="Arial" w:hAnsi="Arial" w:cs="Arial"/>
          <w:color w:val="000000"/>
        </w:rPr>
        <w:t>1 x Specialist Grade in Medical Oncology via BDI</w:t>
      </w:r>
    </w:p>
    <w:p w14:paraId="708E0F58" w14:textId="77777777" w:rsidR="00057F4D" w:rsidRPr="00057F4D" w:rsidRDefault="00057F4D" w:rsidP="00057F4D">
      <w:pPr>
        <w:numPr>
          <w:ilvl w:val="0"/>
          <w:numId w:val="25"/>
        </w:numPr>
        <w:spacing w:after="0" w:line="240" w:lineRule="auto"/>
        <w:rPr>
          <w:rFonts w:ascii="Arial" w:hAnsi="Arial" w:cs="Arial"/>
          <w:color w:val="000000"/>
        </w:rPr>
      </w:pPr>
      <w:r w:rsidRPr="00057F4D">
        <w:rPr>
          <w:rFonts w:ascii="Arial" w:hAnsi="Arial" w:cs="Arial"/>
          <w:color w:val="000000"/>
        </w:rPr>
        <w:t xml:space="preserve">1 x Consultant in </w:t>
      </w:r>
      <w:proofErr w:type="spellStart"/>
      <w:r w:rsidRPr="00057F4D">
        <w:rPr>
          <w:rFonts w:ascii="Arial" w:hAnsi="Arial" w:cs="Arial"/>
          <w:color w:val="000000"/>
        </w:rPr>
        <w:t>Opthalmology</w:t>
      </w:r>
      <w:proofErr w:type="spellEnd"/>
      <w:r w:rsidRPr="00057F4D">
        <w:rPr>
          <w:rFonts w:ascii="Arial" w:hAnsi="Arial" w:cs="Arial"/>
          <w:color w:val="000000"/>
        </w:rPr>
        <w:t xml:space="preserve"> MR</w:t>
      </w:r>
    </w:p>
    <w:p w14:paraId="14EF97B6" w14:textId="77777777" w:rsidR="00057F4D" w:rsidRPr="00057F4D" w:rsidRDefault="00057F4D" w:rsidP="00057F4D">
      <w:pPr>
        <w:numPr>
          <w:ilvl w:val="0"/>
          <w:numId w:val="25"/>
        </w:numPr>
        <w:spacing w:after="0" w:line="240" w:lineRule="auto"/>
        <w:rPr>
          <w:rFonts w:ascii="Arial" w:hAnsi="Arial" w:cs="Arial"/>
          <w:color w:val="000000"/>
        </w:rPr>
      </w:pPr>
      <w:r w:rsidRPr="00057F4D">
        <w:rPr>
          <w:rFonts w:ascii="Arial" w:hAnsi="Arial" w:cs="Arial"/>
          <w:color w:val="000000"/>
        </w:rPr>
        <w:t>1 x JCF Haematology</w:t>
      </w:r>
    </w:p>
    <w:p w14:paraId="469BEB85" w14:textId="77777777" w:rsidR="00057F4D" w:rsidRPr="00057F4D" w:rsidRDefault="00057F4D" w:rsidP="00057F4D">
      <w:pPr>
        <w:numPr>
          <w:ilvl w:val="0"/>
          <w:numId w:val="25"/>
        </w:numPr>
        <w:spacing w:after="0" w:line="240" w:lineRule="auto"/>
        <w:rPr>
          <w:rFonts w:ascii="Arial" w:hAnsi="Arial" w:cs="Arial"/>
          <w:color w:val="000000"/>
        </w:rPr>
      </w:pPr>
      <w:r w:rsidRPr="00057F4D">
        <w:rPr>
          <w:rFonts w:ascii="Arial" w:hAnsi="Arial" w:cs="Arial"/>
          <w:color w:val="000000"/>
        </w:rPr>
        <w:t>1 x LAS ST3 Respiratory Medicine</w:t>
      </w:r>
    </w:p>
    <w:p w14:paraId="66A73551" w14:textId="77777777" w:rsidR="00057F4D" w:rsidRPr="00057F4D" w:rsidRDefault="00057F4D" w:rsidP="00057F4D">
      <w:pPr>
        <w:numPr>
          <w:ilvl w:val="0"/>
          <w:numId w:val="25"/>
        </w:numPr>
        <w:spacing w:after="0" w:line="240" w:lineRule="auto"/>
        <w:rPr>
          <w:rFonts w:ascii="Arial" w:hAnsi="Arial" w:cs="Arial"/>
          <w:color w:val="000000"/>
        </w:rPr>
      </w:pPr>
      <w:r w:rsidRPr="00057F4D">
        <w:rPr>
          <w:rFonts w:ascii="Arial" w:hAnsi="Arial" w:cs="Arial"/>
          <w:color w:val="000000"/>
        </w:rPr>
        <w:t>1 x JCF Emergency Medicine</w:t>
      </w:r>
    </w:p>
    <w:p w14:paraId="37B542C3" w14:textId="77777777" w:rsidR="00057F4D" w:rsidRPr="00057F4D" w:rsidRDefault="00057F4D" w:rsidP="00057F4D">
      <w:pPr>
        <w:numPr>
          <w:ilvl w:val="0"/>
          <w:numId w:val="25"/>
        </w:numPr>
        <w:spacing w:after="0" w:line="240" w:lineRule="auto"/>
        <w:rPr>
          <w:rFonts w:ascii="Arial" w:hAnsi="Arial" w:cs="Arial"/>
          <w:color w:val="000000"/>
        </w:rPr>
      </w:pPr>
      <w:r w:rsidRPr="00057F4D">
        <w:rPr>
          <w:rFonts w:ascii="Arial" w:hAnsi="Arial" w:cs="Arial"/>
          <w:color w:val="000000"/>
        </w:rPr>
        <w:t>1 LAS CT General Surgery</w:t>
      </w:r>
    </w:p>
    <w:p w14:paraId="3FCF009E" w14:textId="77777777" w:rsidR="00057F4D" w:rsidRPr="00057F4D" w:rsidRDefault="00057F4D" w:rsidP="00057F4D">
      <w:pPr>
        <w:numPr>
          <w:ilvl w:val="0"/>
          <w:numId w:val="25"/>
        </w:numPr>
        <w:spacing w:after="0" w:line="240" w:lineRule="auto"/>
        <w:rPr>
          <w:rFonts w:ascii="Arial" w:hAnsi="Arial" w:cs="Arial"/>
          <w:color w:val="000000"/>
        </w:rPr>
      </w:pPr>
      <w:r w:rsidRPr="00057F4D">
        <w:rPr>
          <w:rFonts w:ascii="Arial" w:hAnsi="Arial" w:cs="Arial"/>
          <w:color w:val="000000"/>
        </w:rPr>
        <w:t>1 x WARD doctor General Surgery</w:t>
      </w:r>
    </w:p>
    <w:p w14:paraId="035775B5" w14:textId="77777777" w:rsidR="00057F4D" w:rsidRPr="00057F4D" w:rsidRDefault="00057F4D" w:rsidP="00057F4D">
      <w:pPr>
        <w:numPr>
          <w:ilvl w:val="0"/>
          <w:numId w:val="25"/>
        </w:numPr>
        <w:spacing w:after="0" w:line="240" w:lineRule="auto"/>
        <w:rPr>
          <w:rFonts w:ascii="Arial" w:hAnsi="Arial" w:cs="Arial"/>
          <w:color w:val="000000"/>
        </w:rPr>
      </w:pPr>
      <w:r w:rsidRPr="00057F4D">
        <w:rPr>
          <w:rFonts w:ascii="Arial" w:hAnsi="Arial" w:cs="Arial"/>
          <w:color w:val="000000"/>
        </w:rPr>
        <w:t>1 x Band B Dentistry</w:t>
      </w:r>
    </w:p>
    <w:p w14:paraId="4D4B5F18" w14:textId="77777777" w:rsidR="00057F4D" w:rsidRPr="00057F4D" w:rsidRDefault="00057F4D" w:rsidP="00057F4D">
      <w:pPr>
        <w:numPr>
          <w:ilvl w:val="0"/>
          <w:numId w:val="25"/>
        </w:numPr>
        <w:spacing w:after="0" w:line="240" w:lineRule="auto"/>
        <w:rPr>
          <w:rFonts w:ascii="Arial" w:hAnsi="Arial" w:cs="Arial"/>
          <w:color w:val="000000"/>
        </w:rPr>
      </w:pPr>
      <w:r w:rsidRPr="00057F4D">
        <w:rPr>
          <w:rFonts w:ascii="Arial" w:hAnsi="Arial" w:cs="Arial"/>
          <w:color w:val="000000"/>
        </w:rPr>
        <w:t>1 x JCF General Medicine</w:t>
      </w:r>
    </w:p>
    <w:p w14:paraId="5F8BFA5A" w14:textId="77777777" w:rsidR="00057F4D" w:rsidRPr="00057F4D" w:rsidRDefault="00057F4D" w:rsidP="00057F4D">
      <w:pPr>
        <w:numPr>
          <w:ilvl w:val="0"/>
          <w:numId w:val="25"/>
        </w:numPr>
        <w:spacing w:after="0" w:line="240" w:lineRule="auto"/>
        <w:rPr>
          <w:rFonts w:ascii="Arial" w:eastAsia="Times New Roman" w:hAnsi="Arial" w:cs="Arial"/>
          <w:color w:val="000000"/>
        </w:rPr>
      </w:pPr>
      <w:r w:rsidRPr="00057F4D">
        <w:rPr>
          <w:rFonts w:ascii="Arial" w:eastAsia="Times New Roman" w:hAnsi="Arial" w:cs="Arial"/>
          <w:color w:val="000000"/>
        </w:rPr>
        <w:t xml:space="preserve">1 x JCF General Medicine  </w:t>
      </w:r>
    </w:p>
    <w:p w14:paraId="18103859" w14:textId="77777777" w:rsidR="00057F4D" w:rsidRPr="00057F4D" w:rsidRDefault="00057F4D" w:rsidP="00057F4D">
      <w:pPr>
        <w:numPr>
          <w:ilvl w:val="0"/>
          <w:numId w:val="25"/>
        </w:numPr>
        <w:spacing w:after="0" w:line="240" w:lineRule="auto"/>
        <w:rPr>
          <w:rFonts w:ascii="Arial" w:eastAsia="Times New Roman" w:hAnsi="Arial" w:cs="Arial"/>
          <w:color w:val="000000"/>
        </w:rPr>
      </w:pPr>
      <w:r w:rsidRPr="00057F4D">
        <w:rPr>
          <w:rFonts w:ascii="Arial" w:eastAsia="Times New Roman" w:hAnsi="Arial" w:cs="Arial"/>
          <w:color w:val="000000"/>
        </w:rPr>
        <w:t xml:space="preserve">1x Oncoplastic fellow </w:t>
      </w:r>
    </w:p>
    <w:p w14:paraId="414E6627" w14:textId="77777777" w:rsidR="00057F4D" w:rsidRPr="00057F4D" w:rsidRDefault="00057F4D" w:rsidP="00057F4D">
      <w:pPr>
        <w:numPr>
          <w:ilvl w:val="0"/>
          <w:numId w:val="25"/>
        </w:numPr>
        <w:spacing w:after="0" w:line="240" w:lineRule="auto"/>
        <w:rPr>
          <w:rFonts w:ascii="Arial" w:eastAsia="Times New Roman" w:hAnsi="Arial" w:cs="Arial"/>
          <w:color w:val="000000"/>
        </w:rPr>
      </w:pPr>
      <w:r w:rsidRPr="00057F4D">
        <w:rPr>
          <w:rFonts w:ascii="Arial" w:eastAsia="Times New Roman" w:hAnsi="Arial" w:cs="Arial"/>
          <w:color w:val="000000"/>
        </w:rPr>
        <w:t xml:space="preserve">1 X Spinal Fellow </w:t>
      </w:r>
    </w:p>
    <w:p w14:paraId="77B1CC5E" w14:textId="77777777" w:rsidR="00057F4D" w:rsidRPr="00057F4D" w:rsidRDefault="00057F4D" w:rsidP="00057F4D">
      <w:pPr>
        <w:numPr>
          <w:ilvl w:val="0"/>
          <w:numId w:val="25"/>
        </w:numPr>
        <w:spacing w:after="0" w:line="240" w:lineRule="auto"/>
        <w:rPr>
          <w:rFonts w:ascii="Arial" w:eastAsia="Times New Roman" w:hAnsi="Arial" w:cs="Arial"/>
          <w:color w:val="000000"/>
        </w:rPr>
      </w:pPr>
      <w:r w:rsidRPr="00057F4D">
        <w:rPr>
          <w:rFonts w:ascii="Arial" w:eastAsia="Times New Roman" w:hAnsi="Arial" w:cs="Arial"/>
          <w:color w:val="000000"/>
        </w:rPr>
        <w:t xml:space="preserve">1 x SCF in Paediatrics </w:t>
      </w:r>
    </w:p>
    <w:p w14:paraId="7AFA290E" w14:textId="77777777" w:rsidR="00057F4D" w:rsidRPr="00057F4D" w:rsidRDefault="00057F4D" w:rsidP="00057F4D">
      <w:pPr>
        <w:numPr>
          <w:ilvl w:val="0"/>
          <w:numId w:val="25"/>
        </w:numPr>
        <w:spacing w:after="0" w:line="240" w:lineRule="auto"/>
        <w:rPr>
          <w:rFonts w:ascii="Arial" w:eastAsia="Times New Roman" w:hAnsi="Arial" w:cs="Arial"/>
          <w:color w:val="000000"/>
        </w:rPr>
      </w:pPr>
      <w:r w:rsidRPr="00057F4D">
        <w:rPr>
          <w:rFonts w:ascii="Arial" w:eastAsia="Times New Roman" w:hAnsi="Arial" w:cs="Arial"/>
          <w:color w:val="000000"/>
        </w:rPr>
        <w:t xml:space="preserve">2 x JCF in Trauma and Orthopaedics </w:t>
      </w:r>
    </w:p>
    <w:p w14:paraId="6A06087A" w14:textId="77777777" w:rsidR="00057F4D" w:rsidRPr="00057F4D" w:rsidRDefault="00057F4D" w:rsidP="00057F4D">
      <w:pPr>
        <w:numPr>
          <w:ilvl w:val="0"/>
          <w:numId w:val="25"/>
        </w:numPr>
        <w:spacing w:after="0" w:line="240" w:lineRule="auto"/>
        <w:rPr>
          <w:rFonts w:ascii="Arial" w:eastAsia="Times New Roman" w:hAnsi="Arial" w:cs="Arial"/>
          <w:color w:val="000000"/>
        </w:rPr>
      </w:pPr>
      <w:r w:rsidRPr="00057F4D">
        <w:rPr>
          <w:rFonts w:ascii="Arial" w:eastAsia="Times New Roman" w:hAnsi="Arial" w:cs="Arial"/>
          <w:color w:val="000000"/>
        </w:rPr>
        <w:t>1 x GP SDEC</w:t>
      </w:r>
    </w:p>
    <w:p w14:paraId="04801D0C" w14:textId="77777777" w:rsidR="00057F4D" w:rsidRPr="00057F4D" w:rsidRDefault="00057F4D" w:rsidP="00057F4D">
      <w:pPr>
        <w:numPr>
          <w:ilvl w:val="0"/>
          <w:numId w:val="25"/>
        </w:numPr>
        <w:spacing w:after="0" w:line="240" w:lineRule="auto"/>
        <w:rPr>
          <w:rFonts w:ascii="Arial" w:eastAsia="Times New Roman" w:hAnsi="Arial" w:cs="Arial"/>
          <w:color w:val="000000"/>
        </w:rPr>
      </w:pPr>
      <w:r w:rsidRPr="00057F4D">
        <w:rPr>
          <w:rFonts w:ascii="Arial" w:eastAsia="Times New Roman" w:hAnsi="Arial" w:cs="Arial"/>
          <w:color w:val="000000"/>
        </w:rPr>
        <w:t xml:space="preserve">1 X LAS ST Higher Neurology </w:t>
      </w:r>
    </w:p>
    <w:p w14:paraId="41E6F7FA" w14:textId="77777777" w:rsidR="00057F4D" w:rsidRPr="00057F4D" w:rsidRDefault="00057F4D" w:rsidP="00057F4D">
      <w:pPr>
        <w:numPr>
          <w:ilvl w:val="0"/>
          <w:numId w:val="25"/>
        </w:numPr>
        <w:spacing w:after="0" w:line="240" w:lineRule="auto"/>
        <w:rPr>
          <w:rFonts w:ascii="Arial" w:eastAsia="Times New Roman" w:hAnsi="Arial" w:cs="Arial"/>
          <w:color w:val="000000"/>
        </w:rPr>
      </w:pPr>
      <w:r w:rsidRPr="00057F4D">
        <w:rPr>
          <w:rFonts w:ascii="Arial" w:eastAsia="Times New Roman" w:hAnsi="Arial" w:cs="Arial"/>
          <w:color w:val="000000"/>
        </w:rPr>
        <w:t xml:space="preserve">1 x SCF Anaesthetics </w:t>
      </w:r>
    </w:p>
    <w:p w14:paraId="61E7EA2F" w14:textId="77777777" w:rsidR="00B361F4" w:rsidRPr="00815F79" w:rsidRDefault="00B361F4" w:rsidP="00B361F4">
      <w:pPr>
        <w:spacing w:after="0" w:line="240" w:lineRule="auto"/>
        <w:ind w:left="720"/>
        <w:rPr>
          <w:rFonts w:ascii="Arial" w:eastAsia="Times New Roman" w:hAnsi="Arial" w:cs="Arial"/>
          <w:color w:val="000000"/>
          <w:sz w:val="24"/>
          <w:szCs w:val="24"/>
        </w:rPr>
      </w:pPr>
    </w:p>
    <w:p w14:paraId="190FF9DF" w14:textId="77777777" w:rsidR="00630E5A" w:rsidRPr="00815F79" w:rsidRDefault="00FA0449" w:rsidP="00226D8F">
      <w:pPr>
        <w:pStyle w:val="ListParagraph"/>
        <w:numPr>
          <w:ilvl w:val="1"/>
          <w:numId w:val="1"/>
        </w:numPr>
        <w:rPr>
          <w:rFonts w:ascii="Arial" w:hAnsi="Arial" w:cs="Arial"/>
          <w:b/>
          <w:bCs/>
          <w:sz w:val="24"/>
          <w:szCs w:val="24"/>
        </w:rPr>
      </w:pPr>
      <w:r w:rsidRPr="00815F79">
        <w:rPr>
          <w:rFonts w:ascii="Arial" w:hAnsi="Arial" w:cs="Arial"/>
          <w:b/>
          <w:bCs/>
          <w:sz w:val="24"/>
          <w:szCs w:val="24"/>
        </w:rPr>
        <w:t xml:space="preserve"> </w:t>
      </w:r>
      <w:r w:rsidR="00630E5A" w:rsidRPr="00815F79">
        <w:rPr>
          <w:rFonts w:ascii="Arial" w:hAnsi="Arial" w:cs="Arial"/>
          <w:b/>
          <w:bCs/>
          <w:sz w:val="24"/>
          <w:szCs w:val="24"/>
        </w:rPr>
        <w:t>Branding and Attraction Project</w:t>
      </w:r>
    </w:p>
    <w:p w14:paraId="1B551EF1" w14:textId="72D1D240" w:rsidR="0076438C" w:rsidRDefault="0076438C" w:rsidP="0098062D">
      <w:pPr>
        <w:jc w:val="both"/>
        <w:rPr>
          <w:rFonts w:ascii="Arial" w:hAnsi="Arial" w:cs="Arial"/>
          <w:bCs/>
          <w:sz w:val="24"/>
          <w:szCs w:val="24"/>
        </w:rPr>
      </w:pPr>
      <w:r>
        <w:rPr>
          <w:rFonts w:ascii="Arial" w:hAnsi="Arial" w:cs="Arial"/>
          <w:bCs/>
          <w:sz w:val="24"/>
          <w:szCs w:val="24"/>
        </w:rPr>
        <w:t>Our digital campaign which had</w:t>
      </w:r>
      <w:r w:rsidR="0098062D" w:rsidRPr="00815F79">
        <w:rPr>
          <w:rFonts w:ascii="Arial" w:hAnsi="Arial" w:cs="Arial"/>
          <w:bCs/>
          <w:sz w:val="24"/>
          <w:szCs w:val="24"/>
        </w:rPr>
        <w:t xml:space="preserve"> been agreed and planned as part of this project </w:t>
      </w:r>
      <w:r>
        <w:rPr>
          <w:rFonts w:ascii="Arial" w:hAnsi="Arial" w:cs="Arial"/>
          <w:bCs/>
          <w:sz w:val="24"/>
          <w:szCs w:val="24"/>
        </w:rPr>
        <w:t>has now come to an end. The initial campaign ran 2</w:t>
      </w:r>
      <w:r w:rsidRPr="0076438C">
        <w:rPr>
          <w:rFonts w:ascii="Arial" w:hAnsi="Arial" w:cs="Arial"/>
          <w:bCs/>
          <w:sz w:val="24"/>
          <w:szCs w:val="24"/>
          <w:vertAlign w:val="superscript"/>
        </w:rPr>
        <w:t>nd</w:t>
      </w:r>
      <w:r>
        <w:rPr>
          <w:rFonts w:ascii="Arial" w:hAnsi="Arial" w:cs="Arial"/>
          <w:bCs/>
          <w:sz w:val="24"/>
          <w:szCs w:val="24"/>
        </w:rPr>
        <w:t xml:space="preserve"> November 2023 – 1</w:t>
      </w:r>
      <w:r w:rsidRPr="0076438C">
        <w:rPr>
          <w:rFonts w:ascii="Arial" w:hAnsi="Arial" w:cs="Arial"/>
          <w:bCs/>
          <w:sz w:val="24"/>
          <w:szCs w:val="24"/>
          <w:vertAlign w:val="superscript"/>
        </w:rPr>
        <w:t>st</w:t>
      </w:r>
      <w:r>
        <w:rPr>
          <w:rFonts w:ascii="Arial" w:hAnsi="Arial" w:cs="Arial"/>
          <w:bCs/>
          <w:sz w:val="24"/>
          <w:szCs w:val="24"/>
        </w:rPr>
        <w:t xml:space="preserve"> March 2024, and the final results </w:t>
      </w:r>
      <w:r w:rsidR="00843428">
        <w:rPr>
          <w:rFonts w:ascii="Arial" w:hAnsi="Arial" w:cs="Arial"/>
          <w:bCs/>
          <w:sz w:val="24"/>
          <w:szCs w:val="24"/>
        </w:rPr>
        <w:t>are.</w:t>
      </w:r>
      <w:r>
        <w:rPr>
          <w:rFonts w:ascii="Arial" w:hAnsi="Arial" w:cs="Arial"/>
          <w:bCs/>
          <w:sz w:val="24"/>
          <w:szCs w:val="24"/>
        </w:rPr>
        <w:t xml:space="preserve"> </w:t>
      </w:r>
    </w:p>
    <w:p w14:paraId="150DE6E3" w14:textId="77777777" w:rsidR="0076438C" w:rsidRDefault="0076438C" w:rsidP="0098062D">
      <w:pPr>
        <w:jc w:val="both"/>
        <w:rPr>
          <w:rFonts w:ascii="Arial" w:hAnsi="Arial" w:cs="Arial"/>
          <w:bCs/>
          <w:sz w:val="24"/>
          <w:szCs w:val="24"/>
        </w:rPr>
      </w:pPr>
      <w:r>
        <w:rPr>
          <w:rFonts w:ascii="Arial" w:hAnsi="Arial" w:cs="Arial"/>
          <w:bCs/>
          <w:sz w:val="24"/>
          <w:szCs w:val="24"/>
        </w:rPr>
        <w:t>Google AdWords – 24,505 ad clicks, with 588 conversions.</w:t>
      </w:r>
    </w:p>
    <w:p w14:paraId="482EC31E" w14:textId="7516411B" w:rsidR="0076438C" w:rsidRDefault="0076438C" w:rsidP="0098062D">
      <w:pPr>
        <w:jc w:val="both"/>
        <w:rPr>
          <w:rFonts w:ascii="Arial" w:hAnsi="Arial" w:cs="Arial"/>
          <w:bCs/>
          <w:sz w:val="24"/>
          <w:szCs w:val="24"/>
        </w:rPr>
      </w:pPr>
      <w:r>
        <w:rPr>
          <w:rFonts w:ascii="Arial" w:hAnsi="Arial" w:cs="Arial"/>
          <w:bCs/>
          <w:sz w:val="24"/>
          <w:szCs w:val="24"/>
        </w:rPr>
        <w:t xml:space="preserve">Facebook/Instagram – 25,782 ad clicks, with 160 conversions. </w:t>
      </w:r>
    </w:p>
    <w:p w14:paraId="742CABAE" w14:textId="232FA1A5" w:rsidR="0076438C" w:rsidRDefault="0076438C" w:rsidP="0098062D">
      <w:pPr>
        <w:jc w:val="both"/>
        <w:rPr>
          <w:rFonts w:ascii="Arial" w:hAnsi="Arial" w:cs="Arial"/>
          <w:bCs/>
          <w:sz w:val="24"/>
          <w:szCs w:val="24"/>
        </w:rPr>
      </w:pPr>
      <w:r>
        <w:rPr>
          <w:rFonts w:ascii="Arial" w:hAnsi="Arial" w:cs="Arial"/>
          <w:bCs/>
          <w:sz w:val="24"/>
          <w:szCs w:val="24"/>
        </w:rPr>
        <w:t>Key takeaways from the c</w:t>
      </w:r>
      <w:r w:rsidR="005132C7">
        <w:rPr>
          <w:rFonts w:ascii="Arial" w:hAnsi="Arial" w:cs="Arial"/>
          <w:bCs/>
          <w:sz w:val="24"/>
          <w:szCs w:val="24"/>
        </w:rPr>
        <w:t xml:space="preserve">ampaign </w:t>
      </w:r>
      <w:r w:rsidR="00843428">
        <w:rPr>
          <w:rFonts w:ascii="Arial" w:hAnsi="Arial" w:cs="Arial"/>
          <w:bCs/>
          <w:sz w:val="24"/>
          <w:szCs w:val="24"/>
        </w:rPr>
        <w:t>are</w:t>
      </w:r>
      <w:r w:rsidR="005132C7">
        <w:rPr>
          <w:rFonts w:ascii="Arial" w:hAnsi="Arial" w:cs="Arial"/>
          <w:bCs/>
          <w:sz w:val="24"/>
          <w:szCs w:val="24"/>
        </w:rPr>
        <w:t xml:space="preserve"> that Google AdW</w:t>
      </w:r>
      <w:r>
        <w:rPr>
          <w:rFonts w:ascii="Arial" w:hAnsi="Arial" w:cs="Arial"/>
          <w:bCs/>
          <w:sz w:val="24"/>
          <w:szCs w:val="24"/>
        </w:rPr>
        <w:t xml:space="preserve">ords delivered a strong conversion rate, which benefits the HB by targeting active job seekers. </w:t>
      </w:r>
    </w:p>
    <w:p w14:paraId="50FE1294" w14:textId="08BBB9F2" w:rsidR="0098062D" w:rsidRPr="00815F79" w:rsidRDefault="0076438C" w:rsidP="0076438C">
      <w:pPr>
        <w:jc w:val="both"/>
        <w:rPr>
          <w:rFonts w:ascii="Arial" w:hAnsi="Arial" w:cs="Arial"/>
          <w:bCs/>
          <w:sz w:val="24"/>
          <w:szCs w:val="24"/>
        </w:rPr>
      </w:pPr>
      <w:r>
        <w:rPr>
          <w:rFonts w:ascii="Arial" w:hAnsi="Arial" w:cs="Arial"/>
          <w:bCs/>
          <w:sz w:val="24"/>
          <w:szCs w:val="24"/>
        </w:rPr>
        <w:lastRenderedPageBreak/>
        <w:t>We feel that running a consistent</w:t>
      </w:r>
      <w:r w:rsidR="005132C7">
        <w:rPr>
          <w:rFonts w:ascii="Arial" w:hAnsi="Arial" w:cs="Arial"/>
          <w:bCs/>
          <w:sz w:val="24"/>
          <w:szCs w:val="24"/>
        </w:rPr>
        <w:t xml:space="preserve"> Google AdW</w:t>
      </w:r>
      <w:r>
        <w:rPr>
          <w:rFonts w:ascii="Arial" w:hAnsi="Arial" w:cs="Arial"/>
          <w:bCs/>
          <w:sz w:val="24"/>
          <w:szCs w:val="24"/>
        </w:rPr>
        <w:t xml:space="preserve">ords campaign is a sound strategy over a longer period of time and moving forward we are planning to supplement this with short, more targeted campaigns through Facebook/Instagram to cover </w:t>
      </w:r>
      <w:r w:rsidR="005132C7">
        <w:rPr>
          <w:rFonts w:ascii="Arial" w:hAnsi="Arial" w:cs="Arial"/>
          <w:bCs/>
          <w:sz w:val="24"/>
          <w:szCs w:val="24"/>
        </w:rPr>
        <w:t>specific</w:t>
      </w:r>
      <w:r>
        <w:rPr>
          <w:rFonts w:ascii="Arial" w:hAnsi="Arial" w:cs="Arial"/>
          <w:bCs/>
          <w:sz w:val="24"/>
          <w:szCs w:val="24"/>
        </w:rPr>
        <w:t xml:space="preserve"> area</w:t>
      </w:r>
      <w:r w:rsidR="005132C7">
        <w:rPr>
          <w:rFonts w:ascii="Arial" w:hAnsi="Arial" w:cs="Arial"/>
          <w:bCs/>
          <w:sz w:val="24"/>
          <w:szCs w:val="24"/>
        </w:rPr>
        <w:t xml:space="preserve">s of </w:t>
      </w:r>
      <w:r w:rsidR="00843428">
        <w:rPr>
          <w:rFonts w:ascii="Arial" w:hAnsi="Arial" w:cs="Arial"/>
          <w:bCs/>
          <w:sz w:val="24"/>
          <w:szCs w:val="24"/>
        </w:rPr>
        <w:t>need,</w:t>
      </w:r>
      <w:r w:rsidR="005132C7">
        <w:rPr>
          <w:rFonts w:ascii="Arial" w:hAnsi="Arial" w:cs="Arial"/>
          <w:bCs/>
          <w:sz w:val="24"/>
          <w:szCs w:val="24"/>
        </w:rPr>
        <w:t xml:space="preserve"> Maternity, ED</w:t>
      </w:r>
      <w:r>
        <w:rPr>
          <w:rFonts w:ascii="Arial" w:hAnsi="Arial" w:cs="Arial"/>
          <w:bCs/>
          <w:sz w:val="24"/>
          <w:szCs w:val="24"/>
        </w:rPr>
        <w:t xml:space="preserve"> etc.  </w:t>
      </w:r>
    </w:p>
    <w:p w14:paraId="62747CD7" w14:textId="67D52F7D" w:rsidR="009B4D63" w:rsidRDefault="0098062D" w:rsidP="00FE6502">
      <w:pPr>
        <w:jc w:val="both"/>
        <w:rPr>
          <w:rFonts w:ascii="Arial" w:hAnsi="Arial" w:cs="Arial"/>
          <w:bCs/>
          <w:sz w:val="24"/>
          <w:szCs w:val="24"/>
        </w:rPr>
      </w:pPr>
      <w:r w:rsidRPr="00815F79">
        <w:rPr>
          <w:rFonts w:ascii="Arial" w:hAnsi="Arial" w:cs="Arial"/>
          <w:bCs/>
          <w:sz w:val="24"/>
          <w:szCs w:val="24"/>
        </w:rPr>
        <w:t xml:space="preserve">This sponsored campaign </w:t>
      </w:r>
      <w:r w:rsidR="005132C7">
        <w:rPr>
          <w:rFonts w:ascii="Arial" w:hAnsi="Arial" w:cs="Arial"/>
          <w:bCs/>
          <w:sz w:val="24"/>
          <w:szCs w:val="24"/>
        </w:rPr>
        <w:t>has</w:t>
      </w:r>
      <w:r w:rsidRPr="00815F79">
        <w:rPr>
          <w:rFonts w:ascii="Arial" w:hAnsi="Arial" w:cs="Arial"/>
          <w:bCs/>
          <w:sz w:val="24"/>
          <w:szCs w:val="24"/>
        </w:rPr>
        <w:t xml:space="preserve"> help</w:t>
      </w:r>
      <w:r w:rsidR="005132C7">
        <w:rPr>
          <w:rFonts w:ascii="Arial" w:hAnsi="Arial" w:cs="Arial"/>
          <w:bCs/>
          <w:sz w:val="24"/>
          <w:szCs w:val="24"/>
        </w:rPr>
        <w:t>ed</w:t>
      </w:r>
      <w:r w:rsidRPr="00815F79">
        <w:rPr>
          <w:rFonts w:ascii="Arial" w:hAnsi="Arial" w:cs="Arial"/>
          <w:bCs/>
          <w:sz w:val="24"/>
          <w:szCs w:val="24"/>
        </w:rPr>
        <w:t xml:space="preserve"> to promote our brand far and wide and assist in embedding our brand, and promoting us as an employer of choice.</w:t>
      </w:r>
      <w:r w:rsidR="00A33C63">
        <w:rPr>
          <w:rFonts w:ascii="Arial" w:hAnsi="Arial" w:cs="Arial"/>
          <w:bCs/>
          <w:sz w:val="24"/>
          <w:szCs w:val="24"/>
        </w:rPr>
        <w:t xml:space="preserve">  As a result the overall project is now complete and maintenance of our recruitment brand including our website will become business as usual.</w:t>
      </w:r>
    </w:p>
    <w:p w14:paraId="4B6CD218" w14:textId="0342E20B" w:rsidR="008E493D" w:rsidRPr="00815F79" w:rsidRDefault="004A5C20" w:rsidP="00F22156">
      <w:pPr>
        <w:spacing w:after="0" w:line="240" w:lineRule="auto"/>
        <w:jc w:val="both"/>
        <w:rPr>
          <w:rFonts w:ascii="Arial" w:hAnsi="Arial" w:cs="Arial"/>
          <w:b/>
          <w:sz w:val="24"/>
          <w:szCs w:val="24"/>
        </w:rPr>
      </w:pPr>
      <w:r w:rsidRPr="00815F79">
        <w:rPr>
          <w:rFonts w:ascii="Arial" w:hAnsi="Arial" w:cs="Arial"/>
          <w:b/>
          <w:sz w:val="24"/>
          <w:szCs w:val="24"/>
        </w:rPr>
        <w:t>3</w:t>
      </w:r>
      <w:r w:rsidR="008E493D" w:rsidRPr="00815F79">
        <w:rPr>
          <w:rFonts w:ascii="Arial" w:hAnsi="Arial" w:cs="Arial"/>
          <w:b/>
          <w:color w:val="FF0000"/>
          <w:sz w:val="24"/>
          <w:szCs w:val="24"/>
        </w:rPr>
        <w:t>.</w:t>
      </w:r>
      <w:r w:rsidR="00630E5A" w:rsidRPr="00815F79">
        <w:rPr>
          <w:rFonts w:ascii="Arial" w:hAnsi="Arial" w:cs="Arial"/>
          <w:b/>
          <w:sz w:val="24"/>
          <w:szCs w:val="24"/>
        </w:rPr>
        <w:t>4</w:t>
      </w:r>
      <w:r w:rsidR="00721A21" w:rsidRPr="00815F79">
        <w:rPr>
          <w:rFonts w:ascii="Arial" w:hAnsi="Arial" w:cs="Arial"/>
          <w:b/>
          <w:sz w:val="24"/>
          <w:szCs w:val="24"/>
        </w:rPr>
        <w:t xml:space="preserve"> </w:t>
      </w:r>
      <w:r w:rsidR="008E493D" w:rsidRPr="00815F79">
        <w:rPr>
          <w:rFonts w:ascii="Arial" w:hAnsi="Arial" w:cs="Arial"/>
          <w:b/>
          <w:sz w:val="24"/>
          <w:szCs w:val="24"/>
        </w:rPr>
        <w:t xml:space="preserve">Retention </w:t>
      </w:r>
      <w:r w:rsidR="005132C7">
        <w:rPr>
          <w:rFonts w:ascii="Arial" w:hAnsi="Arial" w:cs="Arial"/>
          <w:b/>
          <w:sz w:val="24"/>
          <w:szCs w:val="24"/>
        </w:rPr>
        <w:t>Activity</w:t>
      </w:r>
      <w:r w:rsidR="00A65D0A" w:rsidRPr="00815F79">
        <w:rPr>
          <w:rFonts w:ascii="Arial" w:hAnsi="Arial" w:cs="Arial"/>
          <w:b/>
          <w:sz w:val="24"/>
          <w:szCs w:val="24"/>
        </w:rPr>
        <w:t xml:space="preserve"> </w:t>
      </w:r>
    </w:p>
    <w:p w14:paraId="28C4B2F8" w14:textId="77777777" w:rsidR="000E0F8D" w:rsidRPr="00815F79" w:rsidRDefault="000E0F8D" w:rsidP="00F22156">
      <w:pPr>
        <w:spacing w:after="0" w:line="240" w:lineRule="auto"/>
        <w:jc w:val="both"/>
        <w:rPr>
          <w:rFonts w:ascii="Arial" w:hAnsi="Arial" w:cs="Arial"/>
          <w:b/>
          <w:sz w:val="24"/>
          <w:szCs w:val="24"/>
        </w:rPr>
      </w:pPr>
    </w:p>
    <w:p w14:paraId="79CAC0C3" w14:textId="38C29E6F" w:rsidR="005132C7" w:rsidRDefault="005132C7" w:rsidP="005132C7">
      <w:pPr>
        <w:spacing w:after="0" w:line="240" w:lineRule="auto"/>
        <w:jc w:val="both"/>
        <w:rPr>
          <w:rFonts w:ascii="Arial" w:hAnsi="Arial" w:cs="Arial"/>
          <w:sz w:val="24"/>
          <w:szCs w:val="24"/>
        </w:rPr>
      </w:pPr>
      <w:r w:rsidRPr="00A8217E">
        <w:rPr>
          <w:rFonts w:ascii="Arial" w:hAnsi="Arial" w:cs="Arial"/>
          <w:sz w:val="24"/>
          <w:szCs w:val="24"/>
        </w:rPr>
        <w:t xml:space="preserve">As </w:t>
      </w:r>
      <w:r w:rsidRPr="00815F79">
        <w:rPr>
          <w:rFonts w:ascii="Arial" w:hAnsi="Arial" w:cs="Arial"/>
          <w:sz w:val="24"/>
          <w:szCs w:val="24"/>
        </w:rPr>
        <w:t>previously reported</w:t>
      </w:r>
      <w:r w:rsidRPr="00A8217E">
        <w:rPr>
          <w:rFonts w:ascii="Arial" w:hAnsi="Arial" w:cs="Arial"/>
          <w:sz w:val="24"/>
          <w:szCs w:val="24"/>
        </w:rPr>
        <w:t xml:space="preserve"> HEIW </w:t>
      </w:r>
      <w:r w:rsidRPr="00815F79">
        <w:rPr>
          <w:rFonts w:ascii="Arial" w:hAnsi="Arial" w:cs="Arial"/>
          <w:sz w:val="24"/>
          <w:szCs w:val="24"/>
        </w:rPr>
        <w:t>is</w:t>
      </w:r>
      <w:r w:rsidRPr="00A8217E">
        <w:rPr>
          <w:rFonts w:ascii="Arial" w:hAnsi="Arial" w:cs="Arial"/>
          <w:sz w:val="24"/>
          <w:szCs w:val="24"/>
        </w:rPr>
        <w:t xml:space="preserve"> providing each NHS organisation with funding for a local Retention Lead whose role will be in the first instance to support the implementation of the Nurse Retention Plan but will have a wider remit across the whole workforce as the programme develops.  </w:t>
      </w:r>
      <w:r>
        <w:rPr>
          <w:rFonts w:ascii="Arial" w:hAnsi="Arial" w:cs="Arial"/>
          <w:sz w:val="24"/>
          <w:szCs w:val="24"/>
        </w:rPr>
        <w:t xml:space="preserve">Following a recruitment process with interviews conducted in </w:t>
      </w:r>
      <w:r w:rsidR="00843428">
        <w:rPr>
          <w:rFonts w:ascii="Arial" w:hAnsi="Arial" w:cs="Arial"/>
          <w:sz w:val="24"/>
          <w:szCs w:val="24"/>
        </w:rPr>
        <w:t>February, we</w:t>
      </w:r>
      <w:r>
        <w:rPr>
          <w:rFonts w:ascii="Arial" w:hAnsi="Arial" w:cs="Arial"/>
          <w:sz w:val="24"/>
          <w:szCs w:val="24"/>
        </w:rPr>
        <w:t xml:space="preserve"> have been able to make an appointment to this post and the new postholder will commence by the end of April 24.</w:t>
      </w:r>
    </w:p>
    <w:p w14:paraId="510FB997" w14:textId="212D8573" w:rsidR="005132C7" w:rsidRDefault="005132C7" w:rsidP="005132C7">
      <w:pPr>
        <w:spacing w:after="0" w:line="240" w:lineRule="auto"/>
        <w:jc w:val="both"/>
        <w:rPr>
          <w:rFonts w:ascii="Arial" w:hAnsi="Arial" w:cs="Arial"/>
          <w:sz w:val="24"/>
          <w:szCs w:val="24"/>
        </w:rPr>
      </w:pPr>
    </w:p>
    <w:p w14:paraId="2EC0BF2B" w14:textId="1DB8DC0A" w:rsidR="00A33C63" w:rsidRDefault="00A33C63" w:rsidP="005132C7">
      <w:pPr>
        <w:spacing w:after="0" w:line="240" w:lineRule="auto"/>
        <w:jc w:val="both"/>
        <w:rPr>
          <w:rFonts w:ascii="Arial" w:hAnsi="Arial" w:cs="Arial"/>
          <w:sz w:val="24"/>
          <w:szCs w:val="24"/>
        </w:rPr>
      </w:pPr>
      <w:r>
        <w:rPr>
          <w:rFonts w:ascii="Arial" w:hAnsi="Arial" w:cs="Arial"/>
          <w:sz w:val="24"/>
          <w:szCs w:val="24"/>
        </w:rPr>
        <w:t xml:space="preserve">In </w:t>
      </w:r>
      <w:r w:rsidR="00843428">
        <w:rPr>
          <w:rFonts w:ascii="Arial" w:hAnsi="Arial" w:cs="Arial"/>
          <w:sz w:val="24"/>
          <w:szCs w:val="24"/>
        </w:rPr>
        <w:t>addition,</w:t>
      </w:r>
      <w:r>
        <w:rPr>
          <w:rFonts w:ascii="Arial" w:hAnsi="Arial" w:cs="Arial"/>
          <w:sz w:val="24"/>
          <w:szCs w:val="24"/>
        </w:rPr>
        <w:t xml:space="preserve"> a</w:t>
      </w:r>
      <w:r w:rsidR="005132C7">
        <w:rPr>
          <w:rFonts w:ascii="Arial" w:hAnsi="Arial" w:cs="Arial"/>
          <w:sz w:val="24"/>
          <w:szCs w:val="24"/>
        </w:rPr>
        <w:t>s part of our overall retention work via our Recruitment and Retention group it was identified that we would develop and implement a “Thinking of Leaving”</w:t>
      </w:r>
      <w:r>
        <w:rPr>
          <w:rFonts w:ascii="Arial" w:hAnsi="Arial" w:cs="Arial"/>
          <w:sz w:val="24"/>
          <w:szCs w:val="24"/>
        </w:rPr>
        <w:t xml:space="preserve"> initiative.  Whilst </w:t>
      </w:r>
      <w:r w:rsidRPr="00A33C63">
        <w:rPr>
          <w:rFonts w:ascii="Arial" w:hAnsi="Arial" w:cs="Arial"/>
          <w:sz w:val="24"/>
          <w:szCs w:val="24"/>
        </w:rPr>
        <w:t xml:space="preserve">some staff will move on to other roles or organisations for positive reasons, </w:t>
      </w:r>
      <w:r>
        <w:rPr>
          <w:rFonts w:ascii="Arial" w:hAnsi="Arial" w:cs="Arial"/>
          <w:sz w:val="24"/>
          <w:szCs w:val="24"/>
        </w:rPr>
        <w:t>this is aimed at those</w:t>
      </w:r>
      <w:r w:rsidRPr="00A33C63">
        <w:rPr>
          <w:rFonts w:ascii="Arial" w:hAnsi="Arial" w:cs="Arial"/>
          <w:sz w:val="24"/>
          <w:szCs w:val="24"/>
        </w:rPr>
        <w:t xml:space="preserve"> thinki</w:t>
      </w:r>
      <w:r>
        <w:rPr>
          <w:rFonts w:ascii="Arial" w:hAnsi="Arial" w:cs="Arial"/>
          <w:sz w:val="24"/>
          <w:szCs w:val="24"/>
        </w:rPr>
        <w:t>ng of leaving for other reasons.</w:t>
      </w:r>
      <w:r w:rsidRPr="00A33C63">
        <w:rPr>
          <w:rFonts w:ascii="Arial" w:hAnsi="Arial" w:cs="Arial"/>
          <w:sz w:val="24"/>
          <w:szCs w:val="24"/>
        </w:rPr>
        <w:t xml:space="preserve"> </w:t>
      </w:r>
      <w:r>
        <w:rPr>
          <w:rFonts w:ascii="Arial" w:hAnsi="Arial" w:cs="Arial"/>
          <w:sz w:val="24"/>
          <w:szCs w:val="24"/>
        </w:rPr>
        <w:t>It involves encouraging</w:t>
      </w:r>
      <w:r w:rsidRPr="00A33C63">
        <w:rPr>
          <w:rFonts w:ascii="Arial" w:hAnsi="Arial" w:cs="Arial"/>
          <w:sz w:val="24"/>
          <w:szCs w:val="24"/>
        </w:rPr>
        <w:t xml:space="preserve"> </w:t>
      </w:r>
      <w:r>
        <w:rPr>
          <w:rFonts w:ascii="Arial" w:hAnsi="Arial" w:cs="Arial"/>
          <w:sz w:val="24"/>
          <w:szCs w:val="24"/>
        </w:rPr>
        <w:t>staff who are “thinking of leaving to complete a</w:t>
      </w:r>
      <w:r w:rsidRPr="00A33C63">
        <w:rPr>
          <w:rFonts w:ascii="Arial" w:hAnsi="Arial" w:cs="Arial"/>
          <w:sz w:val="24"/>
          <w:szCs w:val="24"/>
        </w:rPr>
        <w:t xml:space="preserve"> form we are piloting to let us know why </w:t>
      </w:r>
      <w:r>
        <w:rPr>
          <w:rFonts w:ascii="Arial" w:hAnsi="Arial" w:cs="Arial"/>
          <w:sz w:val="24"/>
          <w:szCs w:val="24"/>
        </w:rPr>
        <w:t>they</w:t>
      </w:r>
      <w:r w:rsidRPr="00A33C63">
        <w:rPr>
          <w:rFonts w:ascii="Arial" w:hAnsi="Arial" w:cs="Arial"/>
          <w:sz w:val="24"/>
          <w:szCs w:val="24"/>
        </w:rPr>
        <w:t xml:space="preserve"> are thinking of leaving, so we can check if there is an</w:t>
      </w:r>
      <w:r>
        <w:rPr>
          <w:rFonts w:ascii="Arial" w:hAnsi="Arial" w:cs="Arial"/>
          <w:sz w:val="24"/>
          <w:szCs w:val="24"/>
        </w:rPr>
        <w:t xml:space="preserve">ything we can do to support them </w:t>
      </w:r>
      <w:r w:rsidRPr="00A33C63">
        <w:rPr>
          <w:rFonts w:ascii="Arial" w:hAnsi="Arial" w:cs="Arial"/>
          <w:sz w:val="24"/>
          <w:szCs w:val="24"/>
        </w:rPr>
        <w:t>to stay. </w:t>
      </w:r>
      <w:r>
        <w:rPr>
          <w:rFonts w:ascii="Arial" w:hAnsi="Arial" w:cs="Arial"/>
          <w:sz w:val="24"/>
          <w:szCs w:val="24"/>
        </w:rPr>
        <w:t xml:space="preserve">  The process was launched at the end of 2023 and the next stage is to evaluate the pilot in terms of its outcomes.  Once complete the results will be shared with the committee.</w:t>
      </w:r>
    </w:p>
    <w:p w14:paraId="37B90BAD" w14:textId="77777777" w:rsidR="00A8217E" w:rsidRPr="00815F79" w:rsidRDefault="00A8217E" w:rsidP="00A8217E">
      <w:pPr>
        <w:spacing w:after="0" w:line="240" w:lineRule="auto"/>
        <w:jc w:val="both"/>
        <w:rPr>
          <w:rFonts w:ascii="Arial" w:hAnsi="Arial" w:cs="Arial"/>
          <w:sz w:val="24"/>
          <w:szCs w:val="24"/>
        </w:rPr>
      </w:pPr>
    </w:p>
    <w:p w14:paraId="79DBA3D9" w14:textId="77777777" w:rsidR="00230DD0" w:rsidRPr="00815F79" w:rsidRDefault="00230DD0" w:rsidP="00230DD0">
      <w:pPr>
        <w:pStyle w:val="ListParagraph"/>
        <w:numPr>
          <w:ilvl w:val="0"/>
          <w:numId w:val="1"/>
        </w:numPr>
        <w:spacing w:after="0" w:line="240" w:lineRule="auto"/>
        <w:ind w:left="426" w:hanging="426"/>
        <w:jc w:val="both"/>
        <w:rPr>
          <w:rFonts w:ascii="Arial" w:hAnsi="Arial" w:cs="Arial"/>
          <w:b/>
          <w:sz w:val="24"/>
          <w:szCs w:val="24"/>
        </w:rPr>
      </w:pPr>
      <w:r w:rsidRPr="00815F79">
        <w:rPr>
          <w:rFonts w:ascii="Arial" w:hAnsi="Arial" w:cs="Arial"/>
          <w:b/>
          <w:sz w:val="24"/>
          <w:szCs w:val="24"/>
        </w:rPr>
        <w:t>GOVERNANCE AND RISK ISSUES</w:t>
      </w:r>
    </w:p>
    <w:p w14:paraId="7A29B73C" w14:textId="77777777" w:rsidR="00230DD0" w:rsidRPr="00815F79" w:rsidRDefault="00230DD0" w:rsidP="00230DD0">
      <w:pPr>
        <w:pStyle w:val="ListParagraph"/>
        <w:spacing w:after="0" w:line="240" w:lineRule="auto"/>
        <w:ind w:left="426"/>
        <w:rPr>
          <w:rFonts w:ascii="Arial" w:hAnsi="Arial" w:cs="Arial"/>
          <w:b/>
          <w:sz w:val="24"/>
          <w:szCs w:val="24"/>
        </w:rPr>
      </w:pPr>
    </w:p>
    <w:p w14:paraId="2D677F4B" w14:textId="0241E57B" w:rsidR="00230DD0" w:rsidRPr="00815F79" w:rsidRDefault="00230DD0" w:rsidP="00230DD0">
      <w:pPr>
        <w:spacing w:after="0" w:line="240" w:lineRule="auto"/>
        <w:jc w:val="both"/>
        <w:rPr>
          <w:rFonts w:ascii="Arial" w:hAnsi="Arial" w:cs="Arial"/>
          <w:sz w:val="24"/>
          <w:szCs w:val="24"/>
        </w:rPr>
      </w:pPr>
      <w:r w:rsidRPr="00815F79">
        <w:rPr>
          <w:rFonts w:ascii="Arial" w:hAnsi="Arial" w:cs="Arial"/>
          <w:sz w:val="24"/>
          <w:szCs w:val="24"/>
        </w:rPr>
        <w:t xml:space="preserve">There are risks associated with </w:t>
      </w:r>
      <w:r w:rsidR="00C60886" w:rsidRPr="00815F79">
        <w:rPr>
          <w:rFonts w:ascii="Arial" w:hAnsi="Arial" w:cs="Arial"/>
          <w:sz w:val="24"/>
          <w:szCs w:val="24"/>
        </w:rPr>
        <w:t>the lack</w:t>
      </w:r>
      <w:r w:rsidR="001B181E" w:rsidRPr="00815F79">
        <w:rPr>
          <w:rFonts w:ascii="Arial" w:hAnsi="Arial" w:cs="Arial"/>
          <w:sz w:val="24"/>
          <w:szCs w:val="24"/>
        </w:rPr>
        <w:t xml:space="preserve"> of </w:t>
      </w:r>
      <w:r w:rsidRPr="00815F79">
        <w:rPr>
          <w:rFonts w:ascii="Arial" w:hAnsi="Arial" w:cs="Arial"/>
          <w:sz w:val="24"/>
          <w:szCs w:val="24"/>
        </w:rPr>
        <w:t>supply of the</w:t>
      </w:r>
      <w:r w:rsidR="001B181E" w:rsidRPr="00815F79">
        <w:rPr>
          <w:rFonts w:ascii="Arial" w:hAnsi="Arial" w:cs="Arial"/>
          <w:sz w:val="24"/>
          <w:szCs w:val="24"/>
        </w:rPr>
        <w:t xml:space="preserve"> relevant </w:t>
      </w:r>
      <w:r w:rsidRPr="00815F79">
        <w:rPr>
          <w:rFonts w:ascii="Arial" w:hAnsi="Arial" w:cs="Arial"/>
          <w:sz w:val="24"/>
          <w:szCs w:val="24"/>
        </w:rPr>
        <w:t>workf</w:t>
      </w:r>
      <w:r w:rsidR="001B181E" w:rsidRPr="00815F79">
        <w:rPr>
          <w:rFonts w:ascii="Arial" w:hAnsi="Arial" w:cs="Arial"/>
          <w:sz w:val="24"/>
          <w:szCs w:val="24"/>
        </w:rPr>
        <w:t>orce</w:t>
      </w:r>
      <w:r w:rsidR="009E2153" w:rsidRPr="00815F79">
        <w:rPr>
          <w:rFonts w:ascii="Arial" w:hAnsi="Arial" w:cs="Arial"/>
          <w:sz w:val="24"/>
          <w:szCs w:val="24"/>
        </w:rPr>
        <w:t xml:space="preserve"> </w:t>
      </w:r>
      <w:r w:rsidR="00C60886" w:rsidRPr="00815F79">
        <w:rPr>
          <w:rFonts w:ascii="Arial" w:hAnsi="Arial" w:cs="Arial"/>
          <w:sz w:val="24"/>
          <w:szCs w:val="24"/>
        </w:rPr>
        <w:t>including continuity and</w:t>
      </w:r>
      <w:r w:rsidR="009E2153" w:rsidRPr="00815F79">
        <w:rPr>
          <w:rFonts w:ascii="Arial" w:hAnsi="Arial" w:cs="Arial"/>
          <w:sz w:val="24"/>
          <w:szCs w:val="24"/>
        </w:rPr>
        <w:t xml:space="preserve"> quality of care.</w:t>
      </w:r>
      <w:r w:rsidRPr="00815F79">
        <w:rPr>
          <w:rFonts w:ascii="Arial" w:hAnsi="Arial" w:cs="Arial"/>
          <w:sz w:val="24"/>
          <w:szCs w:val="24"/>
        </w:rPr>
        <w:t xml:space="preserve"> </w:t>
      </w:r>
      <w:r w:rsidR="000764D3" w:rsidRPr="00815F79">
        <w:rPr>
          <w:rFonts w:ascii="Arial" w:hAnsi="Arial" w:cs="Arial"/>
          <w:sz w:val="24"/>
          <w:szCs w:val="24"/>
        </w:rPr>
        <w:t>Risk</w:t>
      </w:r>
      <w:r w:rsidR="0060761C" w:rsidRPr="00815F79">
        <w:rPr>
          <w:rFonts w:ascii="Arial" w:hAnsi="Arial" w:cs="Arial"/>
          <w:sz w:val="24"/>
          <w:szCs w:val="24"/>
        </w:rPr>
        <w:t>s</w:t>
      </w:r>
      <w:r w:rsidR="000764D3" w:rsidRPr="00815F79">
        <w:rPr>
          <w:rFonts w:ascii="Arial" w:hAnsi="Arial" w:cs="Arial"/>
          <w:sz w:val="24"/>
          <w:szCs w:val="24"/>
        </w:rPr>
        <w:t xml:space="preserve"> are emerging for overseas candidates in that Visa applications are slow</w:t>
      </w:r>
      <w:r w:rsidR="00843428">
        <w:rPr>
          <w:rFonts w:ascii="Arial" w:hAnsi="Arial" w:cs="Arial"/>
          <w:sz w:val="24"/>
          <w:szCs w:val="24"/>
        </w:rPr>
        <w:t>er</w:t>
      </w:r>
      <w:r w:rsidR="000764D3" w:rsidRPr="00815F79">
        <w:rPr>
          <w:rFonts w:ascii="Arial" w:hAnsi="Arial" w:cs="Arial"/>
          <w:sz w:val="24"/>
          <w:szCs w:val="24"/>
        </w:rPr>
        <w:t xml:space="preserve"> due to the Ukraine war. </w:t>
      </w:r>
    </w:p>
    <w:p w14:paraId="768B3BE1" w14:textId="77777777" w:rsidR="00230DD0" w:rsidRPr="00815F79" w:rsidRDefault="00230DD0" w:rsidP="00230DD0">
      <w:pPr>
        <w:spacing w:after="0" w:line="240" w:lineRule="auto"/>
        <w:ind w:left="360"/>
        <w:rPr>
          <w:rFonts w:ascii="Arial" w:hAnsi="Arial" w:cs="Arial"/>
          <w:sz w:val="24"/>
          <w:szCs w:val="24"/>
        </w:rPr>
      </w:pPr>
      <w:r w:rsidRPr="00815F79">
        <w:rPr>
          <w:rFonts w:ascii="Arial" w:hAnsi="Arial" w:cs="Arial"/>
          <w:sz w:val="24"/>
          <w:szCs w:val="24"/>
        </w:rPr>
        <w:t xml:space="preserve">  </w:t>
      </w:r>
    </w:p>
    <w:p w14:paraId="56852C8F" w14:textId="77777777" w:rsidR="00230DD0" w:rsidRPr="00815F79" w:rsidRDefault="00230DD0" w:rsidP="00230DD0">
      <w:pPr>
        <w:pStyle w:val="ListParagraph"/>
        <w:numPr>
          <w:ilvl w:val="0"/>
          <w:numId w:val="1"/>
        </w:numPr>
        <w:spacing w:after="0" w:line="240" w:lineRule="auto"/>
        <w:ind w:left="426" w:hanging="426"/>
        <w:jc w:val="both"/>
        <w:rPr>
          <w:rFonts w:ascii="Arial" w:hAnsi="Arial" w:cs="Arial"/>
          <w:b/>
          <w:sz w:val="24"/>
          <w:szCs w:val="24"/>
        </w:rPr>
      </w:pPr>
      <w:r w:rsidRPr="00815F79">
        <w:rPr>
          <w:rFonts w:ascii="Arial" w:hAnsi="Arial" w:cs="Arial"/>
          <w:b/>
          <w:sz w:val="24"/>
          <w:szCs w:val="24"/>
        </w:rPr>
        <w:t>FINANCIAL IMPLICATIONS</w:t>
      </w:r>
    </w:p>
    <w:p w14:paraId="4E0B53AC" w14:textId="77777777" w:rsidR="00230DD0" w:rsidRPr="00815F79" w:rsidRDefault="00230DD0" w:rsidP="00230DD0">
      <w:pPr>
        <w:spacing w:after="0" w:line="240" w:lineRule="auto"/>
        <w:rPr>
          <w:rFonts w:ascii="Arial" w:hAnsi="Arial" w:cs="Arial"/>
          <w:b/>
          <w:sz w:val="24"/>
          <w:szCs w:val="24"/>
        </w:rPr>
      </w:pPr>
      <w:r w:rsidRPr="00815F79">
        <w:rPr>
          <w:rFonts w:ascii="Arial" w:hAnsi="Arial" w:cs="Arial"/>
          <w:b/>
          <w:sz w:val="24"/>
          <w:szCs w:val="24"/>
        </w:rPr>
        <w:t xml:space="preserve"> </w:t>
      </w:r>
    </w:p>
    <w:p w14:paraId="2395D2A4" w14:textId="77777777" w:rsidR="00313A08" w:rsidRPr="00815F79" w:rsidRDefault="00230DD0" w:rsidP="00313A08">
      <w:pPr>
        <w:spacing w:after="0" w:line="240" w:lineRule="auto"/>
        <w:rPr>
          <w:rFonts w:ascii="Arial" w:hAnsi="Arial" w:cs="Arial"/>
          <w:b/>
          <w:sz w:val="24"/>
          <w:szCs w:val="24"/>
        </w:rPr>
      </w:pPr>
      <w:r w:rsidRPr="00815F79">
        <w:rPr>
          <w:rFonts w:ascii="Arial" w:hAnsi="Arial" w:cs="Arial"/>
          <w:sz w:val="24"/>
          <w:szCs w:val="24"/>
        </w:rPr>
        <w:t xml:space="preserve">There are financial risks associated with </w:t>
      </w:r>
      <w:r w:rsidR="00C60886" w:rsidRPr="00815F79">
        <w:rPr>
          <w:rFonts w:ascii="Arial" w:hAnsi="Arial" w:cs="Arial"/>
          <w:sz w:val="24"/>
          <w:szCs w:val="24"/>
        </w:rPr>
        <w:t>the lack</w:t>
      </w:r>
      <w:r w:rsidR="009E2153" w:rsidRPr="00815F79">
        <w:rPr>
          <w:rFonts w:ascii="Arial" w:hAnsi="Arial" w:cs="Arial"/>
          <w:sz w:val="24"/>
          <w:szCs w:val="24"/>
        </w:rPr>
        <w:t xml:space="preserve"> of </w:t>
      </w:r>
      <w:r w:rsidRPr="00815F79">
        <w:rPr>
          <w:rFonts w:ascii="Arial" w:hAnsi="Arial" w:cs="Arial"/>
          <w:sz w:val="24"/>
          <w:szCs w:val="24"/>
        </w:rPr>
        <w:t xml:space="preserve">supply of the </w:t>
      </w:r>
      <w:r w:rsidR="009E2153" w:rsidRPr="00815F79">
        <w:rPr>
          <w:rFonts w:ascii="Arial" w:hAnsi="Arial" w:cs="Arial"/>
          <w:sz w:val="24"/>
          <w:szCs w:val="24"/>
        </w:rPr>
        <w:t xml:space="preserve">relevant </w:t>
      </w:r>
      <w:r w:rsidRPr="00815F79">
        <w:rPr>
          <w:rFonts w:ascii="Arial" w:hAnsi="Arial" w:cs="Arial"/>
          <w:sz w:val="24"/>
          <w:szCs w:val="24"/>
        </w:rPr>
        <w:t xml:space="preserve">workforce and the costs </w:t>
      </w:r>
      <w:r w:rsidR="00313A08" w:rsidRPr="00815F79">
        <w:rPr>
          <w:rFonts w:ascii="Arial" w:hAnsi="Arial" w:cs="Arial"/>
          <w:sz w:val="24"/>
          <w:szCs w:val="24"/>
        </w:rPr>
        <w:t>of cover</w:t>
      </w:r>
      <w:r w:rsidRPr="00815F79">
        <w:rPr>
          <w:rFonts w:ascii="Arial" w:hAnsi="Arial" w:cs="Arial"/>
          <w:sz w:val="24"/>
          <w:szCs w:val="24"/>
        </w:rPr>
        <w:t>.</w:t>
      </w:r>
      <w:r w:rsidR="000764D3" w:rsidRPr="00815F79">
        <w:rPr>
          <w:rFonts w:ascii="Arial" w:hAnsi="Arial" w:cs="Arial"/>
          <w:sz w:val="24"/>
          <w:szCs w:val="24"/>
        </w:rPr>
        <w:t xml:space="preserve"> Overseas recruitment is expensive. </w:t>
      </w:r>
    </w:p>
    <w:p w14:paraId="45BE994C" w14:textId="77777777" w:rsidR="00F22156" w:rsidRPr="00815F79" w:rsidRDefault="00F22156" w:rsidP="00313A08">
      <w:pPr>
        <w:spacing w:after="0" w:line="240" w:lineRule="auto"/>
        <w:rPr>
          <w:rFonts w:ascii="Arial" w:hAnsi="Arial" w:cs="Arial"/>
          <w:b/>
          <w:sz w:val="24"/>
          <w:szCs w:val="24"/>
        </w:rPr>
      </w:pPr>
      <w:r w:rsidRPr="00815F79">
        <w:rPr>
          <w:rFonts w:ascii="Arial" w:hAnsi="Arial" w:cs="Arial"/>
          <w:sz w:val="24"/>
          <w:szCs w:val="24"/>
        </w:rPr>
        <w:t xml:space="preserve"> </w:t>
      </w:r>
    </w:p>
    <w:p w14:paraId="3C0BC988" w14:textId="77777777" w:rsidR="00686886" w:rsidRPr="00815F79" w:rsidRDefault="00A217C0" w:rsidP="00F22156">
      <w:pPr>
        <w:pStyle w:val="ListParagraph"/>
        <w:numPr>
          <w:ilvl w:val="0"/>
          <w:numId w:val="1"/>
        </w:numPr>
        <w:spacing w:after="0" w:line="240" w:lineRule="auto"/>
        <w:ind w:left="426" w:hanging="426"/>
        <w:jc w:val="both"/>
        <w:rPr>
          <w:rFonts w:ascii="Arial" w:hAnsi="Arial" w:cs="Arial"/>
          <w:b/>
          <w:sz w:val="24"/>
          <w:szCs w:val="24"/>
        </w:rPr>
      </w:pPr>
      <w:r w:rsidRPr="00815F79">
        <w:rPr>
          <w:rFonts w:ascii="Arial" w:hAnsi="Arial" w:cs="Arial"/>
          <w:b/>
          <w:sz w:val="24"/>
          <w:szCs w:val="24"/>
        </w:rPr>
        <w:t>RECOMMENDATION</w:t>
      </w:r>
    </w:p>
    <w:p w14:paraId="2B3F46D7" w14:textId="77777777" w:rsidR="00F22156" w:rsidRPr="00815F79" w:rsidRDefault="00F22156" w:rsidP="00F22156">
      <w:pPr>
        <w:spacing w:after="0" w:line="240" w:lineRule="auto"/>
        <w:jc w:val="both"/>
        <w:rPr>
          <w:rFonts w:ascii="Arial" w:hAnsi="Arial" w:cs="Arial"/>
          <w:b/>
          <w:sz w:val="24"/>
          <w:szCs w:val="24"/>
        </w:rPr>
      </w:pPr>
    </w:p>
    <w:p w14:paraId="358D772E" w14:textId="22CD3DB8" w:rsidR="00686886" w:rsidRPr="00815F79" w:rsidRDefault="00C54FE4" w:rsidP="00BC5F3A">
      <w:pPr>
        <w:spacing w:after="0" w:line="240" w:lineRule="auto"/>
        <w:jc w:val="both"/>
        <w:rPr>
          <w:rFonts w:ascii="Arial" w:hAnsi="Arial" w:cs="Arial"/>
          <w:sz w:val="24"/>
          <w:szCs w:val="24"/>
        </w:rPr>
      </w:pPr>
      <w:r>
        <w:rPr>
          <w:rFonts w:ascii="Arial" w:hAnsi="Arial" w:cs="Arial"/>
          <w:sz w:val="24"/>
          <w:szCs w:val="24"/>
        </w:rPr>
        <w:t>Workforce, OD and Digital Committee</w:t>
      </w:r>
      <w:r w:rsidR="00DF5AB9" w:rsidRPr="00815F79">
        <w:rPr>
          <w:rFonts w:ascii="Arial" w:hAnsi="Arial" w:cs="Arial"/>
          <w:sz w:val="24"/>
          <w:szCs w:val="24"/>
        </w:rPr>
        <w:t xml:space="preserve"> </w:t>
      </w:r>
      <w:r w:rsidR="007C419A" w:rsidRPr="00815F79">
        <w:rPr>
          <w:rFonts w:ascii="Arial" w:hAnsi="Arial" w:cs="Arial"/>
          <w:sz w:val="24"/>
          <w:szCs w:val="24"/>
        </w:rPr>
        <w:t>is asked to</w:t>
      </w:r>
      <w:r w:rsidR="00171B2C" w:rsidRPr="00815F79">
        <w:rPr>
          <w:rFonts w:ascii="Arial" w:hAnsi="Arial" w:cs="Arial"/>
          <w:sz w:val="24"/>
          <w:szCs w:val="24"/>
        </w:rPr>
        <w:t>:</w:t>
      </w:r>
    </w:p>
    <w:p w14:paraId="0F21E7B8" w14:textId="77777777" w:rsidR="00F22156" w:rsidRPr="00815F79" w:rsidRDefault="00F22156" w:rsidP="00BC5F3A">
      <w:pPr>
        <w:spacing w:after="0" w:line="240" w:lineRule="auto"/>
        <w:jc w:val="both"/>
        <w:rPr>
          <w:rFonts w:ascii="Arial" w:hAnsi="Arial" w:cs="Arial"/>
          <w:sz w:val="24"/>
          <w:szCs w:val="24"/>
        </w:rPr>
      </w:pPr>
    </w:p>
    <w:p w14:paraId="22C346AD" w14:textId="43C9120D" w:rsidR="00360F6A" w:rsidRPr="00815F79" w:rsidRDefault="00171B2C" w:rsidP="001D7D48">
      <w:pPr>
        <w:pStyle w:val="ListParagraph"/>
        <w:numPr>
          <w:ilvl w:val="0"/>
          <w:numId w:val="14"/>
        </w:numPr>
        <w:spacing w:after="0" w:line="240" w:lineRule="auto"/>
        <w:jc w:val="both"/>
        <w:rPr>
          <w:rFonts w:ascii="Arial" w:hAnsi="Arial" w:cs="Arial"/>
          <w:sz w:val="24"/>
          <w:szCs w:val="24"/>
        </w:rPr>
      </w:pPr>
      <w:r w:rsidRPr="00815F79">
        <w:rPr>
          <w:rFonts w:ascii="Arial" w:hAnsi="Arial" w:cs="Arial"/>
          <w:b/>
          <w:sz w:val="24"/>
          <w:szCs w:val="24"/>
        </w:rPr>
        <w:t>NOTE</w:t>
      </w:r>
      <w:r w:rsidRPr="00815F79">
        <w:rPr>
          <w:rFonts w:ascii="Arial" w:hAnsi="Arial" w:cs="Arial"/>
          <w:sz w:val="24"/>
          <w:szCs w:val="24"/>
        </w:rPr>
        <w:t xml:space="preserve"> t</w:t>
      </w:r>
      <w:r w:rsidR="00F22156" w:rsidRPr="00815F79">
        <w:rPr>
          <w:rFonts w:ascii="Arial" w:hAnsi="Arial" w:cs="Arial"/>
          <w:sz w:val="24"/>
          <w:szCs w:val="24"/>
        </w:rPr>
        <w:t xml:space="preserve">he </w:t>
      </w:r>
      <w:r w:rsidR="009A13F3" w:rsidRPr="00815F79">
        <w:rPr>
          <w:rFonts w:ascii="Arial" w:hAnsi="Arial" w:cs="Arial"/>
          <w:sz w:val="24"/>
          <w:szCs w:val="24"/>
        </w:rPr>
        <w:t>updates since the last meeting</w:t>
      </w:r>
      <w:r w:rsidRPr="00815F79">
        <w:rPr>
          <w:rFonts w:ascii="Arial" w:hAnsi="Arial" w:cs="Arial"/>
          <w:sz w:val="24"/>
          <w:szCs w:val="24"/>
        </w:rPr>
        <w:t>.</w:t>
      </w:r>
    </w:p>
    <w:p w14:paraId="387B239B" w14:textId="77777777" w:rsidR="00F22156" w:rsidRPr="00815F79" w:rsidRDefault="00F22156" w:rsidP="0054201F">
      <w:pPr>
        <w:pStyle w:val="ListParagraph"/>
        <w:spacing w:after="0" w:line="240" w:lineRule="auto"/>
        <w:jc w:val="both"/>
        <w:rPr>
          <w:rFonts w:ascii="Arial" w:hAnsi="Arial" w:cs="Arial"/>
          <w:sz w:val="24"/>
          <w:szCs w:val="24"/>
        </w:rPr>
      </w:pPr>
    </w:p>
    <w:p w14:paraId="6711B318" w14:textId="77777777" w:rsidR="00D0145D" w:rsidRPr="00815F79" w:rsidRDefault="00D0145D" w:rsidP="006C21FE">
      <w:pPr>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335"/>
        <w:gridCol w:w="417"/>
        <w:gridCol w:w="575"/>
        <w:gridCol w:w="843"/>
        <w:gridCol w:w="291"/>
        <w:gridCol w:w="1134"/>
        <w:gridCol w:w="1126"/>
        <w:gridCol w:w="487"/>
        <w:gridCol w:w="490"/>
        <w:gridCol w:w="1077"/>
      </w:tblGrid>
      <w:tr w:rsidR="00034194" w:rsidRPr="00815F79" w14:paraId="55DD5241" w14:textId="77777777" w:rsidTr="00C95B3C">
        <w:tc>
          <w:tcPr>
            <w:tcW w:w="9245" w:type="dxa"/>
            <w:gridSpan w:val="12"/>
            <w:shd w:val="clear" w:color="auto" w:fill="D5DCE4" w:themeFill="text2" w:themeFillTint="33"/>
          </w:tcPr>
          <w:p w14:paraId="2D108BFE" w14:textId="77777777" w:rsidR="00034194" w:rsidRPr="00815F79" w:rsidRDefault="0020539A">
            <w:pPr>
              <w:rPr>
                <w:rFonts w:ascii="Arial" w:hAnsi="Arial" w:cs="Arial"/>
                <w:b/>
                <w:sz w:val="24"/>
                <w:szCs w:val="24"/>
              </w:rPr>
            </w:pPr>
            <w:r w:rsidRPr="00815F79">
              <w:rPr>
                <w:rFonts w:ascii="Arial" w:hAnsi="Arial" w:cs="Arial"/>
                <w:b/>
                <w:sz w:val="24"/>
                <w:szCs w:val="24"/>
              </w:rPr>
              <w:t>Governance and Assurance</w:t>
            </w:r>
          </w:p>
          <w:p w14:paraId="6ED754CE" w14:textId="77777777" w:rsidR="00034194" w:rsidRPr="00815F79" w:rsidRDefault="00034194">
            <w:pPr>
              <w:rPr>
                <w:rFonts w:ascii="Arial" w:hAnsi="Arial" w:cs="Arial"/>
                <w:sz w:val="24"/>
                <w:szCs w:val="24"/>
              </w:rPr>
            </w:pPr>
          </w:p>
        </w:tc>
      </w:tr>
      <w:tr w:rsidR="00C95B3C" w:rsidRPr="00815F79" w14:paraId="581CD7BD" w14:textId="77777777" w:rsidTr="00C95B3C">
        <w:tc>
          <w:tcPr>
            <w:tcW w:w="1809" w:type="dxa"/>
            <w:vMerge w:val="restart"/>
          </w:tcPr>
          <w:p w14:paraId="26A9655A" w14:textId="77777777" w:rsidR="0020539A" w:rsidRPr="00815F79" w:rsidRDefault="0020539A">
            <w:pPr>
              <w:rPr>
                <w:rFonts w:ascii="Arial" w:hAnsi="Arial" w:cs="Arial"/>
                <w:b/>
                <w:sz w:val="24"/>
                <w:szCs w:val="24"/>
              </w:rPr>
            </w:pPr>
            <w:r w:rsidRPr="00815F79">
              <w:rPr>
                <w:rFonts w:ascii="Arial" w:hAnsi="Arial" w:cs="Arial"/>
                <w:b/>
                <w:sz w:val="24"/>
                <w:szCs w:val="24"/>
              </w:rPr>
              <w:lastRenderedPageBreak/>
              <w:t>Link to corporate objectives</w:t>
            </w:r>
          </w:p>
          <w:p w14:paraId="4BA1EA16" w14:textId="77777777" w:rsidR="0020539A" w:rsidRPr="00815F79" w:rsidRDefault="0020539A">
            <w:pPr>
              <w:rPr>
                <w:rFonts w:ascii="Arial" w:hAnsi="Arial" w:cs="Arial"/>
                <w:b/>
                <w:sz w:val="24"/>
                <w:szCs w:val="24"/>
              </w:rPr>
            </w:pPr>
            <w:r w:rsidRPr="00815F79">
              <w:rPr>
                <w:rFonts w:ascii="Arial" w:hAnsi="Arial" w:cs="Arial"/>
                <w:b/>
                <w:i/>
                <w:sz w:val="18"/>
                <w:szCs w:val="24"/>
              </w:rPr>
              <w:t xml:space="preserve">(please </w:t>
            </w:r>
            <w:r w:rsidRPr="00815F79">
              <w:rPr>
                <w:rFonts w:ascii="Arial" w:hAnsi="Arial" w:cs="Arial"/>
                <w:b/>
                <w:i/>
                <w:sz w:val="18"/>
                <w:szCs w:val="24"/>
              </w:rPr>
              <w:sym w:font="Wingdings" w:char="F0FC"/>
            </w:r>
            <w:r w:rsidRPr="00815F79">
              <w:rPr>
                <w:rFonts w:ascii="Arial" w:hAnsi="Arial" w:cs="Arial"/>
                <w:b/>
                <w:i/>
                <w:sz w:val="18"/>
                <w:szCs w:val="24"/>
              </w:rPr>
              <w:t>)</w:t>
            </w:r>
          </w:p>
        </w:tc>
        <w:tc>
          <w:tcPr>
            <w:tcW w:w="1413" w:type="dxa"/>
            <w:gridSpan w:val="3"/>
          </w:tcPr>
          <w:p w14:paraId="1D9E3745" w14:textId="77777777" w:rsidR="0020539A" w:rsidRPr="00815F79" w:rsidRDefault="0020539A" w:rsidP="0020539A">
            <w:pPr>
              <w:jc w:val="center"/>
              <w:rPr>
                <w:rFonts w:ascii="Arial" w:hAnsi="Arial" w:cs="Arial"/>
                <w:sz w:val="18"/>
                <w:szCs w:val="24"/>
              </w:rPr>
            </w:pPr>
            <w:r w:rsidRPr="00815F79">
              <w:rPr>
                <w:rFonts w:ascii="Arial" w:hAnsi="Arial" w:cs="Arial"/>
                <w:sz w:val="18"/>
                <w:szCs w:val="24"/>
              </w:rPr>
              <w:t>Promoting and enabling healthier communities</w:t>
            </w:r>
          </w:p>
        </w:tc>
        <w:tc>
          <w:tcPr>
            <w:tcW w:w="1418" w:type="dxa"/>
            <w:gridSpan w:val="2"/>
          </w:tcPr>
          <w:p w14:paraId="59BB0D69" w14:textId="77777777" w:rsidR="0020539A" w:rsidRPr="00815F79" w:rsidRDefault="0020539A" w:rsidP="0020539A">
            <w:pPr>
              <w:jc w:val="center"/>
              <w:rPr>
                <w:rFonts w:ascii="Arial" w:hAnsi="Arial" w:cs="Arial"/>
                <w:sz w:val="18"/>
                <w:szCs w:val="24"/>
              </w:rPr>
            </w:pPr>
            <w:r w:rsidRPr="00815F79">
              <w:rPr>
                <w:rFonts w:ascii="Arial" w:hAnsi="Arial" w:cs="Arial"/>
                <w:sz w:val="18"/>
                <w:szCs w:val="24"/>
              </w:rPr>
              <w:t>Delivering excellent patient outcomes, experience and access</w:t>
            </w:r>
          </w:p>
        </w:tc>
        <w:tc>
          <w:tcPr>
            <w:tcW w:w="1425" w:type="dxa"/>
            <w:gridSpan w:val="2"/>
          </w:tcPr>
          <w:p w14:paraId="77FE4996" w14:textId="77777777" w:rsidR="0020539A" w:rsidRPr="00815F79" w:rsidRDefault="0020539A" w:rsidP="0020539A">
            <w:pPr>
              <w:jc w:val="center"/>
              <w:rPr>
                <w:rFonts w:ascii="Arial" w:hAnsi="Arial" w:cs="Arial"/>
                <w:sz w:val="18"/>
                <w:szCs w:val="24"/>
              </w:rPr>
            </w:pPr>
            <w:r w:rsidRPr="00815F79">
              <w:rPr>
                <w:rFonts w:ascii="Arial" w:hAnsi="Arial" w:cs="Arial"/>
                <w:sz w:val="18"/>
                <w:szCs w:val="24"/>
              </w:rPr>
              <w:t>Demonstrating value and sustainability</w:t>
            </w:r>
          </w:p>
        </w:tc>
        <w:tc>
          <w:tcPr>
            <w:tcW w:w="1613" w:type="dxa"/>
            <w:gridSpan w:val="2"/>
          </w:tcPr>
          <w:p w14:paraId="7159F487" w14:textId="77777777" w:rsidR="0020539A" w:rsidRPr="00815F79" w:rsidRDefault="0020539A" w:rsidP="0020539A">
            <w:pPr>
              <w:jc w:val="center"/>
              <w:rPr>
                <w:rFonts w:ascii="Arial" w:hAnsi="Arial" w:cs="Arial"/>
                <w:sz w:val="18"/>
                <w:szCs w:val="24"/>
              </w:rPr>
            </w:pPr>
            <w:r w:rsidRPr="00815F79">
              <w:rPr>
                <w:rFonts w:ascii="Arial" w:hAnsi="Arial" w:cs="Arial"/>
                <w:sz w:val="18"/>
                <w:szCs w:val="24"/>
              </w:rPr>
              <w:t>Securing a fully engaged skilled workforce</w:t>
            </w:r>
          </w:p>
        </w:tc>
        <w:tc>
          <w:tcPr>
            <w:tcW w:w="1567" w:type="dxa"/>
            <w:gridSpan w:val="2"/>
          </w:tcPr>
          <w:p w14:paraId="2306D4C2" w14:textId="77777777" w:rsidR="0020539A" w:rsidRPr="00815F79" w:rsidRDefault="0020539A" w:rsidP="0020539A">
            <w:pPr>
              <w:jc w:val="center"/>
              <w:rPr>
                <w:rFonts w:ascii="Arial" w:hAnsi="Arial" w:cs="Arial"/>
                <w:sz w:val="18"/>
                <w:szCs w:val="24"/>
              </w:rPr>
            </w:pPr>
            <w:r w:rsidRPr="00815F79">
              <w:rPr>
                <w:rFonts w:ascii="Arial" w:hAnsi="Arial" w:cs="Arial"/>
                <w:sz w:val="18"/>
                <w:szCs w:val="24"/>
              </w:rPr>
              <w:t>Embedding effective governance and partnerships</w:t>
            </w:r>
          </w:p>
        </w:tc>
      </w:tr>
      <w:tr w:rsidR="00C95B3C" w:rsidRPr="00815F79" w14:paraId="77E35FBC" w14:textId="77777777" w:rsidTr="00C95B3C">
        <w:tc>
          <w:tcPr>
            <w:tcW w:w="1809" w:type="dxa"/>
            <w:vMerge/>
          </w:tcPr>
          <w:p w14:paraId="658D4F84" w14:textId="77777777" w:rsidR="0020539A" w:rsidRPr="00815F79" w:rsidRDefault="0020539A">
            <w:pPr>
              <w:rPr>
                <w:rFonts w:ascii="Arial" w:hAnsi="Arial" w:cs="Arial"/>
                <w:b/>
                <w:sz w:val="24"/>
                <w:szCs w:val="24"/>
              </w:rPr>
            </w:pPr>
          </w:p>
        </w:tc>
        <w:tc>
          <w:tcPr>
            <w:tcW w:w="1413" w:type="dxa"/>
            <w:gridSpan w:val="3"/>
          </w:tcPr>
          <w:p w14:paraId="79305D55" w14:textId="77777777" w:rsidR="0020539A" w:rsidRPr="00815F79" w:rsidRDefault="0020539A">
            <w:pPr>
              <w:rPr>
                <w:rFonts w:ascii="Arial" w:hAnsi="Arial" w:cs="Arial"/>
                <w:b/>
                <w:sz w:val="24"/>
                <w:szCs w:val="24"/>
              </w:rPr>
            </w:pPr>
          </w:p>
        </w:tc>
        <w:tc>
          <w:tcPr>
            <w:tcW w:w="1418" w:type="dxa"/>
            <w:gridSpan w:val="2"/>
          </w:tcPr>
          <w:p w14:paraId="4F7972AD" w14:textId="77777777" w:rsidR="0020539A" w:rsidRPr="00815F79" w:rsidRDefault="0020539A">
            <w:pPr>
              <w:rPr>
                <w:rFonts w:ascii="Arial" w:hAnsi="Arial" w:cs="Arial"/>
                <w:b/>
                <w:sz w:val="24"/>
                <w:szCs w:val="24"/>
              </w:rPr>
            </w:pPr>
          </w:p>
        </w:tc>
        <w:tc>
          <w:tcPr>
            <w:tcW w:w="1425" w:type="dxa"/>
            <w:gridSpan w:val="2"/>
          </w:tcPr>
          <w:p w14:paraId="013126CD" w14:textId="77777777" w:rsidR="0020539A" w:rsidRPr="00815F79" w:rsidRDefault="0020539A">
            <w:pPr>
              <w:rPr>
                <w:rFonts w:ascii="Arial" w:hAnsi="Arial" w:cs="Arial"/>
                <w:b/>
                <w:sz w:val="24"/>
                <w:szCs w:val="24"/>
              </w:rPr>
            </w:pPr>
          </w:p>
        </w:tc>
        <w:tc>
          <w:tcPr>
            <w:tcW w:w="1613" w:type="dxa"/>
            <w:gridSpan w:val="2"/>
          </w:tcPr>
          <w:p w14:paraId="55AA32AE" w14:textId="77777777" w:rsidR="0020539A" w:rsidRPr="00815F79" w:rsidRDefault="002A0A5F">
            <w:pPr>
              <w:rPr>
                <w:rFonts w:ascii="Arial" w:hAnsi="Arial" w:cs="Arial"/>
                <w:b/>
                <w:sz w:val="24"/>
                <w:szCs w:val="24"/>
              </w:rPr>
            </w:pPr>
            <w:r w:rsidRPr="00815F79">
              <w:rPr>
                <w:rFonts w:ascii="Arial" w:hAnsi="Arial" w:cs="Arial"/>
                <w:b/>
                <w:sz w:val="24"/>
                <w:szCs w:val="24"/>
              </w:rPr>
              <w:t>x</w:t>
            </w:r>
          </w:p>
        </w:tc>
        <w:tc>
          <w:tcPr>
            <w:tcW w:w="1567" w:type="dxa"/>
            <w:gridSpan w:val="2"/>
          </w:tcPr>
          <w:p w14:paraId="7D671D7E" w14:textId="77777777" w:rsidR="0020539A" w:rsidRPr="00815F79" w:rsidRDefault="0020539A">
            <w:pPr>
              <w:rPr>
                <w:rFonts w:ascii="Arial" w:hAnsi="Arial" w:cs="Arial"/>
                <w:b/>
                <w:sz w:val="24"/>
                <w:szCs w:val="24"/>
              </w:rPr>
            </w:pPr>
          </w:p>
        </w:tc>
      </w:tr>
      <w:tr w:rsidR="00C95B3C" w:rsidRPr="00815F79" w14:paraId="660804BA" w14:textId="77777777" w:rsidTr="00C95B3C">
        <w:tc>
          <w:tcPr>
            <w:tcW w:w="1809" w:type="dxa"/>
            <w:vMerge w:val="restart"/>
          </w:tcPr>
          <w:p w14:paraId="68DC9DF7" w14:textId="77777777" w:rsidR="00C95B3C" w:rsidRPr="00815F79" w:rsidRDefault="00C95B3C" w:rsidP="00FA0CA9">
            <w:pPr>
              <w:rPr>
                <w:rFonts w:ascii="Arial" w:hAnsi="Arial" w:cs="Arial"/>
                <w:b/>
                <w:sz w:val="24"/>
                <w:szCs w:val="24"/>
              </w:rPr>
            </w:pPr>
            <w:r w:rsidRPr="00815F79">
              <w:rPr>
                <w:rFonts w:ascii="Arial" w:hAnsi="Arial" w:cs="Arial"/>
                <w:b/>
                <w:sz w:val="24"/>
                <w:szCs w:val="24"/>
              </w:rPr>
              <w:t>Link to Health and Care Standards</w:t>
            </w:r>
          </w:p>
          <w:p w14:paraId="72A4F182" w14:textId="77777777" w:rsidR="00C95B3C" w:rsidRPr="00815F79" w:rsidRDefault="00C95B3C" w:rsidP="00FA0CA9">
            <w:pPr>
              <w:rPr>
                <w:rFonts w:ascii="Arial" w:hAnsi="Arial" w:cs="Arial"/>
                <w:sz w:val="24"/>
                <w:szCs w:val="24"/>
              </w:rPr>
            </w:pPr>
            <w:r w:rsidRPr="00815F79">
              <w:rPr>
                <w:rFonts w:ascii="Arial" w:hAnsi="Arial" w:cs="Arial"/>
                <w:b/>
                <w:i/>
                <w:sz w:val="18"/>
                <w:szCs w:val="24"/>
              </w:rPr>
              <w:t xml:space="preserve">(please </w:t>
            </w:r>
            <w:r w:rsidRPr="00815F79">
              <w:rPr>
                <w:rFonts w:ascii="Arial" w:hAnsi="Arial" w:cs="Arial"/>
                <w:b/>
                <w:i/>
                <w:sz w:val="18"/>
                <w:szCs w:val="24"/>
              </w:rPr>
              <w:sym w:font="Wingdings" w:char="F0FC"/>
            </w:r>
            <w:r w:rsidRPr="00815F79">
              <w:rPr>
                <w:rFonts w:ascii="Arial" w:hAnsi="Arial" w:cs="Arial"/>
                <w:b/>
                <w:i/>
                <w:sz w:val="18"/>
                <w:szCs w:val="24"/>
              </w:rPr>
              <w:t>)</w:t>
            </w:r>
            <w:r w:rsidRPr="00815F79">
              <w:rPr>
                <w:rFonts w:ascii="Arial" w:hAnsi="Arial" w:cs="Arial"/>
                <w:sz w:val="24"/>
                <w:szCs w:val="24"/>
              </w:rPr>
              <w:t xml:space="preserve"> </w:t>
            </w:r>
          </w:p>
        </w:tc>
        <w:tc>
          <w:tcPr>
            <w:tcW w:w="996" w:type="dxa"/>
            <w:gridSpan w:val="2"/>
          </w:tcPr>
          <w:p w14:paraId="3CD1EDD4" w14:textId="77777777" w:rsidR="00C95B3C" w:rsidRPr="00815F79" w:rsidRDefault="00C95B3C" w:rsidP="00FA0CA9">
            <w:pPr>
              <w:rPr>
                <w:rFonts w:ascii="Arial" w:hAnsi="Arial" w:cs="Arial"/>
                <w:sz w:val="18"/>
                <w:szCs w:val="18"/>
              </w:rPr>
            </w:pPr>
            <w:r w:rsidRPr="00815F79">
              <w:rPr>
                <w:rFonts w:ascii="Arial" w:hAnsi="Arial" w:cs="Arial"/>
                <w:sz w:val="18"/>
                <w:szCs w:val="18"/>
              </w:rPr>
              <w:t>Staying Healthy</w:t>
            </w:r>
          </w:p>
        </w:tc>
        <w:tc>
          <w:tcPr>
            <w:tcW w:w="992" w:type="dxa"/>
            <w:gridSpan w:val="2"/>
          </w:tcPr>
          <w:p w14:paraId="5C9DC38B" w14:textId="77777777" w:rsidR="00C95B3C" w:rsidRPr="00815F79" w:rsidRDefault="00C95B3C" w:rsidP="00C95B3C">
            <w:pPr>
              <w:rPr>
                <w:rFonts w:ascii="Arial" w:hAnsi="Arial" w:cs="Arial"/>
                <w:sz w:val="18"/>
                <w:szCs w:val="18"/>
              </w:rPr>
            </w:pPr>
            <w:r w:rsidRPr="00815F79">
              <w:rPr>
                <w:rFonts w:ascii="Arial" w:hAnsi="Arial" w:cs="Arial"/>
                <w:sz w:val="18"/>
                <w:szCs w:val="18"/>
              </w:rPr>
              <w:t>Safe Care</w:t>
            </w:r>
          </w:p>
        </w:tc>
        <w:tc>
          <w:tcPr>
            <w:tcW w:w="1134" w:type="dxa"/>
            <w:gridSpan w:val="2"/>
          </w:tcPr>
          <w:p w14:paraId="2B638A0F" w14:textId="77777777" w:rsidR="00C95B3C" w:rsidRPr="00815F79" w:rsidRDefault="00C95B3C" w:rsidP="00C95B3C">
            <w:pPr>
              <w:rPr>
                <w:rFonts w:ascii="Arial" w:hAnsi="Arial" w:cs="Arial"/>
                <w:sz w:val="18"/>
                <w:szCs w:val="18"/>
              </w:rPr>
            </w:pPr>
            <w:r w:rsidRPr="00815F79">
              <w:rPr>
                <w:rFonts w:ascii="Arial" w:hAnsi="Arial" w:cs="Arial"/>
                <w:sz w:val="18"/>
                <w:szCs w:val="18"/>
              </w:rPr>
              <w:t>Effective  Care</w:t>
            </w:r>
          </w:p>
        </w:tc>
        <w:tc>
          <w:tcPr>
            <w:tcW w:w="1134" w:type="dxa"/>
          </w:tcPr>
          <w:p w14:paraId="24B41DC5" w14:textId="77777777" w:rsidR="00C95B3C" w:rsidRPr="00815F79" w:rsidRDefault="00C95B3C" w:rsidP="00FA0CA9">
            <w:pPr>
              <w:rPr>
                <w:rFonts w:ascii="Arial" w:hAnsi="Arial" w:cs="Arial"/>
                <w:sz w:val="18"/>
                <w:szCs w:val="18"/>
              </w:rPr>
            </w:pPr>
            <w:r w:rsidRPr="00815F79">
              <w:rPr>
                <w:rFonts w:ascii="Arial" w:hAnsi="Arial" w:cs="Arial"/>
                <w:sz w:val="18"/>
                <w:szCs w:val="18"/>
              </w:rPr>
              <w:t>Dignified Care</w:t>
            </w:r>
          </w:p>
        </w:tc>
        <w:tc>
          <w:tcPr>
            <w:tcW w:w="1126" w:type="dxa"/>
          </w:tcPr>
          <w:p w14:paraId="2CE6CA83" w14:textId="77777777" w:rsidR="00C95B3C" w:rsidRPr="00815F79" w:rsidRDefault="00C95B3C" w:rsidP="00FA0CA9">
            <w:pPr>
              <w:rPr>
                <w:rFonts w:ascii="Arial" w:hAnsi="Arial" w:cs="Arial"/>
                <w:sz w:val="18"/>
                <w:szCs w:val="18"/>
              </w:rPr>
            </w:pPr>
            <w:r w:rsidRPr="00815F79">
              <w:rPr>
                <w:rFonts w:ascii="Arial" w:hAnsi="Arial" w:cs="Arial"/>
                <w:sz w:val="18"/>
                <w:szCs w:val="18"/>
              </w:rPr>
              <w:t>Timely Care</w:t>
            </w:r>
          </w:p>
        </w:tc>
        <w:tc>
          <w:tcPr>
            <w:tcW w:w="977" w:type="dxa"/>
            <w:gridSpan w:val="2"/>
          </w:tcPr>
          <w:p w14:paraId="2CF3C30E" w14:textId="77777777" w:rsidR="00C95B3C" w:rsidRPr="00815F79" w:rsidRDefault="00C95B3C" w:rsidP="00FA0CA9">
            <w:pPr>
              <w:rPr>
                <w:rFonts w:ascii="Arial" w:hAnsi="Arial" w:cs="Arial"/>
                <w:sz w:val="18"/>
                <w:szCs w:val="18"/>
              </w:rPr>
            </w:pPr>
            <w:r w:rsidRPr="00815F79">
              <w:rPr>
                <w:rFonts w:ascii="Arial" w:hAnsi="Arial" w:cs="Arial"/>
                <w:sz w:val="18"/>
                <w:szCs w:val="18"/>
              </w:rPr>
              <w:t>Individual Care</w:t>
            </w:r>
          </w:p>
        </w:tc>
        <w:tc>
          <w:tcPr>
            <w:tcW w:w="1077" w:type="dxa"/>
          </w:tcPr>
          <w:p w14:paraId="1E8EC428" w14:textId="77777777" w:rsidR="00C95B3C" w:rsidRPr="00815F79" w:rsidRDefault="00C95B3C" w:rsidP="00FA0CA9">
            <w:pPr>
              <w:rPr>
                <w:rFonts w:ascii="Arial" w:hAnsi="Arial" w:cs="Arial"/>
                <w:sz w:val="18"/>
                <w:szCs w:val="18"/>
              </w:rPr>
            </w:pPr>
            <w:r w:rsidRPr="00815F79">
              <w:rPr>
                <w:rFonts w:ascii="Arial" w:hAnsi="Arial" w:cs="Arial"/>
                <w:sz w:val="18"/>
                <w:szCs w:val="18"/>
              </w:rPr>
              <w:t>Staff and Resources</w:t>
            </w:r>
          </w:p>
        </w:tc>
      </w:tr>
      <w:tr w:rsidR="00C95B3C" w:rsidRPr="00815F79" w14:paraId="7AC725F0" w14:textId="77777777" w:rsidTr="00C95B3C">
        <w:tc>
          <w:tcPr>
            <w:tcW w:w="1809" w:type="dxa"/>
            <w:vMerge/>
          </w:tcPr>
          <w:p w14:paraId="5CAA3760" w14:textId="77777777" w:rsidR="00C95B3C" w:rsidRPr="00815F79" w:rsidRDefault="00C95B3C" w:rsidP="00FA0CA9">
            <w:pPr>
              <w:rPr>
                <w:rFonts w:ascii="Arial" w:hAnsi="Arial" w:cs="Arial"/>
                <w:b/>
                <w:sz w:val="24"/>
                <w:szCs w:val="24"/>
              </w:rPr>
            </w:pPr>
          </w:p>
        </w:tc>
        <w:tc>
          <w:tcPr>
            <w:tcW w:w="996" w:type="dxa"/>
            <w:gridSpan w:val="2"/>
          </w:tcPr>
          <w:p w14:paraId="091B359F" w14:textId="77777777" w:rsidR="00C95B3C" w:rsidRPr="00815F79" w:rsidRDefault="00C95B3C" w:rsidP="00FA0CA9">
            <w:pPr>
              <w:rPr>
                <w:rFonts w:ascii="Arial" w:hAnsi="Arial" w:cs="Arial"/>
                <w:b/>
                <w:sz w:val="24"/>
                <w:szCs w:val="24"/>
              </w:rPr>
            </w:pPr>
          </w:p>
        </w:tc>
        <w:tc>
          <w:tcPr>
            <w:tcW w:w="992" w:type="dxa"/>
            <w:gridSpan w:val="2"/>
          </w:tcPr>
          <w:p w14:paraId="73E4BCC5" w14:textId="77777777" w:rsidR="00C95B3C" w:rsidRPr="00815F79" w:rsidRDefault="00C95B3C" w:rsidP="00FA0CA9">
            <w:pPr>
              <w:rPr>
                <w:rFonts w:ascii="Arial" w:hAnsi="Arial" w:cs="Arial"/>
                <w:b/>
                <w:sz w:val="24"/>
                <w:szCs w:val="24"/>
              </w:rPr>
            </w:pPr>
          </w:p>
        </w:tc>
        <w:tc>
          <w:tcPr>
            <w:tcW w:w="1134" w:type="dxa"/>
            <w:gridSpan w:val="2"/>
          </w:tcPr>
          <w:p w14:paraId="292AD19F" w14:textId="77777777" w:rsidR="00C95B3C" w:rsidRPr="00815F79" w:rsidRDefault="00C95B3C" w:rsidP="00FA0CA9">
            <w:pPr>
              <w:rPr>
                <w:rFonts w:ascii="Arial" w:hAnsi="Arial" w:cs="Arial"/>
                <w:b/>
                <w:sz w:val="24"/>
                <w:szCs w:val="24"/>
              </w:rPr>
            </w:pPr>
          </w:p>
        </w:tc>
        <w:tc>
          <w:tcPr>
            <w:tcW w:w="1134" w:type="dxa"/>
          </w:tcPr>
          <w:p w14:paraId="6AB88492" w14:textId="77777777" w:rsidR="00C95B3C" w:rsidRPr="00815F79" w:rsidRDefault="00C95B3C" w:rsidP="00FA0CA9">
            <w:pPr>
              <w:rPr>
                <w:rFonts w:ascii="Arial" w:hAnsi="Arial" w:cs="Arial"/>
                <w:b/>
                <w:sz w:val="24"/>
                <w:szCs w:val="24"/>
              </w:rPr>
            </w:pPr>
          </w:p>
        </w:tc>
        <w:tc>
          <w:tcPr>
            <w:tcW w:w="1126" w:type="dxa"/>
          </w:tcPr>
          <w:p w14:paraId="43C2BDA4" w14:textId="77777777" w:rsidR="00C95B3C" w:rsidRPr="00815F79" w:rsidRDefault="00C95B3C" w:rsidP="00FA0CA9">
            <w:pPr>
              <w:rPr>
                <w:rFonts w:ascii="Arial" w:hAnsi="Arial" w:cs="Arial"/>
                <w:b/>
                <w:sz w:val="24"/>
                <w:szCs w:val="24"/>
              </w:rPr>
            </w:pPr>
          </w:p>
        </w:tc>
        <w:tc>
          <w:tcPr>
            <w:tcW w:w="977" w:type="dxa"/>
            <w:gridSpan w:val="2"/>
          </w:tcPr>
          <w:p w14:paraId="20F205EF" w14:textId="77777777" w:rsidR="00C95B3C" w:rsidRPr="00815F79" w:rsidRDefault="00C95B3C" w:rsidP="00FA0CA9">
            <w:pPr>
              <w:rPr>
                <w:rFonts w:ascii="Arial" w:hAnsi="Arial" w:cs="Arial"/>
                <w:b/>
                <w:sz w:val="24"/>
                <w:szCs w:val="24"/>
              </w:rPr>
            </w:pPr>
          </w:p>
        </w:tc>
        <w:tc>
          <w:tcPr>
            <w:tcW w:w="1077" w:type="dxa"/>
          </w:tcPr>
          <w:p w14:paraId="7FDA74FE" w14:textId="77777777" w:rsidR="00C95B3C" w:rsidRPr="00815F79" w:rsidRDefault="00F26A45" w:rsidP="00FA0CA9">
            <w:pPr>
              <w:rPr>
                <w:rFonts w:ascii="Arial" w:hAnsi="Arial" w:cs="Arial"/>
                <w:b/>
                <w:sz w:val="24"/>
                <w:szCs w:val="24"/>
              </w:rPr>
            </w:pPr>
            <w:r w:rsidRPr="00815F79">
              <w:rPr>
                <w:rFonts w:ascii="Arial" w:hAnsi="Arial" w:cs="Arial"/>
                <w:b/>
                <w:sz w:val="24"/>
                <w:szCs w:val="24"/>
              </w:rPr>
              <w:t>√</w:t>
            </w:r>
          </w:p>
        </w:tc>
      </w:tr>
      <w:tr w:rsidR="006D1998" w:rsidRPr="00815F79" w14:paraId="45A773D2" w14:textId="77777777" w:rsidTr="00C95B3C">
        <w:tc>
          <w:tcPr>
            <w:tcW w:w="9245" w:type="dxa"/>
            <w:gridSpan w:val="12"/>
          </w:tcPr>
          <w:p w14:paraId="45075728" w14:textId="77777777" w:rsidR="006D1998" w:rsidRPr="00815F79" w:rsidRDefault="006D1998" w:rsidP="00FA0CA9">
            <w:pPr>
              <w:rPr>
                <w:rFonts w:ascii="Arial" w:hAnsi="Arial" w:cs="Arial"/>
                <w:b/>
                <w:sz w:val="24"/>
                <w:szCs w:val="24"/>
              </w:rPr>
            </w:pPr>
            <w:r w:rsidRPr="00815F79">
              <w:rPr>
                <w:rFonts w:ascii="Arial" w:hAnsi="Arial" w:cs="Arial"/>
                <w:b/>
                <w:sz w:val="24"/>
                <w:szCs w:val="24"/>
              </w:rPr>
              <w:t>Quality, Safety and Patient Experience</w:t>
            </w:r>
          </w:p>
        </w:tc>
      </w:tr>
      <w:tr w:rsidR="006D1998" w:rsidRPr="00815F79" w14:paraId="2B02C0CF" w14:textId="77777777" w:rsidTr="00C95B3C">
        <w:tc>
          <w:tcPr>
            <w:tcW w:w="9245" w:type="dxa"/>
            <w:gridSpan w:val="12"/>
          </w:tcPr>
          <w:p w14:paraId="44131468" w14:textId="77777777" w:rsidR="006D1998" w:rsidRPr="00815F79" w:rsidRDefault="002A0A5F" w:rsidP="0061220D">
            <w:pPr>
              <w:rPr>
                <w:rFonts w:ascii="Arial" w:hAnsi="Arial" w:cs="Arial"/>
                <w:sz w:val="24"/>
                <w:szCs w:val="24"/>
              </w:rPr>
            </w:pPr>
            <w:r w:rsidRPr="00815F79">
              <w:rPr>
                <w:rFonts w:ascii="Arial" w:hAnsi="Arial" w:cs="Arial"/>
                <w:sz w:val="24"/>
                <w:szCs w:val="24"/>
              </w:rPr>
              <w:t xml:space="preserve">A sustainable workforce is key for the quality of patient care. </w:t>
            </w:r>
          </w:p>
        </w:tc>
      </w:tr>
      <w:tr w:rsidR="00E242E5" w:rsidRPr="00815F79" w14:paraId="0899C479" w14:textId="77777777" w:rsidTr="00C95B3C">
        <w:tc>
          <w:tcPr>
            <w:tcW w:w="9245" w:type="dxa"/>
            <w:gridSpan w:val="12"/>
          </w:tcPr>
          <w:p w14:paraId="23AB95AD" w14:textId="77777777" w:rsidR="00E242E5" w:rsidRPr="00815F79" w:rsidRDefault="00233330" w:rsidP="00FA0CA9">
            <w:pPr>
              <w:rPr>
                <w:rFonts w:ascii="Arial" w:hAnsi="Arial" w:cs="Arial"/>
                <w:b/>
                <w:sz w:val="24"/>
                <w:szCs w:val="24"/>
              </w:rPr>
            </w:pPr>
            <w:r w:rsidRPr="00815F79">
              <w:rPr>
                <w:rFonts w:ascii="Arial" w:hAnsi="Arial" w:cs="Arial"/>
                <w:b/>
                <w:sz w:val="24"/>
                <w:szCs w:val="24"/>
              </w:rPr>
              <w:t xml:space="preserve">Financial </w:t>
            </w:r>
            <w:r w:rsidR="00BC241D" w:rsidRPr="00815F79">
              <w:rPr>
                <w:rFonts w:ascii="Arial" w:hAnsi="Arial" w:cs="Arial"/>
                <w:b/>
                <w:sz w:val="24"/>
                <w:szCs w:val="24"/>
              </w:rPr>
              <w:t>Implications</w:t>
            </w:r>
          </w:p>
        </w:tc>
      </w:tr>
      <w:tr w:rsidR="00E242E5" w:rsidRPr="00815F79" w14:paraId="0DC1FD74" w14:textId="77777777" w:rsidTr="00C95B3C">
        <w:tc>
          <w:tcPr>
            <w:tcW w:w="9245" w:type="dxa"/>
            <w:gridSpan w:val="12"/>
          </w:tcPr>
          <w:p w14:paraId="0E131965" w14:textId="77777777" w:rsidR="00E242E5" w:rsidRPr="00815F79" w:rsidRDefault="002A0A5F" w:rsidP="00C74BC5">
            <w:pPr>
              <w:rPr>
                <w:rFonts w:ascii="Arial" w:hAnsi="Arial" w:cs="Arial"/>
                <w:color w:val="FF0000"/>
                <w:sz w:val="24"/>
                <w:szCs w:val="24"/>
              </w:rPr>
            </w:pPr>
            <w:r w:rsidRPr="00815F79">
              <w:rPr>
                <w:rFonts w:ascii="Arial" w:hAnsi="Arial" w:cs="Arial"/>
                <w:sz w:val="24"/>
                <w:szCs w:val="24"/>
              </w:rPr>
              <w:t>There are financial risks associated with the</w:t>
            </w:r>
            <w:r w:rsidR="00C74BC5" w:rsidRPr="00815F79">
              <w:rPr>
                <w:rFonts w:ascii="Arial" w:hAnsi="Arial" w:cs="Arial"/>
                <w:sz w:val="24"/>
                <w:szCs w:val="24"/>
              </w:rPr>
              <w:t xml:space="preserve"> lack </w:t>
            </w:r>
            <w:r w:rsidR="00C60886" w:rsidRPr="00815F79">
              <w:rPr>
                <w:rFonts w:ascii="Arial" w:hAnsi="Arial" w:cs="Arial"/>
                <w:sz w:val="24"/>
                <w:szCs w:val="24"/>
              </w:rPr>
              <w:t>of supply</w:t>
            </w:r>
            <w:r w:rsidRPr="00815F79">
              <w:rPr>
                <w:rFonts w:ascii="Arial" w:hAnsi="Arial" w:cs="Arial"/>
                <w:sz w:val="24"/>
                <w:szCs w:val="24"/>
              </w:rPr>
              <w:t xml:space="preserve"> of the </w:t>
            </w:r>
            <w:r w:rsidR="00C60886" w:rsidRPr="00815F79">
              <w:rPr>
                <w:rFonts w:ascii="Arial" w:hAnsi="Arial" w:cs="Arial"/>
                <w:sz w:val="24"/>
                <w:szCs w:val="24"/>
              </w:rPr>
              <w:t>relevant workforce</w:t>
            </w:r>
            <w:r w:rsidRPr="00815F79">
              <w:rPr>
                <w:rFonts w:ascii="Arial" w:hAnsi="Arial" w:cs="Arial"/>
                <w:sz w:val="24"/>
                <w:szCs w:val="24"/>
              </w:rPr>
              <w:t xml:space="preserve"> and the costs of </w:t>
            </w:r>
            <w:r w:rsidR="00670533" w:rsidRPr="00815F79">
              <w:rPr>
                <w:rFonts w:ascii="Arial" w:hAnsi="Arial" w:cs="Arial"/>
                <w:sz w:val="24"/>
                <w:szCs w:val="24"/>
              </w:rPr>
              <w:t>cover.</w:t>
            </w:r>
            <w:r w:rsidR="00080705" w:rsidRPr="00815F79">
              <w:rPr>
                <w:rFonts w:ascii="Arial" w:hAnsi="Arial" w:cs="Arial"/>
                <w:sz w:val="24"/>
                <w:szCs w:val="24"/>
              </w:rPr>
              <w:t xml:space="preserve"> </w:t>
            </w:r>
            <w:r w:rsidR="000764D3" w:rsidRPr="00815F79">
              <w:rPr>
                <w:rFonts w:ascii="Arial" w:hAnsi="Arial" w:cs="Arial"/>
                <w:sz w:val="24"/>
                <w:szCs w:val="24"/>
              </w:rPr>
              <w:t xml:space="preserve"> Overseas </w:t>
            </w:r>
            <w:r w:rsidR="00670533" w:rsidRPr="00815F79">
              <w:rPr>
                <w:rFonts w:ascii="Arial" w:hAnsi="Arial" w:cs="Arial"/>
                <w:sz w:val="24"/>
                <w:szCs w:val="24"/>
              </w:rPr>
              <w:t>recruitment is</w:t>
            </w:r>
            <w:r w:rsidR="000764D3" w:rsidRPr="00815F79">
              <w:rPr>
                <w:rFonts w:ascii="Arial" w:hAnsi="Arial" w:cs="Arial"/>
                <w:sz w:val="24"/>
                <w:szCs w:val="24"/>
              </w:rPr>
              <w:t xml:space="preserve"> expensive. </w:t>
            </w:r>
          </w:p>
        </w:tc>
      </w:tr>
      <w:tr w:rsidR="00E242E5" w:rsidRPr="00815F79" w14:paraId="34E6DDF5" w14:textId="77777777" w:rsidTr="00C95B3C">
        <w:tc>
          <w:tcPr>
            <w:tcW w:w="9245" w:type="dxa"/>
            <w:gridSpan w:val="12"/>
          </w:tcPr>
          <w:p w14:paraId="662502BC" w14:textId="77777777" w:rsidR="00E242E5" w:rsidRPr="00815F79" w:rsidRDefault="00E242E5" w:rsidP="00FA0CA9">
            <w:pPr>
              <w:keepNext/>
              <w:keepLines/>
              <w:ind w:right="96"/>
              <w:rPr>
                <w:rFonts w:ascii="Arial" w:hAnsi="Arial" w:cs="Arial"/>
                <w:b/>
                <w:sz w:val="24"/>
                <w:szCs w:val="24"/>
              </w:rPr>
            </w:pPr>
            <w:r w:rsidRPr="00815F79">
              <w:rPr>
                <w:rFonts w:ascii="Arial" w:hAnsi="Arial" w:cs="Arial"/>
                <w:b/>
                <w:sz w:val="24"/>
                <w:szCs w:val="24"/>
              </w:rPr>
              <w:t xml:space="preserve">Legal </w:t>
            </w:r>
            <w:r w:rsidR="00BC241D" w:rsidRPr="00815F79">
              <w:rPr>
                <w:rFonts w:ascii="Arial" w:hAnsi="Arial" w:cs="Arial"/>
                <w:b/>
                <w:sz w:val="24"/>
                <w:szCs w:val="24"/>
              </w:rPr>
              <w:t>Implications (including equality and diversity assessment)</w:t>
            </w:r>
          </w:p>
        </w:tc>
      </w:tr>
      <w:tr w:rsidR="00E242E5" w:rsidRPr="00815F79" w14:paraId="464804FC" w14:textId="77777777" w:rsidTr="00C95B3C">
        <w:tc>
          <w:tcPr>
            <w:tcW w:w="9245" w:type="dxa"/>
            <w:gridSpan w:val="12"/>
          </w:tcPr>
          <w:p w14:paraId="17DDDCEB" w14:textId="77777777" w:rsidR="00E242E5" w:rsidRPr="00815F79" w:rsidRDefault="002A0A5F" w:rsidP="00FA0CA9">
            <w:pPr>
              <w:ind w:right="96"/>
              <w:rPr>
                <w:rFonts w:ascii="Arial" w:hAnsi="Arial" w:cs="Arial"/>
                <w:sz w:val="24"/>
                <w:szCs w:val="24"/>
              </w:rPr>
            </w:pPr>
            <w:r w:rsidRPr="00815F79">
              <w:rPr>
                <w:rFonts w:ascii="Arial" w:hAnsi="Arial" w:cs="Arial"/>
                <w:sz w:val="24"/>
                <w:szCs w:val="24"/>
              </w:rPr>
              <w:t xml:space="preserve">Not applicable </w:t>
            </w:r>
            <w:r w:rsidR="00BC241D" w:rsidRPr="00815F79">
              <w:rPr>
                <w:rFonts w:ascii="Arial" w:hAnsi="Arial" w:cs="Arial"/>
                <w:sz w:val="24"/>
                <w:szCs w:val="24"/>
              </w:rPr>
              <w:t xml:space="preserve"> </w:t>
            </w:r>
          </w:p>
          <w:p w14:paraId="3570DFD7" w14:textId="77777777" w:rsidR="006D1998" w:rsidRPr="00815F79" w:rsidRDefault="006D1998" w:rsidP="00FA0CA9">
            <w:pPr>
              <w:ind w:right="96"/>
              <w:rPr>
                <w:rFonts w:ascii="Arial" w:hAnsi="Arial" w:cs="Arial"/>
                <w:color w:val="FF0000"/>
                <w:sz w:val="24"/>
                <w:szCs w:val="24"/>
              </w:rPr>
            </w:pPr>
          </w:p>
        </w:tc>
      </w:tr>
      <w:tr w:rsidR="00DA76AD" w:rsidRPr="00815F79" w14:paraId="55DB8E2B" w14:textId="77777777" w:rsidTr="00C95B3C">
        <w:tc>
          <w:tcPr>
            <w:tcW w:w="9245" w:type="dxa"/>
            <w:gridSpan w:val="12"/>
          </w:tcPr>
          <w:p w14:paraId="53F41522" w14:textId="77777777" w:rsidR="00DA76AD" w:rsidRPr="00815F79" w:rsidRDefault="003C0FF8" w:rsidP="00FA0CA9">
            <w:pPr>
              <w:ind w:right="96"/>
              <w:rPr>
                <w:rFonts w:ascii="Arial" w:hAnsi="Arial" w:cs="Arial"/>
                <w:b/>
                <w:color w:val="FF0000"/>
                <w:sz w:val="24"/>
                <w:szCs w:val="24"/>
              </w:rPr>
            </w:pPr>
            <w:r w:rsidRPr="00815F79">
              <w:rPr>
                <w:rFonts w:ascii="Arial" w:hAnsi="Arial" w:cs="Arial"/>
                <w:b/>
                <w:sz w:val="24"/>
                <w:szCs w:val="24"/>
              </w:rPr>
              <w:t xml:space="preserve">Staffing </w:t>
            </w:r>
            <w:r w:rsidR="00DA76AD" w:rsidRPr="00815F79">
              <w:rPr>
                <w:rFonts w:ascii="Arial" w:hAnsi="Arial" w:cs="Arial"/>
                <w:b/>
                <w:sz w:val="24"/>
                <w:szCs w:val="24"/>
              </w:rPr>
              <w:t>Implications</w:t>
            </w:r>
          </w:p>
        </w:tc>
      </w:tr>
      <w:tr w:rsidR="00DA76AD" w:rsidRPr="00815F79" w14:paraId="450794AC" w14:textId="77777777" w:rsidTr="00C95B3C">
        <w:tc>
          <w:tcPr>
            <w:tcW w:w="9245" w:type="dxa"/>
            <w:gridSpan w:val="12"/>
          </w:tcPr>
          <w:p w14:paraId="62E9F923" w14:textId="77777777" w:rsidR="00DA76AD" w:rsidRPr="00815F79" w:rsidRDefault="00AE00ED" w:rsidP="0061220D">
            <w:pPr>
              <w:ind w:right="96"/>
              <w:rPr>
                <w:rFonts w:ascii="Arial" w:hAnsi="Arial" w:cs="Arial"/>
                <w:sz w:val="24"/>
                <w:szCs w:val="24"/>
              </w:rPr>
            </w:pPr>
            <w:r w:rsidRPr="00815F79">
              <w:rPr>
                <w:rFonts w:ascii="Arial" w:hAnsi="Arial" w:cs="Arial"/>
                <w:sz w:val="24"/>
                <w:szCs w:val="24"/>
              </w:rPr>
              <w:t>To reduce current vaca</w:t>
            </w:r>
            <w:r w:rsidR="006C21FE" w:rsidRPr="00815F79">
              <w:rPr>
                <w:rFonts w:ascii="Arial" w:hAnsi="Arial" w:cs="Arial"/>
                <w:sz w:val="24"/>
                <w:szCs w:val="24"/>
              </w:rPr>
              <w:t>n</w:t>
            </w:r>
            <w:r w:rsidRPr="00815F79">
              <w:rPr>
                <w:rFonts w:ascii="Arial" w:hAnsi="Arial" w:cs="Arial"/>
                <w:sz w:val="24"/>
                <w:szCs w:val="24"/>
              </w:rPr>
              <w:t>cy levels and secure a robust a</w:t>
            </w:r>
            <w:r w:rsidR="006C21FE" w:rsidRPr="00815F79">
              <w:rPr>
                <w:rFonts w:ascii="Arial" w:hAnsi="Arial" w:cs="Arial"/>
                <w:sz w:val="24"/>
                <w:szCs w:val="24"/>
              </w:rPr>
              <w:t xml:space="preserve">nd sustainable </w:t>
            </w:r>
            <w:r w:rsidR="00C60886" w:rsidRPr="00815F79">
              <w:rPr>
                <w:rFonts w:ascii="Arial" w:hAnsi="Arial" w:cs="Arial"/>
                <w:sz w:val="24"/>
                <w:szCs w:val="24"/>
              </w:rPr>
              <w:t>workforce model</w:t>
            </w:r>
          </w:p>
        </w:tc>
      </w:tr>
      <w:tr w:rsidR="009E7AF7" w:rsidRPr="00815F79" w14:paraId="6B57D2FA" w14:textId="77777777" w:rsidTr="00C95B3C">
        <w:tc>
          <w:tcPr>
            <w:tcW w:w="9245" w:type="dxa"/>
            <w:gridSpan w:val="12"/>
          </w:tcPr>
          <w:p w14:paraId="4EDF65F9" w14:textId="77777777" w:rsidR="009E7AF7" w:rsidRPr="00815F79" w:rsidRDefault="009E7AF7" w:rsidP="00FA0CA9">
            <w:pPr>
              <w:ind w:right="96"/>
              <w:rPr>
                <w:rFonts w:ascii="Arial" w:hAnsi="Arial" w:cs="Arial"/>
                <w:b/>
                <w:color w:val="FF0000"/>
                <w:sz w:val="24"/>
                <w:szCs w:val="24"/>
              </w:rPr>
            </w:pPr>
            <w:r w:rsidRPr="00815F79">
              <w:rPr>
                <w:rFonts w:ascii="Arial" w:hAnsi="Arial" w:cs="Arial"/>
                <w:b/>
                <w:sz w:val="24"/>
                <w:szCs w:val="24"/>
              </w:rPr>
              <w:t>Long Term Implications (including the impact of the Well-being of Future Generations (Wales) Act 2015)</w:t>
            </w:r>
          </w:p>
        </w:tc>
      </w:tr>
      <w:tr w:rsidR="009E7AF7" w:rsidRPr="00815F79" w14:paraId="73C7FD72" w14:textId="77777777" w:rsidTr="00C95B3C">
        <w:tc>
          <w:tcPr>
            <w:tcW w:w="9245" w:type="dxa"/>
            <w:gridSpan w:val="12"/>
          </w:tcPr>
          <w:p w14:paraId="2345B2A3" w14:textId="77777777" w:rsidR="009E7AF7" w:rsidRPr="00815F79" w:rsidRDefault="0061220D" w:rsidP="00FA0CA9">
            <w:pPr>
              <w:ind w:right="96"/>
              <w:rPr>
                <w:rFonts w:ascii="Arial" w:hAnsi="Arial" w:cs="Arial"/>
                <w:sz w:val="24"/>
                <w:szCs w:val="24"/>
              </w:rPr>
            </w:pPr>
            <w:r w:rsidRPr="00815F79">
              <w:rPr>
                <w:rFonts w:ascii="Arial" w:hAnsi="Arial" w:cs="Arial"/>
                <w:sz w:val="24"/>
                <w:szCs w:val="24"/>
              </w:rPr>
              <w:t xml:space="preserve">Not applicable </w:t>
            </w:r>
          </w:p>
          <w:p w14:paraId="43E2EDC2" w14:textId="77777777" w:rsidR="009E7AF7" w:rsidRPr="00815F79" w:rsidRDefault="009E7AF7" w:rsidP="00FA0CA9">
            <w:pPr>
              <w:ind w:right="96"/>
              <w:rPr>
                <w:rFonts w:ascii="Arial" w:hAnsi="Arial" w:cs="Arial"/>
                <w:color w:val="FF0000"/>
                <w:sz w:val="24"/>
                <w:szCs w:val="24"/>
              </w:rPr>
            </w:pPr>
          </w:p>
        </w:tc>
      </w:tr>
      <w:tr w:rsidR="00C95B3C" w:rsidRPr="00815F79" w14:paraId="30B598C3" w14:textId="77777777" w:rsidTr="00C95B3C">
        <w:tc>
          <w:tcPr>
            <w:tcW w:w="2470" w:type="dxa"/>
            <w:gridSpan w:val="2"/>
          </w:tcPr>
          <w:p w14:paraId="5A52F3AD" w14:textId="77777777" w:rsidR="006D1998" w:rsidRPr="00815F79" w:rsidRDefault="006D1998" w:rsidP="00FA0CA9">
            <w:pPr>
              <w:ind w:right="96"/>
              <w:rPr>
                <w:rFonts w:ascii="Arial" w:hAnsi="Arial" w:cs="Arial"/>
                <w:color w:val="FF0000"/>
                <w:sz w:val="24"/>
                <w:szCs w:val="24"/>
              </w:rPr>
            </w:pPr>
            <w:r w:rsidRPr="00815F79">
              <w:rPr>
                <w:rFonts w:ascii="Arial" w:hAnsi="Arial" w:cs="Arial"/>
                <w:b/>
                <w:color w:val="000000" w:themeColor="text1"/>
                <w:sz w:val="24"/>
                <w:szCs w:val="24"/>
              </w:rPr>
              <w:t>Report History</w:t>
            </w:r>
          </w:p>
        </w:tc>
        <w:tc>
          <w:tcPr>
            <w:tcW w:w="6775" w:type="dxa"/>
            <w:gridSpan w:val="10"/>
          </w:tcPr>
          <w:p w14:paraId="3B5B1807" w14:textId="3BEDD267" w:rsidR="006D1998" w:rsidRPr="00815F79" w:rsidRDefault="005E5188" w:rsidP="0061220D">
            <w:pPr>
              <w:ind w:right="96"/>
              <w:rPr>
                <w:rFonts w:ascii="Arial" w:hAnsi="Arial" w:cs="Arial"/>
                <w:sz w:val="24"/>
                <w:szCs w:val="24"/>
              </w:rPr>
            </w:pPr>
            <w:r w:rsidRPr="00815F79">
              <w:rPr>
                <w:rFonts w:ascii="Arial" w:hAnsi="Arial" w:cs="Arial"/>
                <w:sz w:val="24"/>
                <w:szCs w:val="24"/>
              </w:rPr>
              <w:t>Fi</w:t>
            </w:r>
            <w:r w:rsidR="003C3ACA" w:rsidRPr="00815F79">
              <w:rPr>
                <w:rFonts w:ascii="Arial" w:hAnsi="Arial" w:cs="Arial"/>
                <w:sz w:val="24"/>
                <w:szCs w:val="24"/>
              </w:rPr>
              <w:t xml:space="preserve">fteenth </w:t>
            </w:r>
            <w:r w:rsidRPr="00815F79">
              <w:rPr>
                <w:rFonts w:ascii="Arial" w:hAnsi="Arial" w:cs="Arial"/>
                <w:sz w:val="24"/>
                <w:szCs w:val="24"/>
              </w:rPr>
              <w:t xml:space="preserve"> </w:t>
            </w:r>
            <w:r w:rsidR="006053D8" w:rsidRPr="00815F79">
              <w:rPr>
                <w:rFonts w:ascii="Arial" w:hAnsi="Arial" w:cs="Arial"/>
                <w:sz w:val="24"/>
                <w:szCs w:val="24"/>
              </w:rPr>
              <w:t xml:space="preserve"> </w:t>
            </w:r>
            <w:r w:rsidR="002266BB" w:rsidRPr="00815F79">
              <w:rPr>
                <w:rFonts w:ascii="Arial" w:hAnsi="Arial" w:cs="Arial"/>
                <w:sz w:val="24"/>
                <w:szCs w:val="24"/>
              </w:rPr>
              <w:t xml:space="preserve"> </w:t>
            </w:r>
            <w:r w:rsidR="004A783B" w:rsidRPr="00815F79">
              <w:rPr>
                <w:rFonts w:ascii="Arial" w:hAnsi="Arial" w:cs="Arial"/>
                <w:sz w:val="24"/>
                <w:szCs w:val="24"/>
              </w:rPr>
              <w:t xml:space="preserve"> </w:t>
            </w:r>
            <w:r w:rsidR="000E5F72" w:rsidRPr="00815F79">
              <w:rPr>
                <w:rFonts w:ascii="Arial" w:hAnsi="Arial" w:cs="Arial"/>
                <w:sz w:val="24"/>
                <w:szCs w:val="24"/>
              </w:rPr>
              <w:t xml:space="preserve"> </w:t>
            </w:r>
            <w:r w:rsidR="00181CC7" w:rsidRPr="00815F79">
              <w:rPr>
                <w:rFonts w:ascii="Arial" w:hAnsi="Arial" w:cs="Arial"/>
                <w:sz w:val="24"/>
                <w:szCs w:val="24"/>
              </w:rPr>
              <w:t xml:space="preserve"> </w:t>
            </w:r>
            <w:r w:rsidR="003848D1" w:rsidRPr="00815F79">
              <w:rPr>
                <w:rFonts w:ascii="Arial" w:hAnsi="Arial" w:cs="Arial"/>
                <w:sz w:val="24"/>
                <w:szCs w:val="24"/>
              </w:rPr>
              <w:t xml:space="preserve"> </w:t>
            </w:r>
            <w:r w:rsidR="009F2A60" w:rsidRPr="00815F79">
              <w:rPr>
                <w:rFonts w:ascii="Arial" w:hAnsi="Arial" w:cs="Arial"/>
                <w:sz w:val="24"/>
                <w:szCs w:val="24"/>
              </w:rPr>
              <w:t xml:space="preserve"> </w:t>
            </w:r>
            <w:r w:rsidR="003848D1" w:rsidRPr="00815F79">
              <w:rPr>
                <w:rFonts w:ascii="Arial" w:hAnsi="Arial" w:cs="Arial"/>
                <w:sz w:val="24"/>
                <w:szCs w:val="24"/>
              </w:rPr>
              <w:t>r</w:t>
            </w:r>
            <w:r w:rsidR="00F013F1" w:rsidRPr="00815F79">
              <w:rPr>
                <w:rFonts w:ascii="Arial" w:hAnsi="Arial" w:cs="Arial"/>
                <w:sz w:val="24"/>
                <w:szCs w:val="24"/>
              </w:rPr>
              <w:t>eport</w:t>
            </w:r>
            <w:r w:rsidR="002A0A5F" w:rsidRPr="00815F79">
              <w:rPr>
                <w:rFonts w:ascii="Arial" w:hAnsi="Arial" w:cs="Arial"/>
                <w:sz w:val="24"/>
                <w:szCs w:val="24"/>
              </w:rPr>
              <w:t xml:space="preserve"> in this format </w:t>
            </w:r>
          </w:p>
        </w:tc>
      </w:tr>
      <w:tr w:rsidR="00C95B3C" w:rsidRPr="00034194" w14:paraId="58E0644E" w14:textId="77777777" w:rsidTr="00C95B3C">
        <w:tc>
          <w:tcPr>
            <w:tcW w:w="2470" w:type="dxa"/>
            <w:gridSpan w:val="2"/>
          </w:tcPr>
          <w:p w14:paraId="41B250F9" w14:textId="77777777" w:rsidR="006D1998" w:rsidRPr="00815F79" w:rsidRDefault="006D1998" w:rsidP="00FA0CA9">
            <w:pPr>
              <w:ind w:right="96"/>
              <w:rPr>
                <w:rFonts w:ascii="Arial" w:hAnsi="Arial" w:cs="Arial"/>
                <w:b/>
                <w:color w:val="000000" w:themeColor="text1"/>
                <w:sz w:val="24"/>
                <w:szCs w:val="24"/>
              </w:rPr>
            </w:pPr>
            <w:r w:rsidRPr="00815F79">
              <w:rPr>
                <w:rFonts w:ascii="Arial" w:hAnsi="Arial" w:cs="Arial"/>
                <w:b/>
                <w:color w:val="000000" w:themeColor="text1"/>
                <w:sz w:val="24"/>
                <w:szCs w:val="24"/>
              </w:rPr>
              <w:t>Appendices</w:t>
            </w:r>
          </w:p>
        </w:tc>
        <w:tc>
          <w:tcPr>
            <w:tcW w:w="6775" w:type="dxa"/>
            <w:gridSpan w:val="10"/>
          </w:tcPr>
          <w:p w14:paraId="70D93C04" w14:textId="79BD9728" w:rsidR="006D1998" w:rsidRPr="0061220D" w:rsidRDefault="00290532" w:rsidP="00BC5F3A">
            <w:pPr>
              <w:rPr>
                <w:rFonts w:ascii="Arial" w:hAnsi="Arial" w:cs="Arial"/>
                <w:sz w:val="24"/>
                <w:szCs w:val="24"/>
              </w:rPr>
            </w:pPr>
            <w:r>
              <w:rPr>
                <w:rFonts w:ascii="Arial" w:hAnsi="Arial" w:cs="Arial"/>
                <w:sz w:val="24"/>
                <w:szCs w:val="24"/>
              </w:rPr>
              <w:t xml:space="preserve">Appendix 1 </w:t>
            </w:r>
          </w:p>
        </w:tc>
      </w:tr>
    </w:tbl>
    <w:p w14:paraId="3374F21B" w14:textId="77777777" w:rsidR="00034194" w:rsidRDefault="00034194"/>
    <w:p w14:paraId="2878D39F" w14:textId="77777777" w:rsidR="00630E5A" w:rsidRDefault="00630E5A"/>
    <w:sectPr w:rsidR="00630E5A"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3F08140" w14:textId="77777777" w:rsidR="00910F48" w:rsidRDefault="00910F48" w:rsidP="00ED2AFE">
      <w:pPr>
        <w:spacing w:after="0" w:line="240" w:lineRule="auto"/>
      </w:pPr>
      <w:r>
        <w:separator/>
      </w:r>
    </w:p>
  </w:endnote>
  <w:endnote w:type="continuationSeparator" w:id="0">
    <w:p w14:paraId="2583F0F0" w14:textId="77777777" w:rsidR="00910F48" w:rsidRDefault="00910F48" w:rsidP="00ED2A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53336029"/>
      <w:docPartObj>
        <w:docPartGallery w:val="Page Numbers (Bottom of Page)"/>
        <w:docPartUnique/>
      </w:docPartObj>
    </w:sdtPr>
    <w:sdtEndPr>
      <w:rPr>
        <w:noProof/>
      </w:rPr>
    </w:sdtEndPr>
    <w:sdtContent>
      <w:p w14:paraId="4ECE8482" w14:textId="4C700515" w:rsidR="00290532" w:rsidRDefault="00290532">
        <w:pPr>
          <w:pStyle w:val="Footer"/>
          <w:jc w:val="center"/>
        </w:pPr>
        <w:r>
          <w:t>Workforce, OD &amp; Digital Committee – Thursday, 18</w:t>
        </w:r>
        <w:r w:rsidRPr="00290532">
          <w:rPr>
            <w:vertAlign w:val="superscript"/>
          </w:rPr>
          <w:t>th</w:t>
        </w:r>
        <w:r>
          <w:t xml:space="preserve"> April 2024                                                         </w:t>
        </w:r>
        <w:r>
          <w:fldChar w:fldCharType="begin"/>
        </w:r>
        <w:r>
          <w:instrText xml:space="preserve"> PAGE   \* MERGEFORMAT </w:instrText>
        </w:r>
        <w:r>
          <w:fldChar w:fldCharType="separate"/>
        </w:r>
        <w:r>
          <w:rPr>
            <w:noProof/>
          </w:rPr>
          <w:t>2</w:t>
        </w:r>
        <w:r>
          <w:rPr>
            <w:noProof/>
          </w:rPr>
          <w:fldChar w:fldCharType="end"/>
        </w:r>
      </w:p>
    </w:sdtContent>
  </w:sdt>
  <w:p w14:paraId="46C5400E" w14:textId="08777910" w:rsidR="00582802" w:rsidRDefault="0058280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0139EF1" w14:textId="77777777" w:rsidR="00910F48" w:rsidRDefault="00910F48" w:rsidP="00ED2AFE">
      <w:pPr>
        <w:spacing w:after="0" w:line="240" w:lineRule="auto"/>
      </w:pPr>
      <w:r>
        <w:separator/>
      </w:r>
    </w:p>
  </w:footnote>
  <w:footnote w:type="continuationSeparator" w:id="0">
    <w:p w14:paraId="106B36AC" w14:textId="77777777" w:rsidR="00910F48" w:rsidRDefault="00910F48" w:rsidP="00ED2AF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7DE7B4" w14:textId="337ED662" w:rsidR="00582802" w:rsidRDefault="00582802">
    <w:pPr>
      <w:pStyle w:val="Header"/>
    </w:pPr>
    <w:r>
      <w:rPr>
        <w:noProof/>
      </w:rPr>
      <w:drawing>
        <wp:anchor distT="0" distB="0" distL="114300" distR="114300" simplePos="0" relativeHeight="251659264" behindDoc="1" locked="0" layoutInCell="1" allowOverlap="1" wp14:anchorId="620ED4AF" wp14:editId="5D64D6B7">
          <wp:simplePos x="0" y="0"/>
          <wp:positionH relativeFrom="margin">
            <wp:posOffset>3383182</wp:posOffset>
          </wp:positionH>
          <wp:positionV relativeFrom="paragraph">
            <wp:posOffset>7425</wp:posOffset>
          </wp:positionV>
          <wp:extent cx="1999439" cy="611725"/>
          <wp:effectExtent l="0" t="0" r="1270" b="0"/>
          <wp:wrapNone/>
          <wp:docPr id="952456720"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2456720"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99439" cy="611725"/>
                  </a:xfrm>
                  <a:prstGeom prst="rect">
                    <a:avLst/>
                  </a:prstGeom>
                  <a:noFill/>
                </pic:spPr>
              </pic:pic>
            </a:graphicData>
          </a:graphic>
          <wp14:sizeRelH relativeFrom="page">
            <wp14:pctWidth>0</wp14:pctWidth>
          </wp14:sizeRelH>
          <wp14:sizeRelV relativeFrom="page">
            <wp14:pctHeight>0</wp14:pctHeight>
          </wp14:sizeRelV>
        </wp:anchor>
      </w:drawing>
    </w:r>
    <w:r w:rsidRPr="00815F79">
      <w:rPr>
        <w:noProof/>
        <w:lang w:eastAsia="en-GB"/>
      </w:rPr>
      <w:drawing>
        <wp:inline distT="0" distB="0" distL="0" distR="0" wp14:anchorId="4AD64535" wp14:editId="2F1BAE91">
          <wp:extent cx="2611608" cy="589681"/>
          <wp:effectExtent l="0" t="0" r="0" b="1270"/>
          <wp:docPr id="544519608" name="Picture 0" descr="Abertawe bromorgLH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ertawe bromorgLHB.JPG"/>
                  <pic:cNvPicPr/>
                </pic:nvPicPr>
                <pic:blipFill>
                  <a:blip r:embed="rId2" cstate="print"/>
                  <a:stretch>
                    <a:fillRect/>
                  </a:stretch>
                </pic:blipFill>
                <pic:spPr>
                  <a:xfrm>
                    <a:off x="0" y="0"/>
                    <a:ext cx="2624886" cy="59267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D348EB"/>
    <w:multiLevelType w:val="hybridMultilevel"/>
    <w:tmpl w:val="10584CC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9B941EE"/>
    <w:multiLevelType w:val="hybridMultilevel"/>
    <w:tmpl w:val="2A381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537D6E"/>
    <w:multiLevelType w:val="hybridMultilevel"/>
    <w:tmpl w:val="4D483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1B6850"/>
    <w:multiLevelType w:val="hybridMultilevel"/>
    <w:tmpl w:val="C7C68F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903D64"/>
    <w:multiLevelType w:val="hybridMultilevel"/>
    <w:tmpl w:val="30CC5A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105367E8"/>
    <w:multiLevelType w:val="hybridMultilevel"/>
    <w:tmpl w:val="D9901B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3F4BA2"/>
    <w:multiLevelType w:val="hybridMultilevel"/>
    <w:tmpl w:val="33943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3B0B92"/>
    <w:multiLevelType w:val="multilevel"/>
    <w:tmpl w:val="DE3C2B20"/>
    <w:lvl w:ilvl="0">
      <w:start w:val="1"/>
      <w:numFmt w:val="decimal"/>
      <w:lvlText w:val="%1."/>
      <w:lvlJc w:val="left"/>
      <w:pPr>
        <w:ind w:left="360" w:hanging="360"/>
      </w:pPr>
      <w:rPr>
        <w:rFonts w:ascii="Arial" w:hAnsi="Arial" w:cs="Arial" w:hint="default"/>
        <w:b/>
        <w:sz w:val="24"/>
        <w:szCs w:val="24"/>
      </w:r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DBA2640"/>
    <w:multiLevelType w:val="hybridMultilevel"/>
    <w:tmpl w:val="72FA3A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B31DEA"/>
    <w:multiLevelType w:val="hybridMultilevel"/>
    <w:tmpl w:val="08504A5A"/>
    <w:lvl w:ilvl="0" w:tplc="08090015">
      <w:start w:val="1"/>
      <w:numFmt w:val="upperLetter"/>
      <w:lvlText w:val="%1."/>
      <w:lvlJc w:val="left"/>
      <w:pPr>
        <w:ind w:left="36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EFB0437"/>
    <w:multiLevelType w:val="hybridMultilevel"/>
    <w:tmpl w:val="AC82AB66"/>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FA04ED1"/>
    <w:multiLevelType w:val="hybridMultilevel"/>
    <w:tmpl w:val="DABE3A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6592917"/>
    <w:multiLevelType w:val="hybridMultilevel"/>
    <w:tmpl w:val="1A7A0046"/>
    <w:lvl w:ilvl="0" w:tplc="08090005">
      <w:start w:val="1"/>
      <w:numFmt w:val="bullet"/>
      <w:lvlText w:val=""/>
      <w:lvlJc w:val="left"/>
      <w:pPr>
        <w:ind w:left="1440" w:hanging="360"/>
      </w:pPr>
      <w:rPr>
        <w:rFonts w:ascii="Wingdings" w:hAnsi="Wingdings"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13" w15:restartNumberingAfterBreak="0">
    <w:nsid w:val="36657635"/>
    <w:multiLevelType w:val="hybridMultilevel"/>
    <w:tmpl w:val="46048F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3A627074"/>
    <w:multiLevelType w:val="hybridMultilevel"/>
    <w:tmpl w:val="9C7A9932"/>
    <w:lvl w:ilvl="0" w:tplc="08090001">
      <w:start w:val="1"/>
      <w:numFmt w:val="bullet"/>
      <w:lvlText w:val=""/>
      <w:lvlJc w:val="left"/>
      <w:pPr>
        <w:ind w:left="720" w:hanging="360"/>
      </w:pPr>
      <w:rPr>
        <w:rFonts w:ascii="Symbol" w:hAnsi="Symbol" w:hint="default"/>
      </w:rPr>
    </w:lvl>
    <w:lvl w:ilvl="1" w:tplc="291A33AC">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F362E68"/>
    <w:multiLevelType w:val="hybridMultilevel"/>
    <w:tmpl w:val="28606B4E"/>
    <w:lvl w:ilvl="0" w:tplc="F800AC88">
      <w:start w:val="1"/>
      <w:numFmt w:val="bullet"/>
      <w:lvlText w:val="•"/>
      <w:lvlJc w:val="left"/>
      <w:pPr>
        <w:tabs>
          <w:tab w:val="num" w:pos="720"/>
        </w:tabs>
        <w:ind w:left="720" w:hanging="360"/>
      </w:pPr>
      <w:rPr>
        <w:rFonts w:ascii="Arial" w:hAnsi="Arial" w:hint="default"/>
      </w:rPr>
    </w:lvl>
    <w:lvl w:ilvl="1" w:tplc="547A35F0" w:tentative="1">
      <w:start w:val="1"/>
      <w:numFmt w:val="bullet"/>
      <w:lvlText w:val="•"/>
      <w:lvlJc w:val="left"/>
      <w:pPr>
        <w:tabs>
          <w:tab w:val="num" w:pos="1440"/>
        </w:tabs>
        <w:ind w:left="1440" w:hanging="360"/>
      </w:pPr>
      <w:rPr>
        <w:rFonts w:ascii="Arial" w:hAnsi="Arial" w:hint="default"/>
      </w:rPr>
    </w:lvl>
    <w:lvl w:ilvl="2" w:tplc="9A8A4B8C" w:tentative="1">
      <w:start w:val="1"/>
      <w:numFmt w:val="bullet"/>
      <w:lvlText w:val="•"/>
      <w:lvlJc w:val="left"/>
      <w:pPr>
        <w:tabs>
          <w:tab w:val="num" w:pos="2160"/>
        </w:tabs>
        <w:ind w:left="2160" w:hanging="360"/>
      </w:pPr>
      <w:rPr>
        <w:rFonts w:ascii="Arial" w:hAnsi="Arial" w:hint="default"/>
      </w:rPr>
    </w:lvl>
    <w:lvl w:ilvl="3" w:tplc="CAF806D8" w:tentative="1">
      <w:start w:val="1"/>
      <w:numFmt w:val="bullet"/>
      <w:lvlText w:val="•"/>
      <w:lvlJc w:val="left"/>
      <w:pPr>
        <w:tabs>
          <w:tab w:val="num" w:pos="2880"/>
        </w:tabs>
        <w:ind w:left="2880" w:hanging="360"/>
      </w:pPr>
      <w:rPr>
        <w:rFonts w:ascii="Arial" w:hAnsi="Arial" w:hint="default"/>
      </w:rPr>
    </w:lvl>
    <w:lvl w:ilvl="4" w:tplc="0B62FA1A" w:tentative="1">
      <w:start w:val="1"/>
      <w:numFmt w:val="bullet"/>
      <w:lvlText w:val="•"/>
      <w:lvlJc w:val="left"/>
      <w:pPr>
        <w:tabs>
          <w:tab w:val="num" w:pos="3600"/>
        </w:tabs>
        <w:ind w:left="3600" w:hanging="360"/>
      </w:pPr>
      <w:rPr>
        <w:rFonts w:ascii="Arial" w:hAnsi="Arial" w:hint="default"/>
      </w:rPr>
    </w:lvl>
    <w:lvl w:ilvl="5" w:tplc="68AE484C" w:tentative="1">
      <w:start w:val="1"/>
      <w:numFmt w:val="bullet"/>
      <w:lvlText w:val="•"/>
      <w:lvlJc w:val="left"/>
      <w:pPr>
        <w:tabs>
          <w:tab w:val="num" w:pos="4320"/>
        </w:tabs>
        <w:ind w:left="4320" w:hanging="360"/>
      </w:pPr>
      <w:rPr>
        <w:rFonts w:ascii="Arial" w:hAnsi="Arial" w:hint="default"/>
      </w:rPr>
    </w:lvl>
    <w:lvl w:ilvl="6" w:tplc="E54E77DE" w:tentative="1">
      <w:start w:val="1"/>
      <w:numFmt w:val="bullet"/>
      <w:lvlText w:val="•"/>
      <w:lvlJc w:val="left"/>
      <w:pPr>
        <w:tabs>
          <w:tab w:val="num" w:pos="5040"/>
        </w:tabs>
        <w:ind w:left="5040" w:hanging="360"/>
      </w:pPr>
      <w:rPr>
        <w:rFonts w:ascii="Arial" w:hAnsi="Arial" w:hint="default"/>
      </w:rPr>
    </w:lvl>
    <w:lvl w:ilvl="7" w:tplc="23C0FA12" w:tentative="1">
      <w:start w:val="1"/>
      <w:numFmt w:val="bullet"/>
      <w:lvlText w:val="•"/>
      <w:lvlJc w:val="left"/>
      <w:pPr>
        <w:tabs>
          <w:tab w:val="num" w:pos="5760"/>
        </w:tabs>
        <w:ind w:left="5760" w:hanging="360"/>
      </w:pPr>
      <w:rPr>
        <w:rFonts w:ascii="Arial" w:hAnsi="Arial" w:hint="default"/>
      </w:rPr>
    </w:lvl>
    <w:lvl w:ilvl="8" w:tplc="1A487EC4"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4051236B"/>
    <w:multiLevelType w:val="hybridMultilevel"/>
    <w:tmpl w:val="D57482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647FC6"/>
    <w:multiLevelType w:val="hybridMultilevel"/>
    <w:tmpl w:val="3BD4A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6601701"/>
    <w:multiLevelType w:val="hybridMultilevel"/>
    <w:tmpl w:val="82A696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7E31F42"/>
    <w:multiLevelType w:val="hybridMultilevel"/>
    <w:tmpl w:val="98D0FA18"/>
    <w:lvl w:ilvl="0" w:tplc="1B7EF1D8">
      <w:start w:val="1"/>
      <w:numFmt w:val="bullet"/>
      <w:lvlText w:val="•"/>
      <w:lvlJc w:val="left"/>
      <w:pPr>
        <w:tabs>
          <w:tab w:val="num" w:pos="720"/>
        </w:tabs>
        <w:ind w:left="720" w:hanging="360"/>
      </w:pPr>
      <w:rPr>
        <w:rFonts w:ascii="Arial" w:hAnsi="Arial" w:hint="default"/>
      </w:rPr>
    </w:lvl>
    <w:lvl w:ilvl="1" w:tplc="A11C543A" w:tentative="1">
      <w:start w:val="1"/>
      <w:numFmt w:val="bullet"/>
      <w:lvlText w:val="•"/>
      <w:lvlJc w:val="left"/>
      <w:pPr>
        <w:tabs>
          <w:tab w:val="num" w:pos="1440"/>
        </w:tabs>
        <w:ind w:left="1440" w:hanging="360"/>
      </w:pPr>
      <w:rPr>
        <w:rFonts w:ascii="Arial" w:hAnsi="Arial" w:hint="default"/>
      </w:rPr>
    </w:lvl>
    <w:lvl w:ilvl="2" w:tplc="ADD422F8" w:tentative="1">
      <w:start w:val="1"/>
      <w:numFmt w:val="bullet"/>
      <w:lvlText w:val="•"/>
      <w:lvlJc w:val="left"/>
      <w:pPr>
        <w:tabs>
          <w:tab w:val="num" w:pos="2160"/>
        </w:tabs>
        <w:ind w:left="2160" w:hanging="360"/>
      </w:pPr>
      <w:rPr>
        <w:rFonts w:ascii="Arial" w:hAnsi="Arial" w:hint="default"/>
      </w:rPr>
    </w:lvl>
    <w:lvl w:ilvl="3" w:tplc="F56A6AEC" w:tentative="1">
      <w:start w:val="1"/>
      <w:numFmt w:val="bullet"/>
      <w:lvlText w:val="•"/>
      <w:lvlJc w:val="left"/>
      <w:pPr>
        <w:tabs>
          <w:tab w:val="num" w:pos="2880"/>
        </w:tabs>
        <w:ind w:left="2880" w:hanging="360"/>
      </w:pPr>
      <w:rPr>
        <w:rFonts w:ascii="Arial" w:hAnsi="Arial" w:hint="default"/>
      </w:rPr>
    </w:lvl>
    <w:lvl w:ilvl="4" w:tplc="44F498F6" w:tentative="1">
      <w:start w:val="1"/>
      <w:numFmt w:val="bullet"/>
      <w:lvlText w:val="•"/>
      <w:lvlJc w:val="left"/>
      <w:pPr>
        <w:tabs>
          <w:tab w:val="num" w:pos="3600"/>
        </w:tabs>
        <w:ind w:left="3600" w:hanging="360"/>
      </w:pPr>
      <w:rPr>
        <w:rFonts w:ascii="Arial" w:hAnsi="Arial" w:hint="default"/>
      </w:rPr>
    </w:lvl>
    <w:lvl w:ilvl="5" w:tplc="94C007EC" w:tentative="1">
      <w:start w:val="1"/>
      <w:numFmt w:val="bullet"/>
      <w:lvlText w:val="•"/>
      <w:lvlJc w:val="left"/>
      <w:pPr>
        <w:tabs>
          <w:tab w:val="num" w:pos="4320"/>
        </w:tabs>
        <w:ind w:left="4320" w:hanging="360"/>
      </w:pPr>
      <w:rPr>
        <w:rFonts w:ascii="Arial" w:hAnsi="Arial" w:hint="default"/>
      </w:rPr>
    </w:lvl>
    <w:lvl w:ilvl="6" w:tplc="3DF2C7EE" w:tentative="1">
      <w:start w:val="1"/>
      <w:numFmt w:val="bullet"/>
      <w:lvlText w:val="•"/>
      <w:lvlJc w:val="left"/>
      <w:pPr>
        <w:tabs>
          <w:tab w:val="num" w:pos="5040"/>
        </w:tabs>
        <w:ind w:left="5040" w:hanging="360"/>
      </w:pPr>
      <w:rPr>
        <w:rFonts w:ascii="Arial" w:hAnsi="Arial" w:hint="default"/>
      </w:rPr>
    </w:lvl>
    <w:lvl w:ilvl="7" w:tplc="6E3A495C" w:tentative="1">
      <w:start w:val="1"/>
      <w:numFmt w:val="bullet"/>
      <w:lvlText w:val="•"/>
      <w:lvlJc w:val="left"/>
      <w:pPr>
        <w:tabs>
          <w:tab w:val="num" w:pos="5760"/>
        </w:tabs>
        <w:ind w:left="5760" w:hanging="360"/>
      </w:pPr>
      <w:rPr>
        <w:rFonts w:ascii="Arial" w:hAnsi="Arial" w:hint="default"/>
      </w:rPr>
    </w:lvl>
    <w:lvl w:ilvl="8" w:tplc="D214FEB6"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4A736529"/>
    <w:multiLevelType w:val="hybridMultilevel"/>
    <w:tmpl w:val="4394053E"/>
    <w:lvl w:ilvl="0" w:tplc="58DC5406">
      <w:start w:val="1"/>
      <w:numFmt w:val="bullet"/>
      <w:lvlText w:val="•"/>
      <w:lvlJc w:val="left"/>
      <w:pPr>
        <w:tabs>
          <w:tab w:val="num" w:pos="720"/>
        </w:tabs>
        <w:ind w:left="720" w:hanging="360"/>
      </w:pPr>
      <w:rPr>
        <w:rFonts w:ascii="Arial" w:hAnsi="Arial" w:hint="default"/>
      </w:rPr>
    </w:lvl>
    <w:lvl w:ilvl="1" w:tplc="F1503A7A" w:tentative="1">
      <w:start w:val="1"/>
      <w:numFmt w:val="bullet"/>
      <w:lvlText w:val="•"/>
      <w:lvlJc w:val="left"/>
      <w:pPr>
        <w:tabs>
          <w:tab w:val="num" w:pos="1440"/>
        </w:tabs>
        <w:ind w:left="1440" w:hanging="360"/>
      </w:pPr>
      <w:rPr>
        <w:rFonts w:ascii="Arial" w:hAnsi="Arial" w:hint="default"/>
      </w:rPr>
    </w:lvl>
    <w:lvl w:ilvl="2" w:tplc="DA4ACD22" w:tentative="1">
      <w:start w:val="1"/>
      <w:numFmt w:val="bullet"/>
      <w:lvlText w:val="•"/>
      <w:lvlJc w:val="left"/>
      <w:pPr>
        <w:tabs>
          <w:tab w:val="num" w:pos="2160"/>
        </w:tabs>
        <w:ind w:left="2160" w:hanging="360"/>
      </w:pPr>
      <w:rPr>
        <w:rFonts w:ascii="Arial" w:hAnsi="Arial" w:hint="default"/>
      </w:rPr>
    </w:lvl>
    <w:lvl w:ilvl="3" w:tplc="2CA63EEC" w:tentative="1">
      <w:start w:val="1"/>
      <w:numFmt w:val="bullet"/>
      <w:lvlText w:val="•"/>
      <w:lvlJc w:val="left"/>
      <w:pPr>
        <w:tabs>
          <w:tab w:val="num" w:pos="2880"/>
        </w:tabs>
        <w:ind w:left="2880" w:hanging="360"/>
      </w:pPr>
      <w:rPr>
        <w:rFonts w:ascii="Arial" w:hAnsi="Arial" w:hint="default"/>
      </w:rPr>
    </w:lvl>
    <w:lvl w:ilvl="4" w:tplc="30661634" w:tentative="1">
      <w:start w:val="1"/>
      <w:numFmt w:val="bullet"/>
      <w:lvlText w:val="•"/>
      <w:lvlJc w:val="left"/>
      <w:pPr>
        <w:tabs>
          <w:tab w:val="num" w:pos="3600"/>
        </w:tabs>
        <w:ind w:left="3600" w:hanging="360"/>
      </w:pPr>
      <w:rPr>
        <w:rFonts w:ascii="Arial" w:hAnsi="Arial" w:hint="default"/>
      </w:rPr>
    </w:lvl>
    <w:lvl w:ilvl="5" w:tplc="16C600E2" w:tentative="1">
      <w:start w:val="1"/>
      <w:numFmt w:val="bullet"/>
      <w:lvlText w:val="•"/>
      <w:lvlJc w:val="left"/>
      <w:pPr>
        <w:tabs>
          <w:tab w:val="num" w:pos="4320"/>
        </w:tabs>
        <w:ind w:left="4320" w:hanging="360"/>
      </w:pPr>
      <w:rPr>
        <w:rFonts w:ascii="Arial" w:hAnsi="Arial" w:hint="default"/>
      </w:rPr>
    </w:lvl>
    <w:lvl w:ilvl="6" w:tplc="5CA0D978" w:tentative="1">
      <w:start w:val="1"/>
      <w:numFmt w:val="bullet"/>
      <w:lvlText w:val="•"/>
      <w:lvlJc w:val="left"/>
      <w:pPr>
        <w:tabs>
          <w:tab w:val="num" w:pos="5040"/>
        </w:tabs>
        <w:ind w:left="5040" w:hanging="360"/>
      </w:pPr>
      <w:rPr>
        <w:rFonts w:ascii="Arial" w:hAnsi="Arial" w:hint="default"/>
      </w:rPr>
    </w:lvl>
    <w:lvl w:ilvl="7" w:tplc="54107D20" w:tentative="1">
      <w:start w:val="1"/>
      <w:numFmt w:val="bullet"/>
      <w:lvlText w:val="•"/>
      <w:lvlJc w:val="left"/>
      <w:pPr>
        <w:tabs>
          <w:tab w:val="num" w:pos="5760"/>
        </w:tabs>
        <w:ind w:left="5760" w:hanging="360"/>
      </w:pPr>
      <w:rPr>
        <w:rFonts w:ascii="Arial" w:hAnsi="Arial" w:hint="default"/>
      </w:rPr>
    </w:lvl>
    <w:lvl w:ilvl="8" w:tplc="A7E44FF6"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4DB96C2C"/>
    <w:multiLevelType w:val="hybridMultilevel"/>
    <w:tmpl w:val="05F01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E4B5F30"/>
    <w:multiLevelType w:val="hybridMultilevel"/>
    <w:tmpl w:val="F06C288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3" w15:restartNumberingAfterBreak="0">
    <w:nsid w:val="54FC19F8"/>
    <w:multiLevelType w:val="multilevel"/>
    <w:tmpl w:val="7BBA25A0"/>
    <w:lvl w:ilvl="0">
      <w:start w:val="1"/>
      <w:numFmt w:val="decimal"/>
      <w:lvlText w:val="%1."/>
      <w:lvlJc w:val="left"/>
      <w:pPr>
        <w:ind w:left="720" w:hanging="360"/>
      </w:pPr>
    </w:lvl>
    <w:lvl w:ilvl="1">
      <w:start w:val="1"/>
      <w:numFmt w:val="decimal"/>
      <w:isLgl/>
      <w:lvlText w:val="%1.%2"/>
      <w:lvlJc w:val="left"/>
      <w:pPr>
        <w:ind w:left="9007"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57FE6B2F"/>
    <w:multiLevelType w:val="hybridMultilevel"/>
    <w:tmpl w:val="5F1415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92B7E20"/>
    <w:multiLevelType w:val="hybridMultilevel"/>
    <w:tmpl w:val="D24AF6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5AB92744"/>
    <w:multiLevelType w:val="hybridMultilevel"/>
    <w:tmpl w:val="3B5A745C"/>
    <w:lvl w:ilvl="0" w:tplc="6B7E5AA0">
      <w:start w:val="1"/>
      <w:numFmt w:val="bullet"/>
      <w:lvlText w:val=""/>
      <w:lvlJc w:val="left"/>
      <w:pPr>
        <w:tabs>
          <w:tab w:val="num" w:pos="720"/>
        </w:tabs>
        <w:ind w:left="720" w:hanging="360"/>
      </w:pPr>
      <w:rPr>
        <w:rFonts w:ascii="Wingdings" w:hAnsi="Wingdings" w:hint="default"/>
      </w:rPr>
    </w:lvl>
    <w:lvl w:ilvl="1" w:tplc="42201474" w:tentative="1">
      <w:start w:val="1"/>
      <w:numFmt w:val="bullet"/>
      <w:lvlText w:val=""/>
      <w:lvlJc w:val="left"/>
      <w:pPr>
        <w:tabs>
          <w:tab w:val="num" w:pos="1440"/>
        </w:tabs>
        <w:ind w:left="1440" w:hanging="360"/>
      </w:pPr>
      <w:rPr>
        <w:rFonts w:ascii="Wingdings" w:hAnsi="Wingdings" w:hint="default"/>
      </w:rPr>
    </w:lvl>
    <w:lvl w:ilvl="2" w:tplc="2634E5EA">
      <w:start w:val="1"/>
      <w:numFmt w:val="bullet"/>
      <w:lvlText w:val=""/>
      <w:lvlJc w:val="left"/>
      <w:pPr>
        <w:tabs>
          <w:tab w:val="num" w:pos="2160"/>
        </w:tabs>
        <w:ind w:left="2160" w:hanging="360"/>
      </w:pPr>
      <w:rPr>
        <w:rFonts w:ascii="Wingdings" w:hAnsi="Wingdings" w:hint="default"/>
      </w:rPr>
    </w:lvl>
    <w:lvl w:ilvl="3" w:tplc="DFA2D378" w:tentative="1">
      <w:start w:val="1"/>
      <w:numFmt w:val="bullet"/>
      <w:lvlText w:val=""/>
      <w:lvlJc w:val="left"/>
      <w:pPr>
        <w:tabs>
          <w:tab w:val="num" w:pos="2880"/>
        </w:tabs>
        <w:ind w:left="2880" w:hanging="360"/>
      </w:pPr>
      <w:rPr>
        <w:rFonts w:ascii="Wingdings" w:hAnsi="Wingdings" w:hint="default"/>
      </w:rPr>
    </w:lvl>
    <w:lvl w:ilvl="4" w:tplc="512C6270" w:tentative="1">
      <w:start w:val="1"/>
      <w:numFmt w:val="bullet"/>
      <w:lvlText w:val=""/>
      <w:lvlJc w:val="left"/>
      <w:pPr>
        <w:tabs>
          <w:tab w:val="num" w:pos="3600"/>
        </w:tabs>
        <w:ind w:left="3600" w:hanging="360"/>
      </w:pPr>
      <w:rPr>
        <w:rFonts w:ascii="Wingdings" w:hAnsi="Wingdings" w:hint="default"/>
      </w:rPr>
    </w:lvl>
    <w:lvl w:ilvl="5" w:tplc="F14C92C0" w:tentative="1">
      <w:start w:val="1"/>
      <w:numFmt w:val="bullet"/>
      <w:lvlText w:val=""/>
      <w:lvlJc w:val="left"/>
      <w:pPr>
        <w:tabs>
          <w:tab w:val="num" w:pos="4320"/>
        </w:tabs>
        <w:ind w:left="4320" w:hanging="360"/>
      </w:pPr>
      <w:rPr>
        <w:rFonts w:ascii="Wingdings" w:hAnsi="Wingdings" w:hint="default"/>
      </w:rPr>
    </w:lvl>
    <w:lvl w:ilvl="6" w:tplc="5CA6E1FE" w:tentative="1">
      <w:start w:val="1"/>
      <w:numFmt w:val="bullet"/>
      <w:lvlText w:val=""/>
      <w:lvlJc w:val="left"/>
      <w:pPr>
        <w:tabs>
          <w:tab w:val="num" w:pos="5040"/>
        </w:tabs>
        <w:ind w:left="5040" w:hanging="360"/>
      </w:pPr>
      <w:rPr>
        <w:rFonts w:ascii="Wingdings" w:hAnsi="Wingdings" w:hint="default"/>
      </w:rPr>
    </w:lvl>
    <w:lvl w:ilvl="7" w:tplc="5BF2E482" w:tentative="1">
      <w:start w:val="1"/>
      <w:numFmt w:val="bullet"/>
      <w:lvlText w:val=""/>
      <w:lvlJc w:val="left"/>
      <w:pPr>
        <w:tabs>
          <w:tab w:val="num" w:pos="5760"/>
        </w:tabs>
        <w:ind w:left="5760" w:hanging="360"/>
      </w:pPr>
      <w:rPr>
        <w:rFonts w:ascii="Wingdings" w:hAnsi="Wingdings" w:hint="default"/>
      </w:rPr>
    </w:lvl>
    <w:lvl w:ilvl="8" w:tplc="E1144BF2"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C311BE8"/>
    <w:multiLevelType w:val="hybridMultilevel"/>
    <w:tmpl w:val="23B094B6"/>
    <w:lvl w:ilvl="0" w:tplc="08090001">
      <w:start w:val="1"/>
      <w:numFmt w:val="bullet"/>
      <w:lvlText w:val=""/>
      <w:lvlJc w:val="left"/>
      <w:pPr>
        <w:ind w:left="1778" w:hanging="360"/>
      </w:pPr>
      <w:rPr>
        <w:rFonts w:ascii="Symbol" w:hAnsi="Symbol" w:hint="default"/>
      </w:rPr>
    </w:lvl>
    <w:lvl w:ilvl="1" w:tplc="08090003" w:tentative="1">
      <w:start w:val="1"/>
      <w:numFmt w:val="bullet"/>
      <w:lvlText w:val="o"/>
      <w:lvlJc w:val="left"/>
      <w:pPr>
        <w:ind w:left="2498" w:hanging="360"/>
      </w:pPr>
      <w:rPr>
        <w:rFonts w:ascii="Courier New" w:hAnsi="Courier New" w:cs="Courier New" w:hint="default"/>
      </w:rPr>
    </w:lvl>
    <w:lvl w:ilvl="2" w:tplc="08090005" w:tentative="1">
      <w:start w:val="1"/>
      <w:numFmt w:val="bullet"/>
      <w:lvlText w:val=""/>
      <w:lvlJc w:val="left"/>
      <w:pPr>
        <w:ind w:left="3218" w:hanging="360"/>
      </w:pPr>
      <w:rPr>
        <w:rFonts w:ascii="Wingdings" w:hAnsi="Wingdings" w:hint="default"/>
      </w:rPr>
    </w:lvl>
    <w:lvl w:ilvl="3" w:tplc="08090001" w:tentative="1">
      <w:start w:val="1"/>
      <w:numFmt w:val="bullet"/>
      <w:lvlText w:val=""/>
      <w:lvlJc w:val="left"/>
      <w:pPr>
        <w:ind w:left="3938" w:hanging="360"/>
      </w:pPr>
      <w:rPr>
        <w:rFonts w:ascii="Symbol" w:hAnsi="Symbol" w:hint="default"/>
      </w:rPr>
    </w:lvl>
    <w:lvl w:ilvl="4" w:tplc="08090003" w:tentative="1">
      <w:start w:val="1"/>
      <w:numFmt w:val="bullet"/>
      <w:lvlText w:val="o"/>
      <w:lvlJc w:val="left"/>
      <w:pPr>
        <w:ind w:left="4658" w:hanging="360"/>
      </w:pPr>
      <w:rPr>
        <w:rFonts w:ascii="Courier New" w:hAnsi="Courier New" w:cs="Courier New" w:hint="default"/>
      </w:rPr>
    </w:lvl>
    <w:lvl w:ilvl="5" w:tplc="08090005" w:tentative="1">
      <w:start w:val="1"/>
      <w:numFmt w:val="bullet"/>
      <w:lvlText w:val=""/>
      <w:lvlJc w:val="left"/>
      <w:pPr>
        <w:ind w:left="5378" w:hanging="360"/>
      </w:pPr>
      <w:rPr>
        <w:rFonts w:ascii="Wingdings" w:hAnsi="Wingdings" w:hint="default"/>
      </w:rPr>
    </w:lvl>
    <w:lvl w:ilvl="6" w:tplc="08090001" w:tentative="1">
      <w:start w:val="1"/>
      <w:numFmt w:val="bullet"/>
      <w:lvlText w:val=""/>
      <w:lvlJc w:val="left"/>
      <w:pPr>
        <w:ind w:left="6098" w:hanging="360"/>
      </w:pPr>
      <w:rPr>
        <w:rFonts w:ascii="Symbol" w:hAnsi="Symbol" w:hint="default"/>
      </w:rPr>
    </w:lvl>
    <w:lvl w:ilvl="7" w:tplc="08090003" w:tentative="1">
      <w:start w:val="1"/>
      <w:numFmt w:val="bullet"/>
      <w:lvlText w:val="o"/>
      <w:lvlJc w:val="left"/>
      <w:pPr>
        <w:ind w:left="6818" w:hanging="360"/>
      </w:pPr>
      <w:rPr>
        <w:rFonts w:ascii="Courier New" w:hAnsi="Courier New" w:cs="Courier New" w:hint="default"/>
      </w:rPr>
    </w:lvl>
    <w:lvl w:ilvl="8" w:tplc="08090005" w:tentative="1">
      <w:start w:val="1"/>
      <w:numFmt w:val="bullet"/>
      <w:lvlText w:val=""/>
      <w:lvlJc w:val="left"/>
      <w:pPr>
        <w:ind w:left="7538" w:hanging="360"/>
      </w:pPr>
      <w:rPr>
        <w:rFonts w:ascii="Wingdings" w:hAnsi="Wingdings" w:hint="default"/>
      </w:rPr>
    </w:lvl>
  </w:abstractNum>
  <w:abstractNum w:abstractNumId="28" w15:restartNumberingAfterBreak="0">
    <w:nsid w:val="60822C41"/>
    <w:multiLevelType w:val="hybridMultilevel"/>
    <w:tmpl w:val="F2E6FA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AD424F5"/>
    <w:multiLevelType w:val="hybridMultilevel"/>
    <w:tmpl w:val="E39215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9841A02"/>
    <w:multiLevelType w:val="hybridMultilevel"/>
    <w:tmpl w:val="561A84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F2C14C5"/>
    <w:multiLevelType w:val="hybridMultilevel"/>
    <w:tmpl w:val="058E59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7847559">
    <w:abstractNumId w:val="7"/>
  </w:num>
  <w:num w:numId="2" w16cid:durableId="219444264">
    <w:abstractNumId w:val="10"/>
  </w:num>
  <w:num w:numId="3" w16cid:durableId="1849561278">
    <w:abstractNumId w:val="22"/>
  </w:num>
  <w:num w:numId="4" w16cid:durableId="663632041">
    <w:abstractNumId w:val="5"/>
  </w:num>
  <w:num w:numId="5" w16cid:durableId="1894198143">
    <w:abstractNumId w:val="3"/>
  </w:num>
  <w:num w:numId="6" w16cid:durableId="1574048713">
    <w:abstractNumId w:val="6"/>
  </w:num>
  <w:num w:numId="7" w16cid:durableId="2011835773">
    <w:abstractNumId w:val="18"/>
  </w:num>
  <w:num w:numId="8" w16cid:durableId="1299728987">
    <w:abstractNumId w:val="8"/>
  </w:num>
  <w:num w:numId="9" w16cid:durableId="1437559379">
    <w:abstractNumId w:val="14"/>
  </w:num>
  <w:num w:numId="10" w16cid:durableId="1002396597">
    <w:abstractNumId w:val="27"/>
  </w:num>
  <w:num w:numId="11" w16cid:durableId="1308585962">
    <w:abstractNumId w:val="2"/>
  </w:num>
  <w:num w:numId="12" w16cid:durableId="159278113">
    <w:abstractNumId w:val="0"/>
  </w:num>
  <w:num w:numId="13" w16cid:durableId="1140995986">
    <w:abstractNumId w:val="9"/>
  </w:num>
  <w:num w:numId="14" w16cid:durableId="1737969154">
    <w:abstractNumId w:val="11"/>
  </w:num>
  <w:num w:numId="15" w16cid:durableId="906840952">
    <w:abstractNumId w:val="23"/>
  </w:num>
  <w:num w:numId="16" w16cid:durableId="2032678940">
    <w:abstractNumId w:val="1"/>
  </w:num>
  <w:num w:numId="17" w16cid:durableId="349838208">
    <w:abstractNumId w:val="25"/>
  </w:num>
  <w:num w:numId="18" w16cid:durableId="803236186">
    <w:abstractNumId w:val="30"/>
  </w:num>
  <w:num w:numId="19" w16cid:durableId="1055007876">
    <w:abstractNumId w:val="28"/>
  </w:num>
  <w:num w:numId="20" w16cid:durableId="981958651">
    <w:abstractNumId w:val="16"/>
  </w:num>
  <w:num w:numId="21" w16cid:durableId="480267646">
    <w:abstractNumId w:val="21"/>
  </w:num>
  <w:num w:numId="22" w16cid:durableId="1945921173">
    <w:abstractNumId w:val="17"/>
  </w:num>
  <w:num w:numId="23" w16cid:durableId="459300578">
    <w:abstractNumId w:val="13"/>
  </w:num>
  <w:num w:numId="24" w16cid:durableId="1899171480">
    <w:abstractNumId w:val="29"/>
  </w:num>
  <w:num w:numId="25" w16cid:durableId="1253708584">
    <w:abstractNumId w:val="4"/>
  </w:num>
  <w:num w:numId="26" w16cid:durableId="1156143260">
    <w:abstractNumId w:val="20"/>
  </w:num>
  <w:num w:numId="27" w16cid:durableId="1467819391">
    <w:abstractNumId w:val="12"/>
  </w:num>
  <w:num w:numId="28" w16cid:durableId="137766240">
    <w:abstractNumId w:val="31"/>
  </w:num>
  <w:num w:numId="29" w16cid:durableId="1386217933">
    <w:abstractNumId w:val="19"/>
  </w:num>
  <w:num w:numId="30" w16cid:durableId="743800651">
    <w:abstractNumId w:val="26"/>
  </w:num>
  <w:num w:numId="31" w16cid:durableId="108472898">
    <w:abstractNumId w:val="15"/>
  </w:num>
  <w:num w:numId="32" w16cid:durableId="553277023">
    <w:abstractNumId w:val="2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proofState w:spelling="clean"/>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12E"/>
    <w:rsid w:val="000007A5"/>
    <w:rsid w:val="00001133"/>
    <w:rsid w:val="000031F3"/>
    <w:rsid w:val="00003CA6"/>
    <w:rsid w:val="00006E8F"/>
    <w:rsid w:val="00010B28"/>
    <w:rsid w:val="000132A4"/>
    <w:rsid w:val="0001580C"/>
    <w:rsid w:val="00021C60"/>
    <w:rsid w:val="000223C2"/>
    <w:rsid w:val="00023157"/>
    <w:rsid w:val="000248D4"/>
    <w:rsid w:val="00034194"/>
    <w:rsid w:val="000423E9"/>
    <w:rsid w:val="00042965"/>
    <w:rsid w:val="000456E0"/>
    <w:rsid w:val="000459FA"/>
    <w:rsid w:val="0005055B"/>
    <w:rsid w:val="0005096B"/>
    <w:rsid w:val="00051B99"/>
    <w:rsid w:val="00054964"/>
    <w:rsid w:val="00054D2C"/>
    <w:rsid w:val="00057F4D"/>
    <w:rsid w:val="00060122"/>
    <w:rsid w:val="00063D45"/>
    <w:rsid w:val="000764D3"/>
    <w:rsid w:val="00077C4E"/>
    <w:rsid w:val="00080705"/>
    <w:rsid w:val="00082369"/>
    <w:rsid w:val="000829F0"/>
    <w:rsid w:val="00083FC0"/>
    <w:rsid w:val="00084A3E"/>
    <w:rsid w:val="00084F1D"/>
    <w:rsid w:val="0008638A"/>
    <w:rsid w:val="00094F38"/>
    <w:rsid w:val="000963DC"/>
    <w:rsid w:val="000A0A1D"/>
    <w:rsid w:val="000A10CF"/>
    <w:rsid w:val="000A527F"/>
    <w:rsid w:val="000B4290"/>
    <w:rsid w:val="000B626B"/>
    <w:rsid w:val="000C3D89"/>
    <w:rsid w:val="000C6BD9"/>
    <w:rsid w:val="000D04B9"/>
    <w:rsid w:val="000D5970"/>
    <w:rsid w:val="000E0F8D"/>
    <w:rsid w:val="000E243C"/>
    <w:rsid w:val="000E2DEE"/>
    <w:rsid w:val="000E5F72"/>
    <w:rsid w:val="000E6607"/>
    <w:rsid w:val="000F361B"/>
    <w:rsid w:val="000F3644"/>
    <w:rsid w:val="000F5814"/>
    <w:rsid w:val="0010673B"/>
    <w:rsid w:val="00114188"/>
    <w:rsid w:val="001158AF"/>
    <w:rsid w:val="00116A02"/>
    <w:rsid w:val="00120141"/>
    <w:rsid w:val="0013126F"/>
    <w:rsid w:val="00132CA8"/>
    <w:rsid w:val="001403A0"/>
    <w:rsid w:val="00141ABB"/>
    <w:rsid w:val="00143C6E"/>
    <w:rsid w:val="00151B39"/>
    <w:rsid w:val="00152F35"/>
    <w:rsid w:val="0015312E"/>
    <w:rsid w:val="00153E9B"/>
    <w:rsid w:val="0015642A"/>
    <w:rsid w:val="0016096B"/>
    <w:rsid w:val="00162930"/>
    <w:rsid w:val="00165090"/>
    <w:rsid w:val="00166EB6"/>
    <w:rsid w:val="00171B2C"/>
    <w:rsid w:val="00177C45"/>
    <w:rsid w:val="00180E04"/>
    <w:rsid w:val="00181CC7"/>
    <w:rsid w:val="00183388"/>
    <w:rsid w:val="00190A50"/>
    <w:rsid w:val="00192942"/>
    <w:rsid w:val="00192A57"/>
    <w:rsid w:val="001950C8"/>
    <w:rsid w:val="001955C0"/>
    <w:rsid w:val="00197168"/>
    <w:rsid w:val="001A6D71"/>
    <w:rsid w:val="001B181E"/>
    <w:rsid w:val="001B5943"/>
    <w:rsid w:val="001B63DB"/>
    <w:rsid w:val="001C533B"/>
    <w:rsid w:val="001D13A0"/>
    <w:rsid w:val="001D2053"/>
    <w:rsid w:val="001D40C9"/>
    <w:rsid w:val="001D74E1"/>
    <w:rsid w:val="001E1A56"/>
    <w:rsid w:val="001E2BC0"/>
    <w:rsid w:val="001E3E3F"/>
    <w:rsid w:val="001E41A5"/>
    <w:rsid w:val="001F0A8B"/>
    <w:rsid w:val="001F1909"/>
    <w:rsid w:val="001F249E"/>
    <w:rsid w:val="001F2DDD"/>
    <w:rsid w:val="001F37E2"/>
    <w:rsid w:val="00202338"/>
    <w:rsid w:val="00202339"/>
    <w:rsid w:val="002037FE"/>
    <w:rsid w:val="00204CDF"/>
    <w:rsid w:val="0020539A"/>
    <w:rsid w:val="00206086"/>
    <w:rsid w:val="002060D3"/>
    <w:rsid w:val="00210B85"/>
    <w:rsid w:val="002266BB"/>
    <w:rsid w:val="00226D8F"/>
    <w:rsid w:val="00230DD0"/>
    <w:rsid w:val="00233330"/>
    <w:rsid w:val="00233530"/>
    <w:rsid w:val="00235210"/>
    <w:rsid w:val="002422A4"/>
    <w:rsid w:val="00247538"/>
    <w:rsid w:val="00247DF3"/>
    <w:rsid w:val="00250F4D"/>
    <w:rsid w:val="00254B0E"/>
    <w:rsid w:val="002679A9"/>
    <w:rsid w:val="00273F20"/>
    <w:rsid w:val="002763C2"/>
    <w:rsid w:val="002814C3"/>
    <w:rsid w:val="00282BF0"/>
    <w:rsid w:val="00283D7A"/>
    <w:rsid w:val="00286A40"/>
    <w:rsid w:val="00290532"/>
    <w:rsid w:val="00292031"/>
    <w:rsid w:val="002933E7"/>
    <w:rsid w:val="00293683"/>
    <w:rsid w:val="00293897"/>
    <w:rsid w:val="00293E01"/>
    <w:rsid w:val="00296B06"/>
    <w:rsid w:val="002A0A5F"/>
    <w:rsid w:val="002A1146"/>
    <w:rsid w:val="002A25DB"/>
    <w:rsid w:val="002A31EA"/>
    <w:rsid w:val="002A691A"/>
    <w:rsid w:val="002B3E66"/>
    <w:rsid w:val="002B6133"/>
    <w:rsid w:val="002B6AEB"/>
    <w:rsid w:val="002C2ED8"/>
    <w:rsid w:val="002C70FF"/>
    <w:rsid w:val="002D3955"/>
    <w:rsid w:val="002E2714"/>
    <w:rsid w:val="002E2D33"/>
    <w:rsid w:val="002E3BFD"/>
    <w:rsid w:val="002E598D"/>
    <w:rsid w:val="002E6B4D"/>
    <w:rsid w:val="002F0434"/>
    <w:rsid w:val="002F7F80"/>
    <w:rsid w:val="00302871"/>
    <w:rsid w:val="003076D5"/>
    <w:rsid w:val="00310C44"/>
    <w:rsid w:val="00313A08"/>
    <w:rsid w:val="0031617D"/>
    <w:rsid w:val="00317E93"/>
    <w:rsid w:val="00320B61"/>
    <w:rsid w:val="003235AC"/>
    <w:rsid w:val="00331C10"/>
    <w:rsid w:val="00337865"/>
    <w:rsid w:val="00342FBD"/>
    <w:rsid w:val="00343455"/>
    <w:rsid w:val="003457FE"/>
    <w:rsid w:val="00347233"/>
    <w:rsid w:val="0035073A"/>
    <w:rsid w:val="003514C1"/>
    <w:rsid w:val="00357D17"/>
    <w:rsid w:val="00360F6A"/>
    <w:rsid w:val="00367EE3"/>
    <w:rsid w:val="00383B0D"/>
    <w:rsid w:val="0038472D"/>
    <w:rsid w:val="003848D1"/>
    <w:rsid w:val="00393A76"/>
    <w:rsid w:val="003957DD"/>
    <w:rsid w:val="003A359C"/>
    <w:rsid w:val="003A40C9"/>
    <w:rsid w:val="003A4436"/>
    <w:rsid w:val="003A7777"/>
    <w:rsid w:val="003B2E9E"/>
    <w:rsid w:val="003C0FF8"/>
    <w:rsid w:val="003C1557"/>
    <w:rsid w:val="003C2D58"/>
    <w:rsid w:val="003C3ACA"/>
    <w:rsid w:val="003D382A"/>
    <w:rsid w:val="003D4970"/>
    <w:rsid w:val="003D6958"/>
    <w:rsid w:val="003E05A2"/>
    <w:rsid w:val="003E4539"/>
    <w:rsid w:val="003E4EB8"/>
    <w:rsid w:val="003E4F9A"/>
    <w:rsid w:val="003E7155"/>
    <w:rsid w:val="00403C23"/>
    <w:rsid w:val="004130EB"/>
    <w:rsid w:val="00414894"/>
    <w:rsid w:val="00416B3A"/>
    <w:rsid w:val="004218A5"/>
    <w:rsid w:val="00422374"/>
    <w:rsid w:val="00424CCC"/>
    <w:rsid w:val="004260C5"/>
    <w:rsid w:val="004341EB"/>
    <w:rsid w:val="00436078"/>
    <w:rsid w:val="004402A4"/>
    <w:rsid w:val="00441BBF"/>
    <w:rsid w:val="00442073"/>
    <w:rsid w:val="00442DE5"/>
    <w:rsid w:val="00443481"/>
    <w:rsid w:val="00454EA6"/>
    <w:rsid w:val="00460713"/>
    <w:rsid w:val="00460B79"/>
    <w:rsid w:val="00461835"/>
    <w:rsid w:val="004710EE"/>
    <w:rsid w:val="00471634"/>
    <w:rsid w:val="00471688"/>
    <w:rsid w:val="00473639"/>
    <w:rsid w:val="0047759F"/>
    <w:rsid w:val="004822D1"/>
    <w:rsid w:val="004847F1"/>
    <w:rsid w:val="00487D3B"/>
    <w:rsid w:val="00490D60"/>
    <w:rsid w:val="0049607A"/>
    <w:rsid w:val="004A5C20"/>
    <w:rsid w:val="004A783B"/>
    <w:rsid w:val="004B0512"/>
    <w:rsid w:val="004B0DE9"/>
    <w:rsid w:val="004B39BE"/>
    <w:rsid w:val="004B6B0B"/>
    <w:rsid w:val="004B6F78"/>
    <w:rsid w:val="004C117F"/>
    <w:rsid w:val="004C1864"/>
    <w:rsid w:val="004C30EF"/>
    <w:rsid w:val="004C5046"/>
    <w:rsid w:val="004C537E"/>
    <w:rsid w:val="004D1619"/>
    <w:rsid w:val="004D3AB4"/>
    <w:rsid w:val="004D465A"/>
    <w:rsid w:val="004D55E8"/>
    <w:rsid w:val="004E0219"/>
    <w:rsid w:val="004E13ED"/>
    <w:rsid w:val="004E1818"/>
    <w:rsid w:val="004E1B68"/>
    <w:rsid w:val="00502CB8"/>
    <w:rsid w:val="005118E8"/>
    <w:rsid w:val="005132C7"/>
    <w:rsid w:val="005136BA"/>
    <w:rsid w:val="0051383F"/>
    <w:rsid w:val="00514651"/>
    <w:rsid w:val="00521AEF"/>
    <w:rsid w:val="0052297E"/>
    <w:rsid w:val="00523C44"/>
    <w:rsid w:val="0052613A"/>
    <w:rsid w:val="00530B14"/>
    <w:rsid w:val="0053795D"/>
    <w:rsid w:val="0054201F"/>
    <w:rsid w:val="0054290E"/>
    <w:rsid w:val="00542BF2"/>
    <w:rsid w:val="0055221A"/>
    <w:rsid w:val="005525ED"/>
    <w:rsid w:val="00566303"/>
    <w:rsid w:val="00567A9A"/>
    <w:rsid w:val="00571DD8"/>
    <w:rsid w:val="00574E63"/>
    <w:rsid w:val="00575923"/>
    <w:rsid w:val="00576789"/>
    <w:rsid w:val="00580559"/>
    <w:rsid w:val="005819B9"/>
    <w:rsid w:val="00582130"/>
    <w:rsid w:val="00582229"/>
    <w:rsid w:val="005823BF"/>
    <w:rsid w:val="00582802"/>
    <w:rsid w:val="0058283E"/>
    <w:rsid w:val="00585277"/>
    <w:rsid w:val="00590550"/>
    <w:rsid w:val="005926A0"/>
    <w:rsid w:val="00593791"/>
    <w:rsid w:val="00596798"/>
    <w:rsid w:val="005A0614"/>
    <w:rsid w:val="005A2E59"/>
    <w:rsid w:val="005A669A"/>
    <w:rsid w:val="005A702C"/>
    <w:rsid w:val="005A74D2"/>
    <w:rsid w:val="005B5087"/>
    <w:rsid w:val="005B7BB5"/>
    <w:rsid w:val="005C0F28"/>
    <w:rsid w:val="005C1D4E"/>
    <w:rsid w:val="005C3118"/>
    <w:rsid w:val="005C53B9"/>
    <w:rsid w:val="005D1652"/>
    <w:rsid w:val="005D3AC5"/>
    <w:rsid w:val="005D6C92"/>
    <w:rsid w:val="005D773F"/>
    <w:rsid w:val="005E2DA6"/>
    <w:rsid w:val="005E5188"/>
    <w:rsid w:val="005F1455"/>
    <w:rsid w:val="005F5C3F"/>
    <w:rsid w:val="0060100F"/>
    <w:rsid w:val="00603549"/>
    <w:rsid w:val="006053D8"/>
    <w:rsid w:val="006053DA"/>
    <w:rsid w:val="0060761C"/>
    <w:rsid w:val="00611DA7"/>
    <w:rsid w:val="0061220D"/>
    <w:rsid w:val="00613B53"/>
    <w:rsid w:val="006151F7"/>
    <w:rsid w:val="006158BB"/>
    <w:rsid w:val="006234B8"/>
    <w:rsid w:val="00630E5A"/>
    <w:rsid w:val="006359E5"/>
    <w:rsid w:val="00636A06"/>
    <w:rsid w:val="00640525"/>
    <w:rsid w:val="00643868"/>
    <w:rsid w:val="0065462D"/>
    <w:rsid w:val="00654744"/>
    <w:rsid w:val="00654762"/>
    <w:rsid w:val="00655190"/>
    <w:rsid w:val="006613AA"/>
    <w:rsid w:val="00662218"/>
    <w:rsid w:val="00663EB9"/>
    <w:rsid w:val="00670533"/>
    <w:rsid w:val="0067368A"/>
    <w:rsid w:val="00673CC5"/>
    <w:rsid w:val="006743C2"/>
    <w:rsid w:val="006746D3"/>
    <w:rsid w:val="00676DE9"/>
    <w:rsid w:val="00682DEC"/>
    <w:rsid w:val="00683FD0"/>
    <w:rsid w:val="00685AE0"/>
    <w:rsid w:val="00686886"/>
    <w:rsid w:val="0068738E"/>
    <w:rsid w:val="00690CE4"/>
    <w:rsid w:val="0069288F"/>
    <w:rsid w:val="00695650"/>
    <w:rsid w:val="0069798D"/>
    <w:rsid w:val="006A0C23"/>
    <w:rsid w:val="006A2ABA"/>
    <w:rsid w:val="006A7533"/>
    <w:rsid w:val="006A7DC6"/>
    <w:rsid w:val="006B02CB"/>
    <w:rsid w:val="006B0404"/>
    <w:rsid w:val="006B0EF9"/>
    <w:rsid w:val="006C2082"/>
    <w:rsid w:val="006C21FE"/>
    <w:rsid w:val="006C2298"/>
    <w:rsid w:val="006C2C8B"/>
    <w:rsid w:val="006C5249"/>
    <w:rsid w:val="006C79AC"/>
    <w:rsid w:val="006D171A"/>
    <w:rsid w:val="006D1998"/>
    <w:rsid w:val="006D2AF3"/>
    <w:rsid w:val="006D4367"/>
    <w:rsid w:val="006D472C"/>
    <w:rsid w:val="006D49E0"/>
    <w:rsid w:val="006D4B2D"/>
    <w:rsid w:val="006E0945"/>
    <w:rsid w:val="006E47CD"/>
    <w:rsid w:val="006E57F5"/>
    <w:rsid w:val="006F2467"/>
    <w:rsid w:val="006F2C5C"/>
    <w:rsid w:val="006F38A0"/>
    <w:rsid w:val="006F62C4"/>
    <w:rsid w:val="006F663F"/>
    <w:rsid w:val="006F7391"/>
    <w:rsid w:val="00702657"/>
    <w:rsid w:val="0070468E"/>
    <w:rsid w:val="007050DA"/>
    <w:rsid w:val="00706182"/>
    <w:rsid w:val="00711095"/>
    <w:rsid w:val="00720435"/>
    <w:rsid w:val="00721A21"/>
    <w:rsid w:val="00723D2C"/>
    <w:rsid w:val="0072604C"/>
    <w:rsid w:val="007329F8"/>
    <w:rsid w:val="00744842"/>
    <w:rsid w:val="00745FF5"/>
    <w:rsid w:val="00747BBE"/>
    <w:rsid w:val="00747EB6"/>
    <w:rsid w:val="00752332"/>
    <w:rsid w:val="007525E1"/>
    <w:rsid w:val="00760E37"/>
    <w:rsid w:val="00763EAA"/>
    <w:rsid w:val="0076438C"/>
    <w:rsid w:val="007673C2"/>
    <w:rsid w:val="00776C04"/>
    <w:rsid w:val="007807C0"/>
    <w:rsid w:val="00782DBC"/>
    <w:rsid w:val="0078713B"/>
    <w:rsid w:val="00793CCC"/>
    <w:rsid w:val="00796C3B"/>
    <w:rsid w:val="007A676A"/>
    <w:rsid w:val="007B1F47"/>
    <w:rsid w:val="007B2900"/>
    <w:rsid w:val="007B31EA"/>
    <w:rsid w:val="007B3DAC"/>
    <w:rsid w:val="007B52AD"/>
    <w:rsid w:val="007B674A"/>
    <w:rsid w:val="007B7B1E"/>
    <w:rsid w:val="007C3C22"/>
    <w:rsid w:val="007C419A"/>
    <w:rsid w:val="007D04E1"/>
    <w:rsid w:val="007D0ED1"/>
    <w:rsid w:val="007D75BD"/>
    <w:rsid w:val="007E58F5"/>
    <w:rsid w:val="007E6520"/>
    <w:rsid w:val="007E6B43"/>
    <w:rsid w:val="007F588D"/>
    <w:rsid w:val="0080287E"/>
    <w:rsid w:val="00804626"/>
    <w:rsid w:val="00810234"/>
    <w:rsid w:val="00815EB8"/>
    <w:rsid w:val="00815F79"/>
    <w:rsid w:val="00816A72"/>
    <w:rsid w:val="008250EC"/>
    <w:rsid w:val="0083094D"/>
    <w:rsid w:val="00830C5F"/>
    <w:rsid w:val="008414B6"/>
    <w:rsid w:val="00841796"/>
    <w:rsid w:val="00842C56"/>
    <w:rsid w:val="00843428"/>
    <w:rsid w:val="00845E9B"/>
    <w:rsid w:val="00847697"/>
    <w:rsid w:val="008550C6"/>
    <w:rsid w:val="0086110B"/>
    <w:rsid w:val="0087107D"/>
    <w:rsid w:val="008710F1"/>
    <w:rsid w:val="00871226"/>
    <w:rsid w:val="00871DD0"/>
    <w:rsid w:val="00873A59"/>
    <w:rsid w:val="008877FE"/>
    <w:rsid w:val="0089166C"/>
    <w:rsid w:val="0089240E"/>
    <w:rsid w:val="008932AF"/>
    <w:rsid w:val="00895D0A"/>
    <w:rsid w:val="008A00DA"/>
    <w:rsid w:val="008A23C0"/>
    <w:rsid w:val="008A6514"/>
    <w:rsid w:val="008B4487"/>
    <w:rsid w:val="008B5BF0"/>
    <w:rsid w:val="008B7A91"/>
    <w:rsid w:val="008C15D9"/>
    <w:rsid w:val="008C52C2"/>
    <w:rsid w:val="008C7ED2"/>
    <w:rsid w:val="008D0747"/>
    <w:rsid w:val="008D5571"/>
    <w:rsid w:val="008D72E8"/>
    <w:rsid w:val="008D7A37"/>
    <w:rsid w:val="008E493D"/>
    <w:rsid w:val="008E7145"/>
    <w:rsid w:val="008F24EF"/>
    <w:rsid w:val="008F400C"/>
    <w:rsid w:val="008F53B8"/>
    <w:rsid w:val="008F5AD5"/>
    <w:rsid w:val="00903D18"/>
    <w:rsid w:val="009077F2"/>
    <w:rsid w:val="00910F48"/>
    <w:rsid w:val="009112DC"/>
    <w:rsid w:val="00912589"/>
    <w:rsid w:val="00913978"/>
    <w:rsid w:val="009219C7"/>
    <w:rsid w:val="009228FD"/>
    <w:rsid w:val="00931459"/>
    <w:rsid w:val="009318EE"/>
    <w:rsid w:val="00932868"/>
    <w:rsid w:val="009329D5"/>
    <w:rsid w:val="00937D42"/>
    <w:rsid w:val="00940676"/>
    <w:rsid w:val="00940DF4"/>
    <w:rsid w:val="00950817"/>
    <w:rsid w:val="00955C05"/>
    <w:rsid w:val="00955D52"/>
    <w:rsid w:val="00957990"/>
    <w:rsid w:val="00961635"/>
    <w:rsid w:val="00963046"/>
    <w:rsid w:val="009643EA"/>
    <w:rsid w:val="00967F17"/>
    <w:rsid w:val="00972973"/>
    <w:rsid w:val="0098062D"/>
    <w:rsid w:val="00980A77"/>
    <w:rsid w:val="00982897"/>
    <w:rsid w:val="009838FE"/>
    <w:rsid w:val="00985BB8"/>
    <w:rsid w:val="00987284"/>
    <w:rsid w:val="00987DF1"/>
    <w:rsid w:val="00990FB8"/>
    <w:rsid w:val="009927BC"/>
    <w:rsid w:val="0099661B"/>
    <w:rsid w:val="00996897"/>
    <w:rsid w:val="009A13F3"/>
    <w:rsid w:val="009B1E92"/>
    <w:rsid w:val="009B3D27"/>
    <w:rsid w:val="009B40E3"/>
    <w:rsid w:val="009B4D63"/>
    <w:rsid w:val="009B764D"/>
    <w:rsid w:val="009C184A"/>
    <w:rsid w:val="009D1108"/>
    <w:rsid w:val="009E2153"/>
    <w:rsid w:val="009E3E7C"/>
    <w:rsid w:val="009E5E96"/>
    <w:rsid w:val="009E7AF7"/>
    <w:rsid w:val="009F080D"/>
    <w:rsid w:val="009F2A60"/>
    <w:rsid w:val="009F44D7"/>
    <w:rsid w:val="009F4DBA"/>
    <w:rsid w:val="009F7251"/>
    <w:rsid w:val="00A053CC"/>
    <w:rsid w:val="00A118CE"/>
    <w:rsid w:val="00A1210C"/>
    <w:rsid w:val="00A14C56"/>
    <w:rsid w:val="00A212CF"/>
    <w:rsid w:val="00A217C0"/>
    <w:rsid w:val="00A23F43"/>
    <w:rsid w:val="00A24BD5"/>
    <w:rsid w:val="00A27C01"/>
    <w:rsid w:val="00A30B48"/>
    <w:rsid w:val="00A31CF6"/>
    <w:rsid w:val="00A3225B"/>
    <w:rsid w:val="00A335B4"/>
    <w:rsid w:val="00A33C63"/>
    <w:rsid w:val="00A3674F"/>
    <w:rsid w:val="00A37C51"/>
    <w:rsid w:val="00A41028"/>
    <w:rsid w:val="00A42642"/>
    <w:rsid w:val="00A5211E"/>
    <w:rsid w:val="00A54DC6"/>
    <w:rsid w:val="00A605F8"/>
    <w:rsid w:val="00A607F6"/>
    <w:rsid w:val="00A623E8"/>
    <w:rsid w:val="00A656AF"/>
    <w:rsid w:val="00A65D0A"/>
    <w:rsid w:val="00A71A5E"/>
    <w:rsid w:val="00A71DF4"/>
    <w:rsid w:val="00A7216E"/>
    <w:rsid w:val="00A75F69"/>
    <w:rsid w:val="00A8051C"/>
    <w:rsid w:val="00A807C1"/>
    <w:rsid w:val="00A8217E"/>
    <w:rsid w:val="00A871BE"/>
    <w:rsid w:val="00A93844"/>
    <w:rsid w:val="00AA43C4"/>
    <w:rsid w:val="00AA7032"/>
    <w:rsid w:val="00AB7EB2"/>
    <w:rsid w:val="00AC145C"/>
    <w:rsid w:val="00AC1CFB"/>
    <w:rsid w:val="00AC1FA5"/>
    <w:rsid w:val="00AC2F27"/>
    <w:rsid w:val="00AC65FF"/>
    <w:rsid w:val="00AD064D"/>
    <w:rsid w:val="00AD0CAC"/>
    <w:rsid w:val="00AD15EC"/>
    <w:rsid w:val="00AD27ED"/>
    <w:rsid w:val="00AD583F"/>
    <w:rsid w:val="00AE00ED"/>
    <w:rsid w:val="00AE3BFF"/>
    <w:rsid w:val="00AE3C62"/>
    <w:rsid w:val="00AF2B08"/>
    <w:rsid w:val="00AF3DFD"/>
    <w:rsid w:val="00AF4C8D"/>
    <w:rsid w:val="00AF7C8D"/>
    <w:rsid w:val="00B02448"/>
    <w:rsid w:val="00B118D4"/>
    <w:rsid w:val="00B14F5B"/>
    <w:rsid w:val="00B276D5"/>
    <w:rsid w:val="00B3534E"/>
    <w:rsid w:val="00B361F4"/>
    <w:rsid w:val="00B413DC"/>
    <w:rsid w:val="00B4178C"/>
    <w:rsid w:val="00B55E06"/>
    <w:rsid w:val="00B65E76"/>
    <w:rsid w:val="00B66086"/>
    <w:rsid w:val="00B70D17"/>
    <w:rsid w:val="00B71131"/>
    <w:rsid w:val="00B7121C"/>
    <w:rsid w:val="00B74D26"/>
    <w:rsid w:val="00B7530F"/>
    <w:rsid w:val="00B80C9E"/>
    <w:rsid w:val="00B83320"/>
    <w:rsid w:val="00B850B3"/>
    <w:rsid w:val="00B8518A"/>
    <w:rsid w:val="00B9103A"/>
    <w:rsid w:val="00B95CF5"/>
    <w:rsid w:val="00B9625D"/>
    <w:rsid w:val="00BA1F9A"/>
    <w:rsid w:val="00BA710F"/>
    <w:rsid w:val="00BA7EA7"/>
    <w:rsid w:val="00BB11E7"/>
    <w:rsid w:val="00BB19FF"/>
    <w:rsid w:val="00BB5A9F"/>
    <w:rsid w:val="00BB7773"/>
    <w:rsid w:val="00BC12CC"/>
    <w:rsid w:val="00BC2184"/>
    <w:rsid w:val="00BC241D"/>
    <w:rsid w:val="00BC26F2"/>
    <w:rsid w:val="00BC4D4C"/>
    <w:rsid w:val="00BC4F46"/>
    <w:rsid w:val="00BC59D1"/>
    <w:rsid w:val="00BC5F3A"/>
    <w:rsid w:val="00BD6D76"/>
    <w:rsid w:val="00BE1601"/>
    <w:rsid w:val="00BE3F94"/>
    <w:rsid w:val="00BE7B9A"/>
    <w:rsid w:val="00BF63BE"/>
    <w:rsid w:val="00BF744C"/>
    <w:rsid w:val="00C04C9C"/>
    <w:rsid w:val="00C055DC"/>
    <w:rsid w:val="00C0697E"/>
    <w:rsid w:val="00C10740"/>
    <w:rsid w:val="00C115A3"/>
    <w:rsid w:val="00C12F7A"/>
    <w:rsid w:val="00C135C9"/>
    <w:rsid w:val="00C13977"/>
    <w:rsid w:val="00C203C6"/>
    <w:rsid w:val="00C20D2D"/>
    <w:rsid w:val="00C22526"/>
    <w:rsid w:val="00C2332A"/>
    <w:rsid w:val="00C26ADF"/>
    <w:rsid w:val="00C27F60"/>
    <w:rsid w:val="00C33A04"/>
    <w:rsid w:val="00C34613"/>
    <w:rsid w:val="00C3525E"/>
    <w:rsid w:val="00C37C60"/>
    <w:rsid w:val="00C475D1"/>
    <w:rsid w:val="00C504B9"/>
    <w:rsid w:val="00C50B06"/>
    <w:rsid w:val="00C514CB"/>
    <w:rsid w:val="00C53347"/>
    <w:rsid w:val="00C53531"/>
    <w:rsid w:val="00C54FE4"/>
    <w:rsid w:val="00C556EA"/>
    <w:rsid w:val="00C5734C"/>
    <w:rsid w:val="00C60886"/>
    <w:rsid w:val="00C716FF"/>
    <w:rsid w:val="00C7212A"/>
    <w:rsid w:val="00C72556"/>
    <w:rsid w:val="00C74BC5"/>
    <w:rsid w:val="00C75081"/>
    <w:rsid w:val="00C77017"/>
    <w:rsid w:val="00C92003"/>
    <w:rsid w:val="00C93626"/>
    <w:rsid w:val="00C94703"/>
    <w:rsid w:val="00C950B1"/>
    <w:rsid w:val="00C95B3C"/>
    <w:rsid w:val="00CA2164"/>
    <w:rsid w:val="00CA41BD"/>
    <w:rsid w:val="00CA7298"/>
    <w:rsid w:val="00CA7BCB"/>
    <w:rsid w:val="00CB1F33"/>
    <w:rsid w:val="00CB33AF"/>
    <w:rsid w:val="00CB4927"/>
    <w:rsid w:val="00CB7004"/>
    <w:rsid w:val="00CC5D7E"/>
    <w:rsid w:val="00CC6618"/>
    <w:rsid w:val="00CD038B"/>
    <w:rsid w:val="00CD5441"/>
    <w:rsid w:val="00CD79A9"/>
    <w:rsid w:val="00CE0DEC"/>
    <w:rsid w:val="00CE3158"/>
    <w:rsid w:val="00CF038E"/>
    <w:rsid w:val="00CF0A60"/>
    <w:rsid w:val="00CF1760"/>
    <w:rsid w:val="00CF51EF"/>
    <w:rsid w:val="00D0145D"/>
    <w:rsid w:val="00D043F8"/>
    <w:rsid w:val="00D04FC9"/>
    <w:rsid w:val="00D061A8"/>
    <w:rsid w:val="00D11170"/>
    <w:rsid w:val="00D114D2"/>
    <w:rsid w:val="00D14D15"/>
    <w:rsid w:val="00D2002C"/>
    <w:rsid w:val="00D21A5B"/>
    <w:rsid w:val="00D24AAB"/>
    <w:rsid w:val="00D25694"/>
    <w:rsid w:val="00D30F82"/>
    <w:rsid w:val="00D32C57"/>
    <w:rsid w:val="00D41CAD"/>
    <w:rsid w:val="00D44632"/>
    <w:rsid w:val="00D50407"/>
    <w:rsid w:val="00D51568"/>
    <w:rsid w:val="00D53A80"/>
    <w:rsid w:val="00D6283A"/>
    <w:rsid w:val="00D628C6"/>
    <w:rsid w:val="00D64C04"/>
    <w:rsid w:val="00D65711"/>
    <w:rsid w:val="00D66024"/>
    <w:rsid w:val="00D719ED"/>
    <w:rsid w:val="00D7328D"/>
    <w:rsid w:val="00D777F4"/>
    <w:rsid w:val="00D8759B"/>
    <w:rsid w:val="00D87FAA"/>
    <w:rsid w:val="00DA119A"/>
    <w:rsid w:val="00DA5ED8"/>
    <w:rsid w:val="00DA76AD"/>
    <w:rsid w:val="00DC254F"/>
    <w:rsid w:val="00DD22FA"/>
    <w:rsid w:val="00DD2CC5"/>
    <w:rsid w:val="00DD5286"/>
    <w:rsid w:val="00DD731A"/>
    <w:rsid w:val="00DD7A30"/>
    <w:rsid w:val="00DE1987"/>
    <w:rsid w:val="00DE2E8A"/>
    <w:rsid w:val="00DF123F"/>
    <w:rsid w:val="00DF5AB9"/>
    <w:rsid w:val="00E0264D"/>
    <w:rsid w:val="00E02D20"/>
    <w:rsid w:val="00E05F3F"/>
    <w:rsid w:val="00E06182"/>
    <w:rsid w:val="00E10F65"/>
    <w:rsid w:val="00E11762"/>
    <w:rsid w:val="00E168DF"/>
    <w:rsid w:val="00E2196B"/>
    <w:rsid w:val="00E21B7C"/>
    <w:rsid w:val="00E23264"/>
    <w:rsid w:val="00E241F9"/>
    <w:rsid w:val="00E242E5"/>
    <w:rsid w:val="00E25AA6"/>
    <w:rsid w:val="00E263B8"/>
    <w:rsid w:val="00E34359"/>
    <w:rsid w:val="00E350F4"/>
    <w:rsid w:val="00E37EBF"/>
    <w:rsid w:val="00E40F16"/>
    <w:rsid w:val="00E4346D"/>
    <w:rsid w:val="00E43871"/>
    <w:rsid w:val="00E45631"/>
    <w:rsid w:val="00E5034B"/>
    <w:rsid w:val="00E50F72"/>
    <w:rsid w:val="00E51F95"/>
    <w:rsid w:val="00E523DF"/>
    <w:rsid w:val="00E52A09"/>
    <w:rsid w:val="00E65FE0"/>
    <w:rsid w:val="00E660AF"/>
    <w:rsid w:val="00E70AC2"/>
    <w:rsid w:val="00E72496"/>
    <w:rsid w:val="00E7590A"/>
    <w:rsid w:val="00E75A7D"/>
    <w:rsid w:val="00E77AB1"/>
    <w:rsid w:val="00E8132E"/>
    <w:rsid w:val="00E82347"/>
    <w:rsid w:val="00E82844"/>
    <w:rsid w:val="00E854E9"/>
    <w:rsid w:val="00E86D99"/>
    <w:rsid w:val="00E87459"/>
    <w:rsid w:val="00E90BE8"/>
    <w:rsid w:val="00E93EC4"/>
    <w:rsid w:val="00E94B30"/>
    <w:rsid w:val="00E96BA0"/>
    <w:rsid w:val="00E975A3"/>
    <w:rsid w:val="00EA70D7"/>
    <w:rsid w:val="00EB38CB"/>
    <w:rsid w:val="00EB3981"/>
    <w:rsid w:val="00EB3E29"/>
    <w:rsid w:val="00EB5DC6"/>
    <w:rsid w:val="00EB5DF9"/>
    <w:rsid w:val="00EC0C0A"/>
    <w:rsid w:val="00EC18E7"/>
    <w:rsid w:val="00EC36B6"/>
    <w:rsid w:val="00EC40F2"/>
    <w:rsid w:val="00EC6C3A"/>
    <w:rsid w:val="00EC7775"/>
    <w:rsid w:val="00ED2AFE"/>
    <w:rsid w:val="00ED4150"/>
    <w:rsid w:val="00EE28FC"/>
    <w:rsid w:val="00EE2DD5"/>
    <w:rsid w:val="00EE49BB"/>
    <w:rsid w:val="00EF4866"/>
    <w:rsid w:val="00EF5691"/>
    <w:rsid w:val="00EF70AB"/>
    <w:rsid w:val="00F013F1"/>
    <w:rsid w:val="00F06910"/>
    <w:rsid w:val="00F0767E"/>
    <w:rsid w:val="00F11CD2"/>
    <w:rsid w:val="00F15CBE"/>
    <w:rsid w:val="00F17AFA"/>
    <w:rsid w:val="00F21301"/>
    <w:rsid w:val="00F2214B"/>
    <w:rsid w:val="00F22156"/>
    <w:rsid w:val="00F249AF"/>
    <w:rsid w:val="00F25532"/>
    <w:rsid w:val="00F26A45"/>
    <w:rsid w:val="00F27FDA"/>
    <w:rsid w:val="00F31C08"/>
    <w:rsid w:val="00F3210E"/>
    <w:rsid w:val="00F36F35"/>
    <w:rsid w:val="00F37E0D"/>
    <w:rsid w:val="00F406D8"/>
    <w:rsid w:val="00F410FA"/>
    <w:rsid w:val="00F43E84"/>
    <w:rsid w:val="00F4458C"/>
    <w:rsid w:val="00F5082D"/>
    <w:rsid w:val="00F52236"/>
    <w:rsid w:val="00F52B74"/>
    <w:rsid w:val="00F531BD"/>
    <w:rsid w:val="00F54DEB"/>
    <w:rsid w:val="00F55CC9"/>
    <w:rsid w:val="00F57C68"/>
    <w:rsid w:val="00F61B99"/>
    <w:rsid w:val="00F639CB"/>
    <w:rsid w:val="00F65626"/>
    <w:rsid w:val="00F708C4"/>
    <w:rsid w:val="00F765FC"/>
    <w:rsid w:val="00F77EF3"/>
    <w:rsid w:val="00F8241D"/>
    <w:rsid w:val="00F87447"/>
    <w:rsid w:val="00F92F74"/>
    <w:rsid w:val="00F946B3"/>
    <w:rsid w:val="00F9648D"/>
    <w:rsid w:val="00FA0449"/>
    <w:rsid w:val="00FA0CA9"/>
    <w:rsid w:val="00FA699C"/>
    <w:rsid w:val="00FB2170"/>
    <w:rsid w:val="00FB3B8A"/>
    <w:rsid w:val="00FC5358"/>
    <w:rsid w:val="00FC6C87"/>
    <w:rsid w:val="00FD179C"/>
    <w:rsid w:val="00FD1E7E"/>
    <w:rsid w:val="00FD3044"/>
    <w:rsid w:val="00FD595A"/>
    <w:rsid w:val="00FE3FF7"/>
    <w:rsid w:val="00FE5418"/>
    <w:rsid w:val="00FE6432"/>
    <w:rsid w:val="00FE6502"/>
    <w:rsid w:val="00FF6C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48359121"/>
  <w15:docId w15:val="{33E0460D-EF96-48EE-A564-95CD888EF3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57678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table" w:customStyle="1" w:styleId="TableGrid2">
    <w:name w:val="Table Grid2"/>
    <w:basedOn w:val="TableNormal"/>
    <w:next w:val="TableGrid"/>
    <w:uiPriority w:val="59"/>
    <w:rsid w:val="006D472C"/>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link w:val="ListParagraph"/>
    <w:uiPriority w:val="34"/>
    <w:locked/>
    <w:rsid w:val="00230DD0"/>
  </w:style>
  <w:style w:type="paragraph" w:styleId="Header">
    <w:name w:val="header"/>
    <w:basedOn w:val="Normal"/>
    <w:link w:val="HeaderChar"/>
    <w:uiPriority w:val="99"/>
    <w:unhideWhenUsed/>
    <w:rsid w:val="00ED2AFE"/>
    <w:pPr>
      <w:tabs>
        <w:tab w:val="center" w:pos="4513"/>
        <w:tab w:val="right" w:pos="9026"/>
      </w:tabs>
      <w:spacing w:after="0" w:line="240" w:lineRule="auto"/>
    </w:pPr>
  </w:style>
  <w:style w:type="character" w:customStyle="1" w:styleId="HeaderChar">
    <w:name w:val="Header Char"/>
    <w:basedOn w:val="DefaultParagraphFont"/>
    <w:link w:val="Header"/>
    <w:uiPriority w:val="99"/>
    <w:rsid w:val="00ED2AFE"/>
  </w:style>
  <w:style w:type="paragraph" w:styleId="Footer">
    <w:name w:val="footer"/>
    <w:basedOn w:val="Normal"/>
    <w:link w:val="FooterChar"/>
    <w:uiPriority w:val="99"/>
    <w:unhideWhenUsed/>
    <w:rsid w:val="00ED2AFE"/>
    <w:pPr>
      <w:tabs>
        <w:tab w:val="center" w:pos="4513"/>
        <w:tab w:val="right" w:pos="9026"/>
      </w:tabs>
      <w:spacing w:after="0" w:line="240" w:lineRule="auto"/>
    </w:pPr>
  </w:style>
  <w:style w:type="character" w:customStyle="1" w:styleId="FooterChar">
    <w:name w:val="Footer Char"/>
    <w:basedOn w:val="DefaultParagraphFont"/>
    <w:link w:val="Footer"/>
    <w:uiPriority w:val="99"/>
    <w:rsid w:val="00ED2AFE"/>
  </w:style>
  <w:style w:type="character" w:customStyle="1" w:styleId="Heading1Char">
    <w:name w:val="Heading 1 Char"/>
    <w:basedOn w:val="DefaultParagraphFont"/>
    <w:link w:val="Heading1"/>
    <w:uiPriority w:val="9"/>
    <w:rsid w:val="00576789"/>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9085092">
      <w:bodyDiv w:val="1"/>
      <w:marLeft w:val="0"/>
      <w:marRight w:val="0"/>
      <w:marTop w:val="0"/>
      <w:marBottom w:val="0"/>
      <w:divBdr>
        <w:top w:val="none" w:sz="0" w:space="0" w:color="auto"/>
        <w:left w:val="none" w:sz="0" w:space="0" w:color="auto"/>
        <w:bottom w:val="none" w:sz="0" w:space="0" w:color="auto"/>
        <w:right w:val="none" w:sz="0" w:space="0" w:color="auto"/>
      </w:divBdr>
    </w:div>
    <w:div w:id="198973635">
      <w:bodyDiv w:val="1"/>
      <w:marLeft w:val="0"/>
      <w:marRight w:val="0"/>
      <w:marTop w:val="0"/>
      <w:marBottom w:val="0"/>
      <w:divBdr>
        <w:top w:val="none" w:sz="0" w:space="0" w:color="auto"/>
        <w:left w:val="none" w:sz="0" w:space="0" w:color="auto"/>
        <w:bottom w:val="none" w:sz="0" w:space="0" w:color="auto"/>
        <w:right w:val="none" w:sz="0" w:space="0" w:color="auto"/>
      </w:divBdr>
    </w:div>
    <w:div w:id="246816285">
      <w:bodyDiv w:val="1"/>
      <w:marLeft w:val="0"/>
      <w:marRight w:val="0"/>
      <w:marTop w:val="0"/>
      <w:marBottom w:val="0"/>
      <w:divBdr>
        <w:top w:val="none" w:sz="0" w:space="0" w:color="auto"/>
        <w:left w:val="none" w:sz="0" w:space="0" w:color="auto"/>
        <w:bottom w:val="none" w:sz="0" w:space="0" w:color="auto"/>
        <w:right w:val="none" w:sz="0" w:space="0" w:color="auto"/>
      </w:divBdr>
    </w:div>
    <w:div w:id="299189291">
      <w:bodyDiv w:val="1"/>
      <w:marLeft w:val="0"/>
      <w:marRight w:val="0"/>
      <w:marTop w:val="0"/>
      <w:marBottom w:val="0"/>
      <w:divBdr>
        <w:top w:val="none" w:sz="0" w:space="0" w:color="auto"/>
        <w:left w:val="none" w:sz="0" w:space="0" w:color="auto"/>
        <w:bottom w:val="none" w:sz="0" w:space="0" w:color="auto"/>
        <w:right w:val="none" w:sz="0" w:space="0" w:color="auto"/>
      </w:divBdr>
    </w:div>
    <w:div w:id="407113231">
      <w:bodyDiv w:val="1"/>
      <w:marLeft w:val="0"/>
      <w:marRight w:val="0"/>
      <w:marTop w:val="0"/>
      <w:marBottom w:val="0"/>
      <w:divBdr>
        <w:top w:val="none" w:sz="0" w:space="0" w:color="auto"/>
        <w:left w:val="none" w:sz="0" w:space="0" w:color="auto"/>
        <w:bottom w:val="none" w:sz="0" w:space="0" w:color="auto"/>
        <w:right w:val="none" w:sz="0" w:space="0" w:color="auto"/>
      </w:divBdr>
    </w:div>
    <w:div w:id="482695286">
      <w:bodyDiv w:val="1"/>
      <w:marLeft w:val="0"/>
      <w:marRight w:val="0"/>
      <w:marTop w:val="0"/>
      <w:marBottom w:val="0"/>
      <w:divBdr>
        <w:top w:val="none" w:sz="0" w:space="0" w:color="auto"/>
        <w:left w:val="none" w:sz="0" w:space="0" w:color="auto"/>
        <w:bottom w:val="none" w:sz="0" w:space="0" w:color="auto"/>
        <w:right w:val="none" w:sz="0" w:space="0" w:color="auto"/>
      </w:divBdr>
    </w:div>
    <w:div w:id="641693696">
      <w:bodyDiv w:val="1"/>
      <w:marLeft w:val="0"/>
      <w:marRight w:val="0"/>
      <w:marTop w:val="0"/>
      <w:marBottom w:val="0"/>
      <w:divBdr>
        <w:top w:val="none" w:sz="0" w:space="0" w:color="auto"/>
        <w:left w:val="none" w:sz="0" w:space="0" w:color="auto"/>
        <w:bottom w:val="none" w:sz="0" w:space="0" w:color="auto"/>
        <w:right w:val="none" w:sz="0" w:space="0" w:color="auto"/>
      </w:divBdr>
    </w:div>
    <w:div w:id="658339473">
      <w:bodyDiv w:val="1"/>
      <w:marLeft w:val="0"/>
      <w:marRight w:val="0"/>
      <w:marTop w:val="0"/>
      <w:marBottom w:val="0"/>
      <w:divBdr>
        <w:top w:val="none" w:sz="0" w:space="0" w:color="auto"/>
        <w:left w:val="none" w:sz="0" w:space="0" w:color="auto"/>
        <w:bottom w:val="none" w:sz="0" w:space="0" w:color="auto"/>
        <w:right w:val="none" w:sz="0" w:space="0" w:color="auto"/>
      </w:divBdr>
    </w:div>
    <w:div w:id="662247114">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102554">
      <w:bodyDiv w:val="1"/>
      <w:marLeft w:val="0"/>
      <w:marRight w:val="0"/>
      <w:marTop w:val="0"/>
      <w:marBottom w:val="0"/>
      <w:divBdr>
        <w:top w:val="none" w:sz="0" w:space="0" w:color="auto"/>
        <w:left w:val="none" w:sz="0" w:space="0" w:color="auto"/>
        <w:bottom w:val="none" w:sz="0" w:space="0" w:color="auto"/>
        <w:right w:val="none" w:sz="0" w:space="0" w:color="auto"/>
      </w:divBdr>
    </w:div>
    <w:div w:id="865292230">
      <w:bodyDiv w:val="1"/>
      <w:marLeft w:val="0"/>
      <w:marRight w:val="0"/>
      <w:marTop w:val="0"/>
      <w:marBottom w:val="0"/>
      <w:divBdr>
        <w:top w:val="none" w:sz="0" w:space="0" w:color="auto"/>
        <w:left w:val="none" w:sz="0" w:space="0" w:color="auto"/>
        <w:bottom w:val="none" w:sz="0" w:space="0" w:color="auto"/>
        <w:right w:val="none" w:sz="0" w:space="0" w:color="auto"/>
      </w:divBdr>
      <w:divsChild>
        <w:div w:id="322782459">
          <w:marLeft w:val="547"/>
          <w:marRight w:val="0"/>
          <w:marTop w:val="200"/>
          <w:marBottom w:val="0"/>
          <w:divBdr>
            <w:top w:val="none" w:sz="0" w:space="0" w:color="auto"/>
            <w:left w:val="none" w:sz="0" w:space="0" w:color="auto"/>
            <w:bottom w:val="none" w:sz="0" w:space="0" w:color="auto"/>
            <w:right w:val="none" w:sz="0" w:space="0" w:color="auto"/>
          </w:divBdr>
        </w:div>
        <w:div w:id="1657342135">
          <w:marLeft w:val="1987"/>
          <w:marRight w:val="0"/>
          <w:marTop w:val="100"/>
          <w:marBottom w:val="0"/>
          <w:divBdr>
            <w:top w:val="none" w:sz="0" w:space="0" w:color="auto"/>
            <w:left w:val="none" w:sz="0" w:space="0" w:color="auto"/>
            <w:bottom w:val="none" w:sz="0" w:space="0" w:color="auto"/>
            <w:right w:val="none" w:sz="0" w:space="0" w:color="auto"/>
          </w:divBdr>
        </w:div>
        <w:div w:id="591016321">
          <w:marLeft w:val="1987"/>
          <w:marRight w:val="0"/>
          <w:marTop w:val="100"/>
          <w:marBottom w:val="0"/>
          <w:divBdr>
            <w:top w:val="none" w:sz="0" w:space="0" w:color="auto"/>
            <w:left w:val="none" w:sz="0" w:space="0" w:color="auto"/>
            <w:bottom w:val="none" w:sz="0" w:space="0" w:color="auto"/>
            <w:right w:val="none" w:sz="0" w:space="0" w:color="auto"/>
          </w:divBdr>
        </w:div>
        <w:div w:id="1288388975">
          <w:marLeft w:val="1987"/>
          <w:marRight w:val="0"/>
          <w:marTop w:val="100"/>
          <w:marBottom w:val="0"/>
          <w:divBdr>
            <w:top w:val="none" w:sz="0" w:space="0" w:color="auto"/>
            <w:left w:val="none" w:sz="0" w:space="0" w:color="auto"/>
            <w:bottom w:val="none" w:sz="0" w:space="0" w:color="auto"/>
            <w:right w:val="none" w:sz="0" w:space="0" w:color="auto"/>
          </w:divBdr>
        </w:div>
        <w:div w:id="370308883">
          <w:marLeft w:val="1987"/>
          <w:marRight w:val="0"/>
          <w:marTop w:val="100"/>
          <w:marBottom w:val="0"/>
          <w:divBdr>
            <w:top w:val="none" w:sz="0" w:space="0" w:color="auto"/>
            <w:left w:val="none" w:sz="0" w:space="0" w:color="auto"/>
            <w:bottom w:val="none" w:sz="0" w:space="0" w:color="auto"/>
            <w:right w:val="none" w:sz="0" w:space="0" w:color="auto"/>
          </w:divBdr>
        </w:div>
        <w:div w:id="2140225946">
          <w:marLeft w:val="1987"/>
          <w:marRight w:val="0"/>
          <w:marTop w:val="100"/>
          <w:marBottom w:val="0"/>
          <w:divBdr>
            <w:top w:val="none" w:sz="0" w:space="0" w:color="auto"/>
            <w:left w:val="none" w:sz="0" w:space="0" w:color="auto"/>
            <w:bottom w:val="none" w:sz="0" w:space="0" w:color="auto"/>
            <w:right w:val="none" w:sz="0" w:space="0" w:color="auto"/>
          </w:divBdr>
        </w:div>
        <w:div w:id="1643998985">
          <w:marLeft w:val="547"/>
          <w:marRight w:val="0"/>
          <w:marTop w:val="200"/>
          <w:marBottom w:val="0"/>
          <w:divBdr>
            <w:top w:val="none" w:sz="0" w:space="0" w:color="auto"/>
            <w:left w:val="none" w:sz="0" w:space="0" w:color="auto"/>
            <w:bottom w:val="none" w:sz="0" w:space="0" w:color="auto"/>
            <w:right w:val="none" w:sz="0" w:space="0" w:color="auto"/>
          </w:divBdr>
        </w:div>
        <w:div w:id="174736540">
          <w:marLeft w:val="547"/>
          <w:marRight w:val="0"/>
          <w:marTop w:val="200"/>
          <w:marBottom w:val="0"/>
          <w:divBdr>
            <w:top w:val="none" w:sz="0" w:space="0" w:color="auto"/>
            <w:left w:val="none" w:sz="0" w:space="0" w:color="auto"/>
            <w:bottom w:val="none" w:sz="0" w:space="0" w:color="auto"/>
            <w:right w:val="none" w:sz="0" w:space="0" w:color="auto"/>
          </w:divBdr>
        </w:div>
      </w:divsChild>
    </w:div>
    <w:div w:id="909995686">
      <w:bodyDiv w:val="1"/>
      <w:marLeft w:val="0"/>
      <w:marRight w:val="0"/>
      <w:marTop w:val="0"/>
      <w:marBottom w:val="0"/>
      <w:divBdr>
        <w:top w:val="none" w:sz="0" w:space="0" w:color="auto"/>
        <w:left w:val="none" w:sz="0" w:space="0" w:color="auto"/>
        <w:bottom w:val="none" w:sz="0" w:space="0" w:color="auto"/>
        <w:right w:val="none" w:sz="0" w:space="0" w:color="auto"/>
      </w:divBdr>
    </w:div>
    <w:div w:id="984049339">
      <w:bodyDiv w:val="1"/>
      <w:marLeft w:val="0"/>
      <w:marRight w:val="0"/>
      <w:marTop w:val="0"/>
      <w:marBottom w:val="0"/>
      <w:divBdr>
        <w:top w:val="none" w:sz="0" w:space="0" w:color="auto"/>
        <w:left w:val="none" w:sz="0" w:space="0" w:color="auto"/>
        <w:bottom w:val="none" w:sz="0" w:space="0" w:color="auto"/>
        <w:right w:val="none" w:sz="0" w:space="0" w:color="auto"/>
      </w:divBdr>
      <w:divsChild>
        <w:div w:id="603995459">
          <w:marLeft w:val="360"/>
          <w:marRight w:val="0"/>
          <w:marTop w:val="200"/>
          <w:marBottom w:val="0"/>
          <w:divBdr>
            <w:top w:val="none" w:sz="0" w:space="0" w:color="auto"/>
            <w:left w:val="none" w:sz="0" w:space="0" w:color="auto"/>
            <w:bottom w:val="none" w:sz="0" w:space="0" w:color="auto"/>
            <w:right w:val="none" w:sz="0" w:space="0" w:color="auto"/>
          </w:divBdr>
        </w:div>
      </w:divsChild>
    </w:div>
    <w:div w:id="1073699696">
      <w:bodyDiv w:val="1"/>
      <w:marLeft w:val="0"/>
      <w:marRight w:val="0"/>
      <w:marTop w:val="0"/>
      <w:marBottom w:val="0"/>
      <w:divBdr>
        <w:top w:val="none" w:sz="0" w:space="0" w:color="auto"/>
        <w:left w:val="none" w:sz="0" w:space="0" w:color="auto"/>
        <w:bottom w:val="none" w:sz="0" w:space="0" w:color="auto"/>
        <w:right w:val="none" w:sz="0" w:space="0" w:color="auto"/>
      </w:divBdr>
    </w:div>
    <w:div w:id="1084648370">
      <w:bodyDiv w:val="1"/>
      <w:marLeft w:val="0"/>
      <w:marRight w:val="0"/>
      <w:marTop w:val="0"/>
      <w:marBottom w:val="0"/>
      <w:divBdr>
        <w:top w:val="none" w:sz="0" w:space="0" w:color="auto"/>
        <w:left w:val="none" w:sz="0" w:space="0" w:color="auto"/>
        <w:bottom w:val="none" w:sz="0" w:space="0" w:color="auto"/>
        <w:right w:val="none" w:sz="0" w:space="0" w:color="auto"/>
      </w:divBdr>
    </w:div>
    <w:div w:id="1191915719">
      <w:bodyDiv w:val="1"/>
      <w:marLeft w:val="0"/>
      <w:marRight w:val="0"/>
      <w:marTop w:val="0"/>
      <w:marBottom w:val="0"/>
      <w:divBdr>
        <w:top w:val="none" w:sz="0" w:space="0" w:color="auto"/>
        <w:left w:val="none" w:sz="0" w:space="0" w:color="auto"/>
        <w:bottom w:val="none" w:sz="0" w:space="0" w:color="auto"/>
        <w:right w:val="none" w:sz="0" w:space="0" w:color="auto"/>
      </w:divBdr>
    </w:div>
    <w:div w:id="1473256328">
      <w:bodyDiv w:val="1"/>
      <w:marLeft w:val="0"/>
      <w:marRight w:val="0"/>
      <w:marTop w:val="0"/>
      <w:marBottom w:val="0"/>
      <w:divBdr>
        <w:top w:val="none" w:sz="0" w:space="0" w:color="auto"/>
        <w:left w:val="none" w:sz="0" w:space="0" w:color="auto"/>
        <w:bottom w:val="none" w:sz="0" w:space="0" w:color="auto"/>
        <w:right w:val="none" w:sz="0" w:space="0" w:color="auto"/>
      </w:divBdr>
    </w:div>
    <w:div w:id="150477786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9847816">
      <w:bodyDiv w:val="1"/>
      <w:marLeft w:val="0"/>
      <w:marRight w:val="0"/>
      <w:marTop w:val="0"/>
      <w:marBottom w:val="0"/>
      <w:divBdr>
        <w:top w:val="none" w:sz="0" w:space="0" w:color="auto"/>
        <w:left w:val="none" w:sz="0" w:space="0" w:color="auto"/>
        <w:bottom w:val="none" w:sz="0" w:space="0" w:color="auto"/>
        <w:right w:val="none" w:sz="0" w:space="0" w:color="auto"/>
      </w:divBdr>
    </w:div>
    <w:div w:id="1719737508">
      <w:bodyDiv w:val="1"/>
      <w:marLeft w:val="0"/>
      <w:marRight w:val="0"/>
      <w:marTop w:val="0"/>
      <w:marBottom w:val="0"/>
      <w:divBdr>
        <w:top w:val="none" w:sz="0" w:space="0" w:color="auto"/>
        <w:left w:val="none" w:sz="0" w:space="0" w:color="auto"/>
        <w:bottom w:val="none" w:sz="0" w:space="0" w:color="auto"/>
        <w:right w:val="none" w:sz="0" w:space="0" w:color="auto"/>
      </w:divBdr>
    </w:div>
    <w:div w:id="1723601072">
      <w:bodyDiv w:val="1"/>
      <w:marLeft w:val="0"/>
      <w:marRight w:val="0"/>
      <w:marTop w:val="0"/>
      <w:marBottom w:val="0"/>
      <w:divBdr>
        <w:top w:val="none" w:sz="0" w:space="0" w:color="auto"/>
        <w:left w:val="none" w:sz="0" w:space="0" w:color="auto"/>
        <w:bottom w:val="none" w:sz="0" w:space="0" w:color="auto"/>
        <w:right w:val="none" w:sz="0" w:space="0" w:color="auto"/>
      </w:divBdr>
    </w:div>
    <w:div w:id="172366926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41455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e3ab05dccefa9b4269ea26d6b8efa53c">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7046099962c455b42669989208574818"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B88242-A8B7-44AD-BE5C-C8884D96B6F0}">
  <ds:schemaRefs>
    <ds:schemaRef ds:uri="http://purl.org/dc/dcmitype/"/>
    <ds:schemaRef ds:uri="2795bbee-07b4-4e79-98d8-0419d9871cad"/>
    <ds:schemaRef ds:uri="258d5018-feb4-45ec-8043-ac7152467c64"/>
    <ds:schemaRef ds:uri="http://schemas.microsoft.com/office/2006/metadata/properties"/>
    <ds:schemaRef ds:uri="http://schemas.microsoft.com/office/infopath/2007/PartnerControls"/>
    <ds:schemaRef ds:uri="http://schemas.openxmlformats.org/package/2006/metadata/core-properties"/>
    <ds:schemaRef ds:uri="http://www.w3.org/XML/1998/namespace"/>
    <ds:schemaRef ds:uri="http://schemas.microsoft.com/office/2006/documentManagement/types"/>
    <ds:schemaRef ds:uri="http://purl.org/dc/elements/1.1/"/>
    <ds:schemaRef ds:uri="http://purl.org/dc/terms/"/>
  </ds:schemaRefs>
</ds:datastoreItem>
</file>

<file path=customXml/itemProps2.xml><?xml version="1.0" encoding="utf-8"?>
<ds:datastoreItem xmlns:ds="http://schemas.openxmlformats.org/officeDocument/2006/customXml" ds:itemID="{E4304DA7-5ACC-455D-990C-25126ADBBC70}">
  <ds:schemaRefs>
    <ds:schemaRef ds:uri="http://schemas.microsoft.com/sharepoint/v3/contenttype/forms"/>
  </ds:schemaRefs>
</ds:datastoreItem>
</file>

<file path=customXml/itemProps3.xml><?xml version="1.0" encoding="utf-8"?>
<ds:datastoreItem xmlns:ds="http://schemas.openxmlformats.org/officeDocument/2006/customXml" ds:itemID="{F060CD68-4DC6-4C92-852F-00FA294CB5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4A9A56A-350B-4854-A523-74481025C4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8</Pages>
  <Words>2135</Words>
  <Characters>12173</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5</cp:revision>
  <dcterms:created xsi:type="dcterms:W3CDTF">2024-04-09T15:01:00Z</dcterms:created>
  <dcterms:modified xsi:type="dcterms:W3CDTF">2024-04-11T12:29:00Z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