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EC4477" w14:textId="5DACBBAD" w:rsidR="00AF0AF5" w:rsidRDefault="00AF0AF5"/>
    <w:tbl>
      <w:tblPr>
        <w:tblW w:w="10065"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5"/>
      </w:tblGrid>
      <w:tr w:rsidR="00B8247F" w:rsidRPr="00861EA8" w14:paraId="46451226" w14:textId="77777777" w:rsidTr="00E15B21">
        <w:tc>
          <w:tcPr>
            <w:tcW w:w="10065" w:type="dxa"/>
            <w:shd w:val="clear" w:color="auto" w:fill="3A4972"/>
          </w:tcPr>
          <w:p w14:paraId="179EF56F" w14:textId="1A5EBC4D" w:rsidR="00D56A69" w:rsidRDefault="007F3AD5" w:rsidP="00D56A69">
            <w:pPr>
              <w:spacing w:line="322" w:lineRule="exact"/>
              <w:jc w:val="center"/>
              <w:rPr>
                <w:rFonts w:ascii="Arial" w:eastAsia="Arial" w:hAnsi="Arial"/>
                <w:b/>
                <w:bCs/>
                <w:color w:val="FFFFFF" w:themeColor="background1"/>
                <w:sz w:val="24"/>
              </w:rPr>
            </w:pPr>
            <w:r w:rsidRPr="00D56A69">
              <w:rPr>
                <w:rFonts w:ascii="Arial" w:eastAsia="Arial" w:hAnsi="Arial"/>
                <w:b/>
                <w:bCs/>
                <w:color w:val="FFFFFF" w:themeColor="background1"/>
                <w:sz w:val="24"/>
              </w:rPr>
              <w:t xml:space="preserve">JOINT HYWEL DDA/SWANSEA BAY UNIVERSITY HEALTH BOARD COMMITTEE </w:t>
            </w:r>
          </w:p>
          <w:p w14:paraId="2A2771CA" w14:textId="7960A1D2" w:rsidR="00B8247F" w:rsidRPr="00861EA8" w:rsidRDefault="007F3AD5" w:rsidP="00D56A69">
            <w:pPr>
              <w:spacing w:line="322" w:lineRule="exact"/>
              <w:jc w:val="center"/>
              <w:rPr>
                <w:rFonts w:ascii="Arial" w:eastAsia="Arial" w:hAnsi="Arial"/>
                <w:sz w:val="24"/>
              </w:rPr>
            </w:pPr>
            <w:r w:rsidRPr="00D56A69">
              <w:rPr>
                <w:rFonts w:ascii="Arial" w:eastAsia="Arial" w:hAnsi="Arial"/>
                <w:b/>
                <w:bCs/>
                <w:color w:val="FFFFFF" w:themeColor="background1"/>
                <w:sz w:val="24"/>
              </w:rPr>
              <w:t>CYD-BWRDD IECHYD PRIFYSGOL HYWEL DDA/BAE ABERTAWE PWYLLGOR</w:t>
            </w:r>
          </w:p>
        </w:tc>
      </w:tr>
    </w:tbl>
    <w:p w14:paraId="62D60562" w14:textId="77777777" w:rsidR="00AC655E" w:rsidRPr="00861EA8" w:rsidRDefault="00AC655E">
      <w:pPr>
        <w:rPr>
          <w:rFonts w:ascii="Arial" w:hAnsi="Arial"/>
          <w:sz w:val="24"/>
        </w:rPr>
      </w:pPr>
    </w:p>
    <w:tbl>
      <w:tblPr>
        <w:tblW w:w="10065"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70"/>
        <w:gridCol w:w="6095"/>
      </w:tblGrid>
      <w:tr w:rsidR="00671469" w:rsidRPr="00861EA8" w14:paraId="549ACE55" w14:textId="77777777" w:rsidTr="00280016">
        <w:trPr>
          <w:trHeight w:hRule="exact" w:val="624"/>
        </w:trPr>
        <w:tc>
          <w:tcPr>
            <w:tcW w:w="3970" w:type="dxa"/>
            <w:shd w:val="clear" w:color="auto" w:fill="C1A875"/>
            <w:vAlign w:val="center"/>
          </w:tcPr>
          <w:p w14:paraId="479968AD" w14:textId="77777777" w:rsidR="00671469" w:rsidRPr="00861EA8" w:rsidRDefault="00671469" w:rsidP="006733D5">
            <w:pPr>
              <w:rPr>
                <w:rFonts w:ascii="Arial" w:hAnsi="Arial"/>
                <w:b/>
                <w:sz w:val="24"/>
              </w:rPr>
            </w:pPr>
            <w:r w:rsidRPr="00861EA8">
              <w:rPr>
                <w:rFonts w:ascii="Arial" w:hAnsi="Arial"/>
                <w:b/>
                <w:sz w:val="24"/>
              </w:rPr>
              <w:t>DYDDIAD Y CYFARFOD:</w:t>
            </w:r>
          </w:p>
          <w:p w14:paraId="63519A26" w14:textId="77777777" w:rsidR="00671469" w:rsidRPr="00861EA8" w:rsidRDefault="00671469" w:rsidP="006733D5">
            <w:pPr>
              <w:rPr>
                <w:rFonts w:ascii="Arial" w:hAnsi="Arial"/>
                <w:b/>
                <w:sz w:val="24"/>
              </w:rPr>
            </w:pPr>
            <w:r w:rsidRPr="00861EA8">
              <w:rPr>
                <w:rFonts w:ascii="Arial" w:hAnsi="Arial"/>
                <w:b/>
                <w:sz w:val="24"/>
              </w:rPr>
              <w:t>DATE OF MEETING:</w:t>
            </w:r>
          </w:p>
        </w:tc>
        <w:sdt>
          <w:sdtPr>
            <w:rPr>
              <w:rStyle w:val="SBAR"/>
            </w:rPr>
            <w:alias w:val="Choose a Date"/>
            <w:tag w:val="Choose a Date"/>
            <w:id w:val="591666"/>
            <w:lock w:val="sdtLocked"/>
            <w:placeholder>
              <w:docPart w:val="CC923F50046441809A3BFF306573401E"/>
            </w:placeholder>
            <w:date w:fullDate="2026-04-16T00:00:00Z">
              <w:dateFormat w:val="dd MMMM yyyy"/>
              <w:lid w:val="en-GB"/>
              <w:storeMappedDataAs w:val="dateTime"/>
              <w:calendar w:val="gregorian"/>
            </w:date>
          </w:sdtPr>
          <w:sdtEndPr>
            <w:rPr>
              <w:rStyle w:val="DefaultParagraphFont"/>
              <w:rFonts w:ascii="Arial Narrow" w:hAnsi="Arial Narrow"/>
              <w:sz w:val="28"/>
            </w:rPr>
          </w:sdtEndPr>
          <w:sdtContent>
            <w:tc>
              <w:tcPr>
                <w:tcW w:w="6095" w:type="dxa"/>
              </w:tcPr>
              <w:p w14:paraId="4C9393D2" w14:textId="333B2C68" w:rsidR="00671469" w:rsidRPr="00861EA8" w:rsidRDefault="00AB3FEF" w:rsidP="00EA22E0">
                <w:pPr>
                  <w:rPr>
                    <w:rFonts w:ascii="Arial" w:hAnsi="Arial"/>
                    <w:sz w:val="24"/>
                  </w:rPr>
                </w:pPr>
                <w:r>
                  <w:rPr>
                    <w:rStyle w:val="SBAR"/>
                  </w:rPr>
                  <w:t>16 April 2026</w:t>
                </w:r>
              </w:p>
            </w:tc>
          </w:sdtContent>
        </w:sdt>
      </w:tr>
      <w:tr w:rsidR="00671469" w:rsidRPr="00861EA8" w14:paraId="138FCF11" w14:textId="77777777" w:rsidTr="00280016">
        <w:trPr>
          <w:trHeight w:hRule="exact" w:val="624"/>
        </w:trPr>
        <w:tc>
          <w:tcPr>
            <w:tcW w:w="3970" w:type="dxa"/>
            <w:shd w:val="clear" w:color="auto" w:fill="C1A875"/>
            <w:vAlign w:val="center"/>
          </w:tcPr>
          <w:p w14:paraId="51EA740F" w14:textId="77777777" w:rsidR="00671469" w:rsidRPr="00861EA8" w:rsidRDefault="00E633A2" w:rsidP="006733D5">
            <w:pPr>
              <w:rPr>
                <w:rFonts w:ascii="Arial" w:hAnsi="Arial"/>
                <w:b/>
                <w:sz w:val="24"/>
              </w:rPr>
            </w:pPr>
            <w:r w:rsidRPr="00861EA8">
              <w:rPr>
                <w:rFonts w:ascii="Arial" w:hAnsi="Arial"/>
                <w:b/>
                <w:sz w:val="24"/>
              </w:rPr>
              <w:t>TEITL YR ADRODDIAD</w:t>
            </w:r>
            <w:r w:rsidR="00671469" w:rsidRPr="00861EA8">
              <w:rPr>
                <w:rFonts w:ascii="Arial" w:hAnsi="Arial"/>
                <w:b/>
                <w:sz w:val="24"/>
              </w:rPr>
              <w:t>:</w:t>
            </w:r>
          </w:p>
          <w:p w14:paraId="2A7353D8" w14:textId="77777777" w:rsidR="00671469" w:rsidRPr="00861EA8" w:rsidRDefault="00671469" w:rsidP="006733D5">
            <w:pPr>
              <w:rPr>
                <w:rFonts w:ascii="Arial" w:hAnsi="Arial"/>
                <w:b/>
                <w:sz w:val="24"/>
              </w:rPr>
            </w:pPr>
            <w:r w:rsidRPr="00861EA8">
              <w:rPr>
                <w:rFonts w:ascii="Arial" w:hAnsi="Arial"/>
                <w:b/>
                <w:sz w:val="24"/>
              </w:rPr>
              <w:t>TITLE OF REPORT:</w:t>
            </w:r>
          </w:p>
        </w:tc>
        <w:tc>
          <w:tcPr>
            <w:tcW w:w="6095" w:type="dxa"/>
          </w:tcPr>
          <w:p w14:paraId="25644AA1" w14:textId="31CE635F" w:rsidR="00671469" w:rsidRPr="00861EA8" w:rsidRDefault="00AB3FEF" w:rsidP="00F34754">
            <w:pPr>
              <w:rPr>
                <w:rFonts w:ascii="Arial" w:hAnsi="Arial"/>
                <w:sz w:val="24"/>
              </w:rPr>
            </w:pPr>
            <w:r>
              <w:rPr>
                <w:rFonts w:ascii="Arial" w:hAnsi="Arial"/>
                <w:sz w:val="24"/>
              </w:rPr>
              <w:t>Clinical Services Planning Subgroup SBAR Update Report</w:t>
            </w:r>
          </w:p>
        </w:tc>
      </w:tr>
      <w:tr w:rsidR="00671469" w:rsidRPr="00861EA8" w14:paraId="79B812F6" w14:textId="77777777" w:rsidTr="00280016">
        <w:trPr>
          <w:trHeight w:hRule="exact" w:val="624"/>
        </w:trPr>
        <w:tc>
          <w:tcPr>
            <w:tcW w:w="3970" w:type="dxa"/>
            <w:shd w:val="clear" w:color="auto" w:fill="C1A875"/>
            <w:vAlign w:val="center"/>
          </w:tcPr>
          <w:p w14:paraId="0F078B15" w14:textId="77777777" w:rsidR="00680E17" w:rsidRPr="00861EA8" w:rsidRDefault="00680E17" w:rsidP="00680E17">
            <w:pPr>
              <w:rPr>
                <w:rFonts w:ascii="Arial" w:hAnsi="Arial"/>
                <w:b/>
                <w:sz w:val="24"/>
              </w:rPr>
            </w:pPr>
            <w:r w:rsidRPr="00861EA8">
              <w:rPr>
                <w:rFonts w:ascii="Arial" w:hAnsi="Arial"/>
                <w:b/>
                <w:sz w:val="24"/>
              </w:rPr>
              <w:t>CYFARWYDDWR ARWEINIOL:</w:t>
            </w:r>
          </w:p>
          <w:p w14:paraId="2F6F582E" w14:textId="77777777" w:rsidR="00671469" w:rsidRPr="00861EA8" w:rsidRDefault="00680E17" w:rsidP="00680E17">
            <w:pPr>
              <w:rPr>
                <w:rFonts w:ascii="Arial" w:hAnsi="Arial"/>
                <w:b/>
                <w:sz w:val="24"/>
              </w:rPr>
            </w:pPr>
            <w:r w:rsidRPr="00861EA8">
              <w:rPr>
                <w:rFonts w:ascii="Arial" w:hAnsi="Arial"/>
                <w:b/>
                <w:sz w:val="24"/>
              </w:rPr>
              <w:t>LEAD DIRECTOR:</w:t>
            </w:r>
          </w:p>
        </w:tc>
        <w:tc>
          <w:tcPr>
            <w:tcW w:w="6095" w:type="dxa"/>
          </w:tcPr>
          <w:p w14:paraId="5D96B55A" w14:textId="72EAA464" w:rsidR="00671469" w:rsidRPr="00861EA8" w:rsidRDefault="00AB3FEF">
            <w:pPr>
              <w:rPr>
                <w:rFonts w:ascii="Arial" w:hAnsi="Arial"/>
                <w:sz w:val="24"/>
              </w:rPr>
            </w:pPr>
            <w:r>
              <w:rPr>
                <w:rFonts w:ascii="Arial" w:hAnsi="Arial"/>
                <w:sz w:val="24"/>
              </w:rPr>
              <w:t>Marie Davies, Executive Director of Planning SBUHB</w:t>
            </w:r>
          </w:p>
        </w:tc>
      </w:tr>
      <w:tr w:rsidR="00671469" w:rsidRPr="00861EA8" w14:paraId="78AABCED" w14:textId="77777777" w:rsidTr="00280016">
        <w:trPr>
          <w:trHeight w:hRule="exact" w:val="624"/>
        </w:trPr>
        <w:tc>
          <w:tcPr>
            <w:tcW w:w="3970" w:type="dxa"/>
            <w:shd w:val="clear" w:color="auto" w:fill="C1A875"/>
            <w:vAlign w:val="center"/>
          </w:tcPr>
          <w:p w14:paraId="25BC5C55" w14:textId="77777777" w:rsidR="00671469" w:rsidRPr="00861EA8" w:rsidRDefault="00671469" w:rsidP="006733D5">
            <w:pPr>
              <w:rPr>
                <w:rFonts w:ascii="Arial" w:hAnsi="Arial"/>
                <w:b/>
                <w:sz w:val="24"/>
              </w:rPr>
            </w:pPr>
            <w:r w:rsidRPr="00861EA8">
              <w:rPr>
                <w:rFonts w:ascii="Arial" w:hAnsi="Arial"/>
                <w:b/>
                <w:sz w:val="24"/>
              </w:rPr>
              <w:t>SWYDDOG ADRODD:</w:t>
            </w:r>
          </w:p>
          <w:p w14:paraId="462EF12F" w14:textId="77777777" w:rsidR="00671469" w:rsidRPr="00861EA8" w:rsidRDefault="00671469" w:rsidP="006733D5">
            <w:pPr>
              <w:rPr>
                <w:rFonts w:ascii="Arial" w:hAnsi="Arial"/>
                <w:b/>
                <w:sz w:val="24"/>
              </w:rPr>
            </w:pPr>
            <w:r w:rsidRPr="00861EA8">
              <w:rPr>
                <w:rFonts w:ascii="Arial" w:hAnsi="Arial"/>
                <w:b/>
                <w:sz w:val="24"/>
              </w:rPr>
              <w:t>REPORTING OFFICER:</w:t>
            </w:r>
          </w:p>
        </w:tc>
        <w:tc>
          <w:tcPr>
            <w:tcW w:w="6095" w:type="dxa"/>
          </w:tcPr>
          <w:p w14:paraId="11E77CC8" w14:textId="031BEDCA" w:rsidR="00671469" w:rsidRPr="00861EA8" w:rsidRDefault="00AB3FEF">
            <w:pPr>
              <w:rPr>
                <w:rFonts w:ascii="Arial" w:hAnsi="Arial"/>
                <w:sz w:val="24"/>
              </w:rPr>
            </w:pPr>
            <w:r>
              <w:rPr>
                <w:rFonts w:ascii="Arial" w:hAnsi="Arial"/>
                <w:sz w:val="24"/>
              </w:rPr>
              <w:t>Siôn Charles, Head of Strategy and Service Planning RJC</w:t>
            </w:r>
          </w:p>
        </w:tc>
      </w:tr>
    </w:tbl>
    <w:p w14:paraId="491EB9BF" w14:textId="77777777" w:rsidR="00AC655E" w:rsidRPr="00861EA8" w:rsidRDefault="00AC655E">
      <w:pPr>
        <w:rPr>
          <w:rFonts w:ascii="Arial" w:hAnsi="Arial"/>
          <w:sz w:val="24"/>
        </w:rPr>
      </w:pPr>
    </w:p>
    <w:tbl>
      <w:tblPr>
        <w:tblW w:w="10065"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5"/>
      </w:tblGrid>
      <w:tr w:rsidR="00671469" w:rsidRPr="00861EA8" w14:paraId="1DCCFBDB" w14:textId="77777777" w:rsidTr="00E15B21">
        <w:tc>
          <w:tcPr>
            <w:tcW w:w="10065" w:type="dxa"/>
            <w:shd w:val="clear" w:color="auto" w:fill="3A4972"/>
          </w:tcPr>
          <w:p w14:paraId="3AC8B2B9" w14:textId="77777777" w:rsidR="00671469" w:rsidRPr="00861EA8" w:rsidRDefault="00671469" w:rsidP="00671469">
            <w:pPr>
              <w:rPr>
                <w:rFonts w:ascii="Arial" w:hAnsi="Arial"/>
                <w:b/>
                <w:color w:val="FFFFFF"/>
                <w:sz w:val="24"/>
              </w:rPr>
            </w:pPr>
            <w:proofErr w:type="spellStart"/>
            <w:r w:rsidRPr="00861EA8">
              <w:rPr>
                <w:rFonts w:ascii="Arial" w:hAnsi="Arial"/>
                <w:b/>
                <w:color w:val="FFFFFF"/>
                <w:sz w:val="24"/>
              </w:rPr>
              <w:t>Pwrpas</w:t>
            </w:r>
            <w:proofErr w:type="spellEnd"/>
            <w:r w:rsidRPr="00861EA8">
              <w:rPr>
                <w:rFonts w:ascii="Arial" w:hAnsi="Arial"/>
                <w:b/>
                <w:color w:val="FFFFFF"/>
                <w:sz w:val="24"/>
              </w:rPr>
              <w:t xml:space="preserve"> yr </w:t>
            </w:r>
            <w:proofErr w:type="spellStart"/>
            <w:r w:rsidRPr="00861EA8">
              <w:rPr>
                <w:rFonts w:ascii="Arial" w:hAnsi="Arial"/>
                <w:b/>
                <w:color w:val="FFFFFF"/>
                <w:sz w:val="24"/>
              </w:rPr>
              <w:t>Adroddiad</w:t>
            </w:r>
            <w:proofErr w:type="spellEnd"/>
            <w:r w:rsidRPr="00861EA8">
              <w:rPr>
                <w:rFonts w:ascii="Arial" w:hAnsi="Arial"/>
                <w:b/>
                <w:color w:val="FFFFFF"/>
                <w:sz w:val="24"/>
              </w:rPr>
              <w:t xml:space="preserve"> </w:t>
            </w:r>
            <w:r w:rsidR="0045116C" w:rsidRPr="00861EA8">
              <w:rPr>
                <w:rFonts w:ascii="Arial" w:hAnsi="Arial"/>
                <w:color w:val="FFFFFF"/>
                <w:sz w:val="24"/>
              </w:rPr>
              <w:t>(</w:t>
            </w:r>
            <w:r w:rsidR="0045116C" w:rsidRPr="00861EA8">
              <w:rPr>
                <w:rFonts w:ascii="Arial" w:hAnsi="Arial"/>
                <w:color w:val="FFFFFF" w:themeColor="background1"/>
                <w:sz w:val="24"/>
                <w:lang w:val="cy-GB"/>
              </w:rPr>
              <w:t>dewiswch</w:t>
            </w:r>
            <w:r w:rsidRPr="00861EA8">
              <w:rPr>
                <w:rFonts w:ascii="Arial" w:hAnsi="Arial"/>
                <w:color w:val="FFFFFF" w:themeColor="background1"/>
                <w:sz w:val="24"/>
              </w:rPr>
              <w:t xml:space="preserve"> </w:t>
            </w:r>
            <w:proofErr w:type="spellStart"/>
            <w:r w:rsidRPr="00861EA8">
              <w:rPr>
                <w:rFonts w:ascii="Arial" w:hAnsi="Arial"/>
                <w:color w:val="FFFFFF" w:themeColor="background1"/>
                <w:sz w:val="24"/>
              </w:rPr>
              <w:t>fel</w:t>
            </w:r>
            <w:proofErr w:type="spellEnd"/>
            <w:r w:rsidRPr="00861EA8">
              <w:rPr>
                <w:rFonts w:ascii="Arial" w:hAnsi="Arial"/>
                <w:color w:val="FFFFFF"/>
                <w:sz w:val="24"/>
              </w:rPr>
              <w:t xml:space="preserve"> </w:t>
            </w:r>
            <w:proofErr w:type="spellStart"/>
            <w:r w:rsidRPr="00861EA8">
              <w:rPr>
                <w:rFonts w:ascii="Arial" w:hAnsi="Arial"/>
                <w:color w:val="FFFFFF"/>
                <w:sz w:val="24"/>
              </w:rPr>
              <w:t>yn</w:t>
            </w:r>
            <w:proofErr w:type="spellEnd"/>
            <w:r w:rsidRPr="00861EA8">
              <w:rPr>
                <w:rFonts w:ascii="Arial" w:hAnsi="Arial"/>
                <w:color w:val="FFFFFF"/>
                <w:sz w:val="24"/>
              </w:rPr>
              <w:t xml:space="preserve"> addas)</w:t>
            </w:r>
          </w:p>
          <w:p w14:paraId="407D30FC" w14:textId="77777777" w:rsidR="00671469" w:rsidRPr="00861EA8" w:rsidRDefault="00671469" w:rsidP="00671469">
            <w:pPr>
              <w:rPr>
                <w:rFonts w:ascii="Arial" w:hAnsi="Arial"/>
                <w:sz w:val="24"/>
              </w:rPr>
            </w:pPr>
            <w:r w:rsidRPr="00861EA8">
              <w:rPr>
                <w:rFonts w:ascii="Arial" w:hAnsi="Arial"/>
                <w:b/>
                <w:color w:val="FFFFFF"/>
                <w:sz w:val="24"/>
              </w:rPr>
              <w:t xml:space="preserve">Purpose of the Report </w:t>
            </w:r>
            <w:r w:rsidR="0045116C" w:rsidRPr="00861EA8">
              <w:rPr>
                <w:rFonts w:ascii="Arial" w:hAnsi="Arial"/>
                <w:color w:val="FFFFFF"/>
                <w:sz w:val="24"/>
              </w:rPr>
              <w:t>(select</w:t>
            </w:r>
            <w:r w:rsidRPr="00861EA8">
              <w:rPr>
                <w:rFonts w:ascii="Arial" w:hAnsi="Arial"/>
                <w:color w:val="FFFFFF"/>
                <w:sz w:val="24"/>
              </w:rPr>
              <w:t xml:space="preserve"> as appropriate)</w:t>
            </w:r>
          </w:p>
        </w:tc>
      </w:tr>
      <w:tr w:rsidR="0045116C" w:rsidRPr="00861EA8" w14:paraId="3E365C31" w14:textId="77777777" w:rsidTr="00C4308D">
        <w:sdt>
          <w:sdtPr>
            <w:rPr>
              <w:rStyle w:val="Style1"/>
            </w:rPr>
            <w:id w:val="8441489"/>
            <w:lock w:val="sdtLocked"/>
            <w:placeholder>
              <w:docPart w:val="026DC0C9563148129604BCF93E6040DE"/>
            </w:placeholder>
            <w:dropDownList>
              <w:listItem w:value="Choose an item."/>
              <w:listItem w:displayText="Ar Gyfer Penderfyniad/For Decision" w:value="Ar Gyfer Penderfyniad/For Decision"/>
              <w:listItem w:displayText="Er Sicrwydd/For Assurance" w:value="Er Sicrwydd/For Assurance"/>
              <w:listItem w:displayText="Ar Gyfer Trafodaeth/For Discussion" w:value="Ar Gyfer Trafodaeth/For Discussion"/>
              <w:listItem w:displayText="Er Gwybodaeth/For Information" w:value="Er Gwybodaeth/For Information"/>
            </w:dropDownList>
          </w:sdtPr>
          <w:sdtEndPr>
            <w:rPr>
              <w:rStyle w:val="DefaultParagraphFont"/>
              <w:rFonts w:ascii="Arial Narrow" w:hAnsi="Arial Narrow"/>
              <w:sz w:val="28"/>
            </w:rPr>
          </w:sdtEndPr>
          <w:sdtContent>
            <w:tc>
              <w:tcPr>
                <w:tcW w:w="10065" w:type="dxa"/>
              </w:tcPr>
              <w:p w14:paraId="5BE6BEE6" w14:textId="3D350E73" w:rsidR="0045116C" w:rsidRPr="00861EA8" w:rsidRDefault="00AB3FEF" w:rsidP="0045116C">
                <w:pPr>
                  <w:jc w:val="center"/>
                  <w:rPr>
                    <w:rFonts w:ascii="Arial" w:hAnsi="Arial"/>
                    <w:sz w:val="24"/>
                  </w:rPr>
                </w:pPr>
                <w:r>
                  <w:rPr>
                    <w:rStyle w:val="Style1"/>
                  </w:rPr>
                  <w:t>Er Sicrwydd/For Assurance</w:t>
                </w:r>
              </w:p>
            </w:tc>
          </w:sdtContent>
        </w:sdt>
      </w:tr>
    </w:tbl>
    <w:p w14:paraId="467B8716" w14:textId="77777777" w:rsidR="00AC655E" w:rsidRPr="00861EA8" w:rsidRDefault="00AC655E">
      <w:pPr>
        <w:rPr>
          <w:rFonts w:ascii="Arial" w:hAnsi="Arial"/>
          <w:sz w:val="24"/>
        </w:rPr>
      </w:pPr>
    </w:p>
    <w:tbl>
      <w:tblPr>
        <w:tblW w:w="10065"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65"/>
      </w:tblGrid>
      <w:tr w:rsidR="00671469" w:rsidRPr="00861EA8" w14:paraId="073122C6" w14:textId="77777777" w:rsidTr="004671AA">
        <w:tc>
          <w:tcPr>
            <w:tcW w:w="10065" w:type="dxa"/>
            <w:shd w:val="clear" w:color="auto" w:fill="3A4972"/>
          </w:tcPr>
          <w:p w14:paraId="0BFA352E" w14:textId="77777777" w:rsidR="00671469" w:rsidRPr="00861EA8" w:rsidRDefault="00671469" w:rsidP="00671469">
            <w:pPr>
              <w:rPr>
                <w:rFonts w:ascii="Arial" w:hAnsi="Arial"/>
                <w:b/>
                <w:color w:val="FFFFFF"/>
                <w:sz w:val="24"/>
              </w:rPr>
            </w:pPr>
            <w:r w:rsidRPr="00861EA8">
              <w:rPr>
                <w:rFonts w:ascii="Arial" w:hAnsi="Arial"/>
                <w:b/>
                <w:color w:val="FFFFFF"/>
                <w:sz w:val="24"/>
              </w:rPr>
              <w:t>ADRODDIAD SCAA</w:t>
            </w:r>
          </w:p>
          <w:p w14:paraId="18D6E58D" w14:textId="77777777" w:rsidR="00671469" w:rsidRPr="00861EA8" w:rsidRDefault="00671469" w:rsidP="00671469">
            <w:pPr>
              <w:rPr>
                <w:rFonts w:ascii="Arial" w:hAnsi="Arial"/>
                <w:sz w:val="24"/>
              </w:rPr>
            </w:pPr>
            <w:r w:rsidRPr="00861EA8">
              <w:rPr>
                <w:rFonts w:ascii="Arial" w:hAnsi="Arial"/>
                <w:b/>
                <w:color w:val="FFFFFF"/>
                <w:sz w:val="24"/>
              </w:rPr>
              <w:t>SBAR REPORT</w:t>
            </w:r>
          </w:p>
        </w:tc>
      </w:tr>
      <w:tr w:rsidR="00671469" w:rsidRPr="00861EA8" w14:paraId="5897F1D6" w14:textId="77777777" w:rsidTr="004671AA">
        <w:tc>
          <w:tcPr>
            <w:tcW w:w="10065" w:type="dxa"/>
          </w:tcPr>
          <w:p w14:paraId="030FC386" w14:textId="77777777" w:rsidR="00671469" w:rsidRPr="00861EA8" w:rsidRDefault="00671469" w:rsidP="006733D5">
            <w:pPr>
              <w:rPr>
                <w:rFonts w:ascii="Arial" w:hAnsi="Arial"/>
                <w:b/>
                <w:color w:val="3A4972"/>
                <w:sz w:val="24"/>
                <w:u w:val="single"/>
              </w:rPr>
            </w:pPr>
            <w:r w:rsidRPr="00861EA8">
              <w:rPr>
                <w:rFonts w:ascii="Arial" w:hAnsi="Arial"/>
                <w:b/>
                <w:color w:val="3A4972"/>
                <w:sz w:val="24"/>
                <w:u w:val="single"/>
              </w:rPr>
              <w:t xml:space="preserve">Sefyllfa / Situation </w:t>
            </w:r>
          </w:p>
          <w:p w14:paraId="0ECCAAFF" w14:textId="77777777" w:rsidR="00AC655E" w:rsidRPr="00861EA8" w:rsidRDefault="00AC655E" w:rsidP="006733D5">
            <w:pPr>
              <w:rPr>
                <w:rFonts w:ascii="Arial" w:hAnsi="Arial"/>
                <w:b/>
                <w:color w:val="3A4972"/>
                <w:sz w:val="24"/>
                <w:u w:val="single"/>
              </w:rPr>
            </w:pPr>
          </w:p>
          <w:p w14:paraId="18213F17" w14:textId="1FA059FE" w:rsidR="008C3E7B" w:rsidRPr="00861EA8" w:rsidRDefault="00AB3FEF" w:rsidP="00AB3FEF">
            <w:pPr>
              <w:rPr>
                <w:rFonts w:ascii="Arial" w:hAnsi="Arial"/>
                <w:sz w:val="24"/>
              </w:rPr>
            </w:pPr>
            <w:r w:rsidRPr="00AB3FEF">
              <w:rPr>
                <w:rFonts w:ascii="Arial" w:hAnsi="Arial"/>
                <w:sz w:val="24"/>
              </w:rPr>
              <w:t>The Clinical Services Planning Subgroup continues to maintain delivery momentum across a complex portfolio of regional programmes, with a clear focus on those areas where readiness, governance and enabling infrastructure are most advanced. Progress this period demonstrates increasing maturity of regional working, strengthened programme governance, and tangible delivery against agreed priorities.</w:t>
            </w:r>
          </w:p>
          <w:p w14:paraId="4E7E2681" w14:textId="77777777" w:rsidR="00AC655E" w:rsidRPr="00861EA8" w:rsidRDefault="00AC655E" w:rsidP="00E55F5E">
            <w:pPr>
              <w:ind w:left="252"/>
              <w:rPr>
                <w:rFonts w:ascii="Arial" w:hAnsi="Arial"/>
                <w:sz w:val="24"/>
              </w:rPr>
            </w:pPr>
          </w:p>
        </w:tc>
      </w:tr>
      <w:tr w:rsidR="00671469" w:rsidRPr="00861EA8" w14:paraId="2F828253" w14:textId="77777777" w:rsidTr="004671AA">
        <w:tc>
          <w:tcPr>
            <w:tcW w:w="10065" w:type="dxa"/>
          </w:tcPr>
          <w:p w14:paraId="582589D0" w14:textId="77777777" w:rsidR="00671469" w:rsidRPr="00861EA8" w:rsidRDefault="00671469" w:rsidP="006733D5">
            <w:pPr>
              <w:rPr>
                <w:rFonts w:ascii="Arial" w:hAnsi="Arial"/>
                <w:color w:val="3A4972"/>
                <w:sz w:val="24"/>
                <w:u w:val="single"/>
              </w:rPr>
            </w:pPr>
            <w:proofErr w:type="spellStart"/>
            <w:r w:rsidRPr="00861EA8">
              <w:rPr>
                <w:rFonts w:ascii="Arial" w:hAnsi="Arial"/>
                <w:b/>
                <w:color w:val="3A4972"/>
                <w:sz w:val="24"/>
                <w:u w:val="single"/>
              </w:rPr>
              <w:t>Cefndir</w:t>
            </w:r>
            <w:proofErr w:type="spellEnd"/>
            <w:r w:rsidRPr="00861EA8">
              <w:rPr>
                <w:rFonts w:ascii="Arial" w:hAnsi="Arial"/>
                <w:b/>
                <w:color w:val="3A4972"/>
                <w:sz w:val="24"/>
                <w:u w:val="single"/>
              </w:rPr>
              <w:t xml:space="preserve"> / Background</w:t>
            </w:r>
          </w:p>
          <w:p w14:paraId="3324E00F" w14:textId="77777777" w:rsidR="00671469" w:rsidRPr="00861EA8" w:rsidRDefault="00671469" w:rsidP="006733D5">
            <w:pPr>
              <w:rPr>
                <w:rFonts w:ascii="Arial" w:hAnsi="Arial"/>
                <w:sz w:val="24"/>
              </w:rPr>
            </w:pPr>
          </w:p>
          <w:p w14:paraId="046F7758" w14:textId="77777777" w:rsidR="00671469" w:rsidRDefault="00AB3FEF" w:rsidP="00AB3FEF">
            <w:pPr>
              <w:rPr>
                <w:rFonts w:ascii="Arial" w:hAnsi="Arial"/>
                <w:sz w:val="24"/>
              </w:rPr>
            </w:pPr>
            <w:r w:rsidRPr="00AB3FEF">
              <w:rPr>
                <w:rFonts w:ascii="Arial" w:hAnsi="Arial"/>
                <w:sz w:val="24"/>
              </w:rPr>
              <w:t xml:space="preserve">The Subgroup oversees a broad range of regional clinical programmes spanning planned care, </w:t>
            </w:r>
            <w:r>
              <w:rPr>
                <w:rFonts w:ascii="Arial" w:hAnsi="Arial"/>
                <w:sz w:val="24"/>
              </w:rPr>
              <w:t>D</w:t>
            </w:r>
            <w:r w:rsidRPr="00AB3FEF">
              <w:rPr>
                <w:rFonts w:ascii="Arial" w:hAnsi="Arial"/>
                <w:sz w:val="24"/>
              </w:rPr>
              <w:t>iagnostics</w:t>
            </w:r>
            <w:r>
              <w:rPr>
                <w:rFonts w:ascii="Arial" w:hAnsi="Arial"/>
                <w:sz w:val="24"/>
              </w:rPr>
              <w:t xml:space="preserve"> (Pathology)</w:t>
            </w:r>
            <w:r w:rsidRPr="00AB3FEF">
              <w:rPr>
                <w:rFonts w:ascii="Arial" w:hAnsi="Arial"/>
                <w:sz w:val="24"/>
              </w:rPr>
              <w:t xml:space="preserve">, </w:t>
            </w:r>
            <w:proofErr w:type="gramStart"/>
            <w:r>
              <w:rPr>
                <w:rFonts w:ascii="Arial" w:hAnsi="Arial"/>
                <w:sz w:val="24"/>
              </w:rPr>
              <w:t>South West</w:t>
            </w:r>
            <w:proofErr w:type="gramEnd"/>
            <w:r>
              <w:rPr>
                <w:rFonts w:ascii="Arial" w:hAnsi="Arial"/>
                <w:sz w:val="24"/>
              </w:rPr>
              <w:t xml:space="preserve"> Wales Cancer Centre</w:t>
            </w:r>
            <w:r w:rsidRPr="00AB3FEF">
              <w:rPr>
                <w:rFonts w:ascii="Arial" w:hAnsi="Arial"/>
                <w:sz w:val="24"/>
              </w:rPr>
              <w:t xml:space="preserve">, </w:t>
            </w:r>
            <w:proofErr w:type="gramStart"/>
            <w:r>
              <w:rPr>
                <w:rFonts w:ascii="Arial" w:hAnsi="Arial"/>
                <w:sz w:val="24"/>
              </w:rPr>
              <w:t>South West</w:t>
            </w:r>
            <w:proofErr w:type="gramEnd"/>
            <w:r>
              <w:rPr>
                <w:rFonts w:ascii="Arial" w:hAnsi="Arial"/>
                <w:sz w:val="24"/>
              </w:rPr>
              <w:t xml:space="preserve"> Wales V</w:t>
            </w:r>
            <w:r w:rsidRPr="00AB3FEF">
              <w:rPr>
                <w:rFonts w:ascii="Arial" w:hAnsi="Arial"/>
                <w:sz w:val="24"/>
              </w:rPr>
              <w:t>ascular</w:t>
            </w:r>
            <w:r>
              <w:rPr>
                <w:rFonts w:ascii="Arial" w:hAnsi="Arial"/>
                <w:sz w:val="24"/>
              </w:rPr>
              <w:t xml:space="preserve"> Network</w:t>
            </w:r>
            <w:r w:rsidRPr="00AB3FEF">
              <w:rPr>
                <w:rFonts w:ascii="Arial" w:hAnsi="Arial"/>
                <w:sz w:val="24"/>
              </w:rPr>
              <w:t xml:space="preserve">, </w:t>
            </w:r>
            <w:r>
              <w:rPr>
                <w:rFonts w:ascii="Arial" w:hAnsi="Arial"/>
                <w:sz w:val="24"/>
              </w:rPr>
              <w:t>E</w:t>
            </w:r>
            <w:r w:rsidRPr="00AB3FEF">
              <w:rPr>
                <w:rFonts w:ascii="Arial" w:hAnsi="Arial"/>
                <w:sz w:val="24"/>
              </w:rPr>
              <w:t xml:space="preserve">ye </w:t>
            </w:r>
            <w:r>
              <w:rPr>
                <w:rFonts w:ascii="Arial" w:hAnsi="Arial"/>
                <w:sz w:val="24"/>
              </w:rPr>
              <w:t>C</w:t>
            </w:r>
            <w:r w:rsidRPr="00AB3FEF">
              <w:rPr>
                <w:rFonts w:ascii="Arial" w:hAnsi="Arial"/>
                <w:sz w:val="24"/>
              </w:rPr>
              <w:t xml:space="preserve">are and </w:t>
            </w:r>
            <w:r>
              <w:rPr>
                <w:rFonts w:ascii="Arial" w:hAnsi="Arial"/>
                <w:sz w:val="24"/>
              </w:rPr>
              <w:t>Orthopaedics. Within unscheduled care it spans S</w:t>
            </w:r>
            <w:r w:rsidRPr="00AB3FEF">
              <w:rPr>
                <w:rFonts w:ascii="Arial" w:hAnsi="Arial"/>
                <w:sz w:val="24"/>
              </w:rPr>
              <w:t>troke services. In recognition of current resource and capacity constraints, the Subgroup has adopted a prioritised and pragmatic approach, consolidating activity where progress can be sustained, while retaining oversight and readiness across paused or emerging programmes.</w:t>
            </w:r>
          </w:p>
          <w:p w14:paraId="52C01F6D" w14:textId="4F4902E0" w:rsidR="00AB3FEF" w:rsidRPr="00861EA8" w:rsidRDefault="00AB3FEF" w:rsidP="00AB3FEF">
            <w:pPr>
              <w:rPr>
                <w:rFonts w:ascii="Arial" w:hAnsi="Arial"/>
                <w:sz w:val="24"/>
              </w:rPr>
            </w:pPr>
          </w:p>
        </w:tc>
      </w:tr>
      <w:tr w:rsidR="00671469" w:rsidRPr="00861EA8" w14:paraId="4035BE2F" w14:textId="77777777" w:rsidTr="004671AA">
        <w:tc>
          <w:tcPr>
            <w:tcW w:w="10065" w:type="dxa"/>
          </w:tcPr>
          <w:p w14:paraId="3CCE68F1" w14:textId="77777777" w:rsidR="00671469" w:rsidRPr="00861EA8" w:rsidRDefault="00671469" w:rsidP="006733D5">
            <w:pPr>
              <w:rPr>
                <w:rFonts w:ascii="Arial" w:hAnsi="Arial"/>
                <w:b/>
                <w:color w:val="3A4972"/>
                <w:sz w:val="24"/>
                <w:u w:val="single"/>
              </w:rPr>
            </w:pPr>
            <w:proofErr w:type="spellStart"/>
            <w:r w:rsidRPr="00861EA8">
              <w:rPr>
                <w:rFonts w:ascii="Arial" w:hAnsi="Arial"/>
                <w:b/>
                <w:color w:val="3A4972"/>
                <w:sz w:val="24"/>
                <w:u w:val="single"/>
              </w:rPr>
              <w:t>Asesiad</w:t>
            </w:r>
            <w:proofErr w:type="spellEnd"/>
            <w:r w:rsidRPr="00861EA8">
              <w:rPr>
                <w:rFonts w:ascii="Arial" w:hAnsi="Arial"/>
                <w:b/>
                <w:color w:val="3A4972"/>
                <w:sz w:val="24"/>
                <w:u w:val="single"/>
              </w:rPr>
              <w:t xml:space="preserve"> / Assessment</w:t>
            </w:r>
          </w:p>
          <w:p w14:paraId="559CC7A2" w14:textId="77777777" w:rsidR="00671469" w:rsidRPr="00861EA8" w:rsidRDefault="00671469" w:rsidP="006733D5">
            <w:pPr>
              <w:rPr>
                <w:rFonts w:ascii="Arial" w:hAnsi="Arial"/>
                <w:b/>
                <w:color w:val="3A4972"/>
                <w:sz w:val="24"/>
                <w:u w:val="single"/>
              </w:rPr>
            </w:pPr>
          </w:p>
          <w:p w14:paraId="661C0636" w14:textId="77777777" w:rsidR="00AB3FEF" w:rsidRDefault="00AB3FEF" w:rsidP="00AB3FEF">
            <w:pPr>
              <w:rPr>
                <w:rFonts w:ascii="Arial" w:hAnsi="Arial"/>
                <w:sz w:val="24"/>
              </w:rPr>
            </w:pPr>
            <w:r w:rsidRPr="00AB3FEF">
              <w:rPr>
                <w:rFonts w:ascii="Arial" w:hAnsi="Arial"/>
                <w:sz w:val="24"/>
              </w:rPr>
              <w:t xml:space="preserve">Pathology </w:t>
            </w:r>
          </w:p>
          <w:p w14:paraId="7CA30293" w14:textId="05C74D1A" w:rsidR="00AB3FEF" w:rsidRPr="00AB3FEF" w:rsidRDefault="00AB3FEF" w:rsidP="00AB3FEF">
            <w:pPr>
              <w:pStyle w:val="ListParagraph"/>
              <w:numPr>
                <w:ilvl w:val="0"/>
                <w:numId w:val="19"/>
              </w:numPr>
              <w:rPr>
                <w:rFonts w:ascii="Arial" w:hAnsi="Arial"/>
                <w:sz w:val="24"/>
              </w:rPr>
            </w:pPr>
            <w:r w:rsidRPr="00AB3FEF">
              <w:rPr>
                <w:rFonts w:ascii="Arial" w:hAnsi="Arial"/>
                <w:sz w:val="24"/>
              </w:rPr>
              <w:t xml:space="preserve">Continues to make strong progress, with governance arrangements revised to streamline project board and capital team structures and support more efficient delivery. A major strategic milestone has been achieved through regional agreement on the preferred site for the new Cellular Pathology Laboratory, alongside Welsh Government approval of £1.7m </w:t>
            </w:r>
            <w:r w:rsidR="00784156">
              <w:rPr>
                <w:rFonts w:ascii="Arial" w:hAnsi="Arial"/>
                <w:sz w:val="24"/>
              </w:rPr>
              <w:t>to fund the</w:t>
            </w:r>
            <w:r w:rsidRPr="00AB3FEF">
              <w:rPr>
                <w:rFonts w:ascii="Arial" w:hAnsi="Arial"/>
                <w:sz w:val="24"/>
              </w:rPr>
              <w:t xml:space="preserve"> resourcing request</w:t>
            </w:r>
            <w:r w:rsidR="00784156">
              <w:rPr>
                <w:rFonts w:ascii="Arial" w:hAnsi="Arial"/>
                <w:sz w:val="24"/>
              </w:rPr>
              <w:t xml:space="preserve"> submitted</w:t>
            </w:r>
            <w:r w:rsidRPr="00AB3FEF">
              <w:rPr>
                <w:rFonts w:ascii="Arial" w:hAnsi="Arial"/>
                <w:sz w:val="24"/>
              </w:rPr>
              <w:t xml:space="preserve"> to progress to RIBA Stage 4, maintaining momentum towards Full Business Case development and future Operational Delivery Network (ODN) transition.</w:t>
            </w:r>
          </w:p>
          <w:p w14:paraId="75F01700" w14:textId="77777777" w:rsidR="00AB3FEF" w:rsidRDefault="00AB3FEF" w:rsidP="00AB3FEF">
            <w:pPr>
              <w:rPr>
                <w:rFonts w:ascii="Arial" w:hAnsi="Arial"/>
                <w:sz w:val="24"/>
              </w:rPr>
            </w:pPr>
            <w:r w:rsidRPr="00AB3FEF">
              <w:rPr>
                <w:rFonts w:ascii="Arial" w:hAnsi="Arial"/>
                <w:sz w:val="24"/>
              </w:rPr>
              <w:t xml:space="preserve">Orthopaedics </w:t>
            </w:r>
          </w:p>
          <w:p w14:paraId="73132B4B" w14:textId="64226C8D" w:rsidR="00CF68FE" w:rsidRDefault="00AB3FEF" w:rsidP="00CF68FE">
            <w:pPr>
              <w:pStyle w:val="ListParagraph"/>
              <w:numPr>
                <w:ilvl w:val="0"/>
                <w:numId w:val="19"/>
              </w:numPr>
              <w:rPr>
                <w:rFonts w:ascii="Arial" w:hAnsi="Arial"/>
                <w:sz w:val="24"/>
              </w:rPr>
            </w:pPr>
            <w:r w:rsidRPr="00AB3FEF">
              <w:rPr>
                <w:rFonts w:ascii="Arial" w:hAnsi="Arial"/>
                <w:sz w:val="24"/>
              </w:rPr>
              <w:t xml:space="preserve">Continues to deliver demonstrable regional benefit, with the Regional Hand Model actively treating patients, continued delivery through the Ankle Arthritis Network, and development of a </w:t>
            </w:r>
            <w:r w:rsidR="00CF68FE" w:rsidRPr="00AB3FEF">
              <w:rPr>
                <w:rFonts w:ascii="Arial" w:hAnsi="Arial"/>
                <w:sz w:val="24"/>
              </w:rPr>
              <w:t xml:space="preserve">regional dashboard to support </w:t>
            </w:r>
            <w:r w:rsidR="00CF68FE" w:rsidRPr="001F146A">
              <w:rPr>
                <w:rFonts w:ascii="Arial" w:hAnsi="Arial"/>
                <w:sz w:val="24"/>
              </w:rPr>
              <w:t>regional demand and capacity planning.</w:t>
            </w:r>
          </w:p>
          <w:p w14:paraId="6CE6DE4C" w14:textId="4170DDF2" w:rsidR="00AB3FEF" w:rsidRDefault="00AB3FEF" w:rsidP="00AB3FEF">
            <w:pPr>
              <w:rPr>
                <w:rFonts w:ascii="Arial" w:hAnsi="Arial"/>
                <w:sz w:val="24"/>
              </w:rPr>
            </w:pPr>
            <w:r w:rsidRPr="00AB3FEF">
              <w:rPr>
                <w:rFonts w:ascii="Arial" w:hAnsi="Arial"/>
                <w:sz w:val="24"/>
              </w:rPr>
              <w:t xml:space="preserve">Eye Care </w:t>
            </w:r>
          </w:p>
          <w:p w14:paraId="1A3AD112" w14:textId="77777777" w:rsidR="00CF68FE" w:rsidRPr="00CF68FE" w:rsidRDefault="00CF68FE" w:rsidP="00CF68FE">
            <w:pPr>
              <w:pStyle w:val="ListParagraph"/>
              <w:numPr>
                <w:ilvl w:val="0"/>
                <w:numId w:val="19"/>
              </w:numPr>
              <w:rPr>
                <w:rFonts w:ascii="Arial" w:hAnsi="Arial"/>
                <w:sz w:val="24"/>
              </w:rPr>
            </w:pPr>
            <w:r w:rsidRPr="00CF68FE">
              <w:rPr>
                <w:rFonts w:ascii="Arial" w:hAnsi="Arial"/>
                <w:sz w:val="24"/>
              </w:rPr>
              <w:lastRenderedPageBreak/>
              <w:t>Successful recruitment to the Vitreoretinal consultant post marks a significant step forward in strengthening regional clinical capacity. Strong regional collaboration continues to drive service improvement, with Hywel Dda progressing IVT recovery and implementing updated protocols aligned to best practice.</w:t>
            </w:r>
          </w:p>
          <w:p w14:paraId="3720FA8D" w14:textId="77777777" w:rsidR="00AB3FEF" w:rsidRDefault="00AB3FEF" w:rsidP="00AB3FEF">
            <w:pPr>
              <w:rPr>
                <w:rFonts w:ascii="Arial" w:hAnsi="Arial"/>
                <w:sz w:val="24"/>
              </w:rPr>
            </w:pPr>
            <w:proofErr w:type="gramStart"/>
            <w:r w:rsidRPr="00AB3FEF">
              <w:rPr>
                <w:rFonts w:ascii="Arial" w:hAnsi="Arial"/>
                <w:sz w:val="24"/>
              </w:rPr>
              <w:t>South West</w:t>
            </w:r>
            <w:proofErr w:type="gramEnd"/>
            <w:r w:rsidRPr="00AB3FEF">
              <w:rPr>
                <w:rFonts w:ascii="Arial" w:hAnsi="Arial"/>
                <w:sz w:val="24"/>
              </w:rPr>
              <w:t xml:space="preserve"> Wales Cancer Centre </w:t>
            </w:r>
          </w:p>
          <w:p w14:paraId="08478D4D" w14:textId="28AF9588" w:rsidR="00AB3FEF" w:rsidRPr="00AB3FEF" w:rsidRDefault="00AB3FEF" w:rsidP="00AB3FEF">
            <w:pPr>
              <w:pStyle w:val="ListParagraph"/>
              <w:numPr>
                <w:ilvl w:val="0"/>
                <w:numId w:val="19"/>
              </w:numPr>
              <w:rPr>
                <w:rFonts w:ascii="Arial" w:hAnsi="Arial"/>
                <w:sz w:val="24"/>
              </w:rPr>
            </w:pPr>
            <w:r w:rsidRPr="00AB3FEF">
              <w:rPr>
                <w:rFonts w:ascii="Arial" w:hAnsi="Arial"/>
                <w:sz w:val="24"/>
              </w:rPr>
              <w:t>Has established a Project Board for the 5th Linac, with business case development underway and indicative timelines in place, alongside continued strategic planning for future radiotherapy capacity and service sustainability.</w:t>
            </w:r>
          </w:p>
          <w:p w14:paraId="33F95FB3" w14:textId="77777777" w:rsidR="00AB3FEF" w:rsidRDefault="00AB3FEF" w:rsidP="00AB3FEF">
            <w:pPr>
              <w:rPr>
                <w:rFonts w:ascii="Arial" w:hAnsi="Arial"/>
                <w:sz w:val="24"/>
              </w:rPr>
            </w:pPr>
            <w:proofErr w:type="gramStart"/>
            <w:r w:rsidRPr="00AB3FEF">
              <w:rPr>
                <w:rFonts w:ascii="Arial" w:hAnsi="Arial"/>
                <w:sz w:val="24"/>
              </w:rPr>
              <w:t>South West</w:t>
            </w:r>
            <w:proofErr w:type="gramEnd"/>
            <w:r w:rsidRPr="00AB3FEF">
              <w:rPr>
                <w:rFonts w:ascii="Arial" w:hAnsi="Arial"/>
                <w:sz w:val="24"/>
              </w:rPr>
              <w:t xml:space="preserve"> Wales Vascular Network </w:t>
            </w:r>
          </w:p>
          <w:p w14:paraId="3C048AD4" w14:textId="237C1273" w:rsidR="00AB3FEF" w:rsidRPr="00AB3FEF" w:rsidRDefault="00AB3FEF" w:rsidP="00AB3FEF">
            <w:pPr>
              <w:pStyle w:val="ListParagraph"/>
              <w:numPr>
                <w:ilvl w:val="0"/>
                <w:numId w:val="19"/>
              </w:numPr>
              <w:rPr>
                <w:rFonts w:ascii="Arial" w:hAnsi="Arial"/>
                <w:sz w:val="24"/>
              </w:rPr>
            </w:pPr>
            <w:r w:rsidRPr="00AB3FEF">
              <w:rPr>
                <w:rFonts w:ascii="Arial" w:hAnsi="Arial"/>
                <w:sz w:val="24"/>
              </w:rPr>
              <w:t>Has secured Welsh Government approval for the Hybrid Theatre at Morriston, now in delivery, and agreed a regional Service Specification and Memorandum of Understanding, providing a strong foundation for consistent network delivery.</w:t>
            </w:r>
          </w:p>
          <w:p w14:paraId="704AA505" w14:textId="77777777" w:rsidR="00AB3FEF" w:rsidRDefault="00AB3FEF" w:rsidP="00AB3FEF">
            <w:pPr>
              <w:rPr>
                <w:rFonts w:ascii="Arial" w:hAnsi="Arial"/>
                <w:sz w:val="24"/>
              </w:rPr>
            </w:pPr>
            <w:r w:rsidRPr="00AB3FEF">
              <w:rPr>
                <w:rFonts w:ascii="Arial" w:hAnsi="Arial"/>
                <w:sz w:val="24"/>
              </w:rPr>
              <w:t xml:space="preserve">Stroke </w:t>
            </w:r>
          </w:p>
          <w:p w14:paraId="603614A1" w14:textId="1709DE78" w:rsidR="00AB3FEF" w:rsidRDefault="00AB3FEF" w:rsidP="00AB3FEF">
            <w:pPr>
              <w:pStyle w:val="ListParagraph"/>
              <w:numPr>
                <w:ilvl w:val="0"/>
                <w:numId w:val="19"/>
              </w:numPr>
              <w:rPr>
                <w:rFonts w:ascii="Arial" w:hAnsi="Arial"/>
                <w:sz w:val="24"/>
              </w:rPr>
            </w:pPr>
            <w:r w:rsidRPr="00AB3FEF">
              <w:rPr>
                <w:rFonts w:ascii="Arial" w:hAnsi="Arial"/>
                <w:sz w:val="24"/>
              </w:rPr>
              <w:t xml:space="preserve">The regional stroke programme </w:t>
            </w:r>
            <w:r>
              <w:rPr>
                <w:rFonts w:ascii="Arial" w:hAnsi="Arial"/>
                <w:sz w:val="24"/>
              </w:rPr>
              <w:t>was planned to pause</w:t>
            </w:r>
            <w:r w:rsidRPr="00AB3FEF">
              <w:rPr>
                <w:rFonts w:ascii="Arial" w:hAnsi="Arial"/>
                <w:sz w:val="24"/>
              </w:rPr>
              <w:t xml:space="preserve"> following the conclusion of central funding and the absence of a clear national mandate</w:t>
            </w:r>
            <w:r>
              <w:rPr>
                <w:rFonts w:ascii="Arial" w:hAnsi="Arial"/>
                <w:sz w:val="24"/>
              </w:rPr>
              <w:t xml:space="preserve"> at the end of March 2026</w:t>
            </w:r>
            <w:r w:rsidRPr="00AB3FEF">
              <w:rPr>
                <w:rFonts w:ascii="Arial" w:hAnsi="Arial"/>
                <w:sz w:val="24"/>
              </w:rPr>
              <w:t>; however, a three</w:t>
            </w:r>
            <w:r w:rsidRPr="00AB3FEF">
              <w:rPr>
                <w:rFonts w:ascii="Cambria Math" w:hAnsi="Cambria Math" w:cs="Cambria Math"/>
                <w:sz w:val="24"/>
              </w:rPr>
              <w:t>‑</w:t>
            </w:r>
            <w:r w:rsidRPr="00AB3FEF">
              <w:rPr>
                <w:rFonts w:ascii="Arial" w:hAnsi="Arial"/>
                <w:sz w:val="24"/>
              </w:rPr>
              <w:t>month extension of SLA funding has been confirmed, providing short</w:t>
            </w:r>
            <w:r w:rsidRPr="00AB3FEF">
              <w:rPr>
                <w:rFonts w:ascii="Cambria Math" w:hAnsi="Cambria Math" w:cs="Cambria Math"/>
                <w:sz w:val="24"/>
              </w:rPr>
              <w:t>‑</w:t>
            </w:r>
            <w:r w:rsidRPr="00AB3FEF">
              <w:rPr>
                <w:rFonts w:ascii="Arial" w:hAnsi="Arial"/>
                <w:sz w:val="24"/>
              </w:rPr>
              <w:t>term continuity and protected time to reset the programme.</w:t>
            </w:r>
            <w:r>
              <w:rPr>
                <w:rFonts w:ascii="Arial" w:hAnsi="Arial"/>
                <w:sz w:val="24"/>
              </w:rPr>
              <w:t xml:space="preserve"> P</w:t>
            </w:r>
            <w:r w:rsidRPr="00AB3FEF">
              <w:rPr>
                <w:rFonts w:ascii="Arial" w:hAnsi="Arial"/>
                <w:sz w:val="24"/>
              </w:rPr>
              <w:t>rogress has continued through completion of the NHS Wales Stroke Service Standards baseline, early shaping of a regional consultant rota, and targeted work to improve time</w:t>
            </w:r>
            <w:r w:rsidRPr="00AB3FEF">
              <w:rPr>
                <w:rFonts w:ascii="Cambria Math" w:hAnsi="Cambria Math" w:cs="Cambria Math"/>
                <w:sz w:val="24"/>
              </w:rPr>
              <w:t>‑</w:t>
            </w:r>
            <w:r w:rsidRPr="00AB3FEF">
              <w:rPr>
                <w:rFonts w:ascii="Arial" w:hAnsi="Arial"/>
                <w:sz w:val="24"/>
              </w:rPr>
              <w:t>to</w:t>
            </w:r>
            <w:r w:rsidRPr="00AB3FEF">
              <w:rPr>
                <w:rFonts w:ascii="Cambria Math" w:hAnsi="Cambria Math" w:cs="Cambria Math"/>
                <w:sz w:val="24"/>
              </w:rPr>
              <w:t>‑</w:t>
            </w:r>
            <w:r w:rsidRPr="00AB3FEF">
              <w:rPr>
                <w:rFonts w:ascii="Arial" w:hAnsi="Arial"/>
                <w:sz w:val="24"/>
              </w:rPr>
              <w:t>scan and CTP access.</w:t>
            </w:r>
          </w:p>
          <w:p w14:paraId="4B8489BA" w14:textId="49C9DD28" w:rsidR="00AB3FEF" w:rsidRPr="00AB3FEF" w:rsidRDefault="00AB3FEF" w:rsidP="00AB3FEF">
            <w:pPr>
              <w:rPr>
                <w:rFonts w:ascii="Arial" w:hAnsi="Arial"/>
                <w:sz w:val="24"/>
              </w:rPr>
            </w:pPr>
            <w:r w:rsidRPr="00AB3FEF">
              <w:rPr>
                <w:rFonts w:ascii="Arial" w:hAnsi="Arial"/>
                <w:sz w:val="24"/>
              </w:rPr>
              <w:t xml:space="preserve">Diagnostics </w:t>
            </w:r>
          </w:p>
          <w:p w14:paraId="5861E49A" w14:textId="5D6D4C84" w:rsidR="00671469" w:rsidRPr="00AB3FEF" w:rsidRDefault="00AB3FEF" w:rsidP="00AB3FEF">
            <w:pPr>
              <w:pStyle w:val="ListParagraph"/>
              <w:numPr>
                <w:ilvl w:val="0"/>
                <w:numId w:val="19"/>
              </w:numPr>
              <w:rPr>
                <w:rFonts w:ascii="Arial" w:hAnsi="Arial"/>
                <w:sz w:val="24"/>
              </w:rPr>
            </w:pPr>
            <w:r w:rsidRPr="00AB3FEF">
              <w:rPr>
                <w:rFonts w:ascii="Arial" w:hAnsi="Arial"/>
                <w:sz w:val="24"/>
              </w:rPr>
              <w:t>Activity has been consolidated within the Pathology programme.</w:t>
            </w:r>
          </w:p>
          <w:p w14:paraId="12FCEEA2" w14:textId="77777777" w:rsidR="00AB3FEF" w:rsidRDefault="00AB3FEF" w:rsidP="00AB3FEF">
            <w:pPr>
              <w:rPr>
                <w:rFonts w:ascii="Arial" w:hAnsi="Arial"/>
                <w:sz w:val="24"/>
              </w:rPr>
            </w:pPr>
          </w:p>
          <w:p w14:paraId="6DED35CC" w14:textId="2C429FE5" w:rsidR="00AB3FEF" w:rsidRPr="00AB3FEF" w:rsidRDefault="00AB3FEF" w:rsidP="00AB3FEF">
            <w:pPr>
              <w:rPr>
                <w:rFonts w:ascii="Arial" w:hAnsi="Arial"/>
                <w:sz w:val="24"/>
              </w:rPr>
            </w:pPr>
            <w:r w:rsidRPr="00AB3FEF">
              <w:rPr>
                <w:rFonts w:ascii="Arial" w:hAnsi="Arial"/>
                <w:sz w:val="24"/>
              </w:rPr>
              <w:t>Collectively, this provides assurance that regional clinical planning continues to mature, with delivery focused on high</w:t>
            </w:r>
            <w:r w:rsidRPr="00AB3FEF">
              <w:rPr>
                <w:rFonts w:ascii="Cambria Math" w:hAnsi="Cambria Math" w:cs="Cambria Math"/>
                <w:sz w:val="24"/>
              </w:rPr>
              <w:t>‑</w:t>
            </w:r>
            <w:r w:rsidRPr="00AB3FEF">
              <w:rPr>
                <w:rFonts w:ascii="Arial" w:hAnsi="Arial"/>
                <w:sz w:val="24"/>
              </w:rPr>
              <w:t>impact, achievable priorities.</w:t>
            </w:r>
          </w:p>
        </w:tc>
      </w:tr>
      <w:tr w:rsidR="00671469" w:rsidRPr="00861EA8" w14:paraId="79D7FABF" w14:textId="77777777" w:rsidTr="004671AA">
        <w:tc>
          <w:tcPr>
            <w:tcW w:w="10065" w:type="dxa"/>
          </w:tcPr>
          <w:p w14:paraId="68CDDA47" w14:textId="64A19CA5" w:rsidR="00671469" w:rsidRPr="00861EA8" w:rsidRDefault="00671469" w:rsidP="006733D5">
            <w:pPr>
              <w:rPr>
                <w:rFonts w:ascii="Arial" w:hAnsi="Arial"/>
                <w:color w:val="3A4972"/>
                <w:sz w:val="24"/>
                <w:u w:val="single"/>
              </w:rPr>
            </w:pPr>
            <w:proofErr w:type="spellStart"/>
            <w:r w:rsidRPr="00861EA8">
              <w:rPr>
                <w:rFonts w:ascii="Arial" w:hAnsi="Arial"/>
                <w:b/>
                <w:color w:val="3A4972"/>
                <w:sz w:val="24"/>
                <w:u w:val="single"/>
              </w:rPr>
              <w:lastRenderedPageBreak/>
              <w:t>Argymhelliad</w:t>
            </w:r>
            <w:proofErr w:type="spellEnd"/>
            <w:r w:rsidRPr="00861EA8">
              <w:rPr>
                <w:rFonts w:ascii="Arial" w:hAnsi="Arial"/>
                <w:b/>
                <w:color w:val="3A4972"/>
                <w:sz w:val="24"/>
                <w:u w:val="single"/>
              </w:rPr>
              <w:t xml:space="preserve"> / Recommendation</w:t>
            </w:r>
            <w:r w:rsidR="00BE5294">
              <w:rPr>
                <w:rFonts w:ascii="Arial" w:hAnsi="Arial"/>
                <w:b/>
                <w:color w:val="3A4972"/>
                <w:sz w:val="24"/>
                <w:u w:val="single"/>
              </w:rPr>
              <w:t xml:space="preserve"> / Next Steps</w:t>
            </w:r>
          </w:p>
          <w:p w14:paraId="3C3BC164" w14:textId="77777777" w:rsidR="00671469" w:rsidRPr="00861EA8" w:rsidRDefault="00671469" w:rsidP="006733D5">
            <w:pPr>
              <w:rPr>
                <w:rFonts w:ascii="Arial" w:hAnsi="Arial"/>
                <w:sz w:val="24"/>
              </w:rPr>
            </w:pPr>
          </w:p>
          <w:p w14:paraId="689A5CAA" w14:textId="720E1913" w:rsidR="00AB3FEF" w:rsidRPr="00AB3FEF" w:rsidRDefault="00AB3FEF" w:rsidP="00AB3FEF">
            <w:pPr>
              <w:rPr>
                <w:rFonts w:ascii="Arial" w:hAnsi="Arial"/>
                <w:sz w:val="24"/>
              </w:rPr>
            </w:pPr>
            <w:r w:rsidRPr="00AB3FEF">
              <w:rPr>
                <w:rFonts w:ascii="Arial" w:hAnsi="Arial"/>
                <w:sz w:val="24"/>
              </w:rPr>
              <w:t>Pathology</w:t>
            </w:r>
          </w:p>
          <w:p w14:paraId="0FDE4D87" w14:textId="338B6A62" w:rsidR="00784156" w:rsidRPr="00784156" w:rsidRDefault="00784156" w:rsidP="00784156">
            <w:pPr>
              <w:numPr>
                <w:ilvl w:val="0"/>
                <w:numId w:val="6"/>
              </w:numPr>
              <w:tabs>
                <w:tab w:val="num" w:pos="1440"/>
              </w:tabs>
              <w:rPr>
                <w:rFonts w:ascii="Arial" w:hAnsi="Arial"/>
                <w:sz w:val="24"/>
              </w:rPr>
            </w:pPr>
            <w:r w:rsidRPr="00784156">
              <w:rPr>
                <w:rFonts w:ascii="Arial" w:hAnsi="Arial"/>
                <w:sz w:val="24"/>
              </w:rPr>
              <w:t xml:space="preserve">Agree procurement route </w:t>
            </w:r>
            <w:proofErr w:type="gramStart"/>
            <w:r w:rsidRPr="00784156">
              <w:rPr>
                <w:rFonts w:ascii="Arial" w:hAnsi="Arial"/>
                <w:sz w:val="24"/>
              </w:rPr>
              <w:t>regionally</w:t>
            </w:r>
            <w:r>
              <w:rPr>
                <w:rFonts w:ascii="Arial" w:hAnsi="Arial"/>
                <w:sz w:val="24"/>
              </w:rPr>
              <w:t>, and</w:t>
            </w:r>
            <w:proofErr w:type="gramEnd"/>
            <w:r>
              <w:rPr>
                <w:rFonts w:ascii="Arial" w:hAnsi="Arial"/>
                <w:sz w:val="24"/>
              </w:rPr>
              <w:t xml:space="preserve"> proceed with external appointment to support the detailed design on the Laboratory Site.</w:t>
            </w:r>
          </w:p>
          <w:p w14:paraId="04E1D6FA" w14:textId="0607E8D3" w:rsidR="00AB3FEF" w:rsidRPr="00AB3FEF" w:rsidRDefault="00AB3FEF" w:rsidP="00AB3FEF">
            <w:pPr>
              <w:numPr>
                <w:ilvl w:val="0"/>
                <w:numId w:val="6"/>
              </w:numPr>
              <w:rPr>
                <w:rFonts w:ascii="Arial" w:hAnsi="Arial"/>
                <w:sz w:val="24"/>
              </w:rPr>
            </w:pPr>
            <w:r w:rsidRPr="00AB3FEF">
              <w:rPr>
                <w:rFonts w:ascii="Arial" w:hAnsi="Arial"/>
                <w:sz w:val="24"/>
              </w:rPr>
              <w:t>.</w:t>
            </w:r>
          </w:p>
          <w:p w14:paraId="6700F9E7" w14:textId="59F67B18" w:rsidR="00AB3FEF" w:rsidRPr="00784156" w:rsidRDefault="00AB3FEF" w:rsidP="00784156">
            <w:pPr>
              <w:numPr>
                <w:ilvl w:val="0"/>
                <w:numId w:val="6"/>
              </w:numPr>
              <w:rPr>
                <w:rFonts w:ascii="Arial" w:hAnsi="Arial"/>
                <w:sz w:val="24"/>
              </w:rPr>
            </w:pPr>
            <w:r w:rsidRPr="00784156">
              <w:rPr>
                <w:rFonts w:ascii="Arial" w:hAnsi="Arial"/>
                <w:sz w:val="24"/>
              </w:rPr>
              <w:t>Agree and mobilise a 24</w:t>
            </w:r>
            <w:r w:rsidRPr="00784156">
              <w:rPr>
                <w:rFonts w:ascii="Cambria Math" w:hAnsi="Cambria Math" w:cs="Cambria Math"/>
                <w:sz w:val="24"/>
              </w:rPr>
              <w:t>‑</w:t>
            </w:r>
            <w:r w:rsidRPr="00784156">
              <w:rPr>
                <w:rFonts w:ascii="Arial" w:hAnsi="Arial"/>
                <w:sz w:val="24"/>
              </w:rPr>
              <w:t>month ODN transition roadmap, including workforce, digital and operational milestones.</w:t>
            </w:r>
          </w:p>
          <w:p w14:paraId="06FC4C62" w14:textId="73DBD9D8" w:rsidR="00191A19" w:rsidRDefault="00784156" w:rsidP="00AB3FEF">
            <w:pPr>
              <w:numPr>
                <w:ilvl w:val="0"/>
                <w:numId w:val="6"/>
              </w:numPr>
              <w:rPr>
                <w:rFonts w:ascii="Arial" w:hAnsi="Arial"/>
                <w:sz w:val="24"/>
              </w:rPr>
            </w:pPr>
            <w:r>
              <w:rPr>
                <w:rFonts w:ascii="Arial" w:hAnsi="Arial"/>
                <w:sz w:val="24"/>
              </w:rPr>
              <w:t>Resource Prioriti</w:t>
            </w:r>
            <w:r w:rsidR="00BE5294">
              <w:rPr>
                <w:rFonts w:ascii="Arial" w:hAnsi="Arial"/>
                <w:sz w:val="24"/>
              </w:rPr>
              <w:t>s</w:t>
            </w:r>
            <w:r>
              <w:rPr>
                <w:rFonts w:ascii="Arial" w:hAnsi="Arial"/>
                <w:sz w:val="24"/>
              </w:rPr>
              <w:t xml:space="preserve">ation. </w:t>
            </w:r>
            <w:r w:rsidR="00AB3FEF" w:rsidRPr="00AB3FEF">
              <w:rPr>
                <w:rFonts w:ascii="Arial" w:hAnsi="Arial"/>
                <w:sz w:val="24"/>
              </w:rPr>
              <w:t>Identify how remaining internal resource gaps can be managed within existing Health Board teams</w:t>
            </w:r>
            <w:r w:rsidR="00BE5294">
              <w:rPr>
                <w:rFonts w:ascii="Arial" w:hAnsi="Arial"/>
                <w:sz w:val="24"/>
              </w:rPr>
              <w:t xml:space="preserve"> </w:t>
            </w:r>
            <w:r>
              <w:rPr>
                <w:rFonts w:ascii="Arial" w:hAnsi="Arial"/>
                <w:sz w:val="24"/>
              </w:rPr>
              <w:t xml:space="preserve">to progress at pace alongside the capital project team. </w:t>
            </w:r>
          </w:p>
          <w:p w14:paraId="3480311D" w14:textId="0758ED87" w:rsidR="00784156" w:rsidRDefault="00784156" w:rsidP="00AB3FEF">
            <w:pPr>
              <w:numPr>
                <w:ilvl w:val="0"/>
                <w:numId w:val="6"/>
              </w:numPr>
              <w:rPr>
                <w:rFonts w:ascii="Arial" w:hAnsi="Arial"/>
                <w:sz w:val="24"/>
              </w:rPr>
            </w:pPr>
            <w:r>
              <w:rPr>
                <w:rFonts w:ascii="Arial" w:hAnsi="Arial"/>
                <w:sz w:val="24"/>
              </w:rPr>
              <w:t>Develop a communication and engagement strategy to support the programme as it progresses</w:t>
            </w:r>
          </w:p>
          <w:p w14:paraId="437A7BD0" w14:textId="5192AA18" w:rsidR="00AB3FEF" w:rsidRPr="00AB3FEF" w:rsidRDefault="00AB3FEF" w:rsidP="00AB3FEF">
            <w:pPr>
              <w:rPr>
                <w:rFonts w:ascii="Arial" w:hAnsi="Arial"/>
                <w:sz w:val="24"/>
              </w:rPr>
            </w:pPr>
            <w:r w:rsidRPr="00AB3FEF">
              <w:rPr>
                <w:rFonts w:ascii="Arial" w:hAnsi="Arial"/>
                <w:sz w:val="24"/>
              </w:rPr>
              <w:t>Orthopaedics</w:t>
            </w:r>
          </w:p>
          <w:p w14:paraId="2484EE77" w14:textId="77777777" w:rsidR="00CF68FE" w:rsidRPr="00CF68FE" w:rsidRDefault="00CF68FE" w:rsidP="00CF68FE">
            <w:pPr>
              <w:pStyle w:val="ListParagraph"/>
              <w:numPr>
                <w:ilvl w:val="0"/>
                <w:numId w:val="21"/>
              </w:numPr>
              <w:rPr>
                <w:rFonts w:ascii="Arial" w:hAnsi="Arial"/>
                <w:sz w:val="24"/>
              </w:rPr>
            </w:pPr>
            <w:r w:rsidRPr="00CF68FE">
              <w:rPr>
                <w:rFonts w:ascii="Arial" w:hAnsi="Arial"/>
                <w:sz w:val="24"/>
              </w:rPr>
              <w:t>Progress recruitment of locum support to re</w:t>
            </w:r>
            <w:r w:rsidRPr="00CF68FE">
              <w:rPr>
                <w:rFonts w:ascii="Cambria Math" w:hAnsi="Cambria Math" w:cs="Cambria Math"/>
                <w:sz w:val="24"/>
              </w:rPr>
              <w:t>‑</w:t>
            </w:r>
            <w:r w:rsidRPr="00CF68FE">
              <w:rPr>
                <w:rFonts w:ascii="Arial" w:hAnsi="Arial"/>
                <w:sz w:val="24"/>
              </w:rPr>
              <w:t>enable regional arthroplasty activity at Neath Port Talbot Hospital.</w:t>
            </w:r>
          </w:p>
          <w:p w14:paraId="1ABD1437" w14:textId="77777777" w:rsidR="00CF68FE" w:rsidRPr="00CF68FE" w:rsidRDefault="00CF68FE" w:rsidP="00CF68FE">
            <w:pPr>
              <w:pStyle w:val="ListParagraph"/>
              <w:numPr>
                <w:ilvl w:val="0"/>
                <w:numId w:val="21"/>
              </w:numPr>
              <w:rPr>
                <w:rFonts w:ascii="Arial" w:hAnsi="Arial"/>
                <w:sz w:val="24"/>
              </w:rPr>
            </w:pPr>
            <w:r w:rsidRPr="00CF68FE">
              <w:rPr>
                <w:rFonts w:ascii="Arial" w:hAnsi="Arial"/>
                <w:sz w:val="24"/>
              </w:rPr>
              <w:t>Continue rollout of the Regional Hand Model and expand use of the regional dashboard to support future service planning.</w:t>
            </w:r>
          </w:p>
          <w:p w14:paraId="7FDE5111" w14:textId="18AFEE29" w:rsidR="00AB3FEF" w:rsidRPr="00AB3FEF" w:rsidRDefault="00AB3FEF" w:rsidP="00AB3FEF">
            <w:pPr>
              <w:rPr>
                <w:rFonts w:ascii="Arial" w:hAnsi="Arial"/>
                <w:sz w:val="24"/>
              </w:rPr>
            </w:pPr>
            <w:r w:rsidRPr="00AB3FEF">
              <w:rPr>
                <w:rFonts w:ascii="Arial" w:hAnsi="Arial"/>
                <w:sz w:val="24"/>
              </w:rPr>
              <w:t>Eye Care</w:t>
            </w:r>
          </w:p>
          <w:p w14:paraId="60AC6D21" w14:textId="77777777" w:rsidR="00CF68FE" w:rsidRPr="00CF68FE" w:rsidRDefault="00CF68FE" w:rsidP="00CF68FE">
            <w:pPr>
              <w:pStyle w:val="ListParagraph"/>
              <w:numPr>
                <w:ilvl w:val="0"/>
                <w:numId w:val="22"/>
              </w:numPr>
              <w:rPr>
                <w:rFonts w:ascii="Arial" w:hAnsi="Arial"/>
                <w:sz w:val="24"/>
              </w:rPr>
            </w:pPr>
            <w:r w:rsidRPr="00CF68FE">
              <w:rPr>
                <w:rFonts w:ascii="Arial" w:hAnsi="Arial"/>
                <w:sz w:val="24"/>
              </w:rPr>
              <w:t>Conclude regional consultant recruitment and progress planning for centralised VR services.</w:t>
            </w:r>
          </w:p>
          <w:p w14:paraId="51E377D0" w14:textId="77777777" w:rsidR="00CF68FE" w:rsidRPr="00CF68FE" w:rsidRDefault="00CF68FE" w:rsidP="00CF68FE">
            <w:pPr>
              <w:pStyle w:val="ListParagraph"/>
              <w:numPr>
                <w:ilvl w:val="0"/>
                <w:numId w:val="22"/>
              </w:numPr>
              <w:rPr>
                <w:rFonts w:ascii="Arial" w:hAnsi="Arial"/>
                <w:sz w:val="24"/>
              </w:rPr>
            </w:pPr>
            <w:r w:rsidRPr="00CF68FE">
              <w:rPr>
                <w:rFonts w:ascii="Arial" w:hAnsi="Arial"/>
                <w:sz w:val="24"/>
              </w:rPr>
              <w:t>Continue OpenEyes rollout across the region.</w:t>
            </w:r>
          </w:p>
          <w:p w14:paraId="1DD59B79" w14:textId="214B81DF" w:rsidR="00AB3FEF" w:rsidRDefault="00AB3FEF" w:rsidP="00AB3FEF">
            <w:pPr>
              <w:rPr>
                <w:rFonts w:ascii="Arial" w:hAnsi="Arial"/>
                <w:sz w:val="24"/>
              </w:rPr>
            </w:pPr>
            <w:proofErr w:type="gramStart"/>
            <w:r>
              <w:rPr>
                <w:rFonts w:ascii="Arial" w:hAnsi="Arial"/>
                <w:sz w:val="24"/>
              </w:rPr>
              <w:t>South West</w:t>
            </w:r>
            <w:proofErr w:type="gramEnd"/>
            <w:r>
              <w:rPr>
                <w:rFonts w:ascii="Arial" w:hAnsi="Arial"/>
                <w:sz w:val="24"/>
              </w:rPr>
              <w:t xml:space="preserve"> Wales Cancer Centre</w:t>
            </w:r>
          </w:p>
          <w:p w14:paraId="35643E70" w14:textId="77777777" w:rsidR="00AB3FEF" w:rsidRPr="00AB3FEF" w:rsidRDefault="00AB3FEF" w:rsidP="00AB3FEF">
            <w:pPr>
              <w:pStyle w:val="ListParagraph"/>
              <w:numPr>
                <w:ilvl w:val="0"/>
                <w:numId w:val="23"/>
              </w:numPr>
              <w:rPr>
                <w:rFonts w:ascii="Arial" w:hAnsi="Arial"/>
                <w:sz w:val="24"/>
              </w:rPr>
            </w:pPr>
            <w:r w:rsidRPr="00AB3FEF">
              <w:rPr>
                <w:rFonts w:ascii="Arial" w:hAnsi="Arial"/>
                <w:sz w:val="24"/>
              </w:rPr>
              <w:t>Progress the 5th Linac Full Business Case through Health Board governance, with a view to approval in 2026.</w:t>
            </w:r>
          </w:p>
          <w:p w14:paraId="7632AC8F" w14:textId="61BC229B" w:rsidR="00AB3FEF" w:rsidRDefault="00AB3FEF" w:rsidP="00AB3FEF">
            <w:pPr>
              <w:pStyle w:val="ListParagraph"/>
              <w:numPr>
                <w:ilvl w:val="0"/>
                <w:numId w:val="23"/>
              </w:numPr>
              <w:rPr>
                <w:rFonts w:ascii="Arial" w:hAnsi="Arial"/>
                <w:sz w:val="24"/>
              </w:rPr>
            </w:pPr>
            <w:r w:rsidRPr="00AB3FEF">
              <w:rPr>
                <w:rFonts w:ascii="Arial" w:hAnsi="Arial"/>
                <w:sz w:val="24"/>
              </w:rPr>
              <w:t>Continue scoping work for future radiotherapy capacity, including planning assumptions for subsequent Linacs.</w:t>
            </w:r>
          </w:p>
          <w:p w14:paraId="4A408B35" w14:textId="37E9372F" w:rsidR="00AB3FEF" w:rsidRDefault="00AB3FEF" w:rsidP="00AB3FEF">
            <w:pPr>
              <w:rPr>
                <w:rFonts w:ascii="Arial" w:hAnsi="Arial"/>
                <w:sz w:val="24"/>
              </w:rPr>
            </w:pPr>
            <w:proofErr w:type="gramStart"/>
            <w:r>
              <w:rPr>
                <w:rFonts w:ascii="Arial" w:hAnsi="Arial"/>
                <w:sz w:val="24"/>
              </w:rPr>
              <w:t>South West</w:t>
            </w:r>
            <w:proofErr w:type="gramEnd"/>
            <w:r>
              <w:rPr>
                <w:rFonts w:ascii="Arial" w:hAnsi="Arial"/>
                <w:sz w:val="24"/>
              </w:rPr>
              <w:t xml:space="preserve"> Wales Vascular Network</w:t>
            </w:r>
          </w:p>
          <w:p w14:paraId="6972D5E2" w14:textId="77777777" w:rsidR="00AB3FEF" w:rsidRPr="00AB3FEF" w:rsidRDefault="00AB3FEF" w:rsidP="00AB3FEF">
            <w:pPr>
              <w:pStyle w:val="ListParagraph"/>
              <w:numPr>
                <w:ilvl w:val="0"/>
                <w:numId w:val="24"/>
              </w:numPr>
              <w:rPr>
                <w:rFonts w:ascii="Arial" w:hAnsi="Arial"/>
                <w:sz w:val="24"/>
              </w:rPr>
            </w:pPr>
            <w:r w:rsidRPr="00AB3FEF">
              <w:rPr>
                <w:rFonts w:ascii="Arial" w:hAnsi="Arial"/>
                <w:sz w:val="24"/>
              </w:rPr>
              <w:t>Maintain delivery of the Hybrid Theatre build programme, with completion expected in 2026.</w:t>
            </w:r>
          </w:p>
          <w:p w14:paraId="7EABCBB3" w14:textId="758438EF" w:rsidR="00AB3FEF" w:rsidRPr="00AB3FEF" w:rsidRDefault="00AB3FEF" w:rsidP="00AB3FEF">
            <w:pPr>
              <w:pStyle w:val="ListParagraph"/>
              <w:numPr>
                <w:ilvl w:val="0"/>
                <w:numId w:val="24"/>
              </w:numPr>
              <w:rPr>
                <w:rFonts w:ascii="Arial" w:hAnsi="Arial"/>
                <w:sz w:val="24"/>
              </w:rPr>
            </w:pPr>
            <w:r w:rsidRPr="00AB3FEF">
              <w:rPr>
                <w:rFonts w:ascii="Arial" w:hAnsi="Arial"/>
                <w:sz w:val="24"/>
              </w:rPr>
              <w:lastRenderedPageBreak/>
              <w:t>Progress workforce and commissioning actions required to maximise benefit from the new infrastructure, including VIR capacity.</w:t>
            </w:r>
          </w:p>
          <w:p w14:paraId="55F5CBF5" w14:textId="77777777" w:rsidR="00AB3FEF" w:rsidRPr="00AB3FEF" w:rsidRDefault="00AB3FEF" w:rsidP="00AB3FEF">
            <w:pPr>
              <w:rPr>
                <w:rFonts w:ascii="Arial" w:hAnsi="Arial"/>
                <w:sz w:val="24"/>
              </w:rPr>
            </w:pPr>
            <w:r w:rsidRPr="00AB3FEF">
              <w:rPr>
                <w:rFonts w:ascii="Arial" w:hAnsi="Arial"/>
                <w:sz w:val="24"/>
              </w:rPr>
              <w:t>Stroke</w:t>
            </w:r>
          </w:p>
          <w:p w14:paraId="56935BC4" w14:textId="77777777" w:rsidR="00AB3FEF" w:rsidRPr="00AB3FEF" w:rsidRDefault="00AB3FEF" w:rsidP="00AB3FEF">
            <w:pPr>
              <w:pStyle w:val="ListParagraph"/>
              <w:numPr>
                <w:ilvl w:val="0"/>
                <w:numId w:val="20"/>
              </w:numPr>
              <w:rPr>
                <w:rFonts w:ascii="Arial" w:hAnsi="Arial"/>
                <w:sz w:val="24"/>
              </w:rPr>
            </w:pPr>
            <w:r w:rsidRPr="00AB3FEF">
              <w:rPr>
                <w:rFonts w:ascii="Arial" w:hAnsi="Arial"/>
                <w:sz w:val="24"/>
              </w:rPr>
              <w:t>Use the SLA extension period to finalise submission of the Stroke Service Standards baseline and agree the regional priorities arising.</w:t>
            </w:r>
          </w:p>
          <w:p w14:paraId="6E346051" w14:textId="77777777" w:rsidR="00AB3FEF" w:rsidRPr="00AB3FEF" w:rsidRDefault="00AB3FEF" w:rsidP="00AB3FEF">
            <w:pPr>
              <w:pStyle w:val="ListParagraph"/>
              <w:numPr>
                <w:ilvl w:val="0"/>
                <w:numId w:val="20"/>
              </w:numPr>
              <w:rPr>
                <w:rFonts w:ascii="Arial" w:hAnsi="Arial"/>
                <w:sz w:val="24"/>
              </w:rPr>
            </w:pPr>
            <w:r w:rsidRPr="00AB3FEF">
              <w:rPr>
                <w:rFonts w:ascii="Arial" w:hAnsi="Arial"/>
                <w:sz w:val="24"/>
              </w:rPr>
              <w:t>Clarify programme objectives, outputs and a focused set of deliverables to inform the next phase of activity.</w:t>
            </w:r>
          </w:p>
          <w:p w14:paraId="44011D90" w14:textId="7E64413B" w:rsidR="00AB3FEF" w:rsidRPr="00861EA8" w:rsidRDefault="00AB3FEF" w:rsidP="00AB3FEF">
            <w:pPr>
              <w:rPr>
                <w:rFonts w:ascii="Arial" w:hAnsi="Arial"/>
                <w:sz w:val="24"/>
              </w:rPr>
            </w:pPr>
          </w:p>
        </w:tc>
      </w:tr>
    </w:tbl>
    <w:p w14:paraId="6DBB5EA1" w14:textId="77777777" w:rsidR="003A5A62" w:rsidRPr="00861EA8" w:rsidRDefault="003A5A62">
      <w:pPr>
        <w:rPr>
          <w:rFonts w:ascii="Arial" w:hAnsi="Arial"/>
          <w:sz w:val="24"/>
        </w:rPr>
      </w:pPr>
    </w:p>
    <w:p w14:paraId="6F16A891" w14:textId="77777777" w:rsidR="00B8247F" w:rsidRPr="00861EA8" w:rsidRDefault="00B8247F" w:rsidP="00280016">
      <w:pPr>
        <w:rPr>
          <w:rFonts w:ascii="Arial" w:hAnsi="Arial"/>
          <w:sz w:val="24"/>
        </w:rPr>
      </w:pPr>
    </w:p>
    <w:sectPr w:rsidR="00B8247F" w:rsidRPr="00861EA8" w:rsidSect="00AC655E">
      <w:headerReference w:type="default" r:id="rId11"/>
      <w:footerReference w:type="default" r:id="rId12"/>
      <w:pgSz w:w="11906" w:h="16838"/>
      <w:pgMar w:top="1079" w:right="1800" w:bottom="899"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9FE75C" w14:textId="77777777" w:rsidR="00A3685C" w:rsidRDefault="00A3685C">
      <w:r>
        <w:separator/>
      </w:r>
    </w:p>
  </w:endnote>
  <w:endnote w:type="continuationSeparator" w:id="0">
    <w:p w14:paraId="4F57D7B4" w14:textId="77777777" w:rsidR="00A3685C" w:rsidRDefault="00A368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7100D" w14:textId="7634F146" w:rsidR="004B1C0A" w:rsidRPr="00AC655E" w:rsidRDefault="004B1C0A" w:rsidP="00AC655E">
    <w:pPr>
      <w:pStyle w:val="Footer"/>
      <w:jc w:val="center"/>
      <w:rPr>
        <w:rFonts w:ascii="Arial" w:hAnsi="Arial"/>
        <w:sz w:val="16"/>
        <w:szCs w:val="16"/>
      </w:rPr>
    </w:pPr>
    <w:r w:rsidRPr="00AC655E">
      <w:rPr>
        <w:rFonts w:ascii="Arial" w:hAnsi="Arial"/>
        <w:sz w:val="16"/>
        <w:szCs w:val="16"/>
      </w:rPr>
      <w:t xml:space="preserve">Page </w:t>
    </w:r>
    <w:r w:rsidR="0055368C" w:rsidRPr="00AC655E">
      <w:rPr>
        <w:rFonts w:ascii="Arial" w:hAnsi="Arial"/>
        <w:sz w:val="16"/>
        <w:szCs w:val="16"/>
      </w:rPr>
      <w:fldChar w:fldCharType="begin"/>
    </w:r>
    <w:r w:rsidRPr="00AC655E">
      <w:rPr>
        <w:rFonts w:ascii="Arial" w:hAnsi="Arial"/>
        <w:sz w:val="16"/>
        <w:szCs w:val="16"/>
      </w:rPr>
      <w:instrText xml:space="preserve"> PAGE </w:instrText>
    </w:r>
    <w:r w:rsidR="0055368C" w:rsidRPr="00AC655E">
      <w:rPr>
        <w:rFonts w:ascii="Arial" w:hAnsi="Arial"/>
        <w:sz w:val="16"/>
        <w:szCs w:val="16"/>
      </w:rPr>
      <w:fldChar w:fldCharType="separate"/>
    </w:r>
    <w:r w:rsidR="00522612">
      <w:rPr>
        <w:rFonts w:ascii="Arial" w:hAnsi="Arial"/>
        <w:noProof/>
        <w:sz w:val="16"/>
        <w:szCs w:val="16"/>
      </w:rPr>
      <w:t>1</w:t>
    </w:r>
    <w:r w:rsidR="0055368C" w:rsidRPr="00AC655E">
      <w:rPr>
        <w:rFonts w:ascii="Arial" w:hAnsi="Arial"/>
        <w:sz w:val="16"/>
        <w:szCs w:val="16"/>
      </w:rPr>
      <w:fldChar w:fldCharType="end"/>
    </w:r>
    <w:r w:rsidRPr="00AC655E">
      <w:rPr>
        <w:rFonts w:ascii="Arial" w:hAnsi="Arial"/>
        <w:sz w:val="16"/>
        <w:szCs w:val="16"/>
      </w:rPr>
      <w:t xml:space="preserve"> of </w:t>
    </w:r>
    <w:r w:rsidR="0055368C" w:rsidRPr="00AC655E">
      <w:rPr>
        <w:rFonts w:ascii="Arial" w:hAnsi="Arial"/>
        <w:sz w:val="16"/>
        <w:szCs w:val="16"/>
      </w:rPr>
      <w:fldChar w:fldCharType="begin"/>
    </w:r>
    <w:r w:rsidRPr="00AC655E">
      <w:rPr>
        <w:rFonts w:ascii="Arial" w:hAnsi="Arial"/>
        <w:sz w:val="16"/>
        <w:szCs w:val="16"/>
      </w:rPr>
      <w:instrText xml:space="preserve"> NUMPAGES </w:instrText>
    </w:r>
    <w:r w:rsidR="0055368C" w:rsidRPr="00AC655E">
      <w:rPr>
        <w:rFonts w:ascii="Arial" w:hAnsi="Arial"/>
        <w:sz w:val="16"/>
        <w:szCs w:val="16"/>
      </w:rPr>
      <w:fldChar w:fldCharType="separate"/>
    </w:r>
    <w:r w:rsidR="00522612">
      <w:rPr>
        <w:rFonts w:ascii="Arial" w:hAnsi="Arial"/>
        <w:noProof/>
        <w:sz w:val="16"/>
        <w:szCs w:val="16"/>
      </w:rPr>
      <w:t>3</w:t>
    </w:r>
    <w:r w:rsidR="0055368C" w:rsidRPr="00AC655E">
      <w:rPr>
        <w:rFonts w:ascii="Arial" w:hAnsi="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05B688" w14:textId="77777777" w:rsidR="00A3685C" w:rsidRDefault="00A3685C">
      <w:r>
        <w:separator/>
      </w:r>
    </w:p>
  </w:footnote>
  <w:footnote w:type="continuationSeparator" w:id="0">
    <w:p w14:paraId="2ABB756B" w14:textId="77777777" w:rsidR="00A3685C" w:rsidRDefault="00A368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7F068" w14:textId="517EC819" w:rsidR="00D56A69" w:rsidRDefault="00742438">
    <w:pPr>
      <w:pStyle w:val="Header"/>
    </w:pPr>
    <w:r>
      <w:rPr>
        <w:rFonts w:ascii="Arial" w:hAnsi="Arial"/>
        <w:b/>
        <w:i/>
        <w:noProof/>
        <w:color w:val="FFFFFF"/>
        <w:sz w:val="24"/>
        <w:lang w:eastAsia="ja-JP"/>
      </w:rPr>
      <w:drawing>
        <wp:anchor distT="0" distB="0" distL="114300" distR="114300" simplePos="0" relativeHeight="251661312" behindDoc="0" locked="0" layoutInCell="1" allowOverlap="0" wp14:anchorId="42A6C054" wp14:editId="4BEE8538">
          <wp:simplePos x="0" y="0"/>
          <wp:positionH relativeFrom="column">
            <wp:posOffset>-581025</wp:posOffset>
          </wp:positionH>
          <wp:positionV relativeFrom="paragraph">
            <wp:posOffset>-314960</wp:posOffset>
          </wp:positionV>
          <wp:extent cx="2466975" cy="542925"/>
          <wp:effectExtent l="19050" t="0" r="9525" b="0"/>
          <wp:wrapNone/>
          <wp:docPr id="9" name="Picture 10" descr="hywel d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ywel dda"/>
                  <pic:cNvPicPr>
                    <a:picLocks noChangeAspect="1" noChangeArrowheads="1"/>
                  </pic:cNvPicPr>
                </pic:nvPicPr>
                <pic:blipFill>
                  <a:blip r:embed="rId1" cstate="print"/>
                  <a:srcRect/>
                  <a:stretch>
                    <a:fillRect/>
                  </a:stretch>
                </pic:blipFill>
                <pic:spPr bwMode="auto">
                  <a:xfrm>
                    <a:off x="0" y="0"/>
                    <a:ext cx="2466975" cy="542925"/>
                  </a:xfrm>
                  <a:prstGeom prst="rect">
                    <a:avLst/>
                  </a:prstGeom>
                  <a:noFill/>
                  <a:ln w="9525">
                    <a:noFill/>
                    <a:miter lim="800000"/>
                    <a:headEnd/>
                    <a:tailEnd/>
                  </a:ln>
                </pic:spPr>
              </pic:pic>
            </a:graphicData>
          </a:graphic>
        </wp:anchor>
      </w:drawing>
    </w:r>
    <w:r w:rsidR="00D56A69">
      <w:rPr>
        <w:rFonts w:ascii="Arial" w:hAnsi="Arial"/>
        <w:b/>
        <w:noProof/>
        <w:sz w:val="36"/>
        <w:lang w:eastAsia="ja-JP"/>
      </w:rPr>
      <w:drawing>
        <wp:anchor distT="0" distB="0" distL="114300" distR="114300" simplePos="0" relativeHeight="251659264" behindDoc="1" locked="0" layoutInCell="1" allowOverlap="1" wp14:anchorId="01BF62BF" wp14:editId="4D362F72">
          <wp:simplePos x="0" y="0"/>
          <wp:positionH relativeFrom="column">
            <wp:posOffset>3581400</wp:posOffset>
          </wp:positionH>
          <wp:positionV relativeFrom="paragraph">
            <wp:posOffset>-286385</wp:posOffset>
          </wp:positionV>
          <wp:extent cx="2240915" cy="514350"/>
          <wp:effectExtent l="0" t="0" r="6985" b="0"/>
          <wp:wrapTight wrapText="bothSides">
            <wp:wrapPolygon edited="0">
              <wp:start x="0" y="0"/>
              <wp:lineTo x="0" y="20800"/>
              <wp:lineTo x="21484" y="20800"/>
              <wp:lineTo x="21484" y="0"/>
              <wp:lineTo x="0" y="0"/>
            </wp:wrapPolygon>
          </wp:wrapTight>
          <wp:docPr id="1" name="Picture 1" descr="This image is the logo of Swansea Bay University Health 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is image is the logo of Swansea Bay University Health Board"/>
                  <pic:cNvPicPr/>
                </pic:nvPicPr>
                <pic:blipFill>
                  <a:blip r:embed="rId2">
                    <a:extLst>
                      <a:ext uri="{28A0092B-C50C-407E-A947-70E740481C1C}">
                        <a14:useLocalDpi xmlns:a14="http://schemas.microsoft.com/office/drawing/2010/main" val="0"/>
                      </a:ext>
                    </a:extLst>
                  </a:blip>
                  <a:stretch>
                    <a:fillRect/>
                  </a:stretch>
                </pic:blipFill>
                <pic:spPr>
                  <a:xfrm>
                    <a:off x="0" y="0"/>
                    <a:ext cx="2240915" cy="5143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44AC7"/>
    <w:multiLevelType w:val="multilevel"/>
    <w:tmpl w:val="F050B38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076C73AB"/>
    <w:multiLevelType w:val="multilevel"/>
    <w:tmpl w:val="86C4B752"/>
    <w:lvl w:ilvl="0">
      <w:start w:val="5"/>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08ED29EF"/>
    <w:multiLevelType w:val="hybridMultilevel"/>
    <w:tmpl w:val="F2541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C230B8"/>
    <w:multiLevelType w:val="hybridMultilevel"/>
    <w:tmpl w:val="91981F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1231963"/>
    <w:multiLevelType w:val="hybridMultilevel"/>
    <w:tmpl w:val="40A2F890"/>
    <w:lvl w:ilvl="0" w:tplc="B6B27978">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1EC3D97"/>
    <w:multiLevelType w:val="hybridMultilevel"/>
    <w:tmpl w:val="17C2D99A"/>
    <w:lvl w:ilvl="0" w:tplc="59AA2A8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512071"/>
    <w:multiLevelType w:val="hybridMultilevel"/>
    <w:tmpl w:val="8F8EA3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4657B7C"/>
    <w:multiLevelType w:val="hybridMultilevel"/>
    <w:tmpl w:val="9BD6E8EE"/>
    <w:lvl w:ilvl="0" w:tplc="D7987F1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B7622CA"/>
    <w:multiLevelType w:val="hybridMultilevel"/>
    <w:tmpl w:val="8F7C01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DA45D3E"/>
    <w:multiLevelType w:val="hybridMultilevel"/>
    <w:tmpl w:val="C68C9840"/>
    <w:lvl w:ilvl="0" w:tplc="63D42E5C">
      <w:start w:val="1"/>
      <w:numFmt w:val="bullet"/>
      <w:lvlText w:val=""/>
      <w:lvlJc w:val="left"/>
      <w:pPr>
        <w:tabs>
          <w:tab w:val="num" w:pos="720"/>
        </w:tabs>
        <w:ind w:left="720" w:hanging="360"/>
      </w:pPr>
      <w:rPr>
        <w:rFonts w:ascii="Wingdings" w:hAnsi="Wingdings" w:hint="default"/>
      </w:rPr>
    </w:lvl>
    <w:lvl w:ilvl="1" w:tplc="CC403BF2">
      <w:start w:val="1"/>
      <w:numFmt w:val="bullet"/>
      <w:lvlText w:val=""/>
      <w:lvlJc w:val="left"/>
      <w:pPr>
        <w:tabs>
          <w:tab w:val="num" w:pos="1440"/>
        </w:tabs>
        <w:ind w:left="1440" w:hanging="360"/>
      </w:pPr>
      <w:rPr>
        <w:rFonts w:ascii="Wingdings" w:hAnsi="Wingdings" w:hint="default"/>
      </w:rPr>
    </w:lvl>
    <w:lvl w:ilvl="2" w:tplc="3C3637EE" w:tentative="1">
      <w:start w:val="1"/>
      <w:numFmt w:val="bullet"/>
      <w:lvlText w:val=""/>
      <w:lvlJc w:val="left"/>
      <w:pPr>
        <w:tabs>
          <w:tab w:val="num" w:pos="2160"/>
        </w:tabs>
        <w:ind w:left="2160" w:hanging="360"/>
      </w:pPr>
      <w:rPr>
        <w:rFonts w:ascii="Wingdings" w:hAnsi="Wingdings" w:hint="default"/>
      </w:rPr>
    </w:lvl>
    <w:lvl w:ilvl="3" w:tplc="19A2B1FC" w:tentative="1">
      <w:start w:val="1"/>
      <w:numFmt w:val="bullet"/>
      <w:lvlText w:val=""/>
      <w:lvlJc w:val="left"/>
      <w:pPr>
        <w:tabs>
          <w:tab w:val="num" w:pos="2880"/>
        </w:tabs>
        <w:ind w:left="2880" w:hanging="360"/>
      </w:pPr>
      <w:rPr>
        <w:rFonts w:ascii="Wingdings" w:hAnsi="Wingdings" w:hint="default"/>
      </w:rPr>
    </w:lvl>
    <w:lvl w:ilvl="4" w:tplc="C21C5F4C" w:tentative="1">
      <w:start w:val="1"/>
      <w:numFmt w:val="bullet"/>
      <w:lvlText w:val=""/>
      <w:lvlJc w:val="left"/>
      <w:pPr>
        <w:tabs>
          <w:tab w:val="num" w:pos="3600"/>
        </w:tabs>
        <w:ind w:left="3600" w:hanging="360"/>
      </w:pPr>
      <w:rPr>
        <w:rFonts w:ascii="Wingdings" w:hAnsi="Wingdings" w:hint="default"/>
      </w:rPr>
    </w:lvl>
    <w:lvl w:ilvl="5" w:tplc="3B1E6CF0" w:tentative="1">
      <w:start w:val="1"/>
      <w:numFmt w:val="bullet"/>
      <w:lvlText w:val=""/>
      <w:lvlJc w:val="left"/>
      <w:pPr>
        <w:tabs>
          <w:tab w:val="num" w:pos="4320"/>
        </w:tabs>
        <w:ind w:left="4320" w:hanging="360"/>
      </w:pPr>
      <w:rPr>
        <w:rFonts w:ascii="Wingdings" w:hAnsi="Wingdings" w:hint="default"/>
      </w:rPr>
    </w:lvl>
    <w:lvl w:ilvl="6" w:tplc="9B048FDA" w:tentative="1">
      <w:start w:val="1"/>
      <w:numFmt w:val="bullet"/>
      <w:lvlText w:val=""/>
      <w:lvlJc w:val="left"/>
      <w:pPr>
        <w:tabs>
          <w:tab w:val="num" w:pos="5040"/>
        </w:tabs>
        <w:ind w:left="5040" w:hanging="360"/>
      </w:pPr>
      <w:rPr>
        <w:rFonts w:ascii="Wingdings" w:hAnsi="Wingdings" w:hint="default"/>
      </w:rPr>
    </w:lvl>
    <w:lvl w:ilvl="7" w:tplc="28FCCA6C" w:tentative="1">
      <w:start w:val="1"/>
      <w:numFmt w:val="bullet"/>
      <w:lvlText w:val=""/>
      <w:lvlJc w:val="left"/>
      <w:pPr>
        <w:tabs>
          <w:tab w:val="num" w:pos="5760"/>
        </w:tabs>
        <w:ind w:left="5760" w:hanging="360"/>
      </w:pPr>
      <w:rPr>
        <w:rFonts w:ascii="Wingdings" w:hAnsi="Wingdings" w:hint="default"/>
      </w:rPr>
    </w:lvl>
    <w:lvl w:ilvl="8" w:tplc="0F2EC572"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22C2948"/>
    <w:multiLevelType w:val="hybridMultilevel"/>
    <w:tmpl w:val="D7580B4C"/>
    <w:lvl w:ilvl="0" w:tplc="281C174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23038EE"/>
    <w:multiLevelType w:val="hybridMultilevel"/>
    <w:tmpl w:val="8A5C7262"/>
    <w:lvl w:ilvl="0" w:tplc="4A5E4FE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ABF2387"/>
    <w:multiLevelType w:val="hybridMultilevel"/>
    <w:tmpl w:val="BDE0D6BC"/>
    <w:lvl w:ilvl="0" w:tplc="D24E9B8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F3C4E7A"/>
    <w:multiLevelType w:val="hybridMultilevel"/>
    <w:tmpl w:val="E364FC2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hint="default"/>
      </w:rPr>
    </w:lvl>
    <w:lvl w:ilvl="8" w:tplc="08090005">
      <w:start w:val="1"/>
      <w:numFmt w:val="bullet"/>
      <w:lvlText w:val=""/>
      <w:lvlJc w:val="left"/>
      <w:pPr>
        <w:ind w:left="6120" w:hanging="360"/>
      </w:pPr>
      <w:rPr>
        <w:rFonts w:ascii="Wingdings" w:hAnsi="Wingdings" w:hint="default"/>
      </w:rPr>
    </w:lvl>
  </w:abstractNum>
  <w:abstractNum w:abstractNumId="14" w15:restartNumberingAfterBreak="0">
    <w:nsid w:val="61C1023D"/>
    <w:multiLevelType w:val="hybridMultilevel"/>
    <w:tmpl w:val="2D5A2AF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1D32E7F"/>
    <w:multiLevelType w:val="hybridMultilevel"/>
    <w:tmpl w:val="03147E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2A229A5"/>
    <w:multiLevelType w:val="hybridMultilevel"/>
    <w:tmpl w:val="57642C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3F325D8"/>
    <w:multiLevelType w:val="hybridMultilevel"/>
    <w:tmpl w:val="A77CB318"/>
    <w:lvl w:ilvl="0" w:tplc="8306DCC6">
      <w:start w:val="1"/>
      <w:numFmt w:val="bullet"/>
      <w:pStyle w:val="Bullets"/>
      <w:lvlText w:val=""/>
      <w:lvlJc w:val="left"/>
      <w:pPr>
        <w:ind w:left="1134" w:hanging="567"/>
      </w:pPr>
      <w:rPr>
        <w:rFonts w:ascii="Symbol" w:hAnsi="Symbol" w:hint="default"/>
        <w:color w:val="auto"/>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8" w15:restartNumberingAfterBreak="0">
    <w:nsid w:val="6D6E6585"/>
    <w:multiLevelType w:val="hybridMultilevel"/>
    <w:tmpl w:val="658ABF08"/>
    <w:lvl w:ilvl="0" w:tplc="EDCC461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4681CFD"/>
    <w:multiLevelType w:val="hybridMultilevel"/>
    <w:tmpl w:val="B880A52A"/>
    <w:lvl w:ilvl="0" w:tplc="EDAC66A2">
      <w:numFmt w:val="bullet"/>
      <w:lvlText w:val="-"/>
      <w:lvlJc w:val="left"/>
      <w:pPr>
        <w:ind w:left="720" w:hanging="360"/>
      </w:pPr>
      <w:rPr>
        <w:rFonts w:ascii="Arial Narrow" w:eastAsia="Times New Roman" w:hAnsi="Arial Narrow" w:cs="Arial" w:hint="default"/>
        <w:color w:val="08294D"/>
        <w:sz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AE62983"/>
    <w:multiLevelType w:val="hybridMultilevel"/>
    <w:tmpl w:val="A2F4E6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C675135"/>
    <w:multiLevelType w:val="multilevel"/>
    <w:tmpl w:val="8DE2A886"/>
    <w:lvl w:ilvl="0">
      <w:start w:val="1"/>
      <w:numFmt w:val="decimal"/>
      <w:pStyle w:val="Heading1"/>
      <w:lvlText w:val="%1."/>
      <w:lvlJc w:val="left"/>
      <w:pPr>
        <w:tabs>
          <w:tab w:val="num" w:pos="360"/>
        </w:tabs>
        <w:ind w:left="360" w:hanging="360"/>
      </w:pPr>
      <w:rPr>
        <w:rFonts w:hint="default"/>
        <w:b w:val="0"/>
        <w:i w:val="0"/>
      </w:rPr>
    </w:lvl>
    <w:lvl w:ilvl="1">
      <w:start w:val="1"/>
      <w:numFmt w:val="decimal"/>
      <w:pStyle w:val="Heading2"/>
      <w:lvlText w:val="%1.%2."/>
      <w:lvlJc w:val="left"/>
      <w:pPr>
        <w:tabs>
          <w:tab w:val="num" w:pos="792"/>
        </w:tabs>
        <w:ind w:left="792" w:hanging="432"/>
      </w:pPr>
      <w:rPr>
        <w:rFonts w:hint="default"/>
        <w:b w:val="0"/>
        <w:i w:val="0"/>
        <w:u w:val="none"/>
      </w:rPr>
    </w:lvl>
    <w:lvl w:ilvl="2">
      <w:start w:val="1"/>
      <w:numFmt w:val="decimal"/>
      <w:pStyle w:val="Heading3"/>
      <w:lvlText w:val="%1.%2.%3."/>
      <w:lvlJc w:val="left"/>
      <w:pPr>
        <w:tabs>
          <w:tab w:val="num" w:pos="1440"/>
        </w:tabs>
        <w:ind w:left="1224" w:hanging="504"/>
      </w:pPr>
      <w:rPr>
        <w:rFonts w:hint="default"/>
        <w:b w:val="0"/>
        <w:i w:val="0"/>
        <w:u w:val="none"/>
      </w:rPr>
    </w:lvl>
    <w:lvl w:ilvl="3">
      <w:start w:val="1"/>
      <w:numFmt w:val="decimal"/>
      <w:pStyle w:val="Heading4"/>
      <w:lvlText w:val="%1.%2.%3.%4."/>
      <w:lvlJc w:val="left"/>
      <w:pPr>
        <w:tabs>
          <w:tab w:val="num" w:pos="2160"/>
        </w:tabs>
        <w:ind w:left="1728" w:hanging="648"/>
      </w:pPr>
      <w:rPr>
        <w:rFonts w:hint="default"/>
        <w:i w:val="0"/>
      </w:rPr>
    </w:lvl>
    <w:lvl w:ilvl="4">
      <w:start w:val="1"/>
      <w:numFmt w:val="decimal"/>
      <w:lvlText w:val="%1.%2.%3.%4.%5."/>
      <w:lvlJc w:val="left"/>
      <w:pPr>
        <w:tabs>
          <w:tab w:val="num" w:pos="2520"/>
        </w:tabs>
        <w:ind w:left="2232" w:hanging="792"/>
      </w:pPr>
      <w:rPr>
        <w:rFonts w:hint="default"/>
        <w:i w:val="0"/>
      </w:rPr>
    </w:lvl>
    <w:lvl w:ilvl="5">
      <w:start w:val="1"/>
      <w:numFmt w:val="decimal"/>
      <w:lvlText w:val="%1.%2.%3.%4.%5.%6."/>
      <w:lvlJc w:val="left"/>
      <w:pPr>
        <w:tabs>
          <w:tab w:val="num" w:pos="3240"/>
        </w:tabs>
        <w:ind w:left="2736" w:hanging="936"/>
      </w:pPr>
      <w:rPr>
        <w:rFonts w:hint="default"/>
        <w:i w:val="0"/>
      </w:rPr>
    </w:lvl>
    <w:lvl w:ilvl="6">
      <w:start w:val="1"/>
      <w:numFmt w:val="decimal"/>
      <w:lvlText w:val="%1.%2.%3.%4.%5.%6.%7."/>
      <w:lvlJc w:val="left"/>
      <w:pPr>
        <w:tabs>
          <w:tab w:val="num" w:pos="3600"/>
        </w:tabs>
        <w:ind w:left="3240" w:hanging="1080"/>
      </w:pPr>
      <w:rPr>
        <w:rFonts w:hint="default"/>
        <w:i w:val="0"/>
      </w:rPr>
    </w:lvl>
    <w:lvl w:ilvl="7">
      <w:start w:val="1"/>
      <w:numFmt w:val="decimal"/>
      <w:lvlText w:val="%1.%2.%3.%4.%5.%6.%7.%8."/>
      <w:lvlJc w:val="left"/>
      <w:pPr>
        <w:tabs>
          <w:tab w:val="num" w:pos="4320"/>
        </w:tabs>
        <w:ind w:left="3744" w:hanging="1224"/>
      </w:pPr>
      <w:rPr>
        <w:rFonts w:hint="default"/>
        <w:i w:val="0"/>
      </w:rPr>
    </w:lvl>
    <w:lvl w:ilvl="8">
      <w:start w:val="1"/>
      <w:numFmt w:val="decimal"/>
      <w:lvlText w:val="%1.%2.%3.%4.%5.%6.%7.%8.%9."/>
      <w:lvlJc w:val="left"/>
      <w:pPr>
        <w:tabs>
          <w:tab w:val="num" w:pos="5040"/>
        </w:tabs>
        <w:ind w:left="4320" w:hanging="1440"/>
      </w:pPr>
      <w:rPr>
        <w:rFonts w:hint="default"/>
        <w:i w:val="0"/>
      </w:rPr>
    </w:lvl>
  </w:abstractNum>
  <w:num w:numId="1" w16cid:durableId="309600545">
    <w:abstractNumId w:val="21"/>
  </w:num>
  <w:num w:numId="2" w16cid:durableId="236287900">
    <w:abstractNumId w:val="21"/>
  </w:num>
  <w:num w:numId="3" w16cid:durableId="791291411">
    <w:abstractNumId w:val="21"/>
  </w:num>
  <w:num w:numId="4" w16cid:durableId="968556785">
    <w:abstractNumId w:val="21"/>
  </w:num>
  <w:num w:numId="5" w16cid:durableId="1285769446">
    <w:abstractNumId w:val="17"/>
  </w:num>
  <w:num w:numId="6" w16cid:durableId="313996644">
    <w:abstractNumId w:val="13"/>
  </w:num>
  <w:num w:numId="7" w16cid:durableId="2011980504">
    <w:abstractNumId w:val="14"/>
  </w:num>
  <w:num w:numId="8" w16cid:durableId="1874228804">
    <w:abstractNumId w:val="0"/>
  </w:num>
  <w:num w:numId="9" w16cid:durableId="587807830">
    <w:abstractNumId w:val="19"/>
  </w:num>
  <w:num w:numId="10" w16cid:durableId="731346397">
    <w:abstractNumId w:val="5"/>
  </w:num>
  <w:num w:numId="11" w16cid:durableId="1962107392">
    <w:abstractNumId w:val="10"/>
  </w:num>
  <w:num w:numId="12" w16cid:durableId="1375081958">
    <w:abstractNumId w:val="11"/>
  </w:num>
  <w:num w:numId="13" w16cid:durableId="1261334055">
    <w:abstractNumId w:val="18"/>
  </w:num>
  <w:num w:numId="14" w16cid:durableId="1527479442">
    <w:abstractNumId w:val="12"/>
  </w:num>
  <w:num w:numId="15" w16cid:durableId="409697115">
    <w:abstractNumId w:val="7"/>
  </w:num>
  <w:num w:numId="16" w16cid:durableId="883099049">
    <w:abstractNumId w:val="4"/>
  </w:num>
  <w:num w:numId="17" w16cid:durableId="891114340">
    <w:abstractNumId w:val="2"/>
  </w:num>
  <w:num w:numId="18" w16cid:durableId="233468631">
    <w:abstractNumId w:val="1"/>
  </w:num>
  <w:num w:numId="19" w16cid:durableId="29572525">
    <w:abstractNumId w:val="16"/>
  </w:num>
  <w:num w:numId="20" w16cid:durableId="324675304">
    <w:abstractNumId w:val="8"/>
  </w:num>
  <w:num w:numId="21" w16cid:durableId="6105109">
    <w:abstractNumId w:val="15"/>
  </w:num>
  <w:num w:numId="22" w16cid:durableId="1331519354">
    <w:abstractNumId w:val="6"/>
  </w:num>
  <w:num w:numId="23" w16cid:durableId="1774931656">
    <w:abstractNumId w:val="3"/>
  </w:num>
  <w:num w:numId="24" w16cid:durableId="720247672">
    <w:abstractNumId w:val="20"/>
  </w:num>
  <w:num w:numId="25" w16cid:durableId="7373661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247F"/>
    <w:rsid w:val="000006A4"/>
    <w:rsid w:val="00000E5D"/>
    <w:rsid w:val="0000148E"/>
    <w:rsid w:val="00001C3C"/>
    <w:rsid w:val="00006E01"/>
    <w:rsid w:val="00007C2A"/>
    <w:rsid w:val="0001343C"/>
    <w:rsid w:val="000153A8"/>
    <w:rsid w:val="000169DF"/>
    <w:rsid w:val="00016DF6"/>
    <w:rsid w:val="00017501"/>
    <w:rsid w:val="00017C88"/>
    <w:rsid w:val="00020B9A"/>
    <w:rsid w:val="00022C99"/>
    <w:rsid w:val="00023344"/>
    <w:rsid w:val="00024A5E"/>
    <w:rsid w:val="00026810"/>
    <w:rsid w:val="000269BF"/>
    <w:rsid w:val="00027E9B"/>
    <w:rsid w:val="0003026B"/>
    <w:rsid w:val="0003071E"/>
    <w:rsid w:val="000310BF"/>
    <w:rsid w:val="000312CB"/>
    <w:rsid w:val="00031ACF"/>
    <w:rsid w:val="00032752"/>
    <w:rsid w:val="00033834"/>
    <w:rsid w:val="00034792"/>
    <w:rsid w:val="00035E29"/>
    <w:rsid w:val="00037D48"/>
    <w:rsid w:val="00040FD7"/>
    <w:rsid w:val="000428A2"/>
    <w:rsid w:val="00042BB2"/>
    <w:rsid w:val="00043A8F"/>
    <w:rsid w:val="00045DA4"/>
    <w:rsid w:val="000527F0"/>
    <w:rsid w:val="00053C5C"/>
    <w:rsid w:val="00053CDC"/>
    <w:rsid w:val="00053EDA"/>
    <w:rsid w:val="0005425E"/>
    <w:rsid w:val="00054D0A"/>
    <w:rsid w:val="0005502E"/>
    <w:rsid w:val="000572F9"/>
    <w:rsid w:val="0005777E"/>
    <w:rsid w:val="0006016C"/>
    <w:rsid w:val="0006048E"/>
    <w:rsid w:val="00061397"/>
    <w:rsid w:val="000621A4"/>
    <w:rsid w:val="00065901"/>
    <w:rsid w:val="00067021"/>
    <w:rsid w:val="00070243"/>
    <w:rsid w:val="00072275"/>
    <w:rsid w:val="00072958"/>
    <w:rsid w:val="0007318E"/>
    <w:rsid w:val="000756F2"/>
    <w:rsid w:val="000773F5"/>
    <w:rsid w:val="00077438"/>
    <w:rsid w:val="000775B7"/>
    <w:rsid w:val="000800C6"/>
    <w:rsid w:val="00080637"/>
    <w:rsid w:val="00081D44"/>
    <w:rsid w:val="00082A3C"/>
    <w:rsid w:val="000832FD"/>
    <w:rsid w:val="00083CF8"/>
    <w:rsid w:val="00084369"/>
    <w:rsid w:val="00085D06"/>
    <w:rsid w:val="00085E4A"/>
    <w:rsid w:val="00086A7E"/>
    <w:rsid w:val="000903F6"/>
    <w:rsid w:val="00090826"/>
    <w:rsid w:val="000926DD"/>
    <w:rsid w:val="000942A6"/>
    <w:rsid w:val="00094386"/>
    <w:rsid w:val="0009464E"/>
    <w:rsid w:val="000952E0"/>
    <w:rsid w:val="00096DF2"/>
    <w:rsid w:val="00097EB3"/>
    <w:rsid w:val="000A0033"/>
    <w:rsid w:val="000A281E"/>
    <w:rsid w:val="000A378F"/>
    <w:rsid w:val="000A3BC7"/>
    <w:rsid w:val="000A3E35"/>
    <w:rsid w:val="000A43E1"/>
    <w:rsid w:val="000A4B28"/>
    <w:rsid w:val="000A568D"/>
    <w:rsid w:val="000A5870"/>
    <w:rsid w:val="000A5D4E"/>
    <w:rsid w:val="000A6AEF"/>
    <w:rsid w:val="000B1631"/>
    <w:rsid w:val="000B18EE"/>
    <w:rsid w:val="000B2EF9"/>
    <w:rsid w:val="000B4B61"/>
    <w:rsid w:val="000B5400"/>
    <w:rsid w:val="000B6D40"/>
    <w:rsid w:val="000B6FE9"/>
    <w:rsid w:val="000B7122"/>
    <w:rsid w:val="000B77C3"/>
    <w:rsid w:val="000B7EFC"/>
    <w:rsid w:val="000C29A4"/>
    <w:rsid w:val="000C3902"/>
    <w:rsid w:val="000C4125"/>
    <w:rsid w:val="000C47C9"/>
    <w:rsid w:val="000C4F82"/>
    <w:rsid w:val="000C5CEA"/>
    <w:rsid w:val="000C6527"/>
    <w:rsid w:val="000C65A0"/>
    <w:rsid w:val="000C67BF"/>
    <w:rsid w:val="000C6851"/>
    <w:rsid w:val="000C7903"/>
    <w:rsid w:val="000D2E77"/>
    <w:rsid w:val="000D342C"/>
    <w:rsid w:val="000D4ECF"/>
    <w:rsid w:val="000D5837"/>
    <w:rsid w:val="000D7FF0"/>
    <w:rsid w:val="000E0AF9"/>
    <w:rsid w:val="000E1CD6"/>
    <w:rsid w:val="000E23C1"/>
    <w:rsid w:val="000E5B82"/>
    <w:rsid w:val="000E6643"/>
    <w:rsid w:val="000E6886"/>
    <w:rsid w:val="000E6B54"/>
    <w:rsid w:val="000E7048"/>
    <w:rsid w:val="000F02C3"/>
    <w:rsid w:val="000F2270"/>
    <w:rsid w:val="000F3D62"/>
    <w:rsid w:val="000F65C9"/>
    <w:rsid w:val="0010240E"/>
    <w:rsid w:val="0010251D"/>
    <w:rsid w:val="001036B3"/>
    <w:rsid w:val="0010676B"/>
    <w:rsid w:val="00106FFB"/>
    <w:rsid w:val="00107113"/>
    <w:rsid w:val="001071C0"/>
    <w:rsid w:val="00107289"/>
    <w:rsid w:val="001074BC"/>
    <w:rsid w:val="00107CE4"/>
    <w:rsid w:val="001106DC"/>
    <w:rsid w:val="001113F2"/>
    <w:rsid w:val="0011193F"/>
    <w:rsid w:val="00111AB0"/>
    <w:rsid w:val="00113A24"/>
    <w:rsid w:val="00115083"/>
    <w:rsid w:val="001159DA"/>
    <w:rsid w:val="00117D58"/>
    <w:rsid w:val="00120A2C"/>
    <w:rsid w:val="00120B3B"/>
    <w:rsid w:val="001230E7"/>
    <w:rsid w:val="00125622"/>
    <w:rsid w:val="0012788B"/>
    <w:rsid w:val="00130870"/>
    <w:rsid w:val="0013190C"/>
    <w:rsid w:val="00132285"/>
    <w:rsid w:val="0013248A"/>
    <w:rsid w:val="00132A8B"/>
    <w:rsid w:val="00133140"/>
    <w:rsid w:val="0014036A"/>
    <w:rsid w:val="0014060B"/>
    <w:rsid w:val="00140DF0"/>
    <w:rsid w:val="00141845"/>
    <w:rsid w:val="00141E07"/>
    <w:rsid w:val="00142E9E"/>
    <w:rsid w:val="00145C62"/>
    <w:rsid w:val="00146182"/>
    <w:rsid w:val="001464D1"/>
    <w:rsid w:val="00147FC1"/>
    <w:rsid w:val="0015397E"/>
    <w:rsid w:val="00153D62"/>
    <w:rsid w:val="00154FE1"/>
    <w:rsid w:val="00155578"/>
    <w:rsid w:val="0015748D"/>
    <w:rsid w:val="001575AD"/>
    <w:rsid w:val="0015763F"/>
    <w:rsid w:val="00157B63"/>
    <w:rsid w:val="001613DF"/>
    <w:rsid w:val="00163867"/>
    <w:rsid w:val="0016603B"/>
    <w:rsid w:val="001660A7"/>
    <w:rsid w:val="0016631C"/>
    <w:rsid w:val="00170AB0"/>
    <w:rsid w:val="00171C33"/>
    <w:rsid w:val="001731CA"/>
    <w:rsid w:val="00175D0A"/>
    <w:rsid w:val="00176607"/>
    <w:rsid w:val="00180214"/>
    <w:rsid w:val="00181219"/>
    <w:rsid w:val="0018262F"/>
    <w:rsid w:val="0018506E"/>
    <w:rsid w:val="00185A63"/>
    <w:rsid w:val="00190538"/>
    <w:rsid w:val="00190A8A"/>
    <w:rsid w:val="00191A19"/>
    <w:rsid w:val="0019258C"/>
    <w:rsid w:val="00195CB9"/>
    <w:rsid w:val="001961B4"/>
    <w:rsid w:val="00196C25"/>
    <w:rsid w:val="001A12DA"/>
    <w:rsid w:val="001A1941"/>
    <w:rsid w:val="001A39A6"/>
    <w:rsid w:val="001A524F"/>
    <w:rsid w:val="001A5674"/>
    <w:rsid w:val="001A56E1"/>
    <w:rsid w:val="001A7D32"/>
    <w:rsid w:val="001B0AAE"/>
    <w:rsid w:val="001B2AE3"/>
    <w:rsid w:val="001B32B1"/>
    <w:rsid w:val="001B517B"/>
    <w:rsid w:val="001B5958"/>
    <w:rsid w:val="001B5B8A"/>
    <w:rsid w:val="001B7240"/>
    <w:rsid w:val="001C07FE"/>
    <w:rsid w:val="001C1651"/>
    <w:rsid w:val="001C1AE6"/>
    <w:rsid w:val="001C281F"/>
    <w:rsid w:val="001C2C28"/>
    <w:rsid w:val="001C2F59"/>
    <w:rsid w:val="001C306D"/>
    <w:rsid w:val="001C3DE9"/>
    <w:rsid w:val="001C4017"/>
    <w:rsid w:val="001C4B08"/>
    <w:rsid w:val="001C4C81"/>
    <w:rsid w:val="001C5837"/>
    <w:rsid w:val="001C5F75"/>
    <w:rsid w:val="001D017B"/>
    <w:rsid w:val="001D0739"/>
    <w:rsid w:val="001D07F3"/>
    <w:rsid w:val="001D1A80"/>
    <w:rsid w:val="001D5D2C"/>
    <w:rsid w:val="001E1EFC"/>
    <w:rsid w:val="001E327B"/>
    <w:rsid w:val="001E42C2"/>
    <w:rsid w:val="001E42E9"/>
    <w:rsid w:val="001F16C1"/>
    <w:rsid w:val="001F3ED1"/>
    <w:rsid w:val="001F42D0"/>
    <w:rsid w:val="001F4CF2"/>
    <w:rsid w:val="001F56D6"/>
    <w:rsid w:val="00201650"/>
    <w:rsid w:val="0020276F"/>
    <w:rsid w:val="00203F94"/>
    <w:rsid w:val="00212E8B"/>
    <w:rsid w:val="00213907"/>
    <w:rsid w:val="00213AF0"/>
    <w:rsid w:val="00215B49"/>
    <w:rsid w:val="00215B9B"/>
    <w:rsid w:val="00216EF8"/>
    <w:rsid w:val="00217AAD"/>
    <w:rsid w:val="00220495"/>
    <w:rsid w:val="00220E56"/>
    <w:rsid w:val="00220E64"/>
    <w:rsid w:val="0022225B"/>
    <w:rsid w:val="00222E90"/>
    <w:rsid w:val="002233FB"/>
    <w:rsid w:val="0022453B"/>
    <w:rsid w:val="00224CF6"/>
    <w:rsid w:val="002308C1"/>
    <w:rsid w:val="00230D1B"/>
    <w:rsid w:val="00233190"/>
    <w:rsid w:val="002366F5"/>
    <w:rsid w:val="002377D5"/>
    <w:rsid w:val="002407EF"/>
    <w:rsid w:val="00242E37"/>
    <w:rsid w:val="00243C4D"/>
    <w:rsid w:val="00246458"/>
    <w:rsid w:val="00246515"/>
    <w:rsid w:val="00247B1D"/>
    <w:rsid w:val="00247D04"/>
    <w:rsid w:val="00251BDC"/>
    <w:rsid w:val="00252C40"/>
    <w:rsid w:val="00254C7A"/>
    <w:rsid w:val="002569AA"/>
    <w:rsid w:val="00256BA9"/>
    <w:rsid w:val="00257822"/>
    <w:rsid w:val="00257A7B"/>
    <w:rsid w:val="00257FBF"/>
    <w:rsid w:val="00260721"/>
    <w:rsid w:val="00260C4F"/>
    <w:rsid w:val="00261F7B"/>
    <w:rsid w:val="00262A97"/>
    <w:rsid w:val="00265ED5"/>
    <w:rsid w:val="0026722C"/>
    <w:rsid w:val="00271D71"/>
    <w:rsid w:val="00272750"/>
    <w:rsid w:val="00272E70"/>
    <w:rsid w:val="00274CC7"/>
    <w:rsid w:val="00275383"/>
    <w:rsid w:val="00275427"/>
    <w:rsid w:val="00275B3A"/>
    <w:rsid w:val="0027622C"/>
    <w:rsid w:val="002772FC"/>
    <w:rsid w:val="00277506"/>
    <w:rsid w:val="00277822"/>
    <w:rsid w:val="00280016"/>
    <w:rsid w:val="002800B0"/>
    <w:rsid w:val="002800CA"/>
    <w:rsid w:val="0028108E"/>
    <w:rsid w:val="0028156B"/>
    <w:rsid w:val="00282445"/>
    <w:rsid w:val="00282E50"/>
    <w:rsid w:val="002832A0"/>
    <w:rsid w:val="002904DC"/>
    <w:rsid w:val="00290592"/>
    <w:rsid w:val="00291115"/>
    <w:rsid w:val="00291D5D"/>
    <w:rsid w:val="00293527"/>
    <w:rsid w:val="00295B0E"/>
    <w:rsid w:val="002A0C3C"/>
    <w:rsid w:val="002A18D1"/>
    <w:rsid w:val="002A1D17"/>
    <w:rsid w:val="002A37F1"/>
    <w:rsid w:val="002A3E52"/>
    <w:rsid w:val="002A5326"/>
    <w:rsid w:val="002A764C"/>
    <w:rsid w:val="002A775C"/>
    <w:rsid w:val="002A7BB0"/>
    <w:rsid w:val="002A7D5C"/>
    <w:rsid w:val="002B0C44"/>
    <w:rsid w:val="002B14FE"/>
    <w:rsid w:val="002B1A21"/>
    <w:rsid w:val="002B3C4F"/>
    <w:rsid w:val="002B3EDC"/>
    <w:rsid w:val="002B3F3E"/>
    <w:rsid w:val="002B468E"/>
    <w:rsid w:val="002B57AF"/>
    <w:rsid w:val="002C12B9"/>
    <w:rsid w:val="002C1B0F"/>
    <w:rsid w:val="002C38E2"/>
    <w:rsid w:val="002C6F24"/>
    <w:rsid w:val="002C7F24"/>
    <w:rsid w:val="002C7F50"/>
    <w:rsid w:val="002D12A3"/>
    <w:rsid w:val="002D14D7"/>
    <w:rsid w:val="002D2897"/>
    <w:rsid w:val="002D28A6"/>
    <w:rsid w:val="002D3200"/>
    <w:rsid w:val="002D335A"/>
    <w:rsid w:val="002D3DFD"/>
    <w:rsid w:val="002D4328"/>
    <w:rsid w:val="002D433C"/>
    <w:rsid w:val="002D4EE6"/>
    <w:rsid w:val="002D599B"/>
    <w:rsid w:val="002D688A"/>
    <w:rsid w:val="002D68F3"/>
    <w:rsid w:val="002E0649"/>
    <w:rsid w:val="002E0913"/>
    <w:rsid w:val="002E1C64"/>
    <w:rsid w:val="002E4FC7"/>
    <w:rsid w:val="002F00A7"/>
    <w:rsid w:val="002F1016"/>
    <w:rsid w:val="002F1A1B"/>
    <w:rsid w:val="002F2109"/>
    <w:rsid w:val="002F51F1"/>
    <w:rsid w:val="002F541B"/>
    <w:rsid w:val="002F62E5"/>
    <w:rsid w:val="002F797E"/>
    <w:rsid w:val="002F79C2"/>
    <w:rsid w:val="002F7A1C"/>
    <w:rsid w:val="0030021D"/>
    <w:rsid w:val="003028A4"/>
    <w:rsid w:val="003029BC"/>
    <w:rsid w:val="00302E58"/>
    <w:rsid w:val="00304838"/>
    <w:rsid w:val="00306330"/>
    <w:rsid w:val="003065CA"/>
    <w:rsid w:val="00307525"/>
    <w:rsid w:val="003101B5"/>
    <w:rsid w:val="00310349"/>
    <w:rsid w:val="00310A33"/>
    <w:rsid w:val="00313852"/>
    <w:rsid w:val="003140C1"/>
    <w:rsid w:val="0031760B"/>
    <w:rsid w:val="00321F6F"/>
    <w:rsid w:val="00322095"/>
    <w:rsid w:val="003221B2"/>
    <w:rsid w:val="003228AD"/>
    <w:rsid w:val="00322EB5"/>
    <w:rsid w:val="00326333"/>
    <w:rsid w:val="00327935"/>
    <w:rsid w:val="0033564E"/>
    <w:rsid w:val="00335BCD"/>
    <w:rsid w:val="00336239"/>
    <w:rsid w:val="00337568"/>
    <w:rsid w:val="00337EBF"/>
    <w:rsid w:val="00340EFF"/>
    <w:rsid w:val="00341645"/>
    <w:rsid w:val="00341A7F"/>
    <w:rsid w:val="0034468A"/>
    <w:rsid w:val="003461FB"/>
    <w:rsid w:val="00346502"/>
    <w:rsid w:val="00346822"/>
    <w:rsid w:val="0034712D"/>
    <w:rsid w:val="003521E6"/>
    <w:rsid w:val="003525EB"/>
    <w:rsid w:val="003536A0"/>
    <w:rsid w:val="00353786"/>
    <w:rsid w:val="00353A37"/>
    <w:rsid w:val="00353E8C"/>
    <w:rsid w:val="00353EAE"/>
    <w:rsid w:val="00353F9F"/>
    <w:rsid w:val="003547A2"/>
    <w:rsid w:val="00354C31"/>
    <w:rsid w:val="00354CF5"/>
    <w:rsid w:val="003554D2"/>
    <w:rsid w:val="003556AE"/>
    <w:rsid w:val="003560C2"/>
    <w:rsid w:val="003568D5"/>
    <w:rsid w:val="00357290"/>
    <w:rsid w:val="00357720"/>
    <w:rsid w:val="00357ECD"/>
    <w:rsid w:val="003600D9"/>
    <w:rsid w:val="00360256"/>
    <w:rsid w:val="0036037A"/>
    <w:rsid w:val="00360F9D"/>
    <w:rsid w:val="00361171"/>
    <w:rsid w:val="003617C8"/>
    <w:rsid w:val="00361B11"/>
    <w:rsid w:val="00361B70"/>
    <w:rsid w:val="003620C1"/>
    <w:rsid w:val="003637B7"/>
    <w:rsid w:val="00365FE7"/>
    <w:rsid w:val="00366B93"/>
    <w:rsid w:val="0037153B"/>
    <w:rsid w:val="0037416B"/>
    <w:rsid w:val="00374CE9"/>
    <w:rsid w:val="0037566D"/>
    <w:rsid w:val="00376AAF"/>
    <w:rsid w:val="00377162"/>
    <w:rsid w:val="00377C20"/>
    <w:rsid w:val="00381568"/>
    <w:rsid w:val="00384B26"/>
    <w:rsid w:val="00384C80"/>
    <w:rsid w:val="0038599D"/>
    <w:rsid w:val="003938EE"/>
    <w:rsid w:val="00393F27"/>
    <w:rsid w:val="003945A2"/>
    <w:rsid w:val="00395E74"/>
    <w:rsid w:val="003A0840"/>
    <w:rsid w:val="003A4BF5"/>
    <w:rsid w:val="003A5A62"/>
    <w:rsid w:val="003B0CE7"/>
    <w:rsid w:val="003B0F8C"/>
    <w:rsid w:val="003B40B5"/>
    <w:rsid w:val="003B5EBE"/>
    <w:rsid w:val="003B64AA"/>
    <w:rsid w:val="003B6AFF"/>
    <w:rsid w:val="003B6DAA"/>
    <w:rsid w:val="003B6DE5"/>
    <w:rsid w:val="003B7B53"/>
    <w:rsid w:val="003C162A"/>
    <w:rsid w:val="003C3C44"/>
    <w:rsid w:val="003C3E61"/>
    <w:rsid w:val="003C52BF"/>
    <w:rsid w:val="003C5E67"/>
    <w:rsid w:val="003C722E"/>
    <w:rsid w:val="003D0486"/>
    <w:rsid w:val="003D24A4"/>
    <w:rsid w:val="003D26A5"/>
    <w:rsid w:val="003D5B20"/>
    <w:rsid w:val="003D5EDC"/>
    <w:rsid w:val="003E0A2C"/>
    <w:rsid w:val="003E0E06"/>
    <w:rsid w:val="003E10D9"/>
    <w:rsid w:val="003E1280"/>
    <w:rsid w:val="003E17EB"/>
    <w:rsid w:val="003E309B"/>
    <w:rsid w:val="003E367B"/>
    <w:rsid w:val="003E46DC"/>
    <w:rsid w:val="003E4852"/>
    <w:rsid w:val="003E532E"/>
    <w:rsid w:val="003E6326"/>
    <w:rsid w:val="003E6F7C"/>
    <w:rsid w:val="003E7CFC"/>
    <w:rsid w:val="003F08E5"/>
    <w:rsid w:val="003F1726"/>
    <w:rsid w:val="003F1C36"/>
    <w:rsid w:val="003F21A3"/>
    <w:rsid w:val="003F48E5"/>
    <w:rsid w:val="003F5DE8"/>
    <w:rsid w:val="003F6A95"/>
    <w:rsid w:val="003F72ED"/>
    <w:rsid w:val="0040018D"/>
    <w:rsid w:val="0040173C"/>
    <w:rsid w:val="00401A88"/>
    <w:rsid w:val="00415F58"/>
    <w:rsid w:val="00416282"/>
    <w:rsid w:val="00416ED0"/>
    <w:rsid w:val="00417CF9"/>
    <w:rsid w:val="004208A9"/>
    <w:rsid w:val="00421C03"/>
    <w:rsid w:val="00421D77"/>
    <w:rsid w:val="00422E47"/>
    <w:rsid w:val="0042322C"/>
    <w:rsid w:val="00423944"/>
    <w:rsid w:val="00426B16"/>
    <w:rsid w:val="00426CB5"/>
    <w:rsid w:val="00427297"/>
    <w:rsid w:val="004314BB"/>
    <w:rsid w:val="00431C68"/>
    <w:rsid w:val="004323EE"/>
    <w:rsid w:val="004340D9"/>
    <w:rsid w:val="004363EA"/>
    <w:rsid w:val="004423CC"/>
    <w:rsid w:val="00443E0C"/>
    <w:rsid w:val="00445AC0"/>
    <w:rsid w:val="00446E2B"/>
    <w:rsid w:val="0044711C"/>
    <w:rsid w:val="0045116C"/>
    <w:rsid w:val="0045195E"/>
    <w:rsid w:val="0045272D"/>
    <w:rsid w:val="004532BC"/>
    <w:rsid w:val="00453B67"/>
    <w:rsid w:val="004546F1"/>
    <w:rsid w:val="00455B10"/>
    <w:rsid w:val="00456F4F"/>
    <w:rsid w:val="00461196"/>
    <w:rsid w:val="00461982"/>
    <w:rsid w:val="004664C2"/>
    <w:rsid w:val="004671AA"/>
    <w:rsid w:val="00467C65"/>
    <w:rsid w:val="00467E16"/>
    <w:rsid w:val="00470526"/>
    <w:rsid w:val="0047324C"/>
    <w:rsid w:val="0047363A"/>
    <w:rsid w:val="00473A26"/>
    <w:rsid w:val="00473EB2"/>
    <w:rsid w:val="0047467F"/>
    <w:rsid w:val="004755E7"/>
    <w:rsid w:val="0047658B"/>
    <w:rsid w:val="004771BE"/>
    <w:rsid w:val="0047758F"/>
    <w:rsid w:val="00477A9D"/>
    <w:rsid w:val="004826BB"/>
    <w:rsid w:val="0048342D"/>
    <w:rsid w:val="004842DE"/>
    <w:rsid w:val="00485002"/>
    <w:rsid w:val="00485B1B"/>
    <w:rsid w:val="00486371"/>
    <w:rsid w:val="00486928"/>
    <w:rsid w:val="00486F71"/>
    <w:rsid w:val="00490BC9"/>
    <w:rsid w:val="00491C1F"/>
    <w:rsid w:val="00493534"/>
    <w:rsid w:val="0049500C"/>
    <w:rsid w:val="00496892"/>
    <w:rsid w:val="00496D28"/>
    <w:rsid w:val="0049755D"/>
    <w:rsid w:val="00497960"/>
    <w:rsid w:val="004A2B9D"/>
    <w:rsid w:val="004A3005"/>
    <w:rsid w:val="004A36AE"/>
    <w:rsid w:val="004A6046"/>
    <w:rsid w:val="004A60E5"/>
    <w:rsid w:val="004A712C"/>
    <w:rsid w:val="004B1C0A"/>
    <w:rsid w:val="004B2FC8"/>
    <w:rsid w:val="004B4B1C"/>
    <w:rsid w:val="004B65F6"/>
    <w:rsid w:val="004C110B"/>
    <w:rsid w:val="004C3FC8"/>
    <w:rsid w:val="004C3FF3"/>
    <w:rsid w:val="004C60A5"/>
    <w:rsid w:val="004C6BC1"/>
    <w:rsid w:val="004C728C"/>
    <w:rsid w:val="004C7C84"/>
    <w:rsid w:val="004D071D"/>
    <w:rsid w:val="004D2023"/>
    <w:rsid w:val="004D2B79"/>
    <w:rsid w:val="004D30FD"/>
    <w:rsid w:val="004D3F81"/>
    <w:rsid w:val="004D4208"/>
    <w:rsid w:val="004D4CDA"/>
    <w:rsid w:val="004D4F63"/>
    <w:rsid w:val="004D57AB"/>
    <w:rsid w:val="004D5EA4"/>
    <w:rsid w:val="004D600D"/>
    <w:rsid w:val="004D6CD7"/>
    <w:rsid w:val="004E14DB"/>
    <w:rsid w:val="004E39C4"/>
    <w:rsid w:val="004E4829"/>
    <w:rsid w:val="004E52D4"/>
    <w:rsid w:val="004E59E1"/>
    <w:rsid w:val="004E68A0"/>
    <w:rsid w:val="004E6BDE"/>
    <w:rsid w:val="004E7EA1"/>
    <w:rsid w:val="004F0310"/>
    <w:rsid w:val="004F05AD"/>
    <w:rsid w:val="004F1355"/>
    <w:rsid w:val="004F1F7B"/>
    <w:rsid w:val="004F3292"/>
    <w:rsid w:val="004F337A"/>
    <w:rsid w:val="004F3678"/>
    <w:rsid w:val="004F3E1C"/>
    <w:rsid w:val="004F430F"/>
    <w:rsid w:val="004F68D1"/>
    <w:rsid w:val="005018D7"/>
    <w:rsid w:val="0050204A"/>
    <w:rsid w:val="0050285F"/>
    <w:rsid w:val="00503280"/>
    <w:rsid w:val="00503AE0"/>
    <w:rsid w:val="00511219"/>
    <w:rsid w:val="005159A4"/>
    <w:rsid w:val="00517F82"/>
    <w:rsid w:val="005218D1"/>
    <w:rsid w:val="00521CD1"/>
    <w:rsid w:val="00522612"/>
    <w:rsid w:val="00522A9E"/>
    <w:rsid w:val="00522D02"/>
    <w:rsid w:val="00523EAF"/>
    <w:rsid w:val="00526601"/>
    <w:rsid w:val="0052760D"/>
    <w:rsid w:val="00530AF5"/>
    <w:rsid w:val="005319B1"/>
    <w:rsid w:val="00531ABF"/>
    <w:rsid w:val="0053341F"/>
    <w:rsid w:val="00534BB7"/>
    <w:rsid w:val="00534FB3"/>
    <w:rsid w:val="005351B3"/>
    <w:rsid w:val="005364D6"/>
    <w:rsid w:val="005367D6"/>
    <w:rsid w:val="00536FFC"/>
    <w:rsid w:val="00540550"/>
    <w:rsid w:val="0054195D"/>
    <w:rsid w:val="005442E9"/>
    <w:rsid w:val="00546CBC"/>
    <w:rsid w:val="00547986"/>
    <w:rsid w:val="00551CCD"/>
    <w:rsid w:val="00552168"/>
    <w:rsid w:val="00552A50"/>
    <w:rsid w:val="0055368C"/>
    <w:rsid w:val="005548EE"/>
    <w:rsid w:val="005555AA"/>
    <w:rsid w:val="00563C7D"/>
    <w:rsid w:val="00563CA3"/>
    <w:rsid w:val="005643D1"/>
    <w:rsid w:val="005704A5"/>
    <w:rsid w:val="0057179C"/>
    <w:rsid w:val="00571AFE"/>
    <w:rsid w:val="00574584"/>
    <w:rsid w:val="00575277"/>
    <w:rsid w:val="00576B3D"/>
    <w:rsid w:val="00576EEE"/>
    <w:rsid w:val="00577107"/>
    <w:rsid w:val="0058405B"/>
    <w:rsid w:val="00584AA1"/>
    <w:rsid w:val="0058547C"/>
    <w:rsid w:val="0058555C"/>
    <w:rsid w:val="0058567E"/>
    <w:rsid w:val="00585D29"/>
    <w:rsid w:val="005938F0"/>
    <w:rsid w:val="00596E95"/>
    <w:rsid w:val="005A0570"/>
    <w:rsid w:val="005A08DB"/>
    <w:rsid w:val="005A1AC0"/>
    <w:rsid w:val="005A1C32"/>
    <w:rsid w:val="005A25EE"/>
    <w:rsid w:val="005A46C2"/>
    <w:rsid w:val="005A5B7A"/>
    <w:rsid w:val="005A6A01"/>
    <w:rsid w:val="005A6E25"/>
    <w:rsid w:val="005A708E"/>
    <w:rsid w:val="005A7C6A"/>
    <w:rsid w:val="005B074E"/>
    <w:rsid w:val="005B10AD"/>
    <w:rsid w:val="005B1B37"/>
    <w:rsid w:val="005B3E71"/>
    <w:rsid w:val="005B469C"/>
    <w:rsid w:val="005B5513"/>
    <w:rsid w:val="005B590A"/>
    <w:rsid w:val="005C075B"/>
    <w:rsid w:val="005C1AA7"/>
    <w:rsid w:val="005C3BB2"/>
    <w:rsid w:val="005C66BA"/>
    <w:rsid w:val="005C68AB"/>
    <w:rsid w:val="005C6A67"/>
    <w:rsid w:val="005C707E"/>
    <w:rsid w:val="005C74C3"/>
    <w:rsid w:val="005D06B3"/>
    <w:rsid w:val="005D126C"/>
    <w:rsid w:val="005D13C6"/>
    <w:rsid w:val="005D28EE"/>
    <w:rsid w:val="005D2DA2"/>
    <w:rsid w:val="005D3E75"/>
    <w:rsid w:val="005D4749"/>
    <w:rsid w:val="005D6A89"/>
    <w:rsid w:val="005D7E4D"/>
    <w:rsid w:val="005E0DAA"/>
    <w:rsid w:val="005E2B18"/>
    <w:rsid w:val="005E4EE8"/>
    <w:rsid w:val="005E51A4"/>
    <w:rsid w:val="005E6244"/>
    <w:rsid w:val="005E6F44"/>
    <w:rsid w:val="005E765A"/>
    <w:rsid w:val="005F1EF7"/>
    <w:rsid w:val="005F256B"/>
    <w:rsid w:val="005F306B"/>
    <w:rsid w:val="005F314C"/>
    <w:rsid w:val="005F57FD"/>
    <w:rsid w:val="005F5959"/>
    <w:rsid w:val="005F6EE6"/>
    <w:rsid w:val="005F72D3"/>
    <w:rsid w:val="005F7981"/>
    <w:rsid w:val="00605D95"/>
    <w:rsid w:val="006069EC"/>
    <w:rsid w:val="006073FB"/>
    <w:rsid w:val="00610A60"/>
    <w:rsid w:val="00614210"/>
    <w:rsid w:val="0061685D"/>
    <w:rsid w:val="006173BC"/>
    <w:rsid w:val="00617F16"/>
    <w:rsid w:val="006200B5"/>
    <w:rsid w:val="0062022E"/>
    <w:rsid w:val="0062137A"/>
    <w:rsid w:val="00621C78"/>
    <w:rsid w:val="00622E59"/>
    <w:rsid w:val="00623D3C"/>
    <w:rsid w:val="00624C3E"/>
    <w:rsid w:val="00625FA2"/>
    <w:rsid w:val="00631287"/>
    <w:rsid w:val="0063173D"/>
    <w:rsid w:val="006323A7"/>
    <w:rsid w:val="0063393B"/>
    <w:rsid w:val="00635CED"/>
    <w:rsid w:val="00635E37"/>
    <w:rsid w:val="0063651A"/>
    <w:rsid w:val="006375D4"/>
    <w:rsid w:val="00637B18"/>
    <w:rsid w:val="00637C19"/>
    <w:rsid w:val="00637C3B"/>
    <w:rsid w:val="006405CA"/>
    <w:rsid w:val="00640981"/>
    <w:rsid w:val="006410DD"/>
    <w:rsid w:val="00641DEA"/>
    <w:rsid w:val="00641F55"/>
    <w:rsid w:val="006439A5"/>
    <w:rsid w:val="00643C71"/>
    <w:rsid w:val="00643E1A"/>
    <w:rsid w:val="0064501A"/>
    <w:rsid w:val="00652CC4"/>
    <w:rsid w:val="006542D4"/>
    <w:rsid w:val="00654B00"/>
    <w:rsid w:val="00654B97"/>
    <w:rsid w:val="00657601"/>
    <w:rsid w:val="0066237A"/>
    <w:rsid w:val="00663FF9"/>
    <w:rsid w:val="0066465A"/>
    <w:rsid w:val="00664FF1"/>
    <w:rsid w:val="006658F8"/>
    <w:rsid w:val="00665E19"/>
    <w:rsid w:val="00667C3B"/>
    <w:rsid w:val="00671386"/>
    <w:rsid w:val="00671469"/>
    <w:rsid w:val="00673196"/>
    <w:rsid w:val="006733D5"/>
    <w:rsid w:val="006753FE"/>
    <w:rsid w:val="00676466"/>
    <w:rsid w:val="00676DAD"/>
    <w:rsid w:val="006776B5"/>
    <w:rsid w:val="00677E3D"/>
    <w:rsid w:val="00680E17"/>
    <w:rsid w:val="00680F78"/>
    <w:rsid w:val="006810A6"/>
    <w:rsid w:val="006821CA"/>
    <w:rsid w:val="00682603"/>
    <w:rsid w:val="00682716"/>
    <w:rsid w:val="006835BC"/>
    <w:rsid w:val="006854A0"/>
    <w:rsid w:val="00686399"/>
    <w:rsid w:val="00686D6C"/>
    <w:rsid w:val="00690DA6"/>
    <w:rsid w:val="006A0772"/>
    <w:rsid w:val="006A0FF1"/>
    <w:rsid w:val="006A2A93"/>
    <w:rsid w:val="006A35EE"/>
    <w:rsid w:val="006A3607"/>
    <w:rsid w:val="006A3D8D"/>
    <w:rsid w:val="006A5DF0"/>
    <w:rsid w:val="006A6994"/>
    <w:rsid w:val="006A7B7A"/>
    <w:rsid w:val="006B17B8"/>
    <w:rsid w:val="006B1E3E"/>
    <w:rsid w:val="006B2BE0"/>
    <w:rsid w:val="006B3065"/>
    <w:rsid w:val="006B3B2A"/>
    <w:rsid w:val="006B49F5"/>
    <w:rsid w:val="006B5DE6"/>
    <w:rsid w:val="006B60B2"/>
    <w:rsid w:val="006B6A63"/>
    <w:rsid w:val="006C3AE4"/>
    <w:rsid w:val="006C4BD9"/>
    <w:rsid w:val="006C5720"/>
    <w:rsid w:val="006C7ADC"/>
    <w:rsid w:val="006C7C3B"/>
    <w:rsid w:val="006D2A3F"/>
    <w:rsid w:val="006D3393"/>
    <w:rsid w:val="006D645F"/>
    <w:rsid w:val="006D6644"/>
    <w:rsid w:val="006D6B89"/>
    <w:rsid w:val="006E004D"/>
    <w:rsid w:val="006E02C8"/>
    <w:rsid w:val="006E058F"/>
    <w:rsid w:val="006E1E04"/>
    <w:rsid w:val="006E2CE3"/>
    <w:rsid w:val="006E390D"/>
    <w:rsid w:val="006E4722"/>
    <w:rsid w:val="006E67B5"/>
    <w:rsid w:val="006E6B57"/>
    <w:rsid w:val="006F023A"/>
    <w:rsid w:val="006F0BFE"/>
    <w:rsid w:val="006F0C85"/>
    <w:rsid w:val="006F22BE"/>
    <w:rsid w:val="006F44EE"/>
    <w:rsid w:val="006F4814"/>
    <w:rsid w:val="006F4E5E"/>
    <w:rsid w:val="006F7324"/>
    <w:rsid w:val="006F7F41"/>
    <w:rsid w:val="007014FA"/>
    <w:rsid w:val="007016A2"/>
    <w:rsid w:val="007035D5"/>
    <w:rsid w:val="00703D20"/>
    <w:rsid w:val="007047FD"/>
    <w:rsid w:val="00704965"/>
    <w:rsid w:val="00706769"/>
    <w:rsid w:val="007069B6"/>
    <w:rsid w:val="0070731C"/>
    <w:rsid w:val="007106CD"/>
    <w:rsid w:val="0071209B"/>
    <w:rsid w:val="007121B2"/>
    <w:rsid w:val="0071352B"/>
    <w:rsid w:val="00713775"/>
    <w:rsid w:val="00713A67"/>
    <w:rsid w:val="00713FDB"/>
    <w:rsid w:val="00720205"/>
    <w:rsid w:val="007209EE"/>
    <w:rsid w:val="00721329"/>
    <w:rsid w:val="007238B0"/>
    <w:rsid w:val="0072445A"/>
    <w:rsid w:val="00725A80"/>
    <w:rsid w:val="007303B0"/>
    <w:rsid w:val="00730675"/>
    <w:rsid w:val="00731B28"/>
    <w:rsid w:val="00731D0A"/>
    <w:rsid w:val="007321DD"/>
    <w:rsid w:val="0073327B"/>
    <w:rsid w:val="0073369D"/>
    <w:rsid w:val="007338FA"/>
    <w:rsid w:val="007348F2"/>
    <w:rsid w:val="00737C5B"/>
    <w:rsid w:val="00741FF8"/>
    <w:rsid w:val="00742438"/>
    <w:rsid w:val="007436DE"/>
    <w:rsid w:val="00745D16"/>
    <w:rsid w:val="0074699B"/>
    <w:rsid w:val="007473E8"/>
    <w:rsid w:val="00754EEB"/>
    <w:rsid w:val="00755390"/>
    <w:rsid w:val="007614F1"/>
    <w:rsid w:val="0076225C"/>
    <w:rsid w:val="00762D81"/>
    <w:rsid w:val="007648BF"/>
    <w:rsid w:val="0076531D"/>
    <w:rsid w:val="0076551A"/>
    <w:rsid w:val="007666D0"/>
    <w:rsid w:val="00767241"/>
    <w:rsid w:val="0076764D"/>
    <w:rsid w:val="00767B4D"/>
    <w:rsid w:val="00771929"/>
    <w:rsid w:val="00772B5A"/>
    <w:rsid w:val="007733C7"/>
    <w:rsid w:val="0077346C"/>
    <w:rsid w:val="00773CDE"/>
    <w:rsid w:val="00773D67"/>
    <w:rsid w:val="007745E8"/>
    <w:rsid w:val="007773DC"/>
    <w:rsid w:val="00781105"/>
    <w:rsid w:val="0078332C"/>
    <w:rsid w:val="00784156"/>
    <w:rsid w:val="00785D61"/>
    <w:rsid w:val="007909FB"/>
    <w:rsid w:val="00790E8B"/>
    <w:rsid w:val="0079257A"/>
    <w:rsid w:val="007935AA"/>
    <w:rsid w:val="007947E9"/>
    <w:rsid w:val="007951C2"/>
    <w:rsid w:val="00796073"/>
    <w:rsid w:val="0079711A"/>
    <w:rsid w:val="00797786"/>
    <w:rsid w:val="007A04C5"/>
    <w:rsid w:val="007A1FE6"/>
    <w:rsid w:val="007A26B1"/>
    <w:rsid w:val="007A2A0A"/>
    <w:rsid w:val="007A40FF"/>
    <w:rsid w:val="007A4167"/>
    <w:rsid w:val="007A4A1C"/>
    <w:rsid w:val="007A4EAE"/>
    <w:rsid w:val="007A6BB8"/>
    <w:rsid w:val="007B0DC7"/>
    <w:rsid w:val="007B2596"/>
    <w:rsid w:val="007B28AA"/>
    <w:rsid w:val="007B3849"/>
    <w:rsid w:val="007B498E"/>
    <w:rsid w:val="007B59CC"/>
    <w:rsid w:val="007C2D53"/>
    <w:rsid w:val="007C5AD6"/>
    <w:rsid w:val="007C5C43"/>
    <w:rsid w:val="007C6BCA"/>
    <w:rsid w:val="007C7D74"/>
    <w:rsid w:val="007D062F"/>
    <w:rsid w:val="007D0A99"/>
    <w:rsid w:val="007D13E4"/>
    <w:rsid w:val="007D3CC6"/>
    <w:rsid w:val="007D65BB"/>
    <w:rsid w:val="007D7155"/>
    <w:rsid w:val="007E001A"/>
    <w:rsid w:val="007E02FA"/>
    <w:rsid w:val="007E1843"/>
    <w:rsid w:val="007E1CD9"/>
    <w:rsid w:val="007E7C1F"/>
    <w:rsid w:val="007E7F48"/>
    <w:rsid w:val="007F2094"/>
    <w:rsid w:val="007F3479"/>
    <w:rsid w:val="007F3AD5"/>
    <w:rsid w:val="007F4D4A"/>
    <w:rsid w:val="007F7A12"/>
    <w:rsid w:val="0080310D"/>
    <w:rsid w:val="0080331A"/>
    <w:rsid w:val="008040DC"/>
    <w:rsid w:val="00805125"/>
    <w:rsid w:val="008052C4"/>
    <w:rsid w:val="00805B6B"/>
    <w:rsid w:val="008063A2"/>
    <w:rsid w:val="00806603"/>
    <w:rsid w:val="00806A6D"/>
    <w:rsid w:val="008079EF"/>
    <w:rsid w:val="0081245E"/>
    <w:rsid w:val="00814872"/>
    <w:rsid w:val="008148E3"/>
    <w:rsid w:val="00814FC5"/>
    <w:rsid w:val="00816526"/>
    <w:rsid w:val="00816F00"/>
    <w:rsid w:val="0082080B"/>
    <w:rsid w:val="00820B3B"/>
    <w:rsid w:val="00821257"/>
    <w:rsid w:val="0082446E"/>
    <w:rsid w:val="00825923"/>
    <w:rsid w:val="00826137"/>
    <w:rsid w:val="00833E30"/>
    <w:rsid w:val="00837032"/>
    <w:rsid w:val="008372BA"/>
    <w:rsid w:val="00837DD9"/>
    <w:rsid w:val="0084162B"/>
    <w:rsid w:val="0084196C"/>
    <w:rsid w:val="00842A62"/>
    <w:rsid w:val="00842B71"/>
    <w:rsid w:val="00842CAC"/>
    <w:rsid w:val="00843F50"/>
    <w:rsid w:val="00845502"/>
    <w:rsid w:val="00845CEA"/>
    <w:rsid w:val="00845D4D"/>
    <w:rsid w:val="008461A4"/>
    <w:rsid w:val="0084763F"/>
    <w:rsid w:val="00847B49"/>
    <w:rsid w:val="00852474"/>
    <w:rsid w:val="00853E0F"/>
    <w:rsid w:val="008547D7"/>
    <w:rsid w:val="0085694A"/>
    <w:rsid w:val="008577C2"/>
    <w:rsid w:val="00860E4A"/>
    <w:rsid w:val="00861EA8"/>
    <w:rsid w:val="0086248B"/>
    <w:rsid w:val="008660B7"/>
    <w:rsid w:val="00866FBA"/>
    <w:rsid w:val="00870D27"/>
    <w:rsid w:val="00871287"/>
    <w:rsid w:val="0087156C"/>
    <w:rsid w:val="00871945"/>
    <w:rsid w:val="008721B9"/>
    <w:rsid w:val="0087241C"/>
    <w:rsid w:val="00872868"/>
    <w:rsid w:val="0087343F"/>
    <w:rsid w:val="00873B9E"/>
    <w:rsid w:val="00873CFC"/>
    <w:rsid w:val="00874511"/>
    <w:rsid w:val="00875D91"/>
    <w:rsid w:val="00876B42"/>
    <w:rsid w:val="00877D94"/>
    <w:rsid w:val="00877F4F"/>
    <w:rsid w:val="0088113D"/>
    <w:rsid w:val="00881FD4"/>
    <w:rsid w:val="00882100"/>
    <w:rsid w:val="00882688"/>
    <w:rsid w:val="00883BDC"/>
    <w:rsid w:val="00883E5E"/>
    <w:rsid w:val="00885C75"/>
    <w:rsid w:val="00886592"/>
    <w:rsid w:val="008871F2"/>
    <w:rsid w:val="00887D01"/>
    <w:rsid w:val="00891398"/>
    <w:rsid w:val="00891EB5"/>
    <w:rsid w:val="00894A95"/>
    <w:rsid w:val="00894F9C"/>
    <w:rsid w:val="00895B2A"/>
    <w:rsid w:val="00895DDF"/>
    <w:rsid w:val="0089758E"/>
    <w:rsid w:val="008A1599"/>
    <w:rsid w:val="008A279D"/>
    <w:rsid w:val="008A35A0"/>
    <w:rsid w:val="008A3B82"/>
    <w:rsid w:val="008A527D"/>
    <w:rsid w:val="008A70BC"/>
    <w:rsid w:val="008B0A52"/>
    <w:rsid w:val="008B12A9"/>
    <w:rsid w:val="008B14D4"/>
    <w:rsid w:val="008B2147"/>
    <w:rsid w:val="008B2BC3"/>
    <w:rsid w:val="008B383A"/>
    <w:rsid w:val="008B409B"/>
    <w:rsid w:val="008B4E41"/>
    <w:rsid w:val="008B5B1A"/>
    <w:rsid w:val="008B7F1A"/>
    <w:rsid w:val="008C2343"/>
    <w:rsid w:val="008C32AA"/>
    <w:rsid w:val="008C3E7B"/>
    <w:rsid w:val="008C4A26"/>
    <w:rsid w:val="008C6D7B"/>
    <w:rsid w:val="008C7F91"/>
    <w:rsid w:val="008D11C4"/>
    <w:rsid w:val="008D1393"/>
    <w:rsid w:val="008D1401"/>
    <w:rsid w:val="008D47A4"/>
    <w:rsid w:val="008D4CCB"/>
    <w:rsid w:val="008D6152"/>
    <w:rsid w:val="008D63CF"/>
    <w:rsid w:val="008D661B"/>
    <w:rsid w:val="008D6EF7"/>
    <w:rsid w:val="008D785A"/>
    <w:rsid w:val="008E0645"/>
    <w:rsid w:val="008E1805"/>
    <w:rsid w:val="008E4B6A"/>
    <w:rsid w:val="008E4E14"/>
    <w:rsid w:val="008E4F63"/>
    <w:rsid w:val="008E6C98"/>
    <w:rsid w:val="008E74BC"/>
    <w:rsid w:val="008F0EA3"/>
    <w:rsid w:val="008F1229"/>
    <w:rsid w:val="008F1895"/>
    <w:rsid w:val="008F2795"/>
    <w:rsid w:val="008F2840"/>
    <w:rsid w:val="008F649E"/>
    <w:rsid w:val="008F72DD"/>
    <w:rsid w:val="008F7326"/>
    <w:rsid w:val="009013F6"/>
    <w:rsid w:val="00901BC1"/>
    <w:rsid w:val="00902EF7"/>
    <w:rsid w:val="00903955"/>
    <w:rsid w:val="009056A9"/>
    <w:rsid w:val="009071B6"/>
    <w:rsid w:val="0091167A"/>
    <w:rsid w:val="00911946"/>
    <w:rsid w:val="00916744"/>
    <w:rsid w:val="009178DD"/>
    <w:rsid w:val="00920229"/>
    <w:rsid w:val="00921A75"/>
    <w:rsid w:val="00922355"/>
    <w:rsid w:val="00922FC0"/>
    <w:rsid w:val="009235C9"/>
    <w:rsid w:val="00924072"/>
    <w:rsid w:val="0092587D"/>
    <w:rsid w:val="00925D82"/>
    <w:rsid w:val="00925EDE"/>
    <w:rsid w:val="00930EF7"/>
    <w:rsid w:val="009316F0"/>
    <w:rsid w:val="00932560"/>
    <w:rsid w:val="009341AC"/>
    <w:rsid w:val="009342B7"/>
    <w:rsid w:val="0093573C"/>
    <w:rsid w:val="00935898"/>
    <w:rsid w:val="00935CDA"/>
    <w:rsid w:val="00937426"/>
    <w:rsid w:val="009427F7"/>
    <w:rsid w:val="0094301C"/>
    <w:rsid w:val="00943D06"/>
    <w:rsid w:val="00944A8F"/>
    <w:rsid w:val="009453E4"/>
    <w:rsid w:val="00945461"/>
    <w:rsid w:val="00946D23"/>
    <w:rsid w:val="0095074B"/>
    <w:rsid w:val="00951507"/>
    <w:rsid w:val="0095349A"/>
    <w:rsid w:val="009553FB"/>
    <w:rsid w:val="009574AE"/>
    <w:rsid w:val="009577E3"/>
    <w:rsid w:val="00960A05"/>
    <w:rsid w:val="00960C2F"/>
    <w:rsid w:val="009611F5"/>
    <w:rsid w:val="00962CF1"/>
    <w:rsid w:val="00962F17"/>
    <w:rsid w:val="00963511"/>
    <w:rsid w:val="0097161E"/>
    <w:rsid w:val="0097233D"/>
    <w:rsid w:val="009731BB"/>
    <w:rsid w:val="00973EDA"/>
    <w:rsid w:val="00975FF9"/>
    <w:rsid w:val="0098168F"/>
    <w:rsid w:val="00981B06"/>
    <w:rsid w:val="0098217B"/>
    <w:rsid w:val="00983122"/>
    <w:rsid w:val="00983E81"/>
    <w:rsid w:val="00984B0D"/>
    <w:rsid w:val="00985092"/>
    <w:rsid w:val="0098655A"/>
    <w:rsid w:val="00986595"/>
    <w:rsid w:val="00991625"/>
    <w:rsid w:val="00993F38"/>
    <w:rsid w:val="00994DC9"/>
    <w:rsid w:val="009952A8"/>
    <w:rsid w:val="00996684"/>
    <w:rsid w:val="0099697E"/>
    <w:rsid w:val="0099712B"/>
    <w:rsid w:val="00997C39"/>
    <w:rsid w:val="009A0942"/>
    <w:rsid w:val="009A4138"/>
    <w:rsid w:val="009A4BF6"/>
    <w:rsid w:val="009A7A05"/>
    <w:rsid w:val="009B0616"/>
    <w:rsid w:val="009B3D5A"/>
    <w:rsid w:val="009B50FF"/>
    <w:rsid w:val="009B663C"/>
    <w:rsid w:val="009B6C85"/>
    <w:rsid w:val="009C0A33"/>
    <w:rsid w:val="009C134B"/>
    <w:rsid w:val="009C1DCA"/>
    <w:rsid w:val="009C2263"/>
    <w:rsid w:val="009C484C"/>
    <w:rsid w:val="009C6DDD"/>
    <w:rsid w:val="009D350B"/>
    <w:rsid w:val="009D38DC"/>
    <w:rsid w:val="009D5932"/>
    <w:rsid w:val="009D59D3"/>
    <w:rsid w:val="009D6C61"/>
    <w:rsid w:val="009D7F53"/>
    <w:rsid w:val="009E0F7A"/>
    <w:rsid w:val="009E1073"/>
    <w:rsid w:val="009E1F8E"/>
    <w:rsid w:val="009E5FFE"/>
    <w:rsid w:val="009E6567"/>
    <w:rsid w:val="009F1AB7"/>
    <w:rsid w:val="009F2FFD"/>
    <w:rsid w:val="009F30C5"/>
    <w:rsid w:val="009F44BF"/>
    <w:rsid w:val="009F5065"/>
    <w:rsid w:val="009F624E"/>
    <w:rsid w:val="009F62FE"/>
    <w:rsid w:val="009F76D7"/>
    <w:rsid w:val="00A05A07"/>
    <w:rsid w:val="00A11759"/>
    <w:rsid w:val="00A12318"/>
    <w:rsid w:val="00A13C06"/>
    <w:rsid w:val="00A20C56"/>
    <w:rsid w:val="00A2151E"/>
    <w:rsid w:val="00A21A9C"/>
    <w:rsid w:val="00A21CCC"/>
    <w:rsid w:val="00A21D09"/>
    <w:rsid w:val="00A23582"/>
    <w:rsid w:val="00A23C7D"/>
    <w:rsid w:val="00A23F13"/>
    <w:rsid w:val="00A25B33"/>
    <w:rsid w:val="00A267EB"/>
    <w:rsid w:val="00A27F27"/>
    <w:rsid w:val="00A307A0"/>
    <w:rsid w:val="00A33CAE"/>
    <w:rsid w:val="00A35604"/>
    <w:rsid w:val="00A3685C"/>
    <w:rsid w:val="00A36F22"/>
    <w:rsid w:val="00A40517"/>
    <w:rsid w:val="00A416B5"/>
    <w:rsid w:val="00A41A41"/>
    <w:rsid w:val="00A42568"/>
    <w:rsid w:val="00A43D72"/>
    <w:rsid w:val="00A43E17"/>
    <w:rsid w:val="00A46A68"/>
    <w:rsid w:val="00A46CD3"/>
    <w:rsid w:val="00A46EDA"/>
    <w:rsid w:val="00A5373E"/>
    <w:rsid w:val="00A53A36"/>
    <w:rsid w:val="00A54DD1"/>
    <w:rsid w:val="00A55ADB"/>
    <w:rsid w:val="00A55C21"/>
    <w:rsid w:val="00A55D01"/>
    <w:rsid w:val="00A5799B"/>
    <w:rsid w:val="00A6101D"/>
    <w:rsid w:val="00A61D80"/>
    <w:rsid w:val="00A62FCA"/>
    <w:rsid w:val="00A649FC"/>
    <w:rsid w:val="00A6606B"/>
    <w:rsid w:val="00A67E11"/>
    <w:rsid w:val="00A70042"/>
    <w:rsid w:val="00A7397A"/>
    <w:rsid w:val="00A739A7"/>
    <w:rsid w:val="00A73ACF"/>
    <w:rsid w:val="00A751A2"/>
    <w:rsid w:val="00A75A27"/>
    <w:rsid w:val="00A76F7B"/>
    <w:rsid w:val="00A76F97"/>
    <w:rsid w:val="00A818D9"/>
    <w:rsid w:val="00A83A31"/>
    <w:rsid w:val="00A83E18"/>
    <w:rsid w:val="00A84FE8"/>
    <w:rsid w:val="00A86A79"/>
    <w:rsid w:val="00A87BB3"/>
    <w:rsid w:val="00A9062B"/>
    <w:rsid w:val="00A95A5C"/>
    <w:rsid w:val="00A96AB1"/>
    <w:rsid w:val="00A97035"/>
    <w:rsid w:val="00A97FA2"/>
    <w:rsid w:val="00AA0082"/>
    <w:rsid w:val="00AA4A03"/>
    <w:rsid w:val="00AA50B7"/>
    <w:rsid w:val="00AA54B2"/>
    <w:rsid w:val="00AA6A42"/>
    <w:rsid w:val="00AA6E44"/>
    <w:rsid w:val="00AA71B8"/>
    <w:rsid w:val="00AA7686"/>
    <w:rsid w:val="00AA768E"/>
    <w:rsid w:val="00AB06D6"/>
    <w:rsid w:val="00AB331E"/>
    <w:rsid w:val="00AB3FEF"/>
    <w:rsid w:val="00AB411E"/>
    <w:rsid w:val="00AB4CAF"/>
    <w:rsid w:val="00AB705C"/>
    <w:rsid w:val="00AB746C"/>
    <w:rsid w:val="00AC0881"/>
    <w:rsid w:val="00AC153A"/>
    <w:rsid w:val="00AC2B01"/>
    <w:rsid w:val="00AC2F21"/>
    <w:rsid w:val="00AC37BB"/>
    <w:rsid w:val="00AC60AC"/>
    <w:rsid w:val="00AC655E"/>
    <w:rsid w:val="00AC726D"/>
    <w:rsid w:val="00AD0158"/>
    <w:rsid w:val="00AD0375"/>
    <w:rsid w:val="00AD103E"/>
    <w:rsid w:val="00AD1182"/>
    <w:rsid w:val="00AD2949"/>
    <w:rsid w:val="00AD2A7B"/>
    <w:rsid w:val="00AD37FC"/>
    <w:rsid w:val="00AD43E3"/>
    <w:rsid w:val="00AD540A"/>
    <w:rsid w:val="00AD6735"/>
    <w:rsid w:val="00AE1E47"/>
    <w:rsid w:val="00AE2782"/>
    <w:rsid w:val="00AE6450"/>
    <w:rsid w:val="00AF01EE"/>
    <w:rsid w:val="00AF0A9B"/>
    <w:rsid w:val="00AF0AF5"/>
    <w:rsid w:val="00AF0B88"/>
    <w:rsid w:val="00AF304B"/>
    <w:rsid w:val="00AF50BC"/>
    <w:rsid w:val="00AF5939"/>
    <w:rsid w:val="00AF5FE9"/>
    <w:rsid w:val="00AF7040"/>
    <w:rsid w:val="00B011D6"/>
    <w:rsid w:val="00B045D4"/>
    <w:rsid w:val="00B04781"/>
    <w:rsid w:val="00B0610D"/>
    <w:rsid w:val="00B06855"/>
    <w:rsid w:val="00B068D2"/>
    <w:rsid w:val="00B101CC"/>
    <w:rsid w:val="00B10A81"/>
    <w:rsid w:val="00B12AD9"/>
    <w:rsid w:val="00B12FDD"/>
    <w:rsid w:val="00B137A7"/>
    <w:rsid w:val="00B13937"/>
    <w:rsid w:val="00B146DC"/>
    <w:rsid w:val="00B14A49"/>
    <w:rsid w:val="00B1605F"/>
    <w:rsid w:val="00B17A36"/>
    <w:rsid w:val="00B20467"/>
    <w:rsid w:val="00B21F22"/>
    <w:rsid w:val="00B23748"/>
    <w:rsid w:val="00B24B83"/>
    <w:rsid w:val="00B26A65"/>
    <w:rsid w:val="00B26E90"/>
    <w:rsid w:val="00B32DA2"/>
    <w:rsid w:val="00B32E05"/>
    <w:rsid w:val="00B33614"/>
    <w:rsid w:val="00B3429F"/>
    <w:rsid w:val="00B34389"/>
    <w:rsid w:val="00B3547C"/>
    <w:rsid w:val="00B36F97"/>
    <w:rsid w:val="00B41185"/>
    <w:rsid w:val="00B42F61"/>
    <w:rsid w:val="00B43A25"/>
    <w:rsid w:val="00B44BEE"/>
    <w:rsid w:val="00B45974"/>
    <w:rsid w:val="00B469EB"/>
    <w:rsid w:val="00B50026"/>
    <w:rsid w:val="00B50D42"/>
    <w:rsid w:val="00B50D46"/>
    <w:rsid w:val="00B515E6"/>
    <w:rsid w:val="00B53492"/>
    <w:rsid w:val="00B54D57"/>
    <w:rsid w:val="00B55FA2"/>
    <w:rsid w:val="00B568DE"/>
    <w:rsid w:val="00B62087"/>
    <w:rsid w:val="00B629CE"/>
    <w:rsid w:val="00B62AEB"/>
    <w:rsid w:val="00B63C54"/>
    <w:rsid w:val="00B64BC6"/>
    <w:rsid w:val="00B67D20"/>
    <w:rsid w:val="00B67FE2"/>
    <w:rsid w:val="00B704A1"/>
    <w:rsid w:val="00B715FB"/>
    <w:rsid w:val="00B719C1"/>
    <w:rsid w:val="00B71CF4"/>
    <w:rsid w:val="00B71D41"/>
    <w:rsid w:val="00B71FE1"/>
    <w:rsid w:val="00B75F17"/>
    <w:rsid w:val="00B77260"/>
    <w:rsid w:val="00B7733B"/>
    <w:rsid w:val="00B7787C"/>
    <w:rsid w:val="00B81D0D"/>
    <w:rsid w:val="00B81E19"/>
    <w:rsid w:val="00B81FC0"/>
    <w:rsid w:val="00B8247F"/>
    <w:rsid w:val="00B82B58"/>
    <w:rsid w:val="00B84BC5"/>
    <w:rsid w:val="00B850CA"/>
    <w:rsid w:val="00B854AF"/>
    <w:rsid w:val="00B859C5"/>
    <w:rsid w:val="00B91C05"/>
    <w:rsid w:val="00B922BD"/>
    <w:rsid w:val="00B923BF"/>
    <w:rsid w:val="00B933C0"/>
    <w:rsid w:val="00B95105"/>
    <w:rsid w:val="00BA0FD4"/>
    <w:rsid w:val="00BA12B2"/>
    <w:rsid w:val="00BA266B"/>
    <w:rsid w:val="00BA27F6"/>
    <w:rsid w:val="00BA2ECB"/>
    <w:rsid w:val="00BA348C"/>
    <w:rsid w:val="00BA48BA"/>
    <w:rsid w:val="00BA6CA2"/>
    <w:rsid w:val="00BA6FB6"/>
    <w:rsid w:val="00BB079F"/>
    <w:rsid w:val="00BB2CF8"/>
    <w:rsid w:val="00BB3C5F"/>
    <w:rsid w:val="00BB4324"/>
    <w:rsid w:val="00BB7493"/>
    <w:rsid w:val="00BC29BB"/>
    <w:rsid w:val="00BC47CB"/>
    <w:rsid w:val="00BC49C4"/>
    <w:rsid w:val="00BC4A09"/>
    <w:rsid w:val="00BC4E55"/>
    <w:rsid w:val="00BC4F3F"/>
    <w:rsid w:val="00BC54BA"/>
    <w:rsid w:val="00BC6625"/>
    <w:rsid w:val="00BC683A"/>
    <w:rsid w:val="00BC6CD1"/>
    <w:rsid w:val="00BC713D"/>
    <w:rsid w:val="00BD04BB"/>
    <w:rsid w:val="00BD1AB9"/>
    <w:rsid w:val="00BD2604"/>
    <w:rsid w:val="00BD36B9"/>
    <w:rsid w:val="00BD6D57"/>
    <w:rsid w:val="00BE16EE"/>
    <w:rsid w:val="00BE2A49"/>
    <w:rsid w:val="00BE3B7D"/>
    <w:rsid w:val="00BE47F7"/>
    <w:rsid w:val="00BE5294"/>
    <w:rsid w:val="00BE67CD"/>
    <w:rsid w:val="00BE6C9E"/>
    <w:rsid w:val="00BE7B0F"/>
    <w:rsid w:val="00BE7DE6"/>
    <w:rsid w:val="00BF0370"/>
    <w:rsid w:val="00BF097E"/>
    <w:rsid w:val="00BF19E5"/>
    <w:rsid w:val="00BF1DD5"/>
    <w:rsid w:val="00BF1F61"/>
    <w:rsid w:val="00BF35A5"/>
    <w:rsid w:val="00BF3C17"/>
    <w:rsid w:val="00BF5B94"/>
    <w:rsid w:val="00BF70F4"/>
    <w:rsid w:val="00C019C7"/>
    <w:rsid w:val="00C01A76"/>
    <w:rsid w:val="00C02F42"/>
    <w:rsid w:val="00C02FB5"/>
    <w:rsid w:val="00C06128"/>
    <w:rsid w:val="00C066BD"/>
    <w:rsid w:val="00C067F9"/>
    <w:rsid w:val="00C06B47"/>
    <w:rsid w:val="00C0742E"/>
    <w:rsid w:val="00C07E43"/>
    <w:rsid w:val="00C1060D"/>
    <w:rsid w:val="00C1129D"/>
    <w:rsid w:val="00C1166D"/>
    <w:rsid w:val="00C1204C"/>
    <w:rsid w:val="00C1327F"/>
    <w:rsid w:val="00C157F3"/>
    <w:rsid w:val="00C158E1"/>
    <w:rsid w:val="00C15D6E"/>
    <w:rsid w:val="00C16C58"/>
    <w:rsid w:val="00C17ACE"/>
    <w:rsid w:val="00C201E8"/>
    <w:rsid w:val="00C24097"/>
    <w:rsid w:val="00C24F74"/>
    <w:rsid w:val="00C25A67"/>
    <w:rsid w:val="00C260D1"/>
    <w:rsid w:val="00C260F4"/>
    <w:rsid w:val="00C27D8D"/>
    <w:rsid w:val="00C27DB3"/>
    <w:rsid w:val="00C27E20"/>
    <w:rsid w:val="00C30DCE"/>
    <w:rsid w:val="00C317CE"/>
    <w:rsid w:val="00C32A1C"/>
    <w:rsid w:val="00C358BC"/>
    <w:rsid w:val="00C37645"/>
    <w:rsid w:val="00C37901"/>
    <w:rsid w:val="00C41E7F"/>
    <w:rsid w:val="00C41FE7"/>
    <w:rsid w:val="00C4308D"/>
    <w:rsid w:val="00C43A57"/>
    <w:rsid w:val="00C43C2C"/>
    <w:rsid w:val="00C4424A"/>
    <w:rsid w:val="00C44B08"/>
    <w:rsid w:val="00C4508E"/>
    <w:rsid w:val="00C45A5F"/>
    <w:rsid w:val="00C509D0"/>
    <w:rsid w:val="00C5455D"/>
    <w:rsid w:val="00C55B28"/>
    <w:rsid w:val="00C568E0"/>
    <w:rsid w:val="00C56EB3"/>
    <w:rsid w:val="00C57E7C"/>
    <w:rsid w:val="00C607F4"/>
    <w:rsid w:val="00C60B37"/>
    <w:rsid w:val="00C60BD3"/>
    <w:rsid w:val="00C6223F"/>
    <w:rsid w:val="00C62C3C"/>
    <w:rsid w:val="00C62DFF"/>
    <w:rsid w:val="00C70728"/>
    <w:rsid w:val="00C72657"/>
    <w:rsid w:val="00C727DF"/>
    <w:rsid w:val="00C738CC"/>
    <w:rsid w:val="00C750E9"/>
    <w:rsid w:val="00C80D84"/>
    <w:rsid w:val="00C8144A"/>
    <w:rsid w:val="00C859B8"/>
    <w:rsid w:val="00C87073"/>
    <w:rsid w:val="00C914C7"/>
    <w:rsid w:val="00C92E2C"/>
    <w:rsid w:val="00C93346"/>
    <w:rsid w:val="00C957E9"/>
    <w:rsid w:val="00C958DA"/>
    <w:rsid w:val="00C95EDB"/>
    <w:rsid w:val="00CA0792"/>
    <w:rsid w:val="00CA3689"/>
    <w:rsid w:val="00CA36BD"/>
    <w:rsid w:val="00CA3A9D"/>
    <w:rsid w:val="00CA66F7"/>
    <w:rsid w:val="00CA6B4F"/>
    <w:rsid w:val="00CA715F"/>
    <w:rsid w:val="00CB033A"/>
    <w:rsid w:val="00CB08DB"/>
    <w:rsid w:val="00CB2EC9"/>
    <w:rsid w:val="00CB30DC"/>
    <w:rsid w:val="00CB4388"/>
    <w:rsid w:val="00CB4756"/>
    <w:rsid w:val="00CB6EE2"/>
    <w:rsid w:val="00CC449F"/>
    <w:rsid w:val="00CC48EF"/>
    <w:rsid w:val="00CC48FE"/>
    <w:rsid w:val="00CC5FD2"/>
    <w:rsid w:val="00CC754D"/>
    <w:rsid w:val="00CC7683"/>
    <w:rsid w:val="00CC7ABA"/>
    <w:rsid w:val="00CD0EEE"/>
    <w:rsid w:val="00CD2038"/>
    <w:rsid w:val="00CD215A"/>
    <w:rsid w:val="00CD27FB"/>
    <w:rsid w:val="00CD4787"/>
    <w:rsid w:val="00CD5103"/>
    <w:rsid w:val="00CD6942"/>
    <w:rsid w:val="00CD6AFD"/>
    <w:rsid w:val="00CE4680"/>
    <w:rsid w:val="00CF136E"/>
    <w:rsid w:val="00CF1AAF"/>
    <w:rsid w:val="00CF318A"/>
    <w:rsid w:val="00CF380C"/>
    <w:rsid w:val="00CF3F5A"/>
    <w:rsid w:val="00CF6061"/>
    <w:rsid w:val="00CF6737"/>
    <w:rsid w:val="00CF68FE"/>
    <w:rsid w:val="00D042AD"/>
    <w:rsid w:val="00D04B69"/>
    <w:rsid w:val="00D0540B"/>
    <w:rsid w:val="00D074C8"/>
    <w:rsid w:val="00D10212"/>
    <w:rsid w:val="00D10252"/>
    <w:rsid w:val="00D10915"/>
    <w:rsid w:val="00D111A5"/>
    <w:rsid w:val="00D11775"/>
    <w:rsid w:val="00D12FBB"/>
    <w:rsid w:val="00D13A2B"/>
    <w:rsid w:val="00D13FB6"/>
    <w:rsid w:val="00D147BD"/>
    <w:rsid w:val="00D22D0B"/>
    <w:rsid w:val="00D26656"/>
    <w:rsid w:val="00D269C5"/>
    <w:rsid w:val="00D27863"/>
    <w:rsid w:val="00D318ED"/>
    <w:rsid w:val="00D32C75"/>
    <w:rsid w:val="00D332ED"/>
    <w:rsid w:val="00D34B95"/>
    <w:rsid w:val="00D34C1E"/>
    <w:rsid w:val="00D368CC"/>
    <w:rsid w:val="00D40701"/>
    <w:rsid w:val="00D41774"/>
    <w:rsid w:val="00D41B40"/>
    <w:rsid w:val="00D43B75"/>
    <w:rsid w:val="00D45B54"/>
    <w:rsid w:val="00D461A6"/>
    <w:rsid w:val="00D474A0"/>
    <w:rsid w:val="00D47A02"/>
    <w:rsid w:val="00D47D73"/>
    <w:rsid w:val="00D51160"/>
    <w:rsid w:val="00D51406"/>
    <w:rsid w:val="00D52558"/>
    <w:rsid w:val="00D533CC"/>
    <w:rsid w:val="00D53F90"/>
    <w:rsid w:val="00D5512C"/>
    <w:rsid w:val="00D5516B"/>
    <w:rsid w:val="00D5558B"/>
    <w:rsid w:val="00D55E64"/>
    <w:rsid w:val="00D5644A"/>
    <w:rsid w:val="00D56575"/>
    <w:rsid w:val="00D568CF"/>
    <w:rsid w:val="00D56A69"/>
    <w:rsid w:val="00D56C40"/>
    <w:rsid w:val="00D600AC"/>
    <w:rsid w:val="00D61EBC"/>
    <w:rsid w:val="00D62247"/>
    <w:rsid w:val="00D627FB"/>
    <w:rsid w:val="00D67E2D"/>
    <w:rsid w:val="00D7018A"/>
    <w:rsid w:val="00D71003"/>
    <w:rsid w:val="00D71A95"/>
    <w:rsid w:val="00D73FD2"/>
    <w:rsid w:val="00D764AB"/>
    <w:rsid w:val="00D76DAE"/>
    <w:rsid w:val="00D81202"/>
    <w:rsid w:val="00D81391"/>
    <w:rsid w:val="00D82031"/>
    <w:rsid w:val="00D8255D"/>
    <w:rsid w:val="00D82F22"/>
    <w:rsid w:val="00D8310F"/>
    <w:rsid w:val="00D835DD"/>
    <w:rsid w:val="00D849FB"/>
    <w:rsid w:val="00D856E0"/>
    <w:rsid w:val="00D90037"/>
    <w:rsid w:val="00D906DC"/>
    <w:rsid w:val="00D90CFF"/>
    <w:rsid w:val="00D91526"/>
    <w:rsid w:val="00D92954"/>
    <w:rsid w:val="00D92AA0"/>
    <w:rsid w:val="00D94683"/>
    <w:rsid w:val="00D94B26"/>
    <w:rsid w:val="00D96E61"/>
    <w:rsid w:val="00DA0303"/>
    <w:rsid w:val="00DA49B8"/>
    <w:rsid w:val="00DA4AA2"/>
    <w:rsid w:val="00DA6356"/>
    <w:rsid w:val="00DA69D7"/>
    <w:rsid w:val="00DB08D8"/>
    <w:rsid w:val="00DB090A"/>
    <w:rsid w:val="00DB1939"/>
    <w:rsid w:val="00DB27C8"/>
    <w:rsid w:val="00DB5090"/>
    <w:rsid w:val="00DB61CA"/>
    <w:rsid w:val="00DB7AAC"/>
    <w:rsid w:val="00DC112F"/>
    <w:rsid w:val="00DC5059"/>
    <w:rsid w:val="00DC6203"/>
    <w:rsid w:val="00DC7286"/>
    <w:rsid w:val="00DD24AE"/>
    <w:rsid w:val="00DD3222"/>
    <w:rsid w:val="00DD3B6D"/>
    <w:rsid w:val="00DD3D4A"/>
    <w:rsid w:val="00DD5305"/>
    <w:rsid w:val="00DD58B5"/>
    <w:rsid w:val="00DD5FF1"/>
    <w:rsid w:val="00DD7CAA"/>
    <w:rsid w:val="00DE171B"/>
    <w:rsid w:val="00DE2A40"/>
    <w:rsid w:val="00DE2B5A"/>
    <w:rsid w:val="00DE4076"/>
    <w:rsid w:val="00DE4131"/>
    <w:rsid w:val="00DE4437"/>
    <w:rsid w:val="00DE5BA7"/>
    <w:rsid w:val="00DE729F"/>
    <w:rsid w:val="00DF0863"/>
    <w:rsid w:val="00DF1EB2"/>
    <w:rsid w:val="00DF25D3"/>
    <w:rsid w:val="00DF2AF8"/>
    <w:rsid w:val="00DF2C42"/>
    <w:rsid w:val="00DF3BBF"/>
    <w:rsid w:val="00DF4B75"/>
    <w:rsid w:val="00DF7242"/>
    <w:rsid w:val="00E0132C"/>
    <w:rsid w:val="00E028CF"/>
    <w:rsid w:val="00E03EF9"/>
    <w:rsid w:val="00E04011"/>
    <w:rsid w:val="00E04705"/>
    <w:rsid w:val="00E04751"/>
    <w:rsid w:val="00E050E3"/>
    <w:rsid w:val="00E064D2"/>
    <w:rsid w:val="00E075C3"/>
    <w:rsid w:val="00E100EC"/>
    <w:rsid w:val="00E10106"/>
    <w:rsid w:val="00E118B3"/>
    <w:rsid w:val="00E13283"/>
    <w:rsid w:val="00E13862"/>
    <w:rsid w:val="00E1542F"/>
    <w:rsid w:val="00E15B21"/>
    <w:rsid w:val="00E16779"/>
    <w:rsid w:val="00E167DE"/>
    <w:rsid w:val="00E16EB9"/>
    <w:rsid w:val="00E172CB"/>
    <w:rsid w:val="00E1789D"/>
    <w:rsid w:val="00E17BF7"/>
    <w:rsid w:val="00E17D98"/>
    <w:rsid w:val="00E2029D"/>
    <w:rsid w:val="00E2061B"/>
    <w:rsid w:val="00E248BE"/>
    <w:rsid w:val="00E26275"/>
    <w:rsid w:val="00E2755C"/>
    <w:rsid w:val="00E27D9C"/>
    <w:rsid w:val="00E3035E"/>
    <w:rsid w:val="00E32E17"/>
    <w:rsid w:val="00E35BAE"/>
    <w:rsid w:val="00E40F19"/>
    <w:rsid w:val="00E41669"/>
    <w:rsid w:val="00E42E30"/>
    <w:rsid w:val="00E42E64"/>
    <w:rsid w:val="00E43F90"/>
    <w:rsid w:val="00E446E9"/>
    <w:rsid w:val="00E451FA"/>
    <w:rsid w:val="00E4692E"/>
    <w:rsid w:val="00E47286"/>
    <w:rsid w:val="00E5126A"/>
    <w:rsid w:val="00E516F4"/>
    <w:rsid w:val="00E518C6"/>
    <w:rsid w:val="00E53B46"/>
    <w:rsid w:val="00E55F5E"/>
    <w:rsid w:val="00E56EB7"/>
    <w:rsid w:val="00E56F7D"/>
    <w:rsid w:val="00E60763"/>
    <w:rsid w:val="00E60B8D"/>
    <w:rsid w:val="00E62E91"/>
    <w:rsid w:val="00E633A2"/>
    <w:rsid w:val="00E63C5B"/>
    <w:rsid w:val="00E65ADA"/>
    <w:rsid w:val="00E65D13"/>
    <w:rsid w:val="00E6609B"/>
    <w:rsid w:val="00E674E1"/>
    <w:rsid w:val="00E70B86"/>
    <w:rsid w:val="00E7226E"/>
    <w:rsid w:val="00E72555"/>
    <w:rsid w:val="00E73490"/>
    <w:rsid w:val="00E74830"/>
    <w:rsid w:val="00E7688E"/>
    <w:rsid w:val="00E76A79"/>
    <w:rsid w:val="00E8047F"/>
    <w:rsid w:val="00E84D28"/>
    <w:rsid w:val="00E87206"/>
    <w:rsid w:val="00E902FF"/>
    <w:rsid w:val="00E91086"/>
    <w:rsid w:val="00E929D2"/>
    <w:rsid w:val="00E934E7"/>
    <w:rsid w:val="00E95161"/>
    <w:rsid w:val="00E95D43"/>
    <w:rsid w:val="00EA0D3A"/>
    <w:rsid w:val="00EA10CB"/>
    <w:rsid w:val="00EA2207"/>
    <w:rsid w:val="00EA22E0"/>
    <w:rsid w:val="00EA24E1"/>
    <w:rsid w:val="00EA2DFE"/>
    <w:rsid w:val="00EA3267"/>
    <w:rsid w:val="00EA406C"/>
    <w:rsid w:val="00EA44E1"/>
    <w:rsid w:val="00EA5280"/>
    <w:rsid w:val="00EA537B"/>
    <w:rsid w:val="00EA6E57"/>
    <w:rsid w:val="00EB252D"/>
    <w:rsid w:val="00EB257C"/>
    <w:rsid w:val="00EB2760"/>
    <w:rsid w:val="00EB4070"/>
    <w:rsid w:val="00EB7130"/>
    <w:rsid w:val="00EC0328"/>
    <w:rsid w:val="00EC063B"/>
    <w:rsid w:val="00EC0FFC"/>
    <w:rsid w:val="00EC16AD"/>
    <w:rsid w:val="00EC21D6"/>
    <w:rsid w:val="00EC41CF"/>
    <w:rsid w:val="00EC704B"/>
    <w:rsid w:val="00EC74BB"/>
    <w:rsid w:val="00ED08EA"/>
    <w:rsid w:val="00ED0F9B"/>
    <w:rsid w:val="00ED10CA"/>
    <w:rsid w:val="00ED26E8"/>
    <w:rsid w:val="00ED2D51"/>
    <w:rsid w:val="00ED2E54"/>
    <w:rsid w:val="00ED356A"/>
    <w:rsid w:val="00ED42FB"/>
    <w:rsid w:val="00ED648F"/>
    <w:rsid w:val="00ED6FBC"/>
    <w:rsid w:val="00EE333C"/>
    <w:rsid w:val="00EE38B3"/>
    <w:rsid w:val="00EE3E38"/>
    <w:rsid w:val="00EE4E0F"/>
    <w:rsid w:val="00EE5225"/>
    <w:rsid w:val="00EE6D79"/>
    <w:rsid w:val="00EE7505"/>
    <w:rsid w:val="00EE7F1A"/>
    <w:rsid w:val="00EF2732"/>
    <w:rsid w:val="00EF2A4E"/>
    <w:rsid w:val="00EF3BEA"/>
    <w:rsid w:val="00EF41CB"/>
    <w:rsid w:val="00EF4319"/>
    <w:rsid w:val="00EF475F"/>
    <w:rsid w:val="00EF6060"/>
    <w:rsid w:val="00EF65BA"/>
    <w:rsid w:val="00EF7331"/>
    <w:rsid w:val="00EF7BF1"/>
    <w:rsid w:val="00EF7FF2"/>
    <w:rsid w:val="00F00F7E"/>
    <w:rsid w:val="00F03236"/>
    <w:rsid w:val="00F05B50"/>
    <w:rsid w:val="00F05B79"/>
    <w:rsid w:val="00F10C97"/>
    <w:rsid w:val="00F10E30"/>
    <w:rsid w:val="00F12A3E"/>
    <w:rsid w:val="00F13885"/>
    <w:rsid w:val="00F141E2"/>
    <w:rsid w:val="00F15C61"/>
    <w:rsid w:val="00F15FC7"/>
    <w:rsid w:val="00F20B66"/>
    <w:rsid w:val="00F21C8C"/>
    <w:rsid w:val="00F220A2"/>
    <w:rsid w:val="00F22357"/>
    <w:rsid w:val="00F23259"/>
    <w:rsid w:val="00F23446"/>
    <w:rsid w:val="00F235E4"/>
    <w:rsid w:val="00F24113"/>
    <w:rsid w:val="00F25AA5"/>
    <w:rsid w:val="00F26E91"/>
    <w:rsid w:val="00F306A9"/>
    <w:rsid w:val="00F30C09"/>
    <w:rsid w:val="00F313D9"/>
    <w:rsid w:val="00F320D6"/>
    <w:rsid w:val="00F33AF8"/>
    <w:rsid w:val="00F33D55"/>
    <w:rsid w:val="00F34754"/>
    <w:rsid w:val="00F34B7B"/>
    <w:rsid w:val="00F34BA9"/>
    <w:rsid w:val="00F35BF3"/>
    <w:rsid w:val="00F40655"/>
    <w:rsid w:val="00F40B20"/>
    <w:rsid w:val="00F410F1"/>
    <w:rsid w:val="00F41D37"/>
    <w:rsid w:val="00F42BEB"/>
    <w:rsid w:val="00F43184"/>
    <w:rsid w:val="00F438B2"/>
    <w:rsid w:val="00F45D1B"/>
    <w:rsid w:val="00F45E3D"/>
    <w:rsid w:val="00F46EBA"/>
    <w:rsid w:val="00F50C32"/>
    <w:rsid w:val="00F51338"/>
    <w:rsid w:val="00F52DDB"/>
    <w:rsid w:val="00F53F99"/>
    <w:rsid w:val="00F53FE8"/>
    <w:rsid w:val="00F5507A"/>
    <w:rsid w:val="00F55A09"/>
    <w:rsid w:val="00F564C3"/>
    <w:rsid w:val="00F62271"/>
    <w:rsid w:val="00F63134"/>
    <w:rsid w:val="00F65FF1"/>
    <w:rsid w:val="00F7001B"/>
    <w:rsid w:val="00F741F8"/>
    <w:rsid w:val="00F74726"/>
    <w:rsid w:val="00F753BA"/>
    <w:rsid w:val="00F8093E"/>
    <w:rsid w:val="00F80B05"/>
    <w:rsid w:val="00F80C8E"/>
    <w:rsid w:val="00F80E58"/>
    <w:rsid w:val="00F811E5"/>
    <w:rsid w:val="00F83296"/>
    <w:rsid w:val="00F8363B"/>
    <w:rsid w:val="00F84809"/>
    <w:rsid w:val="00F85CD8"/>
    <w:rsid w:val="00F86825"/>
    <w:rsid w:val="00F86862"/>
    <w:rsid w:val="00F86DD2"/>
    <w:rsid w:val="00F87152"/>
    <w:rsid w:val="00F90007"/>
    <w:rsid w:val="00F908A8"/>
    <w:rsid w:val="00F91129"/>
    <w:rsid w:val="00F91203"/>
    <w:rsid w:val="00F92A45"/>
    <w:rsid w:val="00F94F75"/>
    <w:rsid w:val="00F95B4D"/>
    <w:rsid w:val="00F9698D"/>
    <w:rsid w:val="00F96A7F"/>
    <w:rsid w:val="00F97400"/>
    <w:rsid w:val="00F9799F"/>
    <w:rsid w:val="00FA0014"/>
    <w:rsid w:val="00FA1C47"/>
    <w:rsid w:val="00FA2FF7"/>
    <w:rsid w:val="00FA3CCB"/>
    <w:rsid w:val="00FA5835"/>
    <w:rsid w:val="00FA6991"/>
    <w:rsid w:val="00FA7364"/>
    <w:rsid w:val="00FB02C6"/>
    <w:rsid w:val="00FB13B4"/>
    <w:rsid w:val="00FB2654"/>
    <w:rsid w:val="00FB4D57"/>
    <w:rsid w:val="00FB547A"/>
    <w:rsid w:val="00FB5B75"/>
    <w:rsid w:val="00FB5DC1"/>
    <w:rsid w:val="00FB7B45"/>
    <w:rsid w:val="00FC02FB"/>
    <w:rsid w:val="00FC0C25"/>
    <w:rsid w:val="00FC27CA"/>
    <w:rsid w:val="00FC4E19"/>
    <w:rsid w:val="00FC57AF"/>
    <w:rsid w:val="00FC6AE7"/>
    <w:rsid w:val="00FC6DC9"/>
    <w:rsid w:val="00FD0F79"/>
    <w:rsid w:val="00FD1E6B"/>
    <w:rsid w:val="00FD1FBE"/>
    <w:rsid w:val="00FD2597"/>
    <w:rsid w:val="00FD2A2D"/>
    <w:rsid w:val="00FD378C"/>
    <w:rsid w:val="00FD46EB"/>
    <w:rsid w:val="00FD4821"/>
    <w:rsid w:val="00FD5B0E"/>
    <w:rsid w:val="00FD6E7D"/>
    <w:rsid w:val="00FD70C0"/>
    <w:rsid w:val="00FD7117"/>
    <w:rsid w:val="00FE0B4C"/>
    <w:rsid w:val="00FE156A"/>
    <w:rsid w:val="00FE2740"/>
    <w:rsid w:val="00FE2DF2"/>
    <w:rsid w:val="00FE628A"/>
    <w:rsid w:val="00FE62C7"/>
    <w:rsid w:val="00FF09F0"/>
    <w:rsid w:val="00FF1A78"/>
    <w:rsid w:val="00FF3B5C"/>
    <w:rsid w:val="00FF3E28"/>
    <w:rsid w:val="00FF406F"/>
    <w:rsid w:val="00FF4978"/>
    <w:rsid w:val="00FF53D1"/>
    <w:rsid w:val="00FF5A48"/>
    <w:rsid w:val="00FF656C"/>
    <w:rsid w:val="00FF6A10"/>
    <w:rsid w:val="00FF74E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D0871C"/>
  <w15:docId w15:val="{8A688EE4-5E3F-427F-B583-930489E0E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Arial"/>
        <w:color w:val="000000" w:themeColor="text1"/>
        <w:spacing w:val="-3"/>
        <w:sz w:val="24"/>
        <w:szCs w:val="24"/>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1469"/>
    <w:rPr>
      <w:rFonts w:ascii="Arial Narrow" w:hAnsi="Arial Narrow"/>
      <w:sz w:val="28"/>
      <w:lang w:eastAsia="en-US"/>
    </w:rPr>
  </w:style>
  <w:style w:type="paragraph" w:styleId="Heading1">
    <w:name w:val="heading 1"/>
    <w:basedOn w:val="Normal"/>
    <w:next w:val="Normal"/>
    <w:link w:val="Heading1Char"/>
    <w:qFormat/>
    <w:rsid w:val="00A27F27"/>
    <w:pPr>
      <w:keepNext/>
      <w:numPr>
        <w:numId w:val="4"/>
      </w:numPr>
      <w:outlineLvl w:val="0"/>
    </w:pPr>
    <w:rPr>
      <w:rFonts w:ascii="Arial" w:hAnsi="Arial"/>
      <w:b/>
      <w:bCs/>
      <w:caps/>
      <w:kern w:val="32"/>
    </w:rPr>
  </w:style>
  <w:style w:type="paragraph" w:styleId="Heading2">
    <w:name w:val="heading 2"/>
    <w:basedOn w:val="Normal"/>
    <w:next w:val="Normal"/>
    <w:link w:val="Heading2Char"/>
    <w:qFormat/>
    <w:rsid w:val="00A27F27"/>
    <w:pPr>
      <w:keepNext/>
      <w:numPr>
        <w:ilvl w:val="1"/>
        <w:numId w:val="4"/>
      </w:numPr>
      <w:outlineLvl w:val="1"/>
    </w:pPr>
    <w:rPr>
      <w:rFonts w:ascii="Arial" w:hAnsi="Arial"/>
      <w:b/>
      <w:bCs/>
    </w:rPr>
  </w:style>
  <w:style w:type="paragraph" w:styleId="Heading3">
    <w:name w:val="heading 3"/>
    <w:basedOn w:val="Normal"/>
    <w:next w:val="Normal"/>
    <w:link w:val="Heading3Char"/>
    <w:qFormat/>
    <w:rsid w:val="00A27F27"/>
    <w:pPr>
      <w:keepNext/>
      <w:numPr>
        <w:ilvl w:val="2"/>
        <w:numId w:val="4"/>
      </w:numPr>
      <w:jc w:val="both"/>
      <w:outlineLvl w:val="2"/>
    </w:pPr>
    <w:rPr>
      <w:rFonts w:ascii="Arial" w:hAnsi="Arial"/>
      <w:u w:val="single"/>
      <w:lang w:val="en-US"/>
    </w:rPr>
  </w:style>
  <w:style w:type="paragraph" w:styleId="Heading4">
    <w:name w:val="heading 4"/>
    <w:basedOn w:val="Normal"/>
    <w:next w:val="Normal"/>
    <w:link w:val="Heading4Char"/>
    <w:qFormat/>
    <w:rsid w:val="00A27F27"/>
    <w:pPr>
      <w:keepNext/>
      <w:numPr>
        <w:ilvl w:val="3"/>
        <w:numId w:val="4"/>
      </w:numPr>
      <w:jc w:val="center"/>
      <w:outlineLvl w:val="3"/>
    </w:pPr>
    <w:rPr>
      <w:rFonts w:ascii="Arial" w:hAnsi="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27F27"/>
    <w:rPr>
      <w:rFonts w:ascii="Arial" w:hAnsi="Arial" w:cs="Arial"/>
      <w:b/>
      <w:bCs/>
      <w:caps/>
      <w:kern w:val="32"/>
      <w:sz w:val="24"/>
      <w:szCs w:val="24"/>
    </w:rPr>
  </w:style>
  <w:style w:type="character" w:customStyle="1" w:styleId="Heading2Char">
    <w:name w:val="Heading 2 Char"/>
    <w:basedOn w:val="DefaultParagraphFont"/>
    <w:link w:val="Heading2"/>
    <w:rsid w:val="00A27F27"/>
    <w:rPr>
      <w:rFonts w:ascii="Arial" w:hAnsi="Arial"/>
      <w:b/>
      <w:bCs/>
      <w:sz w:val="24"/>
      <w:szCs w:val="24"/>
      <w:lang w:eastAsia="en-US"/>
    </w:rPr>
  </w:style>
  <w:style w:type="character" w:customStyle="1" w:styleId="Heading3Char">
    <w:name w:val="Heading 3 Char"/>
    <w:basedOn w:val="DefaultParagraphFont"/>
    <w:link w:val="Heading3"/>
    <w:rsid w:val="00A27F27"/>
    <w:rPr>
      <w:rFonts w:ascii="Arial" w:hAnsi="Arial"/>
      <w:sz w:val="24"/>
      <w:u w:val="single"/>
      <w:lang w:val="en-US" w:eastAsia="en-US"/>
    </w:rPr>
  </w:style>
  <w:style w:type="character" w:customStyle="1" w:styleId="Heading4Char">
    <w:name w:val="Heading 4 Char"/>
    <w:basedOn w:val="DefaultParagraphFont"/>
    <w:link w:val="Heading4"/>
    <w:rsid w:val="00A27F27"/>
    <w:rPr>
      <w:rFonts w:ascii="Arial" w:hAnsi="Arial"/>
      <w:sz w:val="24"/>
      <w:lang w:val="en-US" w:eastAsia="en-US"/>
    </w:rPr>
  </w:style>
  <w:style w:type="character" w:styleId="Strong">
    <w:name w:val="Strong"/>
    <w:basedOn w:val="DefaultParagraphFont"/>
    <w:qFormat/>
    <w:rsid w:val="00A27F27"/>
    <w:rPr>
      <w:b/>
      <w:bCs/>
    </w:rPr>
  </w:style>
  <w:style w:type="table" w:styleId="TableGrid">
    <w:name w:val="Table Grid"/>
    <w:basedOn w:val="TableNormal"/>
    <w:uiPriority w:val="59"/>
    <w:rsid w:val="00B824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s">
    <w:name w:val="Bullets"/>
    <w:basedOn w:val="Normal"/>
    <w:link w:val="BulletsChar"/>
    <w:qFormat/>
    <w:rsid w:val="00671469"/>
    <w:pPr>
      <w:numPr>
        <w:numId w:val="5"/>
      </w:numPr>
      <w:tabs>
        <w:tab w:val="left" w:pos="1134"/>
      </w:tabs>
      <w:spacing w:before="60" w:after="60" w:line="280" w:lineRule="atLeast"/>
    </w:pPr>
    <w:rPr>
      <w:rFonts w:ascii="Arial" w:eastAsia="Calibri" w:hAnsi="Arial"/>
      <w:spacing w:val="0"/>
      <w:sz w:val="22"/>
      <w:szCs w:val="22"/>
    </w:rPr>
  </w:style>
  <w:style w:type="character" w:customStyle="1" w:styleId="BulletsChar">
    <w:name w:val="Bullets Char"/>
    <w:link w:val="Bullets"/>
    <w:rsid w:val="00671469"/>
    <w:rPr>
      <w:rFonts w:ascii="Arial" w:eastAsia="Calibri" w:hAnsi="Arial"/>
      <w:sz w:val="22"/>
      <w:szCs w:val="22"/>
      <w:lang w:eastAsia="en-US"/>
    </w:rPr>
  </w:style>
  <w:style w:type="character" w:styleId="Hyperlink">
    <w:name w:val="Hyperlink"/>
    <w:basedOn w:val="DefaultParagraphFont"/>
    <w:rsid w:val="00671469"/>
    <w:rPr>
      <w:color w:val="0000FF"/>
      <w:u w:val="single"/>
    </w:rPr>
  </w:style>
  <w:style w:type="paragraph" w:styleId="Header">
    <w:name w:val="header"/>
    <w:basedOn w:val="Normal"/>
    <w:link w:val="HeaderChar"/>
    <w:uiPriority w:val="99"/>
    <w:rsid w:val="00AC655E"/>
    <w:pPr>
      <w:tabs>
        <w:tab w:val="center" w:pos="4153"/>
        <w:tab w:val="right" w:pos="8306"/>
      </w:tabs>
    </w:pPr>
  </w:style>
  <w:style w:type="paragraph" w:styleId="Footer">
    <w:name w:val="footer"/>
    <w:basedOn w:val="Normal"/>
    <w:rsid w:val="00AC655E"/>
    <w:pPr>
      <w:tabs>
        <w:tab w:val="center" w:pos="4153"/>
        <w:tab w:val="right" w:pos="8306"/>
      </w:tabs>
    </w:pPr>
  </w:style>
  <w:style w:type="character" w:styleId="PlaceholderText">
    <w:name w:val="Placeholder Text"/>
    <w:basedOn w:val="DefaultParagraphFont"/>
    <w:uiPriority w:val="99"/>
    <w:semiHidden/>
    <w:rsid w:val="00FA6991"/>
    <w:rPr>
      <w:color w:val="808080"/>
    </w:rPr>
  </w:style>
  <w:style w:type="paragraph" w:styleId="BalloonText">
    <w:name w:val="Balloon Text"/>
    <w:basedOn w:val="Normal"/>
    <w:link w:val="BalloonTextChar"/>
    <w:rsid w:val="00FA6991"/>
    <w:rPr>
      <w:rFonts w:ascii="Tahoma" w:hAnsi="Tahoma" w:cs="Tahoma"/>
      <w:sz w:val="16"/>
      <w:szCs w:val="16"/>
    </w:rPr>
  </w:style>
  <w:style w:type="character" w:customStyle="1" w:styleId="BalloonTextChar">
    <w:name w:val="Balloon Text Char"/>
    <w:basedOn w:val="DefaultParagraphFont"/>
    <w:link w:val="BalloonText"/>
    <w:rsid w:val="00FA6991"/>
    <w:rPr>
      <w:rFonts w:ascii="Tahoma" w:hAnsi="Tahoma" w:cs="Tahoma"/>
      <w:spacing w:val="-3"/>
      <w:sz w:val="16"/>
      <w:szCs w:val="16"/>
      <w:lang w:eastAsia="en-US"/>
    </w:rPr>
  </w:style>
  <w:style w:type="character" w:customStyle="1" w:styleId="HeaderChar">
    <w:name w:val="Header Char"/>
    <w:basedOn w:val="DefaultParagraphFont"/>
    <w:link w:val="Header"/>
    <w:uiPriority w:val="99"/>
    <w:rsid w:val="008A279D"/>
    <w:rPr>
      <w:rFonts w:ascii="Arial Narrow" w:hAnsi="Arial Narrow"/>
      <w:spacing w:val="-3"/>
      <w:sz w:val="28"/>
      <w:lang w:eastAsia="en-US"/>
    </w:rPr>
  </w:style>
  <w:style w:type="paragraph" w:styleId="ListParagraph">
    <w:name w:val="List Paragraph"/>
    <w:basedOn w:val="Normal"/>
    <w:uiPriority w:val="34"/>
    <w:qFormat/>
    <w:rsid w:val="000B7122"/>
    <w:pPr>
      <w:ind w:left="720"/>
      <w:contextualSpacing/>
    </w:pPr>
  </w:style>
  <w:style w:type="character" w:styleId="FollowedHyperlink">
    <w:name w:val="FollowedHyperlink"/>
    <w:basedOn w:val="DefaultParagraphFont"/>
    <w:rsid w:val="003B0CE7"/>
    <w:rPr>
      <w:color w:val="800080" w:themeColor="followedHyperlink"/>
      <w:u w:val="single"/>
    </w:rPr>
  </w:style>
  <w:style w:type="character" w:customStyle="1" w:styleId="Style1">
    <w:name w:val="Style1"/>
    <w:basedOn w:val="DefaultParagraphFont"/>
    <w:uiPriority w:val="1"/>
    <w:rsid w:val="00277822"/>
    <w:rPr>
      <w:rFonts w:ascii="Arial" w:hAnsi="Arial"/>
      <w:sz w:val="24"/>
    </w:rPr>
  </w:style>
  <w:style w:type="character" w:customStyle="1" w:styleId="SBAR">
    <w:name w:val="SBAR"/>
    <w:basedOn w:val="DefaultParagraphFont"/>
    <w:uiPriority w:val="1"/>
    <w:qFormat/>
    <w:rsid w:val="00277822"/>
    <w:rPr>
      <w:rFonts w:ascii="Arial" w:hAnsi="Arial"/>
      <w:sz w:val="24"/>
    </w:rPr>
  </w:style>
  <w:style w:type="character" w:customStyle="1" w:styleId="SBARBlank">
    <w:name w:val="SBAR Blank"/>
    <w:basedOn w:val="DefaultParagraphFont"/>
    <w:uiPriority w:val="1"/>
    <w:rsid w:val="00277822"/>
    <w:rPr>
      <w:rFonts w:ascii="Arial" w:hAnsi="Arial"/>
      <w:color w:val="FFFFFF" w:themeColor="background1"/>
    </w:rPr>
  </w:style>
  <w:style w:type="character" w:customStyle="1" w:styleId="Style2">
    <w:name w:val="Style2"/>
    <w:basedOn w:val="DefaultParagraphFont"/>
    <w:uiPriority w:val="1"/>
    <w:rsid w:val="003F1726"/>
    <w:rPr>
      <w:rFonts w:ascii="Arial" w:hAnsi="Arial"/>
      <w:sz w:val="24"/>
    </w:rPr>
  </w:style>
  <w:style w:type="character" w:customStyle="1" w:styleId="Style3">
    <w:name w:val="Style3"/>
    <w:basedOn w:val="DefaultParagraphFont"/>
    <w:uiPriority w:val="1"/>
    <w:rsid w:val="00D32C75"/>
    <w:rPr>
      <w:color w:val="000000" w:themeColor="text1"/>
    </w:rPr>
  </w:style>
  <w:style w:type="character" w:customStyle="1" w:styleId="Style4">
    <w:name w:val="Style4"/>
    <w:basedOn w:val="DefaultParagraphFont"/>
    <w:uiPriority w:val="1"/>
    <w:rsid w:val="00D32C75"/>
  </w:style>
  <w:style w:type="character" w:customStyle="1" w:styleId="UnresolvedMention1">
    <w:name w:val="Unresolved Mention1"/>
    <w:basedOn w:val="DefaultParagraphFont"/>
    <w:uiPriority w:val="99"/>
    <w:semiHidden/>
    <w:unhideWhenUsed/>
    <w:rsid w:val="00A61D80"/>
    <w:rPr>
      <w:color w:val="605E5C"/>
      <w:shd w:val="clear" w:color="auto" w:fill="E1DFDD"/>
    </w:rPr>
  </w:style>
  <w:style w:type="character" w:styleId="CommentReference">
    <w:name w:val="annotation reference"/>
    <w:basedOn w:val="DefaultParagraphFont"/>
    <w:semiHidden/>
    <w:unhideWhenUsed/>
    <w:rsid w:val="00446E2B"/>
    <w:rPr>
      <w:sz w:val="16"/>
      <w:szCs w:val="16"/>
    </w:rPr>
  </w:style>
  <w:style w:type="paragraph" w:styleId="CommentText">
    <w:name w:val="annotation text"/>
    <w:basedOn w:val="Normal"/>
    <w:link w:val="CommentTextChar"/>
    <w:unhideWhenUsed/>
    <w:rsid w:val="00446E2B"/>
    <w:rPr>
      <w:sz w:val="20"/>
      <w:szCs w:val="20"/>
    </w:rPr>
  </w:style>
  <w:style w:type="character" w:customStyle="1" w:styleId="CommentTextChar">
    <w:name w:val="Comment Text Char"/>
    <w:basedOn w:val="DefaultParagraphFont"/>
    <w:link w:val="CommentText"/>
    <w:rsid w:val="00446E2B"/>
    <w:rPr>
      <w:rFonts w:ascii="Arial Narrow" w:hAnsi="Arial Narrow"/>
      <w:sz w:val="20"/>
      <w:szCs w:val="20"/>
      <w:lang w:eastAsia="en-US"/>
    </w:rPr>
  </w:style>
  <w:style w:type="paragraph" w:styleId="CommentSubject">
    <w:name w:val="annotation subject"/>
    <w:basedOn w:val="CommentText"/>
    <w:next w:val="CommentText"/>
    <w:link w:val="CommentSubjectChar"/>
    <w:semiHidden/>
    <w:unhideWhenUsed/>
    <w:rsid w:val="00446E2B"/>
    <w:rPr>
      <w:b/>
      <w:bCs/>
    </w:rPr>
  </w:style>
  <w:style w:type="character" w:customStyle="1" w:styleId="CommentSubjectChar">
    <w:name w:val="Comment Subject Char"/>
    <w:basedOn w:val="CommentTextChar"/>
    <w:link w:val="CommentSubject"/>
    <w:semiHidden/>
    <w:rsid w:val="00446E2B"/>
    <w:rPr>
      <w:rFonts w:ascii="Arial Narrow" w:hAnsi="Arial Narrow"/>
      <w:b/>
      <w:bCs/>
      <w:sz w:val="20"/>
      <w:szCs w:val="20"/>
      <w:lang w:eastAsia="en-US"/>
    </w:rPr>
  </w:style>
  <w:style w:type="paragraph" w:styleId="Revision">
    <w:name w:val="Revision"/>
    <w:hidden/>
    <w:uiPriority w:val="99"/>
    <w:semiHidden/>
    <w:rsid w:val="00784156"/>
    <w:rPr>
      <w:rFonts w:ascii="Arial Narrow" w:hAnsi="Arial Narrow"/>
      <w:sz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365801">
      <w:bodyDiv w:val="1"/>
      <w:marLeft w:val="0"/>
      <w:marRight w:val="0"/>
      <w:marTop w:val="0"/>
      <w:marBottom w:val="0"/>
      <w:divBdr>
        <w:top w:val="none" w:sz="0" w:space="0" w:color="auto"/>
        <w:left w:val="none" w:sz="0" w:space="0" w:color="auto"/>
        <w:bottom w:val="none" w:sz="0" w:space="0" w:color="auto"/>
        <w:right w:val="none" w:sz="0" w:space="0" w:color="auto"/>
      </w:divBdr>
    </w:div>
    <w:div w:id="920025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C923F50046441809A3BFF306573401E"/>
        <w:category>
          <w:name w:val="General"/>
          <w:gallery w:val="placeholder"/>
        </w:category>
        <w:types>
          <w:type w:val="bbPlcHdr"/>
        </w:types>
        <w:behaviors>
          <w:behavior w:val="content"/>
        </w:behaviors>
        <w:guid w:val="{AF4D13AA-23EC-48E1-B66B-B359EED0B59F}"/>
      </w:docPartPr>
      <w:docPartBody>
        <w:p w:rsidR="008B3A47" w:rsidRDefault="000E6971" w:rsidP="000E6971">
          <w:pPr>
            <w:pStyle w:val="CC923F50046441809A3BFF306573401E2"/>
          </w:pPr>
          <w:r w:rsidRPr="00861EA8">
            <w:rPr>
              <w:rStyle w:val="PlaceholderText"/>
              <w:rFonts w:ascii="Arial" w:hAnsi="Arial"/>
              <w:sz w:val="24"/>
            </w:rPr>
            <w:t>Click here to enter a date.</w:t>
          </w:r>
        </w:p>
      </w:docPartBody>
    </w:docPart>
    <w:docPart>
      <w:docPartPr>
        <w:name w:val="026DC0C9563148129604BCF93E6040DE"/>
        <w:category>
          <w:name w:val="General"/>
          <w:gallery w:val="placeholder"/>
        </w:category>
        <w:types>
          <w:type w:val="bbPlcHdr"/>
        </w:types>
        <w:behaviors>
          <w:behavior w:val="content"/>
        </w:behaviors>
        <w:guid w:val="{E03FACFD-D584-43D4-A5BA-E04326DB5DBA}"/>
      </w:docPartPr>
      <w:docPartBody>
        <w:p w:rsidR="00374119" w:rsidRDefault="000E6971" w:rsidP="000E6971">
          <w:pPr>
            <w:pStyle w:val="026DC0C9563148129604BCF93E6040DE2"/>
          </w:pPr>
          <w:r w:rsidRPr="00861EA8">
            <w:rPr>
              <w:rStyle w:val="PlaceholderText"/>
              <w:rFonts w:ascii="Arial" w:hAnsi="Arial"/>
              <w:sz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4E14D2"/>
    <w:rsid w:val="00031A0E"/>
    <w:rsid w:val="000C6FF3"/>
    <w:rsid w:val="000E44A9"/>
    <w:rsid w:val="000E6971"/>
    <w:rsid w:val="00127D1B"/>
    <w:rsid w:val="001A12DA"/>
    <w:rsid w:val="001E1B56"/>
    <w:rsid w:val="002B0C44"/>
    <w:rsid w:val="002C15F6"/>
    <w:rsid w:val="00346A2F"/>
    <w:rsid w:val="00364079"/>
    <w:rsid w:val="00374119"/>
    <w:rsid w:val="00384F63"/>
    <w:rsid w:val="003864C1"/>
    <w:rsid w:val="003C35FF"/>
    <w:rsid w:val="003D5EC7"/>
    <w:rsid w:val="003F5F1F"/>
    <w:rsid w:val="003F64F0"/>
    <w:rsid w:val="0047213F"/>
    <w:rsid w:val="004B05E1"/>
    <w:rsid w:val="004C110B"/>
    <w:rsid w:val="004E14D2"/>
    <w:rsid w:val="00512B66"/>
    <w:rsid w:val="00520256"/>
    <w:rsid w:val="0054486E"/>
    <w:rsid w:val="005C58EA"/>
    <w:rsid w:val="00650243"/>
    <w:rsid w:val="006C08E9"/>
    <w:rsid w:val="0070779E"/>
    <w:rsid w:val="007257A0"/>
    <w:rsid w:val="00802B62"/>
    <w:rsid w:val="00822C2F"/>
    <w:rsid w:val="00860955"/>
    <w:rsid w:val="008B3A47"/>
    <w:rsid w:val="00922DC3"/>
    <w:rsid w:val="009532FD"/>
    <w:rsid w:val="0097233D"/>
    <w:rsid w:val="00985092"/>
    <w:rsid w:val="0098738D"/>
    <w:rsid w:val="009C484C"/>
    <w:rsid w:val="009E5829"/>
    <w:rsid w:val="00A07726"/>
    <w:rsid w:val="00A27D1B"/>
    <w:rsid w:val="00AE6214"/>
    <w:rsid w:val="00AF2826"/>
    <w:rsid w:val="00B23B13"/>
    <w:rsid w:val="00BB624F"/>
    <w:rsid w:val="00C11250"/>
    <w:rsid w:val="00C1327F"/>
    <w:rsid w:val="00C413AC"/>
    <w:rsid w:val="00C673E3"/>
    <w:rsid w:val="00CD35E2"/>
    <w:rsid w:val="00D4276F"/>
    <w:rsid w:val="00D61ACA"/>
    <w:rsid w:val="00DE5CEB"/>
    <w:rsid w:val="00E00B3C"/>
    <w:rsid w:val="00E14127"/>
    <w:rsid w:val="00E24981"/>
    <w:rsid w:val="00E35BAE"/>
    <w:rsid w:val="00E447DC"/>
    <w:rsid w:val="00EA17A8"/>
    <w:rsid w:val="00EB0C8E"/>
    <w:rsid w:val="00EC4D31"/>
    <w:rsid w:val="00ED6BF3"/>
    <w:rsid w:val="00F20B57"/>
    <w:rsid w:val="00F357F5"/>
    <w:rsid w:val="00FE268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05E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E6971"/>
    <w:rPr>
      <w:color w:val="808080"/>
    </w:rPr>
  </w:style>
  <w:style w:type="paragraph" w:customStyle="1" w:styleId="CC923F50046441809A3BFF306573401E2">
    <w:name w:val="CC923F50046441809A3BFF306573401E2"/>
    <w:rsid w:val="000E6971"/>
    <w:pPr>
      <w:spacing w:after="0" w:line="240" w:lineRule="auto"/>
    </w:pPr>
    <w:rPr>
      <w:rFonts w:ascii="Arial Narrow" w:eastAsia="Times New Roman" w:hAnsi="Arial Narrow" w:cs="Arial"/>
      <w:color w:val="000000" w:themeColor="text1"/>
      <w:spacing w:val="-3"/>
      <w:sz w:val="28"/>
      <w:szCs w:val="24"/>
      <w:lang w:eastAsia="en-US"/>
    </w:rPr>
  </w:style>
  <w:style w:type="paragraph" w:customStyle="1" w:styleId="026DC0C9563148129604BCF93E6040DE2">
    <w:name w:val="026DC0C9563148129604BCF93E6040DE2"/>
    <w:rsid w:val="000E6971"/>
    <w:pPr>
      <w:spacing w:after="0" w:line="240" w:lineRule="auto"/>
    </w:pPr>
    <w:rPr>
      <w:rFonts w:ascii="Arial Narrow" w:eastAsia="Times New Roman" w:hAnsi="Arial Narrow" w:cs="Arial"/>
      <w:color w:val="000000" w:themeColor="text1"/>
      <w:spacing w:val="-3"/>
      <w:sz w:val="28"/>
      <w:szCs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0EE7F7E046D914996CE3548FA0148D0" ma:contentTypeVersion="6" ma:contentTypeDescription="Create a new document." ma:contentTypeScope="" ma:versionID="d97caf8049ec71bc1a35059e8e2211a7">
  <xsd:schema xmlns:xsd="http://www.w3.org/2001/XMLSchema" xmlns:xs="http://www.w3.org/2001/XMLSchema" xmlns:p="http://schemas.microsoft.com/office/2006/metadata/properties" xmlns:ns1="http://schemas.microsoft.com/sharepoint/v3" xmlns:ns2="470f0147-48fe-4187-a729-92c448cfeca7" targetNamespace="http://schemas.microsoft.com/office/2006/metadata/properties" ma:root="true" ma:fieldsID="da7e3429e7f0b4d675ec142e83af81a2" ns1:_="" ns2:_="">
    <xsd:import namespace="http://schemas.microsoft.com/sharepoint/v3"/>
    <xsd:import namespace="470f0147-48fe-4187-a729-92c448cfeca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70f0147-48fe-4187-a729-92c448cfec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21464B-D0A8-4A31-8571-BF77E006DE71}">
  <ds:schemaRefs>
    <ds:schemaRef ds:uri="http://schemas.microsoft.com/sharepoint/v3/contenttype/forms"/>
  </ds:schemaRefs>
</ds:datastoreItem>
</file>

<file path=customXml/itemProps2.xml><?xml version="1.0" encoding="utf-8"?>
<ds:datastoreItem xmlns:ds="http://schemas.openxmlformats.org/officeDocument/2006/customXml" ds:itemID="{1FD25F6F-DC24-41A9-AB63-CC169048A3B8}">
  <ds:schemaRefs>
    <ds:schemaRef ds:uri="http://schemas.openxmlformats.org/officeDocument/2006/bibliography"/>
  </ds:schemaRefs>
</ds:datastoreItem>
</file>

<file path=customXml/itemProps3.xml><?xml version="1.0" encoding="utf-8"?>
<ds:datastoreItem xmlns:ds="http://schemas.openxmlformats.org/officeDocument/2006/customXml" ds:itemID="{BE4E8C25-323E-4B44-A38A-3DD47027E8FC}">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0267A106-4C40-4E04-A3C8-99D6AF445E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70f0147-48fe-4187-a729-92c448cfec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852</Words>
  <Characters>4858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Hywel Dda Health Board</Company>
  <LinksUpToDate>false</LinksUpToDate>
  <CharactersWithSpaces>5699</CharactersWithSpaces>
  <SharedDoc>false</SharedDoc>
  <HLinks>
    <vt:vector size="18" baseType="variant">
      <vt:variant>
        <vt:i4>524300</vt:i4>
      </vt:variant>
      <vt:variant>
        <vt:i4>27</vt:i4>
      </vt:variant>
      <vt:variant>
        <vt:i4>0</vt:i4>
      </vt:variant>
      <vt:variant>
        <vt:i4>5</vt:i4>
      </vt:variant>
      <vt:variant>
        <vt:lpwstr>http://www.wales.nhs.uk/sitesplus/862/page/61233</vt:lpwstr>
      </vt:variant>
      <vt:variant>
        <vt:lpwstr/>
      </vt:variant>
      <vt:variant>
        <vt:i4>327695</vt:i4>
      </vt:variant>
      <vt:variant>
        <vt:i4>24</vt:i4>
      </vt:variant>
      <vt:variant>
        <vt:i4>0</vt:i4>
      </vt:variant>
      <vt:variant>
        <vt:i4>5</vt:i4>
      </vt:variant>
      <vt:variant>
        <vt:lpwstr>http://www.wales.nhs.uk/sitesplus/862/page/61509</vt:lpwstr>
      </vt:variant>
      <vt:variant>
        <vt:lpwstr/>
      </vt:variant>
      <vt:variant>
        <vt:i4>655374</vt:i4>
      </vt:variant>
      <vt:variant>
        <vt:i4>21</vt:i4>
      </vt:variant>
      <vt:variant>
        <vt:i4>0</vt:i4>
      </vt:variant>
      <vt:variant>
        <vt:i4>5</vt:i4>
      </vt:variant>
      <vt:variant>
        <vt:lpwstr>http://www.wales.nhs.uk/sitesplus/862/page/61516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Tracy Beynon</dc:creator>
  <cp:lastModifiedBy>Carolyn Dart (Regional Joint Committee PMO)</cp:lastModifiedBy>
  <cp:revision>2</cp:revision>
  <cp:lastPrinted>2017-09-21T14:29:00Z</cp:lastPrinted>
  <dcterms:created xsi:type="dcterms:W3CDTF">2026-06-09T11:34:00Z</dcterms:created>
  <dcterms:modified xsi:type="dcterms:W3CDTF">2026-06-09T11:34:00Z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0x01010090EE7F7E046D914996CE3548FA0148D0</vt:lpwstr>
  </property>
</Properties>
</file>