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449C1D"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2625B76A"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723"/>
        <w:gridCol w:w="1661"/>
        <w:gridCol w:w="707"/>
        <w:gridCol w:w="841"/>
      </w:tblGrid>
      <w:tr w:rsidR="00083FC0" w:rsidRPr="00034194" w14:paraId="73416C87" w14:textId="77777777" w:rsidTr="00DA76AD">
        <w:tc>
          <w:tcPr>
            <w:tcW w:w="2547" w:type="dxa"/>
          </w:tcPr>
          <w:p w14:paraId="0FFA1DCD"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9-24T00:00:00Z">
              <w:dateFormat w:val="dd MMMM yyyy"/>
              <w:lid w:val="en-GB"/>
              <w:storeMappedDataAs w:val="dateTime"/>
              <w:calendar w:val="gregorian"/>
            </w:date>
          </w:sdtPr>
          <w:sdtEndPr/>
          <w:sdtContent>
            <w:tc>
              <w:tcPr>
                <w:tcW w:w="3260" w:type="dxa"/>
                <w:gridSpan w:val="2"/>
              </w:tcPr>
              <w:p w14:paraId="0955EF1C" w14:textId="30B883A1" w:rsidR="00F5082D" w:rsidRPr="00FA0CA9" w:rsidRDefault="005F3BB5" w:rsidP="00FA0CA9">
                <w:pPr>
                  <w:rPr>
                    <w:rFonts w:ascii="Arial" w:hAnsi="Arial" w:cs="Arial"/>
                    <w:b/>
                    <w:sz w:val="24"/>
                    <w:szCs w:val="24"/>
                  </w:rPr>
                </w:pPr>
                <w:r>
                  <w:rPr>
                    <w:rFonts w:ascii="Arial" w:hAnsi="Arial" w:cs="Arial"/>
                    <w:b/>
                    <w:sz w:val="24"/>
                    <w:szCs w:val="24"/>
                  </w:rPr>
                  <w:t>24 September 2024</w:t>
                </w:r>
              </w:p>
            </w:tc>
          </w:sdtContent>
        </w:sdt>
        <w:tc>
          <w:tcPr>
            <w:tcW w:w="2368" w:type="dxa"/>
            <w:gridSpan w:val="2"/>
          </w:tcPr>
          <w:p w14:paraId="40C2AA09"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07020333" w14:textId="34DB6D5E" w:rsidR="00F5082D" w:rsidRPr="00FA0CA9" w:rsidRDefault="00530ACD" w:rsidP="00FA0CA9">
            <w:pPr>
              <w:rPr>
                <w:rFonts w:ascii="Arial" w:hAnsi="Arial" w:cs="Arial"/>
                <w:b/>
                <w:sz w:val="24"/>
                <w:szCs w:val="24"/>
              </w:rPr>
            </w:pPr>
            <w:r>
              <w:rPr>
                <w:rFonts w:ascii="Arial" w:hAnsi="Arial" w:cs="Arial"/>
                <w:b/>
                <w:sz w:val="24"/>
                <w:szCs w:val="24"/>
              </w:rPr>
              <w:t>3.1</w:t>
            </w:r>
          </w:p>
        </w:tc>
      </w:tr>
      <w:tr w:rsidR="002055AA" w:rsidRPr="00034194" w14:paraId="522CB7CC" w14:textId="77777777" w:rsidTr="00DA76AD">
        <w:tc>
          <w:tcPr>
            <w:tcW w:w="2547" w:type="dxa"/>
          </w:tcPr>
          <w:p w14:paraId="2FED6F4E" w14:textId="77777777" w:rsidR="002055AA" w:rsidRPr="00FA0CA9" w:rsidRDefault="002055AA" w:rsidP="002055AA">
            <w:pPr>
              <w:rPr>
                <w:rFonts w:ascii="Arial" w:hAnsi="Arial" w:cs="Arial"/>
                <w:b/>
                <w:sz w:val="24"/>
                <w:szCs w:val="24"/>
              </w:rPr>
            </w:pPr>
            <w:r w:rsidRPr="00FA0CA9">
              <w:rPr>
                <w:rFonts w:ascii="Arial" w:hAnsi="Arial" w:cs="Arial"/>
                <w:b/>
                <w:sz w:val="24"/>
                <w:szCs w:val="24"/>
              </w:rPr>
              <w:t>Report Title</w:t>
            </w:r>
          </w:p>
        </w:tc>
        <w:tc>
          <w:tcPr>
            <w:tcW w:w="6469" w:type="dxa"/>
            <w:gridSpan w:val="5"/>
          </w:tcPr>
          <w:p w14:paraId="42D3CB58" w14:textId="1473E800" w:rsidR="002055AA" w:rsidRPr="00FA0CA9" w:rsidRDefault="002055AA" w:rsidP="002055AA">
            <w:pPr>
              <w:rPr>
                <w:rFonts w:ascii="Arial" w:hAnsi="Arial" w:cs="Arial"/>
                <w:b/>
                <w:sz w:val="24"/>
                <w:szCs w:val="24"/>
              </w:rPr>
            </w:pPr>
            <w:r w:rsidRPr="001B4C01">
              <w:rPr>
                <w:rFonts w:ascii="Arial" w:hAnsi="Arial" w:cs="Arial"/>
                <w:b/>
                <w:sz w:val="24"/>
                <w:szCs w:val="24"/>
              </w:rPr>
              <w:t>Health &amp; Safety Operational Group Key Issues Report</w:t>
            </w:r>
          </w:p>
        </w:tc>
      </w:tr>
      <w:tr w:rsidR="002055AA" w:rsidRPr="00034194" w14:paraId="37E0C19E" w14:textId="77777777" w:rsidTr="00DA76AD">
        <w:tc>
          <w:tcPr>
            <w:tcW w:w="2547" w:type="dxa"/>
          </w:tcPr>
          <w:p w14:paraId="1893FC3B" w14:textId="77777777" w:rsidR="002055AA" w:rsidRPr="00FA0CA9" w:rsidRDefault="002055AA" w:rsidP="002055AA">
            <w:pPr>
              <w:rPr>
                <w:rFonts w:ascii="Arial" w:hAnsi="Arial" w:cs="Arial"/>
                <w:b/>
                <w:sz w:val="24"/>
                <w:szCs w:val="24"/>
              </w:rPr>
            </w:pPr>
            <w:r w:rsidRPr="00FA0CA9">
              <w:rPr>
                <w:rFonts w:ascii="Arial" w:hAnsi="Arial" w:cs="Arial"/>
                <w:b/>
                <w:sz w:val="24"/>
                <w:szCs w:val="24"/>
              </w:rPr>
              <w:t>Report Author</w:t>
            </w:r>
          </w:p>
        </w:tc>
        <w:tc>
          <w:tcPr>
            <w:tcW w:w="6469" w:type="dxa"/>
            <w:gridSpan w:val="5"/>
          </w:tcPr>
          <w:p w14:paraId="0040253A" w14:textId="3D9803F1" w:rsidR="002055AA" w:rsidRPr="00FA0CA9" w:rsidRDefault="002055AA" w:rsidP="002055AA">
            <w:pPr>
              <w:rPr>
                <w:rFonts w:ascii="Arial" w:hAnsi="Arial" w:cs="Arial"/>
                <w:sz w:val="24"/>
                <w:szCs w:val="24"/>
              </w:rPr>
            </w:pPr>
            <w:r w:rsidRPr="001B4C01">
              <w:rPr>
                <w:rFonts w:ascii="Arial" w:hAnsi="Arial" w:cs="Arial"/>
                <w:sz w:val="24"/>
                <w:szCs w:val="24"/>
              </w:rPr>
              <w:t>Mark Parsons, Assistant Director of Capital Planning (Health &amp; Safety)</w:t>
            </w:r>
          </w:p>
        </w:tc>
      </w:tr>
      <w:tr w:rsidR="002055AA" w:rsidRPr="00034194" w14:paraId="3BA75892" w14:textId="77777777" w:rsidTr="00DA76AD">
        <w:tc>
          <w:tcPr>
            <w:tcW w:w="2547" w:type="dxa"/>
          </w:tcPr>
          <w:p w14:paraId="44708FEF" w14:textId="77777777" w:rsidR="002055AA" w:rsidRPr="00FA0CA9" w:rsidRDefault="002055AA" w:rsidP="002055AA">
            <w:pPr>
              <w:rPr>
                <w:rFonts w:ascii="Arial" w:hAnsi="Arial" w:cs="Arial"/>
                <w:b/>
                <w:sz w:val="24"/>
                <w:szCs w:val="24"/>
              </w:rPr>
            </w:pPr>
            <w:r w:rsidRPr="00FA0CA9">
              <w:rPr>
                <w:rFonts w:ascii="Arial" w:hAnsi="Arial" w:cs="Arial"/>
                <w:b/>
                <w:sz w:val="24"/>
                <w:szCs w:val="24"/>
              </w:rPr>
              <w:t>Report Sponsor</w:t>
            </w:r>
          </w:p>
        </w:tc>
        <w:tc>
          <w:tcPr>
            <w:tcW w:w="6469" w:type="dxa"/>
            <w:gridSpan w:val="5"/>
          </w:tcPr>
          <w:p w14:paraId="2D4E9B44" w14:textId="7867693D" w:rsidR="002055AA" w:rsidRPr="00FA0CA9" w:rsidRDefault="002055AA" w:rsidP="002055AA">
            <w:pPr>
              <w:rPr>
                <w:rFonts w:ascii="Arial" w:hAnsi="Arial" w:cs="Arial"/>
                <w:sz w:val="24"/>
                <w:szCs w:val="24"/>
              </w:rPr>
            </w:pPr>
            <w:r w:rsidRPr="001B4C01">
              <w:rPr>
                <w:rFonts w:ascii="Arial" w:hAnsi="Arial" w:cs="Arial"/>
                <w:sz w:val="24"/>
                <w:szCs w:val="24"/>
              </w:rPr>
              <w:t>Darren Griffiths, Director of Finance &amp; Performance</w:t>
            </w:r>
            <w:r w:rsidR="006E378B">
              <w:rPr>
                <w:rFonts w:ascii="Arial" w:hAnsi="Arial" w:cs="Arial"/>
                <w:sz w:val="24"/>
                <w:szCs w:val="24"/>
              </w:rPr>
              <w:t>, Acting Deputy Chief Executive</w:t>
            </w:r>
          </w:p>
        </w:tc>
      </w:tr>
      <w:tr w:rsidR="002055AA" w:rsidRPr="00034194" w14:paraId="651780AD" w14:textId="77777777" w:rsidTr="00DA76AD">
        <w:tc>
          <w:tcPr>
            <w:tcW w:w="2547" w:type="dxa"/>
          </w:tcPr>
          <w:p w14:paraId="1DFD9CDA" w14:textId="77777777" w:rsidR="002055AA" w:rsidRPr="00FA0CA9" w:rsidRDefault="002055AA" w:rsidP="002055AA">
            <w:pPr>
              <w:rPr>
                <w:rFonts w:ascii="Arial" w:hAnsi="Arial" w:cs="Arial"/>
                <w:b/>
                <w:sz w:val="24"/>
                <w:szCs w:val="24"/>
              </w:rPr>
            </w:pPr>
            <w:r w:rsidRPr="00FA0CA9">
              <w:rPr>
                <w:rFonts w:ascii="Arial" w:hAnsi="Arial" w:cs="Arial"/>
                <w:b/>
                <w:sz w:val="24"/>
                <w:szCs w:val="24"/>
              </w:rPr>
              <w:t>Presented by</w:t>
            </w:r>
          </w:p>
        </w:tc>
        <w:tc>
          <w:tcPr>
            <w:tcW w:w="6469" w:type="dxa"/>
            <w:gridSpan w:val="5"/>
          </w:tcPr>
          <w:p w14:paraId="2577196F" w14:textId="15ECCF50" w:rsidR="002055AA" w:rsidRPr="00FA0CA9" w:rsidRDefault="002055AA" w:rsidP="002055AA">
            <w:pPr>
              <w:rPr>
                <w:rFonts w:ascii="Arial" w:hAnsi="Arial" w:cs="Arial"/>
                <w:sz w:val="24"/>
                <w:szCs w:val="24"/>
              </w:rPr>
            </w:pPr>
            <w:r w:rsidRPr="001B4C01">
              <w:rPr>
                <w:rFonts w:ascii="Arial" w:hAnsi="Arial" w:cs="Arial"/>
                <w:sz w:val="24"/>
                <w:szCs w:val="24"/>
              </w:rPr>
              <w:t>Mark Parsons, Assistant Director of Capital Planning (Health &amp; Safety)</w:t>
            </w:r>
          </w:p>
        </w:tc>
      </w:tr>
      <w:tr w:rsidR="002055AA" w:rsidRPr="00034194" w14:paraId="0114F4D1" w14:textId="77777777" w:rsidTr="00DA76AD">
        <w:tc>
          <w:tcPr>
            <w:tcW w:w="2547" w:type="dxa"/>
          </w:tcPr>
          <w:p w14:paraId="51B06661" w14:textId="77777777" w:rsidR="002055AA" w:rsidRPr="00FA0CA9" w:rsidRDefault="002055AA" w:rsidP="002055AA">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5"/>
          </w:tcPr>
          <w:p w14:paraId="775488E7" w14:textId="18D5C400" w:rsidR="002055AA" w:rsidRPr="00FA0CA9" w:rsidRDefault="002055AA" w:rsidP="002055AA">
            <w:pPr>
              <w:rPr>
                <w:rFonts w:ascii="Arial" w:hAnsi="Arial" w:cs="Arial"/>
                <w:sz w:val="24"/>
                <w:szCs w:val="24"/>
              </w:rPr>
            </w:pPr>
            <w:r w:rsidRPr="001B4C01">
              <w:rPr>
                <w:rFonts w:ascii="Arial" w:hAnsi="Arial" w:cs="Arial"/>
                <w:sz w:val="24"/>
                <w:szCs w:val="24"/>
              </w:rPr>
              <w:t xml:space="preserve">Open </w:t>
            </w:r>
          </w:p>
        </w:tc>
      </w:tr>
      <w:tr w:rsidR="002055AA" w:rsidRPr="00034194" w14:paraId="73FF80F4" w14:textId="77777777" w:rsidTr="00DA76AD">
        <w:tc>
          <w:tcPr>
            <w:tcW w:w="2547" w:type="dxa"/>
          </w:tcPr>
          <w:p w14:paraId="1C00A2CF" w14:textId="77777777" w:rsidR="002055AA" w:rsidRPr="00FA0CA9" w:rsidRDefault="002055AA" w:rsidP="002055AA">
            <w:pPr>
              <w:rPr>
                <w:rFonts w:ascii="Arial" w:hAnsi="Arial" w:cs="Arial"/>
                <w:b/>
                <w:sz w:val="24"/>
                <w:szCs w:val="24"/>
              </w:rPr>
            </w:pPr>
            <w:r w:rsidRPr="00FA0CA9">
              <w:rPr>
                <w:rFonts w:ascii="Arial" w:hAnsi="Arial" w:cs="Arial"/>
                <w:b/>
                <w:sz w:val="24"/>
                <w:szCs w:val="24"/>
              </w:rPr>
              <w:t>Purpose of the Report</w:t>
            </w:r>
          </w:p>
        </w:tc>
        <w:tc>
          <w:tcPr>
            <w:tcW w:w="6469" w:type="dxa"/>
            <w:gridSpan w:val="5"/>
          </w:tcPr>
          <w:p w14:paraId="5BCCE560" w14:textId="068A1904" w:rsidR="002055AA" w:rsidRDefault="002055AA" w:rsidP="006E378B">
            <w:pPr>
              <w:ind w:right="96"/>
              <w:jc w:val="both"/>
              <w:rPr>
                <w:rFonts w:ascii="Arial" w:hAnsi="Arial" w:cs="Arial"/>
                <w:sz w:val="24"/>
                <w:szCs w:val="24"/>
              </w:rPr>
            </w:pPr>
            <w:r w:rsidRPr="001B4C01">
              <w:rPr>
                <w:rFonts w:ascii="Arial" w:hAnsi="Arial" w:cs="Arial"/>
                <w:sz w:val="24"/>
                <w:szCs w:val="24"/>
              </w:rPr>
              <w:t xml:space="preserve">The purpose of this report is to update the Committee on the business discussions of the Health and Safety Operational group meeting </w:t>
            </w:r>
            <w:r w:rsidR="003F4D84">
              <w:rPr>
                <w:rFonts w:ascii="Arial" w:hAnsi="Arial" w:cs="Arial"/>
                <w:sz w:val="24"/>
                <w:szCs w:val="24"/>
              </w:rPr>
              <w:t>7</w:t>
            </w:r>
            <w:r w:rsidR="003F4D84" w:rsidRPr="003F4D84">
              <w:rPr>
                <w:rFonts w:ascii="Arial" w:hAnsi="Arial" w:cs="Arial"/>
                <w:sz w:val="24"/>
                <w:szCs w:val="24"/>
                <w:vertAlign w:val="superscript"/>
              </w:rPr>
              <w:t>th</w:t>
            </w:r>
            <w:r w:rsidR="003F4D84">
              <w:rPr>
                <w:rFonts w:ascii="Arial" w:hAnsi="Arial" w:cs="Arial"/>
                <w:sz w:val="24"/>
                <w:szCs w:val="24"/>
              </w:rPr>
              <w:t xml:space="preserve"> August</w:t>
            </w:r>
            <w:r w:rsidRPr="001B4C01">
              <w:rPr>
                <w:rFonts w:ascii="Arial" w:hAnsi="Arial" w:cs="Arial"/>
                <w:sz w:val="24"/>
                <w:szCs w:val="24"/>
              </w:rPr>
              <w:t xml:space="preserve"> 2024.</w:t>
            </w:r>
          </w:p>
          <w:p w14:paraId="71C482AB" w14:textId="77777777" w:rsidR="006E378B" w:rsidRDefault="006E378B" w:rsidP="006E378B">
            <w:pPr>
              <w:ind w:right="96"/>
              <w:jc w:val="both"/>
              <w:rPr>
                <w:rFonts w:ascii="Arial" w:hAnsi="Arial" w:cs="Arial"/>
                <w:sz w:val="24"/>
                <w:szCs w:val="24"/>
              </w:rPr>
            </w:pPr>
          </w:p>
          <w:p w14:paraId="17342A5A" w14:textId="7AEC5766" w:rsidR="006E378B" w:rsidRDefault="006E378B" w:rsidP="006E378B">
            <w:pPr>
              <w:ind w:right="96"/>
              <w:jc w:val="both"/>
              <w:rPr>
                <w:rFonts w:ascii="Arial" w:hAnsi="Arial" w:cs="Arial"/>
                <w:color w:val="FF0000"/>
                <w:sz w:val="24"/>
                <w:szCs w:val="24"/>
              </w:rPr>
            </w:pPr>
            <w:r>
              <w:rPr>
                <w:rFonts w:ascii="Arial" w:hAnsi="Arial" w:cs="Arial"/>
                <w:sz w:val="24"/>
                <w:szCs w:val="24"/>
              </w:rPr>
              <w:t>This is a routine report as part of the Committee’s work programme.</w:t>
            </w:r>
          </w:p>
          <w:p w14:paraId="1FA0B9AA" w14:textId="77777777" w:rsidR="002055AA" w:rsidRPr="00FA0CA9" w:rsidRDefault="002055AA" w:rsidP="002055AA">
            <w:pPr>
              <w:rPr>
                <w:rFonts w:ascii="Arial" w:hAnsi="Arial" w:cs="Arial"/>
                <w:sz w:val="24"/>
                <w:szCs w:val="24"/>
              </w:rPr>
            </w:pPr>
          </w:p>
        </w:tc>
      </w:tr>
      <w:tr w:rsidR="002055AA" w:rsidRPr="00034194" w14:paraId="370AE9BF" w14:textId="77777777" w:rsidTr="00DA76AD">
        <w:tc>
          <w:tcPr>
            <w:tcW w:w="2547" w:type="dxa"/>
          </w:tcPr>
          <w:p w14:paraId="2C02F472" w14:textId="77777777" w:rsidR="002055AA" w:rsidRPr="00FA0CA9" w:rsidRDefault="002055AA" w:rsidP="002055AA">
            <w:pPr>
              <w:rPr>
                <w:rFonts w:ascii="Arial" w:hAnsi="Arial" w:cs="Arial"/>
                <w:b/>
                <w:sz w:val="24"/>
                <w:szCs w:val="24"/>
              </w:rPr>
            </w:pPr>
            <w:r w:rsidRPr="00FA0CA9">
              <w:rPr>
                <w:rFonts w:ascii="Arial" w:hAnsi="Arial" w:cs="Arial"/>
                <w:b/>
                <w:sz w:val="24"/>
                <w:szCs w:val="24"/>
              </w:rPr>
              <w:t>Key Issues</w:t>
            </w:r>
          </w:p>
          <w:p w14:paraId="08689129" w14:textId="77777777" w:rsidR="002055AA" w:rsidRPr="00FA0CA9" w:rsidRDefault="002055AA" w:rsidP="002055AA">
            <w:pPr>
              <w:rPr>
                <w:rFonts w:ascii="Arial" w:hAnsi="Arial" w:cs="Arial"/>
                <w:b/>
                <w:sz w:val="24"/>
                <w:szCs w:val="24"/>
              </w:rPr>
            </w:pPr>
          </w:p>
          <w:p w14:paraId="2E9579E8" w14:textId="77777777" w:rsidR="002055AA" w:rsidRPr="00FA0CA9" w:rsidRDefault="002055AA" w:rsidP="002055AA">
            <w:pPr>
              <w:rPr>
                <w:rFonts w:ascii="Arial" w:hAnsi="Arial" w:cs="Arial"/>
                <w:b/>
                <w:sz w:val="24"/>
                <w:szCs w:val="24"/>
              </w:rPr>
            </w:pPr>
          </w:p>
          <w:p w14:paraId="377292F9" w14:textId="77777777" w:rsidR="002055AA" w:rsidRPr="00FA0CA9" w:rsidRDefault="002055AA" w:rsidP="002055AA">
            <w:pPr>
              <w:rPr>
                <w:rFonts w:ascii="Arial" w:hAnsi="Arial" w:cs="Arial"/>
                <w:b/>
                <w:sz w:val="24"/>
                <w:szCs w:val="24"/>
              </w:rPr>
            </w:pPr>
          </w:p>
        </w:tc>
        <w:tc>
          <w:tcPr>
            <w:tcW w:w="6469" w:type="dxa"/>
            <w:gridSpan w:val="5"/>
          </w:tcPr>
          <w:p w14:paraId="3802C764" w14:textId="57E1D891" w:rsidR="006E378B" w:rsidRDefault="002055AA" w:rsidP="006E378B">
            <w:pPr>
              <w:ind w:right="96"/>
              <w:jc w:val="both"/>
              <w:rPr>
                <w:rFonts w:ascii="Arial" w:hAnsi="Arial" w:cs="Arial"/>
                <w:sz w:val="24"/>
                <w:szCs w:val="24"/>
              </w:rPr>
            </w:pPr>
            <w:r w:rsidRPr="001B4C01">
              <w:rPr>
                <w:rFonts w:ascii="Arial" w:hAnsi="Arial" w:cs="Arial"/>
                <w:sz w:val="24"/>
                <w:szCs w:val="24"/>
              </w:rPr>
              <w:t>The Health and S</w:t>
            </w:r>
            <w:r>
              <w:rPr>
                <w:rFonts w:ascii="Arial" w:hAnsi="Arial" w:cs="Arial"/>
                <w:sz w:val="24"/>
                <w:szCs w:val="24"/>
              </w:rPr>
              <w:t>afety Operational group meet</w:t>
            </w:r>
            <w:r w:rsidR="006E378B">
              <w:rPr>
                <w:rFonts w:ascii="Arial" w:hAnsi="Arial" w:cs="Arial"/>
                <w:sz w:val="24"/>
                <w:szCs w:val="24"/>
              </w:rPr>
              <w:t>s</w:t>
            </w:r>
            <w:r>
              <w:rPr>
                <w:rFonts w:ascii="Arial" w:hAnsi="Arial" w:cs="Arial"/>
                <w:sz w:val="24"/>
                <w:szCs w:val="24"/>
              </w:rPr>
              <w:t xml:space="preserve"> on </w:t>
            </w:r>
            <w:r w:rsidRPr="001B4C01">
              <w:rPr>
                <w:rFonts w:ascii="Arial" w:hAnsi="Arial" w:cs="Arial"/>
                <w:sz w:val="24"/>
                <w:szCs w:val="24"/>
              </w:rPr>
              <w:t>a quarterly basis and reports to the Quality &amp; Safety Committee from June 2023.</w:t>
            </w:r>
          </w:p>
          <w:p w14:paraId="389D48A4" w14:textId="77777777" w:rsidR="006E378B" w:rsidRPr="001B4C01" w:rsidRDefault="006E378B" w:rsidP="006E378B">
            <w:pPr>
              <w:ind w:right="96"/>
              <w:jc w:val="both"/>
              <w:rPr>
                <w:rFonts w:ascii="Arial" w:hAnsi="Arial" w:cs="Arial"/>
                <w:sz w:val="24"/>
                <w:szCs w:val="24"/>
              </w:rPr>
            </w:pPr>
          </w:p>
          <w:p w14:paraId="36EDC8BA" w14:textId="77777777" w:rsidR="002055AA" w:rsidRDefault="002055AA" w:rsidP="006E378B">
            <w:pPr>
              <w:pStyle w:val="ListParagraph"/>
              <w:numPr>
                <w:ilvl w:val="0"/>
                <w:numId w:val="3"/>
              </w:numPr>
              <w:ind w:right="96"/>
              <w:jc w:val="both"/>
              <w:rPr>
                <w:rFonts w:ascii="Arial" w:hAnsi="Arial" w:cs="Arial"/>
                <w:sz w:val="24"/>
                <w:szCs w:val="24"/>
              </w:rPr>
            </w:pPr>
            <w:r w:rsidRPr="004C6727">
              <w:rPr>
                <w:rFonts w:ascii="Arial" w:hAnsi="Arial" w:cs="Arial"/>
                <w:sz w:val="24"/>
                <w:szCs w:val="24"/>
              </w:rPr>
              <w:t>Overview of service group, support services and estates exception reports.</w:t>
            </w:r>
          </w:p>
          <w:p w14:paraId="6667D0F7" w14:textId="7ECA3312" w:rsidR="002055AA" w:rsidRPr="004C6727" w:rsidRDefault="002055AA" w:rsidP="00B81D78">
            <w:pPr>
              <w:pStyle w:val="ListParagraph"/>
              <w:numPr>
                <w:ilvl w:val="0"/>
                <w:numId w:val="3"/>
              </w:numPr>
              <w:ind w:right="96"/>
              <w:rPr>
                <w:rFonts w:ascii="Arial" w:hAnsi="Arial" w:cs="Arial"/>
                <w:sz w:val="24"/>
                <w:szCs w:val="24"/>
              </w:rPr>
            </w:pPr>
            <w:r w:rsidRPr="004C6727">
              <w:rPr>
                <w:rFonts w:ascii="Arial" w:hAnsi="Arial" w:cs="Arial"/>
                <w:sz w:val="24"/>
                <w:szCs w:val="24"/>
              </w:rPr>
              <w:t>Fire Safety Group minutes (</w:t>
            </w:r>
            <w:r w:rsidR="003F4D84">
              <w:rPr>
                <w:rFonts w:ascii="Arial" w:hAnsi="Arial" w:cs="Arial"/>
                <w:sz w:val="24"/>
                <w:szCs w:val="24"/>
              </w:rPr>
              <w:t>3.</w:t>
            </w:r>
            <w:r w:rsidR="00D97BFF">
              <w:rPr>
                <w:rFonts w:ascii="Arial" w:hAnsi="Arial" w:cs="Arial"/>
                <w:sz w:val="24"/>
                <w:szCs w:val="24"/>
              </w:rPr>
              <w:t>1.1</w:t>
            </w:r>
            <w:r w:rsidRPr="004C6727">
              <w:rPr>
                <w:rFonts w:ascii="Arial" w:hAnsi="Arial" w:cs="Arial"/>
                <w:sz w:val="24"/>
                <w:szCs w:val="24"/>
              </w:rPr>
              <w:t>)</w:t>
            </w:r>
          </w:p>
          <w:p w14:paraId="37C88792" w14:textId="77777777" w:rsidR="002055AA" w:rsidRPr="001B4C01" w:rsidRDefault="002055AA" w:rsidP="002055AA">
            <w:pPr>
              <w:rPr>
                <w:rFonts w:ascii="Arial" w:hAnsi="Arial" w:cs="Arial"/>
                <w:sz w:val="24"/>
                <w:szCs w:val="24"/>
              </w:rPr>
            </w:pPr>
          </w:p>
          <w:p w14:paraId="23C426A2" w14:textId="77777777" w:rsidR="002055AA" w:rsidRPr="00FA0CA9" w:rsidRDefault="002055AA" w:rsidP="002055AA">
            <w:pPr>
              <w:rPr>
                <w:rFonts w:ascii="Arial" w:hAnsi="Arial" w:cs="Arial"/>
                <w:sz w:val="24"/>
                <w:szCs w:val="24"/>
              </w:rPr>
            </w:pPr>
          </w:p>
        </w:tc>
      </w:tr>
      <w:tr w:rsidR="002055AA" w:rsidRPr="00034194" w14:paraId="14F3CC01" w14:textId="77777777" w:rsidTr="00DA76AD">
        <w:trPr>
          <w:trHeight w:val="97"/>
        </w:trPr>
        <w:tc>
          <w:tcPr>
            <w:tcW w:w="2547" w:type="dxa"/>
            <w:vMerge w:val="restart"/>
          </w:tcPr>
          <w:p w14:paraId="38B61682" w14:textId="77777777" w:rsidR="002055AA" w:rsidRPr="00FA0CA9" w:rsidRDefault="002055AA" w:rsidP="002055AA">
            <w:pPr>
              <w:rPr>
                <w:rFonts w:ascii="Arial" w:hAnsi="Arial" w:cs="Arial"/>
                <w:b/>
                <w:sz w:val="24"/>
                <w:szCs w:val="24"/>
              </w:rPr>
            </w:pPr>
            <w:r w:rsidRPr="00FA0CA9">
              <w:rPr>
                <w:rFonts w:ascii="Arial" w:hAnsi="Arial" w:cs="Arial"/>
                <w:b/>
                <w:sz w:val="24"/>
                <w:szCs w:val="24"/>
              </w:rPr>
              <w:t xml:space="preserve">Specific Action Required </w:t>
            </w:r>
          </w:p>
          <w:p w14:paraId="3C8A5610" w14:textId="77777777" w:rsidR="002055AA" w:rsidRPr="00FA0CA9" w:rsidRDefault="002055AA" w:rsidP="002055AA">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22147FAD" w14:textId="77777777" w:rsidR="002055AA" w:rsidRPr="00FA0CA9" w:rsidRDefault="002055AA" w:rsidP="002055AA">
            <w:pPr>
              <w:rPr>
                <w:rFonts w:ascii="Arial" w:hAnsi="Arial" w:cs="Arial"/>
                <w:b/>
                <w:sz w:val="24"/>
                <w:szCs w:val="24"/>
              </w:rPr>
            </w:pPr>
            <w:r w:rsidRPr="00FA0CA9">
              <w:rPr>
                <w:rFonts w:ascii="Arial" w:hAnsi="Arial" w:cs="Arial"/>
                <w:b/>
                <w:sz w:val="24"/>
                <w:szCs w:val="24"/>
              </w:rPr>
              <w:t>Information</w:t>
            </w:r>
          </w:p>
        </w:tc>
        <w:tc>
          <w:tcPr>
            <w:tcW w:w="1723" w:type="dxa"/>
            <w:shd w:val="clear" w:color="auto" w:fill="D5DCE4" w:themeFill="text2" w:themeFillTint="33"/>
          </w:tcPr>
          <w:p w14:paraId="0772DDDA" w14:textId="77777777" w:rsidR="002055AA" w:rsidRPr="00FA0CA9" w:rsidRDefault="002055AA" w:rsidP="002055AA">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5CB5AB0B" w14:textId="77777777" w:rsidR="002055AA" w:rsidRPr="00FA0CA9" w:rsidRDefault="002055AA" w:rsidP="002055AA">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406F9D56" w14:textId="77777777" w:rsidR="002055AA" w:rsidRPr="00FA0CA9" w:rsidRDefault="002055AA" w:rsidP="002055AA">
            <w:pPr>
              <w:rPr>
                <w:rFonts w:ascii="Arial" w:hAnsi="Arial" w:cs="Arial"/>
                <w:b/>
                <w:sz w:val="24"/>
                <w:szCs w:val="24"/>
              </w:rPr>
            </w:pPr>
            <w:r w:rsidRPr="00FA0CA9">
              <w:rPr>
                <w:rFonts w:ascii="Arial" w:hAnsi="Arial" w:cs="Arial"/>
                <w:b/>
                <w:sz w:val="24"/>
                <w:szCs w:val="24"/>
              </w:rPr>
              <w:t>Approval</w:t>
            </w:r>
          </w:p>
        </w:tc>
      </w:tr>
      <w:tr w:rsidR="002055AA" w:rsidRPr="00034194" w14:paraId="572C0642" w14:textId="77777777" w:rsidTr="00DA76AD">
        <w:trPr>
          <w:trHeight w:val="96"/>
        </w:trPr>
        <w:tc>
          <w:tcPr>
            <w:tcW w:w="2547" w:type="dxa"/>
            <w:vMerge/>
          </w:tcPr>
          <w:p w14:paraId="67E5FB15" w14:textId="77777777" w:rsidR="002055AA" w:rsidRPr="00FA0CA9" w:rsidRDefault="002055AA" w:rsidP="002055AA">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7CDE41B9" w14:textId="77777777" w:rsidR="002055AA" w:rsidRPr="00FA0CA9" w:rsidRDefault="002055AA" w:rsidP="002055AA">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tcPr>
              <w:p w14:paraId="758C4207" w14:textId="6E838C75" w:rsidR="002055AA" w:rsidRPr="00FA0CA9" w:rsidRDefault="002055AA" w:rsidP="002055AA">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20CDEF12" w14:textId="77777777" w:rsidR="002055AA" w:rsidRPr="00FA0CA9" w:rsidRDefault="002055AA" w:rsidP="002055AA">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17594801" w14:textId="77777777" w:rsidR="002055AA" w:rsidRPr="00FA0CA9" w:rsidRDefault="002055AA" w:rsidP="002055AA">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2055AA" w:rsidRPr="00034194" w14:paraId="77D802B4" w14:textId="77777777" w:rsidTr="00DA76AD">
        <w:tc>
          <w:tcPr>
            <w:tcW w:w="2547" w:type="dxa"/>
          </w:tcPr>
          <w:p w14:paraId="4EF8FF26" w14:textId="77777777" w:rsidR="002055AA" w:rsidRPr="00FA0CA9" w:rsidRDefault="002055AA" w:rsidP="002055AA">
            <w:pPr>
              <w:rPr>
                <w:rFonts w:ascii="Arial" w:hAnsi="Arial" w:cs="Arial"/>
                <w:b/>
                <w:sz w:val="24"/>
                <w:szCs w:val="24"/>
              </w:rPr>
            </w:pPr>
            <w:r w:rsidRPr="00FA0CA9">
              <w:rPr>
                <w:rFonts w:ascii="Arial" w:hAnsi="Arial" w:cs="Arial"/>
                <w:b/>
                <w:sz w:val="24"/>
                <w:szCs w:val="24"/>
              </w:rPr>
              <w:t>Recommendations</w:t>
            </w:r>
          </w:p>
          <w:p w14:paraId="4161213B" w14:textId="77777777" w:rsidR="002055AA" w:rsidRPr="00FA0CA9" w:rsidRDefault="002055AA" w:rsidP="002055AA">
            <w:pPr>
              <w:rPr>
                <w:rFonts w:ascii="Arial" w:hAnsi="Arial" w:cs="Arial"/>
                <w:b/>
                <w:sz w:val="24"/>
                <w:szCs w:val="24"/>
              </w:rPr>
            </w:pPr>
          </w:p>
        </w:tc>
        <w:tc>
          <w:tcPr>
            <w:tcW w:w="6469" w:type="dxa"/>
            <w:gridSpan w:val="5"/>
          </w:tcPr>
          <w:p w14:paraId="2AD34DA4" w14:textId="77777777" w:rsidR="00DA07DD" w:rsidRPr="0093165E" w:rsidRDefault="00DA07DD" w:rsidP="00DA07DD">
            <w:pPr>
              <w:ind w:right="96"/>
              <w:rPr>
                <w:rFonts w:ascii="Arial" w:hAnsi="Arial" w:cs="Arial"/>
                <w:sz w:val="24"/>
                <w:szCs w:val="24"/>
              </w:rPr>
            </w:pPr>
            <w:r w:rsidRPr="0093165E">
              <w:rPr>
                <w:rFonts w:ascii="Arial" w:hAnsi="Arial" w:cs="Arial"/>
                <w:sz w:val="24"/>
                <w:szCs w:val="24"/>
              </w:rPr>
              <w:t>Members are asked to:</w:t>
            </w:r>
          </w:p>
          <w:p w14:paraId="07564694" w14:textId="20C5B1FE" w:rsidR="00DA07DD" w:rsidRDefault="006E378B" w:rsidP="006E378B">
            <w:pPr>
              <w:pStyle w:val="ListParagraph"/>
              <w:numPr>
                <w:ilvl w:val="0"/>
                <w:numId w:val="49"/>
              </w:numPr>
              <w:ind w:right="96"/>
              <w:rPr>
                <w:rFonts w:ascii="Arial" w:hAnsi="Arial" w:cs="Arial"/>
                <w:sz w:val="24"/>
                <w:szCs w:val="24"/>
              </w:rPr>
            </w:pPr>
            <w:r w:rsidRPr="006E378B">
              <w:rPr>
                <w:rFonts w:ascii="Arial" w:hAnsi="Arial" w:cs="Arial"/>
                <w:b/>
                <w:bCs/>
                <w:sz w:val="24"/>
                <w:szCs w:val="24"/>
              </w:rPr>
              <w:t>CONSIDER</w:t>
            </w:r>
            <w:r>
              <w:rPr>
                <w:rFonts w:ascii="Arial" w:hAnsi="Arial" w:cs="Arial"/>
                <w:sz w:val="24"/>
                <w:szCs w:val="24"/>
              </w:rPr>
              <w:t xml:space="preserve"> and</w:t>
            </w:r>
            <w:r w:rsidRPr="006E378B">
              <w:rPr>
                <w:rFonts w:ascii="Arial" w:hAnsi="Arial" w:cs="Arial"/>
                <w:b/>
                <w:bCs/>
                <w:sz w:val="24"/>
                <w:szCs w:val="24"/>
              </w:rPr>
              <w:t xml:space="preserve"> DISCUSS</w:t>
            </w:r>
            <w:r>
              <w:rPr>
                <w:rFonts w:ascii="Arial" w:hAnsi="Arial" w:cs="Arial"/>
                <w:sz w:val="24"/>
                <w:szCs w:val="24"/>
              </w:rPr>
              <w:t xml:space="preserve"> the contents of this report.</w:t>
            </w:r>
          </w:p>
          <w:p w14:paraId="2C6D4AB6" w14:textId="77777777" w:rsidR="002055AA" w:rsidRPr="00FA0CA9" w:rsidRDefault="002055AA" w:rsidP="007E5951">
            <w:pPr>
              <w:pStyle w:val="ListParagraph"/>
              <w:numPr>
                <w:ilvl w:val="0"/>
                <w:numId w:val="49"/>
              </w:numPr>
              <w:ind w:right="96"/>
              <w:rPr>
                <w:rFonts w:ascii="Arial" w:hAnsi="Arial" w:cs="Arial"/>
              </w:rPr>
            </w:pPr>
          </w:p>
        </w:tc>
      </w:tr>
    </w:tbl>
    <w:p w14:paraId="34ECA462" w14:textId="77777777" w:rsidR="0020539A" w:rsidRDefault="0020539A"/>
    <w:p w14:paraId="756B1A24" w14:textId="419F80A2" w:rsidR="00653AEC" w:rsidRDefault="0020539A" w:rsidP="006E378B">
      <w:pPr>
        <w:spacing w:after="0" w:line="240" w:lineRule="auto"/>
        <w:rPr>
          <w:rFonts w:ascii="Arial" w:hAnsi="Arial" w:cs="Arial"/>
          <w:b/>
          <w:sz w:val="24"/>
          <w:szCs w:val="24"/>
        </w:rPr>
      </w:pPr>
      <w:r>
        <w:br w:type="page"/>
      </w:r>
      <w:r w:rsidR="006E378B" w:rsidRPr="001B4C01">
        <w:rPr>
          <w:rFonts w:ascii="Arial" w:hAnsi="Arial" w:cs="Arial"/>
          <w:b/>
          <w:sz w:val="24"/>
          <w:szCs w:val="24"/>
        </w:rPr>
        <w:lastRenderedPageBreak/>
        <w:t>HEALTH &amp; SAFETY OPERATIONAL GROUP KEY ISSUES REPORT</w:t>
      </w:r>
    </w:p>
    <w:p w14:paraId="28D6CF6A" w14:textId="77777777" w:rsidR="00653AEC" w:rsidRDefault="00653AEC" w:rsidP="00653AEC">
      <w:pPr>
        <w:spacing w:after="0" w:line="240" w:lineRule="auto"/>
        <w:jc w:val="center"/>
        <w:rPr>
          <w:rFonts w:ascii="Arial" w:hAnsi="Arial" w:cs="Arial"/>
          <w:b/>
          <w:sz w:val="24"/>
          <w:szCs w:val="24"/>
        </w:rPr>
      </w:pPr>
    </w:p>
    <w:p w14:paraId="4392474A" w14:textId="77777777" w:rsidR="006E378B" w:rsidRPr="0072604C" w:rsidRDefault="006E378B" w:rsidP="00653AEC">
      <w:pPr>
        <w:spacing w:after="0" w:line="240" w:lineRule="auto"/>
        <w:jc w:val="center"/>
        <w:rPr>
          <w:rFonts w:ascii="Arial" w:hAnsi="Arial" w:cs="Arial"/>
          <w:b/>
          <w:sz w:val="24"/>
          <w:szCs w:val="24"/>
        </w:rPr>
      </w:pPr>
    </w:p>
    <w:p w14:paraId="53DFE48E" w14:textId="77777777" w:rsidR="00653AEC" w:rsidRPr="0072604C" w:rsidRDefault="00653AEC" w:rsidP="006E378B">
      <w:pPr>
        <w:pStyle w:val="ListParagraph"/>
        <w:numPr>
          <w:ilvl w:val="0"/>
          <w:numId w:val="1"/>
        </w:numPr>
        <w:spacing w:after="0" w:line="240" w:lineRule="auto"/>
        <w:ind w:hanging="720"/>
        <w:rPr>
          <w:rFonts w:ascii="Arial" w:hAnsi="Arial" w:cs="Arial"/>
          <w:b/>
          <w:sz w:val="24"/>
          <w:szCs w:val="24"/>
        </w:rPr>
      </w:pPr>
      <w:r w:rsidRPr="0072604C">
        <w:rPr>
          <w:rFonts w:ascii="Arial" w:hAnsi="Arial" w:cs="Arial"/>
          <w:b/>
          <w:sz w:val="24"/>
          <w:szCs w:val="24"/>
        </w:rPr>
        <w:t>INTRODUCTION</w:t>
      </w:r>
    </w:p>
    <w:p w14:paraId="10188CB5" w14:textId="1AAC9B1E" w:rsidR="00E77CAA" w:rsidRPr="001B4C01" w:rsidRDefault="00E77CAA" w:rsidP="006E378B">
      <w:pPr>
        <w:spacing w:after="0" w:line="240" w:lineRule="auto"/>
        <w:jc w:val="both"/>
        <w:rPr>
          <w:rFonts w:ascii="Arial" w:hAnsi="Arial" w:cs="Arial"/>
          <w:sz w:val="24"/>
          <w:szCs w:val="24"/>
        </w:rPr>
      </w:pPr>
      <w:r w:rsidRPr="001B4C01">
        <w:rPr>
          <w:rFonts w:ascii="Arial" w:hAnsi="Arial" w:cs="Arial"/>
          <w:sz w:val="24"/>
          <w:szCs w:val="24"/>
        </w:rPr>
        <w:t xml:space="preserve">The purpose of this report is to update the Committee on the business discussions of the Health &amp; Safety Operational Group meeting on </w:t>
      </w:r>
      <w:r w:rsidR="00D97BFF">
        <w:rPr>
          <w:rFonts w:ascii="Arial" w:hAnsi="Arial" w:cs="Arial"/>
          <w:sz w:val="24"/>
          <w:szCs w:val="24"/>
        </w:rPr>
        <w:t>7</w:t>
      </w:r>
      <w:r w:rsidRPr="00BE7832">
        <w:rPr>
          <w:rFonts w:ascii="Arial" w:hAnsi="Arial" w:cs="Arial"/>
          <w:sz w:val="24"/>
          <w:szCs w:val="24"/>
          <w:vertAlign w:val="superscript"/>
        </w:rPr>
        <w:t>th</w:t>
      </w:r>
      <w:r>
        <w:rPr>
          <w:rFonts w:ascii="Arial" w:hAnsi="Arial" w:cs="Arial"/>
          <w:sz w:val="24"/>
          <w:szCs w:val="24"/>
        </w:rPr>
        <w:t xml:space="preserve"> </w:t>
      </w:r>
      <w:r w:rsidR="00D97BFF">
        <w:rPr>
          <w:rFonts w:ascii="Arial" w:hAnsi="Arial" w:cs="Arial"/>
          <w:sz w:val="24"/>
          <w:szCs w:val="24"/>
        </w:rPr>
        <w:t>August</w:t>
      </w:r>
      <w:r w:rsidRPr="001B4C01">
        <w:rPr>
          <w:rFonts w:ascii="Arial" w:hAnsi="Arial" w:cs="Arial"/>
          <w:sz w:val="24"/>
          <w:szCs w:val="24"/>
        </w:rPr>
        <w:t xml:space="preserve"> 2024</w:t>
      </w:r>
      <w:r>
        <w:rPr>
          <w:rFonts w:ascii="Arial" w:hAnsi="Arial" w:cs="Arial"/>
          <w:sz w:val="24"/>
          <w:szCs w:val="24"/>
        </w:rPr>
        <w:t xml:space="preserve">. </w:t>
      </w:r>
    </w:p>
    <w:p w14:paraId="4D279E7F" w14:textId="77777777" w:rsidR="00653AEC" w:rsidRDefault="00653AEC" w:rsidP="006E378B">
      <w:pPr>
        <w:pStyle w:val="ListParagraph"/>
        <w:spacing w:after="0" w:line="240" w:lineRule="auto"/>
        <w:jc w:val="both"/>
        <w:rPr>
          <w:rFonts w:ascii="Arial" w:hAnsi="Arial" w:cs="Arial"/>
          <w:b/>
          <w:sz w:val="24"/>
          <w:szCs w:val="24"/>
        </w:rPr>
      </w:pPr>
    </w:p>
    <w:p w14:paraId="5D09BA3D" w14:textId="77777777" w:rsidR="006E378B" w:rsidRPr="0072604C" w:rsidRDefault="006E378B" w:rsidP="006E378B">
      <w:pPr>
        <w:pStyle w:val="ListParagraph"/>
        <w:spacing w:after="0" w:line="240" w:lineRule="auto"/>
        <w:jc w:val="both"/>
        <w:rPr>
          <w:rFonts w:ascii="Arial" w:hAnsi="Arial" w:cs="Arial"/>
          <w:b/>
          <w:sz w:val="24"/>
          <w:szCs w:val="24"/>
        </w:rPr>
      </w:pPr>
    </w:p>
    <w:p w14:paraId="03F85325" w14:textId="77777777" w:rsidR="00653AEC" w:rsidRPr="0072604C" w:rsidRDefault="00653AEC" w:rsidP="006E378B">
      <w:pPr>
        <w:pStyle w:val="ListParagraph"/>
        <w:numPr>
          <w:ilvl w:val="0"/>
          <w:numId w:val="1"/>
        </w:numPr>
        <w:spacing w:after="0" w:line="240" w:lineRule="auto"/>
        <w:ind w:hanging="720"/>
        <w:jc w:val="both"/>
        <w:rPr>
          <w:rFonts w:ascii="Arial" w:hAnsi="Arial" w:cs="Arial"/>
          <w:b/>
          <w:sz w:val="24"/>
          <w:szCs w:val="24"/>
        </w:rPr>
      </w:pPr>
      <w:r w:rsidRPr="0072604C">
        <w:rPr>
          <w:rFonts w:ascii="Arial" w:hAnsi="Arial" w:cs="Arial"/>
          <w:b/>
          <w:sz w:val="24"/>
          <w:szCs w:val="24"/>
        </w:rPr>
        <w:t>BACKGROUND</w:t>
      </w:r>
    </w:p>
    <w:p w14:paraId="788F32A7" w14:textId="77777777" w:rsidR="008734BA" w:rsidRDefault="008734BA" w:rsidP="006E378B">
      <w:pPr>
        <w:spacing w:after="0" w:line="240" w:lineRule="auto"/>
        <w:jc w:val="both"/>
        <w:rPr>
          <w:rFonts w:ascii="Arial" w:hAnsi="Arial" w:cs="Arial"/>
          <w:sz w:val="24"/>
          <w:szCs w:val="24"/>
        </w:rPr>
      </w:pPr>
      <w:r w:rsidRPr="001B4C01">
        <w:rPr>
          <w:rFonts w:ascii="Arial" w:hAnsi="Arial" w:cs="Arial"/>
          <w:sz w:val="24"/>
          <w:szCs w:val="24"/>
        </w:rPr>
        <w:t>The Health and Safety Operational Group report is intended to summarise the business discussions and key issues identified.</w:t>
      </w:r>
    </w:p>
    <w:p w14:paraId="094B568E" w14:textId="77777777" w:rsidR="00AE222B" w:rsidRDefault="00AE222B" w:rsidP="006E378B">
      <w:pPr>
        <w:spacing w:after="0" w:line="240" w:lineRule="auto"/>
        <w:jc w:val="both"/>
        <w:rPr>
          <w:rFonts w:ascii="Arial" w:hAnsi="Arial" w:cs="Arial"/>
          <w:sz w:val="24"/>
          <w:szCs w:val="24"/>
        </w:rPr>
      </w:pPr>
    </w:p>
    <w:p w14:paraId="05F6642F" w14:textId="012D5EA1" w:rsidR="00AE222B" w:rsidRPr="00AE222B" w:rsidRDefault="00AE222B" w:rsidP="006E378B">
      <w:pPr>
        <w:spacing w:after="0" w:line="240" w:lineRule="auto"/>
        <w:jc w:val="both"/>
        <w:rPr>
          <w:rFonts w:ascii="Arial" w:hAnsi="Arial" w:cs="Arial"/>
          <w:b/>
          <w:sz w:val="24"/>
          <w:szCs w:val="24"/>
        </w:rPr>
      </w:pPr>
      <w:r w:rsidRPr="00AE222B">
        <w:rPr>
          <w:rFonts w:ascii="Arial" w:hAnsi="Arial" w:cs="Arial"/>
          <w:b/>
          <w:sz w:val="24"/>
          <w:szCs w:val="24"/>
        </w:rPr>
        <w:t xml:space="preserve">2.1 HEALTH &amp; SAFETY OPERATIONAL GROUP MEETING </w:t>
      </w:r>
      <w:r w:rsidR="00E3281A">
        <w:rPr>
          <w:rFonts w:ascii="Arial" w:hAnsi="Arial" w:cs="Arial"/>
          <w:b/>
          <w:sz w:val="24"/>
          <w:szCs w:val="24"/>
        </w:rPr>
        <w:t>7 AUGUST</w:t>
      </w:r>
      <w:r w:rsidRPr="00AE222B">
        <w:rPr>
          <w:rFonts w:ascii="Arial" w:hAnsi="Arial" w:cs="Arial"/>
          <w:b/>
          <w:sz w:val="24"/>
          <w:szCs w:val="24"/>
        </w:rPr>
        <w:t xml:space="preserve"> 2024</w:t>
      </w:r>
    </w:p>
    <w:p w14:paraId="586E115A" w14:textId="77777777" w:rsidR="00AE222B" w:rsidRPr="00AE222B" w:rsidRDefault="00AE222B" w:rsidP="006E378B">
      <w:pPr>
        <w:spacing w:after="0" w:line="240" w:lineRule="auto"/>
        <w:jc w:val="both"/>
        <w:rPr>
          <w:rFonts w:ascii="Arial" w:hAnsi="Arial" w:cs="Arial"/>
          <w:sz w:val="24"/>
          <w:szCs w:val="24"/>
        </w:rPr>
      </w:pPr>
    </w:p>
    <w:p w14:paraId="119C7EF8" w14:textId="77777777" w:rsidR="00AE222B" w:rsidRPr="00AE222B" w:rsidRDefault="00AE222B" w:rsidP="006E378B">
      <w:pPr>
        <w:numPr>
          <w:ilvl w:val="0"/>
          <w:numId w:val="4"/>
        </w:numPr>
        <w:spacing w:after="0" w:line="240" w:lineRule="auto"/>
        <w:jc w:val="both"/>
        <w:rPr>
          <w:rFonts w:ascii="Arial" w:hAnsi="Arial" w:cs="Arial"/>
          <w:b/>
          <w:sz w:val="24"/>
          <w:szCs w:val="24"/>
        </w:rPr>
      </w:pPr>
      <w:r w:rsidRPr="00AE222B">
        <w:rPr>
          <w:rFonts w:ascii="Arial" w:hAnsi="Arial" w:cs="Arial"/>
          <w:b/>
          <w:sz w:val="24"/>
          <w:szCs w:val="24"/>
        </w:rPr>
        <w:t xml:space="preserve">Health &amp; Safety Operational Group </w:t>
      </w:r>
    </w:p>
    <w:p w14:paraId="3BBF9855" w14:textId="77777777" w:rsidR="00AE222B" w:rsidRPr="00AE222B" w:rsidRDefault="00AE222B" w:rsidP="006E378B">
      <w:pPr>
        <w:spacing w:after="0" w:line="240" w:lineRule="auto"/>
        <w:jc w:val="both"/>
        <w:rPr>
          <w:rFonts w:ascii="Arial" w:hAnsi="Arial" w:cs="Arial"/>
          <w:sz w:val="24"/>
          <w:szCs w:val="24"/>
        </w:rPr>
      </w:pPr>
      <w:r w:rsidRPr="00AE222B">
        <w:rPr>
          <w:rFonts w:ascii="Arial" w:hAnsi="Arial" w:cs="Arial"/>
          <w:sz w:val="24"/>
          <w:szCs w:val="24"/>
        </w:rPr>
        <w:t>In line with the Health &amp; Safety Operational group terms of reference reports were received from all service groups using a standard report template. The meeting was via teams to minimise unnecessary travelling.</w:t>
      </w:r>
    </w:p>
    <w:p w14:paraId="4043BD1C" w14:textId="77777777" w:rsidR="00AE222B" w:rsidRPr="00AE222B" w:rsidRDefault="00AE222B" w:rsidP="006E378B">
      <w:pPr>
        <w:spacing w:after="0" w:line="240" w:lineRule="auto"/>
        <w:jc w:val="both"/>
        <w:rPr>
          <w:rFonts w:ascii="Arial" w:hAnsi="Arial" w:cs="Arial"/>
          <w:sz w:val="24"/>
          <w:szCs w:val="24"/>
        </w:rPr>
      </w:pPr>
    </w:p>
    <w:p w14:paraId="01BAB8E9" w14:textId="77777777" w:rsidR="00AE222B" w:rsidRPr="00AE222B" w:rsidRDefault="00AE222B" w:rsidP="006E378B">
      <w:pPr>
        <w:numPr>
          <w:ilvl w:val="0"/>
          <w:numId w:val="4"/>
        </w:numPr>
        <w:spacing w:after="0" w:line="240" w:lineRule="auto"/>
        <w:jc w:val="both"/>
        <w:rPr>
          <w:rFonts w:ascii="Arial" w:hAnsi="Arial" w:cs="Arial"/>
          <w:b/>
          <w:sz w:val="24"/>
          <w:szCs w:val="24"/>
        </w:rPr>
      </w:pPr>
      <w:r w:rsidRPr="00AE222B">
        <w:rPr>
          <w:rFonts w:ascii="Arial" w:hAnsi="Arial" w:cs="Arial"/>
          <w:b/>
          <w:sz w:val="24"/>
          <w:szCs w:val="24"/>
        </w:rPr>
        <w:t>Welcome and apologies</w:t>
      </w:r>
    </w:p>
    <w:p w14:paraId="73547F09" w14:textId="6A12E658" w:rsidR="00AE222B" w:rsidRPr="00AE222B" w:rsidRDefault="00AE222B" w:rsidP="006E378B">
      <w:pPr>
        <w:spacing w:after="0" w:line="240" w:lineRule="auto"/>
        <w:jc w:val="both"/>
        <w:rPr>
          <w:rFonts w:ascii="Arial" w:hAnsi="Arial" w:cs="Arial"/>
          <w:sz w:val="24"/>
          <w:szCs w:val="24"/>
        </w:rPr>
      </w:pPr>
      <w:r w:rsidRPr="00AE222B">
        <w:rPr>
          <w:rFonts w:ascii="Arial" w:hAnsi="Arial" w:cs="Arial"/>
          <w:sz w:val="24"/>
          <w:szCs w:val="24"/>
        </w:rPr>
        <w:t>The Chair welcomed everyone to the meeting</w:t>
      </w:r>
      <w:r w:rsidR="002E5067">
        <w:rPr>
          <w:rFonts w:ascii="Arial" w:hAnsi="Arial" w:cs="Arial"/>
          <w:sz w:val="24"/>
          <w:szCs w:val="24"/>
        </w:rPr>
        <w:t>, with</w:t>
      </w:r>
      <w:r w:rsidRPr="00AE222B">
        <w:rPr>
          <w:rFonts w:ascii="Arial" w:hAnsi="Arial" w:cs="Arial"/>
          <w:sz w:val="24"/>
          <w:szCs w:val="24"/>
        </w:rPr>
        <w:t xml:space="preserve"> </w:t>
      </w:r>
      <w:r w:rsidR="00344249">
        <w:rPr>
          <w:rFonts w:ascii="Arial" w:hAnsi="Arial" w:cs="Arial"/>
          <w:sz w:val="24"/>
          <w:szCs w:val="24"/>
        </w:rPr>
        <w:t>a</w:t>
      </w:r>
      <w:r w:rsidRPr="00AE222B">
        <w:rPr>
          <w:rFonts w:ascii="Arial" w:hAnsi="Arial" w:cs="Arial"/>
          <w:sz w:val="24"/>
          <w:szCs w:val="24"/>
        </w:rPr>
        <w:t>pologies received from: EW, MC,</w:t>
      </w:r>
      <w:r w:rsidR="007E7389">
        <w:rPr>
          <w:rFonts w:ascii="Arial" w:hAnsi="Arial" w:cs="Arial"/>
          <w:sz w:val="24"/>
          <w:szCs w:val="24"/>
        </w:rPr>
        <w:t xml:space="preserve"> KM, HR, RD, AG,</w:t>
      </w:r>
      <w:r w:rsidR="00903845">
        <w:rPr>
          <w:rFonts w:ascii="Arial" w:hAnsi="Arial" w:cs="Arial"/>
          <w:sz w:val="24"/>
          <w:szCs w:val="24"/>
        </w:rPr>
        <w:t xml:space="preserve"> RM, LP, JH, JL, AM &amp; HG</w:t>
      </w:r>
      <w:r w:rsidRPr="00AE222B">
        <w:rPr>
          <w:rFonts w:ascii="Arial" w:hAnsi="Arial" w:cs="Arial"/>
          <w:sz w:val="24"/>
          <w:szCs w:val="24"/>
        </w:rPr>
        <w:t>.</w:t>
      </w:r>
    </w:p>
    <w:p w14:paraId="0B9A658D" w14:textId="77777777" w:rsidR="00AE222B" w:rsidRPr="00AE222B" w:rsidRDefault="00AE222B" w:rsidP="006E378B">
      <w:pPr>
        <w:spacing w:after="0" w:line="240" w:lineRule="auto"/>
        <w:jc w:val="both"/>
        <w:rPr>
          <w:rFonts w:ascii="Arial" w:hAnsi="Arial" w:cs="Arial"/>
          <w:sz w:val="24"/>
          <w:szCs w:val="24"/>
        </w:rPr>
      </w:pPr>
    </w:p>
    <w:p w14:paraId="3D367E35" w14:textId="00642419" w:rsidR="00AE222B" w:rsidRPr="006E378B" w:rsidRDefault="00AE222B" w:rsidP="006E378B">
      <w:pPr>
        <w:pStyle w:val="ListParagraph"/>
        <w:numPr>
          <w:ilvl w:val="0"/>
          <w:numId w:val="4"/>
        </w:numPr>
        <w:spacing w:after="0" w:line="240" w:lineRule="auto"/>
        <w:jc w:val="both"/>
        <w:rPr>
          <w:rFonts w:ascii="Arial" w:hAnsi="Arial" w:cs="Arial"/>
          <w:b/>
          <w:sz w:val="24"/>
          <w:szCs w:val="24"/>
        </w:rPr>
      </w:pPr>
      <w:r w:rsidRPr="006E378B">
        <w:rPr>
          <w:rFonts w:ascii="Arial" w:hAnsi="Arial" w:cs="Arial"/>
          <w:b/>
          <w:sz w:val="24"/>
          <w:szCs w:val="24"/>
        </w:rPr>
        <w:t>Minutes</w:t>
      </w:r>
      <w:r w:rsidR="00C91B20" w:rsidRPr="006E378B">
        <w:rPr>
          <w:rFonts w:ascii="Arial" w:hAnsi="Arial" w:cs="Arial"/>
          <w:b/>
          <w:sz w:val="24"/>
          <w:szCs w:val="24"/>
        </w:rPr>
        <w:t xml:space="preserve">, Matter </w:t>
      </w:r>
      <w:r w:rsidR="00793E4F" w:rsidRPr="006E378B">
        <w:rPr>
          <w:rFonts w:ascii="Arial" w:hAnsi="Arial" w:cs="Arial"/>
          <w:b/>
          <w:sz w:val="24"/>
          <w:szCs w:val="24"/>
        </w:rPr>
        <w:t>Arising</w:t>
      </w:r>
      <w:r w:rsidRPr="006E378B">
        <w:rPr>
          <w:rFonts w:ascii="Arial" w:hAnsi="Arial" w:cs="Arial"/>
          <w:b/>
          <w:sz w:val="24"/>
          <w:szCs w:val="24"/>
        </w:rPr>
        <w:t xml:space="preserve"> and Action Log</w:t>
      </w:r>
    </w:p>
    <w:p w14:paraId="6E9482A1" w14:textId="79E0F08E" w:rsidR="00AE222B" w:rsidRPr="00AE222B" w:rsidRDefault="00AE222B" w:rsidP="006E378B">
      <w:pPr>
        <w:spacing w:after="0" w:line="240" w:lineRule="auto"/>
        <w:jc w:val="both"/>
        <w:rPr>
          <w:rFonts w:ascii="Arial" w:hAnsi="Arial" w:cs="Arial"/>
          <w:sz w:val="24"/>
          <w:szCs w:val="24"/>
        </w:rPr>
      </w:pPr>
      <w:r w:rsidRPr="00AE222B">
        <w:rPr>
          <w:rFonts w:ascii="Arial" w:hAnsi="Arial" w:cs="Arial"/>
          <w:sz w:val="24"/>
          <w:szCs w:val="24"/>
        </w:rPr>
        <w:t xml:space="preserve">Minutes were reviewed and approved as a record of the meeting held on </w:t>
      </w:r>
      <w:r w:rsidR="001B770E">
        <w:rPr>
          <w:rFonts w:ascii="Arial" w:hAnsi="Arial" w:cs="Arial"/>
          <w:sz w:val="24"/>
          <w:szCs w:val="24"/>
        </w:rPr>
        <w:t>4</w:t>
      </w:r>
      <w:r w:rsidRPr="00AE222B">
        <w:rPr>
          <w:rFonts w:ascii="Arial" w:hAnsi="Arial" w:cs="Arial"/>
          <w:sz w:val="24"/>
          <w:szCs w:val="24"/>
        </w:rPr>
        <w:t xml:space="preserve">th </w:t>
      </w:r>
      <w:r w:rsidR="00D014DB">
        <w:rPr>
          <w:rFonts w:ascii="Arial" w:hAnsi="Arial" w:cs="Arial"/>
          <w:sz w:val="24"/>
          <w:szCs w:val="24"/>
        </w:rPr>
        <w:t>June</w:t>
      </w:r>
      <w:r w:rsidRPr="00AE222B">
        <w:rPr>
          <w:rFonts w:ascii="Arial" w:hAnsi="Arial" w:cs="Arial"/>
          <w:sz w:val="24"/>
          <w:szCs w:val="24"/>
        </w:rPr>
        <w:t xml:space="preserve"> 2024.</w:t>
      </w:r>
      <w:r w:rsidR="00793E4F">
        <w:rPr>
          <w:rFonts w:ascii="Arial" w:hAnsi="Arial" w:cs="Arial"/>
          <w:sz w:val="24"/>
          <w:szCs w:val="24"/>
        </w:rPr>
        <w:t xml:space="preserve"> Matters arising on page 6</w:t>
      </w:r>
      <w:r w:rsidR="006345C0">
        <w:rPr>
          <w:rFonts w:ascii="Arial" w:hAnsi="Arial" w:cs="Arial"/>
          <w:sz w:val="24"/>
          <w:szCs w:val="24"/>
        </w:rPr>
        <w:t xml:space="preserve">, policies/procedures. MP asked LH if any comments had been </w:t>
      </w:r>
      <w:r w:rsidR="0039186A">
        <w:rPr>
          <w:rFonts w:ascii="Arial" w:hAnsi="Arial" w:cs="Arial"/>
          <w:sz w:val="24"/>
          <w:szCs w:val="24"/>
        </w:rPr>
        <w:t xml:space="preserve">received. LH conformed that no comments were </w:t>
      </w:r>
      <w:r w:rsidR="00C4052E">
        <w:rPr>
          <w:rFonts w:ascii="Arial" w:hAnsi="Arial" w:cs="Arial"/>
          <w:sz w:val="24"/>
          <w:szCs w:val="24"/>
        </w:rPr>
        <w:t xml:space="preserve">received. </w:t>
      </w:r>
      <w:r w:rsidRPr="00AE222B">
        <w:rPr>
          <w:rFonts w:ascii="Arial" w:hAnsi="Arial" w:cs="Arial"/>
          <w:sz w:val="24"/>
          <w:szCs w:val="24"/>
        </w:rPr>
        <w:t xml:space="preserve">The action log was reviewed, with only one remaining action, this relates to site key contacts for primary care, this is being pursued with the service group to resolve. Some progress has been made within PC&amp;TSG in relation to identifying key contacts for each of the site. </w:t>
      </w:r>
      <w:r w:rsidR="00646711" w:rsidRPr="00646711">
        <w:rPr>
          <w:rFonts w:ascii="Arial" w:hAnsi="Arial" w:cs="Arial"/>
          <w:sz w:val="24"/>
          <w:szCs w:val="24"/>
        </w:rPr>
        <w:t>MP will follow up with CW the new PC&amp;TSG Director.</w:t>
      </w:r>
    </w:p>
    <w:p w14:paraId="5264505A" w14:textId="77777777" w:rsidR="00AE222B" w:rsidRPr="00AE222B" w:rsidRDefault="00AE222B" w:rsidP="006E378B">
      <w:pPr>
        <w:spacing w:after="0" w:line="240" w:lineRule="auto"/>
        <w:jc w:val="both"/>
        <w:rPr>
          <w:rFonts w:ascii="Arial" w:hAnsi="Arial" w:cs="Arial"/>
          <w:sz w:val="24"/>
          <w:szCs w:val="24"/>
        </w:rPr>
      </w:pPr>
    </w:p>
    <w:p w14:paraId="6D6B5BE4" w14:textId="09973F54" w:rsidR="00AE222B" w:rsidRPr="006E378B" w:rsidRDefault="00AE222B" w:rsidP="006E378B">
      <w:pPr>
        <w:pStyle w:val="ListParagraph"/>
        <w:numPr>
          <w:ilvl w:val="0"/>
          <w:numId w:val="4"/>
        </w:numPr>
        <w:spacing w:after="0" w:line="240" w:lineRule="auto"/>
        <w:jc w:val="both"/>
        <w:rPr>
          <w:rFonts w:ascii="Arial" w:hAnsi="Arial" w:cs="Arial"/>
          <w:b/>
          <w:sz w:val="24"/>
          <w:szCs w:val="24"/>
        </w:rPr>
      </w:pPr>
      <w:r w:rsidRPr="006E378B">
        <w:rPr>
          <w:rFonts w:ascii="Arial" w:hAnsi="Arial" w:cs="Arial"/>
          <w:b/>
          <w:sz w:val="24"/>
          <w:szCs w:val="24"/>
        </w:rPr>
        <w:t>Exception report update</w:t>
      </w:r>
    </w:p>
    <w:p w14:paraId="4AB139CE" w14:textId="53EAB5BB" w:rsidR="00AE222B" w:rsidRPr="00AE222B" w:rsidRDefault="00AE222B" w:rsidP="006E378B">
      <w:pPr>
        <w:spacing w:after="0" w:line="240" w:lineRule="auto"/>
        <w:jc w:val="both"/>
        <w:rPr>
          <w:rFonts w:ascii="Arial" w:hAnsi="Arial" w:cs="Arial"/>
          <w:sz w:val="24"/>
          <w:szCs w:val="24"/>
        </w:rPr>
      </w:pPr>
      <w:r w:rsidRPr="00AE222B">
        <w:rPr>
          <w:rFonts w:ascii="Arial" w:hAnsi="Arial" w:cs="Arial"/>
          <w:sz w:val="24"/>
          <w:szCs w:val="24"/>
        </w:rPr>
        <w:t xml:space="preserve">Following on from the audit by NWSSP covering health and safety, the exception report template has been updated and circulated to the service groups and other departments who submit reports to the HSOG.  </w:t>
      </w:r>
    </w:p>
    <w:p w14:paraId="0C0376F8" w14:textId="77777777" w:rsidR="00AE222B" w:rsidRPr="00AE222B" w:rsidRDefault="00AE222B" w:rsidP="006E378B">
      <w:pPr>
        <w:spacing w:after="0" w:line="240" w:lineRule="auto"/>
        <w:jc w:val="both"/>
        <w:rPr>
          <w:rFonts w:ascii="Arial" w:hAnsi="Arial" w:cs="Arial"/>
          <w:sz w:val="24"/>
          <w:szCs w:val="24"/>
        </w:rPr>
      </w:pPr>
      <w:r w:rsidRPr="00AE222B">
        <w:rPr>
          <w:rFonts w:ascii="Arial" w:hAnsi="Arial" w:cs="Arial"/>
          <w:sz w:val="24"/>
          <w:szCs w:val="24"/>
        </w:rPr>
        <w:t xml:space="preserve"> </w:t>
      </w:r>
    </w:p>
    <w:p w14:paraId="7BF7C77B" w14:textId="607FDEC5" w:rsidR="00AE222B" w:rsidRPr="006E378B" w:rsidRDefault="00AE222B" w:rsidP="006E378B">
      <w:pPr>
        <w:pStyle w:val="ListParagraph"/>
        <w:numPr>
          <w:ilvl w:val="0"/>
          <w:numId w:val="4"/>
        </w:numPr>
        <w:spacing w:after="0" w:line="240" w:lineRule="auto"/>
        <w:jc w:val="both"/>
        <w:rPr>
          <w:rFonts w:ascii="Arial" w:hAnsi="Arial" w:cs="Arial"/>
          <w:b/>
          <w:sz w:val="24"/>
          <w:szCs w:val="24"/>
        </w:rPr>
      </w:pPr>
      <w:r w:rsidRPr="006E378B">
        <w:rPr>
          <w:rFonts w:ascii="Arial" w:hAnsi="Arial" w:cs="Arial"/>
          <w:b/>
          <w:sz w:val="24"/>
          <w:szCs w:val="24"/>
        </w:rPr>
        <w:t>Service Group Director &amp; Cross Cutting Services Updates</w:t>
      </w:r>
    </w:p>
    <w:p w14:paraId="6BACAD25" w14:textId="4E414DCD" w:rsidR="00AE222B" w:rsidRDefault="00AE222B" w:rsidP="006E378B">
      <w:pPr>
        <w:spacing w:after="0" w:line="240" w:lineRule="auto"/>
        <w:jc w:val="both"/>
        <w:rPr>
          <w:rFonts w:ascii="Arial" w:hAnsi="Arial" w:cs="Arial"/>
          <w:sz w:val="24"/>
          <w:szCs w:val="24"/>
        </w:rPr>
      </w:pPr>
      <w:r w:rsidRPr="00AE222B">
        <w:rPr>
          <w:rFonts w:ascii="Arial" w:hAnsi="Arial" w:cs="Arial"/>
          <w:sz w:val="24"/>
          <w:szCs w:val="24"/>
        </w:rPr>
        <w:t>Individual Service Group Director Representatives provided updates on health and safety issues within their respective areas. Health and Safety updates were also received from Support Services, Security, Head Quarters (Corporate), and estates departments. There is also a section specifically for our trade union colleague’s topics. Key elements are set out in the table below</w:t>
      </w:r>
      <w:r w:rsidR="006E378B">
        <w:rPr>
          <w:rFonts w:ascii="Arial" w:hAnsi="Arial" w:cs="Arial"/>
          <w:sz w:val="24"/>
          <w:szCs w:val="24"/>
        </w:rPr>
        <w:t>.</w:t>
      </w:r>
    </w:p>
    <w:p w14:paraId="0E329128" w14:textId="77777777" w:rsidR="006E378B" w:rsidRDefault="006E378B" w:rsidP="006E378B">
      <w:pPr>
        <w:spacing w:after="0" w:line="240" w:lineRule="auto"/>
        <w:jc w:val="both"/>
        <w:rPr>
          <w:rFonts w:ascii="Arial" w:hAnsi="Arial" w:cs="Arial"/>
          <w:sz w:val="24"/>
          <w:szCs w:val="24"/>
        </w:rPr>
      </w:pPr>
    </w:p>
    <w:p w14:paraId="6271B0F9" w14:textId="77777777" w:rsidR="006E378B" w:rsidRDefault="006E378B" w:rsidP="006E378B">
      <w:pPr>
        <w:spacing w:after="0" w:line="240" w:lineRule="auto"/>
        <w:jc w:val="both"/>
        <w:rPr>
          <w:rFonts w:ascii="Arial" w:hAnsi="Arial" w:cs="Arial"/>
          <w:sz w:val="24"/>
          <w:szCs w:val="24"/>
        </w:rPr>
      </w:pPr>
    </w:p>
    <w:p w14:paraId="7ABD7063" w14:textId="77777777" w:rsidR="006E378B" w:rsidRPr="00AE222B" w:rsidRDefault="006E378B" w:rsidP="006E378B">
      <w:pPr>
        <w:spacing w:after="0" w:line="240" w:lineRule="auto"/>
        <w:jc w:val="both"/>
        <w:rPr>
          <w:rFonts w:ascii="Arial" w:hAnsi="Arial" w:cs="Arial"/>
          <w:sz w:val="24"/>
          <w:szCs w:val="24"/>
        </w:rPr>
      </w:pPr>
    </w:p>
    <w:p w14:paraId="15E95103" w14:textId="77777777" w:rsidR="00AE222B" w:rsidRDefault="00AE222B" w:rsidP="008734BA">
      <w:pPr>
        <w:spacing w:after="0" w:line="240" w:lineRule="auto"/>
        <w:rPr>
          <w:rFonts w:ascii="Arial" w:hAnsi="Arial" w:cs="Arial"/>
          <w:sz w:val="24"/>
          <w:szCs w:val="24"/>
        </w:rPr>
      </w:pPr>
    </w:p>
    <w:tbl>
      <w:tblPr>
        <w:tblStyle w:val="TableGrid1"/>
        <w:tblW w:w="10343" w:type="dxa"/>
        <w:tblLook w:val="04A0" w:firstRow="1" w:lastRow="0" w:firstColumn="1" w:lastColumn="0" w:noHBand="0" w:noVBand="1"/>
      </w:tblPr>
      <w:tblGrid>
        <w:gridCol w:w="2030"/>
        <w:gridCol w:w="8313"/>
      </w:tblGrid>
      <w:tr w:rsidR="006A7E2A" w:rsidRPr="006A7E2A" w14:paraId="041A4F19" w14:textId="77777777" w:rsidTr="0090278F">
        <w:tc>
          <w:tcPr>
            <w:tcW w:w="1993" w:type="dxa"/>
            <w:shd w:val="clear" w:color="auto" w:fill="D9D9D9" w:themeFill="background1" w:themeFillShade="D9"/>
          </w:tcPr>
          <w:p w14:paraId="5D3480FF" w14:textId="77777777" w:rsidR="006A7E2A" w:rsidRPr="006A7E2A" w:rsidRDefault="006A7E2A" w:rsidP="006A7E2A">
            <w:pPr>
              <w:rPr>
                <w:rFonts w:cs="Arial"/>
                <w:b/>
                <w:szCs w:val="24"/>
              </w:rPr>
            </w:pPr>
            <w:r w:rsidRPr="006A7E2A">
              <w:rPr>
                <w:rFonts w:cs="Arial"/>
                <w:b/>
                <w:szCs w:val="24"/>
              </w:rPr>
              <w:t>Item</w:t>
            </w:r>
          </w:p>
        </w:tc>
        <w:tc>
          <w:tcPr>
            <w:tcW w:w="8350" w:type="dxa"/>
            <w:shd w:val="clear" w:color="auto" w:fill="BFBFBF" w:themeFill="background1" w:themeFillShade="BF"/>
          </w:tcPr>
          <w:p w14:paraId="4245A010" w14:textId="77777777" w:rsidR="006A7E2A" w:rsidRPr="006A7E2A" w:rsidRDefault="006A7E2A" w:rsidP="006E378B">
            <w:pPr>
              <w:jc w:val="both"/>
              <w:rPr>
                <w:rFonts w:cs="Arial"/>
                <w:b/>
                <w:szCs w:val="24"/>
              </w:rPr>
            </w:pPr>
            <w:r w:rsidRPr="006A7E2A">
              <w:rPr>
                <w:rFonts w:cs="Arial"/>
                <w:b/>
                <w:szCs w:val="24"/>
              </w:rPr>
              <w:t>Comments</w:t>
            </w:r>
          </w:p>
        </w:tc>
      </w:tr>
      <w:tr w:rsidR="006A7E2A" w:rsidRPr="006A7E2A" w14:paraId="515B5FED" w14:textId="77777777" w:rsidTr="0090278F">
        <w:trPr>
          <w:trHeight w:val="848"/>
        </w:trPr>
        <w:tc>
          <w:tcPr>
            <w:tcW w:w="1993" w:type="dxa"/>
            <w:shd w:val="clear" w:color="auto" w:fill="D9D9D9" w:themeFill="background1" w:themeFillShade="D9"/>
          </w:tcPr>
          <w:p w14:paraId="005917ED" w14:textId="77777777" w:rsidR="006A7E2A" w:rsidRPr="006A7E2A" w:rsidRDefault="006A7E2A" w:rsidP="006A7E2A">
            <w:pPr>
              <w:rPr>
                <w:rFonts w:cs="Arial"/>
                <w:b/>
                <w:szCs w:val="24"/>
              </w:rPr>
            </w:pPr>
            <w:r w:rsidRPr="006A7E2A">
              <w:rPr>
                <w:rFonts w:cs="Arial"/>
                <w:b/>
                <w:szCs w:val="24"/>
              </w:rPr>
              <w:t>NPTH/Singleton Service Group (NPTSSG):</w:t>
            </w:r>
          </w:p>
          <w:p w14:paraId="74F78828" w14:textId="77777777" w:rsidR="006A7E2A" w:rsidRPr="006A7E2A" w:rsidRDefault="006A7E2A" w:rsidP="006A7E2A">
            <w:pPr>
              <w:rPr>
                <w:rFonts w:cs="Arial"/>
                <w:b/>
                <w:szCs w:val="24"/>
              </w:rPr>
            </w:pPr>
            <w:r w:rsidRPr="006A7E2A">
              <w:rPr>
                <w:rFonts w:cs="Arial"/>
                <w:b/>
                <w:szCs w:val="24"/>
              </w:rPr>
              <w:t>Singleton</w:t>
            </w:r>
          </w:p>
          <w:p w14:paraId="572F550D" w14:textId="77777777" w:rsidR="006A7E2A" w:rsidRPr="006A7E2A" w:rsidRDefault="006A7E2A" w:rsidP="006A7E2A">
            <w:pPr>
              <w:rPr>
                <w:rFonts w:cs="Arial"/>
                <w:b/>
                <w:szCs w:val="24"/>
              </w:rPr>
            </w:pPr>
          </w:p>
          <w:p w14:paraId="4DDEB8F3" w14:textId="77777777" w:rsidR="006A7E2A" w:rsidRPr="006A7E2A" w:rsidRDefault="006A7E2A" w:rsidP="006A7E2A">
            <w:pPr>
              <w:rPr>
                <w:rFonts w:cs="Arial"/>
                <w:b/>
                <w:szCs w:val="24"/>
              </w:rPr>
            </w:pPr>
          </w:p>
          <w:p w14:paraId="746A2B53" w14:textId="77777777" w:rsidR="006A7E2A" w:rsidRPr="006A7E2A" w:rsidRDefault="006A7E2A" w:rsidP="006A7E2A">
            <w:pPr>
              <w:rPr>
                <w:rFonts w:cs="Arial"/>
                <w:b/>
                <w:szCs w:val="24"/>
              </w:rPr>
            </w:pPr>
          </w:p>
          <w:p w14:paraId="280D0252" w14:textId="77777777" w:rsidR="006A7E2A" w:rsidRPr="006A7E2A" w:rsidRDefault="006A7E2A" w:rsidP="006A7E2A">
            <w:pPr>
              <w:rPr>
                <w:rFonts w:cs="Arial"/>
                <w:b/>
                <w:szCs w:val="24"/>
              </w:rPr>
            </w:pPr>
          </w:p>
          <w:p w14:paraId="161EBE50" w14:textId="77777777" w:rsidR="006A7E2A" w:rsidRPr="006A7E2A" w:rsidRDefault="006A7E2A" w:rsidP="006A7E2A">
            <w:pPr>
              <w:rPr>
                <w:rFonts w:cs="Arial"/>
                <w:b/>
                <w:szCs w:val="24"/>
              </w:rPr>
            </w:pPr>
          </w:p>
          <w:p w14:paraId="3477B138" w14:textId="77777777" w:rsidR="006A7E2A" w:rsidRPr="006A7E2A" w:rsidRDefault="006A7E2A" w:rsidP="006A7E2A">
            <w:pPr>
              <w:rPr>
                <w:rFonts w:cs="Arial"/>
                <w:b/>
                <w:szCs w:val="24"/>
              </w:rPr>
            </w:pPr>
          </w:p>
          <w:p w14:paraId="6ED686FC" w14:textId="77777777" w:rsidR="006A7E2A" w:rsidRPr="006A7E2A" w:rsidRDefault="006A7E2A" w:rsidP="006A7E2A">
            <w:pPr>
              <w:rPr>
                <w:rFonts w:cs="Arial"/>
                <w:b/>
                <w:szCs w:val="24"/>
              </w:rPr>
            </w:pPr>
          </w:p>
          <w:p w14:paraId="370562FD" w14:textId="77777777" w:rsidR="006A7E2A" w:rsidRPr="006A7E2A" w:rsidRDefault="006A7E2A" w:rsidP="006A7E2A">
            <w:pPr>
              <w:rPr>
                <w:rFonts w:cs="Arial"/>
                <w:b/>
                <w:szCs w:val="24"/>
              </w:rPr>
            </w:pPr>
          </w:p>
          <w:p w14:paraId="64B35E0C" w14:textId="77777777" w:rsidR="006A7E2A" w:rsidRPr="006A7E2A" w:rsidRDefault="006A7E2A" w:rsidP="006A7E2A">
            <w:pPr>
              <w:rPr>
                <w:rFonts w:cs="Arial"/>
                <w:b/>
                <w:szCs w:val="24"/>
              </w:rPr>
            </w:pPr>
          </w:p>
          <w:p w14:paraId="502BDFE7" w14:textId="77777777" w:rsidR="006A7E2A" w:rsidRPr="006A7E2A" w:rsidRDefault="006A7E2A" w:rsidP="006A7E2A">
            <w:pPr>
              <w:rPr>
                <w:rFonts w:cs="Arial"/>
                <w:b/>
                <w:szCs w:val="24"/>
              </w:rPr>
            </w:pPr>
          </w:p>
          <w:p w14:paraId="3E399030" w14:textId="77777777" w:rsidR="006A7E2A" w:rsidRPr="006A7E2A" w:rsidRDefault="006A7E2A" w:rsidP="006A7E2A">
            <w:pPr>
              <w:rPr>
                <w:rFonts w:cs="Arial"/>
                <w:b/>
                <w:szCs w:val="24"/>
              </w:rPr>
            </w:pPr>
          </w:p>
          <w:p w14:paraId="415D5129" w14:textId="77777777" w:rsidR="006A7E2A" w:rsidRPr="006A7E2A" w:rsidRDefault="006A7E2A" w:rsidP="006A7E2A">
            <w:pPr>
              <w:rPr>
                <w:rFonts w:cs="Arial"/>
                <w:b/>
                <w:szCs w:val="24"/>
              </w:rPr>
            </w:pPr>
          </w:p>
          <w:p w14:paraId="33FF75ED" w14:textId="77777777" w:rsidR="006A7E2A" w:rsidRPr="006A7E2A" w:rsidRDefault="006A7E2A" w:rsidP="006A7E2A">
            <w:pPr>
              <w:rPr>
                <w:rFonts w:cs="Arial"/>
                <w:b/>
                <w:szCs w:val="24"/>
              </w:rPr>
            </w:pPr>
          </w:p>
          <w:p w14:paraId="6A5BCB61" w14:textId="77777777" w:rsidR="006A7E2A" w:rsidRPr="006A7E2A" w:rsidRDefault="006A7E2A" w:rsidP="006A7E2A">
            <w:pPr>
              <w:rPr>
                <w:rFonts w:cs="Arial"/>
                <w:b/>
                <w:szCs w:val="24"/>
              </w:rPr>
            </w:pPr>
          </w:p>
          <w:p w14:paraId="5E96309D" w14:textId="77777777" w:rsidR="006A7E2A" w:rsidRPr="006A7E2A" w:rsidRDefault="006A7E2A" w:rsidP="006A7E2A">
            <w:pPr>
              <w:rPr>
                <w:rFonts w:cs="Arial"/>
                <w:b/>
                <w:szCs w:val="24"/>
              </w:rPr>
            </w:pPr>
          </w:p>
          <w:p w14:paraId="42D3D1D9" w14:textId="77777777" w:rsidR="006A7E2A" w:rsidRPr="006A7E2A" w:rsidRDefault="006A7E2A" w:rsidP="006A7E2A">
            <w:pPr>
              <w:rPr>
                <w:rFonts w:cs="Arial"/>
                <w:b/>
                <w:szCs w:val="24"/>
              </w:rPr>
            </w:pPr>
          </w:p>
          <w:p w14:paraId="5326515D" w14:textId="77777777" w:rsidR="006A7E2A" w:rsidRPr="006A7E2A" w:rsidRDefault="006A7E2A" w:rsidP="006A7E2A">
            <w:pPr>
              <w:rPr>
                <w:rFonts w:cs="Arial"/>
                <w:b/>
                <w:szCs w:val="24"/>
              </w:rPr>
            </w:pPr>
          </w:p>
          <w:p w14:paraId="000C4D55" w14:textId="77777777" w:rsidR="006A7E2A" w:rsidRPr="006A7E2A" w:rsidRDefault="006A7E2A" w:rsidP="006A7E2A">
            <w:pPr>
              <w:rPr>
                <w:rFonts w:cs="Arial"/>
                <w:b/>
                <w:szCs w:val="24"/>
              </w:rPr>
            </w:pPr>
          </w:p>
          <w:p w14:paraId="72FF629C" w14:textId="77777777" w:rsidR="006A7E2A" w:rsidRPr="006A7E2A" w:rsidRDefault="006A7E2A" w:rsidP="006A7E2A">
            <w:pPr>
              <w:rPr>
                <w:rFonts w:cs="Arial"/>
                <w:b/>
                <w:szCs w:val="24"/>
              </w:rPr>
            </w:pPr>
          </w:p>
          <w:p w14:paraId="4A76E55F" w14:textId="77777777" w:rsidR="006A7E2A" w:rsidRPr="006A7E2A" w:rsidRDefault="006A7E2A" w:rsidP="006A7E2A">
            <w:pPr>
              <w:rPr>
                <w:rFonts w:cs="Arial"/>
                <w:b/>
                <w:szCs w:val="24"/>
              </w:rPr>
            </w:pPr>
          </w:p>
          <w:p w14:paraId="4E4A47F3" w14:textId="77777777" w:rsidR="006A7E2A" w:rsidRPr="006A7E2A" w:rsidRDefault="006A7E2A" w:rsidP="006A7E2A">
            <w:pPr>
              <w:rPr>
                <w:rFonts w:cs="Arial"/>
                <w:b/>
                <w:szCs w:val="24"/>
              </w:rPr>
            </w:pPr>
          </w:p>
          <w:p w14:paraId="12B71856" w14:textId="77777777" w:rsidR="006A7E2A" w:rsidRPr="006A7E2A" w:rsidRDefault="006A7E2A" w:rsidP="006A7E2A">
            <w:pPr>
              <w:rPr>
                <w:rFonts w:cs="Arial"/>
                <w:b/>
                <w:szCs w:val="24"/>
              </w:rPr>
            </w:pPr>
          </w:p>
          <w:p w14:paraId="152D53AB" w14:textId="77777777" w:rsidR="006A7E2A" w:rsidRPr="006A7E2A" w:rsidRDefault="006A7E2A" w:rsidP="006A7E2A">
            <w:pPr>
              <w:rPr>
                <w:rFonts w:cs="Arial"/>
                <w:b/>
                <w:szCs w:val="24"/>
              </w:rPr>
            </w:pPr>
          </w:p>
          <w:p w14:paraId="06EF71FC" w14:textId="77777777" w:rsidR="006A7E2A" w:rsidRPr="006A7E2A" w:rsidRDefault="006A7E2A" w:rsidP="006A7E2A">
            <w:pPr>
              <w:rPr>
                <w:rFonts w:cs="Arial"/>
                <w:b/>
                <w:szCs w:val="24"/>
              </w:rPr>
            </w:pPr>
          </w:p>
          <w:p w14:paraId="2AF48021" w14:textId="77777777" w:rsidR="006A7E2A" w:rsidRPr="006A7E2A" w:rsidRDefault="006A7E2A" w:rsidP="006A7E2A">
            <w:pPr>
              <w:rPr>
                <w:rFonts w:cs="Arial"/>
                <w:b/>
                <w:szCs w:val="24"/>
              </w:rPr>
            </w:pPr>
          </w:p>
          <w:p w14:paraId="00E43295" w14:textId="77777777" w:rsidR="006A7E2A" w:rsidRPr="006A7E2A" w:rsidRDefault="006A7E2A" w:rsidP="006A7E2A">
            <w:pPr>
              <w:rPr>
                <w:rFonts w:cs="Arial"/>
                <w:b/>
                <w:szCs w:val="24"/>
              </w:rPr>
            </w:pPr>
          </w:p>
          <w:p w14:paraId="4D752145" w14:textId="77777777" w:rsidR="006A7E2A" w:rsidRPr="006A7E2A" w:rsidRDefault="006A7E2A" w:rsidP="006A7E2A">
            <w:pPr>
              <w:rPr>
                <w:rFonts w:cs="Arial"/>
                <w:b/>
                <w:szCs w:val="24"/>
              </w:rPr>
            </w:pPr>
          </w:p>
          <w:p w14:paraId="218A352D" w14:textId="77777777" w:rsidR="006A7E2A" w:rsidRPr="006A7E2A" w:rsidRDefault="006A7E2A" w:rsidP="006A7E2A">
            <w:pPr>
              <w:rPr>
                <w:rFonts w:cs="Arial"/>
                <w:b/>
                <w:szCs w:val="24"/>
              </w:rPr>
            </w:pPr>
          </w:p>
          <w:p w14:paraId="4E26CDDF" w14:textId="77777777" w:rsidR="006A7E2A" w:rsidRPr="006A7E2A" w:rsidRDefault="006A7E2A" w:rsidP="006A7E2A">
            <w:pPr>
              <w:rPr>
                <w:rFonts w:cs="Arial"/>
                <w:b/>
                <w:szCs w:val="24"/>
              </w:rPr>
            </w:pPr>
          </w:p>
          <w:p w14:paraId="41B4CBA3" w14:textId="77777777" w:rsidR="006A7E2A" w:rsidRPr="006A7E2A" w:rsidRDefault="006A7E2A" w:rsidP="006A7E2A">
            <w:pPr>
              <w:rPr>
                <w:rFonts w:cs="Arial"/>
                <w:b/>
                <w:szCs w:val="24"/>
              </w:rPr>
            </w:pPr>
          </w:p>
          <w:p w14:paraId="4FF50E12" w14:textId="77777777" w:rsidR="006A7E2A" w:rsidRPr="006A7E2A" w:rsidRDefault="006A7E2A" w:rsidP="006A7E2A">
            <w:pPr>
              <w:rPr>
                <w:rFonts w:cs="Arial"/>
                <w:b/>
                <w:szCs w:val="24"/>
              </w:rPr>
            </w:pPr>
          </w:p>
          <w:p w14:paraId="0729AAEC" w14:textId="77777777" w:rsidR="006A7E2A" w:rsidRPr="006A7E2A" w:rsidRDefault="006A7E2A" w:rsidP="006A7E2A">
            <w:pPr>
              <w:rPr>
                <w:rFonts w:cs="Arial"/>
                <w:b/>
                <w:szCs w:val="24"/>
              </w:rPr>
            </w:pPr>
          </w:p>
          <w:p w14:paraId="648EE62A" w14:textId="77777777" w:rsidR="006A7E2A" w:rsidRPr="006A7E2A" w:rsidRDefault="006A7E2A" w:rsidP="006A7E2A">
            <w:pPr>
              <w:rPr>
                <w:rFonts w:cs="Arial"/>
                <w:b/>
                <w:szCs w:val="24"/>
              </w:rPr>
            </w:pPr>
          </w:p>
          <w:p w14:paraId="5920CF92" w14:textId="77777777" w:rsidR="006A7E2A" w:rsidRPr="006A7E2A" w:rsidRDefault="006A7E2A" w:rsidP="006A7E2A">
            <w:pPr>
              <w:rPr>
                <w:rFonts w:cs="Arial"/>
                <w:b/>
                <w:szCs w:val="24"/>
              </w:rPr>
            </w:pPr>
          </w:p>
          <w:p w14:paraId="5AC7E69C" w14:textId="77777777" w:rsidR="006A7E2A" w:rsidRPr="006A7E2A" w:rsidRDefault="006A7E2A" w:rsidP="006A7E2A">
            <w:pPr>
              <w:rPr>
                <w:rFonts w:cs="Arial"/>
                <w:b/>
                <w:szCs w:val="24"/>
              </w:rPr>
            </w:pPr>
          </w:p>
          <w:p w14:paraId="41E6CEF4" w14:textId="77777777" w:rsidR="006A7E2A" w:rsidRPr="006A7E2A" w:rsidRDefault="006A7E2A" w:rsidP="006A7E2A">
            <w:pPr>
              <w:rPr>
                <w:rFonts w:cs="Arial"/>
                <w:b/>
                <w:szCs w:val="24"/>
              </w:rPr>
            </w:pPr>
          </w:p>
          <w:p w14:paraId="4E9E5024" w14:textId="77777777" w:rsidR="006A7E2A" w:rsidRPr="006A7E2A" w:rsidRDefault="006A7E2A" w:rsidP="006A7E2A">
            <w:pPr>
              <w:rPr>
                <w:rFonts w:cs="Arial"/>
                <w:b/>
                <w:szCs w:val="24"/>
              </w:rPr>
            </w:pPr>
          </w:p>
          <w:p w14:paraId="2A754554" w14:textId="77777777" w:rsidR="006A7E2A" w:rsidRPr="006A7E2A" w:rsidRDefault="006A7E2A" w:rsidP="006A7E2A">
            <w:pPr>
              <w:rPr>
                <w:rFonts w:cs="Arial"/>
                <w:b/>
                <w:szCs w:val="24"/>
              </w:rPr>
            </w:pPr>
          </w:p>
          <w:p w14:paraId="6FF16F98" w14:textId="77777777" w:rsidR="006A7E2A" w:rsidRPr="006A7E2A" w:rsidRDefault="006A7E2A" w:rsidP="006A7E2A">
            <w:pPr>
              <w:rPr>
                <w:rFonts w:cs="Arial"/>
                <w:b/>
                <w:szCs w:val="24"/>
              </w:rPr>
            </w:pPr>
          </w:p>
          <w:p w14:paraId="1C531062" w14:textId="77777777" w:rsidR="006A7E2A" w:rsidRPr="006A7E2A" w:rsidRDefault="006A7E2A" w:rsidP="006A7E2A">
            <w:pPr>
              <w:rPr>
                <w:rFonts w:cs="Arial"/>
                <w:b/>
                <w:szCs w:val="24"/>
              </w:rPr>
            </w:pPr>
          </w:p>
          <w:p w14:paraId="39A84450" w14:textId="77777777" w:rsidR="006A7E2A" w:rsidRPr="006A7E2A" w:rsidRDefault="006A7E2A" w:rsidP="006A7E2A">
            <w:pPr>
              <w:rPr>
                <w:rFonts w:cs="Arial"/>
                <w:b/>
                <w:szCs w:val="24"/>
              </w:rPr>
            </w:pPr>
          </w:p>
          <w:p w14:paraId="07517A32" w14:textId="77777777" w:rsidR="006A7E2A" w:rsidRPr="006A7E2A" w:rsidRDefault="006A7E2A" w:rsidP="006A7E2A">
            <w:pPr>
              <w:rPr>
                <w:rFonts w:cs="Arial"/>
                <w:b/>
                <w:szCs w:val="24"/>
              </w:rPr>
            </w:pPr>
          </w:p>
          <w:p w14:paraId="5BC98E6E" w14:textId="77777777" w:rsidR="006A7E2A" w:rsidRPr="006A7E2A" w:rsidRDefault="006A7E2A" w:rsidP="006A7E2A">
            <w:pPr>
              <w:rPr>
                <w:rFonts w:cs="Arial"/>
                <w:b/>
                <w:szCs w:val="24"/>
              </w:rPr>
            </w:pPr>
          </w:p>
          <w:p w14:paraId="5E69E9A0" w14:textId="77777777" w:rsidR="006A7E2A" w:rsidRPr="006A7E2A" w:rsidRDefault="006A7E2A" w:rsidP="006A7E2A">
            <w:pPr>
              <w:rPr>
                <w:rFonts w:cs="Arial"/>
                <w:b/>
                <w:szCs w:val="24"/>
              </w:rPr>
            </w:pPr>
          </w:p>
          <w:p w14:paraId="20348CE6" w14:textId="77777777" w:rsidR="006A7E2A" w:rsidRPr="006A7E2A" w:rsidRDefault="006A7E2A" w:rsidP="006A7E2A">
            <w:pPr>
              <w:rPr>
                <w:rFonts w:cs="Arial"/>
                <w:b/>
                <w:szCs w:val="24"/>
              </w:rPr>
            </w:pPr>
          </w:p>
          <w:p w14:paraId="1B0E0B01" w14:textId="77777777" w:rsidR="006A7E2A" w:rsidRPr="006A7E2A" w:rsidRDefault="006A7E2A" w:rsidP="006A7E2A">
            <w:pPr>
              <w:rPr>
                <w:rFonts w:cs="Arial"/>
                <w:b/>
                <w:szCs w:val="24"/>
              </w:rPr>
            </w:pPr>
          </w:p>
          <w:p w14:paraId="04C8E8BA" w14:textId="77777777" w:rsidR="006A7E2A" w:rsidRPr="006A7E2A" w:rsidRDefault="006A7E2A" w:rsidP="006A7E2A">
            <w:pPr>
              <w:rPr>
                <w:rFonts w:cs="Arial"/>
                <w:b/>
                <w:szCs w:val="24"/>
              </w:rPr>
            </w:pPr>
          </w:p>
          <w:p w14:paraId="2A94E65D" w14:textId="77777777" w:rsidR="006A7E2A" w:rsidRPr="006A7E2A" w:rsidRDefault="006A7E2A" w:rsidP="006A7E2A">
            <w:pPr>
              <w:rPr>
                <w:rFonts w:cs="Arial"/>
                <w:b/>
                <w:szCs w:val="24"/>
              </w:rPr>
            </w:pPr>
          </w:p>
          <w:p w14:paraId="2D563981" w14:textId="77777777" w:rsidR="006A7E2A" w:rsidRPr="006A7E2A" w:rsidRDefault="006A7E2A" w:rsidP="006A7E2A">
            <w:pPr>
              <w:rPr>
                <w:rFonts w:cs="Arial"/>
                <w:b/>
                <w:szCs w:val="24"/>
              </w:rPr>
            </w:pPr>
          </w:p>
          <w:p w14:paraId="5FE8DAC9" w14:textId="77777777" w:rsidR="006A7E2A" w:rsidRPr="006A7E2A" w:rsidRDefault="006A7E2A" w:rsidP="006A7E2A">
            <w:pPr>
              <w:rPr>
                <w:rFonts w:cs="Arial"/>
                <w:b/>
                <w:szCs w:val="24"/>
              </w:rPr>
            </w:pPr>
          </w:p>
          <w:p w14:paraId="031E3175" w14:textId="77777777" w:rsidR="006A7E2A" w:rsidRPr="006A7E2A" w:rsidRDefault="006A7E2A" w:rsidP="006A7E2A">
            <w:pPr>
              <w:rPr>
                <w:rFonts w:cs="Arial"/>
                <w:b/>
                <w:szCs w:val="24"/>
              </w:rPr>
            </w:pPr>
          </w:p>
          <w:p w14:paraId="385C0037" w14:textId="77777777" w:rsidR="006A7E2A" w:rsidRPr="006A7E2A" w:rsidRDefault="006A7E2A" w:rsidP="006A7E2A">
            <w:pPr>
              <w:rPr>
                <w:rFonts w:cs="Arial"/>
                <w:b/>
                <w:szCs w:val="24"/>
              </w:rPr>
            </w:pPr>
          </w:p>
          <w:p w14:paraId="3C8105FD" w14:textId="77777777" w:rsidR="006A7E2A" w:rsidRPr="006A7E2A" w:rsidRDefault="006A7E2A" w:rsidP="006A7E2A">
            <w:pPr>
              <w:rPr>
                <w:rFonts w:cs="Arial"/>
                <w:b/>
                <w:szCs w:val="24"/>
              </w:rPr>
            </w:pPr>
          </w:p>
          <w:p w14:paraId="3CCF9ABE" w14:textId="77777777" w:rsidR="006A7E2A" w:rsidRPr="006A7E2A" w:rsidRDefault="006A7E2A" w:rsidP="006A7E2A">
            <w:pPr>
              <w:rPr>
                <w:rFonts w:cs="Arial"/>
                <w:b/>
                <w:szCs w:val="24"/>
              </w:rPr>
            </w:pPr>
          </w:p>
          <w:p w14:paraId="03705114" w14:textId="77777777" w:rsidR="006A7E2A" w:rsidRPr="006A7E2A" w:rsidRDefault="006A7E2A" w:rsidP="006A7E2A">
            <w:pPr>
              <w:rPr>
                <w:rFonts w:cs="Arial"/>
                <w:b/>
                <w:szCs w:val="24"/>
              </w:rPr>
            </w:pPr>
          </w:p>
          <w:p w14:paraId="06E32EE1" w14:textId="77777777" w:rsidR="006A7E2A" w:rsidRPr="006A7E2A" w:rsidRDefault="006A7E2A" w:rsidP="006A7E2A">
            <w:pPr>
              <w:rPr>
                <w:rFonts w:cs="Arial"/>
                <w:b/>
                <w:szCs w:val="24"/>
              </w:rPr>
            </w:pPr>
          </w:p>
          <w:p w14:paraId="548A3392" w14:textId="77777777" w:rsidR="006A7E2A" w:rsidRPr="006A7E2A" w:rsidRDefault="006A7E2A" w:rsidP="006A7E2A">
            <w:pPr>
              <w:rPr>
                <w:rFonts w:cs="Arial"/>
                <w:b/>
                <w:szCs w:val="24"/>
              </w:rPr>
            </w:pPr>
          </w:p>
          <w:p w14:paraId="54E94CF7" w14:textId="77777777" w:rsidR="006A7E2A" w:rsidRPr="006A7E2A" w:rsidRDefault="006A7E2A" w:rsidP="006A7E2A">
            <w:pPr>
              <w:rPr>
                <w:rFonts w:cs="Arial"/>
                <w:b/>
                <w:szCs w:val="24"/>
              </w:rPr>
            </w:pPr>
          </w:p>
          <w:p w14:paraId="153A9346" w14:textId="77777777" w:rsidR="006A7E2A" w:rsidRPr="006A7E2A" w:rsidRDefault="006A7E2A" w:rsidP="006A7E2A">
            <w:pPr>
              <w:rPr>
                <w:rFonts w:cs="Arial"/>
                <w:b/>
                <w:szCs w:val="24"/>
              </w:rPr>
            </w:pPr>
          </w:p>
          <w:p w14:paraId="03309B5B" w14:textId="77777777" w:rsidR="006A7E2A" w:rsidRPr="006A7E2A" w:rsidRDefault="006A7E2A" w:rsidP="006A7E2A">
            <w:pPr>
              <w:rPr>
                <w:rFonts w:cs="Arial"/>
                <w:b/>
                <w:szCs w:val="24"/>
              </w:rPr>
            </w:pPr>
          </w:p>
          <w:p w14:paraId="7AC4AB00" w14:textId="77777777" w:rsidR="006A7E2A" w:rsidRPr="006A7E2A" w:rsidRDefault="006A7E2A" w:rsidP="006A7E2A">
            <w:pPr>
              <w:rPr>
                <w:rFonts w:cs="Arial"/>
                <w:b/>
                <w:szCs w:val="24"/>
              </w:rPr>
            </w:pPr>
          </w:p>
          <w:p w14:paraId="65E12100" w14:textId="77777777" w:rsidR="006A7E2A" w:rsidRPr="006A7E2A" w:rsidRDefault="006A7E2A" w:rsidP="006A7E2A">
            <w:pPr>
              <w:rPr>
                <w:rFonts w:cs="Arial"/>
                <w:b/>
                <w:szCs w:val="24"/>
              </w:rPr>
            </w:pPr>
          </w:p>
          <w:p w14:paraId="08BBF377" w14:textId="77777777" w:rsidR="006A7E2A" w:rsidRPr="006A7E2A" w:rsidRDefault="006A7E2A" w:rsidP="006A7E2A">
            <w:pPr>
              <w:rPr>
                <w:rFonts w:cs="Arial"/>
                <w:b/>
                <w:szCs w:val="24"/>
              </w:rPr>
            </w:pPr>
          </w:p>
          <w:p w14:paraId="2D77D660" w14:textId="77777777" w:rsidR="006A7E2A" w:rsidRPr="006A7E2A" w:rsidRDefault="006A7E2A" w:rsidP="006A7E2A">
            <w:pPr>
              <w:rPr>
                <w:rFonts w:cs="Arial"/>
                <w:b/>
                <w:szCs w:val="24"/>
              </w:rPr>
            </w:pPr>
          </w:p>
          <w:p w14:paraId="6967F8EA" w14:textId="77777777" w:rsidR="006A7E2A" w:rsidRPr="006A7E2A" w:rsidRDefault="006A7E2A" w:rsidP="006A7E2A">
            <w:pPr>
              <w:rPr>
                <w:rFonts w:cs="Arial"/>
                <w:b/>
                <w:szCs w:val="24"/>
              </w:rPr>
            </w:pPr>
          </w:p>
          <w:p w14:paraId="54C51341" w14:textId="77777777" w:rsidR="006A7E2A" w:rsidRPr="006A7E2A" w:rsidRDefault="006A7E2A" w:rsidP="006A7E2A">
            <w:pPr>
              <w:rPr>
                <w:rFonts w:cs="Arial"/>
                <w:b/>
                <w:szCs w:val="24"/>
              </w:rPr>
            </w:pPr>
          </w:p>
          <w:p w14:paraId="2780942F" w14:textId="77777777" w:rsidR="006A7E2A" w:rsidRPr="006A7E2A" w:rsidRDefault="006A7E2A" w:rsidP="006A7E2A">
            <w:pPr>
              <w:rPr>
                <w:rFonts w:cs="Arial"/>
                <w:b/>
                <w:szCs w:val="24"/>
              </w:rPr>
            </w:pPr>
          </w:p>
          <w:p w14:paraId="0AC19450" w14:textId="77777777" w:rsidR="006A7E2A" w:rsidRPr="006A7E2A" w:rsidRDefault="006A7E2A" w:rsidP="006A7E2A">
            <w:pPr>
              <w:rPr>
                <w:rFonts w:cs="Arial"/>
                <w:b/>
                <w:szCs w:val="24"/>
              </w:rPr>
            </w:pPr>
          </w:p>
          <w:p w14:paraId="3F636E3F" w14:textId="77777777" w:rsidR="006A7E2A" w:rsidRPr="006A7E2A" w:rsidRDefault="006A7E2A" w:rsidP="006A7E2A">
            <w:pPr>
              <w:rPr>
                <w:rFonts w:cs="Arial"/>
                <w:b/>
                <w:szCs w:val="24"/>
              </w:rPr>
            </w:pPr>
          </w:p>
          <w:p w14:paraId="64892EAB" w14:textId="77777777" w:rsidR="006A7E2A" w:rsidRPr="006A7E2A" w:rsidRDefault="006A7E2A" w:rsidP="006A7E2A">
            <w:pPr>
              <w:rPr>
                <w:rFonts w:cs="Arial"/>
                <w:b/>
                <w:szCs w:val="24"/>
              </w:rPr>
            </w:pPr>
          </w:p>
          <w:p w14:paraId="7DD03068" w14:textId="77777777" w:rsidR="006A7E2A" w:rsidRPr="006A7E2A" w:rsidRDefault="006A7E2A" w:rsidP="006A7E2A">
            <w:pPr>
              <w:rPr>
                <w:rFonts w:cs="Arial"/>
                <w:b/>
                <w:szCs w:val="24"/>
              </w:rPr>
            </w:pPr>
          </w:p>
        </w:tc>
        <w:tc>
          <w:tcPr>
            <w:tcW w:w="8350" w:type="dxa"/>
            <w:shd w:val="clear" w:color="auto" w:fill="auto"/>
          </w:tcPr>
          <w:p w14:paraId="36DE0144" w14:textId="77777777" w:rsidR="006A7E2A" w:rsidRPr="006A7E2A" w:rsidRDefault="006A7E2A" w:rsidP="006E378B">
            <w:pPr>
              <w:jc w:val="both"/>
              <w:rPr>
                <w:rFonts w:cs="Arial"/>
                <w:szCs w:val="24"/>
              </w:rPr>
            </w:pPr>
            <w:r w:rsidRPr="006A7E2A">
              <w:rPr>
                <w:rFonts w:cs="Arial"/>
                <w:szCs w:val="24"/>
              </w:rPr>
              <w:lastRenderedPageBreak/>
              <w:t>The service group hold quarterly health and safety meetings, with the last NPTSSG H&amp;S meeting held on 6</w:t>
            </w:r>
            <w:r w:rsidRPr="006A7E2A">
              <w:rPr>
                <w:rFonts w:cs="Arial"/>
                <w:szCs w:val="24"/>
                <w:vertAlign w:val="superscript"/>
              </w:rPr>
              <w:t>th</w:t>
            </w:r>
            <w:r w:rsidRPr="006A7E2A">
              <w:rPr>
                <w:rFonts w:cs="Arial"/>
                <w:szCs w:val="24"/>
              </w:rPr>
              <w:t xml:space="preserve"> March 2024, attendance at the service group meeting is positive, with representation across the various services/departments. In addition to the main service group meeting, there are monthly H&amp;S safety tours that includes PFI partners. Across the service group heads of departments and mangers meetings.</w:t>
            </w:r>
          </w:p>
          <w:p w14:paraId="7DE34E5D" w14:textId="77777777" w:rsidR="006A7E2A" w:rsidRPr="006A7E2A" w:rsidRDefault="006A7E2A" w:rsidP="006E378B">
            <w:pPr>
              <w:jc w:val="both"/>
              <w:rPr>
                <w:rFonts w:cs="Arial"/>
                <w:szCs w:val="24"/>
              </w:rPr>
            </w:pPr>
          </w:p>
          <w:p w14:paraId="14423CA0" w14:textId="77777777" w:rsidR="006A7E2A" w:rsidRPr="006A7E2A" w:rsidRDefault="006A7E2A" w:rsidP="006E378B">
            <w:pPr>
              <w:jc w:val="both"/>
              <w:rPr>
                <w:rFonts w:cs="Arial"/>
                <w:szCs w:val="24"/>
              </w:rPr>
            </w:pPr>
            <w:r w:rsidRPr="006A7E2A">
              <w:rPr>
                <w:rFonts w:cs="Arial"/>
                <w:szCs w:val="24"/>
              </w:rPr>
              <w:t>Daily safety huddle is also a forum to share any ad hoc H+S and EPRR info. Likewise, a hospital wide email communication is utilised as necessary.</w:t>
            </w:r>
          </w:p>
          <w:p w14:paraId="4C1C7CE6" w14:textId="77777777" w:rsidR="006A7E2A" w:rsidRPr="006A7E2A" w:rsidRDefault="006A7E2A" w:rsidP="006E378B">
            <w:pPr>
              <w:jc w:val="both"/>
              <w:rPr>
                <w:rFonts w:cs="Arial"/>
                <w:szCs w:val="24"/>
              </w:rPr>
            </w:pPr>
          </w:p>
          <w:p w14:paraId="7BF054EC" w14:textId="77777777" w:rsidR="006A7E2A" w:rsidRPr="006A7E2A" w:rsidRDefault="006A7E2A" w:rsidP="006E378B">
            <w:pPr>
              <w:jc w:val="both"/>
              <w:rPr>
                <w:rFonts w:cs="Arial"/>
                <w:szCs w:val="24"/>
              </w:rPr>
            </w:pPr>
            <w:r w:rsidRPr="006A7E2A">
              <w:rPr>
                <w:rFonts w:cs="Arial"/>
                <w:szCs w:val="24"/>
              </w:rPr>
              <w:t>The service group shared their action log, with all current actions completed.</w:t>
            </w:r>
          </w:p>
          <w:p w14:paraId="4DF6EBFA" w14:textId="77777777" w:rsidR="006A7E2A" w:rsidRPr="006A7E2A" w:rsidRDefault="006A7E2A" w:rsidP="006E378B">
            <w:pPr>
              <w:jc w:val="both"/>
              <w:rPr>
                <w:rFonts w:cs="Arial"/>
                <w:szCs w:val="24"/>
              </w:rPr>
            </w:pPr>
          </w:p>
          <w:p w14:paraId="14C7B49C" w14:textId="1E4DAE42" w:rsidR="006A7E2A" w:rsidRDefault="006A7E2A" w:rsidP="006E378B">
            <w:pPr>
              <w:jc w:val="both"/>
              <w:rPr>
                <w:rFonts w:cs="Arial"/>
                <w:szCs w:val="24"/>
              </w:rPr>
            </w:pPr>
            <w:r w:rsidRPr="006A7E2A">
              <w:rPr>
                <w:rFonts w:cs="Arial"/>
                <w:szCs w:val="24"/>
              </w:rPr>
              <w:t>NPTSSG Risk Register – No new risks added, with regular monitoring and updating of current risk register. There are no H&amp;S or fire risk recorded over the score of 16, two rated 15 and one 16</w:t>
            </w:r>
            <w:r w:rsidR="006E378B">
              <w:rPr>
                <w:rFonts w:cs="Arial"/>
                <w:szCs w:val="24"/>
              </w:rPr>
              <w:t>: -</w:t>
            </w:r>
          </w:p>
          <w:p w14:paraId="44951CC7" w14:textId="77777777" w:rsidR="006E378B" w:rsidRPr="006A7E2A" w:rsidRDefault="006E378B" w:rsidP="006E378B">
            <w:pPr>
              <w:jc w:val="both"/>
              <w:rPr>
                <w:rFonts w:cs="Arial"/>
                <w:szCs w:val="24"/>
              </w:rPr>
            </w:pPr>
          </w:p>
          <w:p w14:paraId="4C686F88" w14:textId="77777777" w:rsidR="006A7E2A" w:rsidRPr="006E378B" w:rsidRDefault="006A7E2A" w:rsidP="006E378B">
            <w:pPr>
              <w:pStyle w:val="ListParagraph"/>
              <w:numPr>
                <w:ilvl w:val="0"/>
                <w:numId w:val="49"/>
              </w:numPr>
              <w:jc w:val="both"/>
              <w:rPr>
                <w:rFonts w:cs="Arial"/>
                <w:szCs w:val="24"/>
              </w:rPr>
            </w:pPr>
            <w:r w:rsidRPr="006E378B">
              <w:rPr>
                <w:rFonts w:cs="Arial"/>
                <w:szCs w:val="24"/>
              </w:rPr>
              <w:t xml:space="preserve">1 relating to fire with positive actions in place to address  </w:t>
            </w:r>
          </w:p>
          <w:p w14:paraId="5D8B8A59" w14:textId="77777777" w:rsidR="006A7E2A" w:rsidRPr="006E378B" w:rsidRDefault="006A7E2A" w:rsidP="006E378B">
            <w:pPr>
              <w:pStyle w:val="ListParagraph"/>
              <w:numPr>
                <w:ilvl w:val="0"/>
                <w:numId w:val="49"/>
              </w:numPr>
              <w:jc w:val="both"/>
              <w:rPr>
                <w:rFonts w:cs="Arial"/>
                <w:szCs w:val="24"/>
              </w:rPr>
            </w:pPr>
            <w:r w:rsidRPr="006E378B">
              <w:rPr>
                <w:rFonts w:cs="Arial"/>
                <w:szCs w:val="24"/>
              </w:rPr>
              <w:t xml:space="preserve">1 relating to security, specifically Obstetrics – work has commenced on improvement/expansion of CCTV in these areas </w:t>
            </w:r>
          </w:p>
          <w:p w14:paraId="4D475F48" w14:textId="77777777" w:rsidR="006A7E2A" w:rsidRPr="006A7E2A" w:rsidRDefault="006A7E2A" w:rsidP="006E378B">
            <w:pPr>
              <w:jc w:val="both"/>
              <w:rPr>
                <w:rFonts w:cs="Arial"/>
                <w:szCs w:val="24"/>
              </w:rPr>
            </w:pPr>
          </w:p>
          <w:p w14:paraId="461F3D06" w14:textId="77777777" w:rsidR="006A7E2A" w:rsidRPr="006A7E2A" w:rsidRDefault="006A7E2A" w:rsidP="006E378B">
            <w:pPr>
              <w:jc w:val="both"/>
              <w:rPr>
                <w:rFonts w:cs="Arial"/>
                <w:szCs w:val="24"/>
              </w:rPr>
            </w:pPr>
            <w:r w:rsidRPr="006A7E2A">
              <w:rPr>
                <w:rFonts w:cs="Arial"/>
                <w:szCs w:val="24"/>
              </w:rPr>
              <w:t>Previous risks highlighted had no changes with actions/mitigations in place and regularly reviewed.</w:t>
            </w:r>
          </w:p>
          <w:p w14:paraId="3774F04A" w14:textId="77777777" w:rsidR="006A7E2A" w:rsidRPr="006A7E2A" w:rsidRDefault="006A7E2A" w:rsidP="006E378B">
            <w:pPr>
              <w:jc w:val="both"/>
              <w:rPr>
                <w:rFonts w:cs="Arial"/>
                <w:szCs w:val="24"/>
              </w:rPr>
            </w:pPr>
          </w:p>
          <w:p w14:paraId="4C8B145E" w14:textId="70D00827" w:rsidR="006A7E2A" w:rsidRPr="006A7E2A" w:rsidRDefault="006A7E2A" w:rsidP="006E378B">
            <w:pPr>
              <w:jc w:val="both"/>
              <w:rPr>
                <w:rFonts w:cs="Arial"/>
                <w:szCs w:val="24"/>
              </w:rPr>
            </w:pPr>
            <w:r w:rsidRPr="006A7E2A">
              <w:rPr>
                <w:rFonts w:cs="Arial"/>
                <w:szCs w:val="24"/>
              </w:rPr>
              <w:t>Incidents:</w:t>
            </w:r>
            <w:r w:rsidR="006E378B">
              <w:rPr>
                <w:rFonts w:cs="Arial"/>
                <w:szCs w:val="24"/>
              </w:rPr>
              <w:t xml:space="preserve"> - </w:t>
            </w:r>
          </w:p>
          <w:p w14:paraId="0E9929A7" w14:textId="0300C33F" w:rsidR="006A7E2A" w:rsidRPr="006A7E2A" w:rsidRDefault="00345F3B" w:rsidP="006E378B">
            <w:pPr>
              <w:numPr>
                <w:ilvl w:val="0"/>
                <w:numId w:val="6"/>
              </w:numPr>
              <w:jc w:val="both"/>
              <w:rPr>
                <w:rFonts w:cs="Arial"/>
                <w:bCs/>
                <w:szCs w:val="24"/>
              </w:rPr>
            </w:pPr>
            <w:r w:rsidRPr="006A7E2A">
              <w:rPr>
                <w:rFonts w:cs="Arial"/>
                <w:bCs/>
                <w:szCs w:val="24"/>
              </w:rPr>
              <w:t>Overall,</w:t>
            </w:r>
            <w:r w:rsidR="006A7E2A" w:rsidRPr="006A7E2A">
              <w:rPr>
                <w:rFonts w:cs="Arial"/>
                <w:bCs/>
                <w:szCs w:val="24"/>
              </w:rPr>
              <w:t xml:space="preserve"> for the service group there has been a slight </w:t>
            </w:r>
            <w:r w:rsidR="00D74A79">
              <w:rPr>
                <w:rFonts w:cs="Arial"/>
                <w:bCs/>
                <w:szCs w:val="24"/>
              </w:rPr>
              <w:t>in</w:t>
            </w:r>
            <w:r w:rsidR="006A7E2A" w:rsidRPr="006A7E2A">
              <w:rPr>
                <w:rFonts w:cs="Arial"/>
                <w:bCs/>
                <w:szCs w:val="24"/>
              </w:rPr>
              <w:t>crease of incidents reported across all incident types in Q</w:t>
            </w:r>
            <w:r w:rsidR="00FD3CD8">
              <w:rPr>
                <w:rFonts w:cs="Arial"/>
                <w:bCs/>
                <w:szCs w:val="24"/>
              </w:rPr>
              <w:t>1 2024/25</w:t>
            </w:r>
            <w:r w:rsidR="006A7E2A" w:rsidRPr="006A7E2A">
              <w:rPr>
                <w:rFonts w:cs="Arial"/>
                <w:bCs/>
                <w:szCs w:val="24"/>
              </w:rPr>
              <w:t xml:space="preserve"> compared to Q</w:t>
            </w:r>
            <w:r w:rsidR="00FD3CD8">
              <w:rPr>
                <w:rFonts w:cs="Arial"/>
                <w:bCs/>
                <w:szCs w:val="24"/>
              </w:rPr>
              <w:t>4</w:t>
            </w:r>
            <w:r w:rsidR="006A7E2A" w:rsidRPr="006A7E2A">
              <w:rPr>
                <w:rFonts w:cs="Arial"/>
                <w:bCs/>
                <w:szCs w:val="24"/>
              </w:rPr>
              <w:t xml:space="preserve"> 2023/24.</w:t>
            </w:r>
          </w:p>
          <w:p w14:paraId="5E786BE0" w14:textId="77777777" w:rsidR="006E378B" w:rsidRDefault="006E378B" w:rsidP="006E378B">
            <w:pPr>
              <w:jc w:val="both"/>
              <w:rPr>
                <w:rFonts w:cs="Arial"/>
                <w:bCs/>
                <w:szCs w:val="24"/>
              </w:rPr>
            </w:pPr>
          </w:p>
          <w:p w14:paraId="3E2CAB8F" w14:textId="492ADCF6" w:rsidR="006A7E2A" w:rsidRPr="006E378B" w:rsidRDefault="006A7E2A" w:rsidP="006E378B">
            <w:pPr>
              <w:jc w:val="both"/>
              <w:rPr>
                <w:rFonts w:cs="Arial"/>
                <w:bCs/>
                <w:szCs w:val="24"/>
              </w:rPr>
            </w:pPr>
            <w:r w:rsidRPr="006A7E2A">
              <w:rPr>
                <w:rFonts w:cs="Arial"/>
                <w:bCs/>
                <w:szCs w:val="24"/>
              </w:rPr>
              <w:t>There were no RIDDOR incidents reported for this period.</w:t>
            </w:r>
            <w:r w:rsidR="006E378B">
              <w:rPr>
                <w:rFonts w:cs="Arial"/>
                <w:bCs/>
                <w:szCs w:val="24"/>
              </w:rPr>
              <w:t xml:space="preserve"> </w:t>
            </w:r>
            <w:r w:rsidRPr="006A7E2A">
              <w:rPr>
                <w:rFonts w:cs="Arial"/>
                <w:szCs w:val="24"/>
              </w:rPr>
              <w:t>RIDDOR training is actively promoted within the service group to improve knowledge on identifying incidents that require report under RIDDOR.</w:t>
            </w:r>
          </w:p>
          <w:p w14:paraId="52BE7254" w14:textId="77777777" w:rsidR="006A7E2A" w:rsidRPr="006A7E2A" w:rsidRDefault="006A7E2A" w:rsidP="006E378B">
            <w:pPr>
              <w:jc w:val="both"/>
              <w:rPr>
                <w:rFonts w:cs="Arial"/>
                <w:szCs w:val="24"/>
              </w:rPr>
            </w:pPr>
          </w:p>
          <w:p w14:paraId="6F34D123" w14:textId="77777777" w:rsidR="006A7E2A" w:rsidRPr="006A7E2A" w:rsidRDefault="006A7E2A" w:rsidP="006E378B">
            <w:pPr>
              <w:jc w:val="both"/>
              <w:rPr>
                <w:rFonts w:cs="Arial"/>
                <w:szCs w:val="24"/>
              </w:rPr>
            </w:pPr>
            <w:r w:rsidRPr="006A7E2A">
              <w:rPr>
                <w:rFonts w:cs="Arial"/>
                <w:szCs w:val="24"/>
              </w:rPr>
              <w:t>Fire:</w:t>
            </w:r>
          </w:p>
          <w:p w14:paraId="584816A3" w14:textId="77777777" w:rsidR="006A7E2A" w:rsidRPr="006A7E2A" w:rsidRDefault="006A7E2A" w:rsidP="006E378B">
            <w:pPr>
              <w:jc w:val="both"/>
              <w:rPr>
                <w:rFonts w:cs="Arial"/>
                <w:szCs w:val="24"/>
              </w:rPr>
            </w:pPr>
            <w:r w:rsidRPr="006A7E2A">
              <w:rPr>
                <w:rFonts w:cs="Arial"/>
                <w:szCs w:val="24"/>
              </w:rPr>
              <w:t>Positive works continue within the service group in a number of areas relating to fire.</w:t>
            </w:r>
          </w:p>
          <w:p w14:paraId="60994CD8" w14:textId="6C549C83" w:rsidR="006A7E2A" w:rsidRDefault="00EF73EC" w:rsidP="006E378B">
            <w:pPr>
              <w:numPr>
                <w:ilvl w:val="0"/>
                <w:numId w:val="2"/>
              </w:numPr>
              <w:jc w:val="both"/>
              <w:rPr>
                <w:rFonts w:cs="Arial"/>
                <w:szCs w:val="24"/>
              </w:rPr>
            </w:pPr>
            <w:r>
              <w:rPr>
                <w:rFonts w:cs="Arial"/>
                <w:szCs w:val="24"/>
              </w:rPr>
              <w:t>19</w:t>
            </w:r>
            <w:r w:rsidR="006A7E2A" w:rsidRPr="006A7E2A">
              <w:rPr>
                <w:rFonts w:cs="Arial"/>
                <w:szCs w:val="24"/>
              </w:rPr>
              <w:t xml:space="preserve"> additional fire wardens across the site </w:t>
            </w:r>
            <w:r>
              <w:rPr>
                <w:rFonts w:cs="Arial"/>
                <w:szCs w:val="24"/>
              </w:rPr>
              <w:t>have</w:t>
            </w:r>
            <w:r w:rsidR="001763B4">
              <w:rPr>
                <w:rFonts w:cs="Arial"/>
                <w:szCs w:val="24"/>
              </w:rPr>
              <w:t xml:space="preserve"> been</w:t>
            </w:r>
            <w:r w:rsidR="006A7E2A" w:rsidRPr="006A7E2A">
              <w:rPr>
                <w:rFonts w:cs="Arial"/>
                <w:szCs w:val="24"/>
              </w:rPr>
              <w:t xml:space="preserve"> trained.  </w:t>
            </w:r>
          </w:p>
          <w:p w14:paraId="10A61221" w14:textId="2CD349DD" w:rsidR="00250F6B" w:rsidRPr="006A7E2A" w:rsidRDefault="00250F6B" w:rsidP="006E378B">
            <w:pPr>
              <w:numPr>
                <w:ilvl w:val="0"/>
                <w:numId w:val="2"/>
              </w:numPr>
              <w:jc w:val="both"/>
              <w:rPr>
                <w:rFonts w:cs="Arial"/>
                <w:szCs w:val="24"/>
              </w:rPr>
            </w:pPr>
            <w:r w:rsidRPr="00250F6B">
              <w:rPr>
                <w:rFonts w:cs="Arial"/>
                <w:szCs w:val="24"/>
              </w:rPr>
              <w:t>All areas in NPT are covered except Neuro Rehab however training is scheduled.</w:t>
            </w:r>
          </w:p>
          <w:p w14:paraId="7425EE4E" w14:textId="09F0247E" w:rsidR="006A7E2A" w:rsidRPr="006A7E2A" w:rsidRDefault="006A7E2A" w:rsidP="006E378B">
            <w:pPr>
              <w:numPr>
                <w:ilvl w:val="0"/>
                <w:numId w:val="2"/>
              </w:numPr>
              <w:jc w:val="both"/>
              <w:rPr>
                <w:rFonts w:cs="Arial"/>
                <w:szCs w:val="24"/>
              </w:rPr>
            </w:pPr>
            <w:r w:rsidRPr="006A7E2A">
              <w:rPr>
                <w:rFonts w:cs="Arial"/>
                <w:szCs w:val="24"/>
              </w:rPr>
              <w:t xml:space="preserve">Fire stopping works commencing on wards 7 – 12. </w:t>
            </w:r>
          </w:p>
          <w:p w14:paraId="2079CFD9" w14:textId="77777777" w:rsidR="00AC12FF" w:rsidRPr="00AC12FF" w:rsidRDefault="00AC12FF" w:rsidP="006E378B">
            <w:pPr>
              <w:pStyle w:val="ListParagraph"/>
              <w:numPr>
                <w:ilvl w:val="0"/>
                <w:numId w:val="2"/>
              </w:numPr>
              <w:jc w:val="both"/>
              <w:rPr>
                <w:rFonts w:cs="Arial"/>
                <w:szCs w:val="24"/>
              </w:rPr>
            </w:pPr>
            <w:r w:rsidRPr="00AC12FF">
              <w:rPr>
                <w:rFonts w:cs="Arial"/>
                <w:szCs w:val="24"/>
              </w:rPr>
              <w:t>Ward evacuation plan for West Ward block being reviewed and updated as Ski Sheet training has not been conducted.  There are currently no beds with ski sheets to facilitate vertical evacuation, therefore a plan will be established with support from Fire Team.</w:t>
            </w:r>
          </w:p>
          <w:p w14:paraId="18129207" w14:textId="77777777" w:rsidR="001471D6" w:rsidRPr="001471D6" w:rsidRDefault="0082546A" w:rsidP="006E378B">
            <w:pPr>
              <w:pStyle w:val="ListParagraph"/>
              <w:numPr>
                <w:ilvl w:val="0"/>
                <w:numId w:val="2"/>
              </w:numPr>
              <w:jc w:val="both"/>
              <w:rPr>
                <w:rFonts w:cs="Arial"/>
                <w:szCs w:val="24"/>
              </w:rPr>
            </w:pPr>
            <w:r w:rsidRPr="001471D6">
              <w:rPr>
                <w:rFonts w:cs="Arial"/>
                <w:szCs w:val="24"/>
              </w:rPr>
              <w:t xml:space="preserve">Fire drill conducted on the 3rd July.  Date for a debrief from the Fire Service is currently awaited.  Items identified for further action at </w:t>
            </w:r>
            <w:r w:rsidRPr="001471D6">
              <w:rPr>
                <w:rFonts w:cs="Arial"/>
                <w:szCs w:val="24"/>
              </w:rPr>
              <w:lastRenderedPageBreak/>
              <w:t>Singleton include, training on use of ski sheets within in patient wards and who is best placed to undertake training.  EL favours Fire Wardens be trained initially, undertake audits to check ski sheets are fit for purpose and then ensure staff training is conducted.  Discussion has also been held on whether the Manual Handling Coach could undertake training.</w:t>
            </w:r>
            <w:r w:rsidR="001471D6">
              <w:t xml:space="preserve"> </w:t>
            </w:r>
          </w:p>
          <w:p w14:paraId="215CB751" w14:textId="712AF554" w:rsidR="001471D6" w:rsidRPr="001471D6" w:rsidRDefault="001471D6" w:rsidP="006E378B">
            <w:pPr>
              <w:pStyle w:val="ListParagraph"/>
              <w:numPr>
                <w:ilvl w:val="0"/>
                <w:numId w:val="2"/>
              </w:numPr>
              <w:jc w:val="both"/>
              <w:rPr>
                <w:rFonts w:cs="Arial"/>
                <w:szCs w:val="24"/>
              </w:rPr>
            </w:pPr>
            <w:r w:rsidRPr="001471D6">
              <w:rPr>
                <w:rFonts w:cs="Arial"/>
                <w:szCs w:val="24"/>
              </w:rPr>
              <w:t>Fire grab bag and key codes have been mapped within each area including the ward access code with a separate bag in the bed managers office.</w:t>
            </w:r>
          </w:p>
          <w:p w14:paraId="1874DB29" w14:textId="77777777" w:rsidR="00964940" w:rsidRPr="00964940" w:rsidRDefault="00964940" w:rsidP="006E378B">
            <w:pPr>
              <w:pStyle w:val="ListParagraph"/>
              <w:numPr>
                <w:ilvl w:val="0"/>
                <w:numId w:val="2"/>
              </w:numPr>
              <w:jc w:val="both"/>
              <w:rPr>
                <w:rFonts w:cs="Arial"/>
                <w:szCs w:val="24"/>
              </w:rPr>
            </w:pPr>
            <w:r w:rsidRPr="00964940">
              <w:rPr>
                <w:rFonts w:cs="Arial"/>
                <w:szCs w:val="24"/>
              </w:rPr>
              <w:t>Public access defibrillators have been relocated / installed in all main entrances including maternity, main foyer and Crush Hall.  Directional posters for staff and visitors are being displayed and communications will be issued.</w:t>
            </w:r>
          </w:p>
          <w:p w14:paraId="56087B86" w14:textId="77777777" w:rsidR="00964940" w:rsidRPr="00964940" w:rsidRDefault="00964940" w:rsidP="006E378B">
            <w:pPr>
              <w:pStyle w:val="ListParagraph"/>
              <w:numPr>
                <w:ilvl w:val="0"/>
                <w:numId w:val="2"/>
              </w:numPr>
              <w:jc w:val="both"/>
              <w:rPr>
                <w:rFonts w:cs="Arial"/>
                <w:szCs w:val="24"/>
              </w:rPr>
            </w:pPr>
            <w:r w:rsidRPr="00964940">
              <w:rPr>
                <w:rFonts w:cs="Arial"/>
                <w:szCs w:val="24"/>
              </w:rPr>
              <w:t>From a NPTH perspective, the black start electrical shut down maintenance programme is scheduled for the 17th / 18th August.</w:t>
            </w:r>
          </w:p>
          <w:p w14:paraId="1E77B666" w14:textId="77777777" w:rsidR="00964940" w:rsidRPr="00964940" w:rsidRDefault="00964940" w:rsidP="006E378B">
            <w:pPr>
              <w:pStyle w:val="ListParagraph"/>
              <w:numPr>
                <w:ilvl w:val="0"/>
                <w:numId w:val="2"/>
              </w:numPr>
              <w:jc w:val="both"/>
              <w:rPr>
                <w:rFonts w:cs="Arial"/>
                <w:szCs w:val="24"/>
              </w:rPr>
            </w:pPr>
            <w:r w:rsidRPr="00964940">
              <w:rPr>
                <w:rFonts w:cs="Arial"/>
                <w:szCs w:val="24"/>
              </w:rPr>
              <w:t>Lockdown drill is being reviewed, awaiting ratification of action cards prior to distribution.</w:t>
            </w:r>
          </w:p>
          <w:p w14:paraId="78BADC11" w14:textId="29054400" w:rsidR="0082546A" w:rsidRPr="004A026F" w:rsidRDefault="00964940" w:rsidP="006E378B">
            <w:pPr>
              <w:pStyle w:val="ListParagraph"/>
              <w:numPr>
                <w:ilvl w:val="0"/>
                <w:numId w:val="2"/>
              </w:numPr>
              <w:jc w:val="both"/>
              <w:rPr>
                <w:rFonts w:cs="Arial"/>
                <w:szCs w:val="24"/>
              </w:rPr>
            </w:pPr>
            <w:r w:rsidRPr="00964940">
              <w:rPr>
                <w:rFonts w:cs="Arial"/>
                <w:szCs w:val="24"/>
              </w:rPr>
              <w:t>Maternity emergency road signs installed in line with recommendations made by the HIW inspectorate.</w:t>
            </w:r>
          </w:p>
          <w:p w14:paraId="63BBD78C" w14:textId="09D62E4C" w:rsidR="00127118" w:rsidRPr="00127118" w:rsidRDefault="00127118" w:rsidP="006E378B">
            <w:pPr>
              <w:pStyle w:val="ListParagraph"/>
              <w:numPr>
                <w:ilvl w:val="0"/>
                <w:numId w:val="2"/>
              </w:numPr>
              <w:jc w:val="both"/>
              <w:rPr>
                <w:rFonts w:cs="Arial"/>
                <w:szCs w:val="24"/>
              </w:rPr>
            </w:pPr>
            <w:r w:rsidRPr="00127118">
              <w:rPr>
                <w:rFonts w:cs="Arial"/>
                <w:szCs w:val="24"/>
              </w:rPr>
              <w:t>RIDDOR training numbers are increasing.  Work continues on encouraging ward managers and relevant staff to attend.</w:t>
            </w:r>
          </w:p>
          <w:p w14:paraId="5258AF73" w14:textId="0C6B9B91" w:rsidR="006A7E2A" w:rsidRPr="006A7E2A" w:rsidRDefault="006A7E2A" w:rsidP="006E378B">
            <w:pPr>
              <w:ind w:left="360"/>
              <w:jc w:val="both"/>
              <w:rPr>
                <w:rFonts w:cs="Arial"/>
                <w:szCs w:val="24"/>
              </w:rPr>
            </w:pPr>
            <w:r w:rsidRPr="006A7E2A">
              <w:rPr>
                <w:rFonts w:cs="Arial"/>
                <w:szCs w:val="24"/>
              </w:rPr>
              <w:t xml:space="preserve"> </w:t>
            </w:r>
          </w:p>
          <w:p w14:paraId="2F4FA300" w14:textId="77777777" w:rsidR="006A7E2A" w:rsidRPr="006A7E2A" w:rsidRDefault="006A7E2A" w:rsidP="006E378B">
            <w:pPr>
              <w:jc w:val="both"/>
              <w:rPr>
                <w:rFonts w:cs="Arial"/>
                <w:szCs w:val="24"/>
              </w:rPr>
            </w:pPr>
            <w:r w:rsidRPr="006A7E2A">
              <w:rPr>
                <w:rFonts w:cs="Arial"/>
                <w:szCs w:val="24"/>
              </w:rPr>
              <w:t>The local fire safety group continues to develop and work closely with departments and wards. An action plan specifically to increase fire wardens and training has been developed for the next 12 - 24 months, with positive results.</w:t>
            </w:r>
          </w:p>
          <w:p w14:paraId="1D2CF0C6" w14:textId="77777777" w:rsidR="006A7E2A" w:rsidRPr="006A7E2A" w:rsidRDefault="006A7E2A" w:rsidP="006E378B">
            <w:pPr>
              <w:jc w:val="both"/>
              <w:rPr>
                <w:rFonts w:cs="Arial"/>
                <w:szCs w:val="24"/>
              </w:rPr>
            </w:pPr>
          </w:p>
          <w:p w14:paraId="601D9121" w14:textId="77777777" w:rsidR="006A7E2A" w:rsidRPr="006A7E2A" w:rsidRDefault="006A7E2A" w:rsidP="006E378B">
            <w:pPr>
              <w:numPr>
                <w:ilvl w:val="0"/>
                <w:numId w:val="6"/>
              </w:numPr>
              <w:jc w:val="both"/>
              <w:rPr>
                <w:rFonts w:cs="Arial"/>
                <w:b/>
                <w:szCs w:val="24"/>
                <w:u w:val="single"/>
              </w:rPr>
            </w:pPr>
            <w:r w:rsidRPr="006A7E2A">
              <w:rPr>
                <w:rFonts w:cs="Arial"/>
                <w:szCs w:val="24"/>
              </w:rPr>
              <w:t>Fire risk assessments compliance remains at 100% for areas of sleeping risk, with some adjustments with non-sleeping risk areas frequency being extended to between 18 and 24 months.</w:t>
            </w:r>
          </w:p>
          <w:p w14:paraId="6955777A" w14:textId="77777777" w:rsidR="006A7E2A" w:rsidRPr="006A7E2A" w:rsidRDefault="006A7E2A" w:rsidP="006E378B">
            <w:pPr>
              <w:numPr>
                <w:ilvl w:val="0"/>
                <w:numId w:val="6"/>
              </w:numPr>
              <w:jc w:val="both"/>
              <w:rPr>
                <w:rFonts w:cs="Arial"/>
                <w:b/>
                <w:szCs w:val="24"/>
                <w:u w:val="single"/>
              </w:rPr>
            </w:pPr>
            <w:r w:rsidRPr="006A7E2A">
              <w:rPr>
                <w:rFonts w:cs="Arial"/>
                <w:szCs w:val="24"/>
              </w:rPr>
              <w:t xml:space="preserve">FRA action tracker in place at both sites, with regular monitoring and meetings with estates and PFI partners. </w:t>
            </w:r>
          </w:p>
          <w:p w14:paraId="0ED57105" w14:textId="77777777" w:rsidR="006A7E2A" w:rsidRPr="006A7E2A" w:rsidRDefault="006A7E2A" w:rsidP="006E378B">
            <w:pPr>
              <w:numPr>
                <w:ilvl w:val="0"/>
                <w:numId w:val="6"/>
              </w:numPr>
              <w:jc w:val="both"/>
              <w:rPr>
                <w:rFonts w:cs="Arial"/>
                <w:b/>
                <w:szCs w:val="24"/>
                <w:u w:val="single"/>
              </w:rPr>
            </w:pPr>
            <w:r w:rsidRPr="006A7E2A">
              <w:rPr>
                <w:rFonts w:cs="Arial"/>
                <w:szCs w:val="24"/>
              </w:rPr>
              <w:t xml:space="preserve">Mid and West Wales Fire and Rescue Service have confirmed that the fire enforcement notices have now been closed. </w:t>
            </w:r>
          </w:p>
          <w:p w14:paraId="2D5D7D4C" w14:textId="77777777" w:rsidR="006A7E2A" w:rsidRPr="006A7E2A" w:rsidRDefault="006A7E2A" w:rsidP="006E378B">
            <w:pPr>
              <w:numPr>
                <w:ilvl w:val="0"/>
                <w:numId w:val="6"/>
              </w:numPr>
              <w:jc w:val="both"/>
              <w:rPr>
                <w:rFonts w:cs="Arial"/>
                <w:b/>
                <w:szCs w:val="24"/>
                <w:u w:val="single"/>
              </w:rPr>
            </w:pPr>
            <w:r w:rsidRPr="006A7E2A">
              <w:rPr>
                <w:rFonts w:cs="Arial"/>
                <w:szCs w:val="24"/>
              </w:rPr>
              <w:t xml:space="preserve">New form developed and on SharePoint to report all </w:t>
            </w:r>
            <w:proofErr w:type="spellStart"/>
            <w:r w:rsidRPr="006A7E2A">
              <w:rPr>
                <w:rFonts w:cs="Arial"/>
                <w:szCs w:val="24"/>
              </w:rPr>
              <w:t>UwFS</w:t>
            </w:r>
            <w:proofErr w:type="spellEnd"/>
            <w:r w:rsidRPr="006A7E2A">
              <w:rPr>
                <w:rFonts w:cs="Arial"/>
                <w:szCs w:val="24"/>
              </w:rPr>
              <w:t xml:space="preserve"> (Other services groups encouraged to adopt).  </w:t>
            </w:r>
          </w:p>
          <w:p w14:paraId="769C9417" w14:textId="77777777" w:rsidR="006A7E2A" w:rsidRPr="006A7E2A" w:rsidRDefault="006A7E2A" w:rsidP="006E378B">
            <w:pPr>
              <w:numPr>
                <w:ilvl w:val="0"/>
                <w:numId w:val="6"/>
              </w:numPr>
              <w:jc w:val="both"/>
              <w:rPr>
                <w:rFonts w:cs="Arial"/>
                <w:szCs w:val="24"/>
              </w:rPr>
            </w:pPr>
            <w:r w:rsidRPr="006A7E2A">
              <w:rPr>
                <w:rFonts w:cs="Arial"/>
                <w:szCs w:val="24"/>
              </w:rPr>
              <w:t>Hi-Viz vests introduced for Fire Wardens.</w:t>
            </w:r>
          </w:p>
          <w:p w14:paraId="6FEA1B22" w14:textId="77777777" w:rsidR="006A7E2A" w:rsidRPr="006A7E2A" w:rsidRDefault="006A7E2A" w:rsidP="006E378B">
            <w:pPr>
              <w:numPr>
                <w:ilvl w:val="0"/>
                <w:numId w:val="6"/>
              </w:numPr>
              <w:jc w:val="both"/>
              <w:rPr>
                <w:rFonts w:cs="Arial"/>
                <w:szCs w:val="24"/>
              </w:rPr>
            </w:pPr>
            <w:r w:rsidRPr="006A7E2A">
              <w:rPr>
                <w:rFonts w:cs="Arial"/>
                <w:szCs w:val="24"/>
              </w:rPr>
              <w:t>Fire damper works scheduled for completion in May 2024 at NPTH.</w:t>
            </w:r>
          </w:p>
          <w:p w14:paraId="031FCD09" w14:textId="77777777" w:rsidR="006A7E2A" w:rsidRPr="006A7E2A" w:rsidRDefault="006A7E2A" w:rsidP="006E378B">
            <w:pPr>
              <w:jc w:val="both"/>
              <w:rPr>
                <w:rFonts w:cs="Arial"/>
                <w:szCs w:val="24"/>
              </w:rPr>
            </w:pPr>
          </w:p>
          <w:p w14:paraId="7609721C" w14:textId="00B8C546" w:rsidR="006A7E2A" w:rsidRPr="006A7E2A" w:rsidRDefault="006A7E2A" w:rsidP="006E378B">
            <w:pPr>
              <w:jc w:val="both"/>
              <w:rPr>
                <w:rFonts w:cs="Arial"/>
                <w:szCs w:val="24"/>
              </w:rPr>
            </w:pPr>
            <w:r w:rsidRPr="006A7E2A">
              <w:rPr>
                <w:rFonts w:cs="Arial"/>
                <w:szCs w:val="24"/>
              </w:rPr>
              <w:t xml:space="preserve">Singleton Hospital had </w:t>
            </w:r>
            <w:r w:rsidR="00C12FC6">
              <w:rPr>
                <w:rFonts w:cs="Arial"/>
                <w:szCs w:val="24"/>
              </w:rPr>
              <w:t>8</w:t>
            </w:r>
            <w:r w:rsidRPr="006A7E2A">
              <w:rPr>
                <w:rFonts w:cs="Arial"/>
                <w:szCs w:val="24"/>
              </w:rPr>
              <w:t xml:space="preserve"> </w:t>
            </w:r>
            <w:proofErr w:type="spellStart"/>
            <w:r w:rsidRPr="006A7E2A">
              <w:rPr>
                <w:rFonts w:cs="Arial"/>
                <w:szCs w:val="24"/>
              </w:rPr>
              <w:t>UwFS</w:t>
            </w:r>
            <w:proofErr w:type="spellEnd"/>
            <w:r w:rsidRPr="006A7E2A">
              <w:rPr>
                <w:rFonts w:cs="Arial"/>
                <w:szCs w:val="24"/>
              </w:rPr>
              <w:t xml:space="preserve"> between </w:t>
            </w:r>
            <w:r w:rsidR="001C1F46">
              <w:rPr>
                <w:rFonts w:cs="Arial"/>
                <w:szCs w:val="24"/>
              </w:rPr>
              <w:t xml:space="preserve">June </w:t>
            </w:r>
            <w:r w:rsidRPr="006A7E2A">
              <w:rPr>
                <w:rFonts w:cs="Arial"/>
                <w:szCs w:val="24"/>
              </w:rPr>
              <w:t xml:space="preserve">and </w:t>
            </w:r>
            <w:r w:rsidR="001C1F46">
              <w:rPr>
                <w:rFonts w:cs="Arial"/>
                <w:szCs w:val="24"/>
              </w:rPr>
              <w:t>July</w:t>
            </w:r>
            <w:r w:rsidRPr="006A7E2A">
              <w:rPr>
                <w:rFonts w:cs="Arial"/>
                <w:szCs w:val="24"/>
              </w:rPr>
              <w:t xml:space="preserve"> 24:</w:t>
            </w:r>
          </w:p>
          <w:p w14:paraId="636BA3F1" w14:textId="42742990" w:rsidR="006A7E2A" w:rsidRPr="006A7E2A" w:rsidRDefault="006A7E2A" w:rsidP="006E378B">
            <w:pPr>
              <w:numPr>
                <w:ilvl w:val="0"/>
                <w:numId w:val="11"/>
              </w:numPr>
              <w:jc w:val="both"/>
              <w:rPr>
                <w:rFonts w:cs="Arial"/>
                <w:szCs w:val="24"/>
              </w:rPr>
            </w:pPr>
            <w:r w:rsidRPr="006A7E2A">
              <w:rPr>
                <w:rFonts w:cs="Arial"/>
                <w:szCs w:val="24"/>
              </w:rPr>
              <w:t xml:space="preserve">Unwanted fire signals reported have </w:t>
            </w:r>
            <w:r w:rsidR="001515A4">
              <w:rPr>
                <w:rFonts w:cs="Arial"/>
                <w:szCs w:val="24"/>
              </w:rPr>
              <w:t xml:space="preserve">decreased </w:t>
            </w:r>
            <w:r w:rsidRPr="006A7E2A">
              <w:rPr>
                <w:rFonts w:cs="Arial"/>
                <w:szCs w:val="24"/>
              </w:rPr>
              <w:t>for this period.</w:t>
            </w:r>
          </w:p>
          <w:p w14:paraId="337D4A90" w14:textId="77777777" w:rsidR="006A7E2A" w:rsidRPr="006A7E2A" w:rsidRDefault="006A7E2A" w:rsidP="006E378B">
            <w:pPr>
              <w:jc w:val="both"/>
              <w:rPr>
                <w:rFonts w:cs="Arial"/>
                <w:szCs w:val="24"/>
              </w:rPr>
            </w:pPr>
            <w:r w:rsidRPr="006A7E2A">
              <w:rPr>
                <w:rFonts w:cs="Arial"/>
                <w:szCs w:val="24"/>
              </w:rPr>
              <w:t xml:space="preserve">Categories of </w:t>
            </w:r>
            <w:proofErr w:type="spellStart"/>
            <w:r w:rsidRPr="006A7E2A">
              <w:rPr>
                <w:rFonts w:cs="Arial"/>
                <w:szCs w:val="24"/>
              </w:rPr>
              <w:t>UwFS</w:t>
            </w:r>
            <w:proofErr w:type="spellEnd"/>
          </w:p>
          <w:p w14:paraId="68A2535F" w14:textId="25E83B1F" w:rsidR="006A7E2A" w:rsidRPr="006A7E2A" w:rsidRDefault="006A7E2A" w:rsidP="006E378B">
            <w:pPr>
              <w:numPr>
                <w:ilvl w:val="0"/>
                <w:numId w:val="11"/>
              </w:numPr>
              <w:jc w:val="both"/>
              <w:rPr>
                <w:rFonts w:cs="Arial"/>
                <w:szCs w:val="24"/>
              </w:rPr>
            </w:pPr>
            <w:r w:rsidRPr="006A7E2A">
              <w:rPr>
                <w:rFonts w:cs="Arial"/>
                <w:szCs w:val="24"/>
              </w:rPr>
              <w:t>4 Cooking</w:t>
            </w:r>
            <w:r w:rsidR="00940067">
              <w:rPr>
                <w:rFonts w:cs="Arial"/>
                <w:szCs w:val="24"/>
              </w:rPr>
              <w:t xml:space="preserve"> </w:t>
            </w:r>
            <w:r w:rsidR="00345F3B">
              <w:rPr>
                <w:rFonts w:cs="Arial"/>
                <w:szCs w:val="24"/>
              </w:rPr>
              <w:t>(3</w:t>
            </w:r>
            <w:r w:rsidR="00940067">
              <w:rPr>
                <w:rFonts w:cs="Arial"/>
                <w:szCs w:val="24"/>
              </w:rPr>
              <w:t xml:space="preserve"> residential &amp; 1 in lab)</w:t>
            </w:r>
          </w:p>
          <w:p w14:paraId="685F0FCB" w14:textId="15F42BA4" w:rsidR="006A7E2A" w:rsidRPr="006A7E2A" w:rsidRDefault="006A7E2A" w:rsidP="006E378B">
            <w:pPr>
              <w:numPr>
                <w:ilvl w:val="0"/>
                <w:numId w:val="11"/>
              </w:numPr>
              <w:jc w:val="both"/>
              <w:rPr>
                <w:rFonts w:cs="Arial"/>
                <w:szCs w:val="24"/>
              </w:rPr>
            </w:pPr>
            <w:r w:rsidRPr="006A7E2A">
              <w:rPr>
                <w:rFonts w:cs="Arial"/>
                <w:szCs w:val="24"/>
              </w:rPr>
              <w:t xml:space="preserve">1 </w:t>
            </w:r>
            <w:r w:rsidR="00D061E5">
              <w:rPr>
                <w:rFonts w:cs="Arial"/>
                <w:szCs w:val="24"/>
              </w:rPr>
              <w:t>Heath build up</w:t>
            </w:r>
          </w:p>
          <w:p w14:paraId="21EDBD15" w14:textId="7013C1D7" w:rsidR="006A7E2A" w:rsidRPr="006A7E2A" w:rsidRDefault="00D22472" w:rsidP="006E378B">
            <w:pPr>
              <w:numPr>
                <w:ilvl w:val="0"/>
                <w:numId w:val="11"/>
              </w:numPr>
              <w:jc w:val="both"/>
              <w:rPr>
                <w:rFonts w:cs="Arial"/>
                <w:szCs w:val="24"/>
              </w:rPr>
            </w:pPr>
            <w:r>
              <w:rPr>
                <w:rFonts w:cs="Arial"/>
                <w:szCs w:val="24"/>
              </w:rPr>
              <w:t>1</w:t>
            </w:r>
            <w:r w:rsidR="006A7E2A" w:rsidRPr="006A7E2A">
              <w:rPr>
                <w:rFonts w:cs="Arial"/>
                <w:szCs w:val="24"/>
              </w:rPr>
              <w:t xml:space="preserve"> Call point alarm accidently activated </w:t>
            </w:r>
          </w:p>
          <w:p w14:paraId="792C0A15" w14:textId="465907B3" w:rsidR="006A7E2A" w:rsidRPr="006A7E2A" w:rsidRDefault="008E2748" w:rsidP="006E378B">
            <w:pPr>
              <w:numPr>
                <w:ilvl w:val="0"/>
                <w:numId w:val="11"/>
              </w:numPr>
              <w:jc w:val="both"/>
              <w:rPr>
                <w:rFonts w:cs="Arial"/>
                <w:szCs w:val="24"/>
              </w:rPr>
            </w:pPr>
            <w:r w:rsidRPr="006A7E2A">
              <w:rPr>
                <w:rFonts w:cs="Arial"/>
                <w:szCs w:val="24"/>
              </w:rPr>
              <w:t xml:space="preserve">1 </w:t>
            </w:r>
            <w:r>
              <w:rPr>
                <w:rFonts w:cs="Arial"/>
                <w:szCs w:val="24"/>
              </w:rPr>
              <w:t>Detector</w:t>
            </w:r>
            <w:r w:rsidR="00D061E5">
              <w:rPr>
                <w:rFonts w:cs="Arial"/>
                <w:szCs w:val="24"/>
              </w:rPr>
              <w:t xml:space="preserve"> - </w:t>
            </w:r>
            <w:r w:rsidR="006A7E2A" w:rsidRPr="006A7E2A">
              <w:rPr>
                <w:rFonts w:cs="Arial"/>
                <w:szCs w:val="24"/>
              </w:rPr>
              <w:t>Dust</w:t>
            </w:r>
          </w:p>
          <w:p w14:paraId="298BD2B3" w14:textId="56966B0C" w:rsidR="006A7E2A" w:rsidRPr="006A7E2A" w:rsidRDefault="00440D43" w:rsidP="006E378B">
            <w:pPr>
              <w:numPr>
                <w:ilvl w:val="0"/>
                <w:numId w:val="11"/>
              </w:numPr>
              <w:jc w:val="both"/>
              <w:rPr>
                <w:rFonts w:cs="Arial"/>
                <w:szCs w:val="24"/>
              </w:rPr>
            </w:pPr>
            <w:r>
              <w:rPr>
                <w:rFonts w:cs="Arial"/>
                <w:szCs w:val="24"/>
              </w:rPr>
              <w:lastRenderedPageBreak/>
              <w:t>1</w:t>
            </w:r>
            <w:r w:rsidR="006A7E2A" w:rsidRPr="006A7E2A">
              <w:rPr>
                <w:rFonts w:cs="Arial"/>
                <w:szCs w:val="24"/>
              </w:rPr>
              <w:t xml:space="preserve"> Unknown</w:t>
            </w:r>
          </w:p>
          <w:p w14:paraId="741ED54C" w14:textId="77777777" w:rsidR="006A7E2A" w:rsidRPr="006A7E2A" w:rsidRDefault="006A7E2A" w:rsidP="006E378B">
            <w:pPr>
              <w:jc w:val="both"/>
              <w:rPr>
                <w:rFonts w:cs="Arial"/>
                <w:szCs w:val="24"/>
              </w:rPr>
            </w:pPr>
          </w:p>
          <w:p w14:paraId="5DE9AE42" w14:textId="1950919E" w:rsidR="006A7E2A" w:rsidRPr="006A7E2A" w:rsidRDefault="006A7E2A" w:rsidP="006E378B">
            <w:pPr>
              <w:jc w:val="both"/>
              <w:rPr>
                <w:rFonts w:cs="Arial"/>
                <w:szCs w:val="24"/>
              </w:rPr>
            </w:pPr>
            <w:r w:rsidRPr="006A7E2A">
              <w:rPr>
                <w:rFonts w:cs="Arial"/>
                <w:szCs w:val="24"/>
              </w:rPr>
              <w:t xml:space="preserve">NPTH had </w:t>
            </w:r>
            <w:r w:rsidR="001515A4">
              <w:rPr>
                <w:rFonts w:cs="Arial"/>
                <w:szCs w:val="24"/>
              </w:rPr>
              <w:t>1</w:t>
            </w:r>
            <w:r w:rsidRPr="006A7E2A">
              <w:rPr>
                <w:rFonts w:cs="Arial"/>
                <w:szCs w:val="24"/>
              </w:rPr>
              <w:t xml:space="preserve"> </w:t>
            </w:r>
            <w:proofErr w:type="spellStart"/>
            <w:r w:rsidRPr="006A7E2A">
              <w:rPr>
                <w:rFonts w:cs="Arial"/>
                <w:szCs w:val="24"/>
              </w:rPr>
              <w:t>UwFS</w:t>
            </w:r>
            <w:proofErr w:type="spellEnd"/>
            <w:r w:rsidRPr="006A7E2A">
              <w:rPr>
                <w:rFonts w:cs="Arial"/>
                <w:szCs w:val="24"/>
              </w:rPr>
              <w:t xml:space="preserve"> between February 24 and April 24:</w:t>
            </w:r>
          </w:p>
          <w:p w14:paraId="17D912DA" w14:textId="734C233C" w:rsidR="006A7E2A" w:rsidRPr="006A7E2A" w:rsidRDefault="001515A4" w:rsidP="006E378B">
            <w:pPr>
              <w:numPr>
                <w:ilvl w:val="0"/>
                <w:numId w:val="11"/>
              </w:numPr>
              <w:jc w:val="both"/>
              <w:rPr>
                <w:rFonts w:cs="Arial"/>
                <w:szCs w:val="24"/>
              </w:rPr>
            </w:pPr>
            <w:r>
              <w:rPr>
                <w:rFonts w:cs="Arial"/>
                <w:szCs w:val="24"/>
              </w:rPr>
              <w:t>1</w:t>
            </w:r>
            <w:r w:rsidR="006A7E2A" w:rsidRPr="006A7E2A">
              <w:rPr>
                <w:rFonts w:cs="Arial"/>
                <w:szCs w:val="24"/>
              </w:rPr>
              <w:t xml:space="preserve"> Call point alarm accidently activated </w:t>
            </w:r>
          </w:p>
          <w:p w14:paraId="2106D7E2" w14:textId="77777777" w:rsidR="006A7E2A" w:rsidRPr="006A7E2A" w:rsidRDefault="006A7E2A" w:rsidP="006E378B">
            <w:pPr>
              <w:jc w:val="both"/>
              <w:rPr>
                <w:rFonts w:cs="Arial"/>
                <w:szCs w:val="24"/>
              </w:rPr>
            </w:pPr>
          </w:p>
          <w:p w14:paraId="1E94B113" w14:textId="77777777" w:rsidR="006A7E2A" w:rsidRPr="006A7E2A" w:rsidRDefault="006A7E2A" w:rsidP="006E378B">
            <w:pPr>
              <w:jc w:val="both"/>
              <w:rPr>
                <w:rFonts w:cs="Arial"/>
                <w:b/>
                <w:szCs w:val="24"/>
                <w:u w:val="single"/>
              </w:rPr>
            </w:pPr>
            <w:r w:rsidRPr="006A7E2A">
              <w:rPr>
                <w:rFonts w:cs="Arial"/>
                <w:szCs w:val="24"/>
              </w:rPr>
              <w:t>Mandatory training compliance:</w:t>
            </w:r>
          </w:p>
          <w:tbl>
            <w:tblPr>
              <w:tblStyle w:val="TableGrid"/>
              <w:tblW w:w="0" w:type="auto"/>
              <w:tblInd w:w="360" w:type="dxa"/>
              <w:tblLook w:val="04A0" w:firstRow="1" w:lastRow="0" w:firstColumn="1" w:lastColumn="0" w:noHBand="0" w:noVBand="1"/>
            </w:tblPr>
            <w:tblGrid>
              <w:gridCol w:w="2360"/>
              <w:gridCol w:w="1134"/>
              <w:gridCol w:w="1134"/>
              <w:gridCol w:w="1577"/>
            </w:tblGrid>
            <w:tr w:rsidR="006A7E2A" w:rsidRPr="006A7E2A" w14:paraId="344C1868" w14:textId="77777777" w:rsidTr="0090278F">
              <w:tc>
                <w:tcPr>
                  <w:tcW w:w="2360" w:type="dxa"/>
                </w:tcPr>
                <w:p w14:paraId="4959F3AD" w14:textId="77777777" w:rsidR="006A7E2A" w:rsidRPr="006A7E2A" w:rsidRDefault="006A7E2A" w:rsidP="006E378B">
                  <w:pPr>
                    <w:jc w:val="both"/>
                    <w:rPr>
                      <w:rFonts w:ascii="Arial" w:hAnsi="Arial" w:cs="Arial"/>
                      <w:b/>
                      <w:sz w:val="24"/>
                      <w:szCs w:val="24"/>
                    </w:rPr>
                  </w:pPr>
                  <w:r w:rsidRPr="006A7E2A">
                    <w:rPr>
                      <w:rFonts w:ascii="Arial" w:hAnsi="Arial" w:cs="Arial"/>
                      <w:b/>
                      <w:sz w:val="24"/>
                      <w:szCs w:val="24"/>
                    </w:rPr>
                    <w:t>Course</w:t>
                  </w:r>
                </w:p>
              </w:tc>
              <w:tc>
                <w:tcPr>
                  <w:tcW w:w="1134" w:type="dxa"/>
                </w:tcPr>
                <w:p w14:paraId="1AE62285" w14:textId="77777777" w:rsidR="006A7E2A" w:rsidRPr="006A7E2A" w:rsidRDefault="006A7E2A" w:rsidP="006E378B">
                  <w:pPr>
                    <w:jc w:val="both"/>
                    <w:rPr>
                      <w:rFonts w:ascii="Arial" w:hAnsi="Arial" w:cs="Arial"/>
                      <w:b/>
                      <w:sz w:val="24"/>
                      <w:szCs w:val="24"/>
                    </w:rPr>
                  </w:pPr>
                  <w:r w:rsidRPr="006A7E2A">
                    <w:rPr>
                      <w:rFonts w:ascii="Arial" w:hAnsi="Arial" w:cs="Arial"/>
                      <w:b/>
                      <w:sz w:val="24"/>
                      <w:szCs w:val="24"/>
                    </w:rPr>
                    <w:t>Target %</w:t>
                  </w:r>
                </w:p>
              </w:tc>
              <w:tc>
                <w:tcPr>
                  <w:tcW w:w="1134" w:type="dxa"/>
                </w:tcPr>
                <w:p w14:paraId="09C706A9" w14:textId="77777777" w:rsidR="006A7E2A" w:rsidRPr="006A7E2A" w:rsidRDefault="006A7E2A" w:rsidP="006E378B">
                  <w:pPr>
                    <w:jc w:val="both"/>
                    <w:rPr>
                      <w:rFonts w:ascii="Arial" w:hAnsi="Arial" w:cs="Arial"/>
                      <w:b/>
                      <w:sz w:val="24"/>
                      <w:szCs w:val="24"/>
                    </w:rPr>
                  </w:pPr>
                  <w:r w:rsidRPr="006A7E2A">
                    <w:rPr>
                      <w:rFonts w:ascii="Arial" w:hAnsi="Arial" w:cs="Arial"/>
                      <w:b/>
                      <w:sz w:val="24"/>
                      <w:szCs w:val="24"/>
                    </w:rPr>
                    <w:t>Actual %</w:t>
                  </w:r>
                </w:p>
              </w:tc>
              <w:tc>
                <w:tcPr>
                  <w:tcW w:w="1286" w:type="dxa"/>
                </w:tcPr>
                <w:p w14:paraId="335739AB" w14:textId="77777777" w:rsidR="006A7E2A" w:rsidRPr="006A7E2A" w:rsidRDefault="006A7E2A" w:rsidP="006E378B">
                  <w:pPr>
                    <w:jc w:val="both"/>
                    <w:rPr>
                      <w:rFonts w:ascii="Arial" w:hAnsi="Arial" w:cs="Arial"/>
                      <w:b/>
                      <w:sz w:val="24"/>
                      <w:szCs w:val="24"/>
                    </w:rPr>
                  </w:pPr>
                  <w:r w:rsidRPr="006A7E2A">
                    <w:rPr>
                      <w:rFonts w:ascii="Arial" w:hAnsi="Arial" w:cs="Arial"/>
                      <w:b/>
                      <w:sz w:val="24"/>
                      <w:szCs w:val="24"/>
                    </w:rPr>
                    <w:t>Compliance</w:t>
                  </w:r>
                </w:p>
              </w:tc>
            </w:tr>
            <w:tr w:rsidR="006A7E2A" w:rsidRPr="006A7E2A" w14:paraId="7B576BE8" w14:textId="77777777" w:rsidTr="0090278F">
              <w:tc>
                <w:tcPr>
                  <w:tcW w:w="2360" w:type="dxa"/>
                </w:tcPr>
                <w:p w14:paraId="66512BF7"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Fire Safety</w:t>
                  </w:r>
                </w:p>
              </w:tc>
              <w:tc>
                <w:tcPr>
                  <w:tcW w:w="1134" w:type="dxa"/>
                </w:tcPr>
                <w:p w14:paraId="531088EF"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85</w:t>
                  </w:r>
                </w:p>
              </w:tc>
              <w:tc>
                <w:tcPr>
                  <w:tcW w:w="1134" w:type="dxa"/>
                </w:tcPr>
                <w:p w14:paraId="3C62095F" w14:textId="7DA81C45" w:rsidR="006A7E2A" w:rsidRPr="006A7E2A" w:rsidRDefault="006A7E2A" w:rsidP="006E378B">
                  <w:pPr>
                    <w:jc w:val="both"/>
                    <w:rPr>
                      <w:rFonts w:ascii="Arial" w:hAnsi="Arial" w:cs="Arial"/>
                      <w:sz w:val="24"/>
                      <w:szCs w:val="24"/>
                    </w:rPr>
                  </w:pPr>
                  <w:r w:rsidRPr="006A7E2A">
                    <w:rPr>
                      <w:rFonts w:ascii="Arial" w:hAnsi="Arial" w:cs="Arial"/>
                      <w:sz w:val="24"/>
                      <w:szCs w:val="24"/>
                    </w:rPr>
                    <w:t>9</w:t>
                  </w:r>
                  <w:r w:rsidR="00CD598C">
                    <w:rPr>
                      <w:rFonts w:ascii="Arial" w:hAnsi="Arial" w:cs="Arial"/>
                      <w:sz w:val="24"/>
                      <w:szCs w:val="24"/>
                    </w:rPr>
                    <w:t>2</w:t>
                  </w:r>
                </w:p>
              </w:tc>
              <w:tc>
                <w:tcPr>
                  <w:tcW w:w="1286" w:type="dxa"/>
                  <w:shd w:val="clear" w:color="auto" w:fill="00B050"/>
                </w:tcPr>
                <w:p w14:paraId="180E6578" w14:textId="77777777" w:rsidR="006A7E2A" w:rsidRPr="006A7E2A" w:rsidRDefault="006A7E2A" w:rsidP="006E378B">
                  <w:pPr>
                    <w:jc w:val="both"/>
                    <w:rPr>
                      <w:rFonts w:ascii="Arial" w:hAnsi="Arial" w:cs="Arial"/>
                      <w:sz w:val="24"/>
                      <w:szCs w:val="24"/>
                    </w:rPr>
                  </w:pPr>
                </w:p>
              </w:tc>
            </w:tr>
            <w:tr w:rsidR="006A7E2A" w:rsidRPr="006A7E2A" w14:paraId="452668E3" w14:textId="77777777" w:rsidTr="0090278F">
              <w:tc>
                <w:tcPr>
                  <w:tcW w:w="2360" w:type="dxa"/>
                </w:tcPr>
                <w:p w14:paraId="63D38FC7"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Health &amp; Safety</w:t>
                  </w:r>
                </w:p>
              </w:tc>
              <w:tc>
                <w:tcPr>
                  <w:tcW w:w="1134" w:type="dxa"/>
                </w:tcPr>
                <w:p w14:paraId="463F9FBB"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85</w:t>
                  </w:r>
                </w:p>
              </w:tc>
              <w:tc>
                <w:tcPr>
                  <w:tcW w:w="1134" w:type="dxa"/>
                </w:tcPr>
                <w:p w14:paraId="11DFABFE"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93</w:t>
                  </w:r>
                </w:p>
              </w:tc>
              <w:tc>
                <w:tcPr>
                  <w:tcW w:w="1286" w:type="dxa"/>
                  <w:shd w:val="clear" w:color="auto" w:fill="00B050"/>
                </w:tcPr>
                <w:p w14:paraId="4CD5E7B2" w14:textId="77777777" w:rsidR="006A7E2A" w:rsidRPr="006A7E2A" w:rsidRDefault="006A7E2A" w:rsidP="006E378B">
                  <w:pPr>
                    <w:jc w:val="both"/>
                    <w:rPr>
                      <w:rFonts w:ascii="Arial" w:hAnsi="Arial" w:cs="Arial"/>
                      <w:sz w:val="24"/>
                      <w:szCs w:val="24"/>
                    </w:rPr>
                  </w:pPr>
                </w:p>
              </w:tc>
            </w:tr>
            <w:tr w:rsidR="006A7E2A" w:rsidRPr="006A7E2A" w14:paraId="5A988AF8" w14:textId="77777777" w:rsidTr="0090278F">
              <w:tc>
                <w:tcPr>
                  <w:tcW w:w="2360" w:type="dxa"/>
                </w:tcPr>
                <w:p w14:paraId="6D92A268"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Manual Handling</w:t>
                  </w:r>
                </w:p>
              </w:tc>
              <w:tc>
                <w:tcPr>
                  <w:tcW w:w="1134" w:type="dxa"/>
                </w:tcPr>
                <w:p w14:paraId="2D6D56BC"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85</w:t>
                  </w:r>
                </w:p>
              </w:tc>
              <w:tc>
                <w:tcPr>
                  <w:tcW w:w="1134" w:type="dxa"/>
                </w:tcPr>
                <w:p w14:paraId="56A533F3" w14:textId="4B74F0A6" w:rsidR="006A7E2A" w:rsidRPr="006A7E2A" w:rsidRDefault="006A7E2A" w:rsidP="006E378B">
                  <w:pPr>
                    <w:jc w:val="both"/>
                    <w:rPr>
                      <w:rFonts w:ascii="Arial" w:hAnsi="Arial" w:cs="Arial"/>
                      <w:sz w:val="24"/>
                      <w:szCs w:val="24"/>
                    </w:rPr>
                  </w:pPr>
                  <w:r w:rsidRPr="006A7E2A">
                    <w:rPr>
                      <w:rFonts w:ascii="Arial" w:hAnsi="Arial" w:cs="Arial"/>
                      <w:sz w:val="24"/>
                      <w:szCs w:val="24"/>
                    </w:rPr>
                    <w:t>8</w:t>
                  </w:r>
                  <w:r w:rsidR="00151BF2">
                    <w:rPr>
                      <w:rFonts w:ascii="Arial" w:hAnsi="Arial" w:cs="Arial"/>
                      <w:sz w:val="24"/>
                      <w:szCs w:val="24"/>
                    </w:rPr>
                    <w:t>7</w:t>
                  </w:r>
                </w:p>
              </w:tc>
              <w:tc>
                <w:tcPr>
                  <w:tcW w:w="1286" w:type="dxa"/>
                  <w:shd w:val="clear" w:color="auto" w:fill="00B050"/>
                </w:tcPr>
                <w:p w14:paraId="1AC6E053" w14:textId="77777777" w:rsidR="006A7E2A" w:rsidRPr="006A7E2A" w:rsidRDefault="006A7E2A" w:rsidP="006E378B">
                  <w:pPr>
                    <w:jc w:val="both"/>
                    <w:rPr>
                      <w:rFonts w:ascii="Arial" w:hAnsi="Arial" w:cs="Arial"/>
                      <w:sz w:val="24"/>
                      <w:szCs w:val="24"/>
                    </w:rPr>
                  </w:pPr>
                </w:p>
              </w:tc>
            </w:tr>
            <w:tr w:rsidR="006A7E2A" w:rsidRPr="006A7E2A" w14:paraId="4CCBA9E3" w14:textId="77777777" w:rsidTr="0090278F">
              <w:trPr>
                <w:trHeight w:val="50"/>
              </w:trPr>
              <w:tc>
                <w:tcPr>
                  <w:tcW w:w="2360" w:type="dxa"/>
                </w:tcPr>
                <w:p w14:paraId="29183C7D"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Violence &amp; Aggression</w:t>
                  </w:r>
                </w:p>
              </w:tc>
              <w:tc>
                <w:tcPr>
                  <w:tcW w:w="1134" w:type="dxa"/>
                </w:tcPr>
                <w:p w14:paraId="21D54C92"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85</w:t>
                  </w:r>
                </w:p>
              </w:tc>
              <w:tc>
                <w:tcPr>
                  <w:tcW w:w="1134" w:type="dxa"/>
                </w:tcPr>
                <w:p w14:paraId="0EE7499E"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94</w:t>
                  </w:r>
                </w:p>
              </w:tc>
              <w:tc>
                <w:tcPr>
                  <w:tcW w:w="1286" w:type="dxa"/>
                  <w:shd w:val="clear" w:color="auto" w:fill="00B050"/>
                </w:tcPr>
                <w:p w14:paraId="59FFFE4D" w14:textId="77777777" w:rsidR="006A7E2A" w:rsidRPr="006A7E2A" w:rsidRDefault="006A7E2A" w:rsidP="006E378B">
                  <w:pPr>
                    <w:jc w:val="both"/>
                    <w:rPr>
                      <w:rFonts w:ascii="Arial" w:hAnsi="Arial" w:cs="Arial"/>
                      <w:sz w:val="24"/>
                      <w:szCs w:val="24"/>
                    </w:rPr>
                  </w:pPr>
                </w:p>
              </w:tc>
            </w:tr>
          </w:tbl>
          <w:p w14:paraId="3C41421B" w14:textId="77777777" w:rsidR="006A7E2A" w:rsidRPr="006A7E2A" w:rsidRDefault="006A7E2A" w:rsidP="006E378B">
            <w:pPr>
              <w:jc w:val="both"/>
              <w:rPr>
                <w:rFonts w:cs="Arial"/>
                <w:b/>
                <w:szCs w:val="24"/>
                <w:u w:val="single"/>
              </w:rPr>
            </w:pPr>
          </w:p>
          <w:p w14:paraId="2E91DB14" w14:textId="21C5FED4" w:rsidR="006A7E2A" w:rsidRPr="006A7E2A" w:rsidRDefault="006A7E2A" w:rsidP="006E378B">
            <w:pPr>
              <w:jc w:val="both"/>
              <w:rPr>
                <w:rFonts w:cs="Arial"/>
                <w:szCs w:val="24"/>
              </w:rPr>
            </w:pPr>
            <w:r w:rsidRPr="006A7E2A">
              <w:rPr>
                <w:rFonts w:cs="Arial"/>
                <w:szCs w:val="24"/>
              </w:rPr>
              <w:t xml:space="preserve">All areas of training </w:t>
            </w:r>
            <w:r w:rsidR="004C6BD2" w:rsidRPr="006A7E2A">
              <w:rPr>
                <w:rFonts w:cs="Arial"/>
                <w:szCs w:val="24"/>
              </w:rPr>
              <w:t>are</w:t>
            </w:r>
            <w:r w:rsidRPr="006A7E2A">
              <w:rPr>
                <w:rFonts w:cs="Arial"/>
                <w:szCs w:val="24"/>
              </w:rPr>
              <w:t xml:space="preserve"> being maintained or improved, with an overall compliance for the service group being in excess of the targeted 85%. </w:t>
            </w:r>
          </w:p>
          <w:p w14:paraId="031ED844" w14:textId="02CED209" w:rsidR="006A7E2A" w:rsidRPr="006A7E2A" w:rsidRDefault="006A7E2A" w:rsidP="006E378B">
            <w:pPr>
              <w:jc w:val="both"/>
              <w:rPr>
                <w:rFonts w:cs="Arial"/>
                <w:szCs w:val="24"/>
              </w:rPr>
            </w:pPr>
          </w:p>
        </w:tc>
      </w:tr>
      <w:tr w:rsidR="006A7E2A" w:rsidRPr="006A7E2A" w14:paraId="3A68869A" w14:textId="77777777" w:rsidTr="0090278F">
        <w:trPr>
          <w:trHeight w:val="848"/>
        </w:trPr>
        <w:tc>
          <w:tcPr>
            <w:tcW w:w="1993" w:type="dxa"/>
            <w:shd w:val="clear" w:color="auto" w:fill="D9D9D9" w:themeFill="background1" w:themeFillShade="D9"/>
          </w:tcPr>
          <w:p w14:paraId="397BDBEB" w14:textId="77777777" w:rsidR="006A7E2A" w:rsidRPr="006A7E2A" w:rsidRDefault="006A7E2A" w:rsidP="006A7E2A">
            <w:pPr>
              <w:rPr>
                <w:rFonts w:cs="Arial"/>
                <w:b/>
                <w:szCs w:val="24"/>
              </w:rPr>
            </w:pPr>
            <w:r w:rsidRPr="006A7E2A">
              <w:rPr>
                <w:rFonts w:cs="Arial"/>
                <w:b/>
                <w:szCs w:val="24"/>
              </w:rPr>
              <w:lastRenderedPageBreak/>
              <w:t>Morriston Service Group</w:t>
            </w:r>
          </w:p>
          <w:p w14:paraId="5FB0A887" w14:textId="77777777" w:rsidR="006A7E2A" w:rsidRPr="006A7E2A" w:rsidRDefault="006A7E2A" w:rsidP="006A7E2A">
            <w:pPr>
              <w:rPr>
                <w:rFonts w:cs="Arial"/>
                <w:b/>
                <w:szCs w:val="24"/>
              </w:rPr>
            </w:pPr>
          </w:p>
          <w:p w14:paraId="173E1AF0" w14:textId="77777777" w:rsidR="006A7E2A" w:rsidRPr="006A7E2A" w:rsidRDefault="006A7E2A" w:rsidP="006A7E2A">
            <w:pPr>
              <w:rPr>
                <w:rFonts w:cs="Arial"/>
                <w:b/>
                <w:szCs w:val="24"/>
              </w:rPr>
            </w:pPr>
          </w:p>
          <w:p w14:paraId="449C1F23" w14:textId="77777777" w:rsidR="006A7E2A" w:rsidRPr="006A7E2A" w:rsidRDefault="006A7E2A" w:rsidP="006A7E2A">
            <w:pPr>
              <w:rPr>
                <w:rFonts w:cs="Arial"/>
                <w:b/>
                <w:szCs w:val="24"/>
              </w:rPr>
            </w:pPr>
          </w:p>
          <w:p w14:paraId="3463532A" w14:textId="77777777" w:rsidR="006A7E2A" w:rsidRPr="006A7E2A" w:rsidRDefault="006A7E2A" w:rsidP="006A7E2A">
            <w:pPr>
              <w:rPr>
                <w:rFonts w:cs="Arial"/>
                <w:b/>
                <w:szCs w:val="24"/>
              </w:rPr>
            </w:pPr>
          </w:p>
          <w:p w14:paraId="617A36BE" w14:textId="77777777" w:rsidR="006A7E2A" w:rsidRPr="006A7E2A" w:rsidRDefault="006A7E2A" w:rsidP="006A7E2A">
            <w:pPr>
              <w:rPr>
                <w:rFonts w:cs="Arial"/>
                <w:b/>
                <w:szCs w:val="24"/>
              </w:rPr>
            </w:pPr>
          </w:p>
          <w:p w14:paraId="2892F19D" w14:textId="77777777" w:rsidR="006A7E2A" w:rsidRPr="006A7E2A" w:rsidRDefault="006A7E2A" w:rsidP="006A7E2A">
            <w:pPr>
              <w:rPr>
                <w:rFonts w:cs="Arial"/>
                <w:b/>
                <w:szCs w:val="24"/>
              </w:rPr>
            </w:pPr>
          </w:p>
          <w:p w14:paraId="284BDEAA" w14:textId="77777777" w:rsidR="006A7E2A" w:rsidRPr="006A7E2A" w:rsidRDefault="006A7E2A" w:rsidP="006A7E2A">
            <w:pPr>
              <w:rPr>
                <w:rFonts w:cs="Arial"/>
                <w:b/>
                <w:szCs w:val="24"/>
              </w:rPr>
            </w:pPr>
          </w:p>
          <w:p w14:paraId="01A9F64E" w14:textId="77777777" w:rsidR="006A7E2A" w:rsidRPr="006A7E2A" w:rsidRDefault="006A7E2A" w:rsidP="006A7E2A">
            <w:pPr>
              <w:rPr>
                <w:rFonts w:cs="Arial"/>
                <w:b/>
                <w:szCs w:val="24"/>
              </w:rPr>
            </w:pPr>
          </w:p>
          <w:p w14:paraId="705AB9F1" w14:textId="77777777" w:rsidR="006A7E2A" w:rsidRPr="006A7E2A" w:rsidRDefault="006A7E2A" w:rsidP="006A7E2A">
            <w:pPr>
              <w:rPr>
                <w:rFonts w:cs="Arial"/>
                <w:b/>
                <w:szCs w:val="24"/>
              </w:rPr>
            </w:pPr>
          </w:p>
          <w:p w14:paraId="639C47D0" w14:textId="77777777" w:rsidR="006A7E2A" w:rsidRPr="006A7E2A" w:rsidRDefault="006A7E2A" w:rsidP="006A7E2A">
            <w:pPr>
              <w:rPr>
                <w:rFonts w:cs="Arial"/>
                <w:b/>
                <w:szCs w:val="24"/>
              </w:rPr>
            </w:pPr>
          </w:p>
          <w:p w14:paraId="7D7BE647" w14:textId="77777777" w:rsidR="006A7E2A" w:rsidRPr="006A7E2A" w:rsidRDefault="006A7E2A" w:rsidP="006A7E2A">
            <w:pPr>
              <w:rPr>
                <w:rFonts w:cs="Arial"/>
                <w:b/>
                <w:szCs w:val="24"/>
              </w:rPr>
            </w:pPr>
          </w:p>
          <w:p w14:paraId="153E2B54" w14:textId="77777777" w:rsidR="006A7E2A" w:rsidRPr="006A7E2A" w:rsidRDefault="006A7E2A" w:rsidP="006A7E2A">
            <w:pPr>
              <w:rPr>
                <w:rFonts w:cs="Arial"/>
                <w:b/>
                <w:szCs w:val="24"/>
              </w:rPr>
            </w:pPr>
          </w:p>
          <w:p w14:paraId="0D1100F9" w14:textId="77777777" w:rsidR="006A7E2A" w:rsidRPr="006A7E2A" w:rsidRDefault="006A7E2A" w:rsidP="006A7E2A">
            <w:pPr>
              <w:rPr>
                <w:rFonts w:cs="Arial"/>
                <w:b/>
                <w:szCs w:val="24"/>
              </w:rPr>
            </w:pPr>
          </w:p>
          <w:p w14:paraId="605F008F" w14:textId="77777777" w:rsidR="006A7E2A" w:rsidRPr="006A7E2A" w:rsidRDefault="006A7E2A" w:rsidP="006A7E2A">
            <w:pPr>
              <w:rPr>
                <w:rFonts w:cs="Arial"/>
                <w:b/>
                <w:szCs w:val="24"/>
              </w:rPr>
            </w:pPr>
          </w:p>
          <w:p w14:paraId="37A55F51" w14:textId="77777777" w:rsidR="006A7E2A" w:rsidRPr="006A7E2A" w:rsidRDefault="006A7E2A" w:rsidP="006A7E2A">
            <w:pPr>
              <w:rPr>
                <w:rFonts w:cs="Arial"/>
                <w:b/>
                <w:szCs w:val="24"/>
              </w:rPr>
            </w:pPr>
          </w:p>
          <w:p w14:paraId="5E467972" w14:textId="77777777" w:rsidR="006A7E2A" w:rsidRPr="006A7E2A" w:rsidRDefault="006A7E2A" w:rsidP="006A7E2A">
            <w:pPr>
              <w:rPr>
                <w:rFonts w:cs="Arial"/>
                <w:b/>
                <w:szCs w:val="24"/>
              </w:rPr>
            </w:pPr>
          </w:p>
          <w:p w14:paraId="50ADEE25" w14:textId="77777777" w:rsidR="006A7E2A" w:rsidRPr="006A7E2A" w:rsidRDefault="006A7E2A" w:rsidP="006A7E2A">
            <w:pPr>
              <w:rPr>
                <w:rFonts w:cs="Arial"/>
                <w:b/>
                <w:szCs w:val="24"/>
              </w:rPr>
            </w:pPr>
          </w:p>
          <w:p w14:paraId="3B95D237" w14:textId="77777777" w:rsidR="006A7E2A" w:rsidRPr="006A7E2A" w:rsidRDefault="006A7E2A" w:rsidP="006A7E2A">
            <w:pPr>
              <w:rPr>
                <w:rFonts w:cs="Arial"/>
                <w:b/>
                <w:szCs w:val="24"/>
              </w:rPr>
            </w:pPr>
          </w:p>
          <w:p w14:paraId="7DAE5A79" w14:textId="77777777" w:rsidR="006A7E2A" w:rsidRPr="006A7E2A" w:rsidRDefault="006A7E2A" w:rsidP="006A7E2A">
            <w:pPr>
              <w:rPr>
                <w:rFonts w:cs="Arial"/>
                <w:b/>
                <w:szCs w:val="24"/>
              </w:rPr>
            </w:pPr>
          </w:p>
          <w:p w14:paraId="24D1D3A3" w14:textId="77777777" w:rsidR="006A7E2A" w:rsidRPr="006A7E2A" w:rsidRDefault="006A7E2A" w:rsidP="006A7E2A">
            <w:pPr>
              <w:rPr>
                <w:rFonts w:cs="Arial"/>
                <w:b/>
                <w:szCs w:val="24"/>
              </w:rPr>
            </w:pPr>
          </w:p>
        </w:tc>
        <w:tc>
          <w:tcPr>
            <w:tcW w:w="8350" w:type="dxa"/>
            <w:shd w:val="clear" w:color="auto" w:fill="auto"/>
          </w:tcPr>
          <w:p w14:paraId="20B0DB79" w14:textId="1405FAD4" w:rsidR="006A7E2A" w:rsidRPr="006A7E2A" w:rsidRDefault="006A7E2A" w:rsidP="006E378B">
            <w:pPr>
              <w:jc w:val="both"/>
              <w:rPr>
                <w:rFonts w:cs="Arial"/>
                <w:szCs w:val="24"/>
              </w:rPr>
            </w:pPr>
            <w:r w:rsidRPr="006A7E2A">
              <w:rPr>
                <w:rFonts w:cs="Arial"/>
                <w:szCs w:val="24"/>
              </w:rPr>
              <w:t xml:space="preserve">The last meeting was </w:t>
            </w:r>
            <w:r w:rsidR="00E34106">
              <w:rPr>
                <w:rFonts w:cs="Arial"/>
                <w:szCs w:val="24"/>
              </w:rPr>
              <w:t>held on 20</w:t>
            </w:r>
            <w:r w:rsidR="00E34106" w:rsidRPr="00E34106">
              <w:rPr>
                <w:rFonts w:cs="Arial"/>
                <w:szCs w:val="24"/>
                <w:vertAlign w:val="superscript"/>
              </w:rPr>
              <w:t>th</w:t>
            </w:r>
            <w:r w:rsidR="00E34106">
              <w:rPr>
                <w:rFonts w:cs="Arial"/>
                <w:szCs w:val="24"/>
              </w:rPr>
              <w:t xml:space="preserve"> May 2024</w:t>
            </w:r>
            <w:r w:rsidRPr="006A7E2A">
              <w:rPr>
                <w:rFonts w:cs="Arial"/>
                <w:szCs w:val="24"/>
              </w:rPr>
              <w:t xml:space="preserve">. </w:t>
            </w:r>
          </w:p>
          <w:p w14:paraId="3BE080D5" w14:textId="77777777" w:rsidR="006A7E2A" w:rsidRPr="006A7E2A" w:rsidRDefault="006A7E2A" w:rsidP="006E378B">
            <w:pPr>
              <w:jc w:val="both"/>
              <w:rPr>
                <w:rFonts w:cs="Arial"/>
                <w:szCs w:val="24"/>
              </w:rPr>
            </w:pPr>
          </w:p>
          <w:p w14:paraId="2EBB36FC" w14:textId="77777777" w:rsidR="006A7E2A" w:rsidRPr="006A7E2A" w:rsidRDefault="006A7E2A" w:rsidP="006E378B">
            <w:pPr>
              <w:jc w:val="both"/>
              <w:rPr>
                <w:rFonts w:cs="Arial"/>
                <w:szCs w:val="24"/>
              </w:rPr>
            </w:pPr>
            <w:r w:rsidRPr="006A7E2A">
              <w:rPr>
                <w:rFonts w:cs="Arial"/>
                <w:szCs w:val="24"/>
              </w:rPr>
              <w:t>Risk Register - Risks highlighted:</w:t>
            </w:r>
          </w:p>
          <w:p w14:paraId="5F391F96" w14:textId="77777777" w:rsidR="006A7E2A" w:rsidRPr="006A7E2A" w:rsidRDefault="006A7E2A" w:rsidP="006E378B">
            <w:pPr>
              <w:jc w:val="both"/>
              <w:rPr>
                <w:rFonts w:cs="Arial"/>
                <w:szCs w:val="24"/>
              </w:rPr>
            </w:pPr>
          </w:p>
          <w:p w14:paraId="2D7DA69E" w14:textId="4F239A89" w:rsidR="006A7E2A" w:rsidRPr="006A7E2A" w:rsidRDefault="003A2580" w:rsidP="006E378B">
            <w:pPr>
              <w:jc w:val="both"/>
              <w:rPr>
                <w:rFonts w:cs="Arial"/>
                <w:szCs w:val="24"/>
              </w:rPr>
            </w:pPr>
            <w:r>
              <w:rPr>
                <w:rFonts w:cs="Arial"/>
                <w:szCs w:val="24"/>
              </w:rPr>
              <w:t xml:space="preserve">There were no new risks </w:t>
            </w:r>
            <w:r w:rsidR="00F97BBD">
              <w:rPr>
                <w:rFonts w:cs="Arial"/>
                <w:szCs w:val="24"/>
              </w:rPr>
              <w:t xml:space="preserve">added to the </w:t>
            </w:r>
            <w:r w:rsidR="006A7E2A" w:rsidRPr="006A7E2A">
              <w:rPr>
                <w:rFonts w:cs="Arial"/>
                <w:szCs w:val="24"/>
              </w:rPr>
              <w:t xml:space="preserve">A full list of risks on the register were provided within the report with some highlighted below: </w:t>
            </w:r>
          </w:p>
          <w:p w14:paraId="486DCF2B" w14:textId="77777777" w:rsidR="006A7E2A" w:rsidRPr="006A7E2A" w:rsidRDefault="006A7E2A" w:rsidP="006E378B">
            <w:pPr>
              <w:numPr>
                <w:ilvl w:val="0"/>
                <w:numId w:val="15"/>
              </w:numPr>
              <w:jc w:val="both"/>
              <w:rPr>
                <w:rFonts w:cs="Arial"/>
                <w:szCs w:val="24"/>
              </w:rPr>
            </w:pPr>
            <w:r w:rsidRPr="006A7E2A">
              <w:rPr>
                <w:rFonts w:cs="Arial"/>
                <w:szCs w:val="24"/>
              </w:rPr>
              <w:t>Capacity issues</w:t>
            </w:r>
          </w:p>
          <w:p w14:paraId="37B1814F" w14:textId="77777777" w:rsidR="006A7E2A" w:rsidRPr="006A7E2A" w:rsidRDefault="006A7E2A" w:rsidP="006E378B">
            <w:pPr>
              <w:numPr>
                <w:ilvl w:val="0"/>
                <w:numId w:val="15"/>
              </w:numPr>
              <w:jc w:val="both"/>
              <w:rPr>
                <w:rFonts w:cs="Arial"/>
                <w:szCs w:val="24"/>
              </w:rPr>
            </w:pPr>
            <w:r w:rsidRPr="006A7E2A">
              <w:rPr>
                <w:rFonts w:cs="Arial"/>
                <w:szCs w:val="24"/>
              </w:rPr>
              <w:t>Violence &amp; Aggression (changing patient profiles)</w:t>
            </w:r>
          </w:p>
          <w:p w14:paraId="17BDFF0F" w14:textId="35EF3DB9" w:rsidR="006A7E2A" w:rsidRPr="001525C2" w:rsidRDefault="006A7E2A" w:rsidP="006E378B">
            <w:pPr>
              <w:numPr>
                <w:ilvl w:val="0"/>
                <w:numId w:val="15"/>
              </w:numPr>
              <w:jc w:val="both"/>
              <w:rPr>
                <w:rFonts w:cs="Arial"/>
                <w:szCs w:val="24"/>
              </w:rPr>
            </w:pPr>
            <w:r w:rsidRPr="006A7E2A">
              <w:rPr>
                <w:rFonts w:cs="Arial"/>
                <w:szCs w:val="24"/>
              </w:rPr>
              <w:t>ICU bed capacity</w:t>
            </w:r>
          </w:p>
          <w:p w14:paraId="1631D8D4" w14:textId="77777777" w:rsidR="006A7E2A" w:rsidRPr="006A7E2A" w:rsidRDefault="006A7E2A" w:rsidP="006E378B">
            <w:pPr>
              <w:jc w:val="both"/>
              <w:rPr>
                <w:rFonts w:cs="Arial"/>
                <w:szCs w:val="24"/>
              </w:rPr>
            </w:pPr>
          </w:p>
          <w:p w14:paraId="1157E867" w14:textId="77777777" w:rsidR="006A7E2A" w:rsidRPr="006A7E2A" w:rsidRDefault="006A7E2A" w:rsidP="006E378B">
            <w:pPr>
              <w:jc w:val="both"/>
              <w:rPr>
                <w:rFonts w:cs="Arial"/>
                <w:szCs w:val="24"/>
              </w:rPr>
            </w:pPr>
            <w:r w:rsidRPr="006A7E2A">
              <w:rPr>
                <w:rFonts w:cs="Arial"/>
                <w:szCs w:val="24"/>
              </w:rPr>
              <w:t>An overall service group training percentage was provided in the report showing a slight increase in fire to move from amber to green.</w:t>
            </w:r>
          </w:p>
          <w:tbl>
            <w:tblPr>
              <w:tblStyle w:val="TableGrid"/>
              <w:tblW w:w="0" w:type="auto"/>
              <w:tblInd w:w="360" w:type="dxa"/>
              <w:tblLook w:val="04A0" w:firstRow="1" w:lastRow="0" w:firstColumn="1" w:lastColumn="0" w:noHBand="0" w:noVBand="1"/>
            </w:tblPr>
            <w:tblGrid>
              <w:gridCol w:w="2360"/>
              <w:gridCol w:w="1134"/>
              <w:gridCol w:w="1134"/>
              <w:gridCol w:w="1577"/>
            </w:tblGrid>
            <w:tr w:rsidR="006A7E2A" w:rsidRPr="006A7E2A" w14:paraId="572851A6" w14:textId="77777777" w:rsidTr="0090278F">
              <w:tc>
                <w:tcPr>
                  <w:tcW w:w="2360" w:type="dxa"/>
                </w:tcPr>
                <w:p w14:paraId="747B7169" w14:textId="77777777" w:rsidR="006A7E2A" w:rsidRPr="006A7E2A" w:rsidRDefault="006A7E2A" w:rsidP="006E378B">
                  <w:pPr>
                    <w:jc w:val="both"/>
                    <w:rPr>
                      <w:rFonts w:ascii="Arial" w:hAnsi="Arial" w:cs="Arial"/>
                      <w:b/>
                      <w:sz w:val="24"/>
                      <w:szCs w:val="24"/>
                    </w:rPr>
                  </w:pPr>
                  <w:r w:rsidRPr="006A7E2A">
                    <w:rPr>
                      <w:rFonts w:ascii="Arial" w:hAnsi="Arial" w:cs="Arial"/>
                      <w:b/>
                      <w:sz w:val="24"/>
                      <w:szCs w:val="24"/>
                    </w:rPr>
                    <w:t>Course</w:t>
                  </w:r>
                </w:p>
              </w:tc>
              <w:tc>
                <w:tcPr>
                  <w:tcW w:w="1134" w:type="dxa"/>
                </w:tcPr>
                <w:p w14:paraId="3EBAB99D" w14:textId="77777777" w:rsidR="006A7E2A" w:rsidRPr="006A7E2A" w:rsidRDefault="006A7E2A" w:rsidP="006E378B">
                  <w:pPr>
                    <w:jc w:val="both"/>
                    <w:rPr>
                      <w:rFonts w:ascii="Arial" w:hAnsi="Arial" w:cs="Arial"/>
                      <w:b/>
                      <w:sz w:val="24"/>
                      <w:szCs w:val="24"/>
                    </w:rPr>
                  </w:pPr>
                  <w:r w:rsidRPr="006A7E2A">
                    <w:rPr>
                      <w:rFonts w:ascii="Arial" w:hAnsi="Arial" w:cs="Arial"/>
                      <w:b/>
                      <w:sz w:val="24"/>
                      <w:szCs w:val="24"/>
                    </w:rPr>
                    <w:t xml:space="preserve">Target % </w:t>
                  </w:r>
                </w:p>
              </w:tc>
              <w:tc>
                <w:tcPr>
                  <w:tcW w:w="1134" w:type="dxa"/>
                </w:tcPr>
                <w:p w14:paraId="1C6F883D" w14:textId="77777777" w:rsidR="006A7E2A" w:rsidRPr="006A7E2A" w:rsidRDefault="006A7E2A" w:rsidP="006E378B">
                  <w:pPr>
                    <w:jc w:val="both"/>
                    <w:rPr>
                      <w:rFonts w:ascii="Arial" w:hAnsi="Arial" w:cs="Arial"/>
                      <w:b/>
                      <w:sz w:val="24"/>
                      <w:szCs w:val="24"/>
                    </w:rPr>
                  </w:pPr>
                  <w:r w:rsidRPr="006A7E2A">
                    <w:rPr>
                      <w:rFonts w:ascii="Arial" w:hAnsi="Arial" w:cs="Arial"/>
                      <w:b/>
                      <w:sz w:val="24"/>
                      <w:szCs w:val="24"/>
                    </w:rPr>
                    <w:t>Actual %</w:t>
                  </w:r>
                </w:p>
              </w:tc>
              <w:tc>
                <w:tcPr>
                  <w:tcW w:w="1286" w:type="dxa"/>
                </w:tcPr>
                <w:p w14:paraId="7DCA5B95" w14:textId="77777777" w:rsidR="006A7E2A" w:rsidRPr="006A7E2A" w:rsidRDefault="006A7E2A" w:rsidP="006E378B">
                  <w:pPr>
                    <w:jc w:val="both"/>
                    <w:rPr>
                      <w:rFonts w:ascii="Arial" w:hAnsi="Arial" w:cs="Arial"/>
                      <w:b/>
                      <w:sz w:val="24"/>
                      <w:szCs w:val="24"/>
                    </w:rPr>
                  </w:pPr>
                  <w:r w:rsidRPr="006A7E2A">
                    <w:rPr>
                      <w:rFonts w:ascii="Arial" w:hAnsi="Arial" w:cs="Arial"/>
                      <w:b/>
                      <w:sz w:val="24"/>
                      <w:szCs w:val="24"/>
                    </w:rPr>
                    <w:t>Compliance</w:t>
                  </w:r>
                </w:p>
              </w:tc>
            </w:tr>
            <w:tr w:rsidR="006A7E2A" w:rsidRPr="006A7E2A" w14:paraId="17D38026" w14:textId="77777777" w:rsidTr="0090278F">
              <w:tc>
                <w:tcPr>
                  <w:tcW w:w="2360" w:type="dxa"/>
                </w:tcPr>
                <w:p w14:paraId="40D12426"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Fire Safety</w:t>
                  </w:r>
                </w:p>
              </w:tc>
              <w:tc>
                <w:tcPr>
                  <w:tcW w:w="1134" w:type="dxa"/>
                </w:tcPr>
                <w:p w14:paraId="32648D4A"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85</w:t>
                  </w:r>
                </w:p>
              </w:tc>
              <w:tc>
                <w:tcPr>
                  <w:tcW w:w="1134" w:type="dxa"/>
                </w:tcPr>
                <w:p w14:paraId="568D0E4C" w14:textId="53764BE4" w:rsidR="006A7E2A" w:rsidRPr="006A7E2A" w:rsidRDefault="006A7E2A" w:rsidP="006E378B">
                  <w:pPr>
                    <w:jc w:val="both"/>
                    <w:rPr>
                      <w:rFonts w:ascii="Arial" w:hAnsi="Arial" w:cs="Arial"/>
                      <w:sz w:val="24"/>
                      <w:szCs w:val="24"/>
                    </w:rPr>
                  </w:pPr>
                  <w:r w:rsidRPr="006A7E2A">
                    <w:rPr>
                      <w:rFonts w:ascii="Arial" w:hAnsi="Arial" w:cs="Arial"/>
                      <w:sz w:val="24"/>
                      <w:szCs w:val="24"/>
                    </w:rPr>
                    <w:t>8</w:t>
                  </w:r>
                  <w:r w:rsidR="00FC2D2A">
                    <w:rPr>
                      <w:rFonts w:ascii="Arial" w:hAnsi="Arial" w:cs="Arial"/>
                      <w:sz w:val="24"/>
                      <w:szCs w:val="24"/>
                    </w:rPr>
                    <w:t>8</w:t>
                  </w:r>
                </w:p>
              </w:tc>
              <w:tc>
                <w:tcPr>
                  <w:tcW w:w="1286" w:type="dxa"/>
                  <w:shd w:val="clear" w:color="auto" w:fill="00B050"/>
                </w:tcPr>
                <w:p w14:paraId="7C6A5F35" w14:textId="77777777" w:rsidR="006A7E2A" w:rsidRPr="006A7E2A" w:rsidRDefault="006A7E2A" w:rsidP="006E378B">
                  <w:pPr>
                    <w:jc w:val="both"/>
                    <w:rPr>
                      <w:rFonts w:ascii="Arial" w:hAnsi="Arial" w:cs="Arial"/>
                      <w:sz w:val="24"/>
                      <w:szCs w:val="24"/>
                    </w:rPr>
                  </w:pPr>
                </w:p>
              </w:tc>
            </w:tr>
            <w:tr w:rsidR="006A7E2A" w:rsidRPr="006A7E2A" w14:paraId="371C4E18" w14:textId="77777777" w:rsidTr="0090278F">
              <w:tc>
                <w:tcPr>
                  <w:tcW w:w="2360" w:type="dxa"/>
                </w:tcPr>
                <w:p w14:paraId="27E7EA14"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Health &amp; Safety</w:t>
                  </w:r>
                </w:p>
              </w:tc>
              <w:tc>
                <w:tcPr>
                  <w:tcW w:w="1134" w:type="dxa"/>
                </w:tcPr>
                <w:p w14:paraId="070BC48E"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85</w:t>
                  </w:r>
                </w:p>
              </w:tc>
              <w:tc>
                <w:tcPr>
                  <w:tcW w:w="1134" w:type="dxa"/>
                </w:tcPr>
                <w:p w14:paraId="69803368"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85</w:t>
                  </w:r>
                </w:p>
              </w:tc>
              <w:tc>
                <w:tcPr>
                  <w:tcW w:w="1286" w:type="dxa"/>
                  <w:shd w:val="clear" w:color="auto" w:fill="00B050"/>
                </w:tcPr>
                <w:p w14:paraId="764102FB" w14:textId="77777777" w:rsidR="006A7E2A" w:rsidRPr="006A7E2A" w:rsidRDefault="006A7E2A" w:rsidP="006E378B">
                  <w:pPr>
                    <w:jc w:val="both"/>
                    <w:rPr>
                      <w:rFonts w:ascii="Arial" w:hAnsi="Arial" w:cs="Arial"/>
                      <w:sz w:val="24"/>
                      <w:szCs w:val="24"/>
                    </w:rPr>
                  </w:pPr>
                </w:p>
              </w:tc>
            </w:tr>
            <w:tr w:rsidR="006A7E2A" w:rsidRPr="006A7E2A" w14:paraId="3027FEA1" w14:textId="77777777" w:rsidTr="0090278F">
              <w:tc>
                <w:tcPr>
                  <w:tcW w:w="2360" w:type="dxa"/>
                </w:tcPr>
                <w:p w14:paraId="53ECD2BF"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Manual Handling</w:t>
                  </w:r>
                </w:p>
              </w:tc>
              <w:tc>
                <w:tcPr>
                  <w:tcW w:w="1134" w:type="dxa"/>
                </w:tcPr>
                <w:p w14:paraId="3F5DD608"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85</w:t>
                  </w:r>
                </w:p>
              </w:tc>
              <w:tc>
                <w:tcPr>
                  <w:tcW w:w="1134" w:type="dxa"/>
                </w:tcPr>
                <w:p w14:paraId="0DE8D949"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81</w:t>
                  </w:r>
                </w:p>
              </w:tc>
              <w:tc>
                <w:tcPr>
                  <w:tcW w:w="1286" w:type="dxa"/>
                  <w:shd w:val="clear" w:color="auto" w:fill="FFC000"/>
                </w:tcPr>
                <w:p w14:paraId="38E479F8" w14:textId="77777777" w:rsidR="006A7E2A" w:rsidRPr="006A7E2A" w:rsidRDefault="006A7E2A" w:rsidP="006E378B">
                  <w:pPr>
                    <w:jc w:val="both"/>
                    <w:rPr>
                      <w:rFonts w:ascii="Arial" w:hAnsi="Arial" w:cs="Arial"/>
                      <w:sz w:val="24"/>
                      <w:szCs w:val="24"/>
                    </w:rPr>
                  </w:pPr>
                </w:p>
              </w:tc>
            </w:tr>
            <w:tr w:rsidR="006A7E2A" w:rsidRPr="006A7E2A" w14:paraId="2CFACB28" w14:textId="77777777" w:rsidTr="0090278F">
              <w:tc>
                <w:tcPr>
                  <w:tcW w:w="2360" w:type="dxa"/>
                </w:tcPr>
                <w:p w14:paraId="096030AC"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Violence &amp; Aggression</w:t>
                  </w:r>
                </w:p>
              </w:tc>
              <w:tc>
                <w:tcPr>
                  <w:tcW w:w="1134" w:type="dxa"/>
                </w:tcPr>
                <w:p w14:paraId="4A37E337"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85</w:t>
                  </w:r>
                </w:p>
              </w:tc>
              <w:tc>
                <w:tcPr>
                  <w:tcW w:w="1134" w:type="dxa"/>
                </w:tcPr>
                <w:p w14:paraId="5D149FAD"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88</w:t>
                  </w:r>
                </w:p>
              </w:tc>
              <w:tc>
                <w:tcPr>
                  <w:tcW w:w="1286" w:type="dxa"/>
                  <w:shd w:val="clear" w:color="auto" w:fill="00B050"/>
                </w:tcPr>
                <w:p w14:paraId="7B3EA2DC" w14:textId="77777777" w:rsidR="006A7E2A" w:rsidRPr="006A7E2A" w:rsidRDefault="006A7E2A" w:rsidP="006E378B">
                  <w:pPr>
                    <w:jc w:val="both"/>
                    <w:rPr>
                      <w:rFonts w:ascii="Arial" w:hAnsi="Arial" w:cs="Arial"/>
                      <w:sz w:val="24"/>
                      <w:szCs w:val="24"/>
                    </w:rPr>
                  </w:pPr>
                </w:p>
              </w:tc>
            </w:tr>
          </w:tbl>
          <w:p w14:paraId="2C50937A" w14:textId="77777777" w:rsidR="006A7E2A" w:rsidRPr="006A7E2A" w:rsidRDefault="006A7E2A" w:rsidP="006E378B">
            <w:pPr>
              <w:jc w:val="both"/>
              <w:rPr>
                <w:rFonts w:cs="Arial"/>
                <w:szCs w:val="24"/>
              </w:rPr>
            </w:pPr>
          </w:p>
          <w:p w14:paraId="2A366FE9" w14:textId="77777777" w:rsidR="006A7E2A" w:rsidRPr="006A7E2A" w:rsidRDefault="006A7E2A" w:rsidP="006E378B">
            <w:pPr>
              <w:jc w:val="both"/>
              <w:rPr>
                <w:rFonts w:cs="Arial"/>
                <w:szCs w:val="24"/>
              </w:rPr>
            </w:pPr>
            <w:r w:rsidRPr="006A7E2A">
              <w:rPr>
                <w:rFonts w:cs="Arial"/>
                <w:szCs w:val="24"/>
              </w:rPr>
              <w:t>There are systems in place to achieve and maintain mandatory training compliance of 85% as a minimum, with updates provided at HSOG meetings. Morriston training compliance for medical staff is lower in all areas and is highlighted to the service group medical director.</w:t>
            </w:r>
          </w:p>
          <w:p w14:paraId="05700727" w14:textId="77777777" w:rsidR="006A7E2A" w:rsidRPr="006A7E2A" w:rsidRDefault="006A7E2A" w:rsidP="006E378B">
            <w:pPr>
              <w:jc w:val="both"/>
              <w:rPr>
                <w:rFonts w:cs="Arial"/>
                <w:szCs w:val="24"/>
              </w:rPr>
            </w:pPr>
          </w:p>
          <w:p w14:paraId="35CF1DEA" w14:textId="77777777" w:rsidR="006A7E2A" w:rsidRPr="006A7E2A" w:rsidRDefault="006A7E2A" w:rsidP="006E378B">
            <w:pPr>
              <w:jc w:val="both"/>
              <w:rPr>
                <w:rFonts w:cs="Arial"/>
                <w:szCs w:val="24"/>
              </w:rPr>
            </w:pPr>
            <w:r w:rsidRPr="006A7E2A">
              <w:rPr>
                <w:rFonts w:cs="Arial"/>
                <w:szCs w:val="24"/>
              </w:rPr>
              <w:t>Incidents:</w:t>
            </w:r>
          </w:p>
          <w:p w14:paraId="184DCE9A" w14:textId="77777777" w:rsidR="004852DC" w:rsidRDefault="00140172" w:rsidP="006E378B">
            <w:pPr>
              <w:jc w:val="both"/>
              <w:rPr>
                <w:rFonts w:cs="Arial"/>
                <w:bCs/>
                <w:szCs w:val="24"/>
              </w:rPr>
            </w:pPr>
            <w:r w:rsidRPr="006A7E2A">
              <w:rPr>
                <w:rFonts w:cs="Arial"/>
                <w:bCs/>
                <w:szCs w:val="24"/>
              </w:rPr>
              <w:t>Overall,</w:t>
            </w:r>
            <w:r w:rsidR="006A7E2A" w:rsidRPr="006A7E2A">
              <w:rPr>
                <w:rFonts w:cs="Arial"/>
                <w:bCs/>
                <w:szCs w:val="24"/>
              </w:rPr>
              <w:t xml:space="preserve"> for the service group there was a slight </w:t>
            </w:r>
            <w:r>
              <w:rPr>
                <w:rFonts w:cs="Arial"/>
                <w:bCs/>
                <w:szCs w:val="24"/>
              </w:rPr>
              <w:t>in</w:t>
            </w:r>
            <w:r w:rsidR="006A7E2A" w:rsidRPr="006A7E2A">
              <w:rPr>
                <w:rFonts w:cs="Arial"/>
                <w:bCs/>
                <w:szCs w:val="24"/>
              </w:rPr>
              <w:t>crease in incident rates in Q</w:t>
            </w:r>
            <w:r w:rsidR="00E104B2">
              <w:rPr>
                <w:rFonts w:cs="Arial"/>
                <w:bCs/>
                <w:szCs w:val="24"/>
              </w:rPr>
              <w:t>1</w:t>
            </w:r>
            <w:r w:rsidR="00094174">
              <w:rPr>
                <w:rFonts w:cs="Arial"/>
                <w:bCs/>
                <w:szCs w:val="24"/>
              </w:rPr>
              <w:t xml:space="preserve"> </w:t>
            </w:r>
            <w:r w:rsidR="001D495B">
              <w:rPr>
                <w:rFonts w:cs="Arial"/>
                <w:bCs/>
                <w:szCs w:val="24"/>
              </w:rPr>
              <w:t>20</w:t>
            </w:r>
            <w:r w:rsidR="00094174">
              <w:rPr>
                <w:rFonts w:cs="Arial"/>
                <w:bCs/>
                <w:szCs w:val="24"/>
              </w:rPr>
              <w:t>25</w:t>
            </w:r>
            <w:r w:rsidR="006A7E2A" w:rsidRPr="006A7E2A">
              <w:rPr>
                <w:rFonts w:cs="Arial"/>
                <w:bCs/>
                <w:szCs w:val="24"/>
              </w:rPr>
              <w:t xml:space="preserve"> compared to Q</w:t>
            </w:r>
            <w:r w:rsidR="00E104B2">
              <w:rPr>
                <w:rFonts w:cs="Arial"/>
                <w:bCs/>
                <w:szCs w:val="24"/>
              </w:rPr>
              <w:t>4</w:t>
            </w:r>
            <w:r w:rsidR="001D495B">
              <w:rPr>
                <w:rFonts w:cs="Arial"/>
                <w:bCs/>
                <w:szCs w:val="24"/>
              </w:rPr>
              <w:t xml:space="preserve"> 2024</w:t>
            </w:r>
            <w:r w:rsidR="00135607">
              <w:rPr>
                <w:rFonts w:cs="Arial"/>
                <w:bCs/>
                <w:szCs w:val="24"/>
              </w:rPr>
              <w:t xml:space="preserve">, with the </w:t>
            </w:r>
            <w:r w:rsidR="004852DC">
              <w:rPr>
                <w:rFonts w:cs="Arial"/>
                <w:bCs/>
                <w:szCs w:val="24"/>
              </w:rPr>
              <w:t>main increase in the Emergency Department</w:t>
            </w:r>
            <w:r w:rsidR="006A7E2A" w:rsidRPr="006A7E2A">
              <w:rPr>
                <w:rFonts w:cs="Arial"/>
                <w:bCs/>
                <w:szCs w:val="24"/>
              </w:rPr>
              <w:t xml:space="preserve">. </w:t>
            </w:r>
          </w:p>
          <w:p w14:paraId="65BB5D11" w14:textId="0FD277E2" w:rsidR="006A7E2A" w:rsidRPr="006A7E2A" w:rsidRDefault="006A7E2A" w:rsidP="006E378B">
            <w:pPr>
              <w:jc w:val="both"/>
              <w:rPr>
                <w:rFonts w:cs="Arial"/>
                <w:bCs/>
                <w:szCs w:val="24"/>
              </w:rPr>
            </w:pPr>
            <w:r w:rsidRPr="006A7E2A">
              <w:rPr>
                <w:rFonts w:cs="Arial"/>
                <w:bCs/>
                <w:szCs w:val="24"/>
              </w:rPr>
              <w:lastRenderedPageBreak/>
              <w:t>The main categories of incidents reported are:</w:t>
            </w:r>
          </w:p>
          <w:p w14:paraId="5FEE44D1" w14:textId="6DC4A306" w:rsidR="006A7E2A" w:rsidRPr="006A7E2A" w:rsidRDefault="00234891" w:rsidP="006E378B">
            <w:pPr>
              <w:numPr>
                <w:ilvl w:val="0"/>
                <w:numId w:val="16"/>
              </w:numPr>
              <w:jc w:val="both"/>
              <w:rPr>
                <w:rFonts w:cs="Arial"/>
                <w:bCs/>
                <w:szCs w:val="24"/>
              </w:rPr>
            </w:pPr>
            <w:r>
              <w:rPr>
                <w:rFonts w:cs="Arial"/>
                <w:bCs/>
                <w:szCs w:val="24"/>
              </w:rPr>
              <w:t>37</w:t>
            </w:r>
            <w:r w:rsidR="006A7E2A" w:rsidRPr="006A7E2A">
              <w:rPr>
                <w:rFonts w:cs="Arial"/>
                <w:bCs/>
                <w:szCs w:val="24"/>
              </w:rPr>
              <w:t xml:space="preserve"> Violence &amp; Aggression (assault)</w:t>
            </w:r>
          </w:p>
          <w:p w14:paraId="52D2F87E" w14:textId="4FF53892" w:rsidR="006A7E2A" w:rsidRPr="006A7E2A" w:rsidRDefault="00117B48" w:rsidP="006E378B">
            <w:pPr>
              <w:numPr>
                <w:ilvl w:val="0"/>
                <w:numId w:val="16"/>
              </w:numPr>
              <w:jc w:val="both"/>
              <w:rPr>
                <w:rFonts w:cs="Arial"/>
                <w:bCs/>
                <w:szCs w:val="24"/>
              </w:rPr>
            </w:pPr>
            <w:r>
              <w:rPr>
                <w:rFonts w:cs="Arial"/>
                <w:bCs/>
                <w:szCs w:val="24"/>
              </w:rPr>
              <w:t>31</w:t>
            </w:r>
            <w:r w:rsidR="006A7E2A" w:rsidRPr="006A7E2A">
              <w:rPr>
                <w:rFonts w:cs="Arial"/>
                <w:bCs/>
                <w:szCs w:val="24"/>
              </w:rPr>
              <w:t xml:space="preserve"> Violence &amp; Aggression (Verbal)</w:t>
            </w:r>
          </w:p>
          <w:p w14:paraId="0293C934" w14:textId="465C3BF9" w:rsidR="006A7E2A" w:rsidRPr="006A7E2A" w:rsidRDefault="002D64BE" w:rsidP="006E378B">
            <w:pPr>
              <w:numPr>
                <w:ilvl w:val="0"/>
                <w:numId w:val="16"/>
              </w:numPr>
              <w:jc w:val="both"/>
              <w:rPr>
                <w:rFonts w:cs="Arial"/>
                <w:bCs/>
                <w:szCs w:val="24"/>
              </w:rPr>
            </w:pPr>
            <w:r>
              <w:rPr>
                <w:rFonts w:cs="Arial"/>
                <w:bCs/>
                <w:szCs w:val="24"/>
              </w:rPr>
              <w:t>13</w:t>
            </w:r>
            <w:r w:rsidR="006A7E2A" w:rsidRPr="006A7E2A">
              <w:rPr>
                <w:rFonts w:cs="Arial"/>
                <w:bCs/>
                <w:szCs w:val="24"/>
              </w:rPr>
              <w:t xml:space="preserve"> Contact with needles or medical sharps </w:t>
            </w:r>
          </w:p>
          <w:p w14:paraId="1968A4C1" w14:textId="77777777" w:rsidR="006A7E2A" w:rsidRPr="006A7E2A" w:rsidRDefault="006A7E2A" w:rsidP="006E378B">
            <w:pPr>
              <w:jc w:val="both"/>
              <w:rPr>
                <w:rFonts w:cs="Arial"/>
                <w:bCs/>
                <w:szCs w:val="24"/>
              </w:rPr>
            </w:pPr>
          </w:p>
          <w:p w14:paraId="5E853BAE" w14:textId="1A9DAB95" w:rsidR="006A7E2A" w:rsidRPr="006A7E2A" w:rsidRDefault="006A7E2A" w:rsidP="006E378B">
            <w:pPr>
              <w:jc w:val="both"/>
              <w:rPr>
                <w:rFonts w:cs="Arial"/>
                <w:szCs w:val="24"/>
              </w:rPr>
            </w:pPr>
            <w:r w:rsidRPr="006A7E2A">
              <w:rPr>
                <w:rFonts w:cs="Arial"/>
                <w:szCs w:val="24"/>
              </w:rPr>
              <w:t>To increase staff knowledge in RIDDOR, staff are being encouraged to attend RIDDOR training provided by H&amp;S team via teams.</w:t>
            </w:r>
            <w:r w:rsidR="00747CD8">
              <w:rPr>
                <w:rFonts w:cs="Arial"/>
                <w:szCs w:val="24"/>
              </w:rPr>
              <w:t xml:space="preserve"> The updated RIDDOR</w:t>
            </w:r>
            <w:r w:rsidR="003E65EB">
              <w:rPr>
                <w:rFonts w:cs="Arial"/>
                <w:szCs w:val="24"/>
              </w:rPr>
              <w:t xml:space="preserve"> information was shared within the service group.</w:t>
            </w:r>
          </w:p>
          <w:p w14:paraId="384F6B90" w14:textId="77777777" w:rsidR="006A7E2A" w:rsidRPr="006A7E2A" w:rsidRDefault="006A7E2A" w:rsidP="006E378B">
            <w:pPr>
              <w:jc w:val="both"/>
              <w:rPr>
                <w:rFonts w:cs="Arial"/>
                <w:szCs w:val="24"/>
              </w:rPr>
            </w:pPr>
          </w:p>
          <w:p w14:paraId="59DE359F" w14:textId="77777777" w:rsidR="006A7E2A" w:rsidRPr="006A7E2A" w:rsidRDefault="006A7E2A" w:rsidP="006E378B">
            <w:pPr>
              <w:jc w:val="both"/>
              <w:rPr>
                <w:rFonts w:cs="Arial"/>
                <w:szCs w:val="24"/>
              </w:rPr>
            </w:pPr>
            <w:r w:rsidRPr="006A7E2A">
              <w:rPr>
                <w:rFonts w:cs="Arial"/>
                <w:szCs w:val="24"/>
              </w:rPr>
              <w:t>Fire:</w:t>
            </w:r>
          </w:p>
          <w:p w14:paraId="3CBC0B73" w14:textId="11DBC0B3" w:rsidR="006A7E2A" w:rsidRDefault="006A7E2A" w:rsidP="006E378B">
            <w:pPr>
              <w:jc w:val="both"/>
              <w:rPr>
                <w:rFonts w:cs="Arial"/>
                <w:szCs w:val="24"/>
              </w:rPr>
            </w:pPr>
            <w:r w:rsidRPr="006A7E2A">
              <w:rPr>
                <w:rFonts w:cs="Arial"/>
                <w:szCs w:val="24"/>
              </w:rPr>
              <w:t>The service group</w:t>
            </w:r>
            <w:r w:rsidR="00E400CB">
              <w:rPr>
                <w:rFonts w:cs="Arial"/>
                <w:szCs w:val="24"/>
              </w:rPr>
              <w:t xml:space="preserve"> has a new </w:t>
            </w:r>
            <w:r w:rsidR="00764EC8">
              <w:rPr>
                <w:rFonts w:cs="Arial"/>
                <w:szCs w:val="24"/>
              </w:rPr>
              <w:t>service manager who will take over the fire safety meeting in September</w:t>
            </w:r>
            <w:r w:rsidRPr="006A7E2A">
              <w:rPr>
                <w:rFonts w:cs="Arial"/>
                <w:szCs w:val="24"/>
              </w:rPr>
              <w:t>.</w:t>
            </w:r>
          </w:p>
          <w:p w14:paraId="5A3379D2" w14:textId="7359D115" w:rsidR="00DA3935" w:rsidRPr="00DA3935" w:rsidRDefault="001A1C73" w:rsidP="006E378B">
            <w:pPr>
              <w:jc w:val="both"/>
              <w:rPr>
                <w:rFonts w:cs="Arial"/>
                <w:szCs w:val="24"/>
              </w:rPr>
            </w:pPr>
            <w:r w:rsidRPr="001A1C73">
              <w:rPr>
                <w:rFonts w:cs="Arial"/>
                <w:szCs w:val="24"/>
              </w:rPr>
              <w:t>Morriston site has 162 fire wardens in situ.  Work has been carried out on training staff and ensuring fire plans are up-to-date.  Work on fire risk assessments and responsible persons is being rolled out.</w:t>
            </w:r>
          </w:p>
          <w:p w14:paraId="151009D4" w14:textId="77777777" w:rsidR="006A7E2A" w:rsidRPr="006A7E2A" w:rsidRDefault="006A7E2A" w:rsidP="006E378B">
            <w:pPr>
              <w:jc w:val="both"/>
              <w:rPr>
                <w:rFonts w:cs="Arial"/>
                <w:bCs/>
                <w:szCs w:val="24"/>
              </w:rPr>
            </w:pPr>
          </w:p>
          <w:p w14:paraId="2355D5B2" w14:textId="77777777" w:rsidR="006A7E2A" w:rsidRPr="006A7E2A" w:rsidRDefault="006A7E2A" w:rsidP="006E378B">
            <w:pPr>
              <w:numPr>
                <w:ilvl w:val="0"/>
                <w:numId w:val="16"/>
              </w:numPr>
              <w:jc w:val="both"/>
              <w:rPr>
                <w:rFonts w:cs="Arial"/>
                <w:bCs/>
                <w:szCs w:val="24"/>
              </w:rPr>
            </w:pPr>
            <w:r w:rsidRPr="006A7E2A">
              <w:rPr>
                <w:rFonts w:cs="Arial"/>
                <w:szCs w:val="24"/>
              </w:rPr>
              <w:t>Fire risk assessments compliance remains at 100% for sleeping risk areas.</w:t>
            </w:r>
          </w:p>
          <w:p w14:paraId="2EF3D2AD" w14:textId="77777777" w:rsidR="006A7E2A" w:rsidRPr="006A7E2A" w:rsidRDefault="006A7E2A" w:rsidP="006E378B">
            <w:pPr>
              <w:numPr>
                <w:ilvl w:val="0"/>
                <w:numId w:val="16"/>
              </w:numPr>
              <w:jc w:val="both"/>
              <w:rPr>
                <w:rFonts w:cs="Arial"/>
                <w:bCs/>
                <w:szCs w:val="24"/>
              </w:rPr>
            </w:pPr>
            <w:r w:rsidRPr="006A7E2A">
              <w:rPr>
                <w:rFonts w:cs="Arial"/>
                <w:szCs w:val="24"/>
              </w:rPr>
              <w:t>FRA action tracker in place with positive collaboration with estates on addressing actions.</w:t>
            </w:r>
            <w:r w:rsidRPr="006A7E2A">
              <w:rPr>
                <w:rFonts w:cs="Arial"/>
                <w:szCs w:val="24"/>
              </w:rPr>
              <w:tab/>
            </w:r>
          </w:p>
          <w:p w14:paraId="5AE5F57D" w14:textId="77777777" w:rsidR="006A7E2A" w:rsidRPr="006A7E2A" w:rsidRDefault="006A7E2A" w:rsidP="006E378B">
            <w:pPr>
              <w:numPr>
                <w:ilvl w:val="0"/>
                <w:numId w:val="16"/>
              </w:numPr>
              <w:jc w:val="both"/>
              <w:rPr>
                <w:rFonts w:cs="Arial"/>
                <w:bCs/>
                <w:szCs w:val="24"/>
              </w:rPr>
            </w:pPr>
            <w:r w:rsidRPr="006A7E2A">
              <w:rPr>
                <w:rFonts w:cs="Arial"/>
                <w:szCs w:val="24"/>
              </w:rPr>
              <w:t xml:space="preserve">Fire warden numbers are increasing, building on the positive work to     date. </w:t>
            </w:r>
          </w:p>
          <w:p w14:paraId="4307908E" w14:textId="77777777" w:rsidR="006A7E2A" w:rsidRPr="006A7E2A" w:rsidRDefault="006A7E2A" w:rsidP="006E378B">
            <w:pPr>
              <w:numPr>
                <w:ilvl w:val="0"/>
                <w:numId w:val="16"/>
              </w:numPr>
              <w:jc w:val="both"/>
              <w:rPr>
                <w:rFonts w:cs="Arial"/>
                <w:bCs/>
                <w:szCs w:val="24"/>
              </w:rPr>
            </w:pPr>
            <w:r w:rsidRPr="006A7E2A">
              <w:rPr>
                <w:rFonts w:cs="Arial"/>
                <w:szCs w:val="24"/>
              </w:rPr>
              <w:t>Fire alarm upgrade works have commenced and will continue throughout the year</w:t>
            </w:r>
          </w:p>
          <w:p w14:paraId="144170C1" w14:textId="77777777" w:rsidR="006A7E2A" w:rsidRPr="006A7E2A" w:rsidRDefault="006A7E2A" w:rsidP="006E378B">
            <w:pPr>
              <w:jc w:val="both"/>
              <w:rPr>
                <w:rFonts w:cs="Arial"/>
                <w:szCs w:val="24"/>
              </w:rPr>
            </w:pPr>
          </w:p>
          <w:p w14:paraId="2D8F556F" w14:textId="3C48E29D" w:rsidR="006A7E2A" w:rsidRPr="00604841" w:rsidRDefault="006A7E2A" w:rsidP="006E378B">
            <w:pPr>
              <w:jc w:val="both"/>
              <w:rPr>
                <w:rFonts w:cs="Arial"/>
                <w:szCs w:val="24"/>
              </w:rPr>
            </w:pPr>
            <w:r w:rsidRPr="00604841">
              <w:rPr>
                <w:rFonts w:cs="Arial"/>
                <w:szCs w:val="24"/>
              </w:rPr>
              <w:t>Morriston Hospital had 2</w:t>
            </w:r>
            <w:r w:rsidR="00970390" w:rsidRPr="00604841">
              <w:rPr>
                <w:rFonts w:cs="Arial"/>
                <w:szCs w:val="24"/>
              </w:rPr>
              <w:t>1</w:t>
            </w:r>
            <w:r w:rsidRPr="00604841">
              <w:rPr>
                <w:rFonts w:cs="Arial"/>
                <w:szCs w:val="24"/>
              </w:rPr>
              <w:t xml:space="preserve"> </w:t>
            </w:r>
            <w:proofErr w:type="spellStart"/>
            <w:r w:rsidRPr="00604841">
              <w:rPr>
                <w:rFonts w:cs="Arial"/>
                <w:szCs w:val="24"/>
              </w:rPr>
              <w:t>UwFS</w:t>
            </w:r>
            <w:proofErr w:type="spellEnd"/>
            <w:r w:rsidRPr="00604841">
              <w:rPr>
                <w:rFonts w:cs="Arial"/>
                <w:szCs w:val="24"/>
              </w:rPr>
              <w:t xml:space="preserve"> for the period:</w:t>
            </w:r>
          </w:p>
          <w:p w14:paraId="6ECD5B70" w14:textId="77777777" w:rsidR="006A7E2A" w:rsidRPr="00604841" w:rsidRDefault="006A7E2A" w:rsidP="006E378B">
            <w:pPr>
              <w:jc w:val="both"/>
              <w:rPr>
                <w:rFonts w:cs="Arial"/>
                <w:szCs w:val="24"/>
              </w:rPr>
            </w:pPr>
            <w:r w:rsidRPr="00604841">
              <w:rPr>
                <w:rFonts w:cs="Arial"/>
                <w:szCs w:val="24"/>
              </w:rPr>
              <w:t xml:space="preserve">Categories of </w:t>
            </w:r>
            <w:proofErr w:type="spellStart"/>
            <w:r w:rsidRPr="00604841">
              <w:rPr>
                <w:rFonts w:cs="Arial"/>
                <w:szCs w:val="24"/>
              </w:rPr>
              <w:t>UwFS</w:t>
            </w:r>
            <w:proofErr w:type="spellEnd"/>
          </w:p>
          <w:p w14:paraId="5739C8E7" w14:textId="389E7F28" w:rsidR="006A7E2A" w:rsidRPr="00604841" w:rsidRDefault="006A7E2A" w:rsidP="006E378B">
            <w:pPr>
              <w:jc w:val="both"/>
              <w:rPr>
                <w:rFonts w:cs="Arial"/>
                <w:szCs w:val="24"/>
              </w:rPr>
            </w:pPr>
            <w:r w:rsidRPr="00604841">
              <w:rPr>
                <w:rFonts w:cs="Arial"/>
                <w:szCs w:val="24"/>
              </w:rPr>
              <w:t>-</w:t>
            </w:r>
            <w:r w:rsidRPr="00604841">
              <w:rPr>
                <w:rFonts w:cs="Arial"/>
                <w:szCs w:val="24"/>
              </w:rPr>
              <w:tab/>
            </w:r>
            <w:r w:rsidR="00FD5F5F" w:rsidRPr="00604841">
              <w:rPr>
                <w:rFonts w:cs="Arial"/>
                <w:szCs w:val="24"/>
              </w:rPr>
              <w:t>3</w:t>
            </w:r>
            <w:r w:rsidRPr="00604841">
              <w:rPr>
                <w:rFonts w:cs="Arial"/>
                <w:szCs w:val="24"/>
              </w:rPr>
              <w:t xml:space="preserve"> </w:t>
            </w:r>
            <w:r w:rsidR="00FD5F5F" w:rsidRPr="00604841">
              <w:rPr>
                <w:rFonts w:cs="Arial"/>
                <w:szCs w:val="24"/>
              </w:rPr>
              <w:t>Vape/Smoke</w:t>
            </w:r>
          </w:p>
          <w:p w14:paraId="5EDD3170" w14:textId="6EFD77EE" w:rsidR="006A7E2A" w:rsidRPr="00604841" w:rsidRDefault="006A7E2A" w:rsidP="006E378B">
            <w:pPr>
              <w:jc w:val="both"/>
              <w:rPr>
                <w:rFonts w:cs="Arial"/>
                <w:szCs w:val="24"/>
              </w:rPr>
            </w:pPr>
            <w:r w:rsidRPr="00604841">
              <w:rPr>
                <w:rFonts w:cs="Arial"/>
                <w:szCs w:val="24"/>
              </w:rPr>
              <w:t>-</w:t>
            </w:r>
            <w:r w:rsidRPr="00604841">
              <w:rPr>
                <w:rFonts w:cs="Arial"/>
                <w:szCs w:val="24"/>
              </w:rPr>
              <w:tab/>
              <w:t>1</w:t>
            </w:r>
            <w:r w:rsidR="006D5C63" w:rsidRPr="00604841">
              <w:rPr>
                <w:rFonts w:cs="Arial"/>
                <w:szCs w:val="24"/>
              </w:rPr>
              <w:t>0</w:t>
            </w:r>
            <w:r w:rsidRPr="00604841">
              <w:rPr>
                <w:rFonts w:cs="Arial"/>
                <w:szCs w:val="24"/>
              </w:rPr>
              <w:t xml:space="preserve"> </w:t>
            </w:r>
            <w:r w:rsidR="001D7C82" w:rsidRPr="00604841">
              <w:rPr>
                <w:rFonts w:cs="Arial"/>
                <w:szCs w:val="24"/>
              </w:rPr>
              <w:t>Accidental</w:t>
            </w:r>
          </w:p>
          <w:p w14:paraId="66BE88A0" w14:textId="49FE95AC" w:rsidR="006A7E2A" w:rsidRPr="00604841" w:rsidRDefault="006A7E2A" w:rsidP="006E378B">
            <w:pPr>
              <w:jc w:val="both"/>
              <w:rPr>
                <w:rFonts w:cs="Arial"/>
                <w:szCs w:val="24"/>
              </w:rPr>
            </w:pPr>
            <w:r w:rsidRPr="00604841">
              <w:rPr>
                <w:rFonts w:cs="Arial"/>
                <w:szCs w:val="24"/>
              </w:rPr>
              <w:t>-</w:t>
            </w:r>
            <w:r w:rsidRPr="00604841">
              <w:rPr>
                <w:rFonts w:cs="Arial"/>
                <w:szCs w:val="24"/>
              </w:rPr>
              <w:tab/>
              <w:t xml:space="preserve">1 </w:t>
            </w:r>
            <w:r w:rsidR="002628C3" w:rsidRPr="00604841">
              <w:rPr>
                <w:rFonts w:cs="Arial"/>
                <w:szCs w:val="24"/>
              </w:rPr>
              <w:t>Estates Activity</w:t>
            </w:r>
          </w:p>
          <w:p w14:paraId="368C5464" w14:textId="5FA08385" w:rsidR="006A7E2A" w:rsidRPr="00604841" w:rsidRDefault="006A7E2A" w:rsidP="006E378B">
            <w:pPr>
              <w:jc w:val="both"/>
              <w:rPr>
                <w:rFonts w:cs="Arial"/>
                <w:szCs w:val="24"/>
              </w:rPr>
            </w:pPr>
            <w:r w:rsidRPr="00604841">
              <w:rPr>
                <w:rFonts w:cs="Arial"/>
                <w:szCs w:val="24"/>
              </w:rPr>
              <w:t>-</w:t>
            </w:r>
            <w:r w:rsidRPr="00604841">
              <w:rPr>
                <w:rFonts w:cs="Arial"/>
                <w:szCs w:val="24"/>
              </w:rPr>
              <w:tab/>
            </w:r>
            <w:r w:rsidR="007E00A8" w:rsidRPr="00604841">
              <w:rPr>
                <w:rFonts w:cs="Arial"/>
                <w:szCs w:val="24"/>
              </w:rPr>
              <w:t>1 Cooking</w:t>
            </w:r>
            <w:r w:rsidR="005128CC" w:rsidRPr="00604841">
              <w:rPr>
                <w:rFonts w:cs="Arial"/>
                <w:szCs w:val="24"/>
              </w:rPr>
              <w:t xml:space="preserve"> Fumes</w:t>
            </w:r>
            <w:r w:rsidRPr="00604841">
              <w:rPr>
                <w:rFonts w:cs="Arial"/>
                <w:szCs w:val="24"/>
              </w:rPr>
              <w:t xml:space="preserve"> </w:t>
            </w:r>
          </w:p>
          <w:p w14:paraId="3E03DC0A" w14:textId="77777777" w:rsidR="00604841" w:rsidRPr="00604841" w:rsidRDefault="006A7E2A" w:rsidP="006E378B">
            <w:pPr>
              <w:jc w:val="both"/>
              <w:rPr>
                <w:rFonts w:cs="Arial"/>
                <w:szCs w:val="24"/>
              </w:rPr>
            </w:pPr>
            <w:r w:rsidRPr="00604841">
              <w:rPr>
                <w:rFonts w:cs="Arial"/>
                <w:szCs w:val="24"/>
              </w:rPr>
              <w:t>-</w:t>
            </w:r>
            <w:r w:rsidRPr="00604841">
              <w:rPr>
                <w:rFonts w:cs="Arial"/>
                <w:szCs w:val="24"/>
              </w:rPr>
              <w:tab/>
            </w:r>
            <w:r w:rsidR="00C47E58" w:rsidRPr="00604841">
              <w:rPr>
                <w:rFonts w:cs="Arial"/>
                <w:szCs w:val="24"/>
              </w:rPr>
              <w:t>5</w:t>
            </w:r>
            <w:r w:rsidRPr="00604841">
              <w:rPr>
                <w:rFonts w:cs="Arial"/>
                <w:szCs w:val="24"/>
              </w:rPr>
              <w:t xml:space="preserve"> Unknown</w:t>
            </w:r>
          </w:p>
          <w:p w14:paraId="7D842820" w14:textId="411963EB" w:rsidR="002C003B" w:rsidRPr="006A7E2A" w:rsidRDefault="00604841" w:rsidP="006E378B">
            <w:pPr>
              <w:jc w:val="both"/>
              <w:rPr>
                <w:rFonts w:cs="Arial"/>
                <w:szCs w:val="24"/>
              </w:rPr>
            </w:pPr>
            <w:r w:rsidRPr="00604841">
              <w:rPr>
                <w:rFonts w:cs="Arial"/>
                <w:szCs w:val="24"/>
              </w:rPr>
              <w:t>-</w:t>
            </w:r>
            <w:r w:rsidRPr="00604841">
              <w:rPr>
                <w:rFonts w:cs="Arial"/>
                <w:szCs w:val="24"/>
              </w:rPr>
              <w:tab/>
            </w:r>
            <w:r w:rsidR="002C003B">
              <w:rPr>
                <w:rFonts w:cs="Arial"/>
                <w:szCs w:val="24"/>
              </w:rPr>
              <w:t>System Fault</w:t>
            </w:r>
          </w:p>
          <w:p w14:paraId="3028D52A" w14:textId="77777777" w:rsidR="006A7E2A" w:rsidRPr="006A7E2A" w:rsidRDefault="006A7E2A" w:rsidP="006E378B">
            <w:pPr>
              <w:jc w:val="both"/>
              <w:rPr>
                <w:rFonts w:cs="Arial"/>
                <w:bCs/>
                <w:szCs w:val="24"/>
              </w:rPr>
            </w:pPr>
          </w:p>
          <w:p w14:paraId="29868187" w14:textId="77777777" w:rsidR="006A7E2A" w:rsidRPr="006A7E2A" w:rsidRDefault="006A7E2A" w:rsidP="006E378B">
            <w:pPr>
              <w:jc w:val="both"/>
              <w:rPr>
                <w:rFonts w:cs="Arial"/>
                <w:bCs/>
                <w:szCs w:val="24"/>
              </w:rPr>
            </w:pPr>
            <w:r w:rsidRPr="006A7E2A">
              <w:rPr>
                <w:rFonts w:cs="Arial"/>
                <w:bCs/>
                <w:szCs w:val="24"/>
              </w:rPr>
              <w:t>Additional information:</w:t>
            </w:r>
          </w:p>
          <w:p w14:paraId="6CB16A27" w14:textId="09C9C17D" w:rsidR="002D7910" w:rsidRPr="002D7910" w:rsidRDefault="002D7910" w:rsidP="006E378B">
            <w:pPr>
              <w:pStyle w:val="ListParagraph"/>
              <w:numPr>
                <w:ilvl w:val="0"/>
                <w:numId w:val="16"/>
              </w:numPr>
              <w:jc w:val="both"/>
              <w:rPr>
                <w:rFonts w:cs="Arial"/>
                <w:bCs/>
                <w:szCs w:val="24"/>
              </w:rPr>
            </w:pPr>
            <w:r w:rsidRPr="002D7910">
              <w:rPr>
                <w:rFonts w:cs="Arial"/>
                <w:bCs/>
                <w:szCs w:val="24"/>
              </w:rPr>
              <w:t xml:space="preserve">Issues of note are around HPV roof works being undertaken. Two wards are currently empty; a light refresh is being undertaken in one and one is being used as a decant area for </w:t>
            </w:r>
            <w:proofErr w:type="spellStart"/>
            <w:r w:rsidR="008E2748" w:rsidRPr="002D7910">
              <w:rPr>
                <w:rFonts w:cs="Arial"/>
                <w:bCs/>
                <w:szCs w:val="24"/>
              </w:rPr>
              <w:t>Bioquell</w:t>
            </w:r>
            <w:proofErr w:type="spellEnd"/>
            <w:r w:rsidRPr="002D7910">
              <w:rPr>
                <w:rFonts w:cs="Arial"/>
                <w:bCs/>
                <w:szCs w:val="24"/>
              </w:rPr>
              <w:t xml:space="preserve"> work on wards following a C </w:t>
            </w:r>
            <w:proofErr w:type="spellStart"/>
            <w:r w:rsidRPr="002D7910">
              <w:rPr>
                <w:rFonts w:cs="Arial"/>
                <w:bCs/>
                <w:szCs w:val="24"/>
              </w:rPr>
              <w:t>difficille</w:t>
            </w:r>
            <w:proofErr w:type="spellEnd"/>
            <w:r w:rsidRPr="002D7910">
              <w:rPr>
                <w:rFonts w:cs="Arial"/>
                <w:bCs/>
                <w:szCs w:val="24"/>
              </w:rPr>
              <w:t xml:space="preserve"> outbreak during 23/24.</w:t>
            </w:r>
          </w:p>
          <w:p w14:paraId="75E41588" w14:textId="77777777" w:rsidR="00245CB3" w:rsidRPr="00245CB3" w:rsidRDefault="00245CB3" w:rsidP="006E378B">
            <w:pPr>
              <w:pStyle w:val="ListParagraph"/>
              <w:numPr>
                <w:ilvl w:val="0"/>
                <w:numId w:val="16"/>
              </w:numPr>
              <w:jc w:val="both"/>
              <w:rPr>
                <w:rFonts w:cs="Arial"/>
                <w:bCs/>
                <w:szCs w:val="24"/>
              </w:rPr>
            </w:pPr>
            <w:r w:rsidRPr="00245CB3">
              <w:rPr>
                <w:rFonts w:cs="Arial"/>
                <w:bCs/>
                <w:szCs w:val="24"/>
              </w:rPr>
              <w:t>Wheelchair availability raised as an issue with a SBAR being progressed to the Morriston Operational Board.  Repair work is scheduled to take place to place wheelchairs back in circulation.  RFID tags and a coin lock system will be introduced to manage wheelchairs.</w:t>
            </w:r>
          </w:p>
          <w:p w14:paraId="693C6498" w14:textId="6A9FAA8E" w:rsidR="0063749C" w:rsidRPr="0063749C" w:rsidRDefault="0063749C" w:rsidP="006E378B">
            <w:pPr>
              <w:pStyle w:val="ListParagraph"/>
              <w:numPr>
                <w:ilvl w:val="0"/>
                <w:numId w:val="16"/>
              </w:numPr>
              <w:jc w:val="both"/>
              <w:rPr>
                <w:rFonts w:cs="Arial"/>
                <w:bCs/>
                <w:szCs w:val="24"/>
              </w:rPr>
            </w:pPr>
            <w:r w:rsidRPr="0063749C">
              <w:rPr>
                <w:rFonts w:cs="Arial"/>
                <w:bCs/>
                <w:szCs w:val="24"/>
              </w:rPr>
              <w:t xml:space="preserve">Not documented within the report, but previously discussed, SH updated on the risk / issue around ambulance fumes escaping into the main hospital and emergency department.  Alternative parking areas have been </w:t>
            </w:r>
            <w:r w:rsidRPr="0063749C">
              <w:rPr>
                <w:rFonts w:cs="Arial"/>
                <w:bCs/>
                <w:szCs w:val="24"/>
              </w:rPr>
              <w:lastRenderedPageBreak/>
              <w:t>provided for ambulances which are being used.  WAST have requested shorelines within the alternative parking areas to alleviate flat batteries during winter months whilst keeping engines running.</w:t>
            </w:r>
            <w:r w:rsidR="00C118C0">
              <w:rPr>
                <w:rFonts w:cs="Arial"/>
                <w:bCs/>
                <w:szCs w:val="24"/>
              </w:rPr>
              <w:t xml:space="preserve"> (</w:t>
            </w:r>
            <w:r w:rsidR="00C118C0" w:rsidRPr="00A040CB">
              <w:rPr>
                <w:rFonts w:cs="Arial"/>
                <w:bCs/>
                <w:i/>
                <w:iCs/>
                <w:szCs w:val="24"/>
              </w:rPr>
              <w:t>MP updated the group</w:t>
            </w:r>
            <w:r w:rsidR="00191256" w:rsidRPr="00A040CB">
              <w:rPr>
                <w:rFonts w:cs="Arial"/>
                <w:bCs/>
                <w:i/>
                <w:iCs/>
                <w:szCs w:val="24"/>
              </w:rPr>
              <w:t xml:space="preserve">, confirming that an order has been placed for additional shorelines </w:t>
            </w:r>
            <w:r w:rsidR="00A040CB" w:rsidRPr="00A040CB">
              <w:rPr>
                <w:rFonts w:cs="Arial"/>
                <w:bCs/>
                <w:i/>
                <w:iCs/>
                <w:szCs w:val="24"/>
              </w:rPr>
              <w:t>to be installed</w:t>
            </w:r>
            <w:r w:rsidR="00A040CB">
              <w:rPr>
                <w:rFonts w:cs="Arial"/>
                <w:bCs/>
                <w:szCs w:val="24"/>
              </w:rPr>
              <w:t>).</w:t>
            </w:r>
          </w:p>
          <w:p w14:paraId="27FD45B9" w14:textId="67A1D39E" w:rsidR="006A7E2A" w:rsidRPr="006A7E2A" w:rsidRDefault="006A7E2A" w:rsidP="006E378B">
            <w:pPr>
              <w:jc w:val="both"/>
              <w:rPr>
                <w:rFonts w:cs="Arial"/>
                <w:bCs/>
                <w:szCs w:val="24"/>
              </w:rPr>
            </w:pPr>
          </w:p>
        </w:tc>
      </w:tr>
      <w:tr w:rsidR="006A7E2A" w:rsidRPr="006A7E2A" w14:paraId="5BA6B2CF" w14:textId="77777777" w:rsidTr="0090278F">
        <w:tc>
          <w:tcPr>
            <w:tcW w:w="1993" w:type="dxa"/>
            <w:shd w:val="clear" w:color="auto" w:fill="D9D9D9" w:themeFill="background1" w:themeFillShade="D9"/>
          </w:tcPr>
          <w:p w14:paraId="570084DB" w14:textId="77777777" w:rsidR="006A7E2A" w:rsidRPr="006A7E2A" w:rsidRDefault="006A7E2A" w:rsidP="006A7E2A">
            <w:pPr>
              <w:rPr>
                <w:rFonts w:cs="Arial"/>
                <w:b/>
                <w:szCs w:val="24"/>
              </w:rPr>
            </w:pPr>
            <w:r w:rsidRPr="006A7E2A">
              <w:rPr>
                <w:rFonts w:cs="Arial"/>
                <w:b/>
                <w:szCs w:val="24"/>
              </w:rPr>
              <w:lastRenderedPageBreak/>
              <w:t>Primary and Community Care Service Group</w:t>
            </w:r>
          </w:p>
          <w:p w14:paraId="49F5A744" w14:textId="77777777" w:rsidR="006A7E2A" w:rsidRPr="006A7E2A" w:rsidRDefault="006A7E2A" w:rsidP="006A7E2A">
            <w:pPr>
              <w:rPr>
                <w:rFonts w:cs="Arial"/>
                <w:b/>
                <w:szCs w:val="24"/>
              </w:rPr>
            </w:pPr>
          </w:p>
          <w:p w14:paraId="701EB025" w14:textId="77777777" w:rsidR="006A7E2A" w:rsidRPr="006A7E2A" w:rsidRDefault="006A7E2A" w:rsidP="006A7E2A">
            <w:pPr>
              <w:rPr>
                <w:rFonts w:cs="Arial"/>
                <w:b/>
                <w:szCs w:val="24"/>
              </w:rPr>
            </w:pPr>
          </w:p>
          <w:p w14:paraId="6458707A" w14:textId="77777777" w:rsidR="006A7E2A" w:rsidRPr="006A7E2A" w:rsidRDefault="006A7E2A" w:rsidP="006A7E2A">
            <w:pPr>
              <w:rPr>
                <w:rFonts w:cs="Arial"/>
                <w:b/>
                <w:szCs w:val="24"/>
              </w:rPr>
            </w:pPr>
          </w:p>
        </w:tc>
        <w:tc>
          <w:tcPr>
            <w:tcW w:w="8350" w:type="dxa"/>
            <w:shd w:val="clear" w:color="auto" w:fill="auto"/>
          </w:tcPr>
          <w:p w14:paraId="2FDFEE09" w14:textId="349CF3E7" w:rsidR="006A7E2A" w:rsidRPr="006A7E2A" w:rsidRDefault="006A7E2A" w:rsidP="006E378B">
            <w:pPr>
              <w:jc w:val="both"/>
              <w:rPr>
                <w:rFonts w:cs="Arial"/>
                <w:szCs w:val="24"/>
              </w:rPr>
            </w:pPr>
            <w:r w:rsidRPr="006A7E2A">
              <w:rPr>
                <w:rFonts w:cs="Arial"/>
                <w:szCs w:val="24"/>
              </w:rPr>
              <w:t>The last meeting was held on</w:t>
            </w:r>
            <w:r w:rsidR="00004EAD">
              <w:rPr>
                <w:rFonts w:cs="Arial"/>
                <w:szCs w:val="24"/>
              </w:rPr>
              <w:t xml:space="preserve"> 22</w:t>
            </w:r>
            <w:r w:rsidR="00004EAD" w:rsidRPr="00004EAD">
              <w:rPr>
                <w:rFonts w:cs="Arial"/>
                <w:szCs w:val="24"/>
                <w:vertAlign w:val="superscript"/>
              </w:rPr>
              <w:t>nd</w:t>
            </w:r>
            <w:r w:rsidR="00004EAD">
              <w:rPr>
                <w:rFonts w:cs="Arial"/>
                <w:szCs w:val="24"/>
              </w:rPr>
              <w:t xml:space="preserve"> May</w:t>
            </w:r>
            <w:r w:rsidR="00FB5BD2">
              <w:rPr>
                <w:rFonts w:cs="Arial"/>
                <w:szCs w:val="24"/>
              </w:rPr>
              <w:t xml:space="preserve"> 2024, with an extra ordinary meeting on</w:t>
            </w:r>
            <w:r w:rsidRPr="006A7E2A">
              <w:rPr>
                <w:rFonts w:cs="Arial"/>
                <w:szCs w:val="24"/>
              </w:rPr>
              <w:t xml:space="preserve"> </w:t>
            </w:r>
            <w:r w:rsidR="005E16ED">
              <w:rPr>
                <w:rFonts w:cs="Arial"/>
                <w:szCs w:val="24"/>
              </w:rPr>
              <w:t>3</w:t>
            </w:r>
            <w:r w:rsidR="005E16ED" w:rsidRPr="005E16ED">
              <w:rPr>
                <w:rFonts w:cs="Arial"/>
                <w:szCs w:val="24"/>
                <w:vertAlign w:val="superscript"/>
              </w:rPr>
              <w:t>rd</w:t>
            </w:r>
            <w:r w:rsidR="005E16ED">
              <w:rPr>
                <w:rFonts w:cs="Arial"/>
                <w:szCs w:val="24"/>
              </w:rPr>
              <w:t xml:space="preserve"> July</w:t>
            </w:r>
            <w:r w:rsidRPr="006A7E2A">
              <w:rPr>
                <w:rFonts w:cs="Arial"/>
                <w:szCs w:val="24"/>
              </w:rPr>
              <w:t xml:space="preserve"> 2024,</w:t>
            </w:r>
            <w:r w:rsidR="00FB5BD2">
              <w:rPr>
                <w:rFonts w:cs="Arial"/>
                <w:szCs w:val="24"/>
              </w:rPr>
              <w:t xml:space="preserve"> to discuss potential changes to the structure of the meeting</w:t>
            </w:r>
            <w:r w:rsidR="00E779A7">
              <w:rPr>
                <w:rFonts w:cs="Arial"/>
                <w:szCs w:val="24"/>
              </w:rPr>
              <w:t>, both had</w:t>
            </w:r>
            <w:r w:rsidRPr="006A7E2A">
              <w:rPr>
                <w:rFonts w:cs="Arial"/>
                <w:szCs w:val="24"/>
              </w:rPr>
              <w:t xml:space="preserve"> with good attendance. </w:t>
            </w:r>
          </w:p>
          <w:p w14:paraId="3CBB9075" w14:textId="77777777" w:rsidR="006A7E2A" w:rsidRPr="006A7E2A" w:rsidRDefault="006A7E2A" w:rsidP="006E378B">
            <w:pPr>
              <w:jc w:val="both"/>
              <w:rPr>
                <w:rFonts w:cs="Arial"/>
                <w:szCs w:val="24"/>
              </w:rPr>
            </w:pPr>
          </w:p>
          <w:p w14:paraId="2C63E76C" w14:textId="3CD4DD97" w:rsidR="00EC360E" w:rsidRDefault="006A7E2A" w:rsidP="006E378B">
            <w:pPr>
              <w:jc w:val="both"/>
              <w:rPr>
                <w:rFonts w:cs="Arial"/>
                <w:szCs w:val="24"/>
              </w:rPr>
            </w:pPr>
            <w:r w:rsidRPr="006A7E2A">
              <w:rPr>
                <w:rFonts w:cs="Arial"/>
                <w:szCs w:val="24"/>
              </w:rPr>
              <w:t>Having reviewed the reporting within PC&amp;TSG, a new approach has been agreed, targeting specific areas</w:t>
            </w:r>
            <w:r w:rsidR="00EC360E">
              <w:rPr>
                <w:rFonts w:cs="Arial"/>
                <w:szCs w:val="24"/>
              </w:rPr>
              <w:t xml:space="preserve"> based on risk </w:t>
            </w:r>
            <w:r w:rsidR="00634CE9">
              <w:rPr>
                <w:rFonts w:cs="Arial"/>
                <w:szCs w:val="24"/>
              </w:rPr>
              <w:t>and</w:t>
            </w:r>
            <w:r w:rsidRPr="006A7E2A">
              <w:rPr>
                <w:rFonts w:cs="Arial"/>
                <w:szCs w:val="24"/>
              </w:rPr>
              <w:t xml:space="preserve"> aligned to the exception report template. </w:t>
            </w:r>
          </w:p>
          <w:p w14:paraId="4FDF5599" w14:textId="77777777" w:rsidR="006A7E2A" w:rsidRPr="006A7E2A" w:rsidRDefault="006A7E2A" w:rsidP="006E378B">
            <w:pPr>
              <w:jc w:val="both"/>
              <w:rPr>
                <w:rFonts w:cs="Arial"/>
                <w:szCs w:val="24"/>
              </w:rPr>
            </w:pPr>
          </w:p>
          <w:p w14:paraId="431D0A35" w14:textId="6C9F360F" w:rsidR="00E00EDD" w:rsidRDefault="006A7E2A" w:rsidP="006E378B">
            <w:pPr>
              <w:jc w:val="both"/>
              <w:rPr>
                <w:rFonts w:cs="Arial"/>
                <w:szCs w:val="24"/>
              </w:rPr>
            </w:pPr>
            <w:r w:rsidRPr="006A7E2A">
              <w:rPr>
                <w:rFonts w:cs="Arial"/>
                <w:szCs w:val="24"/>
              </w:rPr>
              <w:t>The action log</w:t>
            </w:r>
            <w:r w:rsidR="00E00EDD">
              <w:rPr>
                <w:rFonts w:cs="Arial"/>
                <w:szCs w:val="24"/>
              </w:rPr>
              <w:t xml:space="preserve"> has been reviewed and updated</w:t>
            </w:r>
            <w:r w:rsidR="00290FB5">
              <w:rPr>
                <w:rFonts w:cs="Arial"/>
                <w:szCs w:val="24"/>
              </w:rPr>
              <w:t xml:space="preserve"> to reflect the new meeting structure. A </w:t>
            </w:r>
            <w:r w:rsidR="00822C4B">
              <w:rPr>
                <w:rFonts w:cs="Arial"/>
                <w:szCs w:val="24"/>
              </w:rPr>
              <w:t xml:space="preserve">risk register </w:t>
            </w:r>
            <w:r w:rsidR="00290FB5">
              <w:rPr>
                <w:rFonts w:cs="Arial"/>
                <w:szCs w:val="24"/>
              </w:rPr>
              <w:t>review is being undertaken w</w:t>
            </w:r>
            <w:r w:rsidR="00822C4B">
              <w:rPr>
                <w:rFonts w:cs="Arial"/>
                <w:szCs w:val="24"/>
              </w:rPr>
              <w:t>ith the various departments</w:t>
            </w:r>
            <w:r w:rsidR="003B578A">
              <w:rPr>
                <w:rFonts w:cs="Arial"/>
                <w:szCs w:val="24"/>
              </w:rPr>
              <w:t>/risk owners</w:t>
            </w:r>
            <w:r w:rsidR="00822C4B">
              <w:rPr>
                <w:rFonts w:cs="Arial"/>
                <w:szCs w:val="24"/>
              </w:rPr>
              <w:t xml:space="preserve"> in PC&amp;TSG</w:t>
            </w:r>
            <w:r w:rsidR="00605FD5">
              <w:rPr>
                <w:rFonts w:cs="Arial"/>
                <w:szCs w:val="24"/>
              </w:rPr>
              <w:t>, to ensure risks are relevant and up to date</w:t>
            </w:r>
            <w:r w:rsidR="00C20294">
              <w:rPr>
                <w:rFonts w:cs="Arial"/>
                <w:szCs w:val="24"/>
              </w:rPr>
              <w:t>. T</w:t>
            </w:r>
            <w:r w:rsidR="00605FD5">
              <w:rPr>
                <w:rFonts w:cs="Arial"/>
                <w:szCs w:val="24"/>
              </w:rPr>
              <w:t>he refreshed risk register will be shared with the HSOG in November 2024.</w:t>
            </w:r>
            <w:r w:rsidR="00E00EDD">
              <w:rPr>
                <w:rFonts w:cs="Arial"/>
                <w:szCs w:val="24"/>
              </w:rPr>
              <w:t xml:space="preserve"> </w:t>
            </w:r>
          </w:p>
          <w:p w14:paraId="48FD91B3" w14:textId="0D78090C" w:rsidR="006A7E2A" w:rsidRPr="006A7E2A" w:rsidRDefault="006A7E2A" w:rsidP="006E378B">
            <w:pPr>
              <w:jc w:val="both"/>
              <w:rPr>
                <w:rFonts w:cs="Arial"/>
                <w:szCs w:val="24"/>
              </w:rPr>
            </w:pPr>
            <w:r w:rsidRPr="006A7E2A">
              <w:rPr>
                <w:rFonts w:cs="Arial"/>
                <w:szCs w:val="24"/>
              </w:rPr>
              <w:t xml:space="preserve"> </w:t>
            </w:r>
          </w:p>
          <w:p w14:paraId="42CB651B" w14:textId="77777777" w:rsidR="006A7E2A" w:rsidRPr="006A7E2A" w:rsidRDefault="006A7E2A" w:rsidP="006E378B">
            <w:pPr>
              <w:jc w:val="both"/>
              <w:rPr>
                <w:rFonts w:cs="Arial"/>
                <w:szCs w:val="24"/>
              </w:rPr>
            </w:pPr>
            <w:r w:rsidRPr="006A7E2A">
              <w:rPr>
                <w:rFonts w:cs="Arial"/>
                <w:szCs w:val="24"/>
              </w:rPr>
              <w:t>Specific areas have been identified as having challenges:</w:t>
            </w:r>
          </w:p>
          <w:p w14:paraId="0FF297ED" w14:textId="77777777" w:rsidR="006A7E2A" w:rsidRPr="006A7E2A" w:rsidRDefault="006A7E2A" w:rsidP="006E378B">
            <w:pPr>
              <w:numPr>
                <w:ilvl w:val="0"/>
                <w:numId w:val="16"/>
              </w:numPr>
              <w:jc w:val="both"/>
              <w:rPr>
                <w:rFonts w:cs="Arial"/>
                <w:bCs/>
                <w:szCs w:val="24"/>
              </w:rPr>
            </w:pPr>
            <w:r w:rsidRPr="006A7E2A">
              <w:rPr>
                <w:rFonts w:cs="Arial"/>
                <w:bCs/>
                <w:szCs w:val="24"/>
              </w:rPr>
              <w:t>Manual handling training (Resource issues).</w:t>
            </w:r>
          </w:p>
          <w:p w14:paraId="68BB0DC7" w14:textId="77777777" w:rsidR="006A7E2A" w:rsidRPr="006A7E2A" w:rsidRDefault="006A7E2A" w:rsidP="006E378B">
            <w:pPr>
              <w:numPr>
                <w:ilvl w:val="0"/>
                <w:numId w:val="16"/>
              </w:numPr>
              <w:jc w:val="both"/>
              <w:rPr>
                <w:rFonts w:cs="Arial"/>
                <w:bCs/>
                <w:szCs w:val="24"/>
              </w:rPr>
            </w:pPr>
            <w:r w:rsidRPr="006A7E2A">
              <w:rPr>
                <w:rFonts w:cs="Arial"/>
                <w:bCs/>
                <w:szCs w:val="24"/>
              </w:rPr>
              <w:t>Violence &amp; Aggression guidance and training.</w:t>
            </w:r>
          </w:p>
          <w:p w14:paraId="6B0C6B59" w14:textId="3B5F1363" w:rsidR="006A7E2A" w:rsidRPr="006A7E2A" w:rsidRDefault="006A7E2A" w:rsidP="006E378B">
            <w:pPr>
              <w:numPr>
                <w:ilvl w:val="0"/>
                <w:numId w:val="16"/>
              </w:numPr>
              <w:jc w:val="both"/>
              <w:rPr>
                <w:rFonts w:cs="Arial"/>
                <w:bCs/>
                <w:szCs w:val="24"/>
              </w:rPr>
            </w:pPr>
            <w:r w:rsidRPr="006A7E2A">
              <w:rPr>
                <w:rFonts w:cs="Arial"/>
                <w:bCs/>
                <w:szCs w:val="24"/>
              </w:rPr>
              <w:t>Fire management (</w:t>
            </w:r>
            <w:r w:rsidR="003E1CF2">
              <w:rPr>
                <w:rFonts w:cs="Arial"/>
                <w:bCs/>
                <w:szCs w:val="24"/>
              </w:rPr>
              <w:t>Discussions</w:t>
            </w:r>
            <w:r w:rsidR="00237235">
              <w:rPr>
                <w:rFonts w:cs="Arial"/>
                <w:bCs/>
                <w:szCs w:val="24"/>
              </w:rPr>
              <w:t xml:space="preserve"> taking place with new SG Director</w:t>
            </w:r>
            <w:r w:rsidR="003E1CF2">
              <w:rPr>
                <w:rFonts w:cs="Arial"/>
                <w:bCs/>
                <w:szCs w:val="24"/>
              </w:rPr>
              <w:t xml:space="preserve">), and also linking in with other service groups </w:t>
            </w:r>
            <w:r w:rsidR="00671B97">
              <w:rPr>
                <w:rFonts w:cs="Arial"/>
                <w:bCs/>
                <w:szCs w:val="24"/>
              </w:rPr>
              <w:t>to bench mark</w:t>
            </w:r>
            <w:r w:rsidRPr="006A7E2A">
              <w:rPr>
                <w:rFonts w:cs="Arial"/>
                <w:bCs/>
                <w:szCs w:val="24"/>
              </w:rPr>
              <w:t>.</w:t>
            </w:r>
          </w:p>
          <w:p w14:paraId="686C6391" w14:textId="1D11E32A" w:rsidR="006A7E2A" w:rsidRPr="006A7E2A" w:rsidRDefault="006A7E2A" w:rsidP="006E378B">
            <w:pPr>
              <w:numPr>
                <w:ilvl w:val="0"/>
                <w:numId w:val="16"/>
              </w:numPr>
              <w:jc w:val="both"/>
              <w:rPr>
                <w:rFonts w:cs="Arial"/>
                <w:bCs/>
                <w:szCs w:val="24"/>
              </w:rPr>
            </w:pPr>
            <w:r w:rsidRPr="006A7E2A">
              <w:rPr>
                <w:rFonts w:cs="Arial"/>
                <w:bCs/>
                <w:szCs w:val="24"/>
              </w:rPr>
              <w:t xml:space="preserve">MHRA (Bed rails) – </w:t>
            </w:r>
            <w:r w:rsidR="00671B97">
              <w:rPr>
                <w:rFonts w:cs="Arial"/>
                <w:bCs/>
                <w:szCs w:val="24"/>
              </w:rPr>
              <w:t xml:space="preserve">Positive progress </w:t>
            </w:r>
            <w:r w:rsidR="001E5649">
              <w:rPr>
                <w:rFonts w:cs="Arial"/>
                <w:bCs/>
                <w:szCs w:val="24"/>
              </w:rPr>
              <w:t>made and continue to work through a</w:t>
            </w:r>
            <w:r w:rsidR="00463CD9">
              <w:rPr>
                <w:rFonts w:cs="Arial"/>
                <w:bCs/>
                <w:szCs w:val="24"/>
              </w:rPr>
              <w:t>n</w:t>
            </w:r>
            <w:r w:rsidR="001E5649">
              <w:rPr>
                <w:rFonts w:cs="Arial"/>
                <w:bCs/>
                <w:szCs w:val="24"/>
              </w:rPr>
              <w:t>y additional items.</w:t>
            </w:r>
          </w:p>
          <w:p w14:paraId="2134A5F7" w14:textId="77777777" w:rsidR="006A7E2A" w:rsidRPr="006A7E2A" w:rsidRDefault="006A7E2A" w:rsidP="006E378B">
            <w:pPr>
              <w:jc w:val="both"/>
              <w:rPr>
                <w:rFonts w:cs="Arial"/>
                <w:szCs w:val="24"/>
              </w:rPr>
            </w:pPr>
          </w:p>
          <w:p w14:paraId="7BCFCAF8" w14:textId="222D20C2" w:rsidR="006A7E2A" w:rsidRPr="006A7E2A" w:rsidRDefault="006A7E2A" w:rsidP="006E378B">
            <w:pPr>
              <w:jc w:val="both"/>
              <w:rPr>
                <w:rFonts w:cs="Arial"/>
                <w:szCs w:val="24"/>
              </w:rPr>
            </w:pPr>
            <w:r w:rsidRPr="006A7E2A">
              <w:rPr>
                <w:rFonts w:cs="Arial"/>
                <w:szCs w:val="24"/>
              </w:rPr>
              <w:t>Risk Register</w:t>
            </w:r>
            <w:r w:rsidR="00766101">
              <w:rPr>
                <w:rFonts w:cs="Arial"/>
                <w:szCs w:val="24"/>
              </w:rPr>
              <w:t>:</w:t>
            </w:r>
          </w:p>
          <w:p w14:paraId="4339ACE8" w14:textId="77777777" w:rsidR="006A7E2A" w:rsidRPr="006A7E2A" w:rsidRDefault="006A7E2A" w:rsidP="006E378B">
            <w:pPr>
              <w:jc w:val="both"/>
              <w:rPr>
                <w:rFonts w:cs="Arial"/>
                <w:szCs w:val="24"/>
              </w:rPr>
            </w:pPr>
            <w:r w:rsidRPr="006A7E2A">
              <w:rPr>
                <w:rFonts w:cs="Arial"/>
                <w:szCs w:val="24"/>
              </w:rPr>
              <w:t xml:space="preserve">A full list of risks on the register were provided within the report with some highlighted below: </w:t>
            </w:r>
          </w:p>
          <w:p w14:paraId="16AB0A8A" w14:textId="0C6528BA" w:rsidR="006A7E2A" w:rsidRDefault="006A7E2A" w:rsidP="006E378B">
            <w:pPr>
              <w:numPr>
                <w:ilvl w:val="0"/>
                <w:numId w:val="15"/>
              </w:numPr>
              <w:jc w:val="both"/>
              <w:rPr>
                <w:rFonts w:cs="Arial"/>
                <w:szCs w:val="24"/>
              </w:rPr>
            </w:pPr>
            <w:r w:rsidRPr="006A7E2A">
              <w:rPr>
                <w:rFonts w:cs="Arial"/>
                <w:szCs w:val="24"/>
              </w:rPr>
              <w:t>Current condition of Central Clinic – Working group set up to review the building and activities/services provided.</w:t>
            </w:r>
            <w:r w:rsidR="007C49D3">
              <w:rPr>
                <w:rFonts w:cs="Arial"/>
                <w:szCs w:val="24"/>
              </w:rPr>
              <w:t xml:space="preserve"> All of which are being reviewed.</w:t>
            </w:r>
          </w:p>
          <w:p w14:paraId="48FF0C42" w14:textId="3129FD22" w:rsidR="00574E4C" w:rsidRPr="006A7E2A" w:rsidRDefault="00574E4C" w:rsidP="006E378B">
            <w:pPr>
              <w:jc w:val="both"/>
              <w:rPr>
                <w:rFonts w:cs="Arial"/>
                <w:szCs w:val="24"/>
              </w:rPr>
            </w:pPr>
            <w:r>
              <w:rPr>
                <w:rFonts w:cs="Arial"/>
                <w:szCs w:val="24"/>
              </w:rPr>
              <w:t xml:space="preserve">It was noted that MWWFRS </w:t>
            </w:r>
            <w:r w:rsidR="003370FB">
              <w:rPr>
                <w:rFonts w:cs="Arial"/>
                <w:szCs w:val="24"/>
              </w:rPr>
              <w:t xml:space="preserve">will be visiting central clinic following a </w:t>
            </w:r>
            <w:r w:rsidR="00B861DD">
              <w:rPr>
                <w:rFonts w:cs="Arial"/>
                <w:szCs w:val="24"/>
              </w:rPr>
              <w:t xml:space="preserve">call out to </w:t>
            </w:r>
            <w:r w:rsidR="002F1CA6">
              <w:rPr>
                <w:rFonts w:cs="Arial"/>
                <w:szCs w:val="24"/>
              </w:rPr>
              <w:t>the premises, date to be confirmed.</w:t>
            </w:r>
          </w:p>
          <w:p w14:paraId="3AC003D5" w14:textId="77777777" w:rsidR="006A7E2A" w:rsidRPr="006A7E2A" w:rsidRDefault="006A7E2A" w:rsidP="006E378B">
            <w:pPr>
              <w:jc w:val="both"/>
              <w:rPr>
                <w:rFonts w:cs="Arial"/>
                <w:szCs w:val="24"/>
              </w:rPr>
            </w:pPr>
          </w:p>
          <w:p w14:paraId="735FE8F4" w14:textId="77777777" w:rsidR="006A7E2A" w:rsidRPr="006A7E2A" w:rsidRDefault="006A7E2A" w:rsidP="006E378B">
            <w:pPr>
              <w:jc w:val="both"/>
              <w:rPr>
                <w:rFonts w:cs="Arial"/>
                <w:szCs w:val="24"/>
              </w:rPr>
            </w:pPr>
            <w:r w:rsidRPr="006A7E2A">
              <w:rPr>
                <w:rFonts w:cs="Arial"/>
                <w:szCs w:val="24"/>
              </w:rPr>
              <w:t>An overall service group training percentage was provided in the report showing a slight increase in fire to move from amber to green.</w:t>
            </w:r>
          </w:p>
          <w:tbl>
            <w:tblPr>
              <w:tblStyle w:val="TableGrid"/>
              <w:tblW w:w="0" w:type="auto"/>
              <w:tblInd w:w="360" w:type="dxa"/>
              <w:tblLook w:val="04A0" w:firstRow="1" w:lastRow="0" w:firstColumn="1" w:lastColumn="0" w:noHBand="0" w:noVBand="1"/>
            </w:tblPr>
            <w:tblGrid>
              <w:gridCol w:w="2360"/>
              <w:gridCol w:w="1134"/>
              <w:gridCol w:w="1134"/>
              <w:gridCol w:w="1577"/>
            </w:tblGrid>
            <w:tr w:rsidR="006A7E2A" w:rsidRPr="006A7E2A" w14:paraId="0CCC62F2" w14:textId="77777777" w:rsidTr="0090278F">
              <w:tc>
                <w:tcPr>
                  <w:tcW w:w="2360" w:type="dxa"/>
                </w:tcPr>
                <w:p w14:paraId="4178CC08" w14:textId="77777777" w:rsidR="006A7E2A" w:rsidRPr="006A7E2A" w:rsidRDefault="006A7E2A" w:rsidP="006E378B">
                  <w:pPr>
                    <w:jc w:val="both"/>
                    <w:rPr>
                      <w:rFonts w:ascii="Arial" w:hAnsi="Arial" w:cs="Arial"/>
                      <w:b/>
                      <w:sz w:val="24"/>
                      <w:szCs w:val="24"/>
                    </w:rPr>
                  </w:pPr>
                  <w:r w:rsidRPr="006A7E2A">
                    <w:rPr>
                      <w:rFonts w:ascii="Arial" w:hAnsi="Arial" w:cs="Arial"/>
                      <w:b/>
                      <w:sz w:val="24"/>
                      <w:szCs w:val="24"/>
                    </w:rPr>
                    <w:t>Course</w:t>
                  </w:r>
                </w:p>
              </w:tc>
              <w:tc>
                <w:tcPr>
                  <w:tcW w:w="1134" w:type="dxa"/>
                </w:tcPr>
                <w:p w14:paraId="52381E41" w14:textId="77777777" w:rsidR="006A7E2A" w:rsidRPr="006A7E2A" w:rsidRDefault="006A7E2A" w:rsidP="006E378B">
                  <w:pPr>
                    <w:jc w:val="both"/>
                    <w:rPr>
                      <w:rFonts w:ascii="Arial" w:hAnsi="Arial" w:cs="Arial"/>
                      <w:b/>
                      <w:sz w:val="24"/>
                      <w:szCs w:val="24"/>
                    </w:rPr>
                  </w:pPr>
                  <w:r w:rsidRPr="006A7E2A">
                    <w:rPr>
                      <w:rFonts w:ascii="Arial" w:hAnsi="Arial" w:cs="Arial"/>
                      <w:b/>
                      <w:sz w:val="24"/>
                      <w:szCs w:val="24"/>
                    </w:rPr>
                    <w:t xml:space="preserve">Target % </w:t>
                  </w:r>
                </w:p>
              </w:tc>
              <w:tc>
                <w:tcPr>
                  <w:tcW w:w="1134" w:type="dxa"/>
                </w:tcPr>
                <w:p w14:paraId="4DED8B2A" w14:textId="77777777" w:rsidR="006A7E2A" w:rsidRPr="006A7E2A" w:rsidRDefault="006A7E2A" w:rsidP="006E378B">
                  <w:pPr>
                    <w:jc w:val="both"/>
                    <w:rPr>
                      <w:rFonts w:ascii="Arial" w:hAnsi="Arial" w:cs="Arial"/>
                      <w:b/>
                      <w:sz w:val="24"/>
                      <w:szCs w:val="24"/>
                    </w:rPr>
                  </w:pPr>
                  <w:r w:rsidRPr="006A7E2A">
                    <w:rPr>
                      <w:rFonts w:ascii="Arial" w:hAnsi="Arial" w:cs="Arial"/>
                      <w:b/>
                      <w:sz w:val="24"/>
                      <w:szCs w:val="24"/>
                    </w:rPr>
                    <w:t>Actual %</w:t>
                  </w:r>
                </w:p>
              </w:tc>
              <w:tc>
                <w:tcPr>
                  <w:tcW w:w="1286" w:type="dxa"/>
                </w:tcPr>
                <w:p w14:paraId="2D00A526" w14:textId="77777777" w:rsidR="006A7E2A" w:rsidRPr="006A7E2A" w:rsidRDefault="006A7E2A" w:rsidP="006E378B">
                  <w:pPr>
                    <w:jc w:val="both"/>
                    <w:rPr>
                      <w:rFonts w:ascii="Arial" w:hAnsi="Arial" w:cs="Arial"/>
                      <w:b/>
                      <w:sz w:val="24"/>
                      <w:szCs w:val="24"/>
                    </w:rPr>
                  </w:pPr>
                  <w:r w:rsidRPr="006A7E2A">
                    <w:rPr>
                      <w:rFonts w:ascii="Arial" w:hAnsi="Arial" w:cs="Arial"/>
                      <w:b/>
                      <w:sz w:val="24"/>
                      <w:szCs w:val="24"/>
                    </w:rPr>
                    <w:t>Compliance</w:t>
                  </w:r>
                </w:p>
              </w:tc>
            </w:tr>
            <w:tr w:rsidR="006A7E2A" w:rsidRPr="006A7E2A" w14:paraId="7E56E0D9" w14:textId="77777777" w:rsidTr="0090278F">
              <w:tc>
                <w:tcPr>
                  <w:tcW w:w="2360" w:type="dxa"/>
                </w:tcPr>
                <w:p w14:paraId="17FCA3FA"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Fire Safety</w:t>
                  </w:r>
                </w:p>
              </w:tc>
              <w:tc>
                <w:tcPr>
                  <w:tcW w:w="1134" w:type="dxa"/>
                </w:tcPr>
                <w:p w14:paraId="522B5AED"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85</w:t>
                  </w:r>
                </w:p>
              </w:tc>
              <w:tc>
                <w:tcPr>
                  <w:tcW w:w="1134" w:type="dxa"/>
                </w:tcPr>
                <w:p w14:paraId="644C1D46" w14:textId="73344901" w:rsidR="006A7E2A" w:rsidRPr="006A7E2A" w:rsidRDefault="006A7E2A" w:rsidP="006E378B">
                  <w:pPr>
                    <w:jc w:val="both"/>
                    <w:rPr>
                      <w:rFonts w:ascii="Arial" w:hAnsi="Arial" w:cs="Arial"/>
                      <w:sz w:val="24"/>
                      <w:szCs w:val="24"/>
                    </w:rPr>
                  </w:pPr>
                  <w:r w:rsidRPr="006A7E2A">
                    <w:rPr>
                      <w:rFonts w:ascii="Arial" w:hAnsi="Arial" w:cs="Arial"/>
                      <w:sz w:val="24"/>
                      <w:szCs w:val="24"/>
                    </w:rPr>
                    <w:t>9</w:t>
                  </w:r>
                  <w:r w:rsidR="00466B31">
                    <w:rPr>
                      <w:rFonts w:ascii="Arial" w:hAnsi="Arial" w:cs="Arial"/>
                      <w:sz w:val="24"/>
                      <w:szCs w:val="24"/>
                    </w:rPr>
                    <w:t>3</w:t>
                  </w:r>
                </w:p>
              </w:tc>
              <w:tc>
                <w:tcPr>
                  <w:tcW w:w="1286" w:type="dxa"/>
                  <w:shd w:val="clear" w:color="auto" w:fill="00B050"/>
                </w:tcPr>
                <w:p w14:paraId="570BE4D7" w14:textId="77777777" w:rsidR="006A7E2A" w:rsidRPr="006A7E2A" w:rsidRDefault="006A7E2A" w:rsidP="006E378B">
                  <w:pPr>
                    <w:jc w:val="both"/>
                    <w:rPr>
                      <w:rFonts w:ascii="Arial" w:hAnsi="Arial" w:cs="Arial"/>
                      <w:sz w:val="24"/>
                      <w:szCs w:val="24"/>
                    </w:rPr>
                  </w:pPr>
                </w:p>
              </w:tc>
            </w:tr>
            <w:tr w:rsidR="006A7E2A" w:rsidRPr="006A7E2A" w14:paraId="2C9768D0" w14:textId="77777777" w:rsidTr="0090278F">
              <w:tc>
                <w:tcPr>
                  <w:tcW w:w="2360" w:type="dxa"/>
                </w:tcPr>
                <w:p w14:paraId="65FCCF61"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Health &amp; Safety</w:t>
                  </w:r>
                </w:p>
              </w:tc>
              <w:tc>
                <w:tcPr>
                  <w:tcW w:w="1134" w:type="dxa"/>
                </w:tcPr>
                <w:p w14:paraId="2EACA178"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85</w:t>
                  </w:r>
                </w:p>
              </w:tc>
              <w:tc>
                <w:tcPr>
                  <w:tcW w:w="1134" w:type="dxa"/>
                </w:tcPr>
                <w:p w14:paraId="2FBB3B48" w14:textId="6554E475" w:rsidR="006A7E2A" w:rsidRPr="006A7E2A" w:rsidRDefault="006A7E2A" w:rsidP="006E378B">
                  <w:pPr>
                    <w:jc w:val="both"/>
                    <w:rPr>
                      <w:rFonts w:ascii="Arial" w:hAnsi="Arial" w:cs="Arial"/>
                      <w:sz w:val="24"/>
                      <w:szCs w:val="24"/>
                    </w:rPr>
                  </w:pPr>
                  <w:r w:rsidRPr="006A7E2A">
                    <w:rPr>
                      <w:rFonts w:ascii="Arial" w:hAnsi="Arial" w:cs="Arial"/>
                      <w:sz w:val="24"/>
                      <w:szCs w:val="24"/>
                    </w:rPr>
                    <w:t>9</w:t>
                  </w:r>
                  <w:r w:rsidR="00466B31">
                    <w:rPr>
                      <w:rFonts w:ascii="Arial" w:hAnsi="Arial" w:cs="Arial"/>
                      <w:sz w:val="24"/>
                      <w:szCs w:val="24"/>
                    </w:rPr>
                    <w:t>4</w:t>
                  </w:r>
                </w:p>
              </w:tc>
              <w:tc>
                <w:tcPr>
                  <w:tcW w:w="1286" w:type="dxa"/>
                  <w:shd w:val="clear" w:color="auto" w:fill="00B050"/>
                </w:tcPr>
                <w:p w14:paraId="3CDE05F5" w14:textId="77777777" w:rsidR="006A7E2A" w:rsidRPr="006A7E2A" w:rsidRDefault="006A7E2A" w:rsidP="006E378B">
                  <w:pPr>
                    <w:jc w:val="both"/>
                    <w:rPr>
                      <w:rFonts w:ascii="Arial" w:hAnsi="Arial" w:cs="Arial"/>
                      <w:sz w:val="24"/>
                      <w:szCs w:val="24"/>
                    </w:rPr>
                  </w:pPr>
                </w:p>
              </w:tc>
            </w:tr>
            <w:tr w:rsidR="006A7E2A" w:rsidRPr="006A7E2A" w14:paraId="77527845" w14:textId="77777777" w:rsidTr="0090278F">
              <w:tc>
                <w:tcPr>
                  <w:tcW w:w="2360" w:type="dxa"/>
                </w:tcPr>
                <w:p w14:paraId="479CC11D"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Manual Handling</w:t>
                  </w:r>
                </w:p>
              </w:tc>
              <w:tc>
                <w:tcPr>
                  <w:tcW w:w="1134" w:type="dxa"/>
                </w:tcPr>
                <w:p w14:paraId="63A94F4C"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85</w:t>
                  </w:r>
                </w:p>
              </w:tc>
              <w:tc>
                <w:tcPr>
                  <w:tcW w:w="1134" w:type="dxa"/>
                </w:tcPr>
                <w:p w14:paraId="715407AC"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90</w:t>
                  </w:r>
                </w:p>
              </w:tc>
              <w:tc>
                <w:tcPr>
                  <w:tcW w:w="1286" w:type="dxa"/>
                  <w:shd w:val="clear" w:color="auto" w:fill="00B050"/>
                </w:tcPr>
                <w:p w14:paraId="3FB7555C" w14:textId="77777777" w:rsidR="006A7E2A" w:rsidRPr="006A7E2A" w:rsidRDefault="006A7E2A" w:rsidP="006E378B">
                  <w:pPr>
                    <w:jc w:val="both"/>
                    <w:rPr>
                      <w:rFonts w:ascii="Arial" w:hAnsi="Arial" w:cs="Arial"/>
                      <w:sz w:val="24"/>
                      <w:szCs w:val="24"/>
                    </w:rPr>
                  </w:pPr>
                </w:p>
              </w:tc>
            </w:tr>
            <w:tr w:rsidR="006A7E2A" w:rsidRPr="006A7E2A" w14:paraId="1D1A816A" w14:textId="77777777" w:rsidTr="0090278F">
              <w:tc>
                <w:tcPr>
                  <w:tcW w:w="2360" w:type="dxa"/>
                </w:tcPr>
                <w:p w14:paraId="31DCE4B4"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Violence &amp; Aggression</w:t>
                  </w:r>
                </w:p>
              </w:tc>
              <w:tc>
                <w:tcPr>
                  <w:tcW w:w="1134" w:type="dxa"/>
                </w:tcPr>
                <w:p w14:paraId="023EAE21"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85</w:t>
                  </w:r>
                </w:p>
              </w:tc>
              <w:tc>
                <w:tcPr>
                  <w:tcW w:w="1134" w:type="dxa"/>
                </w:tcPr>
                <w:p w14:paraId="39AAC835"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96</w:t>
                  </w:r>
                </w:p>
              </w:tc>
              <w:tc>
                <w:tcPr>
                  <w:tcW w:w="1286" w:type="dxa"/>
                  <w:shd w:val="clear" w:color="auto" w:fill="00B050"/>
                </w:tcPr>
                <w:p w14:paraId="67CF7724" w14:textId="77777777" w:rsidR="006A7E2A" w:rsidRPr="006A7E2A" w:rsidRDefault="006A7E2A" w:rsidP="006E378B">
                  <w:pPr>
                    <w:jc w:val="both"/>
                    <w:rPr>
                      <w:rFonts w:ascii="Arial" w:hAnsi="Arial" w:cs="Arial"/>
                      <w:sz w:val="24"/>
                      <w:szCs w:val="24"/>
                    </w:rPr>
                  </w:pPr>
                </w:p>
              </w:tc>
            </w:tr>
          </w:tbl>
          <w:p w14:paraId="5C772273" w14:textId="77777777" w:rsidR="006A7E2A" w:rsidRPr="006A7E2A" w:rsidRDefault="006A7E2A" w:rsidP="006E378B">
            <w:pPr>
              <w:jc w:val="both"/>
              <w:rPr>
                <w:rFonts w:cs="Arial"/>
                <w:szCs w:val="24"/>
              </w:rPr>
            </w:pPr>
            <w:r w:rsidRPr="006A7E2A">
              <w:rPr>
                <w:rFonts w:cs="Arial"/>
                <w:szCs w:val="24"/>
              </w:rPr>
              <w:lastRenderedPageBreak/>
              <w:t xml:space="preserve">There are systems in place to achieve and maintain mandatory training compliance of 85% as a minimum, with updates provided at HSOG meetings. </w:t>
            </w:r>
          </w:p>
          <w:p w14:paraId="61718977" w14:textId="77777777" w:rsidR="006A7E2A" w:rsidRPr="006A7E2A" w:rsidRDefault="006A7E2A" w:rsidP="006E378B">
            <w:pPr>
              <w:jc w:val="both"/>
              <w:rPr>
                <w:rFonts w:cs="Arial"/>
                <w:szCs w:val="24"/>
              </w:rPr>
            </w:pPr>
          </w:p>
          <w:p w14:paraId="5BB38574" w14:textId="77777777" w:rsidR="006A7E2A" w:rsidRPr="006A7E2A" w:rsidRDefault="006A7E2A" w:rsidP="006E378B">
            <w:pPr>
              <w:jc w:val="both"/>
              <w:rPr>
                <w:rFonts w:cs="Arial"/>
                <w:szCs w:val="24"/>
              </w:rPr>
            </w:pPr>
            <w:r w:rsidRPr="006A7E2A">
              <w:rPr>
                <w:rFonts w:cs="Arial"/>
                <w:szCs w:val="24"/>
              </w:rPr>
              <w:t>Incidents:</w:t>
            </w:r>
          </w:p>
          <w:p w14:paraId="11138A36" w14:textId="240C13D1" w:rsidR="006A7E2A" w:rsidRDefault="008E2748" w:rsidP="006E378B">
            <w:pPr>
              <w:jc w:val="both"/>
              <w:rPr>
                <w:rFonts w:cs="Arial"/>
                <w:bCs/>
                <w:szCs w:val="24"/>
              </w:rPr>
            </w:pPr>
            <w:r w:rsidRPr="006A7E2A">
              <w:rPr>
                <w:rFonts w:cs="Arial"/>
                <w:bCs/>
                <w:szCs w:val="24"/>
              </w:rPr>
              <w:t>Overall,</w:t>
            </w:r>
            <w:r w:rsidR="006A7E2A" w:rsidRPr="006A7E2A">
              <w:rPr>
                <w:rFonts w:cs="Arial"/>
                <w:bCs/>
                <w:szCs w:val="24"/>
              </w:rPr>
              <w:t xml:space="preserve"> for the service group there was a slight increase in incident rates in Q</w:t>
            </w:r>
            <w:r w:rsidR="00203E9A">
              <w:rPr>
                <w:rFonts w:cs="Arial"/>
                <w:bCs/>
                <w:szCs w:val="24"/>
              </w:rPr>
              <w:t>1 2025</w:t>
            </w:r>
            <w:r w:rsidR="006A7E2A" w:rsidRPr="006A7E2A">
              <w:rPr>
                <w:rFonts w:cs="Arial"/>
                <w:bCs/>
                <w:szCs w:val="24"/>
              </w:rPr>
              <w:t xml:space="preserve"> compared to Q</w:t>
            </w:r>
            <w:r w:rsidR="00203E9A">
              <w:rPr>
                <w:rFonts w:cs="Arial"/>
                <w:bCs/>
                <w:szCs w:val="24"/>
              </w:rPr>
              <w:t>4 2024</w:t>
            </w:r>
            <w:r w:rsidR="006A7E2A" w:rsidRPr="006A7E2A">
              <w:rPr>
                <w:rFonts w:cs="Arial"/>
                <w:bCs/>
                <w:szCs w:val="24"/>
              </w:rPr>
              <w:t>. The main categories of incidents reported are:</w:t>
            </w:r>
          </w:p>
          <w:tbl>
            <w:tblPr>
              <w:tblStyle w:val="TableGrid"/>
              <w:tblW w:w="0" w:type="auto"/>
              <w:tblInd w:w="661" w:type="dxa"/>
              <w:tblLook w:val="04A0" w:firstRow="1" w:lastRow="0" w:firstColumn="1" w:lastColumn="0" w:noHBand="0" w:noVBand="1"/>
            </w:tblPr>
            <w:tblGrid>
              <w:gridCol w:w="3001"/>
              <w:gridCol w:w="643"/>
              <w:gridCol w:w="679"/>
              <w:gridCol w:w="737"/>
              <w:gridCol w:w="758"/>
            </w:tblGrid>
            <w:tr w:rsidR="004407A5" w:rsidRPr="006A7E2A" w14:paraId="79A30B08" w14:textId="77777777" w:rsidTr="00A55471">
              <w:tc>
                <w:tcPr>
                  <w:tcW w:w="3001" w:type="dxa"/>
                </w:tcPr>
                <w:p w14:paraId="086EC4FE" w14:textId="77777777" w:rsidR="004407A5" w:rsidRPr="006A7E2A" w:rsidRDefault="004407A5" w:rsidP="006E378B">
                  <w:pPr>
                    <w:jc w:val="both"/>
                    <w:rPr>
                      <w:rFonts w:ascii="Arial" w:hAnsi="Arial" w:cs="Arial"/>
                      <w:sz w:val="24"/>
                      <w:szCs w:val="24"/>
                    </w:rPr>
                  </w:pPr>
                  <w:r w:rsidRPr="006A7E2A">
                    <w:rPr>
                      <w:rFonts w:ascii="Arial" w:hAnsi="Arial" w:cs="Arial"/>
                      <w:sz w:val="24"/>
                      <w:szCs w:val="24"/>
                    </w:rPr>
                    <w:t>Incident Type</w:t>
                  </w:r>
                </w:p>
              </w:tc>
              <w:tc>
                <w:tcPr>
                  <w:tcW w:w="643" w:type="dxa"/>
                </w:tcPr>
                <w:p w14:paraId="1C87F1FB" w14:textId="77777777" w:rsidR="004407A5" w:rsidRPr="006A7E2A" w:rsidRDefault="004407A5" w:rsidP="006E378B">
                  <w:pPr>
                    <w:jc w:val="both"/>
                    <w:rPr>
                      <w:rFonts w:ascii="Arial" w:hAnsi="Arial" w:cs="Arial"/>
                      <w:sz w:val="24"/>
                      <w:szCs w:val="24"/>
                    </w:rPr>
                  </w:pPr>
                  <w:r>
                    <w:rPr>
                      <w:rFonts w:ascii="Arial" w:hAnsi="Arial" w:cs="Arial"/>
                      <w:sz w:val="24"/>
                      <w:szCs w:val="24"/>
                    </w:rPr>
                    <w:t>Apr</w:t>
                  </w:r>
                </w:p>
              </w:tc>
              <w:tc>
                <w:tcPr>
                  <w:tcW w:w="679" w:type="dxa"/>
                </w:tcPr>
                <w:p w14:paraId="265AFC62" w14:textId="77777777" w:rsidR="004407A5" w:rsidRPr="006A7E2A" w:rsidRDefault="004407A5" w:rsidP="006E378B">
                  <w:pPr>
                    <w:jc w:val="both"/>
                    <w:rPr>
                      <w:rFonts w:ascii="Arial" w:hAnsi="Arial" w:cs="Arial"/>
                      <w:sz w:val="24"/>
                      <w:szCs w:val="24"/>
                    </w:rPr>
                  </w:pPr>
                  <w:r>
                    <w:rPr>
                      <w:rFonts w:ascii="Arial" w:hAnsi="Arial" w:cs="Arial"/>
                      <w:sz w:val="24"/>
                      <w:szCs w:val="24"/>
                    </w:rPr>
                    <w:t>May</w:t>
                  </w:r>
                </w:p>
              </w:tc>
              <w:tc>
                <w:tcPr>
                  <w:tcW w:w="737" w:type="dxa"/>
                </w:tcPr>
                <w:p w14:paraId="0B90F90C" w14:textId="77777777" w:rsidR="004407A5" w:rsidRPr="006A7E2A" w:rsidRDefault="004407A5" w:rsidP="006E378B">
                  <w:pPr>
                    <w:jc w:val="both"/>
                    <w:rPr>
                      <w:rFonts w:ascii="Arial" w:hAnsi="Arial" w:cs="Arial"/>
                      <w:sz w:val="24"/>
                      <w:szCs w:val="24"/>
                    </w:rPr>
                  </w:pPr>
                  <w:r>
                    <w:rPr>
                      <w:rFonts w:ascii="Arial" w:hAnsi="Arial" w:cs="Arial"/>
                      <w:sz w:val="24"/>
                      <w:szCs w:val="24"/>
                    </w:rPr>
                    <w:t>June</w:t>
                  </w:r>
                </w:p>
              </w:tc>
              <w:tc>
                <w:tcPr>
                  <w:tcW w:w="758" w:type="dxa"/>
                </w:tcPr>
                <w:p w14:paraId="53AEF2BC" w14:textId="77777777" w:rsidR="004407A5" w:rsidRPr="006A7E2A" w:rsidRDefault="004407A5" w:rsidP="006E378B">
                  <w:pPr>
                    <w:jc w:val="both"/>
                    <w:rPr>
                      <w:rFonts w:ascii="Arial" w:hAnsi="Arial" w:cs="Arial"/>
                      <w:sz w:val="24"/>
                      <w:szCs w:val="24"/>
                    </w:rPr>
                  </w:pPr>
                  <w:r w:rsidRPr="006A7E2A">
                    <w:rPr>
                      <w:rFonts w:ascii="Arial" w:hAnsi="Arial" w:cs="Arial"/>
                      <w:sz w:val="24"/>
                      <w:szCs w:val="24"/>
                    </w:rPr>
                    <w:t>Total</w:t>
                  </w:r>
                </w:p>
              </w:tc>
            </w:tr>
            <w:tr w:rsidR="004407A5" w:rsidRPr="006A7E2A" w14:paraId="3A0E8AB0" w14:textId="77777777" w:rsidTr="00A55471">
              <w:tc>
                <w:tcPr>
                  <w:tcW w:w="3001" w:type="dxa"/>
                </w:tcPr>
                <w:p w14:paraId="7EEB31F5" w14:textId="6BCDA568" w:rsidR="004407A5" w:rsidRPr="006A7E2A" w:rsidRDefault="004407A5" w:rsidP="006E378B">
                  <w:pPr>
                    <w:jc w:val="both"/>
                    <w:rPr>
                      <w:rFonts w:ascii="Arial" w:hAnsi="Arial" w:cs="Arial"/>
                      <w:sz w:val="24"/>
                      <w:szCs w:val="24"/>
                    </w:rPr>
                  </w:pPr>
                  <w:r w:rsidRPr="006A7E2A">
                    <w:rPr>
                      <w:rFonts w:ascii="Arial" w:hAnsi="Arial" w:cs="Arial"/>
                      <w:sz w:val="24"/>
                      <w:szCs w:val="24"/>
                    </w:rPr>
                    <w:t>Aggres</w:t>
                  </w:r>
                  <w:r>
                    <w:rPr>
                      <w:rFonts w:ascii="Arial" w:hAnsi="Arial" w:cs="Arial"/>
                      <w:sz w:val="24"/>
                      <w:szCs w:val="24"/>
                    </w:rPr>
                    <w:t>sion patient to staff</w:t>
                  </w:r>
                  <w:r w:rsidRPr="006A7E2A">
                    <w:rPr>
                      <w:rFonts w:ascii="Arial" w:hAnsi="Arial" w:cs="Arial"/>
                      <w:sz w:val="24"/>
                      <w:szCs w:val="24"/>
                    </w:rPr>
                    <w:t xml:space="preserve"> </w:t>
                  </w:r>
                </w:p>
              </w:tc>
              <w:tc>
                <w:tcPr>
                  <w:tcW w:w="643" w:type="dxa"/>
                </w:tcPr>
                <w:p w14:paraId="1FE86E2E" w14:textId="2FDB690D" w:rsidR="004407A5" w:rsidRPr="006A7E2A" w:rsidRDefault="00D645CE" w:rsidP="006E378B">
                  <w:pPr>
                    <w:jc w:val="both"/>
                    <w:rPr>
                      <w:rFonts w:ascii="Arial" w:hAnsi="Arial" w:cs="Arial"/>
                      <w:sz w:val="24"/>
                      <w:szCs w:val="24"/>
                    </w:rPr>
                  </w:pPr>
                  <w:r>
                    <w:rPr>
                      <w:rFonts w:ascii="Arial" w:hAnsi="Arial" w:cs="Arial"/>
                      <w:sz w:val="24"/>
                      <w:szCs w:val="24"/>
                    </w:rPr>
                    <w:t>3</w:t>
                  </w:r>
                </w:p>
              </w:tc>
              <w:tc>
                <w:tcPr>
                  <w:tcW w:w="679" w:type="dxa"/>
                </w:tcPr>
                <w:p w14:paraId="32D79D06" w14:textId="74A1B0D0" w:rsidR="004407A5" w:rsidRPr="006A7E2A" w:rsidRDefault="00D645CE" w:rsidP="006E378B">
                  <w:pPr>
                    <w:jc w:val="both"/>
                    <w:rPr>
                      <w:rFonts w:ascii="Arial" w:hAnsi="Arial" w:cs="Arial"/>
                      <w:sz w:val="24"/>
                      <w:szCs w:val="24"/>
                    </w:rPr>
                  </w:pPr>
                  <w:r>
                    <w:rPr>
                      <w:rFonts w:ascii="Arial" w:hAnsi="Arial" w:cs="Arial"/>
                      <w:sz w:val="24"/>
                      <w:szCs w:val="24"/>
                    </w:rPr>
                    <w:t>2</w:t>
                  </w:r>
                </w:p>
              </w:tc>
              <w:tc>
                <w:tcPr>
                  <w:tcW w:w="737" w:type="dxa"/>
                </w:tcPr>
                <w:p w14:paraId="14AFBF81" w14:textId="462291ED" w:rsidR="004407A5" w:rsidRPr="006A7E2A" w:rsidRDefault="00D645CE" w:rsidP="006E378B">
                  <w:pPr>
                    <w:jc w:val="both"/>
                    <w:rPr>
                      <w:rFonts w:ascii="Arial" w:hAnsi="Arial" w:cs="Arial"/>
                      <w:sz w:val="24"/>
                      <w:szCs w:val="24"/>
                    </w:rPr>
                  </w:pPr>
                  <w:r>
                    <w:rPr>
                      <w:rFonts w:ascii="Arial" w:hAnsi="Arial" w:cs="Arial"/>
                      <w:sz w:val="24"/>
                      <w:szCs w:val="24"/>
                    </w:rPr>
                    <w:t>0</w:t>
                  </w:r>
                </w:p>
              </w:tc>
              <w:tc>
                <w:tcPr>
                  <w:tcW w:w="758" w:type="dxa"/>
                </w:tcPr>
                <w:p w14:paraId="355286EA" w14:textId="7FBB228C" w:rsidR="004407A5" w:rsidRPr="006A7E2A" w:rsidRDefault="00BC2E27" w:rsidP="006E378B">
                  <w:pPr>
                    <w:jc w:val="both"/>
                    <w:rPr>
                      <w:rFonts w:ascii="Arial" w:hAnsi="Arial" w:cs="Arial"/>
                      <w:sz w:val="24"/>
                      <w:szCs w:val="24"/>
                    </w:rPr>
                  </w:pPr>
                  <w:r>
                    <w:rPr>
                      <w:rFonts w:ascii="Arial" w:hAnsi="Arial" w:cs="Arial"/>
                      <w:sz w:val="24"/>
                      <w:szCs w:val="24"/>
                    </w:rPr>
                    <w:t>5</w:t>
                  </w:r>
                </w:p>
              </w:tc>
            </w:tr>
            <w:tr w:rsidR="004407A5" w:rsidRPr="006A7E2A" w14:paraId="1AAEEBDA" w14:textId="77777777" w:rsidTr="00A55471">
              <w:tc>
                <w:tcPr>
                  <w:tcW w:w="3001" w:type="dxa"/>
                </w:tcPr>
                <w:p w14:paraId="048DC456" w14:textId="77777777" w:rsidR="004407A5" w:rsidRPr="006A7E2A" w:rsidRDefault="004407A5" w:rsidP="006E378B">
                  <w:pPr>
                    <w:jc w:val="both"/>
                    <w:rPr>
                      <w:rFonts w:ascii="Arial" w:hAnsi="Arial" w:cs="Arial"/>
                      <w:sz w:val="24"/>
                      <w:szCs w:val="24"/>
                    </w:rPr>
                  </w:pPr>
                  <w:r w:rsidRPr="006A7E2A">
                    <w:rPr>
                      <w:rFonts w:ascii="Arial" w:hAnsi="Arial" w:cs="Arial"/>
                      <w:sz w:val="24"/>
                      <w:szCs w:val="24"/>
                    </w:rPr>
                    <w:t>Physical assault</w:t>
                  </w:r>
                </w:p>
              </w:tc>
              <w:tc>
                <w:tcPr>
                  <w:tcW w:w="643" w:type="dxa"/>
                </w:tcPr>
                <w:p w14:paraId="4DB1D67B" w14:textId="5E8469DC" w:rsidR="004407A5" w:rsidRPr="006A7E2A" w:rsidRDefault="00CC2848" w:rsidP="006E378B">
                  <w:pPr>
                    <w:jc w:val="both"/>
                    <w:rPr>
                      <w:rFonts w:ascii="Arial" w:hAnsi="Arial" w:cs="Arial"/>
                      <w:sz w:val="24"/>
                      <w:szCs w:val="24"/>
                    </w:rPr>
                  </w:pPr>
                  <w:r>
                    <w:rPr>
                      <w:rFonts w:ascii="Arial" w:hAnsi="Arial" w:cs="Arial"/>
                      <w:sz w:val="24"/>
                      <w:szCs w:val="24"/>
                    </w:rPr>
                    <w:t>2</w:t>
                  </w:r>
                </w:p>
              </w:tc>
              <w:tc>
                <w:tcPr>
                  <w:tcW w:w="679" w:type="dxa"/>
                </w:tcPr>
                <w:p w14:paraId="3A7E1236" w14:textId="18DE0B4B" w:rsidR="004407A5" w:rsidRPr="006A7E2A" w:rsidRDefault="00CC2848" w:rsidP="006E378B">
                  <w:pPr>
                    <w:jc w:val="both"/>
                    <w:rPr>
                      <w:rFonts w:ascii="Arial" w:hAnsi="Arial" w:cs="Arial"/>
                      <w:sz w:val="24"/>
                      <w:szCs w:val="24"/>
                    </w:rPr>
                  </w:pPr>
                  <w:r>
                    <w:rPr>
                      <w:rFonts w:ascii="Arial" w:hAnsi="Arial" w:cs="Arial"/>
                      <w:sz w:val="24"/>
                      <w:szCs w:val="24"/>
                    </w:rPr>
                    <w:t>1</w:t>
                  </w:r>
                </w:p>
              </w:tc>
              <w:tc>
                <w:tcPr>
                  <w:tcW w:w="737" w:type="dxa"/>
                </w:tcPr>
                <w:p w14:paraId="118D802E" w14:textId="19640514" w:rsidR="004407A5" w:rsidRPr="006A7E2A" w:rsidRDefault="00CC2848" w:rsidP="006E378B">
                  <w:pPr>
                    <w:jc w:val="both"/>
                    <w:rPr>
                      <w:rFonts w:ascii="Arial" w:hAnsi="Arial" w:cs="Arial"/>
                      <w:sz w:val="24"/>
                      <w:szCs w:val="24"/>
                    </w:rPr>
                  </w:pPr>
                  <w:r>
                    <w:rPr>
                      <w:rFonts w:ascii="Arial" w:hAnsi="Arial" w:cs="Arial"/>
                      <w:sz w:val="24"/>
                      <w:szCs w:val="24"/>
                    </w:rPr>
                    <w:t>2</w:t>
                  </w:r>
                </w:p>
              </w:tc>
              <w:tc>
                <w:tcPr>
                  <w:tcW w:w="758" w:type="dxa"/>
                </w:tcPr>
                <w:p w14:paraId="7C7B2106" w14:textId="2D239906" w:rsidR="004407A5" w:rsidRPr="006A7E2A" w:rsidRDefault="00CC2848" w:rsidP="006E378B">
                  <w:pPr>
                    <w:jc w:val="both"/>
                    <w:rPr>
                      <w:rFonts w:ascii="Arial" w:hAnsi="Arial" w:cs="Arial"/>
                      <w:sz w:val="24"/>
                      <w:szCs w:val="24"/>
                    </w:rPr>
                  </w:pPr>
                  <w:r>
                    <w:rPr>
                      <w:rFonts w:ascii="Arial" w:hAnsi="Arial" w:cs="Arial"/>
                      <w:sz w:val="24"/>
                      <w:szCs w:val="24"/>
                    </w:rPr>
                    <w:t>5</w:t>
                  </w:r>
                </w:p>
              </w:tc>
            </w:tr>
            <w:tr w:rsidR="004407A5" w:rsidRPr="006A7E2A" w14:paraId="6DB9AE45" w14:textId="77777777" w:rsidTr="00A55471">
              <w:tc>
                <w:tcPr>
                  <w:tcW w:w="3001" w:type="dxa"/>
                </w:tcPr>
                <w:p w14:paraId="439AC9A9" w14:textId="77777777" w:rsidR="004407A5" w:rsidRPr="006A7E2A" w:rsidRDefault="004407A5" w:rsidP="006E378B">
                  <w:pPr>
                    <w:jc w:val="both"/>
                    <w:rPr>
                      <w:rFonts w:ascii="Arial" w:hAnsi="Arial" w:cs="Arial"/>
                      <w:sz w:val="24"/>
                      <w:szCs w:val="24"/>
                    </w:rPr>
                  </w:pPr>
                  <w:r w:rsidRPr="006A7E2A">
                    <w:rPr>
                      <w:rFonts w:ascii="Arial" w:hAnsi="Arial" w:cs="Arial"/>
                      <w:sz w:val="24"/>
                      <w:szCs w:val="24"/>
                    </w:rPr>
                    <w:t xml:space="preserve">Sexual behaviour </w:t>
                  </w:r>
                </w:p>
              </w:tc>
              <w:tc>
                <w:tcPr>
                  <w:tcW w:w="643" w:type="dxa"/>
                </w:tcPr>
                <w:p w14:paraId="24372C77" w14:textId="0019B2BB" w:rsidR="004407A5" w:rsidRPr="006A7E2A" w:rsidRDefault="00CC2848" w:rsidP="006E378B">
                  <w:pPr>
                    <w:jc w:val="both"/>
                    <w:rPr>
                      <w:rFonts w:ascii="Arial" w:hAnsi="Arial" w:cs="Arial"/>
                      <w:sz w:val="24"/>
                      <w:szCs w:val="24"/>
                    </w:rPr>
                  </w:pPr>
                  <w:r>
                    <w:rPr>
                      <w:rFonts w:ascii="Arial" w:hAnsi="Arial" w:cs="Arial"/>
                      <w:sz w:val="24"/>
                      <w:szCs w:val="24"/>
                    </w:rPr>
                    <w:t>0</w:t>
                  </w:r>
                </w:p>
              </w:tc>
              <w:tc>
                <w:tcPr>
                  <w:tcW w:w="679" w:type="dxa"/>
                </w:tcPr>
                <w:p w14:paraId="73B1A36D" w14:textId="22826998" w:rsidR="004407A5" w:rsidRPr="006A7E2A" w:rsidRDefault="00CC2848" w:rsidP="006E378B">
                  <w:pPr>
                    <w:jc w:val="both"/>
                    <w:rPr>
                      <w:rFonts w:ascii="Arial" w:hAnsi="Arial" w:cs="Arial"/>
                      <w:sz w:val="24"/>
                      <w:szCs w:val="24"/>
                    </w:rPr>
                  </w:pPr>
                  <w:r>
                    <w:rPr>
                      <w:rFonts w:ascii="Arial" w:hAnsi="Arial" w:cs="Arial"/>
                      <w:sz w:val="24"/>
                      <w:szCs w:val="24"/>
                    </w:rPr>
                    <w:t>0</w:t>
                  </w:r>
                </w:p>
              </w:tc>
              <w:tc>
                <w:tcPr>
                  <w:tcW w:w="737" w:type="dxa"/>
                </w:tcPr>
                <w:p w14:paraId="00D77068" w14:textId="14D3F59E" w:rsidR="004407A5" w:rsidRPr="006A7E2A" w:rsidRDefault="00CC2848" w:rsidP="006E378B">
                  <w:pPr>
                    <w:jc w:val="both"/>
                    <w:rPr>
                      <w:rFonts w:ascii="Arial" w:hAnsi="Arial" w:cs="Arial"/>
                      <w:sz w:val="24"/>
                      <w:szCs w:val="24"/>
                    </w:rPr>
                  </w:pPr>
                  <w:r>
                    <w:rPr>
                      <w:rFonts w:ascii="Arial" w:hAnsi="Arial" w:cs="Arial"/>
                      <w:sz w:val="24"/>
                      <w:szCs w:val="24"/>
                    </w:rPr>
                    <w:t>1</w:t>
                  </w:r>
                </w:p>
              </w:tc>
              <w:tc>
                <w:tcPr>
                  <w:tcW w:w="758" w:type="dxa"/>
                </w:tcPr>
                <w:p w14:paraId="63FFF728" w14:textId="49B23CF7" w:rsidR="004407A5" w:rsidRPr="006A7E2A" w:rsidRDefault="00CC2848" w:rsidP="006E378B">
                  <w:pPr>
                    <w:jc w:val="both"/>
                    <w:rPr>
                      <w:rFonts w:ascii="Arial" w:hAnsi="Arial" w:cs="Arial"/>
                      <w:sz w:val="24"/>
                      <w:szCs w:val="24"/>
                    </w:rPr>
                  </w:pPr>
                  <w:r>
                    <w:rPr>
                      <w:rFonts w:ascii="Arial" w:hAnsi="Arial" w:cs="Arial"/>
                      <w:sz w:val="24"/>
                      <w:szCs w:val="24"/>
                    </w:rPr>
                    <w:t>1</w:t>
                  </w:r>
                </w:p>
              </w:tc>
            </w:tr>
            <w:tr w:rsidR="004407A5" w:rsidRPr="006A7E2A" w14:paraId="3810932E" w14:textId="77777777" w:rsidTr="00A55471">
              <w:tc>
                <w:tcPr>
                  <w:tcW w:w="3001" w:type="dxa"/>
                </w:tcPr>
                <w:p w14:paraId="075F7239" w14:textId="77777777" w:rsidR="004407A5" w:rsidRPr="006A7E2A" w:rsidRDefault="004407A5" w:rsidP="006E378B">
                  <w:pPr>
                    <w:jc w:val="both"/>
                    <w:rPr>
                      <w:rFonts w:ascii="Arial" w:hAnsi="Arial" w:cs="Arial"/>
                      <w:sz w:val="24"/>
                      <w:szCs w:val="24"/>
                    </w:rPr>
                  </w:pPr>
                  <w:r w:rsidRPr="006A7E2A">
                    <w:rPr>
                      <w:rFonts w:ascii="Arial" w:hAnsi="Arial" w:cs="Arial"/>
                      <w:sz w:val="24"/>
                      <w:szCs w:val="24"/>
                    </w:rPr>
                    <w:t>Verbal assault (Racial)</w:t>
                  </w:r>
                </w:p>
              </w:tc>
              <w:tc>
                <w:tcPr>
                  <w:tcW w:w="643" w:type="dxa"/>
                </w:tcPr>
                <w:p w14:paraId="73ADB092" w14:textId="74EA607C" w:rsidR="004407A5" w:rsidRPr="006A7E2A" w:rsidRDefault="00CC2848" w:rsidP="006E378B">
                  <w:pPr>
                    <w:jc w:val="both"/>
                    <w:rPr>
                      <w:rFonts w:ascii="Arial" w:hAnsi="Arial" w:cs="Arial"/>
                      <w:sz w:val="24"/>
                      <w:szCs w:val="24"/>
                    </w:rPr>
                  </w:pPr>
                  <w:r>
                    <w:rPr>
                      <w:rFonts w:ascii="Arial" w:hAnsi="Arial" w:cs="Arial"/>
                      <w:sz w:val="24"/>
                      <w:szCs w:val="24"/>
                    </w:rPr>
                    <w:t>0</w:t>
                  </w:r>
                </w:p>
              </w:tc>
              <w:tc>
                <w:tcPr>
                  <w:tcW w:w="679" w:type="dxa"/>
                </w:tcPr>
                <w:p w14:paraId="695BD642" w14:textId="18A1B554" w:rsidR="004407A5" w:rsidRPr="006A7E2A" w:rsidRDefault="0053743D" w:rsidP="006E378B">
                  <w:pPr>
                    <w:jc w:val="both"/>
                    <w:rPr>
                      <w:rFonts w:ascii="Arial" w:hAnsi="Arial" w:cs="Arial"/>
                      <w:sz w:val="24"/>
                      <w:szCs w:val="24"/>
                    </w:rPr>
                  </w:pPr>
                  <w:r>
                    <w:rPr>
                      <w:rFonts w:ascii="Arial" w:hAnsi="Arial" w:cs="Arial"/>
                      <w:sz w:val="24"/>
                      <w:szCs w:val="24"/>
                    </w:rPr>
                    <w:t>1</w:t>
                  </w:r>
                </w:p>
              </w:tc>
              <w:tc>
                <w:tcPr>
                  <w:tcW w:w="737" w:type="dxa"/>
                </w:tcPr>
                <w:p w14:paraId="0337A0AF" w14:textId="0EB607B3" w:rsidR="004407A5" w:rsidRPr="006A7E2A" w:rsidRDefault="0053743D" w:rsidP="006E378B">
                  <w:pPr>
                    <w:jc w:val="both"/>
                    <w:rPr>
                      <w:rFonts w:ascii="Arial" w:hAnsi="Arial" w:cs="Arial"/>
                      <w:sz w:val="24"/>
                      <w:szCs w:val="24"/>
                    </w:rPr>
                  </w:pPr>
                  <w:r>
                    <w:rPr>
                      <w:rFonts w:ascii="Arial" w:hAnsi="Arial" w:cs="Arial"/>
                      <w:sz w:val="24"/>
                      <w:szCs w:val="24"/>
                    </w:rPr>
                    <w:t>1</w:t>
                  </w:r>
                </w:p>
              </w:tc>
              <w:tc>
                <w:tcPr>
                  <w:tcW w:w="758" w:type="dxa"/>
                </w:tcPr>
                <w:p w14:paraId="081C12F9" w14:textId="785209A2" w:rsidR="004407A5" w:rsidRPr="006A7E2A" w:rsidRDefault="0053743D" w:rsidP="006E378B">
                  <w:pPr>
                    <w:jc w:val="both"/>
                    <w:rPr>
                      <w:rFonts w:ascii="Arial" w:hAnsi="Arial" w:cs="Arial"/>
                      <w:sz w:val="24"/>
                      <w:szCs w:val="24"/>
                    </w:rPr>
                  </w:pPr>
                  <w:r>
                    <w:rPr>
                      <w:rFonts w:ascii="Arial" w:hAnsi="Arial" w:cs="Arial"/>
                      <w:sz w:val="24"/>
                      <w:szCs w:val="24"/>
                    </w:rPr>
                    <w:t>2</w:t>
                  </w:r>
                </w:p>
              </w:tc>
            </w:tr>
            <w:tr w:rsidR="004407A5" w:rsidRPr="006A7E2A" w14:paraId="7F4C6306" w14:textId="77777777" w:rsidTr="00A55471">
              <w:tc>
                <w:tcPr>
                  <w:tcW w:w="3001" w:type="dxa"/>
                </w:tcPr>
                <w:p w14:paraId="6EEB296F" w14:textId="29DBF823" w:rsidR="004407A5" w:rsidRPr="006A7E2A" w:rsidRDefault="004407A5" w:rsidP="006E378B">
                  <w:pPr>
                    <w:jc w:val="both"/>
                    <w:rPr>
                      <w:rFonts w:ascii="Arial" w:hAnsi="Arial" w:cs="Arial"/>
                      <w:sz w:val="24"/>
                      <w:szCs w:val="24"/>
                    </w:rPr>
                  </w:pPr>
                  <w:r w:rsidRPr="006A7E2A">
                    <w:rPr>
                      <w:rFonts w:ascii="Arial" w:hAnsi="Arial" w:cs="Arial"/>
                      <w:sz w:val="24"/>
                      <w:szCs w:val="24"/>
                    </w:rPr>
                    <w:t xml:space="preserve">Verbal </w:t>
                  </w:r>
                  <w:r w:rsidR="00E80D95">
                    <w:rPr>
                      <w:rFonts w:ascii="Arial" w:hAnsi="Arial" w:cs="Arial"/>
                      <w:sz w:val="24"/>
                      <w:szCs w:val="24"/>
                    </w:rPr>
                    <w:t>abuse</w:t>
                  </w:r>
                </w:p>
              </w:tc>
              <w:tc>
                <w:tcPr>
                  <w:tcW w:w="643" w:type="dxa"/>
                </w:tcPr>
                <w:p w14:paraId="4EA18128" w14:textId="281F94F9" w:rsidR="004407A5" w:rsidRPr="006A7E2A" w:rsidRDefault="004D18C4" w:rsidP="006E378B">
                  <w:pPr>
                    <w:jc w:val="both"/>
                    <w:rPr>
                      <w:rFonts w:ascii="Arial" w:hAnsi="Arial" w:cs="Arial"/>
                      <w:sz w:val="24"/>
                      <w:szCs w:val="24"/>
                    </w:rPr>
                  </w:pPr>
                  <w:r>
                    <w:rPr>
                      <w:rFonts w:ascii="Arial" w:hAnsi="Arial" w:cs="Arial"/>
                      <w:sz w:val="24"/>
                      <w:szCs w:val="24"/>
                    </w:rPr>
                    <w:t>6</w:t>
                  </w:r>
                </w:p>
              </w:tc>
              <w:tc>
                <w:tcPr>
                  <w:tcW w:w="679" w:type="dxa"/>
                </w:tcPr>
                <w:p w14:paraId="24E4C2DC" w14:textId="2F7F3E7E" w:rsidR="004407A5" w:rsidRPr="006A7E2A" w:rsidRDefault="004D18C4" w:rsidP="006E378B">
                  <w:pPr>
                    <w:jc w:val="both"/>
                    <w:rPr>
                      <w:rFonts w:ascii="Arial" w:hAnsi="Arial" w:cs="Arial"/>
                      <w:sz w:val="24"/>
                      <w:szCs w:val="24"/>
                    </w:rPr>
                  </w:pPr>
                  <w:r>
                    <w:rPr>
                      <w:rFonts w:ascii="Arial" w:hAnsi="Arial" w:cs="Arial"/>
                      <w:sz w:val="24"/>
                      <w:szCs w:val="24"/>
                    </w:rPr>
                    <w:t>1</w:t>
                  </w:r>
                </w:p>
              </w:tc>
              <w:tc>
                <w:tcPr>
                  <w:tcW w:w="737" w:type="dxa"/>
                </w:tcPr>
                <w:p w14:paraId="771437E7" w14:textId="3F8D406A" w:rsidR="004407A5" w:rsidRPr="006A7E2A" w:rsidRDefault="004D18C4" w:rsidP="006E378B">
                  <w:pPr>
                    <w:jc w:val="both"/>
                    <w:rPr>
                      <w:rFonts w:ascii="Arial" w:hAnsi="Arial" w:cs="Arial"/>
                      <w:sz w:val="24"/>
                      <w:szCs w:val="24"/>
                    </w:rPr>
                  </w:pPr>
                  <w:r>
                    <w:rPr>
                      <w:rFonts w:ascii="Arial" w:hAnsi="Arial" w:cs="Arial"/>
                      <w:sz w:val="24"/>
                      <w:szCs w:val="24"/>
                    </w:rPr>
                    <w:t>7</w:t>
                  </w:r>
                </w:p>
              </w:tc>
              <w:tc>
                <w:tcPr>
                  <w:tcW w:w="758" w:type="dxa"/>
                </w:tcPr>
                <w:p w14:paraId="5DB18BC8" w14:textId="2732FE1C" w:rsidR="004407A5" w:rsidRPr="006A7E2A" w:rsidRDefault="004D18C4" w:rsidP="006E378B">
                  <w:pPr>
                    <w:jc w:val="both"/>
                    <w:rPr>
                      <w:rFonts w:ascii="Arial" w:hAnsi="Arial" w:cs="Arial"/>
                      <w:sz w:val="24"/>
                      <w:szCs w:val="24"/>
                    </w:rPr>
                  </w:pPr>
                  <w:r>
                    <w:rPr>
                      <w:rFonts w:ascii="Arial" w:hAnsi="Arial" w:cs="Arial"/>
                      <w:sz w:val="24"/>
                      <w:szCs w:val="24"/>
                    </w:rPr>
                    <w:t>14</w:t>
                  </w:r>
                </w:p>
              </w:tc>
            </w:tr>
            <w:tr w:rsidR="004407A5" w:rsidRPr="006A7E2A" w14:paraId="2870D1CB" w14:textId="77777777" w:rsidTr="00A55471">
              <w:tc>
                <w:tcPr>
                  <w:tcW w:w="3001" w:type="dxa"/>
                </w:tcPr>
                <w:p w14:paraId="307FE88C" w14:textId="77777777" w:rsidR="004407A5" w:rsidRPr="006A7E2A" w:rsidRDefault="004407A5" w:rsidP="006E378B">
                  <w:pPr>
                    <w:jc w:val="both"/>
                    <w:rPr>
                      <w:rFonts w:ascii="Arial" w:hAnsi="Arial" w:cs="Arial"/>
                      <w:b/>
                      <w:sz w:val="24"/>
                      <w:szCs w:val="24"/>
                    </w:rPr>
                  </w:pPr>
                  <w:r w:rsidRPr="006A7E2A">
                    <w:rPr>
                      <w:rFonts w:ascii="Arial" w:hAnsi="Arial" w:cs="Arial"/>
                      <w:b/>
                      <w:sz w:val="24"/>
                      <w:szCs w:val="24"/>
                    </w:rPr>
                    <w:t>Total</w:t>
                  </w:r>
                </w:p>
              </w:tc>
              <w:tc>
                <w:tcPr>
                  <w:tcW w:w="643" w:type="dxa"/>
                </w:tcPr>
                <w:p w14:paraId="36091701" w14:textId="5B78EFFC" w:rsidR="004407A5" w:rsidRPr="006A7E2A" w:rsidRDefault="00203E9A" w:rsidP="006E378B">
                  <w:pPr>
                    <w:jc w:val="both"/>
                    <w:rPr>
                      <w:rFonts w:ascii="Arial" w:hAnsi="Arial" w:cs="Arial"/>
                      <w:b/>
                      <w:sz w:val="24"/>
                      <w:szCs w:val="24"/>
                    </w:rPr>
                  </w:pPr>
                  <w:r>
                    <w:rPr>
                      <w:rFonts w:ascii="Arial" w:hAnsi="Arial" w:cs="Arial"/>
                      <w:b/>
                      <w:sz w:val="24"/>
                      <w:szCs w:val="24"/>
                    </w:rPr>
                    <w:t>11</w:t>
                  </w:r>
                </w:p>
              </w:tc>
              <w:tc>
                <w:tcPr>
                  <w:tcW w:w="679" w:type="dxa"/>
                </w:tcPr>
                <w:p w14:paraId="15C45A88" w14:textId="4B8EB14D" w:rsidR="004407A5" w:rsidRPr="006A7E2A" w:rsidRDefault="004407A5" w:rsidP="006E378B">
                  <w:pPr>
                    <w:jc w:val="both"/>
                    <w:rPr>
                      <w:rFonts w:ascii="Arial" w:hAnsi="Arial" w:cs="Arial"/>
                      <w:b/>
                      <w:sz w:val="24"/>
                      <w:szCs w:val="24"/>
                    </w:rPr>
                  </w:pPr>
                  <w:r>
                    <w:rPr>
                      <w:rFonts w:ascii="Arial" w:hAnsi="Arial" w:cs="Arial"/>
                      <w:b/>
                      <w:sz w:val="24"/>
                      <w:szCs w:val="24"/>
                    </w:rPr>
                    <w:t>5</w:t>
                  </w:r>
                </w:p>
              </w:tc>
              <w:tc>
                <w:tcPr>
                  <w:tcW w:w="737" w:type="dxa"/>
                </w:tcPr>
                <w:p w14:paraId="28D1CCBA" w14:textId="4354E9F3" w:rsidR="004407A5" w:rsidRPr="006A7E2A" w:rsidRDefault="0093105C" w:rsidP="006E378B">
                  <w:pPr>
                    <w:jc w:val="both"/>
                    <w:rPr>
                      <w:rFonts w:ascii="Arial" w:hAnsi="Arial" w:cs="Arial"/>
                      <w:b/>
                      <w:sz w:val="24"/>
                      <w:szCs w:val="24"/>
                    </w:rPr>
                  </w:pPr>
                  <w:r>
                    <w:rPr>
                      <w:rFonts w:ascii="Arial" w:hAnsi="Arial" w:cs="Arial"/>
                      <w:b/>
                      <w:sz w:val="24"/>
                      <w:szCs w:val="24"/>
                    </w:rPr>
                    <w:t>11</w:t>
                  </w:r>
                </w:p>
              </w:tc>
              <w:tc>
                <w:tcPr>
                  <w:tcW w:w="758" w:type="dxa"/>
                </w:tcPr>
                <w:p w14:paraId="13A7D3B0" w14:textId="352E80D7" w:rsidR="004407A5" w:rsidRPr="006A7E2A" w:rsidRDefault="0093105C" w:rsidP="006E378B">
                  <w:pPr>
                    <w:jc w:val="both"/>
                    <w:rPr>
                      <w:rFonts w:ascii="Arial" w:hAnsi="Arial" w:cs="Arial"/>
                      <w:b/>
                      <w:sz w:val="24"/>
                      <w:szCs w:val="24"/>
                    </w:rPr>
                  </w:pPr>
                  <w:r>
                    <w:rPr>
                      <w:rFonts w:ascii="Arial" w:hAnsi="Arial" w:cs="Arial"/>
                      <w:b/>
                      <w:sz w:val="24"/>
                      <w:szCs w:val="24"/>
                    </w:rPr>
                    <w:t>27</w:t>
                  </w:r>
                </w:p>
              </w:tc>
            </w:tr>
          </w:tbl>
          <w:p w14:paraId="1ED021FD" w14:textId="77777777" w:rsidR="006A7E2A" w:rsidRPr="006A7E2A" w:rsidRDefault="006A7E2A" w:rsidP="006E378B">
            <w:pPr>
              <w:jc w:val="both"/>
              <w:rPr>
                <w:rFonts w:cs="Arial"/>
                <w:bCs/>
                <w:szCs w:val="24"/>
              </w:rPr>
            </w:pPr>
          </w:p>
          <w:p w14:paraId="31B4B6C9" w14:textId="2CBA5E5C" w:rsidR="006A7E2A" w:rsidRPr="006A7E2A" w:rsidRDefault="006A7E2A" w:rsidP="006E378B">
            <w:pPr>
              <w:jc w:val="both"/>
              <w:rPr>
                <w:rFonts w:cs="Arial"/>
                <w:bCs/>
                <w:szCs w:val="24"/>
              </w:rPr>
            </w:pPr>
            <w:r w:rsidRPr="006A7E2A">
              <w:rPr>
                <w:rFonts w:cs="Arial"/>
                <w:bCs/>
                <w:szCs w:val="24"/>
              </w:rPr>
              <w:t>RIDDOR</w:t>
            </w:r>
            <w:r w:rsidR="0093105C">
              <w:rPr>
                <w:rFonts w:cs="Arial"/>
                <w:bCs/>
                <w:szCs w:val="24"/>
              </w:rPr>
              <w:t>:</w:t>
            </w:r>
          </w:p>
          <w:p w14:paraId="7CD5089E" w14:textId="7B48A3A1" w:rsidR="006A7E2A" w:rsidRPr="006A7E2A" w:rsidRDefault="0093105C" w:rsidP="006E378B">
            <w:pPr>
              <w:jc w:val="both"/>
              <w:rPr>
                <w:rFonts w:cs="Arial"/>
                <w:bCs/>
                <w:szCs w:val="24"/>
              </w:rPr>
            </w:pPr>
            <w:r>
              <w:rPr>
                <w:rFonts w:cs="Arial"/>
                <w:bCs/>
                <w:szCs w:val="24"/>
              </w:rPr>
              <w:t>No</w:t>
            </w:r>
            <w:r w:rsidR="006A7E2A" w:rsidRPr="006A7E2A">
              <w:rPr>
                <w:rFonts w:cs="Arial"/>
                <w:bCs/>
                <w:szCs w:val="24"/>
              </w:rPr>
              <w:t xml:space="preserve"> RIDDOR incidents were reported in the period.</w:t>
            </w:r>
          </w:p>
          <w:p w14:paraId="74E3075E" w14:textId="77777777" w:rsidR="006A7E2A" w:rsidRPr="006A7E2A" w:rsidRDefault="006A7E2A" w:rsidP="006E378B">
            <w:pPr>
              <w:jc w:val="both"/>
              <w:rPr>
                <w:rFonts w:cs="Arial"/>
                <w:szCs w:val="24"/>
              </w:rPr>
            </w:pPr>
          </w:p>
          <w:p w14:paraId="449EA433" w14:textId="77777777" w:rsidR="006A7E2A" w:rsidRPr="006A7E2A" w:rsidRDefault="006A7E2A" w:rsidP="006E378B">
            <w:pPr>
              <w:jc w:val="both"/>
              <w:rPr>
                <w:rFonts w:cs="Arial"/>
                <w:szCs w:val="24"/>
              </w:rPr>
            </w:pPr>
            <w:r w:rsidRPr="006A7E2A">
              <w:rPr>
                <w:rFonts w:cs="Arial"/>
                <w:szCs w:val="24"/>
              </w:rPr>
              <w:t>Fire:</w:t>
            </w:r>
          </w:p>
          <w:p w14:paraId="150E0688" w14:textId="2963A2ED" w:rsidR="006A7E2A" w:rsidRPr="006A7E2A" w:rsidRDefault="006A7E2A" w:rsidP="006E378B">
            <w:pPr>
              <w:jc w:val="both"/>
              <w:rPr>
                <w:rFonts w:cs="Arial"/>
                <w:szCs w:val="24"/>
              </w:rPr>
            </w:pPr>
            <w:r w:rsidRPr="006A7E2A">
              <w:rPr>
                <w:rFonts w:cs="Arial"/>
                <w:szCs w:val="24"/>
              </w:rPr>
              <w:t xml:space="preserve">Fire risk assessments frequencies have been adjusted to extend in properties that </w:t>
            </w:r>
            <w:r w:rsidR="00376A03">
              <w:rPr>
                <w:rFonts w:cs="Arial"/>
                <w:szCs w:val="24"/>
              </w:rPr>
              <w:t>are</w:t>
            </w:r>
            <w:r w:rsidRPr="006A7E2A">
              <w:rPr>
                <w:rFonts w:cs="Arial"/>
                <w:szCs w:val="24"/>
              </w:rPr>
              <w:t xml:space="preserve"> not identified as a sleeping risk, this is due to resource issues within the fire safety team. All actions are being reviewed and actioned and/or escalated to estates.</w:t>
            </w:r>
            <w:r w:rsidR="00C601D7">
              <w:rPr>
                <w:rFonts w:cs="Arial"/>
                <w:szCs w:val="24"/>
              </w:rPr>
              <w:t xml:space="preserve"> Recently the H&amp;S team have recruited against a vacancy </w:t>
            </w:r>
            <w:r w:rsidR="00E53004">
              <w:rPr>
                <w:rFonts w:cs="Arial"/>
                <w:szCs w:val="24"/>
              </w:rPr>
              <w:t>for fire safety advisor.</w:t>
            </w:r>
          </w:p>
          <w:p w14:paraId="561D4641" w14:textId="77777777" w:rsidR="006A7E2A" w:rsidRPr="006A7E2A" w:rsidRDefault="006A7E2A" w:rsidP="006E378B">
            <w:pPr>
              <w:jc w:val="both"/>
              <w:rPr>
                <w:rFonts w:cs="Arial"/>
                <w:szCs w:val="24"/>
              </w:rPr>
            </w:pPr>
          </w:p>
          <w:p w14:paraId="3C1D03F4" w14:textId="37F881E5" w:rsidR="006A7E2A" w:rsidRPr="006A7E2A" w:rsidRDefault="006A7E2A" w:rsidP="006E378B">
            <w:pPr>
              <w:jc w:val="both"/>
              <w:rPr>
                <w:rFonts w:cs="Arial"/>
                <w:szCs w:val="24"/>
              </w:rPr>
            </w:pPr>
            <w:r w:rsidRPr="006A7E2A">
              <w:rPr>
                <w:rFonts w:cs="Arial"/>
                <w:szCs w:val="24"/>
              </w:rPr>
              <w:t>Roles and responsibilities in relation to the management of the building remain a challenge, with some buildings with identified individuals but, not all. This continues to be reviewed within the service group and the assistant director of capital (H&amp;S).</w:t>
            </w:r>
            <w:r w:rsidR="00EF3D53">
              <w:rPr>
                <w:rFonts w:cs="Arial"/>
                <w:szCs w:val="24"/>
              </w:rPr>
              <w:t xml:space="preserve"> This has been escalated to the new service group director, who is addressing this.</w:t>
            </w:r>
            <w:r w:rsidRPr="006A7E2A">
              <w:rPr>
                <w:rFonts w:cs="Arial"/>
                <w:szCs w:val="24"/>
              </w:rPr>
              <w:t xml:space="preserve"> </w:t>
            </w:r>
          </w:p>
          <w:p w14:paraId="402D8766" w14:textId="77777777" w:rsidR="006A7E2A" w:rsidRPr="006A7E2A" w:rsidRDefault="006A7E2A" w:rsidP="006E378B">
            <w:pPr>
              <w:jc w:val="both"/>
              <w:rPr>
                <w:rFonts w:cs="Arial"/>
                <w:szCs w:val="24"/>
              </w:rPr>
            </w:pPr>
          </w:p>
          <w:p w14:paraId="73925DB7" w14:textId="77777777" w:rsidR="006A7E2A" w:rsidRDefault="00827FD2" w:rsidP="006E378B">
            <w:pPr>
              <w:jc w:val="both"/>
              <w:rPr>
                <w:rFonts w:cs="Arial"/>
                <w:szCs w:val="24"/>
              </w:rPr>
            </w:pPr>
            <w:r>
              <w:rPr>
                <w:rFonts w:cs="Arial"/>
                <w:szCs w:val="24"/>
              </w:rPr>
              <w:t xml:space="preserve">Positive uptake on </w:t>
            </w:r>
            <w:r w:rsidR="00C65153">
              <w:rPr>
                <w:rFonts w:cs="Arial"/>
                <w:szCs w:val="24"/>
              </w:rPr>
              <w:t>H&amp;S training for managers and RIDDOR training.</w:t>
            </w:r>
          </w:p>
          <w:p w14:paraId="2DB03324" w14:textId="0A72DCEE" w:rsidR="001A7B68" w:rsidRPr="006A7E2A" w:rsidRDefault="001A7B68" w:rsidP="006E378B">
            <w:pPr>
              <w:jc w:val="both"/>
              <w:rPr>
                <w:rFonts w:cs="Arial"/>
                <w:szCs w:val="24"/>
              </w:rPr>
            </w:pPr>
          </w:p>
        </w:tc>
      </w:tr>
      <w:tr w:rsidR="006A7E2A" w:rsidRPr="006A7E2A" w14:paraId="438C6124" w14:textId="77777777" w:rsidTr="0090278F">
        <w:tc>
          <w:tcPr>
            <w:tcW w:w="1993" w:type="dxa"/>
            <w:shd w:val="clear" w:color="auto" w:fill="D9D9D9" w:themeFill="background1" w:themeFillShade="D9"/>
          </w:tcPr>
          <w:p w14:paraId="25269B06" w14:textId="77777777" w:rsidR="006A7E2A" w:rsidRPr="006A7E2A" w:rsidRDefault="006A7E2A" w:rsidP="006A7E2A">
            <w:pPr>
              <w:rPr>
                <w:rFonts w:cs="Arial"/>
                <w:b/>
                <w:szCs w:val="24"/>
              </w:rPr>
            </w:pPr>
            <w:r w:rsidRPr="006A7E2A">
              <w:rPr>
                <w:rFonts w:cs="Arial"/>
                <w:b/>
                <w:szCs w:val="24"/>
              </w:rPr>
              <w:lastRenderedPageBreak/>
              <w:t>Mental Health &amp; Learning Disabilities Service Group</w:t>
            </w:r>
          </w:p>
        </w:tc>
        <w:tc>
          <w:tcPr>
            <w:tcW w:w="8350" w:type="dxa"/>
            <w:shd w:val="clear" w:color="auto" w:fill="auto"/>
          </w:tcPr>
          <w:p w14:paraId="5515F744" w14:textId="77777777" w:rsidR="006A7E2A" w:rsidRPr="006A7E2A" w:rsidRDefault="006A7E2A" w:rsidP="006E378B">
            <w:pPr>
              <w:jc w:val="both"/>
              <w:rPr>
                <w:rFonts w:cs="Arial"/>
                <w:szCs w:val="24"/>
              </w:rPr>
            </w:pPr>
            <w:r w:rsidRPr="006A7E2A">
              <w:rPr>
                <w:rFonts w:cs="Arial"/>
                <w:szCs w:val="24"/>
              </w:rPr>
              <w:t xml:space="preserve">The last H&amp;S meeting was held on </w:t>
            </w:r>
            <w:r w:rsidRPr="00731928">
              <w:rPr>
                <w:rFonts w:cs="Arial"/>
                <w:szCs w:val="24"/>
              </w:rPr>
              <w:t>30</w:t>
            </w:r>
            <w:r w:rsidRPr="00731928">
              <w:rPr>
                <w:rFonts w:cs="Arial"/>
                <w:szCs w:val="24"/>
                <w:vertAlign w:val="superscript"/>
              </w:rPr>
              <w:t>th</w:t>
            </w:r>
            <w:r w:rsidRPr="00731928">
              <w:rPr>
                <w:rFonts w:cs="Arial"/>
                <w:szCs w:val="24"/>
              </w:rPr>
              <w:t xml:space="preserve"> April 2024</w:t>
            </w:r>
            <w:r w:rsidRPr="006A7E2A">
              <w:rPr>
                <w:rFonts w:cs="Arial"/>
                <w:szCs w:val="24"/>
              </w:rPr>
              <w:t>, with good attendance.</w:t>
            </w:r>
          </w:p>
          <w:p w14:paraId="46BBCD7C" w14:textId="77777777" w:rsidR="006A7E2A" w:rsidRPr="006A7E2A" w:rsidRDefault="006A7E2A" w:rsidP="006E378B">
            <w:pPr>
              <w:jc w:val="both"/>
              <w:rPr>
                <w:rFonts w:cs="Arial"/>
                <w:szCs w:val="24"/>
              </w:rPr>
            </w:pPr>
            <w:r w:rsidRPr="006A7E2A">
              <w:rPr>
                <w:rFonts w:cs="Arial"/>
                <w:szCs w:val="24"/>
              </w:rPr>
              <w:t>Key actions from the meeting:</w:t>
            </w:r>
          </w:p>
          <w:p w14:paraId="2DC6E976" w14:textId="23478B52" w:rsidR="006A7E2A" w:rsidRDefault="006A7E2A" w:rsidP="006E378B">
            <w:pPr>
              <w:numPr>
                <w:ilvl w:val="0"/>
                <w:numId w:val="19"/>
              </w:numPr>
              <w:jc w:val="both"/>
              <w:rPr>
                <w:rFonts w:cs="Arial"/>
                <w:szCs w:val="24"/>
              </w:rPr>
            </w:pPr>
            <w:r w:rsidRPr="006A7E2A">
              <w:rPr>
                <w:rFonts w:cs="Arial"/>
                <w:szCs w:val="24"/>
              </w:rPr>
              <w:t>Site Security – Ty Garngoch</w:t>
            </w:r>
            <w:r w:rsidR="00E52289">
              <w:rPr>
                <w:rFonts w:cs="Arial"/>
                <w:szCs w:val="24"/>
              </w:rPr>
              <w:t xml:space="preserve">, Ty </w:t>
            </w:r>
            <w:proofErr w:type="spellStart"/>
            <w:r w:rsidR="00E52289">
              <w:rPr>
                <w:rFonts w:cs="Arial"/>
                <w:szCs w:val="24"/>
              </w:rPr>
              <w:t>Einon</w:t>
            </w:r>
            <w:proofErr w:type="spellEnd"/>
            <w:r w:rsidRPr="006A7E2A">
              <w:rPr>
                <w:rFonts w:cs="Arial"/>
                <w:szCs w:val="24"/>
              </w:rPr>
              <w:t xml:space="preserve"> and Cefn Coed – Representatives from Singleton Estates, Operations and Private Contractor have met on site at Ty Garngoch to establish plan of works. Quotes have now been received and SMT approval to be sought. </w:t>
            </w:r>
          </w:p>
          <w:p w14:paraId="0D984D87" w14:textId="40AE4465" w:rsidR="00124EDD" w:rsidRPr="006A7E2A" w:rsidRDefault="00124EDD" w:rsidP="006E378B">
            <w:pPr>
              <w:numPr>
                <w:ilvl w:val="0"/>
                <w:numId w:val="19"/>
              </w:numPr>
              <w:jc w:val="both"/>
              <w:rPr>
                <w:rFonts w:cs="Arial"/>
                <w:szCs w:val="24"/>
              </w:rPr>
            </w:pPr>
            <w:r>
              <w:rPr>
                <w:rFonts w:cs="Arial"/>
                <w:szCs w:val="24"/>
              </w:rPr>
              <w:t>Tonna</w:t>
            </w:r>
            <w:r w:rsidR="00B51728">
              <w:rPr>
                <w:rFonts w:cs="Arial"/>
                <w:szCs w:val="24"/>
              </w:rPr>
              <w:t xml:space="preserve"> </w:t>
            </w:r>
            <w:r>
              <w:rPr>
                <w:rFonts w:cs="Arial"/>
                <w:szCs w:val="24"/>
              </w:rPr>
              <w:t>food options</w:t>
            </w:r>
            <w:r w:rsidR="00B51728">
              <w:rPr>
                <w:rFonts w:cs="Arial"/>
                <w:szCs w:val="24"/>
              </w:rPr>
              <w:t xml:space="preserve"> are being explored.</w:t>
            </w:r>
          </w:p>
          <w:p w14:paraId="42F71E6C" w14:textId="2A465245" w:rsidR="006A7E2A" w:rsidRPr="006A7E2A" w:rsidRDefault="007E0CF0" w:rsidP="006E378B">
            <w:pPr>
              <w:numPr>
                <w:ilvl w:val="0"/>
                <w:numId w:val="19"/>
              </w:numPr>
              <w:jc w:val="both"/>
              <w:rPr>
                <w:rFonts w:cs="Arial"/>
                <w:szCs w:val="24"/>
              </w:rPr>
            </w:pPr>
            <w:r>
              <w:rPr>
                <w:rFonts w:cs="Arial"/>
                <w:szCs w:val="24"/>
              </w:rPr>
              <w:t>Door access systems</w:t>
            </w:r>
            <w:r w:rsidR="00A803DD">
              <w:rPr>
                <w:rFonts w:cs="Arial"/>
                <w:szCs w:val="24"/>
              </w:rPr>
              <w:t xml:space="preserve"> fault identified, currently undertaking a review of the system</w:t>
            </w:r>
            <w:r w:rsidR="005E6AF9">
              <w:rPr>
                <w:rFonts w:cs="Arial"/>
                <w:szCs w:val="24"/>
              </w:rPr>
              <w:t xml:space="preserve"> and agree actions.</w:t>
            </w:r>
          </w:p>
          <w:p w14:paraId="1D56E4D0" w14:textId="77777777" w:rsidR="006A7E2A" w:rsidRPr="006A7E2A" w:rsidRDefault="006A7E2A" w:rsidP="006E378B">
            <w:pPr>
              <w:jc w:val="both"/>
              <w:rPr>
                <w:rFonts w:cs="Arial"/>
                <w:szCs w:val="24"/>
              </w:rPr>
            </w:pPr>
          </w:p>
          <w:p w14:paraId="2994AF4B" w14:textId="77777777" w:rsidR="006A7E2A" w:rsidRPr="006A7E2A" w:rsidRDefault="006A7E2A" w:rsidP="006E378B">
            <w:pPr>
              <w:jc w:val="both"/>
              <w:rPr>
                <w:rFonts w:cs="Arial"/>
                <w:szCs w:val="24"/>
              </w:rPr>
            </w:pPr>
            <w:r w:rsidRPr="006A7E2A">
              <w:rPr>
                <w:rFonts w:cs="Arial"/>
                <w:szCs w:val="24"/>
              </w:rPr>
              <w:t>Risk Register:</w:t>
            </w:r>
          </w:p>
          <w:p w14:paraId="48159EC5" w14:textId="77777777" w:rsidR="006A7E2A" w:rsidRPr="006A7E2A" w:rsidRDefault="006A7E2A" w:rsidP="006E378B">
            <w:pPr>
              <w:jc w:val="both"/>
              <w:rPr>
                <w:rFonts w:cs="Arial"/>
                <w:szCs w:val="24"/>
              </w:rPr>
            </w:pPr>
            <w:r w:rsidRPr="006A7E2A">
              <w:rPr>
                <w:rFonts w:cs="Arial"/>
                <w:szCs w:val="24"/>
              </w:rPr>
              <w:t>There are 11 risks highlighted on the risk register relating to H&amp;S – these are reviewed quarterly.</w:t>
            </w:r>
          </w:p>
          <w:p w14:paraId="0078D332" w14:textId="77777777" w:rsidR="006A7E2A" w:rsidRPr="006A7E2A" w:rsidRDefault="006A7E2A" w:rsidP="006E378B">
            <w:pPr>
              <w:jc w:val="both"/>
              <w:rPr>
                <w:rFonts w:cs="Arial"/>
                <w:szCs w:val="24"/>
              </w:rPr>
            </w:pPr>
            <w:r w:rsidRPr="006A7E2A">
              <w:rPr>
                <w:rFonts w:cs="Arial"/>
                <w:szCs w:val="24"/>
              </w:rPr>
              <w:lastRenderedPageBreak/>
              <w:t>Risks highlighted:</w:t>
            </w:r>
          </w:p>
          <w:p w14:paraId="364AE0A8" w14:textId="77777777" w:rsidR="006A7E2A" w:rsidRPr="006A7E2A" w:rsidRDefault="006A7E2A" w:rsidP="006E378B">
            <w:pPr>
              <w:numPr>
                <w:ilvl w:val="0"/>
                <w:numId w:val="17"/>
              </w:numPr>
              <w:jc w:val="both"/>
              <w:rPr>
                <w:rFonts w:cs="Arial"/>
                <w:szCs w:val="24"/>
              </w:rPr>
            </w:pPr>
            <w:r w:rsidRPr="006A7E2A">
              <w:rPr>
                <w:rFonts w:cs="Arial"/>
                <w:szCs w:val="24"/>
              </w:rPr>
              <w:t>Fire and security in the MH Estate (20)</w:t>
            </w:r>
          </w:p>
          <w:p w14:paraId="71996F69" w14:textId="77777777" w:rsidR="006A7E2A" w:rsidRPr="006A7E2A" w:rsidRDefault="006A7E2A" w:rsidP="006E378B">
            <w:pPr>
              <w:numPr>
                <w:ilvl w:val="0"/>
                <w:numId w:val="17"/>
              </w:numPr>
              <w:jc w:val="both"/>
              <w:rPr>
                <w:rFonts w:cs="Arial"/>
                <w:szCs w:val="24"/>
              </w:rPr>
            </w:pPr>
            <w:r w:rsidRPr="006A7E2A">
              <w:rPr>
                <w:rFonts w:cs="Arial"/>
                <w:szCs w:val="24"/>
              </w:rPr>
              <w:t>Ward F Seclusion facility non-compliant with standards (20)</w:t>
            </w:r>
          </w:p>
          <w:p w14:paraId="26540768" w14:textId="77777777" w:rsidR="006A7E2A" w:rsidRPr="006A7E2A" w:rsidRDefault="006A7E2A" w:rsidP="006E378B">
            <w:pPr>
              <w:numPr>
                <w:ilvl w:val="0"/>
                <w:numId w:val="17"/>
              </w:numPr>
              <w:jc w:val="both"/>
              <w:rPr>
                <w:rFonts w:cs="Arial"/>
                <w:szCs w:val="24"/>
              </w:rPr>
            </w:pPr>
            <w:r w:rsidRPr="006A7E2A">
              <w:rPr>
                <w:rFonts w:cs="Arial"/>
                <w:szCs w:val="24"/>
              </w:rPr>
              <w:t>Compromised security of Taith Newydd Low Secure Unit (20)</w:t>
            </w:r>
          </w:p>
          <w:p w14:paraId="00ACE8CB" w14:textId="77777777" w:rsidR="006A7E2A" w:rsidRPr="006A7E2A" w:rsidRDefault="006A7E2A" w:rsidP="006E378B">
            <w:pPr>
              <w:numPr>
                <w:ilvl w:val="0"/>
                <w:numId w:val="17"/>
              </w:numPr>
              <w:jc w:val="both"/>
              <w:rPr>
                <w:rFonts w:cs="Arial"/>
                <w:szCs w:val="24"/>
              </w:rPr>
            </w:pPr>
            <w:r w:rsidRPr="006A7E2A">
              <w:rPr>
                <w:rFonts w:cs="Arial"/>
                <w:szCs w:val="24"/>
              </w:rPr>
              <w:t>Tonna Suite 2 Staffing (20)</w:t>
            </w:r>
          </w:p>
          <w:p w14:paraId="046B5638" w14:textId="77777777" w:rsidR="006A7E2A" w:rsidRPr="006A7E2A" w:rsidRDefault="006A7E2A" w:rsidP="006E378B">
            <w:pPr>
              <w:numPr>
                <w:ilvl w:val="0"/>
                <w:numId w:val="17"/>
              </w:numPr>
              <w:jc w:val="both"/>
              <w:rPr>
                <w:rFonts w:cs="Arial"/>
                <w:szCs w:val="24"/>
              </w:rPr>
            </w:pPr>
            <w:r w:rsidRPr="006A7E2A">
              <w:rPr>
                <w:rFonts w:cs="Arial"/>
                <w:szCs w:val="24"/>
              </w:rPr>
              <w:t>LD Estates Responsibilities (16)</w:t>
            </w:r>
          </w:p>
          <w:p w14:paraId="24D744BD" w14:textId="77777777" w:rsidR="006A7E2A" w:rsidRPr="006A7E2A" w:rsidRDefault="006A7E2A" w:rsidP="006E378B">
            <w:pPr>
              <w:numPr>
                <w:ilvl w:val="0"/>
                <w:numId w:val="17"/>
              </w:numPr>
              <w:jc w:val="both"/>
              <w:rPr>
                <w:rFonts w:cs="Arial"/>
                <w:szCs w:val="24"/>
              </w:rPr>
            </w:pPr>
            <w:r w:rsidRPr="006A7E2A">
              <w:rPr>
                <w:rFonts w:cs="Arial"/>
                <w:szCs w:val="24"/>
              </w:rPr>
              <w:t xml:space="preserve">CCH Wards night staffing levels (16) </w:t>
            </w:r>
          </w:p>
          <w:p w14:paraId="7174D3F1" w14:textId="77777777" w:rsidR="006A7E2A" w:rsidRPr="006A7E2A" w:rsidRDefault="006A7E2A" w:rsidP="006E378B">
            <w:pPr>
              <w:numPr>
                <w:ilvl w:val="0"/>
                <w:numId w:val="17"/>
              </w:numPr>
              <w:jc w:val="both"/>
              <w:rPr>
                <w:rFonts w:cs="Arial"/>
                <w:szCs w:val="24"/>
              </w:rPr>
            </w:pPr>
            <w:r w:rsidRPr="006A7E2A">
              <w:rPr>
                <w:rFonts w:cs="Arial"/>
                <w:szCs w:val="24"/>
              </w:rPr>
              <w:t xml:space="preserve">Tonna Site Security (16) </w:t>
            </w:r>
          </w:p>
          <w:p w14:paraId="29F3B7D4" w14:textId="77777777" w:rsidR="006A7E2A" w:rsidRPr="006A7E2A" w:rsidRDefault="006A7E2A" w:rsidP="006E378B">
            <w:pPr>
              <w:numPr>
                <w:ilvl w:val="0"/>
                <w:numId w:val="17"/>
              </w:numPr>
              <w:jc w:val="both"/>
              <w:rPr>
                <w:rFonts w:cs="Arial"/>
                <w:szCs w:val="24"/>
              </w:rPr>
            </w:pPr>
            <w:proofErr w:type="spellStart"/>
            <w:r w:rsidRPr="006A7E2A">
              <w:rPr>
                <w:rFonts w:cs="Arial"/>
                <w:szCs w:val="24"/>
              </w:rPr>
              <w:t>Ysbryd</w:t>
            </w:r>
            <w:proofErr w:type="spellEnd"/>
            <w:r w:rsidRPr="006A7E2A">
              <w:rPr>
                <w:rFonts w:cs="Arial"/>
                <w:szCs w:val="24"/>
              </w:rPr>
              <w:t xml:space="preserve"> y Coed/</w:t>
            </w:r>
            <w:proofErr w:type="spellStart"/>
            <w:r w:rsidRPr="006A7E2A">
              <w:rPr>
                <w:rFonts w:cs="Arial"/>
                <w:szCs w:val="24"/>
              </w:rPr>
              <w:t>Gwelfor</w:t>
            </w:r>
            <w:proofErr w:type="spellEnd"/>
            <w:r w:rsidRPr="006A7E2A">
              <w:rPr>
                <w:rFonts w:cs="Arial"/>
                <w:szCs w:val="24"/>
              </w:rPr>
              <w:t xml:space="preserve"> Salto System (16) </w:t>
            </w:r>
          </w:p>
          <w:p w14:paraId="05E01836" w14:textId="77777777" w:rsidR="006A7E2A" w:rsidRPr="006A7E2A" w:rsidRDefault="006A7E2A" w:rsidP="006E378B">
            <w:pPr>
              <w:numPr>
                <w:ilvl w:val="0"/>
                <w:numId w:val="17"/>
              </w:numPr>
              <w:jc w:val="both"/>
              <w:rPr>
                <w:rFonts w:cs="Arial"/>
                <w:szCs w:val="24"/>
              </w:rPr>
            </w:pPr>
            <w:r w:rsidRPr="006A7E2A">
              <w:rPr>
                <w:rFonts w:cs="Arial"/>
                <w:szCs w:val="24"/>
              </w:rPr>
              <w:t>Caswell Clinic Security Risks (16)</w:t>
            </w:r>
          </w:p>
          <w:p w14:paraId="010D7B14" w14:textId="77777777" w:rsidR="006A7E2A" w:rsidRPr="006A7E2A" w:rsidRDefault="006A7E2A" w:rsidP="006E378B">
            <w:pPr>
              <w:numPr>
                <w:ilvl w:val="0"/>
                <w:numId w:val="20"/>
              </w:numPr>
              <w:jc w:val="both"/>
              <w:rPr>
                <w:rFonts w:cs="Arial"/>
                <w:szCs w:val="24"/>
              </w:rPr>
            </w:pPr>
            <w:r w:rsidRPr="006A7E2A">
              <w:rPr>
                <w:rFonts w:cs="Arial"/>
                <w:szCs w:val="24"/>
              </w:rPr>
              <w:t xml:space="preserve">Slip, Trips &amp; Falls (16) </w:t>
            </w:r>
          </w:p>
          <w:p w14:paraId="7D376F3A" w14:textId="77777777" w:rsidR="006A7E2A" w:rsidRPr="006A7E2A" w:rsidRDefault="006A7E2A" w:rsidP="006E378B">
            <w:pPr>
              <w:numPr>
                <w:ilvl w:val="0"/>
                <w:numId w:val="20"/>
              </w:numPr>
              <w:jc w:val="both"/>
              <w:rPr>
                <w:rFonts w:cs="Arial"/>
                <w:szCs w:val="24"/>
              </w:rPr>
            </w:pPr>
            <w:r w:rsidRPr="006A7E2A">
              <w:rPr>
                <w:rFonts w:cs="Arial"/>
                <w:szCs w:val="24"/>
              </w:rPr>
              <w:t xml:space="preserve">Personal Alarms for Staff on Adult Inpatient Wards (16) </w:t>
            </w:r>
          </w:p>
          <w:p w14:paraId="35BE10EA" w14:textId="77777777" w:rsidR="006A7E2A" w:rsidRPr="006A7E2A" w:rsidRDefault="006A7E2A" w:rsidP="006E378B">
            <w:pPr>
              <w:jc w:val="both"/>
              <w:rPr>
                <w:rFonts w:cs="Arial"/>
                <w:szCs w:val="24"/>
              </w:rPr>
            </w:pPr>
          </w:p>
          <w:p w14:paraId="065C444B" w14:textId="77777777" w:rsidR="006A7E2A" w:rsidRPr="006A7E2A" w:rsidRDefault="006A7E2A" w:rsidP="006E378B">
            <w:pPr>
              <w:jc w:val="both"/>
              <w:rPr>
                <w:rFonts w:cs="Arial"/>
                <w:szCs w:val="24"/>
              </w:rPr>
            </w:pPr>
            <w:r w:rsidRPr="006A7E2A">
              <w:rPr>
                <w:rFonts w:cs="Arial"/>
                <w:szCs w:val="24"/>
              </w:rPr>
              <w:t>CAMHS continues to be an issue where children and adolescents may not be appropriately placed.</w:t>
            </w:r>
          </w:p>
          <w:p w14:paraId="1CB49E6E" w14:textId="77777777" w:rsidR="006A7E2A" w:rsidRPr="006A7E2A" w:rsidRDefault="006A7E2A" w:rsidP="006E378B">
            <w:pPr>
              <w:jc w:val="both"/>
              <w:rPr>
                <w:rFonts w:cs="Arial"/>
                <w:szCs w:val="24"/>
              </w:rPr>
            </w:pPr>
          </w:p>
          <w:p w14:paraId="61D5AA2E" w14:textId="77777777" w:rsidR="006A7E2A" w:rsidRPr="006A7E2A" w:rsidRDefault="006A7E2A" w:rsidP="006E378B">
            <w:pPr>
              <w:jc w:val="both"/>
              <w:rPr>
                <w:rFonts w:cs="Arial"/>
                <w:szCs w:val="24"/>
              </w:rPr>
            </w:pPr>
            <w:r w:rsidRPr="006A7E2A">
              <w:rPr>
                <w:rFonts w:cs="Arial"/>
                <w:szCs w:val="24"/>
              </w:rPr>
              <w:t xml:space="preserve">All risks are being monitored locally, with controls in place to mitigate so far as is reasonably practicable. </w:t>
            </w:r>
          </w:p>
          <w:p w14:paraId="5CEE8DBC" w14:textId="77777777" w:rsidR="006A7E2A" w:rsidRPr="006A7E2A" w:rsidRDefault="006A7E2A" w:rsidP="006E378B">
            <w:pPr>
              <w:jc w:val="both"/>
              <w:rPr>
                <w:rFonts w:cs="Arial"/>
                <w:szCs w:val="24"/>
              </w:rPr>
            </w:pPr>
          </w:p>
          <w:p w14:paraId="46C05C22" w14:textId="77777777" w:rsidR="006A7E2A" w:rsidRPr="006A7E2A" w:rsidRDefault="006A7E2A" w:rsidP="006E378B">
            <w:pPr>
              <w:jc w:val="both"/>
              <w:rPr>
                <w:rFonts w:cs="Arial"/>
                <w:szCs w:val="24"/>
              </w:rPr>
            </w:pPr>
            <w:r w:rsidRPr="006A7E2A">
              <w:rPr>
                <w:rFonts w:cs="Arial"/>
                <w:szCs w:val="24"/>
              </w:rPr>
              <w:t>Reducing restrictive practices remains a focus, with specific working groups reviewing current working practices.</w:t>
            </w:r>
          </w:p>
          <w:p w14:paraId="5C9B6156" w14:textId="77777777" w:rsidR="006A7E2A" w:rsidRPr="006A7E2A" w:rsidRDefault="006A7E2A" w:rsidP="006E378B">
            <w:pPr>
              <w:jc w:val="both"/>
              <w:rPr>
                <w:rFonts w:cs="Arial"/>
                <w:szCs w:val="24"/>
              </w:rPr>
            </w:pPr>
          </w:p>
          <w:p w14:paraId="39915C10" w14:textId="40E268A1" w:rsidR="00C65F88" w:rsidRPr="006A7E2A" w:rsidRDefault="00C65F88" w:rsidP="006E378B">
            <w:pPr>
              <w:jc w:val="both"/>
              <w:rPr>
                <w:rFonts w:cs="Arial"/>
                <w:szCs w:val="24"/>
              </w:rPr>
            </w:pPr>
            <w:r w:rsidRPr="006A7E2A">
              <w:rPr>
                <w:rFonts w:cs="Arial"/>
                <w:szCs w:val="24"/>
              </w:rPr>
              <w:t xml:space="preserve">Rowan House (LD Cardiff) </w:t>
            </w:r>
            <w:r>
              <w:rPr>
                <w:rFonts w:cs="Arial"/>
                <w:szCs w:val="24"/>
              </w:rPr>
              <w:t>All works have now been concluded with the facility much improved. With the unit reopening on 22</w:t>
            </w:r>
            <w:r w:rsidRPr="00C535E5">
              <w:rPr>
                <w:rFonts w:cs="Arial"/>
                <w:szCs w:val="24"/>
                <w:vertAlign w:val="superscript"/>
              </w:rPr>
              <w:t>nd</w:t>
            </w:r>
            <w:r>
              <w:rPr>
                <w:rFonts w:cs="Arial"/>
                <w:szCs w:val="24"/>
              </w:rPr>
              <w:t xml:space="preserve"> August 2024. </w:t>
            </w:r>
          </w:p>
          <w:p w14:paraId="13780DC2" w14:textId="1885B58B" w:rsidR="006A7E2A" w:rsidRPr="006A7E2A" w:rsidRDefault="006A7E2A" w:rsidP="006E378B">
            <w:pPr>
              <w:jc w:val="both"/>
              <w:rPr>
                <w:rFonts w:cs="Arial"/>
                <w:szCs w:val="24"/>
              </w:rPr>
            </w:pPr>
            <w:r w:rsidRPr="006A7E2A">
              <w:rPr>
                <w:rFonts w:cs="Arial"/>
                <w:szCs w:val="24"/>
              </w:rPr>
              <w:t xml:space="preserve"> </w:t>
            </w:r>
          </w:p>
          <w:p w14:paraId="7FB48312" w14:textId="77777777" w:rsidR="006A7E2A" w:rsidRPr="006A7E2A" w:rsidRDefault="006A7E2A" w:rsidP="006E378B">
            <w:pPr>
              <w:jc w:val="both"/>
              <w:rPr>
                <w:rFonts w:cs="Arial"/>
                <w:szCs w:val="24"/>
              </w:rPr>
            </w:pPr>
            <w:r w:rsidRPr="006A7E2A">
              <w:rPr>
                <w:rFonts w:cs="Arial"/>
                <w:szCs w:val="24"/>
              </w:rPr>
              <w:t>Incidents to staff for Q4</w:t>
            </w:r>
          </w:p>
          <w:p w14:paraId="4B154133" w14:textId="0198207F" w:rsidR="006A7E2A" w:rsidRPr="006A7E2A" w:rsidRDefault="006A7E2A" w:rsidP="006E378B">
            <w:pPr>
              <w:numPr>
                <w:ilvl w:val="0"/>
                <w:numId w:val="9"/>
              </w:numPr>
              <w:jc w:val="both"/>
              <w:rPr>
                <w:rFonts w:cs="Arial"/>
                <w:bCs/>
                <w:szCs w:val="24"/>
              </w:rPr>
            </w:pPr>
            <w:r w:rsidRPr="006A7E2A">
              <w:rPr>
                <w:rFonts w:cs="Arial"/>
                <w:bCs/>
                <w:szCs w:val="24"/>
              </w:rPr>
              <w:t>There were 1</w:t>
            </w:r>
            <w:r w:rsidR="00167129">
              <w:rPr>
                <w:rFonts w:cs="Arial"/>
                <w:bCs/>
                <w:szCs w:val="24"/>
              </w:rPr>
              <w:t>12</w:t>
            </w:r>
            <w:r w:rsidRPr="006A7E2A">
              <w:rPr>
                <w:rFonts w:cs="Arial"/>
                <w:bCs/>
                <w:szCs w:val="24"/>
              </w:rPr>
              <w:t xml:space="preserve"> incidents reported for the period. This is </w:t>
            </w:r>
            <w:r w:rsidR="00AF6F2A" w:rsidRPr="006A7E2A">
              <w:rPr>
                <w:rFonts w:cs="Arial"/>
                <w:bCs/>
                <w:szCs w:val="24"/>
              </w:rPr>
              <w:t>an</w:t>
            </w:r>
            <w:r w:rsidRPr="006A7E2A">
              <w:rPr>
                <w:rFonts w:cs="Arial"/>
                <w:bCs/>
                <w:szCs w:val="24"/>
              </w:rPr>
              <w:t xml:space="preserve"> </w:t>
            </w:r>
            <w:r w:rsidR="00167129">
              <w:rPr>
                <w:rFonts w:cs="Arial"/>
                <w:bCs/>
                <w:szCs w:val="24"/>
              </w:rPr>
              <w:t>in</w:t>
            </w:r>
            <w:r w:rsidRPr="006A7E2A">
              <w:rPr>
                <w:rFonts w:cs="Arial"/>
                <w:bCs/>
                <w:szCs w:val="24"/>
              </w:rPr>
              <w:t>crease on Q</w:t>
            </w:r>
            <w:r w:rsidR="00167129">
              <w:rPr>
                <w:rFonts w:cs="Arial"/>
                <w:bCs/>
                <w:szCs w:val="24"/>
              </w:rPr>
              <w:t>4</w:t>
            </w:r>
            <w:r w:rsidR="0019573F">
              <w:rPr>
                <w:rFonts w:cs="Arial"/>
                <w:bCs/>
                <w:szCs w:val="24"/>
              </w:rPr>
              <w:t xml:space="preserve"> 2024 to Q1 2025</w:t>
            </w:r>
            <w:r w:rsidRPr="006A7E2A">
              <w:rPr>
                <w:rFonts w:cs="Arial"/>
                <w:bCs/>
                <w:szCs w:val="24"/>
              </w:rPr>
              <w:t>.</w:t>
            </w:r>
          </w:p>
          <w:tbl>
            <w:tblPr>
              <w:tblStyle w:val="TableGrid"/>
              <w:tblW w:w="0" w:type="auto"/>
              <w:tblInd w:w="661" w:type="dxa"/>
              <w:tblLook w:val="04A0" w:firstRow="1" w:lastRow="0" w:firstColumn="1" w:lastColumn="0" w:noHBand="0" w:noVBand="1"/>
            </w:tblPr>
            <w:tblGrid>
              <w:gridCol w:w="3001"/>
              <w:gridCol w:w="643"/>
              <w:gridCol w:w="679"/>
              <w:gridCol w:w="737"/>
              <w:gridCol w:w="758"/>
            </w:tblGrid>
            <w:tr w:rsidR="006A7E2A" w:rsidRPr="006A7E2A" w14:paraId="7DB04D2C" w14:textId="77777777" w:rsidTr="0090278F">
              <w:tc>
                <w:tcPr>
                  <w:tcW w:w="3001" w:type="dxa"/>
                </w:tcPr>
                <w:p w14:paraId="09731E84"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Incident Type</w:t>
                  </w:r>
                </w:p>
              </w:tc>
              <w:tc>
                <w:tcPr>
                  <w:tcW w:w="643" w:type="dxa"/>
                </w:tcPr>
                <w:p w14:paraId="20667164" w14:textId="3A1E13AC" w:rsidR="006A7E2A" w:rsidRPr="006A7E2A" w:rsidRDefault="00FB0AB7" w:rsidP="006E378B">
                  <w:pPr>
                    <w:jc w:val="both"/>
                    <w:rPr>
                      <w:rFonts w:ascii="Arial" w:hAnsi="Arial" w:cs="Arial"/>
                      <w:sz w:val="24"/>
                      <w:szCs w:val="24"/>
                    </w:rPr>
                  </w:pPr>
                  <w:r>
                    <w:rPr>
                      <w:rFonts w:ascii="Arial" w:hAnsi="Arial" w:cs="Arial"/>
                      <w:sz w:val="24"/>
                      <w:szCs w:val="24"/>
                    </w:rPr>
                    <w:t>Apr</w:t>
                  </w:r>
                </w:p>
              </w:tc>
              <w:tc>
                <w:tcPr>
                  <w:tcW w:w="679" w:type="dxa"/>
                </w:tcPr>
                <w:p w14:paraId="1518CF17" w14:textId="35FEE5C3" w:rsidR="006A7E2A" w:rsidRPr="006A7E2A" w:rsidRDefault="00FB0AB7" w:rsidP="006E378B">
                  <w:pPr>
                    <w:jc w:val="both"/>
                    <w:rPr>
                      <w:rFonts w:ascii="Arial" w:hAnsi="Arial" w:cs="Arial"/>
                      <w:sz w:val="24"/>
                      <w:szCs w:val="24"/>
                    </w:rPr>
                  </w:pPr>
                  <w:r>
                    <w:rPr>
                      <w:rFonts w:ascii="Arial" w:hAnsi="Arial" w:cs="Arial"/>
                      <w:sz w:val="24"/>
                      <w:szCs w:val="24"/>
                    </w:rPr>
                    <w:t>May</w:t>
                  </w:r>
                </w:p>
              </w:tc>
              <w:tc>
                <w:tcPr>
                  <w:tcW w:w="737" w:type="dxa"/>
                </w:tcPr>
                <w:p w14:paraId="73CD5CF3" w14:textId="11A4BF0B" w:rsidR="006A7E2A" w:rsidRPr="006A7E2A" w:rsidRDefault="00FB0AB7" w:rsidP="006E378B">
                  <w:pPr>
                    <w:jc w:val="both"/>
                    <w:rPr>
                      <w:rFonts w:ascii="Arial" w:hAnsi="Arial" w:cs="Arial"/>
                      <w:sz w:val="24"/>
                      <w:szCs w:val="24"/>
                    </w:rPr>
                  </w:pPr>
                  <w:r>
                    <w:rPr>
                      <w:rFonts w:ascii="Arial" w:hAnsi="Arial" w:cs="Arial"/>
                      <w:sz w:val="24"/>
                      <w:szCs w:val="24"/>
                    </w:rPr>
                    <w:t>June</w:t>
                  </w:r>
                </w:p>
              </w:tc>
              <w:tc>
                <w:tcPr>
                  <w:tcW w:w="758" w:type="dxa"/>
                </w:tcPr>
                <w:p w14:paraId="2873CDF1"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Total</w:t>
                  </w:r>
                </w:p>
              </w:tc>
            </w:tr>
            <w:tr w:rsidR="006A7E2A" w:rsidRPr="006A7E2A" w14:paraId="6C86C99E" w14:textId="77777777" w:rsidTr="0090278F">
              <w:tc>
                <w:tcPr>
                  <w:tcW w:w="3001" w:type="dxa"/>
                </w:tcPr>
                <w:p w14:paraId="6F8D7AC8"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 xml:space="preserve">Aggressive, threatening behaviour </w:t>
                  </w:r>
                </w:p>
              </w:tc>
              <w:tc>
                <w:tcPr>
                  <w:tcW w:w="643" w:type="dxa"/>
                </w:tcPr>
                <w:p w14:paraId="21AC36C8" w14:textId="1BC73BF6" w:rsidR="006A7E2A" w:rsidRPr="006A7E2A" w:rsidRDefault="00CA61D8" w:rsidP="006E378B">
                  <w:pPr>
                    <w:jc w:val="both"/>
                    <w:rPr>
                      <w:rFonts w:ascii="Arial" w:hAnsi="Arial" w:cs="Arial"/>
                      <w:sz w:val="24"/>
                      <w:szCs w:val="24"/>
                    </w:rPr>
                  </w:pPr>
                  <w:r>
                    <w:rPr>
                      <w:rFonts w:ascii="Arial" w:hAnsi="Arial" w:cs="Arial"/>
                      <w:sz w:val="24"/>
                      <w:szCs w:val="24"/>
                    </w:rPr>
                    <w:t>22</w:t>
                  </w:r>
                </w:p>
              </w:tc>
              <w:tc>
                <w:tcPr>
                  <w:tcW w:w="679" w:type="dxa"/>
                </w:tcPr>
                <w:p w14:paraId="66BE4E53" w14:textId="48A3F35B" w:rsidR="006A7E2A" w:rsidRPr="006A7E2A" w:rsidRDefault="00CA61D8" w:rsidP="006E378B">
                  <w:pPr>
                    <w:jc w:val="both"/>
                    <w:rPr>
                      <w:rFonts w:ascii="Arial" w:hAnsi="Arial" w:cs="Arial"/>
                      <w:sz w:val="24"/>
                      <w:szCs w:val="24"/>
                    </w:rPr>
                  </w:pPr>
                  <w:r>
                    <w:rPr>
                      <w:rFonts w:ascii="Arial" w:hAnsi="Arial" w:cs="Arial"/>
                      <w:sz w:val="24"/>
                      <w:szCs w:val="24"/>
                    </w:rPr>
                    <w:t>24</w:t>
                  </w:r>
                </w:p>
              </w:tc>
              <w:tc>
                <w:tcPr>
                  <w:tcW w:w="737" w:type="dxa"/>
                </w:tcPr>
                <w:p w14:paraId="2DCFC4C8" w14:textId="3573FAC9" w:rsidR="006A7E2A" w:rsidRPr="006A7E2A" w:rsidRDefault="00CA61D8" w:rsidP="006E378B">
                  <w:pPr>
                    <w:jc w:val="both"/>
                    <w:rPr>
                      <w:rFonts w:ascii="Arial" w:hAnsi="Arial" w:cs="Arial"/>
                      <w:sz w:val="24"/>
                      <w:szCs w:val="24"/>
                    </w:rPr>
                  </w:pPr>
                  <w:r>
                    <w:rPr>
                      <w:rFonts w:ascii="Arial" w:hAnsi="Arial" w:cs="Arial"/>
                      <w:sz w:val="24"/>
                      <w:szCs w:val="24"/>
                    </w:rPr>
                    <w:t>18</w:t>
                  </w:r>
                </w:p>
              </w:tc>
              <w:tc>
                <w:tcPr>
                  <w:tcW w:w="758" w:type="dxa"/>
                </w:tcPr>
                <w:p w14:paraId="16BD0573" w14:textId="3FEC8CC5" w:rsidR="006A7E2A" w:rsidRPr="006A7E2A" w:rsidRDefault="00AE0E56" w:rsidP="006E378B">
                  <w:pPr>
                    <w:jc w:val="both"/>
                    <w:rPr>
                      <w:rFonts w:ascii="Arial" w:hAnsi="Arial" w:cs="Arial"/>
                      <w:sz w:val="24"/>
                      <w:szCs w:val="24"/>
                    </w:rPr>
                  </w:pPr>
                  <w:r>
                    <w:rPr>
                      <w:rFonts w:ascii="Arial" w:hAnsi="Arial" w:cs="Arial"/>
                      <w:sz w:val="24"/>
                      <w:szCs w:val="24"/>
                    </w:rPr>
                    <w:t>64</w:t>
                  </w:r>
                </w:p>
              </w:tc>
            </w:tr>
            <w:tr w:rsidR="006A7E2A" w:rsidRPr="006A7E2A" w14:paraId="0EB84946" w14:textId="77777777" w:rsidTr="0090278F">
              <w:tc>
                <w:tcPr>
                  <w:tcW w:w="3001" w:type="dxa"/>
                </w:tcPr>
                <w:p w14:paraId="09F19F1F"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Anti-social behaviour</w:t>
                  </w:r>
                </w:p>
              </w:tc>
              <w:tc>
                <w:tcPr>
                  <w:tcW w:w="643" w:type="dxa"/>
                </w:tcPr>
                <w:p w14:paraId="15723152"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0</w:t>
                  </w:r>
                </w:p>
              </w:tc>
              <w:tc>
                <w:tcPr>
                  <w:tcW w:w="679" w:type="dxa"/>
                </w:tcPr>
                <w:p w14:paraId="58DACE16" w14:textId="09832F8C" w:rsidR="006A7E2A" w:rsidRPr="006A7E2A" w:rsidRDefault="00AE0E56" w:rsidP="006E378B">
                  <w:pPr>
                    <w:jc w:val="both"/>
                    <w:rPr>
                      <w:rFonts w:ascii="Arial" w:hAnsi="Arial" w:cs="Arial"/>
                      <w:sz w:val="24"/>
                      <w:szCs w:val="24"/>
                    </w:rPr>
                  </w:pPr>
                  <w:r>
                    <w:rPr>
                      <w:rFonts w:ascii="Arial" w:hAnsi="Arial" w:cs="Arial"/>
                      <w:sz w:val="24"/>
                      <w:szCs w:val="24"/>
                    </w:rPr>
                    <w:t>2</w:t>
                  </w:r>
                </w:p>
              </w:tc>
              <w:tc>
                <w:tcPr>
                  <w:tcW w:w="737" w:type="dxa"/>
                </w:tcPr>
                <w:p w14:paraId="5D20FDC7" w14:textId="57DFDD4B" w:rsidR="006A7E2A" w:rsidRPr="006A7E2A" w:rsidRDefault="00AE0E56" w:rsidP="006E378B">
                  <w:pPr>
                    <w:jc w:val="both"/>
                    <w:rPr>
                      <w:rFonts w:ascii="Arial" w:hAnsi="Arial" w:cs="Arial"/>
                      <w:sz w:val="24"/>
                      <w:szCs w:val="24"/>
                    </w:rPr>
                  </w:pPr>
                  <w:r>
                    <w:rPr>
                      <w:rFonts w:ascii="Arial" w:hAnsi="Arial" w:cs="Arial"/>
                      <w:sz w:val="24"/>
                      <w:szCs w:val="24"/>
                    </w:rPr>
                    <w:t>1</w:t>
                  </w:r>
                </w:p>
              </w:tc>
              <w:tc>
                <w:tcPr>
                  <w:tcW w:w="758" w:type="dxa"/>
                </w:tcPr>
                <w:p w14:paraId="55B4A8B0" w14:textId="30B1A070" w:rsidR="006A7E2A" w:rsidRPr="006A7E2A" w:rsidRDefault="00AE0E56" w:rsidP="006E378B">
                  <w:pPr>
                    <w:jc w:val="both"/>
                    <w:rPr>
                      <w:rFonts w:ascii="Arial" w:hAnsi="Arial" w:cs="Arial"/>
                      <w:sz w:val="24"/>
                      <w:szCs w:val="24"/>
                    </w:rPr>
                  </w:pPr>
                  <w:r>
                    <w:rPr>
                      <w:rFonts w:ascii="Arial" w:hAnsi="Arial" w:cs="Arial"/>
                      <w:sz w:val="24"/>
                      <w:szCs w:val="24"/>
                    </w:rPr>
                    <w:t>3</w:t>
                  </w:r>
                </w:p>
              </w:tc>
            </w:tr>
            <w:tr w:rsidR="006A7E2A" w:rsidRPr="006A7E2A" w14:paraId="25C13420" w14:textId="77777777" w:rsidTr="0090278F">
              <w:tc>
                <w:tcPr>
                  <w:tcW w:w="3001" w:type="dxa"/>
                </w:tcPr>
                <w:p w14:paraId="4EDFB408"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Inappropriate behaviour/attitude</w:t>
                  </w:r>
                </w:p>
              </w:tc>
              <w:tc>
                <w:tcPr>
                  <w:tcW w:w="643" w:type="dxa"/>
                </w:tcPr>
                <w:p w14:paraId="770A7A2F" w14:textId="45B85BEC" w:rsidR="006A7E2A" w:rsidRPr="006A7E2A" w:rsidRDefault="00313C89" w:rsidP="006E378B">
                  <w:pPr>
                    <w:jc w:val="both"/>
                    <w:rPr>
                      <w:rFonts w:ascii="Arial" w:hAnsi="Arial" w:cs="Arial"/>
                      <w:sz w:val="24"/>
                      <w:szCs w:val="24"/>
                    </w:rPr>
                  </w:pPr>
                  <w:r>
                    <w:rPr>
                      <w:rFonts w:ascii="Arial" w:hAnsi="Arial" w:cs="Arial"/>
                      <w:sz w:val="24"/>
                      <w:szCs w:val="24"/>
                    </w:rPr>
                    <w:t>3</w:t>
                  </w:r>
                </w:p>
              </w:tc>
              <w:tc>
                <w:tcPr>
                  <w:tcW w:w="679" w:type="dxa"/>
                </w:tcPr>
                <w:p w14:paraId="67FE50C3" w14:textId="76527BE1" w:rsidR="006A7E2A" w:rsidRPr="006A7E2A" w:rsidRDefault="006417E6" w:rsidP="006E378B">
                  <w:pPr>
                    <w:jc w:val="both"/>
                    <w:rPr>
                      <w:rFonts w:ascii="Arial" w:hAnsi="Arial" w:cs="Arial"/>
                      <w:sz w:val="24"/>
                      <w:szCs w:val="24"/>
                    </w:rPr>
                  </w:pPr>
                  <w:r>
                    <w:rPr>
                      <w:rFonts w:ascii="Arial" w:hAnsi="Arial" w:cs="Arial"/>
                      <w:sz w:val="24"/>
                      <w:szCs w:val="24"/>
                    </w:rPr>
                    <w:t>3</w:t>
                  </w:r>
                </w:p>
              </w:tc>
              <w:tc>
                <w:tcPr>
                  <w:tcW w:w="737" w:type="dxa"/>
                </w:tcPr>
                <w:p w14:paraId="226D3410" w14:textId="7835FC21" w:rsidR="006A7E2A" w:rsidRPr="006A7E2A" w:rsidRDefault="006417E6" w:rsidP="006E378B">
                  <w:pPr>
                    <w:jc w:val="both"/>
                    <w:rPr>
                      <w:rFonts w:ascii="Arial" w:hAnsi="Arial" w:cs="Arial"/>
                      <w:sz w:val="24"/>
                      <w:szCs w:val="24"/>
                    </w:rPr>
                  </w:pPr>
                  <w:r>
                    <w:rPr>
                      <w:rFonts w:ascii="Arial" w:hAnsi="Arial" w:cs="Arial"/>
                      <w:sz w:val="24"/>
                      <w:szCs w:val="24"/>
                    </w:rPr>
                    <w:t>1</w:t>
                  </w:r>
                </w:p>
              </w:tc>
              <w:tc>
                <w:tcPr>
                  <w:tcW w:w="758" w:type="dxa"/>
                </w:tcPr>
                <w:p w14:paraId="527320E1" w14:textId="32A6FF01" w:rsidR="006A7E2A" w:rsidRPr="006A7E2A" w:rsidRDefault="006417E6" w:rsidP="006E378B">
                  <w:pPr>
                    <w:jc w:val="both"/>
                    <w:rPr>
                      <w:rFonts w:ascii="Arial" w:hAnsi="Arial" w:cs="Arial"/>
                      <w:sz w:val="24"/>
                      <w:szCs w:val="24"/>
                    </w:rPr>
                  </w:pPr>
                  <w:r>
                    <w:rPr>
                      <w:rFonts w:ascii="Arial" w:hAnsi="Arial" w:cs="Arial"/>
                      <w:sz w:val="24"/>
                      <w:szCs w:val="24"/>
                    </w:rPr>
                    <w:t>7</w:t>
                  </w:r>
                </w:p>
              </w:tc>
            </w:tr>
            <w:tr w:rsidR="006A7E2A" w:rsidRPr="006A7E2A" w14:paraId="2464DA27" w14:textId="77777777" w:rsidTr="0090278F">
              <w:tc>
                <w:tcPr>
                  <w:tcW w:w="3001" w:type="dxa"/>
                </w:tcPr>
                <w:p w14:paraId="0DCE992D"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Patient challenging behaviour</w:t>
                  </w:r>
                </w:p>
              </w:tc>
              <w:tc>
                <w:tcPr>
                  <w:tcW w:w="643" w:type="dxa"/>
                </w:tcPr>
                <w:p w14:paraId="49D7046D"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1</w:t>
                  </w:r>
                </w:p>
              </w:tc>
              <w:tc>
                <w:tcPr>
                  <w:tcW w:w="679" w:type="dxa"/>
                </w:tcPr>
                <w:p w14:paraId="58D1A276"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1</w:t>
                  </w:r>
                </w:p>
              </w:tc>
              <w:tc>
                <w:tcPr>
                  <w:tcW w:w="737" w:type="dxa"/>
                </w:tcPr>
                <w:p w14:paraId="7D52730A" w14:textId="4A435B40" w:rsidR="006A7E2A" w:rsidRPr="006A7E2A" w:rsidRDefault="000979A5" w:rsidP="006E378B">
                  <w:pPr>
                    <w:jc w:val="both"/>
                    <w:rPr>
                      <w:rFonts w:ascii="Arial" w:hAnsi="Arial" w:cs="Arial"/>
                      <w:sz w:val="24"/>
                      <w:szCs w:val="24"/>
                    </w:rPr>
                  </w:pPr>
                  <w:r>
                    <w:rPr>
                      <w:rFonts w:ascii="Arial" w:hAnsi="Arial" w:cs="Arial"/>
                      <w:sz w:val="24"/>
                      <w:szCs w:val="24"/>
                    </w:rPr>
                    <w:t>2</w:t>
                  </w:r>
                </w:p>
              </w:tc>
              <w:tc>
                <w:tcPr>
                  <w:tcW w:w="758" w:type="dxa"/>
                </w:tcPr>
                <w:p w14:paraId="5F142F3B" w14:textId="37B80561" w:rsidR="006A7E2A" w:rsidRPr="006A7E2A" w:rsidRDefault="000979A5" w:rsidP="006E378B">
                  <w:pPr>
                    <w:jc w:val="both"/>
                    <w:rPr>
                      <w:rFonts w:ascii="Arial" w:hAnsi="Arial" w:cs="Arial"/>
                      <w:sz w:val="24"/>
                      <w:szCs w:val="24"/>
                    </w:rPr>
                  </w:pPr>
                  <w:r>
                    <w:rPr>
                      <w:rFonts w:ascii="Arial" w:hAnsi="Arial" w:cs="Arial"/>
                      <w:sz w:val="24"/>
                      <w:szCs w:val="24"/>
                    </w:rPr>
                    <w:t>4</w:t>
                  </w:r>
                </w:p>
              </w:tc>
            </w:tr>
            <w:tr w:rsidR="006A7E2A" w:rsidRPr="006A7E2A" w14:paraId="3D2C402F" w14:textId="77777777" w:rsidTr="0090278F">
              <w:tc>
                <w:tcPr>
                  <w:tcW w:w="3001" w:type="dxa"/>
                </w:tcPr>
                <w:p w14:paraId="4C11DD57"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Physical assault</w:t>
                  </w:r>
                </w:p>
              </w:tc>
              <w:tc>
                <w:tcPr>
                  <w:tcW w:w="643" w:type="dxa"/>
                </w:tcPr>
                <w:p w14:paraId="64651DE8" w14:textId="121B26FD" w:rsidR="006A7E2A" w:rsidRPr="006A7E2A" w:rsidRDefault="00BB09DD" w:rsidP="006E378B">
                  <w:pPr>
                    <w:jc w:val="both"/>
                    <w:rPr>
                      <w:rFonts w:ascii="Arial" w:hAnsi="Arial" w:cs="Arial"/>
                      <w:sz w:val="24"/>
                      <w:szCs w:val="24"/>
                    </w:rPr>
                  </w:pPr>
                  <w:r>
                    <w:rPr>
                      <w:rFonts w:ascii="Arial" w:hAnsi="Arial" w:cs="Arial"/>
                      <w:sz w:val="24"/>
                      <w:szCs w:val="24"/>
                    </w:rPr>
                    <w:t>10</w:t>
                  </w:r>
                </w:p>
              </w:tc>
              <w:tc>
                <w:tcPr>
                  <w:tcW w:w="679" w:type="dxa"/>
                </w:tcPr>
                <w:p w14:paraId="16393C2E" w14:textId="2D52AD9F" w:rsidR="006A7E2A" w:rsidRPr="006A7E2A" w:rsidRDefault="00BB09DD" w:rsidP="006E378B">
                  <w:pPr>
                    <w:jc w:val="both"/>
                    <w:rPr>
                      <w:rFonts w:ascii="Arial" w:hAnsi="Arial" w:cs="Arial"/>
                      <w:sz w:val="24"/>
                      <w:szCs w:val="24"/>
                    </w:rPr>
                  </w:pPr>
                  <w:r>
                    <w:rPr>
                      <w:rFonts w:ascii="Arial" w:hAnsi="Arial" w:cs="Arial"/>
                      <w:sz w:val="24"/>
                      <w:szCs w:val="24"/>
                    </w:rPr>
                    <w:t>11</w:t>
                  </w:r>
                </w:p>
              </w:tc>
              <w:tc>
                <w:tcPr>
                  <w:tcW w:w="737" w:type="dxa"/>
                </w:tcPr>
                <w:p w14:paraId="2CC65D98" w14:textId="1A8B61D8" w:rsidR="006A7E2A" w:rsidRPr="006A7E2A" w:rsidRDefault="00BB09DD" w:rsidP="006E378B">
                  <w:pPr>
                    <w:jc w:val="both"/>
                    <w:rPr>
                      <w:rFonts w:ascii="Arial" w:hAnsi="Arial" w:cs="Arial"/>
                      <w:sz w:val="24"/>
                      <w:szCs w:val="24"/>
                    </w:rPr>
                  </w:pPr>
                  <w:r>
                    <w:rPr>
                      <w:rFonts w:ascii="Arial" w:hAnsi="Arial" w:cs="Arial"/>
                      <w:sz w:val="24"/>
                      <w:szCs w:val="24"/>
                    </w:rPr>
                    <w:t>5</w:t>
                  </w:r>
                </w:p>
              </w:tc>
              <w:tc>
                <w:tcPr>
                  <w:tcW w:w="758" w:type="dxa"/>
                </w:tcPr>
                <w:p w14:paraId="5101627D" w14:textId="6531A99B" w:rsidR="006A7E2A" w:rsidRPr="006A7E2A" w:rsidRDefault="00BB09DD" w:rsidP="006E378B">
                  <w:pPr>
                    <w:jc w:val="both"/>
                    <w:rPr>
                      <w:rFonts w:ascii="Arial" w:hAnsi="Arial" w:cs="Arial"/>
                      <w:sz w:val="24"/>
                      <w:szCs w:val="24"/>
                    </w:rPr>
                  </w:pPr>
                  <w:r>
                    <w:rPr>
                      <w:rFonts w:ascii="Arial" w:hAnsi="Arial" w:cs="Arial"/>
                      <w:sz w:val="24"/>
                      <w:szCs w:val="24"/>
                    </w:rPr>
                    <w:t>26</w:t>
                  </w:r>
                </w:p>
              </w:tc>
            </w:tr>
            <w:tr w:rsidR="006A7E2A" w:rsidRPr="006A7E2A" w14:paraId="40194867" w14:textId="77777777" w:rsidTr="0090278F">
              <w:tc>
                <w:tcPr>
                  <w:tcW w:w="3001" w:type="dxa"/>
                </w:tcPr>
                <w:p w14:paraId="65A71EB1"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 xml:space="preserve">Sexual behaviour </w:t>
                  </w:r>
                </w:p>
              </w:tc>
              <w:tc>
                <w:tcPr>
                  <w:tcW w:w="643" w:type="dxa"/>
                </w:tcPr>
                <w:p w14:paraId="5751616A" w14:textId="392543B8" w:rsidR="006A7E2A" w:rsidRPr="006A7E2A" w:rsidRDefault="00DE02ED" w:rsidP="006E378B">
                  <w:pPr>
                    <w:jc w:val="both"/>
                    <w:rPr>
                      <w:rFonts w:ascii="Arial" w:hAnsi="Arial" w:cs="Arial"/>
                      <w:sz w:val="24"/>
                      <w:szCs w:val="24"/>
                    </w:rPr>
                  </w:pPr>
                  <w:r>
                    <w:rPr>
                      <w:rFonts w:ascii="Arial" w:hAnsi="Arial" w:cs="Arial"/>
                      <w:sz w:val="24"/>
                      <w:szCs w:val="24"/>
                    </w:rPr>
                    <w:t>1</w:t>
                  </w:r>
                </w:p>
              </w:tc>
              <w:tc>
                <w:tcPr>
                  <w:tcW w:w="679" w:type="dxa"/>
                </w:tcPr>
                <w:p w14:paraId="6812F5AC" w14:textId="563246C5" w:rsidR="006A7E2A" w:rsidRPr="006A7E2A" w:rsidRDefault="00DE02ED" w:rsidP="006E378B">
                  <w:pPr>
                    <w:jc w:val="both"/>
                    <w:rPr>
                      <w:rFonts w:ascii="Arial" w:hAnsi="Arial" w:cs="Arial"/>
                      <w:sz w:val="24"/>
                      <w:szCs w:val="24"/>
                    </w:rPr>
                  </w:pPr>
                  <w:r>
                    <w:rPr>
                      <w:rFonts w:ascii="Arial" w:hAnsi="Arial" w:cs="Arial"/>
                      <w:sz w:val="24"/>
                      <w:szCs w:val="24"/>
                    </w:rPr>
                    <w:t>1</w:t>
                  </w:r>
                </w:p>
              </w:tc>
              <w:tc>
                <w:tcPr>
                  <w:tcW w:w="737" w:type="dxa"/>
                </w:tcPr>
                <w:p w14:paraId="3A67C357"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0</w:t>
                  </w:r>
                </w:p>
              </w:tc>
              <w:tc>
                <w:tcPr>
                  <w:tcW w:w="758" w:type="dxa"/>
                </w:tcPr>
                <w:p w14:paraId="39BDC41C" w14:textId="4D0ECEEC" w:rsidR="006A7E2A" w:rsidRPr="006A7E2A" w:rsidRDefault="00DE02ED" w:rsidP="006E378B">
                  <w:pPr>
                    <w:jc w:val="both"/>
                    <w:rPr>
                      <w:rFonts w:ascii="Arial" w:hAnsi="Arial" w:cs="Arial"/>
                      <w:sz w:val="24"/>
                      <w:szCs w:val="24"/>
                    </w:rPr>
                  </w:pPr>
                  <w:r>
                    <w:rPr>
                      <w:rFonts w:ascii="Arial" w:hAnsi="Arial" w:cs="Arial"/>
                      <w:sz w:val="24"/>
                      <w:szCs w:val="24"/>
                    </w:rPr>
                    <w:t>2</w:t>
                  </w:r>
                </w:p>
              </w:tc>
            </w:tr>
            <w:tr w:rsidR="006A7E2A" w:rsidRPr="006A7E2A" w14:paraId="70EFC9D6" w14:textId="77777777" w:rsidTr="0090278F">
              <w:tc>
                <w:tcPr>
                  <w:tcW w:w="3001" w:type="dxa"/>
                </w:tcPr>
                <w:p w14:paraId="24FB7647"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Verbal assault (Racial)</w:t>
                  </w:r>
                </w:p>
              </w:tc>
              <w:tc>
                <w:tcPr>
                  <w:tcW w:w="643" w:type="dxa"/>
                </w:tcPr>
                <w:p w14:paraId="5DF559FB" w14:textId="3B290AB4" w:rsidR="006A7E2A" w:rsidRPr="006A7E2A" w:rsidRDefault="007D5CA7" w:rsidP="006E378B">
                  <w:pPr>
                    <w:jc w:val="both"/>
                    <w:rPr>
                      <w:rFonts w:ascii="Arial" w:hAnsi="Arial" w:cs="Arial"/>
                      <w:sz w:val="24"/>
                      <w:szCs w:val="24"/>
                    </w:rPr>
                  </w:pPr>
                  <w:r>
                    <w:rPr>
                      <w:rFonts w:ascii="Arial" w:hAnsi="Arial" w:cs="Arial"/>
                      <w:sz w:val="24"/>
                      <w:szCs w:val="24"/>
                    </w:rPr>
                    <w:t>0</w:t>
                  </w:r>
                </w:p>
              </w:tc>
              <w:tc>
                <w:tcPr>
                  <w:tcW w:w="679" w:type="dxa"/>
                </w:tcPr>
                <w:p w14:paraId="2889EA5F" w14:textId="3D854EF4" w:rsidR="006A7E2A" w:rsidRPr="006A7E2A" w:rsidRDefault="007D5CA7" w:rsidP="006E378B">
                  <w:pPr>
                    <w:jc w:val="both"/>
                    <w:rPr>
                      <w:rFonts w:ascii="Arial" w:hAnsi="Arial" w:cs="Arial"/>
                      <w:sz w:val="24"/>
                      <w:szCs w:val="24"/>
                    </w:rPr>
                  </w:pPr>
                  <w:r>
                    <w:rPr>
                      <w:rFonts w:ascii="Arial" w:hAnsi="Arial" w:cs="Arial"/>
                      <w:sz w:val="24"/>
                      <w:szCs w:val="24"/>
                    </w:rPr>
                    <w:t>3</w:t>
                  </w:r>
                </w:p>
              </w:tc>
              <w:tc>
                <w:tcPr>
                  <w:tcW w:w="737" w:type="dxa"/>
                </w:tcPr>
                <w:p w14:paraId="4DF0FF79" w14:textId="151305C9" w:rsidR="006A7E2A" w:rsidRPr="006A7E2A" w:rsidRDefault="007D5CA7" w:rsidP="006E378B">
                  <w:pPr>
                    <w:jc w:val="both"/>
                    <w:rPr>
                      <w:rFonts w:ascii="Arial" w:hAnsi="Arial" w:cs="Arial"/>
                      <w:sz w:val="24"/>
                      <w:szCs w:val="24"/>
                    </w:rPr>
                  </w:pPr>
                  <w:r>
                    <w:rPr>
                      <w:rFonts w:ascii="Arial" w:hAnsi="Arial" w:cs="Arial"/>
                      <w:sz w:val="24"/>
                      <w:szCs w:val="24"/>
                    </w:rPr>
                    <w:t>1</w:t>
                  </w:r>
                </w:p>
              </w:tc>
              <w:tc>
                <w:tcPr>
                  <w:tcW w:w="758" w:type="dxa"/>
                </w:tcPr>
                <w:p w14:paraId="3185B14E" w14:textId="2657925D" w:rsidR="006A7E2A" w:rsidRPr="006A7E2A" w:rsidRDefault="007D5CA7" w:rsidP="006E378B">
                  <w:pPr>
                    <w:jc w:val="both"/>
                    <w:rPr>
                      <w:rFonts w:ascii="Arial" w:hAnsi="Arial" w:cs="Arial"/>
                      <w:sz w:val="24"/>
                      <w:szCs w:val="24"/>
                    </w:rPr>
                  </w:pPr>
                  <w:r>
                    <w:rPr>
                      <w:rFonts w:ascii="Arial" w:hAnsi="Arial" w:cs="Arial"/>
                      <w:sz w:val="24"/>
                      <w:szCs w:val="24"/>
                    </w:rPr>
                    <w:t>4</w:t>
                  </w:r>
                </w:p>
              </w:tc>
            </w:tr>
            <w:tr w:rsidR="006A7E2A" w:rsidRPr="006A7E2A" w14:paraId="24070026" w14:textId="77777777" w:rsidTr="0090278F">
              <w:tc>
                <w:tcPr>
                  <w:tcW w:w="3001" w:type="dxa"/>
                </w:tcPr>
                <w:p w14:paraId="3A1F020A"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Verbal assault</w:t>
                  </w:r>
                </w:p>
              </w:tc>
              <w:tc>
                <w:tcPr>
                  <w:tcW w:w="643" w:type="dxa"/>
                </w:tcPr>
                <w:p w14:paraId="529E17AB" w14:textId="3BAC449C" w:rsidR="006A7E2A" w:rsidRPr="006A7E2A" w:rsidRDefault="00FE3FD2" w:rsidP="006E378B">
                  <w:pPr>
                    <w:jc w:val="both"/>
                    <w:rPr>
                      <w:rFonts w:ascii="Arial" w:hAnsi="Arial" w:cs="Arial"/>
                      <w:sz w:val="24"/>
                      <w:szCs w:val="24"/>
                    </w:rPr>
                  </w:pPr>
                  <w:r>
                    <w:rPr>
                      <w:rFonts w:ascii="Arial" w:hAnsi="Arial" w:cs="Arial"/>
                      <w:sz w:val="24"/>
                      <w:szCs w:val="24"/>
                    </w:rPr>
                    <w:t>1</w:t>
                  </w:r>
                </w:p>
              </w:tc>
              <w:tc>
                <w:tcPr>
                  <w:tcW w:w="679" w:type="dxa"/>
                </w:tcPr>
                <w:p w14:paraId="15FED364"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0</w:t>
                  </w:r>
                </w:p>
              </w:tc>
              <w:tc>
                <w:tcPr>
                  <w:tcW w:w="737" w:type="dxa"/>
                </w:tcPr>
                <w:p w14:paraId="6C0055C1" w14:textId="6A6EA92F" w:rsidR="006A7E2A" w:rsidRPr="006A7E2A" w:rsidRDefault="00703C35" w:rsidP="006E378B">
                  <w:pPr>
                    <w:jc w:val="both"/>
                    <w:rPr>
                      <w:rFonts w:ascii="Arial" w:hAnsi="Arial" w:cs="Arial"/>
                      <w:sz w:val="24"/>
                      <w:szCs w:val="24"/>
                    </w:rPr>
                  </w:pPr>
                  <w:r>
                    <w:rPr>
                      <w:rFonts w:ascii="Arial" w:hAnsi="Arial" w:cs="Arial"/>
                      <w:sz w:val="24"/>
                      <w:szCs w:val="24"/>
                    </w:rPr>
                    <w:t>1</w:t>
                  </w:r>
                </w:p>
              </w:tc>
              <w:tc>
                <w:tcPr>
                  <w:tcW w:w="758" w:type="dxa"/>
                </w:tcPr>
                <w:p w14:paraId="63E6B051" w14:textId="417615D5" w:rsidR="006A7E2A" w:rsidRPr="006A7E2A" w:rsidRDefault="00703C35" w:rsidP="006E378B">
                  <w:pPr>
                    <w:jc w:val="both"/>
                    <w:rPr>
                      <w:rFonts w:ascii="Arial" w:hAnsi="Arial" w:cs="Arial"/>
                      <w:sz w:val="24"/>
                      <w:szCs w:val="24"/>
                    </w:rPr>
                  </w:pPr>
                  <w:r>
                    <w:rPr>
                      <w:rFonts w:ascii="Arial" w:hAnsi="Arial" w:cs="Arial"/>
                      <w:sz w:val="24"/>
                      <w:szCs w:val="24"/>
                    </w:rPr>
                    <w:t>2</w:t>
                  </w:r>
                </w:p>
              </w:tc>
            </w:tr>
            <w:tr w:rsidR="006A7E2A" w:rsidRPr="006A7E2A" w14:paraId="6E0B7AAD" w14:textId="77777777" w:rsidTr="0090278F">
              <w:tc>
                <w:tcPr>
                  <w:tcW w:w="3001" w:type="dxa"/>
                </w:tcPr>
                <w:p w14:paraId="3B9D7AC9" w14:textId="77777777" w:rsidR="006A7E2A" w:rsidRPr="006A7E2A" w:rsidRDefault="006A7E2A" w:rsidP="006E378B">
                  <w:pPr>
                    <w:jc w:val="both"/>
                    <w:rPr>
                      <w:rFonts w:ascii="Arial" w:hAnsi="Arial" w:cs="Arial"/>
                      <w:b/>
                      <w:sz w:val="24"/>
                      <w:szCs w:val="24"/>
                    </w:rPr>
                  </w:pPr>
                  <w:r w:rsidRPr="006A7E2A">
                    <w:rPr>
                      <w:rFonts w:ascii="Arial" w:hAnsi="Arial" w:cs="Arial"/>
                      <w:b/>
                      <w:sz w:val="24"/>
                      <w:szCs w:val="24"/>
                    </w:rPr>
                    <w:t>Total</w:t>
                  </w:r>
                </w:p>
              </w:tc>
              <w:tc>
                <w:tcPr>
                  <w:tcW w:w="643" w:type="dxa"/>
                </w:tcPr>
                <w:p w14:paraId="237C47B7" w14:textId="2E2D4BBA" w:rsidR="006A7E2A" w:rsidRPr="006A7E2A" w:rsidRDefault="00703C35" w:rsidP="006E378B">
                  <w:pPr>
                    <w:jc w:val="both"/>
                    <w:rPr>
                      <w:rFonts w:ascii="Arial" w:hAnsi="Arial" w:cs="Arial"/>
                      <w:b/>
                      <w:sz w:val="24"/>
                      <w:szCs w:val="24"/>
                    </w:rPr>
                  </w:pPr>
                  <w:r>
                    <w:rPr>
                      <w:rFonts w:ascii="Arial" w:hAnsi="Arial" w:cs="Arial"/>
                      <w:b/>
                      <w:sz w:val="24"/>
                      <w:szCs w:val="24"/>
                    </w:rPr>
                    <w:t>38</w:t>
                  </w:r>
                </w:p>
              </w:tc>
              <w:tc>
                <w:tcPr>
                  <w:tcW w:w="679" w:type="dxa"/>
                </w:tcPr>
                <w:p w14:paraId="71D7F106" w14:textId="59467084" w:rsidR="006A7E2A" w:rsidRPr="006A7E2A" w:rsidRDefault="00703C35" w:rsidP="006E378B">
                  <w:pPr>
                    <w:jc w:val="both"/>
                    <w:rPr>
                      <w:rFonts w:ascii="Arial" w:hAnsi="Arial" w:cs="Arial"/>
                      <w:b/>
                      <w:sz w:val="24"/>
                      <w:szCs w:val="24"/>
                    </w:rPr>
                  </w:pPr>
                  <w:r>
                    <w:rPr>
                      <w:rFonts w:ascii="Arial" w:hAnsi="Arial" w:cs="Arial"/>
                      <w:b/>
                      <w:sz w:val="24"/>
                      <w:szCs w:val="24"/>
                    </w:rPr>
                    <w:t>4</w:t>
                  </w:r>
                  <w:r w:rsidR="00A62FE4">
                    <w:rPr>
                      <w:rFonts w:ascii="Arial" w:hAnsi="Arial" w:cs="Arial"/>
                      <w:b/>
                      <w:sz w:val="24"/>
                      <w:szCs w:val="24"/>
                    </w:rPr>
                    <w:t>5</w:t>
                  </w:r>
                </w:p>
              </w:tc>
              <w:tc>
                <w:tcPr>
                  <w:tcW w:w="737" w:type="dxa"/>
                </w:tcPr>
                <w:p w14:paraId="04466034" w14:textId="454FF018" w:rsidR="006A7E2A" w:rsidRPr="006A7E2A" w:rsidRDefault="00703C35" w:rsidP="006E378B">
                  <w:pPr>
                    <w:jc w:val="both"/>
                    <w:rPr>
                      <w:rFonts w:ascii="Arial" w:hAnsi="Arial" w:cs="Arial"/>
                      <w:b/>
                      <w:sz w:val="24"/>
                      <w:szCs w:val="24"/>
                    </w:rPr>
                  </w:pPr>
                  <w:r>
                    <w:rPr>
                      <w:rFonts w:ascii="Arial" w:hAnsi="Arial" w:cs="Arial"/>
                      <w:b/>
                      <w:sz w:val="24"/>
                      <w:szCs w:val="24"/>
                    </w:rPr>
                    <w:t>29</w:t>
                  </w:r>
                </w:p>
              </w:tc>
              <w:tc>
                <w:tcPr>
                  <w:tcW w:w="758" w:type="dxa"/>
                </w:tcPr>
                <w:p w14:paraId="1AE56975" w14:textId="29A9B056" w:rsidR="006A7E2A" w:rsidRPr="006A7E2A" w:rsidRDefault="002F5968" w:rsidP="006E378B">
                  <w:pPr>
                    <w:jc w:val="both"/>
                    <w:rPr>
                      <w:rFonts w:ascii="Arial" w:hAnsi="Arial" w:cs="Arial"/>
                      <w:b/>
                      <w:sz w:val="24"/>
                      <w:szCs w:val="24"/>
                    </w:rPr>
                  </w:pPr>
                  <w:r>
                    <w:rPr>
                      <w:rFonts w:ascii="Arial" w:hAnsi="Arial" w:cs="Arial"/>
                      <w:b/>
                      <w:sz w:val="24"/>
                      <w:szCs w:val="24"/>
                    </w:rPr>
                    <w:t>112</w:t>
                  </w:r>
                </w:p>
              </w:tc>
            </w:tr>
          </w:tbl>
          <w:p w14:paraId="496E427F" w14:textId="77777777" w:rsidR="006A7E2A" w:rsidRPr="006A7E2A" w:rsidRDefault="006A7E2A" w:rsidP="006E378B">
            <w:pPr>
              <w:jc w:val="both"/>
              <w:rPr>
                <w:rFonts w:cs="Arial"/>
                <w:bCs/>
                <w:szCs w:val="24"/>
              </w:rPr>
            </w:pPr>
          </w:p>
          <w:p w14:paraId="25F9E186" w14:textId="0896585E" w:rsidR="006A7E2A" w:rsidRPr="006A7E2A" w:rsidRDefault="006A7E2A" w:rsidP="006E378B">
            <w:pPr>
              <w:jc w:val="both"/>
              <w:rPr>
                <w:rFonts w:cs="Arial"/>
                <w:bCs/>
                <w:szCs w:val="24"/>
              </w:rPr>
            </w:pPr>
            <w:r w:rsidRPr="006A7E2A">
              <w:rPr>
                <w:rFonts w:cs="Arial"/>
                <w:bCs/>
                <w:szCs w:val="24"/>
              </w:rPr>
              <w:t xml:space="preserve">There were </w:t>
            </w:r>
            <w:r w:rsidR="00151543">
              <w:rPr>
                <w:rFonts w:cs="Arial"/>
                <w:bCs/>
                <w:szCs w:val="24"/>
              </w:rPr>
              <w:t>5</w:t>
            </w:r>
            <w:r w:rsidRPr="006A7E2A">
              <w:rPr>
                <w:rFonts w:cs="Arial"/>
                <w:bCs/>
                <w:szCs w:val="24"/>
              </w:rPr>
              <w:t xml:space="preserve"> RIDDOR’s reported in Q</w:t>
            </w:r>
            <w:r w:rsidR="00151543">
              <w:rPr>
                <w:rFonts w:cs="Arial"/>
                <w:bCs/>
                <w:szCs w:val="24"/>
              </w:rPr>
              <w:t>1 2025/26</w:t>
            </w:r>
            <w:r w:rsidRPr="006A7E2A">
              <w:rPr>
                <w:rFonts w:cs="Arial"/>
                <w:bCs/>
                <w:szCs w:val="24"/>
              </w:rPr>
              <w:t>.</w:t>
            </w:r>
          </w:p>
          <w:p w14:paraId="7E4D8DEB" w14:textId="77777777" w:rsidR="006A7E2A" w:rsidRPr="006A7E2A" w:rsidRDefault="006A7E2A" w:rsidP="006E378B">
            <w:pPr>
              <w:jc w:val="both"/>
              <w:rPr>
                <w:rFonts w:cs="Arial"/>
                <w:bCs/>
                <w:szCs w:val="24"/>
              </w:rPr>
            </w:pPr>
          </w:p>
          <w:p w14:paraId="004A7214" w14:textId="77777777" w:rsidR="006A7E2A" w:rsidRPr="006A7E2A" w:rsidRDefault="006A7E2A" w:rsidP="006E378B">
            <w:pPr>
              <w:jc w:val="both"/>
              <w:rPr>
                <w:rFonts w:cs="Arial"/>
                <w:bCs/>
                <w:szCs w:val="24"/>
              </w:rPr>
            </w:pPr>
            <w:r w:rsidRPr="006A7E2A">
              <w:rPr>
                <w:rFonts w:cs="Arial"/>
                <w:bCs/>
                <w:szCs w:val="24"/>
              </w:rPr>
              <w:lastRenderedPageBreak/>
              <w:t xml:space="preserve">RIDDOR training continues to be rolled out within the service group, with 159 MH staff, approx. 10% of the MH staff to date. </w:t>
            </w:r>
          </w:p>
          <w:p w14:paraId="43070690" w14:textId="77777777" w:rsidR="006A7E2A" w:rsidRPr="006A7E2A" w:rsidRDefault="006A7E2A" w:rsidP="006E378B">
            <w:pPr>
              <w:jc w:val="both"/>
              <w:rPr>
                <w:rFonts w:cs="Arial"/>
                <w:szCs w:val="24"/>
              </w:rPr>
            </w:pPr>
          </w:p>
          <w:p w14:paraId="7F939CF9" w14:textId="77777777" w:rsidR="006A7E2A" w:rsidRPr="006A7E2A" w:rsidRDefault="006A7E2A" w:rsidP="006E378B">
            <w:pPr>
              <w:jc w:val="both"/>
              <w:rPr>
                <w:rFonts w:cs="Arial"/>
                <w:szCs w:val="24"/>
              </w:rPr>
            </w:pPr>
            <w:r w:rsidRPr="006A7E2A">
              <w:rPr>
                <w:rFonts w:cs="Arial"/>
                <w:szCs w:val="24"/>
              </w:rPr>
              <w:t xml:space="preserve">Training compliance is consistently above 85% for H&amp;S related training: </w:t>
            </w:r>
          </w:p>
          <w:p w14:paraId="5CFA02CD" w14:textId="77777777" w:rsidR="006A7E2A" w:rsidRPr="006A7E2A" w:rsidRDefault="006A7E2A" w:rsidP="006E378B">
            <w:pPr>
              <w:jc w:val="both"/>
              <w:rPr>
                <w:rFonts w:cs="Arial"/>
                <w:szCs w:val="24"/>
              </w:rPr>
            </w:pPr>
          </w:p>
          <w:tbl>
            <w:tblPr>
              <w:tblStyle w:val="TableGrid"/>
              <w:tblW w:w="0" w:type="auto"/>
              <w:tblInd w:w="360" w:type="dxa"/>
              <w:tblLook w:val="04A0" w:firstRow="1" w:lastRow="0" w:firstColumn="1" w:lastColumn="0" w:noHBand="0" w:noVBand="1"/>
            </w:tblPr>
            <w:tblGrid>
              <w:gridCol w:w="2360"/>
              <w:gridCol w:w="1134"/>
              <w:gridCol w:w="1134"/>
              <w:gridCol w:w="1577"/>
            </w:tblGrid>
            <w:tr w:rsidR="006A7E2A" w:rsidRPr="006A7E2A" w14:paraId="61973F28" w14:textId="77777777" w:rsidTr="0090278F">
              <w:tc>
                <w:tcPr>
                  <w:tcW w:w="2360" w:type="dxa"/>
                </w:tcPr>
                <w:p w14:paraId="7E4A6688" w14:textId="77777777" w:rsidR="006A7E2A" w:rsidRPr="006A7E2A" w:rsidRDefault="006A7E2A" w:rsidP="006E378B">
                  <w:pPr>
                    <w:jc w:val="both"/>
                    <w:rPr>
                      <w:rFonts w:ascii="Arial" w:hAnsi="Arial" w:cs="Arial"/>
                      <w:b/>
                      <w:sz w:val="24"/>
                      <w:szCs w:val="24"/>
                    </w:rPr>
                  </w:pPr>
                  <w:r w:rsidRPr="006A7E2A">
                    <w:rPr>
                      <w:rFonts w:ascii="Arial" w:hAnsi="Arial" w:cs="Arial"/>
                      <w:b/>
                      <w:sz w:val="24"/>
                      <w:szCs w:val="24"/>
                    </w:rPr>
                    <w:t>Course</w:t>
                  </w:r>
                </w:p>
              </w:tc>
              <w:tc>
                <w:tcPr>
                  <w:tcW w:w="1134" w:type="dxa"/>
                </w:tcPr>
                <w:p w14:paraId="074C7D79" w14:textId="77777777" w:rsidR="006A7E2A" w:rsidRPr="006A7E2A" w:rsidRDefault="006A7E2A" w:rsidP="006E378B">
                  <w:pPr>
                    <w:jc w:val="both"/>
                    <w:rPr>
                      <w:rFonts w:ascii="Arial" w:hAnsi="Arial" w:cs="Arial"/>
                      <w:b/>
                      <w:sz w:val="24"/>
                      <w:szCs w:val="24"/>
                    </w:rPr>
                  </w:pPr>
                  <w:r w:rsidRPr="006A7E2A">
                    <w:rPr>
                      <w:rFonts w:ascii="Arial" w:hAnsi="Arial" w:cs="Arial"/>
                      <w:b/>
                      <w:sz w:val="24"/>
                      <w:szCs w:val="24"/>
                    </w:rPr>
                    <w:t xml:space="preserve">Target % </w:t>
                  </w:r>
                </w:p>
              </w:tc>
              <w:tc>
                <w:tcPr>
                  <w:tcW w:w="1134" w:type="dxa"/>
                </w:tcPr>
                <w:p w14:paraId="1C764D6C" w14:textId="77777777" w:rsidR="006A7E2A" w:rsidRPr="006A7E2A" w:rsidRDefault="006A7E2A" w:rsidP="006E378B">
                  <w:pPr>
                    <w:jc w:val="both"/>
                    <w:rPr>
                      <w:rFonts w:ascii="Arial" w:hAnsi="Arial" w:cs="Arial"/>
                      <w:b/>
                      <w:sz w:val="24"/>
                      <w:szCs w:val="24"/>
                    </w:rPr>
                  </w:pPr>
                  <w:r w:rsidRPr="006A7E2A">
                    <w:rPr>
                      <w:rFonts w:ascii="Arial" w:hAnsi="Arial" w:cs="Arial"/>
                      <w:b/>
                      <w:sz w:val="24"/>
                      <w:szCs w:val="24"/>
                    </w:rPr>
                    <w:t>Actual %</w:t>
                  </w:r>
                </w:p>
              </w:tc>
              <w:tc>
                <w:tcPr>
                  <w:tcW w:w="1286" w:type="dxa"/>
                </w:tcPr>
                <w:p w14:paraId="0184E023" w14:textId="77777777" w:rsidR="006A7E2A" w:rsidRPr="006A7E2A" w:rsidRDefault="006A7E2A" w:rsidP="006E378B">
                  <w:pPr>
                    <w:jc w:val="both"/>
                    <w:rPr>
                      <w:rFonts w:ascii="Arial" w:hAnsi="Arial" w:cs="Arial"/>
                      <w:b/>
                      <w:sz w:val="24"/>
                      <w:szCs w:val="24"/>
                    </w:rPr>
                  </w:pPr>
                  <w:r w:rsidRPr="006A7E2A">
                    <w:rPr>
                      <w:rFonts w:ascii="Arial" w:hAnsi="Arial" w:cs="Arial"/>
                      <w:b/>
                      <w:sz w:val="24"/>
                      <w:szCs w:val="24"/>
                    </w:rPr>
                    <w:t>Compliance</w:t>
                  </w:r>
                </w:p>
              </w:tc>
            </w:tr>
            <w:tr w:rsidR="006A7E2A" w:rsidRPr="006A7E2A" w14:paraId="4BB4B171" w14:textId="77777777" w:rsidTr="0090278F">
              <w:tc>
                <w:tcPr>
                  <w:tcW w:w="2360" w:type="dxa"/>
                </w:tcPr>
                <w:p w14:paraId="025ED454"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Fire Safety</w:t>
                  </w:r>
                </w:p>
              </w:tc>
              <w:tc>
                <w:tcPr>
                  <w:tcW w:w="1134" w:type="dxa"/>
                </w:tcPr>
                <w:p w14:paraId="0B043D96"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85</w:t>
                  </w:r>
                </w:p>
              </w:tc>
              <w:tc>
                <w:tcPr>
                  <w:tcW w:w="1134" w:type="dxa"/>
                </w:tcPr>
                <w:p w14:paraId="3CBB5745" w14:textId="3B13C12B" w:rsidR="006A7E2A" w:rsidRPr="006A7E2A" w:rsidRDefault="006A7E2A" w:rsidP="006E378B">
                  <w:pPr>
                    <w:jc w:val="both"/>
                    <w:rPr>
                      <w:rFonts w:ascii="Arial" w:hAnsi="Arial" w:cs="Arial"/>
                      <w:sz w:val="24"/>
                      <w:szCs w:val="24"/>
                    </w:rPr>
                  </w:pPr>
                  <w:r w:rsidRPr="006A7E2A">
                    <w:rPr>
                      <w:rFonts w:ascii="Arial" w:hAnsi="Arial" w:cs="Arial"/>
                      <w:sz w:val="24"/>
                      <w:szCs w:val="24"/>
                    </w:rPr>
                    <w:t>9</w:t>
                  </w:r>
                  <w:r w:rsidR="00453015">
                    <w:rPr>
                      <w:rFonts w:ascii="Arial" w:hAnsi="Arial" w:cs="Arial"/>
                      <w:sz w:val="24"/>
                      <w:szCs w:val="24"/>
                    </w:rPr>
                    <w:t>1</w:t>
                  </w:r>
                </w:p>
              </w:tc>
              <w:tc>
                <w:tcPr>
                  <w:tcW w:w="1286" w:type="dxa"/>
                  <w:shd w:val="clear" w:color="auto" w:fill="00B050"/>
                </w:tcPr>
                <w:p w14:paraId="7A0FD03D" w14:textId="77777777" w:rsidR="006A7E2A" w:rsidRPr="006A7E2A" w:rsidRDefault="006A7E2A" w:rsidP="006E378B">
                  <w:pPr>
                    <w:jc w:val="both"/>
                    <w:rPr>
                      <w:rFonts w:ascii="Arial" w:hAnsi="Arial" w:cs="Arial"/>
                      <w:sz w:val="24"/>
                      <w:szCs w:val="24"/>
                    </w:rPr>
                  </w:pPr>
                </w:p>
              </w:tc>
            </w:tr>
            <w:tr w:rsidR="006A7E2A" w:rsidRPr="006A7E2A" w14:paraId="3149DD89" w14:textId="77777777" w:rsidTr="0090278F">
              <w:tc>
                <w:tcPr>
                  <w:tcW w:w="2360" w:type="dxa"/>
                </w:tcPr>
                <w:p w14:paraId="6E080A80"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Health &amp; Safety</w:t>
                  </w:r>
                </w:p>
              </w:tc>
              <w:tc>
                <w:tcPr>
                  <w:tcW w:w="1134" w:type="dxa"/>
                </w:tcPr>
                <w:p w14:paraId="4587B128"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85</w:t>
                  </w:r>
                </w:p>
              </w:tc>
              <w:tc>
                <w:tcPr>
                  <w:tcW w:w="1134" w:type="dxa"/>
                </w:tcPr>
                <w:p w14:paraId="01A431AA" w14:textId="634E8301" w:rsidR="006A7E2A" w:rsidRPr="006A7E2A" w:rsidRDefault="006A7E2A" w:rsidP="006E378B">
                  <w:pPr>
                    <w:jc w:val="both"/>
                    <w:rPr>
                      <w:rFonts w:ascii="Arial" w:hAnsi="Arial" w:cs="Arial"/>
                      <w:sz w:val="24"/>
                      <w:szCs w:val="24"/>
                    </w:rPr>
                  </w:pPr>
                  <w:r w:rsidRPr="006A7E2A">
                    <w:rPr>
                      <w:rFonts w:ascii="Arial" w:hAnsi="Arial" w:cs="Arial"/>
                      <w:sz w:val="24"/>
                      <w:szCs w:val="24"/>
                    </w:rPr>
                    <w:t>9</w:t>
                  </w:r>
                  <w:r w:rsidR="00FF1780">
                    <w:rPr>
                      <w:rFonts w:ascii="Arial" w:hAnsi="Arial" w:cs="Arial"/>
                      <w:sz w:val="24"/>
                      <w:szCs w:val="24"/>
                    </w:rPr>
                    <w:t>4</w:t>
                  </w:r>
                </w:p>
              </w:tc>
              <w:tc>
                <w:tcPr>
                  <w:tcW w:w="1286" w:type="dxa"/>
                  <w:shd w:val="clear" w:color="auto" w:fill="00B050"/>
                </w:tcPr>
                <w:p w14:paraId="1311E9FA" w14:textId="77777777" w:rsidR="006A7E2A" w:rsidRPr="006A7E2A" w:rsidRDefault="006A7E2A" w:rsidP="006E378B">
                  <w:pPr>
                    <w:jc w:val="both"/>
                    <w:rPr>
                      <w:rFonts w:ascii="Arial" w:hAnsi="Arial" w:cs="Arial"/>
                      <w:sz w:val="24"/>
                      <w:szCs w:val="24"/>
                    </w:rPr>
                  </w:pPr>
                </w:p>
              </w:tc>
            </w:tr>
            <w:tr w:rsidR="006A7E2A" w:rsidRPr="006A7E2A" w14:paraId="3F551891" w14:textId="77777777" w:rsidTr="0090278F">
              <w:tc>
                <w:tcPr>
                  <w:tcW w:w="2360" w:type="dxa"/>
                </w:tcPr>
                <w:p w14:paraId="79C49B35"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Manual Handling</w:t>
                  </w:r>
                </w:p>
              </w:tc>
              <w:tc>
                <w:tcPr>
                  <w:tcW w:w="1134" w:type="dxa"/>
                </w:tcPr>
                <w:p w14:paraId="06833EED"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85</w:t>
                  </w:r>
                </w:p>
              </w:tc>
              <w:tc>
                <w:tcPr>
                  <w:tcW w:w="1134" w:type="dxa"/>
                </w:tcPr>
                <w:p w14:paraId="7411ACF0" w14:textId="0EAFB7F0" w:rsidR="006A7E2A" w:rsidRPr="006A7E2A" w:rsidRDefault="006A7E2A" w:rsidP="006E378B">
                  <w:pPr>
                    <w:jc w:val="both"/>
                    <w:rPr>
                      <w:rFonts w:ascii="Arial" w:hAnsi="Arial" w:cs="Arial"/>
                      <w:sz w:val="24"/>
                      <w:szCs w:val="24"/>
                    </w:rPr>
                  </w:pPr>
                  <w:r w:rsidRPr="006A7E2A">
                    <w:rPr>
                      <w:rFonts w:ascii="Arial" w:hAnsi="Arial" w:cs="Arial"/>
                      <w:sz w:val="24"/>
                      <w:szCs w:val="24"/>
                    </w:rPr>
                    <w:t>8</w:t>
                  </w:r>
                  <w:r w:rsidR="00FF1780">
                    <w:rPr>
                      <w:rFonts w:ascii="Arial" w:hAnsi="Arial" w:cs="Arial"/>
                      <w:sz w:val="24"/>
                      <w:szCs w:val="24"/>
                    </w:rPr>
                    <w:t>6</w:t>
                  </w:r>
                </w:p>
              </w:tc>
              <w:tc>
                <w:tcPr>
                  <w:tcW w:w="1286" w:type="dxa"/>
                  <w:shd w:val="clear" w:color="auto" w:fill="00B050"/>
                </w:tcPr>
                <w:p w14:paraId="65245EC8" w14:textId="77777777" w:rsidR="006A7E2A" w:rsidRPr="006A7E2A" w:rsidRDefault="006A7E2A" w:rsidP="006E378B">
                  <w:pPr>
                    <w:jc w:val="both"/>
                    <w:rPr>
                      <w:rFonts w:ascii="Arial" w:hAnsi="Arial" w:cs="Arial"/>
                      <w:sz w:val="24"/>
                      <w:szCs w:val="24"/>
                    </w:rPr>
                  </w:pPr>
                </w:p>
              </w:tc>
            </w:tr>
            <w:tr w:rsidR="006A7E2A" w:rsidRPr="006A7E2A" w14:paraId="15CD228A" w14:textId="77777777" w:rsidTr="0090278F">
              <w:tc>
                <w:tcPr>
                  <w:tcW w:w="2360" w:type="dxa"/>
                </w:tcPr>
                <w:p w14:paraId="3E9C3A75"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Violence &amp; Aggression</w:t>
                  </w:r>
                </w:p>
              </w:tc>
              <w:tc>
                <w:tcPr>
                  <w:tcW w:w="1134" w:type="dxa"/>
                </w:tcPr>
                <w:p w14:paraId="0A7B74CC"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85</w:t>
                  </w:r>
                </w:p>
              </w:tc>
              <w:tc>
                <w:tcPr>
                  <w:tcW w:w="1134" w:type="dxa"/>
                </w:tcPr>
                <w:p w14:paraId="3D3C64DD" w14:textId="00EAF362" w:rsidR="006A7E2A" w:rsidRPr="006A7E2A" w:rsidRDefault="006A7E2A" w:rsidP="006E378B">
                  <w:pPr>
                    <w:jc w:val="both"/>
                    <w:rPr>
                      <w:rFonts w:ascii="Arial" w:hAnsi="Arial" w:cs="Arial"/>
                      <w:sz w:val="24"/>
                      <w:szCs w:val="24"/>
                    </w:rPr>
                  </w:pPr>
                  <w:r w:rsidRPr="006A7E2A">
                    <w:rPr>
                      <w:rFonts w:ascii="Arial" w:hAnsi="Arial" w:cs="Arial"/>
                      <w:sz w:val="24"/>
                      <w:szCs w:val="24"/>
                    </w:rPr>
                    <w:t>9</w:t>
                  </w:r>
                  <w:r w:rsidR="00FF1780">
                    <w:rPr>
                      <w:rFonts w:ascii="Arial" w:hAnsi="Arial" w:cs="Arial"/>
                      <w:sz w:val="24"/>
                      <w:szCs w:val="24"/>
                    </w:rPr>
                    <w:t>5</w:t>
                  </w:r>
                </w:p>
              </w:tc>
              <w:tc>
                <w:tcPr>
                  <w:tcW w:w="1286" w:type="dxa"/>
                  <w:shd w:val="clear" w:color="auto" w:fill="00B050"/>
                </w:tcPr>
                <w:p w14:paraId="50F65950" w14:textId="77777777" w:rsidR="006A7E2A" w:rsidRPr="006A7E2A" w:rsidRDefault="006A7E2A" w:rsidP="006E378B">
                  <w:pPr>
                    <w:jc w:val="both"/>
                    <w:rPr>
                      <w:rFonts w:ascii="Arial" w:hAnsi="Arial" w:cs="Arial"/>
                      <w:sz w:val="24"/>
                      <w:szCs w:val="24"/>
                    </w:rPr>
                  </w:pPr>
                </w:p>
              </w:tc>
            </w:tr>
          </w:tbl>
          <w:p w14:paraId="79B2BEC1" w14:textId="77777777" w:rsidR="006A7E2A" w:rsidRPr="006A7E2A" w:rsidRDefault="006A7E2A" w:rsidP="006E378B">
            <w:pPr>
              <w:jc w:val="both"/>
              <w:rPr>
                <w:rFonts w:cs="Arial"/>
                <w:szCs w:val="24"/>
              </w:rPr>
            </w:pPr>
          </w:p>
          <w:p w14:paraId="594CDBE9" w14:textId="77777777" w:rsidR="006A7E2A" w:rsidRPr="006A7E2A" w:rsidRDefault="006A7E2A" w:rsidP="006E378B">
            <w:pPr>
              <w:jc w:val="both"/>
              <w:rPr>
                <w:rFonts w:cs="Arial"/>
                <w:szCs w:val="24"/>
              </w:rPr>
            </w:pPr>
            <w:r w:rsidRPr="006A7E2A">
              <w:rPr>
                <w:rFonts w:cs="Arial"/>
                <w:szCs w:val="24"/>
              </w:rPr>
              <w:t>Programmes in place to maintain and continue improvements in compliance.</w:t>
            </w:r>
          </w:p>
          <w:p w14:paraId="749D65C3" w14:textId="77777777" w:rsidR="006A7E2A" w:rsidRPr="006A7E2A" w:rsidRDefault="006A7E2A" w:rsidP="006E378B">
            <w:pPr>
              <w:jc w:val="both"/>
              <w:rPr>
                <w:rFonts w:cs="Arial"/>
                <w:szCs w:val="24"/>
              </w:rPr>
            </w:pPr>
          </w:p>
          <w:p w14:paraId="5555EE2A" w14:textId="5CA0CE39" w:rsidR="006A7E2A" w:rsidRPr="006A7E2A" w:rsidRDefault="006A7E2A" w:rsidP="006E378B">
            <w:pPr>
              <w:numPr>
                <w:ilvl w:val="0"/>
                <w:numId w:val="5"/>
              </w:numPr>
              <w:jc w:val="both"/>
              <w:rPr>
                <w:rFonts w:cs="Arial"/>
                <w:szCs w:val="24"/>
              </w:rPr>
            </w:pPr>
            <w:r w:rsidRPr="006A7E2A">
              <w:rPr>
                <w:rFonts w:cs="Arial"/>
                <w:szCs w:val="24"/>
              </w:rPr>
              <w:t xml:space="preserve">Fire risk assessment completion is </w:t>
            </w:r>
            <w:r w:rsidR="00AD6045">
              <w:rPr>
                <w:rFonts w:cs="Arial"/>
                <w:szCs w:val="24"/>
              </w:rPr>
              <w:t>66</w:t>
            </w:r>
            <w:r w:rsidRPr="006A7E2A">
              <w:rPr>
                <w:rFonts w:cs="Arial"/>
                <w:szCs w:val="24"/>
              </w:rPr>
              <w:t>% with FRA schedule in place</w:t>
            </w:r>
            <w:r w:rsidR="00AD6045">
              <w:rPr>
                <w:rFonts w:cs="Arial"/>
                <w:szCs w:val="24"/>
              </w:rPr>
              <w:t xml:space="preserve"> to recover position</w:t>
            </w:r>
            <w:r w:rsidR="00F541AB">
              <w:rPr>
                <w:rFonts w:cs="Arial"/>
                <w:szCs w:val="24"/>
              </w:rPr>
              <w:t xml:space="preserve"> in addition to non</w:t>
            </w:r>
            <w:r w:rsidR="00CB27DB">
              <w:rPr>
                <w:rFonts w:cs="Arial"/>
                <w:szCs w:val="24"/>
              </w:rPr>
              <w:t xml:space="preserve">-sleeping areas being moved to 18 monthly that will increase compliance. </w:t>
            </w:r>
            <w:r w:rsidR="00522727">
              <w:rPr>
                <w:rFonts w:cs="Arial"/>
                <w:szCs w:val="24"/>
              </w:rPr>
              <w:t>The H&amp;S team have successfully recruited a replacement fire safety advisor</w:t>
            </w:r>
            <w:r w:rsidR="00EB73B0">
              <w:rPr>
                <w:rFonts w:cs="Arial"/>
                <w:szCs w:val="24"/>
              </w:rPr>
              <w:t xml:space="preserve"> that will have a positive impact on FRA.</w:t>
            </w:r>
          </w:p>
          <w:p w14:paraId="5C9E92B4" w14:textId="140FD53A" w:rsidR="006A7E2A" w:rsidRDefault="006A7E2A" w:rsidP="006E378B">
            <w:pPr>
              <w:numPr>
                <w:ilvl w:val="0"/>
                <w:numId w:val="5"/>
              </w:numPr>
              <w:jc w:val="both"/>
              <w:rPr>
                <w:rFonts w:cs="Arial"/>
                <w:szCs w:val="24"/>
              </w:rPr>
            </w:pPr>
            <w:r w:rsidRPr="006A7E2A">
              <w:rPr>
                <w:rFonts w:cs="Arial"/>
                <w:szCs w:val="24"/>
              </w:rPr>
              <w:t>A number of fire warden training sessions continue to take place, increasing FW numbers for improved resilience</w:t>
            </w:r>
            <w:r w:rsidR="004D6730">
              <w:rPr>
                <w:rFonts w:cs="Arial"/>
                <w:szCs w:val="24"/>
              </w:rPr>
              <w:t xml:space="preserve">, with </w:t>
            </w:r>
            <w:r w:rsidR="00664989">
              <w:rPr>
                <w:rFonts w:cs="Arial"/>
                <w:szCs w:val="24"/>
              </w:rPr>
              <w:t>115 completed their training.</w:t>
            </w:r>
          </w:p>
          <w:p w14:paraId="17BB421A" w14:textId="6001EC67" w:rsidR="00655E1D" w:rsidRPr="006A7E2A" w:rsidRDefault="00655E1D" w:rsidP="006E378B">
            <w:pPr>
              <w:numPr>
                <w:ilvl w:val="0"/>
                <w:numId w:val="5"/>
              </w:numPr>
              <w:jc w:val="both"/>
              <w:rPr>
                <w:rFonts w:cs="Arial"/>
                <w:szCs w:val="24"/>
              </w:rPr>
            </w:pPr>
            <w:r>
              <w:rPr>
                <w:rFonts w:cs="Arial"/>
                <w:szCs w:val="24"/>
              </w:rPr>
              <w:t xml:space="preserve">Updated fie plan </w:t>
            </w:r>
            <w:r w:rsidR="00021A23">
              <w:rPr>
                <w:rFonts w:cs="Arial"/>
                <w:szCs w:val="24"/>
              </w:rPr>
              <w:t>reviewed, shared and implemented.</w:t>
            </w:r>
          </w:p>
          <w:p w14:paraId="4A6EEE3D" w14:textId="77777777" w:rsidR="006A7E2A" w:rsidRPr="006A7E2A" w:rsidRDefault="006A7E2A" w:rsidP="006E378B">
            <w:pPr>
              <w:jc w:val="both"/>
              <w:rPr>
                <w:rFonts w:cs="Arial"/>
                <w:szCs w:val="24"/>
              </w:rPr>
            </w:pPr>
          </w:p>
          <w:p w14:paraId="1CB674C0" w14:textId="7E5DF763" w:rsidR="006A7E2A" w:rsidRDefault="006A7E2A" w:rsidP="006E378B">
            <w:pPr>
              <w:jc w:val="both"/>
              <w:rPr>
                <w:rFonts w:cs="Arial"/>
                <w:szCs w:val="24"/>
              </w:rPr>
            </w:pPr>
            <w:r w:rsidRPr="00EF6105">
              <w:rPr>
                <w:rFonts w:cs="Arial"/>
                <w:szCs w:val="24"/>
              </w:rPr>
              <w:t>Unwanted Fire Signals recorded in this quarter,</w:t>
            </w:r>
            <w:r w:rsidR="00502E52" w:rsidRPr="00EF6105">
              <w:rPr>
                <w:rFonts w:cs="Arial"/>
                <w:szCs w:val="24"/>
              </w:rPr>
              <w:t xml:space="preserve"> 2</w:t>
            </w:r>
            <w:r w:rsidRPr="00EF6105">
              <w:rPr>
                <w:rFonts w:cs="Arial"/>
                <w:szCs w:val="24"/>
              </w:rPr>
              <w:t xml:space="preserve"> in total.</w:t>
            </w:r>
          </w:p>
          <w:p w14:paraId="741C0720" w14:textId="4B39C2CF" w:rsidR="00502E52" w:rsidRDefault="00502E52" w:rsidP="006E378B">
            <w:pPr>
              <w:pStyle w:val="ListParagraph"/>
              <w:numPr>
                <w:ilvl w:val="0"/>
                <w:numId w:val="11"/>
              </w:numPr>
              <w:jc w:val="both"/>
              <w:rPr>
                <w:rFonts w:cs="Arial"/>
                <w:szCs w:val="24"/>
              </w:rPr>
            </w:pPr>
            <w:r>
              <w:rPr>
                <w:rFonts w:cs="Arial"/>
                <w:szCs w:val="24"/>
              </w:rPr>
              <w:t>1</w:t>
            </w:r>
            <w:r w:rsidR="00EF6105">
              <w:rPr>
                <w:rFonts w:cs="Arial"/>
                <w:szCs w:val="24"/>
              </w:rPr>
              <w:t xml:space="preserve"> </w:t>
            </w:r>
            <w:r>
              <w:rPr>
                <w:rFonts w:cs="Arial"/>
                <w:szCs w:val="24"/>
              </w:rPr>
              <w:t>Vape</w:t>
            </w:r>
          </w:p>
          <w:p w14:paraId="7140F411" w14:textId="001A945E" w:rsidR="00EF6105" w:rsidRPr="00502E52" w:rsidRDefault="00EF6105" w:rsidP="006E378B">
            <w:pPr>
              <w:pStyle w:val="ListParagraph"/>
              <w:numPr>
                <w:ilvl w:val="0"/>
                <w:numId w:val="11"/>
              </w:numPr>
              <w:jc w:val="both"/>
              <w:rPr>
                <w:rFonts w:cs="Arial"/>
                <w:szCs w:val="24"/>
              </w:rPr>
            </w:pPr>
            <w:r>
              <w:rPr>
                <w:rFonts w:cs="Arial"/>
                <w:szCs w:val="24"/>
              </w:rPr>
              <w:t>1 Malicious</w:t>
            </w:r>
          </w:p>
          <w:p w14:paraId="1EA9B462" w14:textId="77777777" w:rsidR="006A7E2A" w:rsidRPr="006A7E2A" w:rsidRDefault="006A7E2A" w:rsidP="006E378B">
            <w:pPr>
              <w:jc w:val="both"/>
              <w:rPr>
                <w:rFonts w:cs="Arial"/>
                <w:szCs w:val="24"/>
              </w:rPr>
            </w:pPr>
          </w:p>
          <w:p w14:paraId="6F79C3C7" w14:textId="77777777" w:rsidR="006A7E2A" w:rsidRPr="006A7E2A" w:rsidRDefault="006A7E2A" w:rsidP="006E378B">
            <w:pPr>
              <w:jc w:val="both"/>
              <w:rPr>
                <w:rFonts w:cs="Arial"/>
                <w:szCs w:val="24"/>
              </w:rPr>
            </w:pPr>
            <w:r w:rsidRPr="006A7E2A">
              <w:rPr>
                <w:rFonts w:cs="Arial"/>
                <w:szCs w:val="24"/>
              </w:rPr>
              <w:t>Additional issues/developments:</w:t>
            </w:r>
          </w:p>
          <w:p w14:paraId="34EAFB19" w14:textId="77777777" w:rsidR="001F0EAA" w:rsidRDefault="004212E2" w:rsidP="006E378B">
            <w:pPr>
              <w:numPr>
                <w:ilvl w:val="0"/>
                <w:numId w:val="5"/>
              </w:numPr>
              <w:jc w:val="both"/>
              <w:rPr>
                <w:rFonts w:cs="Arial"/>
                <w:szCs w:val="24"/>
              </w:rPr>
            </w:pPr>
            <w:r w:rsidRPr="004212E2">
              <w:rPr>
                <w:rFonts w:cs="Arial"/>
                <w:szCs w:val="24"/>
              </w:rPr>
              <w:t xml:space="preserve">Particular focus was on site security &amp; CCTV across MH&amp;LD, with quotes being obtained for CCTV. </w:t>
            </w:r>
          </w:p>
          <w:p w14:paraId="2D58A1A1" w14:textId="12187816" w:rsidR="006A7E2A" w:rsidRPr="006A7E2A" w:rsidRDefault="006A7E2A" w:rsidP="006E378B">
            <w:pPr>
              <w:numPr>
                <w:ilvl w:val="0"/>
                <w:numId w:val="5"/>
              </w:numPr>
              <w:jc w:val="both"/>
              <w:rPr>
                <w:rFonts w:cs="Arial"/>
                <w:szCs w:val="24"/>
              </w:rPr>
            </w:pPr>
            <w:r w:rsidRPr="006A7E2A">
              <w:rPr>
                <w:rFonts w:cs="Arial"/>
                <w:szCs w:val="24"/>
              </w:rPr>
              <w:t>Long-standing, external training provider Acumen Care (formally Connective Training), deliver</w:t>
            </w:r>
            <w:r w:rsidR="001E706F">
              <w:rPr>
                <w:rFonts w:cs="Arial"/>
                <w:szCs w:val="24"/>
              </w:rPr>
              <w:t>ed</w:t>
            </w:r>
            <w:r w:rsidRPr="006A7E2A">
              <w:rPr>
                <w:rFonts w:cs="Arial"/>
                <w:szCs w:val="24"/>
              </w:rPr>
              <w:t xml:space="preserve"> the All-Wales Violence and Aggression Training Passport (Modules B, C and D) to staff working across MH, OPMH and Perinatal MH services, as part of their mandatory and statutory training requirements, maintaining annual compliance.</w:t>
            </w:r>
            <w:r w:rsidR="008537EE">
              <w:rPr>
                <w:rFonts w:cs="Arial"/>
                <w:szCs w:val="24"/>
              </w:rPr>
              <w:t xml:space="preserve"> However</w:t>
            </w:r>
            <w:r w:rsidR="008D0CBF">
              <w:rPr>
                <w:rFonts w:cs="Arial"/>
                <w:szCs w:val="24"/>
              </w:rPr>
              <w:t>, the company was sold and the new provider are not competent to provide the training</w:t>
            </w:r>
            <w:r w:rsidR="00C4551A">
              <w:rPr>
                <w:rFonts w:cs="Arial"/>
                <w:szCs w:val="24"/>
              </w:rPr>
              <w:t xml:space="preserve"> and reviews are taking place to bring this fully in house.</w:t>
            </w:r>
            <w:r w:rsidRPr="006A7E2A">
              <w:rPr>
                <w:rFonts w:cs="Arial"/>
                <w:szCs w:val="24"/>
              </w:rPr>
              <w:t xml:space="preserve"> (</w:t>
            </w:r>
            <w:r w:rsidR="00974EF7" w:rsidRPr="00B03CE1">
              <w:rPr>
                <w:rFonts w:cs="Arial"/>
                <w:i/>
                <w:iCs/>
                <w:szCs w:val="24"/>
              </w:rPr>
              <w:t xml:space="preserve">As part of the transition from the external provider, </w:t>
            </w:r>
            <w:r w:rsidR="0039459F" w:rsidRPr="00B03CE1">
              <w:rPr>
                <w:rFonts w:cs="Arial"/>
                <w:i/>
                <w:iCs/>
                <w:szCs w:val="24"/>
              </w:rPr>
              <w:t xml:space="preserve">it has been agreed to implement a </w:t>
            </w:r>
            <w:r w:rsidR="00B03CE1" w:rsidRPr="00B03CE1">
              <w:rPr>
                <w:rFonts w:cs="Arial"/>
                <w:i/>
                <w:iCs/>
                <w:szCs w:val="24"/>
              </w:rPr>
              <w:t>secondment</w:t>
            </w:r>
            <w:r w:rsidR="0039459F" w:rsidRPr="00B03CE1">
              <w:rPr>
                <w:rFonts w:cs="Arial"/>
                <w:i/>
                <w:iCs/>
                <w:szCs w:val="24"/>
              </w:rPr>
              <w:t xml:space="preserve"> post to facilitate this training for the</w:t>
            </w:r>
            <w:r w:rsidR="00B03CE1" w:rsidRPr="00B03CE1">
              <w:rPr>
                <w:rFonts w:cs="Arial"/>
                <w:i/>
                <w:iCs/>
                <w:szCs w:val="24"/>
              </w:rPr>
              <w:t xml:space="preserve"> remainder </w:t>
            </w:r>
            <w:r w:rsidR="00B03CE1" w:rsidRPr="001E706F">
              <w:rPr>
                <w:rFonts w:cs="Arial"/>
                <w:i/>
                <w:iCs/>
                <w:szCs w:val="24"/>
              </w:rPr>
              <w:t>of 2024/25</w:t>
            </w:r>
            <w:r w:rsidR="00B03CE1">
              <w:rPr>
                <w:rFonts w:cs="Arial"/>
                <w:szCs w:val="24"/>
              </w:rPr>
              <w:t xml:space="preserve">). </w:t>
            </w:r>
          </w:p>
          <w:p w14:paraId="0CF8BBE0" w14:textId="77777777" w:rsidR="006A7E2A" w:rsidRDefault="009A0D61" w:rsidP="006E378B">
            <w:pPr>
              <w:numPr>
                <w:ilvl w:val="0"/>
                <w:numId w:val="5"/>
              </w:numPr>
              <w:jc w:val="both"/>
              <w:rPr>
                <w:rFonts w:cs="Arial"/>
                <w:szCs w:val="24"/>
              </w:rPr>
            </w:pPr>
            <w:r>
              <w:rPr>
                <w:rFonts w:cs="Arial"/>
                <w:szCs w:val="24"/>
              </w:rPr>
              <w:t>Access to high/low beds (Calon Unit</w:t>
            </w:r>
            <w:r w:rsidR="00611EC6">
              <w:rPr>
                <w:rFonts w:cs="Arial"/>
                <w:szCs w:val="24"/>
              </w:rPr>
              <w:t>), currently on</w:t>
            </w:r>
            <w:r w:rsidR="00A657F4">
              <w:rPr>
                <w:rFonts w:cs="Arial"/>
                <w:szCs w:val="24"/>
              </w:rPr>
              <w:t>ly</w:t>
            </w:r>
            <w:r w:rsidR="00611EC6">
              <w:rPr>
                <w:rFonts w:cs="Arial"/>
                <w:szCs w:val="24"/>
              </w:rPr>
              <w:t xml:space="preserve"> 1 in 5 bed</w:t>
            </w:r>
            <w:r w:rsidR="00A657F4">
              <w:rPr>
                <w:rFonts w:cs="Arial"/>
                <w:szCs w:val="24"/>
              </w:rPr>
              <w:t>rooms</w:t>
            </w:r>
            <w:r w:rsidR="00611EC6">
              <w:rPr>
                <w:rFonts w:cs="Arial"/>
                <w:szCs w:val="24"/>
              </w:rPr>
              <w:t xml:space="preserve"> </w:t>
            </w:r>
            <w:r w:rsidR="00C756C9">
              <w:rPr>
                <w:rFonts w:cs="Arial"/>
                <w:szCs w:val="24"/>
              </w:rPr>
              <w:t>has</w:t>
            </w:r>
            <w:r w:rsidR="00611EC6">
              <w:rPr>
                <w:rFonts w:cs="Arial"/>
                <w:szCs w:val="24"/>
              </w:rPr>
              <w:t xml:space="preserve"> a high/low bed</w:t>
            </w:r>
            <w:r w:rsidR="00C756C9">
              <w:rPr>
                <w:rFonts w:cs="Arial"/>
                <w:szCs w:val="24"/>
              </w:rPr>
              <w:t xml:space="preserve"> and does not meet the needs of the service. MP asked if the service group have looked in to leasing these beds</w:t>
            </w:r>
            <w:r w:rsidR="00CD376C">
              <w:rPr>
                <w:rFonts w:cs="Arial"/>
                <w:szCs w:val="24"/>
              </w:rPr>
              <w:t xml:space="preserve"> as an option. PC to follow up. (</w:t>
            </w:r>
            <w:r w:rsidR="00CD376C" w:rsidRPr="0070643C">
              <w:rPr>
                <w:rFonts w:cs="Arial"/>
                <w:i/>
                <w:iCs/>
                <w:szCs w:val="24"/>
              </w:rPr>
              <w:t>a new bed contract is</w:t>
            </w:r>
            <w:r w:rsidR="0070643C" w:rsidRPr="0070643C">
              <w:rPr>
                <w:rFonts w:cs="Arial"/>
                <w:i/>
                <w:iCs/>
                <w:szCs w:val="24"/>
              </w:rPr>
              <w:t xml:space="preserve"> due to commence shortly</w:t>
            </w:r>
            <w:r w:rsidR="0070643C">
              <w:rPr>
                <w:rFonts w:cs="Arial"/>
                <w:szCs w:val="24"/>
              </w:rPr>
              <w:t>).</w:t>
            </w:r>
            <w:r w:rsidR="00CD376C">
              <w:rPr>
                <w:rFonts w:cs="Arial"/>
                <w:szCs w:val="24"/>
              </w:rPr>
              <w:t xml:space="preserve"> </w:t>
            </w:r>
          </w:p>
          <w:p w14:paraId="77E9130A" w14:textId="778D90CB" w:rsidR="00871202" w:rsidRPr="006A7E2A" w:rsidRDefault="00871202" w:rsidP="006E378B">
            <w:pPr>
              <w:ind w:left="360"/>
              <w:jc w:val="both"/>
              <w:rPr>
                <w:rFonts w:cs="Arial"/>
                <w:szCs w:val="24"/>
              </w:rPr>
            </w:pPr>
          </w:p>
        </w:tc>
      </w:tr>
      <w:tr w:rsidR="006A7E2A" w:rsidRPr="006A7E2A" w14:paraId="4EC4E050" w14:textId="77777777" w:rsidTr="0090278F">
        <w:tc>
          <w:tcPr>
            <w:tcW w:w="1993" w:type="dxa"/>
            <w:shd w:val="clear" w:color="auto" w:fill="D9D9D9" w:themeFill="background1" w:themeFillShade="D9"/>
          </w:tcPr>
          <w:p w14:paraId="7B777B50" w14:textId="77777777" w:rsidR="006A7E2A" w:rsidRPr="006A7E2A" w:rsidRDefault="006A7E2A" w:rsidP="006A7E2A">
            <w:pPr>
              <w:rPr>
                <w:rFonts w:cs="Arial"/>
                <w:b/>
                <w:szCs w:val="24"/>
              </w:rPr>
            </w:pPr>
            <w:r w:rsidRPr="006A7E2A">
              <w:rPr>
                <w:rFonts w:cs="Arial"/>
                <w:b/>
                <w:szCs w:val="24"/>
              </w:rPr>
              <w:lastRenderedPageBreak/>
              <w:t>HQ Baglan</w:t>
            </w:r>
          </w:p>
          <w:p w14:paraId="31C2B914" w14:textId="77777777" w:rsidR="006A7E2A" w:rsidRPr="006A7E2A" w:rsidRDefault="006A7E2A" w:rsidP="006A7E2A">
            <w:pPr>
              <w:rPr>
                <w:rFonts w:cs="Arial"/>
                <w:b/>
                <w:szCs w:val="24"/>
              </w:rPr>
            </w:pPr>
          </w:p>
          <w:p w14:paraId="1643086A" w14:textId="77777777" w:rsidR="006A7E2A" w:rsidRPr="006A7E2A" w:rsidRDefault="006A7E2A" w:rsidP="006A7E2A">
            <w:pPr>
              <w:rPr>
                <w:rFonts w:cs="Arial"/>
                <w:b/>
                <w:szCs w:val="24"/>
              </w:rPr>
            </w:pPr>
          </w:p>
          <w:p w14:paraId="24A67D50" w14:textId="77777777" w:rsidR="006A7E2A" w:rsidRPr="006A7E2A" w:rsidRDefault="006A7E2A" w:rsidP="006A7E2A">
            <w:pPr>
              <w:rPr>
                <w:rFonts w:cs="Arial"/>
                <w:b/>
                <w:szCs w:val="24"/>
              </w:rPr>
            </w:pPr>
          </w:p>
        </w:tc>
        <w:tc>
          <w:tcPr>
            <w:tcW w:w="8350" w:type="dxa"/>
            <w:shd w:val="clear" w:color="auto" w:fill="auto"/>
          </w:tcPr>
          <w:p w14:paraId="22221F63" w14:textId="0497605F" w:rsidR="006A7E2A" w:rsidRPr="006A7E2A" w:rsidRDefault="006A7E2A" w:rsidP="006E378B">
            <w:pPr>
              <w:jc w:val="both"/>
              <w:rPr>
                <w:rFonts w:cs="Arial"/>
                <w:szCs w:val="24"/>
              </w:rPr>
            </w:pPr>
            <w:r w:rsidRPr="006A7E2A">
              <w:rPr>
                <w:rFonts w:cs="Arial"/>
                <w:szCs w:val="24"/>
              </w:rPr>
              <w:t>The HQ H&amp;S meeting was held in October 2023, with good attendance.</w:t>
            </w:r>
            <w:r w:rsidR="006D27C1">
              <w:rPr>
                <w:rFonts w:cs="Arial"/>
                <w:szCs w:val="24"/>
              </w:rPr>
              <w:t xml:space="preserve"> Next meeting scheduled for</w:t>
            </w:r>
            <w:r w:rsidR="00FA07AE">
              <w:rPr>
                <w:rFonts w:cs="Arial"/>
                <w:szCs w:val="24"/>
              </w:rPr>
              <w:t xml:space="preserve"> August 2024.</w:t>
            </w:r>
            <w:r w:rsidR="006D27C1">
              <w:rPr>
                <w:rFonts w:cs="Arial"/>
                <w:szCs w:val="24"/>
              </w:rPr>
              <w:t xml:space="preserve"> </w:t>
            </w:r>
          </w:p>
          <w:p w14:paraId="121ACAB8" w14:textId="77777777" w:rsidR="006A7E2A" w:rsidRPr="006A7E2A" w:rsidRDefault="006A7E2A" w:rsidP="006E378B">
            <w:pPr>
              <w:jc w:val="both"/>
              <w:rPr>
                <w:rFonts w:cs="Arial"/>
                <w:szCs w:val="24"/>
              </w:rPr>
            </w:pPr>
          </w:p>
          <w:p w14:paraId="28DFBFB3" w14:textId="77777777" w:rsidR="006A7E2A" w:rsidRPr="006A7E2A" w:rsidRDefault="006A7E2A" w:rsidP="006E378B">
            <w:pPr>
              <w:jc w:val="both"/>
              <w:rPr>
                <w:rFonts w:cs="Arial"/>
                <w:szCs w:val="24"/>
              </w:rPr>
            </w:pPr>
            <w:r w:rsidRPr="006A7E2A">
              <w:rPr>
                <w:rFonts w:cs="Arial"/>
                <w:szCs w:val="24"/>
              </w:rPr>
              <w:t>Risk Register - Risks highlighted:</w:t>
            </w:r>
          </w:p>
          <w:p w14:paraId="2AC9FB1D" w14:textId="77777777" w:rsidR="006A7E2A" w:rsidRPr="006A7E2A" w:rsidRDefault="006A7E2A" w:rsidP="006E378B">
            <w:pPr>
              <w:numPr>
                <w:ilvl w:val="0"/>
                <w:numId w:val="8"/>
              </w:numPr>
              <w:jc w:val="both"/>
              <w:rPr>
                <w:rFonts w:cs="Arial"/>
                <w:szCs w:val="24"/>
              </w:rPr>
            </w:pPr>
            <w:r w:rsidRPr="006A7E2A">
              <w:rPr>
                <w:rFonts w:cs="Arial"/>
                <w:szCs w:val="24"/>
              </w:rPr>
              <w:t>Aging chiller system. Routine inspections and maintenance to mitigate risk.</w:t>
            </w:r>
          </w:p>
          <w:p w14:paraId="21B34D25" w14:textId="77777777" w:rsidR="006A7E2A" w:rsidRPr="006A7E2A" w:rsidRDefault="006A7E2A" w:rsidP="006E378B">
            <w:pPr>
              <w:numPr>
                <w:ilvl w:val="0"/>
                <w:numId w:val="8"/>
              </w:numPr>
              <w:jc w:val="both"/>
              <w:rPr>
                <w:rFonts w:cs="Arial"/>
                <w:szCs w:val="24"/>
              </w:rPr>
            </w:pPr>
            <w:r w:rsidRPr="006A7E2A">
              <w:rPr>
                <w:rFonts w:cs="Arial"/>
                <w:szCs w:val="24"/>
              </w:rPr>
              <w:t>Replacement of seals to fire doors and fire stopping works – these are be planned on a phased approach.</w:t>
            </w:r>
          </w:p>
          <w:p w14:paraId="76A35476" w14:textId="77777777" w:rsidR="006A7E2A" w:rsidRPr="006A7E2A" w:rsidRDefault="006A7E2A" w:rsidP="006E378B">
            <w:pPr>
              <w:numPr>
                <w:ilvl w:val="0"/>
                <w:numId w:val="8"/>
              </w:numPr>
              <w:jc w:val="both"/>
              <w:rPr>
                <w:rFonts w:cs="Arial"/>
                <w:szCs w:val="24"/>
              </w:rPr>
            </w:pPr>
            <w:r w:rsidRPr="006A7E2A">
              <w:rPr>
                <w:rFonts w:cs="Arial"/>
                <w:szCs w:val="24"/>
              </w:rPr>
              <w:t>Air conditioning unit in the IT server room is broken</w:t>
            </w:r>
          </w:p>
          <w:p w14:paraId="72EC32C4" w14:textId="77777777" w:rsidR="006A7E2A" w:rsidRPr="006A7E2A" w:rsidRDefault="006A7E2A" w:rsidP="006E378B">
            <w:pPr>
              <w:jc w:val="both"/>
              <w:rPr>
                <w:rFonts w:cs="Arial"/>
                <w:szCs w:val="24"/>
              </w:rPr>
            </w:pPr>
          </w:p>
          <w:p w14:paraId="6A648BCD" w14:textId="2E322004" w:rsidR="006A7E2A" w:rsidRPr="006A7E2A" w:rsidRDefault="006A7E2A" w:rsidP="006E378B">
            <w:pPr>
              <w:jc w:val="both"/>
              <w:rPr>
                <w:rFonts w:cs="Arial"/>
                <w:szCs w:val="24"/>
              </w:rPr>
            </w:pPr>
            <w:r w:rsidRPr="006A7E2A">
              <w:rPr>
                <w:rFonts w:cs="Arial"/>
                <w:szCs w:val="24"/>
              </w:rPr>
              <w:t xml:space="preserve">Security </w:t>
            </w:r>
            <w:r w:rsidR="00500F26" w:rsidRPr="006A7E2A">
              <w:rPr>
                <w:rFonts w:cs="Arial"/>
                <w:szCs w:val="24"/>
              </w:rPr>
              <w:t>undertakes</w:t>
            </w:r>
            <w:r w:rsidRPr="006A7E2A">
              <w:rPr>
                <w:rFonts w:cs="Arial"/>
                <w:szCs w:val="24"/>
              </w:rPr>
              <w:t xml:space="preserve"> regular tours to check the building internal and external.</w:t>
            </w:r>
          </w:p>
          <w:p w14:paraId="2E542864" w14:textId="77777777" w:rsidR="006A7E2A" w:rsidRPr="006A7E2A" w:rsidRDefault="006A7E2A" w:rsidP="006E378B">
            <w:pPr>
              <w:jc w:val="both"/>
              <w:rPr>
                <w:rFonts w:cs="Arial"/>
                <w:szCs w:val="24"/>
              </w:rPr>
            </w:pPr>
          </w:p>
          <w:p w14:paraId="6D9E53E6" w14:textId="77777777" w:rsidR="006A7E2A" w:rsidRPr="006A7E2A" w:rsidRDefault="006A7E2A" w:rsidP="006E378B">
            <w:pPr>
              <w:jc w:val="both"/>
              <w:rPr>
                <w:rFonts w:cs="Arial"/>
                <w:szCs w:val="24"/>
              </w:rPr>
            </w:pPr>
            <w:r w:rsidRPr="006A7E2A">
              <w:rPr>
                <w:rFonts w:cs="Arial"/>
                <w:szCs w:val="24"/>
              </w:rPr>
              <w:t>Incidents:</w:t>
            </w:r>
          </w:p>
          <w:p w14:paraId="6E059B02" w14:textId="77777777" w:rsidR="006A7E2A" w:rsidRPr="006A7E2A" w:rsidRDefault="006A7E2A" w:rsidP="006E378B">
            <w:pPr>
              <w:jc w:val="both"/>
              <w:rPr>
                <w:rFonts w:cs="Arial"/>
                <w:szCs w:val="24"/>
              </w:rPr>
            </w:pPr>
            <w:r w:rsidRPr="006A7E2A">
              <w:rPr>
                <w:rFonts w:cs="Arial"/>
                <w:szCs w:val="24"/>
              </w:rPr>
              <w:t>None reported</w:t>
            </w:r>
          </w:p>
          <w:p w14:paraId="681890B0" w14:textId="77777777" w:rsidR="006A7E2A" w:rsidRPr="006A7E2A" w:rsidRDefault="006A7E2A" w:rsidP="006E378B">
            <w:pPr>
              <w:jc w:val="both"/>
              <w:rPr>
                <w:rFonts w:cs="Arial"/>
                <w:szCs w:val="24"/>
              </w:rPr>
            </w:pPr>
          </w:p>
          <w:p w14:paraId="11739E9C" w14:textId="77777777" w:rsidR="006A7E2A" w:rsidRPr="006A7E2A" w:rsidRDefault="006A7E2A" w:rsidP="006E378B">
            <w:pPr>
              <w:jc w:val="both"/>
              <w:rPr>
                <w:rFonts w:cs="Arial"/>
                <w:szCs w:val="24"/>
              </w:rPr>
            </w:pPr>
            <w:r w:rsidRPr="006A7E2A">
              <w:rPr>
                <w:rFonts w:cs="Arial"/>
                <w:szCs w:val="24"/>
              </w:rPr>
              <w:t>No RIDDOR reportable incidents.</w:t>
            </w:r>
          </w:p>
          <w:p w14:paraId="1B988504" w14:textId="77777777" w:rsidR="006A7E2A" w:rsidRPr="006A7E2A" w:rsidRDefault="006A7E2A" w:rsidP="006E378B">
            <w:pPr>
              <w:jc w:val="both"/>
              <w:rPr>
                <w:rFonts w:cs="Arial"/>
                <w:szCs w:val="24"/>
              </w:rPr>
            </w:pPr>
          </w:p>
          <w:p w14:paraId="4533A2B9" w14:textId="77777777" w:rsidR="006A7E2A" w:rsidRPr="006A7E2A" w:rsidRDefault="006A7E2A" w:rsidP="006E378B">
            <w:pPr>
              <w:jc w:val="both"/>
              <w:rPr>
                <w:rFonts w:cs="Arial"/>
                <w:szCs w:val="24"/>
              </w:rPr>
            </w:pPr>
            <w:r w:rsidRPr="006A7E2A">
              <w:rPr>
                <w:rFonts w:cs="Arial"/>
                <w:szCs w:val="24"/>
              </w:rPr>
              <w:t>HQ health and safety group have no immediate H&amp;S concerns.</w:t>
            </w:r>
          </w:p>
          <w:p w14:paraId="68F67CDB" w14:textId="77777777" w:rsidR="006A7E2A" w:rsidRPr="006A7E2A" w:rsidRDefault="006A7E2A" w:rsidP="006E378B">
            <w:pPr>
              <w:jc w:val="both"/>
              <w:rPr>
                <w:rFonts w:cs="Arial"/>
                <w:szCs w:val="24"/>
              </w:rPr>
            </w:pPr>
          </w:p>
          <w:p w14:paraId="5320BBBE" w14:textId="77777777" w:rsidR="006A7E2A" w:rsidRPr="006A7E2A" w:rsidRDefault="006A7E2A" w:rsidP="006E378B">
            <w:pPr>
              <w:jc w:val="both"/>
              <w:rPr>
                <w:rFonts w:cs="Arial"/>
                <w:szCs w:val="24"/>
              </w:rPr>
            </w:pPr>
            <w:r w:rsidRPr="006A7E2A">
              <w:rPr>
                <w:rFonts w:cs="Arial"/>
                <w:szCs w:val="24"/>
              </w:rPr>
              <w:t>Fire:</w:t>
            </w:r>
          </w:p>
          <w:p w14:paraId="29CF4E3A" w14:textId="77777777" w:rsidR="006A7E2A" w:rsidRPr="006A7E2A" w:rsidRDefault="006A7E2A" w:rsidP="006E378B">
            <w:pPr>
              <w:numPr>
                <w:ilvl w:val="0"/>
                <w:numId w:val="10"/>
              </w:numPr>
              <w:jc w:val="both"/>
              <w:rPr>
                <w:rFonts w:cs="Arial"/>
                <w:szCs w:val="24"/>
              </w:rPr>
            </w:pPr>
            <w:r w:rsidRPr="006A7E2A">
              <w:rPr>
                <w:rFonts w:cs="Arial"/>
                <w:szCs w:val="24"/>
              </w:rPr>
              <w:t>All FRA are in date, with 90% of identified actions completed.</w:t>
            </w:r>
          </w:p>
          <w:p w14:paraId="3574AC5B" w14:textId="77777777" w:rsidR="006A7E2A" w:rsidRPr="006A7E2A" w:rsidRDefault="006A7E2A" w:rsidP="006E378B">
            <w:pPr>
              <w:numPr>
                <w:ilvl w:val="0"/>
                <w:numId w:val="10"/>
              </w:numPr>
              <w:jc w:val="both"/>
              <w:rPr>
                <w:rFonts w:cs="Arial"/>
                <w:szCs w:val="24"/>
              </w:rPr>
            </w:pPr>
            <w:r w:rsidRPr="006A7E2A">
              <w:rPr>
                <w:rFonts w:cs="Arial"/>
                <w:szCs w:val="24"/>
              </w:rPr>
              <w:t>There are 26 fire wardens trained.</w:t>
            </w:r>
          </w:p>
          <w:p w14:paraId="5804DE5F" w14:textId="77777777" w:rsidR="006A7E2A" w:rsidRPr="006A7E2A" w:rsidRDefault="006A7E2A" w:rsidP="006E378B">
            <w:pPr>
              <w:jc w:val="both"/>
              <w:rPr>
                <w:rFonts w:cs="Arial"/>
                <w:szCs w:val="24"/>
              </w:rPr>
            </w:pPr>
          </w:p>
          <w:p w14:paraId="4DD3CF02" w14:textId="77777777" w:rsidR="006A7E2A" w:rsidRPr="006A7E2A" w:rsidRDefault="006A7E2A" w:rsidP="006E378B">
            <w:pPr>
              <w:jc w:val="both"/>
              <w:rPr>
                <w:rFonts w:cs="Arial"/>
                <w:szCs w:val="24"/>
              </w:rPr>
            </w:pPr>
            <w:r w:rsidRPr="006A7E2A">
              <w:rPr>
                <w:rFonts w:cs="Arial"/>
                <w:szCs w:val="24"/>
              </w:rPr>
              <w:t>Additional issues:</w:t>
            </w:r>
          </w:p>
          <w:p w14:paraId="51B95A2A" w14:textId="77777777" w:rsidR="006A7E2A" w:rsidRPr="006A7E2A" w:rsidRDefault="006A7E2A" w:rsidP="006E378B">
            <w:pPr>
              <w:jc w:val="both"/>
              <w:rPr>
                <w:rFonts w:cs="Arial"/>
                <w:szCs w:val="24"/>
              </w:rPr>
            </w:pPr>
            <w:r w:rsidRPr="006A7E2A">
              <w:rPr>
                <w:rFonts w:cs="Arial"/>
                <w:szCs w:val="24"/>
              </w:rPr>
              <w:t>None to report</w:t>
            </w:r>
          </w:p>
        </w:tc>
      </w:tr>
      <w:tr w:rsidR="006A7E2A" w:rsidRPr="006A7E2A" w14:paraId="76661F66" w14:textId="77777777" w:rsidTr="0090278F">
        <w:tc>
          <w:tcPr>
            <w:tcW w:w="1993" w:type="dxa"/>
            <w:shd w:val="clear" w:color="auto" w:fill="D9D9D9" w:themeFill="background1" w:themeFillShade="D9"/>
          </w:tcPr>
          <w:p w14:paraId="71DE3BD8" w14:textId="77777777" w:rsidR="006A7E2A" w:rsidRPr="006A7E2A" w:rsidRDefault="006A7E2A" w:rsidP="006A7E2A">
            <w:pPr>
              <w:rPr>
                <w:rFonts w:cs="Arial"/>
                <w:b/>
                <w:szCs w:val="24"/>
              </w:rPr>
            </w:pPr>
            <w:r w:rsidRPr="006A7E2A">
              <w:rPr>
                <w:rFonts w:cs="Arial"/>
                <w:b/>
                <w:szCs w:val="24"/>
              </w:rPr>
              <w:t>Support Services</w:t>
            </w:r>
          </w:p>
          <w:p w14:paraId="75AAC50D" w14:textId="77777777" w:rsidR="006A7E2A" w:rsidRPr="006A7E2A" w:rsidRDefault="006A7E2A" w:rsidP="006A7E2A">
            <w:pPr>
              <w:rPr>
                <w:rFonts w:cs="Arial"/>
                <w:b/>
                <w:szCs w:val="24"/>
              </w:rPr>
            </w:pPr>
          </w:p>
          <w:p w14:paraId="33568008" w14:textId="77777777" w:rsidR="006A7E2A" w:rsidRPr="006A7E2A" w:rsidRDefault="006A7E2A" w:rsidP="006A7E2A">
            <w:pPr>
              <w:rPr>
                <w:rFonts w:cs="Arial"/>
                <w:b/>
                <w:szCs w:val="24"/>
              </w:rPr>
            </w:pPr>
          </w:p>
        </w:tc>
        <w:tc>
          <w:tcPr>
            <w:tcW w:w="8350" w:type="dxa"/>
            <w:shd w:val="clear" w:color="auto" w:fill="auto"/>
          </w:tcPr>
          <w:p w14:paraId="187A7392" w14:textId="4ED747A6" w:rsidR="006A7E2A" w:rsidRPr="006A7E2A" w:rsidRDefault="006A7E2A" w:rsidP="006E378B">
            <w:pPr>
              <w:jc w:val="both"/>
              <w:rPr>
                <w:rFonts w:cs="Arial"/>
                <w:szCs w:val="24"/>
              </w:rPr>
            </w:pPr>
            <w:r w:rsidRPr="006A7E2A">
              <w:rPr>
                <w:rFonts w:cs="Arial"/>
                <w:szCs w:val="24"/>
              </w:rPr>
              <w:t>The last support service management board meeting was held on 2</w:t>
            </w:r>
            <w:r w:rsidR="00CD6D6B">
              <w:rPr>
                <w:rFonts w:cs="Arial"/>
                <w:szCs w:val="24"/>
              </w:rPr>
              <w:t>5</w:t>
            </w:r>
            <w:r w:rsidRPr="006A7E2A">
              <w:rPr>
                <w:rFonts w:cs="Arial"/>
                <w:szCs w:val="24"/>
              </w:rPr>
              <w:t xml:space="preserve">th </w:t>
            </w:r>
            <w:r w:rsidR="00F35840">
              <w:rPr>
                <w:rFonts w:cs="Arial"/>
                <w:szCs w:val="24"/>
              </w:rPr>
              <w:t>June</w:t>
            </w:r>
            <w:r w:rsidRPr="006A7E2A">
              <w:rPr>
                <w:rFonts w:cs="Arial"/>
                <w:szCs w:val="24"/>
              </w:rPr>
              <w:t xml:space="preserve"> 2024.</w:t>
            </w:r>
          </w:p>
          <w:p w14:paraId="2CB07883" w14:textId="77777777" w:rsidR="006A7E2A" w:rsidRPr="006A7E2A" w:rsidRDefault="006A7E2A" w:rsidP="006E378B">
            <w:pPr>
              <w:jc w:val="both"/>
              <w:rPr>
                <w:rFonts w:cs="Arial"/>
                <w:szCs w:val="24"/>
              </w:rPr>
            </w:pPr>
          </w:p>
          <w:p w14:paraId="090C1694" w14:textId="20342096" w:rsidR="006A7E2A" w:rsidRPr="006A7E2A" w:rsidRDefault="006A7E2A" w:rsidP="006E378B">
            <w:pPr>
              <w:jc w:val="both"/>
              <w:rPr>
                <w:rFonts w:cs="Arial"/>
                <w:szCs w:val="24"/>
              </w:rPr>
            </w:pPr>
            <w:r w:rsidRPr="006A7E2A">
              <w:rPr>
                <w:rFonts w:cs="Arial"/>
                <w:szCs w:val="24"/>
              </w:rPr>
              <w:t xml:space="preserve">There </w:t>
            </w:r>
            <w:r w:rsidR="00B41F37" w:rsidRPr="006A7E2A">
              <w:rPr>
                <w:rFonts w:cs="Arial"/>
                <w:szCs w:val="24"/>
              </w:rPr>
              <w:t>was</w:t>
            </w:r>
            <w:r w:rsidRPr="006A7E2A">
              <w:rPr>
                <w:rFonts w:cs="Arial"/>
                <w:szCs w:val="24"/>
              </w:rPr>
              <w:t xml:space="preserve"> no new risk added to the Risk Register - Risks highlighted rated as significant:</w:t>
            </w:r>
          </w:p>
          <w:p w14:paraId="2FCAEF34" w14:textId="77777777" w:rsidR="006A7E2A" w:rsidRPr="006A7E2A" w:rsidRDefault="006A7E2A" w:rsidP="006E378B">
            <w:pPr>
              <w:numPr>
                <w:ilvl w:val="0"/>
                <w:numId w:val="18"/>
              </w:numPr>
              <w:jc w:val="both"/>
              <w:rPr>
                <w:rFonts w:cs="Arial"/>
                <w:szCs w:val="24"/>
              </w:rPr>
            </w:pPr>
            <w:r w:rsidRPr="006A7E2A">
              <w:rPr>
                <w:rFonts w:cs="Arial"/>
                <w:szCs w:val="24"/>
              </w:rPr>
              <w:t>Car parking (Morriston &amp; Singleton) – Temporary parking and sustainable travel options being explored.</w:t>
            </w:r>
          </w:p>
          <w:p w14:paraId="174763A7" w14:textId="77777777" w:rsidR="006A7E2A" w:rsidRPr="006A7E2A" w:rsidRDefault="006A7E2A" w:rsidP="006E378B">
            <w:pPr>
              <w:numPr>
                <w:ilvl w:val="0"/>
                <w:numId w:val="18"/>
              </w:numPr>
              <w:jc w:val="both"/>
              <w:rPr>
                <w:rFonts w:cs="Arial"/>
                <w:szCs w:val="24"/>
              </w:rPr>
            </w:pPr>
            <w:r w:rsidRPr="006A7E2A">
              <w:rPr>
                <w:rFonts w:cs="Arial"/>
                <w:szCs w:val="24"/>
              </w:rPr>
              <w:t>Security system (SALTO) door locks – HB wide review required</w:t>
            </w:r>
          </w:p>
          <w:p w14:paraId="28C6B544" w14:textId="77777777" w:rsidR="006A7E2A" w:rsidRPr="006A7E2A" w:rsidRDefault="006A7E2A" w:rsidP="006E378B">
            <w:pPr>
              <w:numPr>
                <w:ilvl w:val="0"/>
                <w:numId w:val="18"/>
              </w:numPr>
              <w:jc w:val="both"/>
              <w:rPr>
                <w:rFonts w:cs="Arial"/>
                <w:szCs w:val="24"/>
              </w:rPr>
            </w:pPr>
            <w:r w:rsidRPr="006A7E2A">
              <w:rPr>
                <w:rFonts w:cs="Arial"/>
                <w:szCs w:val="24"/>
              </w:rPr>
              <w:t>Security provision at Morriston Hospital</w:t>
            </w:r>
          </w:p>
          <w:p w14:paraId="6A24C300" w14:textId="77777777" w:rsidR="006A7E2A" w:rsidRPr="006A7E2A" w:rsidRDefault="006A7E2A" w:rsidP="006E378B">
            <w:pPr>
              <w:numPr>
                <w:ilvl w:val="0"/>
                <w:numId w:val="18"/>
              </w:numPr>
              <w:jc w:val="both"/>
              <w:rPr>
                <w:rFonts w:cs="Arial"/>
                <w:szCs w:val="24"/>
              </w:rPr>
            </w:pPr>
            <w:r w:rsidRPr="006A7E2A">
              <w:rPr>
                <w:rFonts w:cs="Arial"/>
                <w:szCs w:val="24"/>
              </w:rPr>
              <w:t>Ward kitchens (Morriston)</w:t>
            </w:r>
          </w:p>
          <w:p w14:paraId="1F59B3EA" w14:textId="77777777" w:rsidR="006A7E2A" w:rsidRPr="006A7E2A" w:rsidRDefault="006A7E2A" w:rsidP="006E378B">
            <w:pPr>
              <w:numPr>
                <w:ilvl w:val="0"/>
                <w:numId w:val="18"/>
              </w:numPr>
              <w:jc w:val="both"/>
              <w:rPr>
                <w:rFonts w:cs="Arial"/>
                <w:szCs w:val="24"/>
              </w:rPr>
            </w:pPr>
            <w:r w:rsidRPr="006A7E2A">
              <w:rPr>
                <w:rFonts w:cs="Arial"/>
                <w:szCs w:val="24"/>
              </w:rPr>
              <w:t>Financial constraints</w:t>
            </w:r>
          </w:p>
          <w:p w14:paraId="4F57D479" w14:textId="77777777" w:rsidR="006A7E2A" w:rsidRPr="006A7E2A" w:rsidRDefault="006A7E2A" w:rsidP="006E378B">
            <w:pPr>
              <w:jc w:val="both"/>
              <w:rPr>
                <w:rFonts w:cs="Arial"/>
                <w:szCs w:val="24"/>
              </w:rPr>
            </w:pPr>
          </w:p>
          <w:p w14:paraId="777F1632" w14:textId="639291B0" w:rsidR="006A7E2A" w:rsidRPr="006A7E2A" w:rsidRDefault="00145F0C" w:rsidP="006E378B">
            <w:pPr>
              <w:jc w:val="both"/>
              <w:rPr>
                <w:rFonts w:cs="Arial"/>
                <w:szCs w:val="24"/>
              </w:rPr>
            </w:pPr>
            <w:r>
              <w:rPr>
                <w:rFonts w:cs="Arial"/>
                <w:szCs w:val="24"/>
              </w:rPr>
              <w:t xml:space="preserve">The risk register was included in the report identifying </w:t>
            </w:r>
            <w:r w:rsidR="002B52F6">
              <w:rPr>
                <w:rFonts w:cs="Arial"/>
                <w:szCs w:val="24"/>
              </w:rPr>
              <w:t>1</w:t>
            </w:r>
            <w:r w:rsidR="003E7273">
              <w:rPr>
                <w:rFonts w:cs="Arial"/>
                <w:szCs w:val="24"/>
              </w:rPr>
              <w:t>1 open</w:t>
            </w:r>
            <w:r w:rsidR="006A7E2A" w:rsidRPr="006A7E2A">
              <w:rPr>
                <w:rFonts w:cs="Arial"/>
                <w:szCs w:val="24"/>
              </w:rPr>
              <w:t xml:space="preserve"> risk </w:t>
            </w:r>
            <w:r>
              <w:rPr>
                <w:rFonts w:cs="Arial"/>
                <w:szCs w:val="24"/>
              </w:rPr>
              <w:t>and</w:t>
            </w:r>
            <w:r w:rsidR="003E7273">
              <w:rPr>
                <w:rFonts w:cs="Arial"/>
                <w:szCs w:val="24"/>
              </w:rPr>
              <w:t xml:space="preserve"> 2</w:t>
            </w:r>
            <w:r w:rsidR="007D77A9">
              <w:rPr>
                <w:rFonts w:cs="Arial"/>
                <w:szCs w:val="24"/>
              </w:rPr>
              <w:t xml:space="preserve"> risks that were</w:t>
            </w:r>
            <w:r w:rsidR="003E7273">
              <w:rPr>
                <w:rFonts w:cs="Arial"/>
                <w:szCs w:val="24"/>
              </w:rPr>
              <w:t xml:space="preserve"> recently closed</w:t>
            </w:r>
            <w:r w:rsidR="006A7E2A" w:rsidRPr="006A7E2A">
              <w:rPr>
                <w:rFonts w:cs="Arial"/>
                <w:szCs w:val="24"/>
              </w:rPr>
              <w:t>.</w:t>
            </w:r>
          </w:p>
          <w:p w14:paraId="6183801C" w14:textId="77777777" w:rsidR="006A7E2A" w:rsidRPr="006A7E2A" w:rsidRDefault="006A7E2A" w:rsidP="006E378B">
            <w:pPr>
              <w:jc w:val="both"/>
              <w:rPr>
                <w:rFonts w:cs="Arial"/>
                <w:szCs w:val="24"/>
              </w:rPr>
            </w:pPr>
          </w:p>
          <w:p w14:paraId="0CD6AD6F" w14:textId="77777777" w:rsidR="006A7E2A" w:rsidRPr="006A7E2A" w:rsidRDefault="006A7E2A" w:rsidP="006E378B">
            <w:pPr>
              <w:jc w:val="both"/>
              <w:rPr>
                <w:rFonts w:cs="Arial"/>
                <w:szCs w:val="24"/>
              </w:rPr>
            </w:pPr>
            <w:r w:rsidRPr="006A7E2A">
              <w:rPr>
                <w:rFonts w:cs="Arial"/>
                <w:szCs w:val="24"/>
              </w:rPr>
              <w:t>Incidents:</w:t>
            </w:r>
          </w:p>
          <w:p w14:paraId="22C82716" w14:textId="23BBD907" w:rsidR="006A7E2A" w:rsidRPr="006A7E2A" w:rsidRDefault="006A7E2A" w:rsidP="006E378B">
            <w:pPr>
              <w:jc w:val="both"/>
              <w:rPr>
                <w:rFonts w:cs="Arial"/>
                <w:szCs w:val="24"/>
              </w:rPr>
            </w:pPr>
            <w:r w:rsidRPr="006A7E2A">
              <w:rPr>
                <w:rFonts w:cs="Arial"/>
                <w:szCs w:val="24"/>
              </w:rPr>
              <w:t>2</w:t>
            </w:r>
            <w:r w:rsidR="007D77A9">
              <w:rPr>
                <w:rFonts w:cs="Arial"/>
                <w:szCs w:val="24"/>
              </w:rPr>
              <w:t>4</w:t>
            </w:r>
            <w:r w:rsidRPr="006A7E2A">
              <w:rPr>
                <w:rFonts w:cs="Arial"/>
                <w:szCs w:val="24"/>
              </w:rPr>
              <w:t xml:space="preserve"> Incidents to staff were reported in </w:t>
            </w:r>
            <w:r w:rsidR="007D77A9">
              <w:rPr>
                <w:rFonts w:cs="Arial"/>
                <w:szCs w:val="24"/>
              </w:rPr>
              <w:t>June</w:t>
            </w:r>
            <w:r w:rsidRPr="006A7E2A">
              <w:rPr>
                <w:rFonts w:cs="Arial"/>
                <w:szCs w:val="24"/>
              </w:rPr>
              <w:t xml:space="preserve"> 2024, </w:t>
            </w:r>
            <w:r w:rsidR="006E5EF1">
              <w:rPr>
                <w:rFonts w:cs="Arial"/>
                <w:szCs w:val="24"/>
              </w:rPr>
              <w:t>14</w:t>
            </w:r>
            <w:r w:rsidRPr="006A7E2A">
              <w:rPr>
                <w:rFonts w:cs="Arial"/>
                <w:szCs w:val="24"/>
              </w:rPr>
              <w:t xml:space="preserve"> in Morriston, </w:t>
            </w:r>
            <w:r w:rsidR="006E5EF1">
              <w:rPr>
                <w:rFonts w:cs="Arial"/>
                <w:szCs w:val="24"/>
              </w:rPr>
              <w:t>4</w:t>
            </w:r>
            <w:r w:rsidRPr="006A7E2A">
              <w:rPr>
                <w:rFonts w:cs="Arial"/>
                <w:szCs w:val="24"/>
              </w:rPr>
              <w:t xml:space="preserve"> in Singleton, </w:t>
            </w:r>
            <w:r w:rsidR="00F8348D">
              <w:rPr>
                <w:rFonts w:cs="Arial"/>
                <w:szCs w:val="24"/>
              </w:rPr>
              <w:t>3</w:t>
            </w:r>
            <w:r w:rsidRPr="006A7E2A">
              <w:rPr>
                <w:rFonts w:cs="Arial"/>
                <w:szCs w:val="24"/>
              </w:rPr>
              <w:t xml:space="preserve"> in NPT</w:t>
            </w:r>
            <w:r w:rsidR="00361F40">
              <w:rPr>
                <w:rFonts w:cs="Arial"/>
                <w:szCs w:val="24"/>
              </w:rPr>
              <w:t>.</w:t>
            </w:r>
            <w:r w:rsidR="00D12746">
              <w:rPr>
                <w:rFonts w:cs="Arial"/>
                <w:szCs w:val="24"/>
              </w:rPr>
              <w:t xml:space="preserve"> </w:t>
            </w:r>
            <w:r w:rsidR="001C3340">
              <w:rPr>
                <w:rFonts w:cs="Arial"/>
                <w:szCs w:val="24"/>
              </w:rPr>
              <w:t xml:space="preserve">With phase 2 of right </w:t>
            </w:r>
            <w:r w:rsidR="0096614A">
              <w:rPr>
                <w:rFonts w:cs="Arial"/>
                <w:szCs w:val="24"/>
              </w:rPr>
              <w:t>care</w:t>
            </w:r>
            <w:r w:rsidR="001C3340">
              <w:rPr>
                <w:rFonts w:cs="Arial"/>
                <w:szCs w:val="24"/>
              </w:rPr>
              <w:t>, right person coming in to force on 16</w:t>
            </w:r>
            <w:r w:rsidR="001C3340" w:rsidRPr="001C3340">
              <w:rPr>
                <w:rFonts w:cs="Arial"/>
                <w:szCs w:val="24"/>
                <w:vertAlign w:val="superscript"/>
              </w:rPr>
              <w:t>th</w:t>
            </w:r>
            <w:r w:rsidR="001C3340">
              <w:rPr>
                <w:rFonts w:cs="Arial"/>
                <w:szCs w:val="24"/>
              </w:rPr>
              <w:t xml:space="preserve"> September</w:t>
            </w:r>
            <w:r w:rsidR="005C1667">
              <w:rPr>
                <w:rFonts w:cs="Arial"/>
                <w:szCs w:val="24"/>
              </w:rPr>
              <w:t xml:space="preserve"> 2024, a breakdown of security related incidents was provided</w:t>
            </w:r>
            <w:r w:rsidR="00262D3E">
              <w:rPr>
                <w:rFonts w:cs="Arial"/>
                <w:szCs w:val="24"/>
              </w:rPr>
              <w:t>, highlighting missing persons from ED and ward</w:t>
            </w:r>
            <w:r w:rsidR="00113976">
              <w:rPr>
                <w:rFonts w:cs="Arial"/>
                <w:szCs w:val="24"/>
              </w:rPr>
              <w:t xml:space="preserve">. In June ED </w:t>
            </w:r>
            <w:r w:rsidR="00113976">
              <w:rPr>
                <w:rFonts w:cs="Arial"/>
                <w:szCs w:val="24"/>
              </w:rPr>
              <w:lastRenderedPageBreak/>
              <w:t>repo</w:t>
            </w:r>
            <w:r w:rsidR="00AB1D3A">
              <w:rPr>
                <w:rFonts w:cs="Arial"/>
                <w:szCs w:val="24"/>
              </w:rPr>
              <w:t>rt</w:t>
            </w:r>
            <w:r w:rsidR="00113976">
              <w:rPr>
                <w:rFonts w:cs="Arial"/>
                <w:szCs w:val="24"/>
              </w:rPr>
              <w:t xml:space="preserve">ed 26 and the wards </w:t>
            </w:r>
            <w:r w:rsidR="00AB1D3A">
              <w:rPr>
                <w:rFonts w:cs="Arial"/>
                <w:szCs w:val="24"/>
              </w:rPr>
              <w:t xml:space="preserve">21. Further work on the details </w:t>
            </w:r>
            <w:r w:rsidR="000E75F4">
              <w:rPr>
                <w:rFonts w:cs="Arial"/>
                <w:szCs w:val="24"/>
              </w:rPr>
              <w:t>provided was recommended.</w:t>
            </w:r>
            <w:r w:rsidR="001D06EE">
              <w:rPr>
                <w:rFonts w:cs="Arial"/>
                <w:szCs w:val="24"/>
              </w:rPr>
              <w:t xml:space="preserve"> </w:t>
            </w:r>
          </w:p>
          <w:p w14:paraId="73902D76" w14:textId="77777777" w:rsidR="006A7E2A" w:rsidRPr="006A7E2A" w:rsidRDefault="006A7E2A" w:rsidP="006E378B">
            <w:pPr>
              <w:jc w:val="both"/>
              <w:rPr>
                <w:rFonts w:cs="Arial"/>
                <w:szCs w:val="24"/>
              </w:rPr>
            </w:pPr>
          </w:p>
          <w:p w14:paraId="7D2D0A17" w14:textId="77777777" w:rsidR="006A7E2A" w:rsidRPr="006A7E2A" w:rsidRDefault="006A7E2A" w:rsidP="006E378B">
            <w:pPr>
              <w:jc w:val="both"/>
              <w:rPr>
                <w:rFonts w:cs="Arial"/>
                <w:szCs w:val="24"/>
              </w:rPr>
            </w:pPr>
            <w:r w:rsidRPr="006A7E2A">
              <w:rPr>
                <w:rFonts w:cs="Arial"/>
                <w:szCs w:val="24"/>
              </w:rPr>
              <w:t>Overall incidents reported have remained static.</w:t>
            </w:r>
          </w:p>
          <w:p w14:paraId="43E908DE" w14:textId="77777777" w:rsidR="006A7E2A" w:rsidRPr="006A7E2A" w:rsidRDefault="006A7E2A" w:rsidP="006E378B">
            <w:pPr>
              <w:jc w:val="both"/>
              <w:rPr>
                <w:rFonts w:cs="Arial"/>
                <w:szCs w:val="24"/>
              </w:rPr>
            </w:pPr>
          </w:p>
          <w:p w14:paraId="5E0617DF" w14:textId="77777777" w:rsidR="006A7E2A" w:rsidRPr="006A7E2A" w:rsidRDefault="006A7E2A" w:rsidP="006E378B">
            <w:pPr>
              <w:jc w:val="both"/>
              <w:rPr>
                <w:rFonts w:cs="Arial"/>
                <w:szCs w:val="24"/>
              </w:rPr>
            </w:pPr>
            <w:r w:rsidRPr="006A7E2A">
              <w:rPr>
                <w:rFonts w:cs="Arial"/>
                <w:szCs w:val="24"/>
              </w:rPr>
              <w:t>There were no RIDDOR’s reported in this period.</w:t>
            </w:r>
          </w:p>
          <w:p w14:paraId="2ACE9D14" w14:textId="77777777" w:rsidR="006A7E2A" w:rsidRPr="006A7E2A" w:rsidRDefault="006A7E2A" w:rsidP="006E378B">
            <w:pPr>
              <w:jc w:val="both"/>
              <w:rPr>
                <w:rFonts w:cs="Arial"/>
                <w:szCs w:val="24"/>
              </w:rPr>
            </w:pPr>
          </w:p>
          <w:p w14:paraId="536CE4A7" w14:textId="77777777" w:rsidR="006A7E2A" w:rsidRPr="006A7E2A" w:rsidRDefault="006A7E2A" w:rsidP="006E378B">
            <w:pPr>
              <w:jc w:val="both"/>
              <w:rPr>
                <w:rFonts w:cs="Arial"/>
                <w:b/>
                <w:szCs w:val="24"/>
                <w:u w:val="single"/>
              </w:rPr>
            </w:pPr>
            <w:r w:rsidRPr="006A7E2A">
              <w:rPr>
                <w:rFonts w:cs="Arial"/>
                <w:szCs w:val="24"/>
              </w:rPr>
              <w:t>Mandatory training compliance:</w:t>
            </w:r>
          </w:p>
          <w:tbl>
            <w:tblPr>
              <w:tblStyle w:val="TableGrid"/>
              <w:tblW w:w="0" w:type="auto"/>
              <w:tblInd w:w="360" w:type="dxa"/>
              <w:tblLook w:val="04A0" w:firstRow="1" w:lastRow="0" w:firstColumn="1" w:lastColumn="0" w:noHBand="0" w:noVBand="1"/>
            </w:tblPr>
            <w:tblGrid>
              <w:gridCol w:w="2360"/>
              <w:gridCol w:w="1134"/>
              <w:gridCol w:w="1134"/>
              <w:gridCol w:w="1577"/>
            </w:tblGrid>
            <w:tr w:rsidR="006A7E2A" w:rsidRPr="006A7E2A" w14:paraId="3623FED2" w14:textId="77777777" w:rsidTr="0090278F">
              <w:tc>
                <w:tcPr>
                  <w:tcW w:w="2360" w:type="dxa"/>
                </w:tcPr>
                <w:p w14:paraId="138CB316" w14:textId="77777777" w:rsidR="006A7E2A" w:rsidRPr="006A7E2A" w:rsidRDefault="006A7E2A" w:rsidP="006E378B">
                  <w:pPr>
                    <w:jc w:val="both"/>
                    <w:rPr>
                      <w:rFonts w:ascii="Arial" w:hAnsi="Arial" w:cs="Arial"/>
                      <w:b/>
                      <w:sz w:val="24"/>
                      <w:szCs w:val="24"/>
                    </w:rPr>
                  </w:pPr>
                  <w:r w:rsidRPr="006A7E2A">
                    <w:rPr>
                      <w:rFonts w:ascii="Arial" w:hAnsi="Arial" w:cs="Arial"/>
                      <w:b/>
                      <w:sz w:val="24"/>
                      <w:szCs w:val="24"/>
                    </w:rPr>
                    <w:t>Course</w:t>
                  </w:r>
                </w:p>
              </w:tc>
              <w:tc>
                <w:tcPr>
                  <w:tcW w:w="1134" w:type="dxa"/>
                </w:tcPr>
                <w:p w14:paraId="17BF135C" w14:textId="77777777" w:rsidR="006A7E2A" w:rsidRPr="006A7E2A" w:rsidRDefault="006A7E2A" w:rsidP="006E378B">
                  <w:pPr>
                    <w:jc w:val="both"/>
                    <w:rPr>
                      <w:rFonts w:ascii="Arial" w:hAnsi="Arial" w:cs="Arial"/>
                      <w:b/>
                      <w:sz w:val="24"/>
                      <w:szCs w:val="24"/>
                    </w:rPr>
                  </w:pPr>
                  <w:r w:rsidRPr="006A7E2A">
                    <w:rPr>
                      <w:rFonts w:ascii="Arial" w:hAnsi="Arial" w:cs="Arial"/>
                      <w:b/>
                      <w:sz w:val="24"/>
                      <w:szCs w:val="24"/>
                    </w:rPr>
                    <w:t xml:space="preserve">Target % </w:t>
                  </w:r>
                </w:p>
              </w:tc>
              <w:tc>
                <w:tcPr>
                  <w:tcW w:w="1134" w:type="dxa"/>
                </w:tcPr>
                <w:p w14:paraId="18566506" w14:textId="77777777" w:rsidR="006A7E2A" w:rsidRPr="006A7E2A" w:rsidRDefault="006A7E2A" w:rsidP="006E378B">
                  <w:pPr>
                    <w:jc w:val="both"/>
                    <w:rPr>
                      <w:rFonts w:ascii="Arial" w:hAnsi="Arial" w:cs="Arial"/>
                      <w:b/>
                      <w:sz w:val="24"/>
                      <w:szCs w:val="24"/>
                    </w:rPr>
                  </w:pPr>
                  <w:r w:rsidRPr="006A7E2A">
                    <w:rPr>
                      <w:rFonts w:ascii="Arial" w:hAnsi="Arial" w:cs="Arial"/>
                      <w:b/>
                      <w:sz w:val="24"/>
                      <w:szCs w:val="24"/>
                    </w:rPr>
                    <w:t>Actual %</w:t>
                  </w:r>
                </w:p>
              </w:tc>
              <w:tc>
                <w:tcPr>
                  <w:tcW w:w="1286" w:type="dxa"/>
                </w:tcPr>
                <w:p w14:paraId="456E5E49" w14:textId="77777777" w:rsidR="006A7E2A" w:rsidRPr="006A7E2A" w:rsidRDefault="006A7E2A" w:rsidP="006E378B">
                  <w:pPr>
                    <w:jc w:val="both"/>
                    <w:rPr>
                      <w:rFonts w:ascii="Arial" w:hAnsi="Arial" w:cs="Arial"/>
                      <w:b/>
                      <w:sz w:val="24"/>
                      <w:szCs w:val="24"/>
                    </w:rPr>
                  </w:pPr>
                  <w:r w:rsidRPr="006A7E2A">
                    <w:rPr>
                      <w:rFonts w:ascii="Arial" w:hAnsi="Arial" w:cs="Arial"/>
                      <w:b/>
                      <w:sz w:val="24"/>
                      <w:szCs w:val="24"/>
                    </w:rPr>
                    <w:t>Compliance</w:t>
                  </w:r>
                </w:p>
              </w:tc>
            </w:tr>
            <w:tr w:rsidR="006A7E2A" w:rsidRPr="006A7E2A" w14:paraId="30C57B1F" w14:textId="77777777" w:rsidTr="0090278F">
              <w:tc>
                <w:tcPr>
                  <w:tcW w:w="2360" w:type="dxa"/>
                </w:tcPr>
                <w:p w14:paraId="1DF39223"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Fire Safety</w:t>
                  </w:r>
                </w:p>
              </w:tc>
              <w:tc>
                <w:tcPr>
                  <w:tcW w:w="1134" w:type="dxa"/>
                </w:tcPr>
                <w:p w14:paraId="243A0602"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85</w:t>
                  </w:r>
                </w:p>
              </w:tc>
              <w:tc>
                <w:tcPr>
                  <w:tcW w:w="1134" w:type="dxa"/>
                </w:tcPr>
                <w:p w14:paraId="61054487" w14:textId="4047B3CA" w:rsidR="006A7E2A" w:rsidRPr="006A7E2A" w:rsidRDefault="006A7E2A" w:rsidP="006E378B">
                  <w:pPr>
                    <w:jc w:val="both"/>
                    <w:rPr>
                      <w:rFonts w:ascii="Arial" w:hAnsi="Arial" w:cs="Arial"/>
                      <w:sz w:val="24"/>
                      <w:szCs w:val="24"/>
                    </w:rPr>
                  </w:pPr>
                  <w:r w:rsidRPr="006A7E2A">
                    <w:rPr>
                      <w:rFonts w:ascii="Arial" w:hAnsi="Arial" w:cs="Arial"/>
                      <w:sz w:val="24"/>
                      <w:szCs w:val="24"/>
                    </w:rPr>
                    <w:t>8</w:t>
                  </w:r>
                  <w:r w:rsidR="000E75BB">
                    <w:rPr>
                      <w:rFonts w:ascii="Arial" w:hAnsi="Arial" w:cs="Arial"/>
                      <w:sz w:val="24"/>
                      <w:szCs w:val="24"/>
                    </w:rPr>
                    <w:t>6</w:t>
                  </w:r>
                </w:p>
              </w:tc>
              <w:tc>
                <w:tcPr>
                  <w:tcW w:w="1286" w:type="dxa"/>
                  <w:shd w:val="clear" w:color="auto" w:fill="00B050"/>
                </w:tcPr>
                <w:p w14:paraId="2222EC07" w14:textId="77777777" w:rsidR="006A7E2A" w:rsidRPr="006A7E2A" w:rsidRDefault="006A7E2A" w:rsidP="006E378B">
                  <w:pPr>
                    <w:jc w:val="both"/>
                    <w:rPr>
                      <w:rFonts w:ascii="Arial" w:hAnsi="Arial" w:cs="Arial"/>
                      <w:sz w:val="24"/>
                      <w:szCs w:val="24"/>
                    </w:rPr>
                  </w:pPr>
                </w:p>
              </w:tc>
            </w:tr>
            <w:tr w:rsidR="006A7E2A" w:rsidRPr="006A7E2A" w14:paraId="36DE4EC2" w14:textId="77777777" w:rsidTr="0090278F">
              <w:tc>
                <w:tcPr>
                  <w:tcW w:w="2360" w:type="dxa"/>
                </w:tcPr>
                <w:p w14:paraId="23111F0B"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Health &amp; Safety</w:t>
                  </w:r>
                </w:p>
              </w:tc>
              <w:tc>
                <w:tcPr>
                  <w:tcW w:w="1134" w:type="dxa"/>
                </w:tcPr>
                <w:p w14:paraId="62E0A71C"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85</w:t>
                  </w:r>
                </w:p>
              </w:tc>
              <w:tc>
                <w:tcPr>
                  <w:tcW w:w="1134" w:type="dxa"/>
                </w:tcPr>
                <w:p w14:paraId="5F77CD43" w14:textId="4462253F" w:rsidR="006A7E2A" w:rsidRPr="006A7E2A" w:rsidRDefault="006A7E2A" w:rsidP="006E378B">
                  <w:pPr>
                    <w:jc w:val="both"/>
                    <w:rPr>
                      <w:rFonts w:ascii="Arial" w:hAnsi="Arial" w:cs="Arial"/>
                      <w:sz w:val="24"/>
                      <w:szCs w:val="24"/>
                    </w:rPr>
                  </w:pPr>
                  <w:r w:rsidRPr="006A7E2A">
                    <w:rPr>
                      <w:rFonts w:ascii="Arial" w:hAnsi="Arial" w:cs="Arial"/>
                      <w:sz w:val="24"/>
                      <w:szCs w:val="24"/>
                    </w:rPr>
                    <w:t>8</w:t>
                  </w:r>
                  <w:r w:rsidR="00D77D5F">
                    <w:rPr>
                      <w:rFonts w:ascii="Arial" w:hAnsi="Arial" w:cs="Arial"/>
                      <w:sz w:val="24"/>
                      <w:szCs w:val="24"/>
                    </w:rPr>
                    <w:t>5</w:t>
                  </w:r>
                </w:p>
              </w:tc>
              <w:tc>
                <w:tcPr>
                  <w:tcW w:w="1286" w:type="dxa"/>
                  <w:shd w:val="clear" w:color="auto" w:fill="00B050"/>
                </w:tcPr>
                <w:p w14:paraId="120A795B" w14:textId="77777777" w:rsidR="006A7E2A" w:rsidRPr="006A7E2A" w:rsidRDefault="006A7E2A" w:rsidP="006E378B">
                  <w:pPr>
                    <w:jc w:val="both"/>
                    <w:rPr>
                      <w:rFonts w:ascii="Arial" w:hAnsi="Arial" w:cs="Arial"/>
                      <w:sz w:val="24"/>
                      <w:szCs w:val="24"/>
                    </w:rPr>
                  </w:pPr>
                </w:p>
              </w:tc>
            </w:tr>
            <w:tr w:rsidR="006A7E2A" w:rsidRPr="006A7E2A" w14:paraId="31EBBBD1" w14:textId="77777777" w:rsidTr="0090278F">
              <w:tc>
                <w:tcPr>
                  <w:tcW w:w="2360" w:type="dxa"/>
                </w:tcPr>
                <w:p w14:paraId="098032E2"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Manual Handling</w:t>
                  </w:r>
                </w:p>
              </w:tc>
              <w:tc>
                <w:tcPr>
                  <w:tcW w:w="1134" w:type="dxa"/>
                </w:tcPr>
                <w:p w14:paraId="162CC9BE"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85</w:t>
                  </w:r>
                </w:p>
              </w:tc>
              <w:tc>
                <w:tcPr>
                  <w:tcW w:w="1134" w:type="dxa"/>
                </w:tcPr>
                <w:p w14:paraId="4F4435FF" w14:textId="054401BA" w:rsidR="006A7E2A" w:rsidRPr="006A7E2A" w:rsidRDefault="006A7E2A" w:rsidP="006E378B">
                  <w:pPr>
                    <w:jc w:val="both"/>
                    <w:rPr>
                      <w:rFonts w:ascii="Arial" w:hAnsi="Arial" w:cs="Arial"/>
                      <w:sz w:val="24"/>
                      <w:szCs w:val="24"/>
                    </w:rPr>
                  </w:pPr>
                  <w:r w:rsidRPr="006A7E2A">
                    <w:rPr>
                      <w:rFonts w:ascii="Arial" w:hAnsi="Arial" w:cs="Arial"/>
                      <w:sz w:val="24"/>
                      <w:szCs w:val="24"/>
                    </w:rPr>
                    <w:t>8</w:t>
                  </w:r>
                  <w:r w:rsidR="00D77D5F">
                    <w:rPr>
                      <w:rFonts w:ascii="Arial" w:hAnsi="Arial" w:cs="Arial"/>
                      <w:sz w:val="24"/>
                      <w:szCs w:val="24"/>
                    </w:rPr>
                    <w:t>1</w:t>
                  </w:r>
                </w:p>
              </w:tc>
              <w:tc>
                <w:tcPr>
                  <w:tcW w:w="1286" w:type="dxa"/>
                  <w:shd w:val="clear" w:color="auto" w:fill="FFC000"/>
                </w:tcPr>
                <w:p w14:paraId="06D8456B" w14:textId="77777777" w:rsidR="006A7E2A" w:rsidRPr="006A7E2A" w:rsidRDefault="006A7E2A" w:rsidP="006E378B">
                  <w:pPr>
                    <w:jc w:val="both"/>
                    <w:rPr>
                      <w:rFonts w:ascii="Arial" w:hAnsi="Arial" w:cs="Arial"/>
                      <w:sz w:val="24"/>
                      <w:szCs w:val="24"/>
                    </w:rPr>
                  </w:pPr>
                </w:p>
              </w:tc>
            </w:tr>
            <w:tr w:rsidR="006A7E2A" w:rsidRPr="006A7E2A" w14:paraId="3D7B445E" w14:textId="77777777" w:rsidTr="0090278F">
              <w:tc>
                <w:tcPr>
                  <w:tcW w:w="2360" w:type="dxa"/>
                </w:tcPr>
                <w:p w14:paraId="3B90FF44"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Violence &amp; Aggression</w:t>
                  </w:r>
                </w:p>
              </w:tc>
              <w:tc>
                <w:tcPr>
                  <w:tcW w:w="1134" w:type="dxa"/>
                </w:tcPr>
                <w:p w14:paraId="449DB256"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85</w:t>
                  </w:r>
                </w:p>
              </w:tc>
              <w:tc>
                <w:tcPr>
                  <w:tcW w:w="1134" w:type="dxa"/>
                </w:tcPr>
                <w:p w14:paraId="70CF76E3" w14:textId="12A92617" w:rsidR="006A7E2A" w:rsidRPr="006A7E2A" w:rsidRDefault="006A7E2A" w:rsidP="006E378B">
                  <w:pPr>
                    <w:jc w:val="both"/>
                    <w:rPr>
                      <w:rFonts w:ascii="Arial" w:hAnsi="Arial" w:cs="Arial"/>
                      <w:sz w:val="24"/>
                      <w:szCs w:val="24"/>
                    </w:rPr>
                  </w:pPr>
                  <w:r w:rsidRPr="006A7E2A">
                    <w:rPr>
                      <w:rFonts w:ascii="Arial" w:hAnsi="Arial" w:cs="Arial"/>
                      <w:sz w:val="24"/>
                      <w:szCs w:val="24"/>
                    </w:rPr>
                    <w:t>9</w:t>
                  </w:r>
                  <w:r w:rsidR="00D77D5F">
                    <w:rPr>
                      <w:rFonts w:ascii="Arial" w:hAnsi="Arial" w:cs="Arial"/>
                      <w:sz w:val="24"/>
                      <w:szCs w:val="24"/>
                    </w:rPr>
                    <w:t>1</w:t>
                  </w:r>
                </w:p>
              </w:tc>
              <w:tc>
                <w:tcPr>
                  <w:tcW w:w="1286" w:type="dxa"/>
                  <w:shd w:val="clear" w:color="auto" w:fill="00B050"/>
                </w:tcPr>
                <w:p w14:paraId="6210E703" w14:textId="77777777" w:rsidR="006A7E2A" w:rsidRPr="006A7E2A" w:rsidRDefault="006A7E2A" w:rsidP="006E378B">
                  <w:pPr>
                    <w:jc w:val="both"/>
                    <w:rPr>
                      <w:rFonts w:ascii="Arial" w:hAnsi="Arial" w:cs="Arial"/>
                      <w:sz w:val="24"/>
                      <w:szCs w:val="24"/>
                    </w:rPr>
                  </w:pPr>
                </w:p>
              </w:tc>
            </w:tr>
          </w:tbl>
          <w:p w14:paraId="3CFAA1AA" w14:textId="77777777" w:rsidR="006A7E2A" w:rsidRPr="006A7E2A" w:rsidRDefault="006A7E2A" w:rsidP="006E378B">
            <w:pPr>
              <w:jc w:val="both"/>
              <w:rPr>
                <w:rFonts w:cs="Arial"/>
                <w:b/>
                <w:szCs w:val="24"/>
                <w:u w:val="single"/>
              </w:rPr>
            </w:pPr>
          </w:p>
          <w:p w14:paraId="7618D697" w14:textId="681E10D5" w:rsidR="006A7E2A" w:rsidRPr="006A7E2A" w:rsidRDefault="006A7E2A" w:rsidP="006E378B">
            <w:pPr>
              <w:jc w:val="both"/>
              <w:rPr>
                <w:rFonts w:cs="Arial"/>
                <w:szCs w:val="24"/>
              </w:rPr>
            </w:pPr>
            <w:r w:rsidRPr="006A7E2A">
              <w:rPr>
                <w:rFonts w:cs="Arial"/>
                <w:szCs w:val="24"/>
              </w:rPr>
              <w:t>The team have worked with their teams, providing support to achieve the training compliance levels and are pushing to achieve 85% or above</w:t>
            </w:r>
            <w:r w:rsidR="00D77D5F">
              <w:rPr>
                <w:rFonts w:cs="Arial"/>
                <w:szCs w:val="24"/>
              </w:rPr>
              <w:t xml:space="preserve">. </w:t>
            </w:r>
            <w:r w:rsidR="009538AF">
              <w:rPr>
                <w:rFonts w:cs="Arial"/>
                <w:szCs w:val="24"/>
              </w:rPr>
              <w:t>Man</w:t>
            </w:r>
            <w:r w:rsidRPr="006A7E2A">
              <w:rPr>
                <w:rFonts w:cs="Arial"/>
                <w:szCs w:val="24"/>
              </w:rPr>
              <w:t>ual handling</w:t>
            </w:r>
            <w:r w:rsidR="00852C8D">
              <w:rPr>
                <w:rFonts w:cs="Arial"/>
                <w:szCs w:val="24"/>
              </w:rPr>
              <w:t xml:space="preserve"> compliance is slightly off the target, with plans in place</w:t>
            </w:r>
            <w:r w:rsidRPr="006A7E2A">
              <w:rPr>
                <w:rFonts w:cs="Arial"/>
                <w:szCs w:val="24"/>
              </w:rPr>
              <w:t xml:space="preserve"> to gain full compliance. An excellent achievement and reward for all the hard work by the teams.</w:t>
            </w:r>
          </w:p>
          <w:p w14:paraId="299AA68E" w14:textId="77777777" w:rsidR="006A7E2A" w:rsidRPr="006A7E2A" w:rsidRDefault="006A7E2A" w:rsidP="006E378B">
            <w:pPr>
              <w:jc w:val="both"/>
              <w:rPr>
                <w:rFonts w:cs="Arial"/>
                <w:szCs w:val="24"/>
              </w:rPr>
            </w:pPr>
          </w:p>
          <w:p w14:paraId="2CF44C0F" w14:textId="77777777" w:rsidR="006A7E2A" w:rsidRPr="006A7E2A" w:rsidRDefault="006A7E2A" w:rsidP="006E378B">
            <w:pPr>
              <w:jc w:val="both"/>
              <w:rPr>
                <w:rFonts w:cs="Arial"/>
                <w:szCs w:val="24"/>
              </w:rPr>
            </w:pPr>
            <w:r w:rsidRPr="006A7E2A">
              <w:rPr>
                <w:rFonts w:cs="Arial"/>
                <w:szCs w:val="24"/>
              </w:rPr>
              <w:t>Fire</w:t>
            </w:r>
          </w:p>
          <w:p w14:paraId="3316B750" w14:textId="42F83523" w:rsidR="006A7E2A" w:rsidRPr="006A7E2A" w:rsidRDefault="006A7E2A" w:rsidP="006E378B">
            <w:pPr>
              <w:jc w:val="both"/>
              <w:rPr>
                <w:rFonts w:cs="Arial"/>
                <w:szCs w:val="24"/>
              </w:rPr>
            </w:pPr>
            <w:r w:rsidRPr="006A7E2A">
              <w:rPr>
                <w:rFonts w:cs="Arial"/>
                <w:szCs w:val="24"/>
              </w:rPr>
              <w:t>Fire meeting</w:t>
            </w:r>
            <w:r w:rsidR="00BC3A53">
              <w:rPr>
                <w:rFonts w:cs="Arial"/>
                <w:szCs w:val="24"/>
              </w:rPr>
              <w:t>s</w:t>
            </w:r>
            <w:r w:rsidRPr="006A7E2A">
              <w:rPr>
                <w:rFonts w:cs="Arial"/>
                <w:szCs w:val="24"/>
              </w:rPr>
              <w:t xml:space="preserve"> in place with the service groups to identify staff to support the network of fire wardens. Notes from the various fire meeting were shared.</w:t>
            </w:r>
          </w:p>
          <w:p w14:paraId="09834611" w14:textId="77777777" w:rsidR="006A7E2A" w:rsidRPr="006A7E2A" w:rsidRDefault="006A7E2A" w:rsidP="006E378B">
            <w:pPr>
              <w:jc w:val="both"/>
              <w:rPr>
                <w:rFonts w:cs="Arial"/>
                <w:szCs w:val="24"/>
              </w:rPr>
            </w:pPr>
          </w:p>
          <w:p w14:paraId="0C23B107" w14:textId="77777777" w:rsidR="006A7E2A" w:rsidRPr="006A7E2A" w:rsidRDefault="006A7E2A" w:rsidP="006E378B">
            <w:pPr>
              <w:jc w:val="both"/>
              <w:rPr>
                <w:rFonts w:cs="Arial"/>
                <w:szCs w:val="24"/>
              </w:rPr>
            </w:pPr>
            <w:r w:rsidRPr="006A7E2A">
              <w:rPr>
                <w:rFonts w:cs="Arial"/>
                <w:szCs w:val="24"/>
              </w:rPr>
              <w:t>Additional issues/developments:</w:t>
            </w:r>
          </w:p>
          <w:p w14:paraId="504B0B85" w14:textId="731AF043" w:rsidR="006A7E2A" w:rsidRPr="006A7E2A" w:rsidRDefault="006D2B2A" w:rsidP="006E378B">
            <w:pPr>
              <w:numPr>
                <w:ilvl w:val="0"/>
                <w:numId w:val="5"/>
              </w:numPr>
              <w:jc w:val="both"/>
              <w:rPr>
                <w:rFonts w:cs="Arial"/>
                <w:szCs w:val="24"/>
              </w:rPr>
            </w:pPr>
            <w:r>
              <w:rPr>
                <w:rFonts w:cs="Arial"/>
                <w:szCs w:val="24"/>
              </w:rPr>
              <w:t xml:space="preserve">A breakdown of incidents was provided </w:t>
            </w:r>
          </w:p>
          <w:p w14:paraId="79A646B6" w14:textId="77777777" w:rsidR="006A7E2A" w:rsidRDefault="006A7E2A" w:rsidP="006E378B">
            <w:pPr>
              <w:numPr>
                <w:ilvl w:val="0"/>
                <w:numId w:val="5"/>
              </w:numPr>
              <w:jc w:val="both"/>
              <w:rPr>
                <w:rFonts w:cs="Arial"/>
                <w:szCs w:val="24"/>
              </w:rPr>
            </w:pPr>
            <w:r w:rsidRPr="006A7E2A">
              <w:rPr>
                <w:rFonts w:cs="Arial"/>
                <w:szCs w:val="24"/>
              </w:rPr>
              <w:t>Security continues to be monitored at all sites, particularly where there is no security presence.</w:t>
            </w:r>
          </w:p>
          <w:p w14:paraId="3EF920A5" w14:textId="55034621" w:rsidR="001A4EFC" w:rsidRPr="000E75F4" w:rsidRDefault="001A4EFC" w:rsidP="006E378B">
            <w:pPr>
              <w:ind w:left="360"/>
              <w:jc w:val="both"/>
              <w:rPr>
                <w:rFonts w:cs="Arial"/>
                <w:szCs w:val="24"/>
              </w:rPr>
            </w:pPr>
          </w:p>
        </w:tc>
      </w:tr>
      <w:tr w:rsidR="006A7E2A" w:rsidRPr="006A7E2A" w14:paraId="147AC894" w14:textId="77777777" w:rsidTr="0090278F">
        <w:tc>
          <w:tcPr>
            <w:tcW w:w="1993" w:type="dxa"/>
            <w:shd w:val="clear" w:color="auto" w:fill="D9D9D9" w:themeFill="background1" w:themeFillShade="D9"/>
          </w:tcPr>
          <w:p w14:paraId="46CF7481" w14:textId="77777777" w:rsidR="006A7E2A" w:rsidRPr="006A7E2A" w:rsidRDefault="006A7E2A" w:rsidP="006A7E2A">
            <w:pPr>
              <w:rPr>
                <w:rFonts w:cs="Arial"/>
                <w:b/>
                <w:szCs w:val="24"/>
              </w:rPr>
            </w:pPr>
            <w:r w:rsidRPr="006A7E2A">
              <w:rPr>
                <w:rFonts w:cs="Arial"/>
                <w:b/>
                <w:szCs w:val="24"/>
              </w:rPr>
              <w:lastRenderedPageBreak/>
              <w:t>Estates Management</w:t>
            </w:r>
          </w:p>
        </w:tc>
        <w:tc>
          <w:tcPr>
            <w:tcW w:w="8350" w:type="dxa"/>
            <w:shd w:val="clear" w:color="auto" w:fill="auto"/>
          </w:tcPr>
          <w:p w14:paraId="0C12E3F4" w14:textId="77777777" w:rsidR="004F6435" w:rsidRDefault="004F6435" w:rsidP="006E378B">
            <w:pPr>
              <w:jc w:val="both"/>
              <w:rPr>
                <w:rFonts w:cs="Arial"/>
                <w:szCs w:val="24"/>
              </w:rPr>
            </w:pPr>
            <w:r>
              <w:rPr>
                <w:rFonts w:cs="Arial"/>
                <w:szCs w:val="24"/>
              </w:rPr>
              <w:t>A verbal update was provided by the Assistant director of Estates:</w:t>
            </w:r>
          </w:p>
          <w:p w14:paraId="5DC5A8D1" w14:textId="77777777" w:rsidR="00CF0139" w:rsidRDefault="004F35E5" w:rsidP="006E378B">
            <w:pPr>
              <w:numPr>
                <w:ilvl w:val="0"/>
                <w:numId w:val="5"/>
              </w:numPr>
              <w:jc w:val="both"/>
              <w:rPr>
                <w:rFonts w:cs="Arial"/>
                <w:szCs w:val="24"/>
              </w:rPr>
            </w:pPr>
            <w:r w:rsidRPr="00CF0139">
              <w:rPr>
                <w:rFonts w:cs="Arial"/>
                <w:szCs w:val="24"/>
              </w:rPr>
              <w:t>Maintenance backlog revisited as part of the 20% review which has seen an £8 million uplift provided mainly related to the adjustment of risk.</w:t>
            </w:r>
          </w:p>
          <w:p w14:paraId="29E1A06C" w14:textId="5805C8CB" w:rsidR="00CF0139" w:rsidRDefault="004F35E5" w:rsidP="006E378B">
            <w:pPr>
              <w:numPr>
                <w:ilvl w:val="0"/>
                <w:numId w:val="5"/>
              </w:numPr>
              <w:jc w:val="both"/>
              <w:rPr>
                <w:rFonts w:cs="Arial"/>
                <w:szCs w:val="24"/>
              </w:rPr>
            </w:pPr>
            <w:r w:rsidRPr="00CF0139">
              <w:rPr>
                <w:rFonts w:cs="Arial"/>
                <w:szCs w:val="24"/>
              </w:rPr>
              <w:t xml:space="preserve">Work on asbestos management is ongoing with a </w:t>
            </w:r>
            <w:r w:rsidR="00B41F37" w:rsidRPr="00CF0139">
              <w:rPr>
                <w:rFonts w:cs="Arial"/>
                <w:szCs w:val="24"/>
              </w:rPr>
              <w:t>yearlong</w:t>
            </w:r>
            <w:r w:rsidRPr="00CF0139">
              <w:rPr>
                <w:rFonts w:cs="Arial"/>
                <w:szCs w:val="24"/>
              </w:rPr>
              <w:t xml:space="preserve"> review being conducted.  Funding has been secured through EFAB and discretionary capital which will target specific removal at Singleton and Gorseinon.</w:t>
            </w:r>
          </w:p>
          <w:p w14:paraId="60D7E2ED" w14:textId="77777777" w:rsidR="008D3C88" w:rsidRDefault="004F35E5" w:rsidP="006E378B">
            <w:pPr>
              <w:numPr>
                <w:ilvl w:val="0"/>
                <w:numId w:val="5"/>
              </w:numPr>
              <w:jc w:val="both"/>
              <w:rPr>
                <w:rFonts w:cs="Arial"/>
                <w:szCs w:val="24"/>
              </w:rPr>
            </w:pPr>
            <w:r w:rsidRPr="00CF0139">
              <w:rPr>
                <w:rFonts w:cs="Arial"/>
                <w:szCs w:val="24"/>
              </w:rPr>
              <w:t>Water risk assessment is scheduled to be updated; work is ongoing with the Authorising Engineer (AE).  This will be shared with members of the group before issuing for tender.  Focus will be on Legionnaires and a separate review will be conducted on pseudomonas.  On pseudomonas issue, Infection Prevention and Control and Microbiology have been involved in reconfirming areas that are designated as under the guidance, with a new revised list added to the Water Safety plan.  This will be progressed to the next Water Safety Group.</w:t>
            </w:r>
          </w:p>
          <w:p w14:paraId="69AC2195" w14:textId="77777777" w:rsidR="008D3C88" w:rsidRDefault="004F35E5" w:rsidP="006E378B">
            <w:pPr>
              <w:numPr>
                <w:ilvl w:val="0"/>
                <w:numId w:val="5"/>
              </w:numPr>
              <w:jc w:val="both"/>
              <w:rPr>
                <w:rFonts w:cs="Arial"/>
                <w:szCs w:val="24"/>
              </w:rPr>
            </w:pPr>
            <w:r w:rsidRPr="008D3C88">
              <w:rPr>
                <w:rFonts w:cs="Arial"/>
                <w:szCs w:val="24"/>
              </w:rPr>
              <w:lastRenderedPageBreak/>
              <w:t>Work is being carried out in theatres to remove piped nitrous oxide gas and move to bottled supply.</w:t>
            </w:r>
          </w:p>
          <w:p w14:paraId="6EA396C3" w14:textId="77777777" w:rsidR="008D3C88" w:rsidRDefault="004F35E5" w:rsidP="006E378B">
            <w:pPr>
              <w:numPr>
                <w:ilvl w:val="0"/>
                <w:numId w:val="5"/>
              </w:numPr>
              <w:jc w:val="both"/>
              <w:rPr>
                <w:rFonts w:cs="Arial"/>
                <w:szCs w:val="24"/>
              </w:rPr>
            </w:pPr>
            <w:r w:rsidRPr="008D3C88">
              <w:rPr>
                <w:rFonts w:cs="Arial"/>
                <w:szCs w:val="24"/>
              </w:rPr>
              <w:t>Work on LV (Low Voltage) and HV (High Voltage) is ongoing.  The LV policy is being reviewed.  This will progress to sub groups before this group.</w:t>
            </w:r>
          </w:p>
          <w:p w14:paraId="42B1F37B" w14:textId="77777777" w:rsidR="00D03313" w:rsidRPr="00D03313" w:rsidRDefault="004F35E5" w:rsidP="006E378B">
            <w:pPr>
              <w:pStyle w:val="ListParagraph"/>
              <w:numPr>
                <w:ilvl w:val="0"/>
                <w:numId w:val="5"/>
              </w:numPr>
              <w:jc w:val="both"/>
              <w:rPr>
                <w:rFonts w:cs="Arial"/>
                <w:szCs w:val="24"/>
              </w:rPr>
            </w:pPr>
            <w:r w:rsidRPr="00D03313">
              <w:rPr>
                <w:rFonts w:cs="Arial"/>
                <w:szCs w:val="24"/>
              </w:rPr>
              <w:t>Significant amount of funding through EFAB and discretionary capital secured for ventilation systems to address remedial works at Morriston and Singleton.</w:t>
            </w:r>
            <w:r w:rsidR="00D03313">
              <w:t xml:space="preserve"> </w:t>
            </w:r>
          </w:p>
          <w:p w14:paraId="1B0060F2" w14:textId="07617AF2" w:rsidR="004F35E5" w:rsidRDefault="00D03313" w:rsidP="006E378B">
            <w:pPr>
              <w:pStyle w:val="ListParagraph"/>
              <w:numPr>
                <w:ilvl w:val="0"/>
                <w:numId w:val="5"/>
              </w:numPr>
              <w:jc w:val="both"/>
              <w:rPr>
                <w:rFonts w:cs="Arial"/>
                <w:szCs w:val="24"/>
              </w:rPr>
            </w:pPr>
            <w:r w:rsidRPr="00D03313">
              <w:rPr>
                <w:rFonts w:cs="Arial"/>
                <w:szCs w:val="24"/>
              </w:rPr>
              <w:t xml:space="preserve">Option appraisal for centralisation and service improvement of decontamination services being worked on.  Report expected from </w:t>
            </w:r>
            <w:proofErr w:type="spellStart"/>
            <w:r w:rsidRPr="00D03313">
              <w:rPr>
                <w:rFonts w:cs="Arial"/>
                <w:szCs w:val="24"/>
              </w:rPr>
              <w:t>Gettinger</w:t>
            </w:r>
            <w:proofErr w:type="spellEnd"/>
            <w:r w:rsidRPr="00D03313">
              <w:rPr>
                <w:rFonts w:cs="Arial"/>
                <w:szCs w:val="24"/>
              </w:rPr>
              <w:t>.</w:t>
            </w:r>
          </w:p>
          <w:p w14:paraId="469F6A2E" w14:textId="77777777" w:rsidR="00B46376" w:rsidRDefault="00B46376" w:rsidP="006E378B">
            <w:pPr>
              <w:jc w:val="both"/>
              <w:rPr>
                <w:rFonts w:cs="Arial"/>
                <w:szCs w:val="24"/>
              </w:rPr>
            </w:pPr>
          </w:p>
          <w:p w14:paraId="1E786109" w14:textId="29413BCA" w:rsidR="00B46376" w:rsidRDefault="00B46376" w:rsidP="006E378B">
            <w:pPr>
              <w:jc w:val="both"/>
              <w:rPr>
                <w:rFonts w:cs="Arial"/>
                <w:szCs w:val="24"/>
              </w:rPr>
            </w:pPr>
            <w:r w:rsidRPr="00B46376">
              <w:rPr>
                <w:rFonts w:cs="Arial"/>
                <w:szCs w:val="24"/>
              </w:rPr>
              <w:t>An overview of personnel and group representation at various groups and committees was provided verbally. Confirmation was provided on the PFI facilities contractor (Keir) attended the joint health and safety / EPRR meeting.  It was noted that a separate note will be added to the SGH &amp; NPTH service group report going forward, detailing issues discussed with Keir.</w:t>
            </w:r>
          </w:p>
          <w:p w14:paraId="617966BF" w14:textId="77777777" w:rsidR="00B46376" w:rsidRPr="00B46376" w:rsidRDefault="00B46376" w:rsidP="006E378B">
            <w:pPr>
              <w:jc w:val="both"/>
              <w:rPr>
                <w:rFonts w:cs="Arial"/>
                <w:szCs w:val="24"/>
              </w:rPr>
            </w:pPr>
          </w:p>
          <w:p w14:paraId="1FE29D3C" w14:textId="77777777" w:rsidR="00B46376" w:rsidRDefault="00B46376" w:rsidP="006E378B">
            <w:pPr>
              <w:pStyle w:val="ListParagraph"/>
              <w:numPr>
                <w:ilvl w:val="0"/>
                <w:numId w:val="5"/>
              </w:numPr>
              <w:jc w:val="both"/>
              <w:rPr>
                <w:rFonts w:cs="Arial"/>
                <w:szCs w:val="24"/>
              </w:rPr>
            </w:pPr>
            <w:r w:rsidRPr="00B46376">
              <w:rPr>
                <w:rFonts w:cs="Arial"/>
                <w:szCs w:val="24"/>
              </w:rPr>
              <w:t>Lockdown procedures being reviewed and revised.</w:t>
            </w:r>
          </w:p>
          <w:p w14:paraId="44B462DE" w14:textId="77777777" w:rsidR="00D04A78" w:rsidRDefault="00AC3B5D" w:rsidP="006E378B">
            <w:pPr>
              <w:pStyle w:val="ListParagraph"/>
              <w:numPr>
                <w:ilvl w:val="0"/>
                <w:numId w:val="5"/>
              </w:numPr>
              <w:jc w:val="both"/>
              <w:rPr>
                <w:rFonts w:cs="Arial"/>
                <w:szCs w:val="24"/>
              </w:rPr>
            </w:pPr>
            <w:r>
              <w:rPr>
                <w:rFonts w:cs="Arial"/>
                <w:szCs w:val="24"/>
              </w:rPr>
              <w:t>F</w:t>
            </w:r>
            <w:r w:rsidR="00B46376" w:rsidRPr="00B46376">
              <w:rPr>
                <w:rFonts w:cs="Arial"/>
                <w:szCs w:val="24"/>
              </w:rPr>
              <w:t xml:space="preserve">ire safety </w:t>
            </w:r>
            <w:r>
              <w:rPr>
                <w:rFonts w:cs="Arial"/>
                <w:szCs w:val="24"/>
              </w:rPr>
              <w:t>advisor</w:t>
            </w:r>
            <w:r w:rsidR="005E5E0D">
              <w:rPr>
                <w:rFonts w:cs="Arial"/>
                <w:szCs w:val="24"/>
              </w:rPr>
              <w:t xml:space="preserve"> recruited</w:t>
            </w:r>
            <w:r>
              <w:rPr>
                <w:rFonts w:cs="Arial"/>
                <w:szCs w:val="24"/>
              </w:rPr>
              <w:t xml:space="preserve"> against vacancy </w:t>
            </w:r>
            <w:r w:rsidR="005E5E0D">
              <w:rPr>
                <w:rFonts w:cs="Arial"/>
                <w:szCs w:val="24"/>
              </w:rPr>
              <w:t>in the H&amp;S team</w:t>
            </w:r>
            <w:r w:rsidR="00D04A78">
              <w:rPr>
                <w:rFonts w:cs="Arial"/>
                <w:szCs w:val="24"/>
              </w:rPr>
              <w:t>, that will help with FRA compliance.</w:t>
            </w:r>
          </w:p>
          <w:p w14:paraId="1FDA29FB" w14:textId="77777777" w:rsidR="00D04A78" w:rsidRDefault="00D04A78" w:rsidP="006E378B">
            <w:pPr>
              <w:pStyle w:val="ListParagraph"/>
              <w:numPr>
                <w:ilvl w:val="0"/>
                <w:numId w:val="5"/>
              </w:numPr>
              <w:jc w:val="both"/>
              <w:rPr>
                <w:rFonts w:cs="Arial"/>
                <w:szCs w:val="24"/>
              </w:rPr>
            </w:pPr>
            <w:r>
              <w:rPr>
                <w:rFonts w:cs="Arial"/>
                <w:szCs w:val="24"/>
              </w:rPr>
              <w:t>S</w:t>
            </w:r>
            <w:r w:rsidR="00B46376" w:rsidRPr="00B46376">
              <w:rPr>
                <w:rFonts w:cs="Arial"/>
                <w:szCs w:val="24"/>
              </w:rPr>
              <w:t>ignificant funding secured via EFAB and discretionary capital to renew a number of fire doors at Singleton and Morriston sites.</w:t>
            </w:r>
          </w:p>
          <w:p w14:paraId="7FBA7622" w14:textId="77777777" w:rsidR="00D04A78" w:rsidRDefault="00B46376" w:rsidP="006E378B">
            <w:pPr>
              <w:pStyle w:val="ListParagraph"/>
              <w:numPr>
                <w:ilvl w:val="0"/>
                <w:numId w:val="5"/>
              </w:numPr>
              <w:jc w:val="both"/>
              <w:rPr>
                <w:rFonts w:cs="Arial"/>
                <w:szCs w:val="24"/>
              </w:rPr>
            </w:pPr>
            <w:r w:rsidRPr="00D04A78">
              <w:rPr>
                <w:rFonts w:cs="Arial"/>
                <w:szCs w:val="24"/>
              </w:rPr>
              <w:t>Significant progress made on fire alarm system at Morriston.</w:t>
            </w:r>
          </w:p>
          <w:p w14:paraId="1D8A3EF2" w14:textId="77777777" w:rsidR="001B685A" w:rsidRDefault="00B46376" w:rsidP="006E378B">
            <w:pPr>
              <w:pStyle w:val="ListParagraph"/>
              <w:numPr>
                <w:ilvl w:val="0"/>
                <w:numId w:val="5"/>
              </w:numPr>
              <w:jc w:val="both"/>
              <w:rPr>
                <w:rFonts w:cs="Arial"/>
                <w:szCs w:val="24"/>
              </w:rPr>
            </w:pPr>
            <w:r w:rsidRPr="00D04A78">
              <w:rPr>
                <w:rFonts w:cs="Arial"/>
                <w:szCs w:val="24"/>
              </w:rPr>
              <w:t>Both clinical and domestic waste are out to contract. Significant financial implications are expected as a result of retendering. Recruitment of a waste officer has been unsuccessful and other options are being looked at.</w:t>
            </w:r>
          </w:p>
          <w:p w14:paraId="0FFD5CB0" w14:textId="052CAA34" w:rsidR="006A7E2A" w:rsidRPr="001B685A" w:rsidRDefault="00B46376" w:rsidP="006E378B">
            <w:pPr>
              <w:pStyle w:val="ListParagraph"/>
              <w:numPr>
                <w:ilvl w:val="0"/>
                <w:numId w:val="5"/>
              </w:numPr>
              <w:jc w:val="both"/>
              <w:rPr>
                <w:rFonts w:cs="Arial"/>
                <w:szCs w:val="24"/>
              </w:rPr>
            </w:pPr>
            <w:r w:rsidRPr="001B685A">
              <w:rPr>
                <w:rFonts w:cs="Arial"/>
                <w:szCs w:val="24"/>
              </w:rPr>
              <w:t>Only outstanding risk / issue is the outstanding waste audit however there is no resource to undertake this work.</w:t>
            </w:r>
          </w:p>
          <w:p w14:paraId="48018EDE" w14:textId="77777777" w:rsidR="006A7E2A" w:rsidRPr="006A7E2A" w:rsidRDefault="006A7E2A" w:rsidP="006E378B">
            <w:pPr>
              <w:jc w:val="both"/>
              <w:rPr>
                <w:rFonts w:cs="Arial"/>
                <w:szCs w:val="24"/>
              </w:rPr>
            </w:pPr>
          </w:p>
          <w:p w14:paraId="7ED2A75F" w14:textId="77777777" w:rsidR="006A7E2A" w:rsidRPr="006A7E2A" w:rsidRDefault="006A7E2A" w:rsidP="006E378B">
            <w:pPr>
              <w:jc w:val="both"/>
              <w:rPr>
                <w:rFonts w:cs="Arial"/>
                <w:szCs w:val="24"/>
              </w:rPr>
            </w:pPr>
            <w:r w:rsidRPr="006A7E2A">
              <w:rPr>
                <w:rFonts w:cs="Arial"/>
                <w:szCs w:val="24"/>
              </w:rPr>
              <w:t>There were no RIDDOR reportable incidents for this period.</w:t>
            </w:r>
          </w:p>
          <w:p w14:paraId="6E1E1E3C" w14:textId="01AD9E02" w:rsidR="006A7E2A" w:rsidRPr="006A7E2A" w:rsidRDefault="006A7E2A" w:rsidP="006E378B">
            <w:pPr>
              <w:jc w:val="both"/>
              <w:rPr>
                <w:rFonts w:cs="Arial"/>
                <w:szCs w:val="24"/>
              </w:rPr>
            </w:pPr>
          </w:p>
        </w:tc>
      </w:tr>
      <w:tr w:rsidR="006A7E2A" w:rsidRPr="006A7E2A" w14:paraId="0B4FB2CB" w14:textId="77777777" w:rsidTr="0090278F">
        <w:tc>
          <w:tcPr>
            <w:tcW w:w="1993" w:type="dxa"/>
            <w:shd w:val="clear" w:color="auto" w:fill="D9D9D9" w:themeFill="background1" w:themeFillShade="D9"/>
          </w:tcPr>
          <w:p w14:paraId="456D9514" w14:textId="77777777" w:rsidR="006A7E2A" w:rsidRPr="006A7E2A" w:rsidRDefault="006A7E2A" w:rsidP="006A7E2A">
            <w:pPr>
              <w:rPr>
                <w:rFonts w:cs="Arial"/>
                <w:b/>
                <w:szCs w:val="24"/>
              </w:rPr>
            </w:pPr>
            <w:r w:rsidRPr="006A7E2A">
              <w:rPr>
                <w:rFonts w:cs="Arial"/>
                <w:b/>
                <w:szCs w:val="24"/>
              </w:rPr>
              <w:lastRenderedPageBreak/>
              <w:t>Health and Safety Alerts (MDA)</w:t>
            </w:r>
          </w:p>
        </w:tc>
        <w:tc>
          <w:tcPr>
            <w:tcW w:w="8350" w:type="dxa"/>
            <w:shd w:val="clear" w:color="auto" w:fill="auto"/>
          </w:tcPr>
          <w:p w14:paraId="3A707463" w14:textId="77777777" w:rsidR="00177C61" w:rsidRDefault="006A7E2A" w:rsidP="006E378B">
            <w:pPr>
              <w:jc w:val="both"/>
              <w:rPr>
                <w:rFonts w:cs="Arial"/>
                <w:szCs w:val="24"/>
              </w:rPr>
            </w:pPr>
            <w:r w:rsidRPr="006A7E2A">
              <w:rPr>
                <w:rFonts w:cs="Arial"/>
                <w:szCs w:val="24"/>
              </w:rPr>
              <w:t>There w</w:t>
            </w:r>
            <w:r w:rsidR="004F7F0F">
              <w:rPr>
                <w:rFonts w:cs="Arial"/>
                <w:szCs w:val="24"/>
              </w:rPr>
              <w:t>ere</w:t>
            </w:r>
            <w:r w:rsidRPr="006A7E2A">
              <w:rPr>
                <w:rFonts w:cs="Arial"/>
                <w:szCs w:val="24"/>
              </w:rPr>
              <w:t xml:space="preserve"> </w:t>
            </w:r>
            <w:r w:rsidR="004F7F0F">
              <w:rPr>
                <w:rFonts w:cs="Arial"/>
                <w:szCs w:val="24"/>
              </w:rPr>
              <w:t>no</w:t>
            </w:r>
            <w:r w:rsidRPr="006A7E2A">
              <w:rPr>
                <w:rFonts w:cs="Arial"/>
                <w:szCs w:val="24"/>
              </w:rPr>
              <w:t xml:space="preserve"> Local Security Notices (LSNs) issued in </w:t>
            </w:r>
            <w:r w:rsidR="004F7F0F">
              <w:rPr>
                <w:rFonts w:cs="Arial"/>
                <w:szCs w:val="24"/>
              </w:rPr>
              <w:t>this period</w:t>
            </w:r>
            <w:r w:rsidR="00177C61">
              <w:rPr>
                <w:rFonts w:cs="Arial"/>
                <w:szCs w:val="24"/>
              </w:rPr>
              <w:t>.</w:t>
            </w:r>
          </w:p>
          <w:p w14:paraId="6A41A240" w14:textId="77777777" w:rsidR="006A7E2A" w:rsidRPr="006A7E2A" w:rsidRDefault="006A7E2A" w:rsidP="006E378B">
            <w:pPr>
              <w:jc w:val="both"/>
              <w:rPr>
                <w:rFonts w:cs="Arial"/>
                <w:szCs w:val="24"/>
              </w:rPr>
            </w:pPr>
          </w:p>
          <w:p w14:paraId="72FA6709" w14:textId="77777777" w:rsidR="006A7E2A" w:rsidRPr="006A7E2A" w:rsidRDefault="006A7E2A" w:rsidP="006E378B">
            <w:pPr>
              <w:jc w:val="both"/>
              <w:rPr>
                <w:rFonts w:cs="Arial"/>
                <w:szCs w:val="24"/>
              </w:rPr>
            </w:pPr>
          </w:p>
        </w:tc>
      </w:tr>
      <w:tr w:rsidR="006A7E2A" w:rsidRPr="006A7E2A" w14:paraId="5FE21400" w14:textId="77777777" w:rsidTr="0090278F">
        <w:tc>
          <w:tcPr>
            <w:tcW w:w="1993" w:type="dxa"/>
            <w:shd w:val="clear" w:color="auto" w:fill="D9D9D9" w:themeFill="background1" w:themeFillShade="D9"/>
          </w:tcPr>
          <w:p w14:paraId="0B8AC63A" w14:textId="77777777" w:rsidR="006A7E2A" w:rsidRPr="006A7E2A" w:rsidRDefault="006A7E2A" w:rsidP="006A7E2A">
            <w:pPr>
              <w:rPr>
                <w:rFonts w:cs="Arial"/>
                <w:b/>
                <w:szCs w:val="24"/>
              </w:rPr>
            </w:pPr>
            <w:r w:rsidRPr="006A7E2A">
              <w:rPr>
                <w:rFonts w:cs="Arial"/>
                <w:b/>
                <w:szCs w:val="24"/>
              </w:rPr>
              <w:t>Policies with Health and Safety Implications</w:t>
            </w:r>
          </w:p>
        </w:tc>
        <w:tc>
          <w:tcPr>
            <w:tcW w:w="8350" w:type="dxa"/>
            <w:shd w:val="clear" w:color="auto" w:fill="auto"/>
          </w:tcPr>
          <w:p w14:paraId="416019EC" w14:textId="7F96D74D" w:rsidR="00F0426F" w:rsidRDefault="006A7E2A" w:rsidP="006E378B">
            <w:pPr>
              <w:jc w:val="both"/>
              <w:rPr>
                <w:rFonts w:cs="Arial"/>
                <w:szCs w:val="24"/>
              </w:rPr>
            </w:pPr>
            <w:r w:rsidRPr="006A7E2A">
              <w:rPr>
                <w:rFonts w:cs="Arial"/>
                <w:szCs w:val="24"/>
              </w:rPr>
              <w:t>There w</w:t>
            </w:r>
            <w:r w:rsidR="00F0426F">
              <w:rPr>
                <w:rFonts w:cs="Arial"/>
                <w:szCs w:val="24"/>
              </w:rPr>
              <w:t>as</w:t>
            </w:r>
            <w:r w:rsidRPr="006A7E2A">
              <w:rPr>
                <w:rFonts w:cs="Arial"/>
                <w:szCs w:val="24"/>
              </w:rPr>
              <w:t xml:space="preserve"> </w:t>
            </w:r>
            <w:r w:rsidR="00F0426F">
              <w:rPr>
                <w:rFonts w:cs="Arial"/>
                <w:szCs w:val="24"/>
              </w:rPr>
              <w:t>o</w:t>
            </w:r>
            <w:r w:rsidRPr="006A7E2A">
              <w:rPr>
                <w:rFonts w:cs="Arial"/>
                <w:szCs w:val="24"/>
              </w:rPr>
              <w:t>n</w:t>
            </w:r>
            <w:r w:rsidR="00F0426F">
              <w:rPr>
                <w:rFonts w:cs="Arial"/>
                <w:szCs w:val="24"/>
              </w:rPr>
              <w:t>e</w:t>
            </w:r>
            <w:r w:rsidRPr="006A7E2A">
              <w:rPr>
                <w:rFonts w:cs="Arial"/>
                <w:szCs w:val="24"/>
              </w:rPr>
              <w:t xml:space="preserve"> polic</w:t>
            </w:r>
            <w:r w:rsidR="00F0426F">
              <w:rPr>
                <w:rFonts w:cs="Arial"/>
                <w:szCs w:val="24"/>
              </w:rPr>
              <w:t>y</w:t>
            </w:r>
            <w:r w:rsidRPr="006A7E2A">
              <w:rPr>
                <w:rFonts w:cs="Arial"/>
                <w:szCs w:val="24"/>
              </w:rPr>
              <w:t xml:space="preserve"> presented to the HSOG.</w:t>
            </w:r>
          </w:p>
          <w:p w14:paraId="7BC9509C" w14:textId="413DAABC" w:rsidR="006A7E2A" w:rsidRDefault="00A63414" w:rsidP="006E378B">
            <w:pPr>
              <w:pStyle w:val="ListParagraph"/>
              <w:numPr>
                <w:ilvl w:val="0"/>
                <w:numId w:val="48"/>
              </w:numPr>
              <w:jc w:val="both"/>
              <w:rPr>
                <w:rFonts w:cs="Arial"/>
                <w:szCs w:val="24"/>
              </w:rPr>
            </w:pPr>
            <w:r>
              <w:rPr>
                <w:rFonts w:cs="Arial"/>
                <w:szCs w:val="24"/>
              </w:rPr>
              <w:t xml:space="preserve">SBUHB Medical Sharps Policy </w:t>
            </w:r>
          </w:p>
          <w:p w14:paraId="67F20A67" w14:textId="66E36FC1" w:rsidR="004E1F8E" w:rsidRPr="004E1F8E" w:rsidRDefault="004523A7" w:rsidP="006E378B">
            <w:pPr>
              <w:pStyle w:val="ListParagraph"/>
              <w:numPr>
                <w:ilvl w:val="0"/>
                <w:numId w:val="48"/>
              </w:numPr>
              <w:jc w:val="both"/>
              <w:rPr>
                <w:rFonts w:cs="Arial"/>
                <w:szCs w:val="24"/>
              </w:rPr>
            </w:pPr>
            <w:r>
              <w:rPr>
                <w:rFonts w:cs="Arial"/>
                <w:szCs w:val="24"/>
              </w:rPr>
              <w:t>An update was provided work with the</w:t>
            </w:r>
            <w:r w:rsidR="004E1F8E" w:rsidRPr="004E1F8E">
              <w:rPr>
                <w:rFonts w:cs="Arial"/>
                <w:szCs w:val="24"/>
              </w:rPr>
              <w:t xml:space="preserve"> Datix team to review the Standard Operating Procedure (SOP).  The purpose of the SOP is when a safety notice is received by the HB, a responsible manager will pick it up and the SOP will provide a clear line of delivery to Estates or Service Groups and allow continual monitoring.</w:t>
            </w:r>
          </w:p>
          <w:p w14:paraId="65E3668D" w14:textId="03129ACD" w:rsidR="004E1F8E" w:rsidRPr="00F0783D" w:rsidRDefault="004E1F8E" w:rsidP="006E378B">
            <w:pPr>
              <w:jc w:val="both"/>
              <w:rPr>
                <w:rFonts w:cs="Arial"/>
                <w:szCs w:val="24"/>
              </w:rPr>
            </w:pPr>
          </w:p>
        </w:tc>
      </w:tr>
      <w:tr w:rsidR="006A7E2A" w:rsidRPr="006A7E2A" w14:paraId="4B40D894" w14:textId="77777777" w:rsidTr="0090278F">
        <w:tc>
          <w:tcPr>
            <w:tcW w:w="1993" w:type="dxa"/>
            <w:shd w:val="clear" w:color="auto" w:fill="D9D9D9" w:themeFill="background1" w:themeFillShade="D9"/>
          </w:tcPr>
          <w:p w14:paraId="7F262999" w14:textId="77777777" w:rsidR="006A7E2A" w:rsidRPr="006A7E2A" w:rsidRDefault="006A7E2A" w:rsidP="006A7E2A">
            <w:pPr>
              <w:rPr>
                <w:rFonts w:cs="Arial"/>
                <w:b/>
                <w:szCs w:val="24"/>
              </w:rPr>
            </w:pPr>
            <w:r w:rsidRPr="006A7E2A">
              <w:rPr>
                <w:rFonts w:cs="Arial"/>
                <w:b/>
                <w:szCs w:val="24"/>
              </w:rPr>
              <w:t>Trade Unions</w:t>
            </w:r>
          </w:p>
        </w:tc>
        <w:tc>
          <w:tcPr>
            <w:tcW w:w="8350" w:type="dxa"/>
            <w:shd w:val="clear" w:color="auto" w:fill="auto"/>
          </w:tcPr>
          <w:p w14:paraId="7616DE78" w14:textId="49818572" w:rsidR="006A7E2A" w:rsidRPr="006A7E2A" w:rsidRDefault="00094415" w:rsidP="006E378B">
            <w:pPr>
              <w:jc w:val="both"/>
              <w:rPr>
                <w:rFonts w:cs="Arial"/>
                <w:szCs w:val="24"/>
              </w:rPr>
            </w:pPr>
            <w:r>
              <w:rPr>
                <w:rFonts w:cs="Arial"/>
                <w:szCs w:val="24"/>
              </w:rPr>
              <w:t>Discussions on the violence and aggression training was tabled to each of the service groups, with assurance provided that training was in place</w:t>
            </w:r>
            <w:r w:rsidR="006A7E2A" w:rsidRPr="006A7E2A">
              <w:rPr>
                <w:rFonts w:cs="Arial"/>
                <w:szCs w:val="24"/>
              </w:rPr>
              <w:t xml:space="preserve">. </w:t>
            </w:r>
          </w:p>
          <w:p w14:paraId="6661A697" w14:textId="77777777" w:rsidR="006A7E2A" w:rsidRPr="006A7E2A" w:rsidRDefault="006A7E2A" w:rsidP="006E378B">
            <w:pPr>
              <w:jc w:val="both"/>
              <w:rPr>
                <w:rFonts w:cs="Arial"/>
                <w:szCs w:val="24"/>
              </w:rPr>
            </w:pPr>
          </w:p>
        </w:tc>
      </w:tr>
      <w:tr w:rsidR="006A7E2A" w:rsidRPr="006A7E2A" w14:paraId="2F5DBCEF" w14:textId="77777777" w:rsidTr="0090278F">
        <w:tc>
          <w:tcPr>
            <w:tcW w:w="1993" w:type="dxa"/>
            <w:shd w:val="clear" w:color="auto" w:fill="D9D9D9" w:themeFill="background1" w:themeFillShade="D9"/>
          </w:tcPr>
          <w:p w14:paraId="11C18AEC" w14:textId="77777777" w:rsidR="006A7E2A" w:rsidRPr="006A7E2A" w:rsidRDefault="006A7E2A" w:rsidP="006A7E2A">
            <w:pPr>
              <w:rPr>
                <w:rFonts w:cs="Arial"/>
                <w:b/>
                <w:szCs w:val="24"/>
              </w:rPr>
            </w:pPr>
            <w:r w:rsidRPr="006A7E2A">
              <w:rPr>
                <w:rFonts w:cs="Arial"/>
                <w:b/>
                <w:szCs w:val="24"/>
              </w:rPr>
              <w:lastRenderedPageBreak/>
              <w:t>Incident Reporting &amp; Lessons Learned</w:t>
            </w:r>
          </w:p>
        </w:tc>
        <w:tc>
          <w:tcPr>
            <w:tcW w:w="8350" w:type="dxa"/>
            <w:shd w:val="clear" w:color="auto" w:fill="auto"/>
          </w:tcPr>
          <w:p w14:paraId="48FB3B74" w14:textId="77777777" w:rsidR="006A7E2A" w:rsidRPr="006A7E2A" w:rsidRDefault="006A7E2A" w:rsidP="006E378B">
            <w:pPr>
              <w:jc w:val="both"/>
              <w:rPr>
                <w:rFonts w:cs="Arial"/>
                <w:szCs w:val="24"/>
              </w:rPr>
            </w:pPr>
            <w:r w:rsidRPr="006A7E2A">
              <w:rPr>
                <w:rFonts w:cs="Arial"/>
                <w:szCs w:val="24"/>
              </w:rPr>
              <w:t>Challenges remain with the Once 4 Wales (Datix) with some recoding required to analyse the data.</w:t>
            </w:r>
          </w:p>
          <w:p w14:paraId="6924A210" w14:textId="77777777" w:rsidR="006A7E2A" w:rsidRPr="006A7E2A" w:rsidRDefault="006A7E2A" w:rsidP="006E378B">
            <w:pPr>
              <w:jc w:val="both"/>
              <w:rPr>
                <w:rFonts w:cs="Arial"/>
                <w:szCs w:val="24"/>
              </w:rPr>
            </w:pPr>
          </w:p>
          <w:p w14:paraId="6BEF7982" w14:textId="435FD13F" w:rsidR="006A7E2A" w:rsidRPr="006A7E2A" w:rsidRDefault="006A7E2A" w:rsidP="006E378B">
            <w:pPr>
              <w:jc w:val="both"/>
              <w:rPr>
                <w:rFonts w:cs="Arial"/>
                <w:szCs w:val="24"/>
              </w:rPr>
            </w:pPr>
            <w:r w:rsidRPr="006A7E2A">
              <w:rPr>
                <w:rFonts w:cs="Arial"/>
                <w:szCs w:val="24"/>
              </w:rPr>
              <w:t>Incident</w:t>
            </w:r>
            <w:r w:rsidR="009D46CF">
              <w:rPr>
                <w:rFonts w:cs="Arial"/>
                <w:szCs w:val="24"/>
              </w:rPr>
              <w:t xml:space="preserve"> categories</w:t>
            </w:r>
            <w:r w:rsidRPr="006A7E2A">
              <w:rPr>
                <w:rFonts w:cs="Arial"/>
                <w:szCs w:val="24"/>
              </w:rPr>
              <w:t xml:space="preserve"> for Q</w:t>
            </w:r>
            <w:r w:rsidR="00144079">
              <w:rPr>
                <w:rFonts w:cs="Arial"/>
                <w:szCs w:val="24"/>
              </w:rPr>
              <w:t>1</w:t>
            </w:r>
            <w:r w:rsidRPr="006A7E2A">
              <w:rPr>
                <w:rFonts w:cs="Arial"/>
                <w:szCs w:val="24"/>
              </w:rPr>
              <w:t xml:space="preserve"> 202</w:t>
            </w:r>
            <w:r w:rsidR="00144079">
              <w:rPr>
                <w:rFonts w:cs="Arial"/>
                <w:szCs w:val="24"/>
              </w:rPr>
              <w:t>4</w:t>
            </w:r>
            <w:r w:rsidRPr="006A7E2A">
              <w:rPr>
                <w:rFonts w:cs="Arial"/>
                <w:szCs w:val="24"/>
              </w:rPr>
              <w:t>/2</w:t>
            </w:r>
            <w:r w:rsidR="00144079">
              <w:rPr>
                <w:rFonts w:cs="Arial"/>
                <w:szCs w:val="24"/>
              </w:rPr>
              <w:t>5</w:t>
            </w:r>
            <w:r w:rsidRPr="006A7E2A">
              <w:rPr>
                <w:rFonts w:cs="Arial"/>
                <w:szCs w:val="24"/>
              </w:rPr>
              <w:t>:</w:t>
            </w:r>
          </w:p>
          <w:tbl>
            <w:tblPr>
              <w:tblStyle w:val="TableGrid"/>
              <w:tblW w:w="0" w:type="auto"/>
              <w:tblLook w:val="04A0" w:firstRow="1" w:lastRow="0" w:firstColumn="1" w:lastColumn="0" w:noHBand="0" w:noVBand="1"/>
            </w:tblPr>
            <w:tblGrid>
              <w:gridCol w:w="2958"/>
              <w:gridCol w:w="617"/>
              <w:gridCol w:w="670"/>
              <w:gridCol w:w="617"/>
            </w:tblGrid>
            <w:tr w:rsidR="006A7E2A" w:rsidRPr="006A7E2A" w14:paraId="0ABBED77" w14:textId="77777777" w:rsidTr="0090278F">
              <w:tc>
                <w:tcPr>
                  <w:tcW w:w="2958" w:type="dxa"/>
                </w:tcPr>
                <w:p w14:paraId="5D155860"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Incident Type</w:t>
                  </w:r>
                </w:p>
              </w:tc>
              <w:tc>
                <w:tcPr>
                  <w:tcW w:w="551" w:type="dxa"/>
                </w:tcPr>
                <w:p w14:paraId="16EC474D" w14:textId="03B8B2EC" w:rsidR="006A7E2A" w:rsidRPr="006A7E2A" w:rsidRDefault="005F607F" w:rsidP="006E378B">
                  <w:pPr>
                    <w:jc w:val="both"/>
                    <w:rPr>
                      <w:rFonts w:ascii="Arial" w:hAnsi="Arial" w:cs="Arial"/>
                      <w:sz w:val="24"/>
                      <w:szCs w:val="24"/>
                    </w:rPr>
                  </w:pPr>
                  <w:r>
                    <w:rPr>
                      <w:rFonts w:ascii="Arial" w:hAnsi="Arial" w:cs="Arial"/>
                      <w:sz w:val="24"/>
                      <w:szCs w:val="24"/>
                    </w:rPr>
                    <w:t>Apr</w:t>
                  </w:r>
                </w:p>
              </w:tc>
              <w:tc>
                <w:tcPr>
                  <w:tcW w:w="574" w:type="dxa"/>
                </w:tcPr>
                <w:p w14:paraId="01780215" w14:textId="022B9F27" w:rsidR="006A7E2A" w:rsidRPr="006A7E2A" w:rsidRDefault="005F607F" w:rsidP="006E378B">
                  <w:pPr>
                    <w:jc w:val="both"/>
                    <w:rPr>
                      <w:rFonts w:ascii="Arial" w:hAnsi="Arial" w:cs="Arial"/>
                      <w:sz w:val="24"/>
                      <w:szCs w:val="24"/>
                    </w:rPr>
                  </w:pPr>
                  <w:r>
                    <w:rPr>
                      <w:rFonts w:ascii="Arial" w:hAnsi="Arial" w:cs="Arial"/>
                      <w:sz w:val="24"/>
                      <w:szCs w:val="24"/>
                    </w:rPr>
                    <w:t>May</w:t>
                  </w:r>
                </w:p>
              </w:tc>
              <w:tc>
                <w:tcPr>
                  <w:tcW w:w="587" w:type="dxa"/>
                </w:tcPr>
                <w:p w14:paraId="73F4A070" w14:textId="032FB77A" w:rsidR="006A7E2A" w:rsidRPr="006A7E2A" w:rsidRDefault="003D4154" w:rsidP="006E378B">
                  <w:pPr>
                    <w:jc w:val="both"/>
                    <w:rPr>
                      <w:rFonts w:ascii="Arial" w:hAnsi="Arial" w:cs="Arial"/>
                      <w:sz w:val="24"/>
                      <w:szCs w:val="24"/>
                    </w:rPr>
                  </w:pPr>
                  <w:r>
                    <w:rPr>
                      <w:rFonts w:ascii="Arial" w:hAnsi="Arial" w:cs="Arial"/>
                      <w:sz w:val="24"/>
                      <w:szCs w:val="24"/>
                    </w:rPr>
                    <w:t>Jun</w:t>
                  </w:r>
                </w:p>
              </w:tc>
            </w:tr>
            <w:tr w:rsidR="006A7E2A" w:rsidRPr="006A7E2A" w14:paraId="38746013" w14:textId="77777777" w:rsidTr="0090278F">
              <w:tc>
                <w:tcPr>
                  <w:tcW w:w="2958" w:type="dxa"/>
                  <w:tcBorders>
                    <w:top w:val="single" w:sz="4" w:space="0" w:color="auto"/>
                    <w:left w:val="single" w:sz="4" w:space="0" w:color="auto"/>
                    <w:bottom w:val="single" w:sz="4" w:space="0" w:color="auto"/>
                    <w:right w:val="single" w:sz="4" w:space="0" w:color="auto"/>
                  </w:tcBorders>
                  <w:shd w:val="clear" w:color="auto" w:fill="auto"/>
                  <w:vAlign w:val="bottom"/>
                </w:tcPr>
                <w:p w14:paraId="6691A826"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Aggression Patient to Staff</w:t>
                  </w:r>
                </w:p>
              </w:tc>
              <w:tc>
                <w:tcPr>
                  <w:tcW w:w="551" w:type="dxa"/>
                </w:tcPr>
                <w:p w14:paraId="7CECA34D" w14:textId="373253E2" w:rsidR="006A7E2A" w:rsidRPr="006A7E2A" w:rsidRDefault="005F607F" w:rsidP="006E378B">
                  <w:pPr>
                    <w:jc w:val="both"/>
                    <w:rPr>
                      <w:rFonts w:ascii="Arial" w:hAnsi="Arial" w:cs="Arial"/>
                      <w:sz w:val="24"/>
                      <w:szCs w:val="24"/>
                    </w:rPr>
                  </w:pPr>
                  <w:r>
                    <w:rPr>
                      <w:rFonts w:ascii="Arial" w:hAnsi="Arial" w:cs="Arial"/>
                      <w:sz w:val="24"/>
                      <w:szCs w:val="24"/>
                    </w:rPr>
                    <w:t>19</w:t>
                  </w:r>
                </w:p>
              </w:tc>
              <w:tc>
                <w:tcPr>
                  <w:tcW w:w="574" w:type="dxa"/>
                </w:tcPr>
                <w:p w14:paraId="1D41B796" w14:textId="75DF878A" w:rsidR="006A7E2A" w:rsidRPr="006A7E2A" w:rsidRDefault="005F607F" w:rsidP="006E378B">
                  <w:pPr>
                    <w:jc w:val="both"/>
                    <w:rPr>
                      <w:rFonts w:ascii="Arial" w:hAnsi="Arial" w:cs="Arial"/>
                      <w:sz w:val="24"/>
                      <w:szCs w:val="24"/>
                    </w:rPr>
                  </w:pPr>
                  <w:r>
                    <w:rPr>
                      <w:rFonts w:ascii="Arial" w:hAnsi="Arial" w:cs="Arial"/>
                      <w:sz w:val="24"/>
                      <w:szCs w:val="24"/>
                    </w:rPr>
                    <w:t>61</w:t>
                  </w:r>
                </w:p>
              </w:tc>
              <w:tc>
                <w:tcPr>
                  <w:tcW w:w="587" w:type="dxa"/>
                </w:tcPr>
                <w:p w14:paraId="7D2CBDA5" w14:textId="20E4EBCC" w:rsidR="006A7E2A" w:rsidRPr="006A7E2A" w:rsidRDefault="005F607F" w:rsidP="006E378B">
                  <w:pPr>
                    <w:jc w:val="both"/>
                    <w:rPr>
                      <w:rFonts w:ascii="Arial" w:hAnsi="Arial" w:cs="Arial"/>
                      <w:sz w:val="24"/>
                      <w:szCs w:val="24"/>
                    </w:rPr>
                  </w:pPr>
                  <w:r>
                    <w:rPr>
                      <w:rFonts w:ascii="Arial" w:hAnsi="Arial" w:cs="Arial"/>
                      <w:sz w:val="24"/>
                      <w:szCs w:val="24"/>
                    </w:rPr>
                    <w:t>47</w:t>
                  </w:r>
                </w:p>
              </w:tc>
            </w:tr>
            <w:tr w:rsidR="006A7E2A" w:rsidRPr="006A7E2A" w14:paraId="56F1E1D5" w14:textId="77777777" w:rsidTr="0090278F">
              <w:tc>
                <w:tcPr>
                  <w:tcW w:w="2958" w:type="dxa"/>
                  <w:tcBorders>
                    <w:top w:val="single" w:sz="4" w:space="0" w:color="auto"/>
                    <w:left w:val="single" w:sz="4" w:space="0" w:color="auto"/>
                    <w:bottom w:val="single" w:sz="4" w:space="0" w:color="auto"/>
                    <w:right w:val="single" w:sz="4" w:space="0" w:color="auto"/>
                  </w:tcBorders>
                  <w:shd w:val="clear" w:color="auto" w:fill="auto"/>
                  <w:vAlign w:val="bottom"/>
                </w:tcPr>
                <w:p w14:paraId="63967990"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Assault Patient to Employee</w:t>
                  </w:r>
                </w:p>
              </w:tc>
              <w:tc>
                <w:tcPr>
                  <w:tcW w:w="551" w:type="dxa"/>
                </w:tcPr>
                <w:p w14:paraId="1EC28027" w14:textId="315B5EEC" w:rsidR="006A7E2A" w:rsidRPr="006A7E2A" w:rsidRDefault="006A7E2A" w:rsidP="006E378B">
                  <w:pPr>
                    <w:jc w:val="both"/>
                    <w:rPr>
                      <w:rFonts w:ascii="Arial" w:hAnsi="Arial" w:cs="Arial"/>
                      <w:sz w:val="24"/>
                      <w:szCs w:val="24"/>
                    </w:rPr>
                  </w:pPr>
                  <w:r w:rsidRPr="006A7E2A">
                    <w:rPr>
                      <w:rFonts w:ascii="Arial" w:hAnsi="Arial" w:cs="Arial"/>
                      <w:sz w:val="24"/>
                      <w:szCs w:val="24"/>
                    </w:rPr>
                    <w:t>4</w:t>
                  </w:r>
                  <w:r w:rsidR="00412667">
                    <w:rPr>
                      <w:rFonts w:ascii="Arial" w:hAnsi="Arial" w:cs="Arial"/>
                      <w:sz w:val="24"/>
                      <w:szCs w:val="24"/>
                    </w:rPr>
                    <w:t>5</w:t>
                  </w:r>
                </w:p>
              </w:tc>
              <w:tc>
                <w:tcPr>
                  <w:tcW w:w="574" w:type="dxa"/>
                </w:tcPr>
                <w:p w14:paraId="26BB0ECB" w14:textId="4CDD9C3F" w:rsidR="006A7E2A" w:rsidRPr="006A7E2A" w:rsidRDefault="00412667" w:rsidP="006E378B">
                  <w:pPr>
                    <w:jc w:val="both"/>
                    <w:rPr>
                      <w:rFonts w:ascii="Arial" w:hAnsi="Arial" w:cs="Arial"/>
                      <w:sz w:val="24"/>
                      <w:szCs w:val="24"/>
                    </w:rPr>
                  </w:pPr>
                  <w:r>
                    <w:rPr>
                      <w:rFonts w:ascii="Arial" w:hAnsi="Arial" w:cs="Arial"/>
                      <w:sz w:val="24"/>
                      <w:szCs w:val="24"/>
                    </w:rPr>
                    <w:t>58</w:t>
                  </w:r>
                </w:p>
              </w:tc>
              <w:tc>
                <w:tcPr>
                  <w:tcW w:w="587" w:type="dxa"/>
                </w:tcPr>
                <w:p w14:paraId="7133452E" w14:textId="12519575" w:rsidR="006A7E2A" w:rsidRPr="006A7E2A" w:rsidRDefault="00412667" w:rsidP="006E378B">
                  <w:pPr>
                    <w:jc w:val="both"/>
                    <w:rPr>
                      <w:rFonts w:ascii="Arial" w:hAnsi="Arial" w:cs="Arial"/>
                      <w:sz w:val="24"/>
                      <w:szCs w:val="24"/>
                    </w:rPr>
                  </w:pPr>
                  <w:r>
                    <w:rPr>
                      <w:rFonts w:ascii="Arial" w:hAnsi="Arial" w:cs="Arial"/>
                      <w:sz w:val="24"/>
                      <w:szCs w:val="24"/>
                    </w:rPr>
                    <w:t>19</w:t>
                  </w:r>
                </w:p>
              </w:tc>
            </w:tr>
            <w:tr w:rsidR="006A7E2A" w:rsidRPr="006A7E2A" w14:paraId="56934314" w14:textId="77777777" w:rsidTr="0090278F">
              <w:tc>
                <w:tcPr>
                  <w:tcW w:w="2958" w:type="dxa"/>
                  <w:tcBorders>
                    <w:top w:val="single" w:sz="4" w:space="0" w:color="auto"/>
                    <w:left w:val="single" w:sz="4" w:space="0" w:color="auto"/>
                    <w:bottom w:val="single" w:sz="4" w:space="0" w:color="auto"/>
                    <w:right w:val="single" w:sz="4" w:space="0" w:color="auto"/>
                  </w:tcBorders>
                  <w:shd w:val="clear" w:color="auto" w:fill="auto"/>
                  <w:vAlign w:val="bottom"/>
                </w:tcPr>
                <w:p w14:paraId="1871866B"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Verbal Abuse Patient to Staff</w:t>
                  </w:r>
                </w:p>
              </w:tc>
              <w:tc>
                <w:tcPr>
                  <w:tcW w:w="551" w:type="dxa"/>
                </w:tcPr>
                <w:p w14:paraId="563E68C6" w14:textId="01F2C60B" w:rsidR="006A7E2A" w:rsidRPr="006A7E2A" w:rsidRDefault="00C80D5B" w:rsidP="006E378B">
                  <w:pPr>
                    <w:jc w:val="both"/>
                    <w:rPr>
                      <w:rFonts w:ascii="Arial" w:hAnsi="Arial" w:cs="Arial"/>
                      <w:sz w:val="24"/>
                      <w:szCs w:val="24"/>
                    </w:rPr>
                  </w:pPr>
                  <w:r>
                    <w:rPr>
                      <w:rFonts w:ascii="Arial" w:hAnsi="Arial" w:cs="Arial"/>
                      <w:sz w:val="24"/>
                      <w:szCs w:val="24"/>
                    </w:rPr>
                    <w:t>6</w:t>
                  </w:r>
                </w:p>
              </w:tc>
              <w:tc>
                <w:tcPr>
                  <w:tcW w:w="574" w:type="dxa"/>
                </w:tcPr>
                <w:p w14:paraId="33464CB9" w14:textId="60350FE9" w:rsidR="006A7E2A" w:rsidRPr="006A7E2A" w:rsidRDefault="00C80D5B" w:rsidP="006E378B">
                  <w:pPr>
                    <w:jc w:val="both"/>
                    <w:rPr>
                      <w:rFonts w:ascii="Arial" w:hAnsi="Arial" w:cs="Arial"/>
                      <w:sz w:val="24"/>
                      <w:szCs w:val="24"/>
                    </w:rPr>
                  </w:pPr>
                  <w:r>
                    <w:rPr>
                      <w:rFonts w:ascii="Arial" w:hAnsi="Arial" w:cs="Arial"/>
                      <w:sz w:val="24"/>
                      <w:szCs w:val="24"/>
                    </w:rPr>
                    <w:t>14</w:t>
                  </w:r>
                </w:p>
              </w:tc>
              <w:tc>
                <w:tcPr>
                  <w:tcW w:w="587" w:type="dxa"/>
                </w:tcPr>
                <w:p w14:paraId="2AFA120D" w14:textId="07129AFF" w:rsidR="006A7E2A" w:rsidRPr="006A7E2A" w:rsidRDefault="009C229D" w:rsidP="006E378B">
                  <w:pPr>
                    <w:jc w:val="both"/>
                    <w:rPr>
                      <w:rFonts w:ascii="Arial" w:hAnsi="Arial" w:cs="Arial"/>
                      <w:sz w:val="24"/>
                      <w:szCs w:val="24"/>
                    </w:rPr>
                  </w:pPr>
                  <w:r>
                    <w:rPr>
                      <w:rFonts w:ascii="Arial" w:hAnsi="Arial" w:cs="Arial"/>
                      <w:sz w:val="24"/>
                      <w:szCs w:val="24"/>
                    </w:rPr>
                    <w:t>1</w:t>
                  </w:r>
                  <w:r w:rsidR="006A7E2A" w:rsidRPr="006A7E2A">
                    <w:rPr>
                      <w:rFonts w:ascii="Arial" w:hAnsi="Arial" w:cs="Arial"/>
                      <w:sz w:val="24"/>
                      <w:szCs w:val="24"/>
                    </w:rPr>
                    <w:t>7</w:t>
                  </w:r>
                </w:p>
              </w:tc>
            </w:tr>
            <w:tr w:rsidR="006A7E2A" w:rsidRPr="006A7E2A" w14:paraId="1558E4A5" w14:textId="77777777" w:rsidTr="0090278F">
              <w:tc>
                <w:tcPr>
                  <w:tcW w:w="2958" w:type="dxa"/>
                  <w:tcBorders>
                    <w:top w:val="single" w:sz="4" w:space="0" w:color="auto"/>
                    <w:left w:val="single" w:sz="4" w:space="0" w:color="auto"/>
                    <w:bottom w:val="single" w:sz="4" w:space="0" w:color="auto"/>
                    <w:right w:val="single" w:sz="4" w:space="0" w:color="auto"/>
                  </w:tcBorders>
                  <w:shd w:val="clear" w:color="auto" w:fill="auto"/>
                  <w:vAlign w:val="bottom"/>
                </w:tcPr>
                <w:p w14:paraId="6A81459B"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 xml:space="preserve">Sexual Harassment </w:t>
                  </w:r>
                </w:p>
              </w:tc>
              <w:tc>
                <w:tcPr>
                  <w:tcW w:w="551" w:type="dxa"/>
                </w:tcPr>
                <w:p w14:paraId="7C58485C" w14:textId="14FA6E26" w:rsidR="006A7E2A" w:rsidRPr="006A7E2A" w:rsidRDefault="00C80D5B" w:rsidP="006E378B">
                  <w:pPr>
                    <w:jc w:val="both"/>
                    <w:rPr>
                      <w:rFonts w:ascii="Arial" w:hAnsi="Arial" w:cs="Arial"/>
                      <w:sz w:val="24"/>
                      <w:szCs w:val="24"/>
                    </w:rPr>
                  </w:pPr>
                  <w:r>
                    <w:rPr>
                      <w:rFonts w:ascii="Arial" w:hAnsi="Arial" w:cs="Arial"/>
                      <w:sz w:val="24"/>
                      <w:szCs w:val="24"/>
                    </w:rPr>
                    <w:t>5</w:t>
                  </w:r>
                </w:p>
              </w:tc>
              <w:tc>
                <w:tcPr>
                  <w:tcW w:w="574" w:type="dxa"/>
                </w:tcPr>
                <w:p w14:paraId="61DCF7B1" w14:textId="1A4FC2AF" w:rsidR="006A7E2A" w:rsidRPr="006A7E2A" w:rsidRDefault="00C80D5B" w:rsidP="006E378B">
                  <w:pPr>
                    <w:jc w:val="both"/>
                    <w:rPr>
                      <w:rFonts w:ascii="Arial" w:hAnsi="Arial" w:cs="Arial"/>
                      <w:sz w:val="24"/>
                      <w:szCs w:val="24"/>
                    </w:rPr>
                  </w:pPr>
                  <w:r>
                    <w:rPr>
                      <w:rFonts w:ascii="Arial" w:hAnsi="Arial" w:cs="Arial"/>
                      <w:sz w:val="24"/>
                      <w:szCs w:val="24"/>
                    </w:rPr>
                    <w:t>3</w:t>
                  </w:r>
                </w:p>
              </w:tc>
              <w:tc>
                <w:tcPr>
                  <w:tcW w:w="587" w:type="dxa"/>
                </w:tcPr>
                <w:p w14:paraId="75172E52" w14:textId="097F00C9" w:rsidR="006A7E2A" w:rsidRPr="006A7E2A" w:rsidRDefault="00C80D5B" w:rsidP="006E378B">
                  <w:pPr>
                    <w:jc w:val="both"/>
                    <w:rPr>
                      <w:rFonts w:ascii="Arial" w:hAnsi="Arial" w:cs="Arial"/>
                      <w:sz w:val="24"/>
                      <w:szCs w:val="24"/>
                    </w:rPr>
                  </w:pPr>
                  <w:r>
                    <w:rPr>
                      <w:rFonts w:ascii="Arial" w:hAnsi="Arial" w:cs="Arial"/>
                      <w:sz w:val="24"/>
                      <w:szCs w:val="24"/>
                    </w:rPr>
                    <w:t>5</w:t>
                  </w:r>
                </w:p>
              </w:tc>
            </w:tr>
            <w:tr w:rsidR="006A7E2A" w:rsidRPr="006A7E2A" w14:paraId="4CD7C50A" w14:textId="77777777" w:rsidTr="0090278F">
              <w:tc>
                <w:tcPr>
                  <w:tcW w:w="2958" w:type="dxa"/>
                  <w:tcBorders>
                    <w:top w:val="single" w:sz="4" w:space="0" w:color="auto"/>
                    <w:left w:val="single" w:sz="4" w:space="0" w:color="auto"/>
                    <w:bottom w:val="single" w:sz="4" w:space="0" w:color="auto"/>
                    <w:right w:val="single" w:sz="4" w:space="0" w:color="auto"/>
                  </w:tcBorders>
                  <w:shd w:val="clear" w:color="auto" w:fill="auto"/>
                  <w:vAlign w:val="bottom"/>
                </w:tcPr>
                <w:p w14:paraId="0E48544D"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STF</w:t>
                  </w:r>
                </w:p>
              </w:tc>
              <w:tc>
                <w:tcPr>
                  <w:tcW w:w="551" w:type="dxa"/>
                </w:tcPr>
                <w:p w14:paraId="07D6D6F5" w14:textId="3909882F" w:rsidR="006A7E2A" w:rsidRPr="006A7E2A" w:rsidRDefault="006A7E2A" w:rsidP="006E378B">
                  <w:pPr>
                    <w:jc w:val="both"/>
                    <w:rPr>
                      <w:rFonts w:ascii="Arial" w:hAnsi="Arial" w:cs="Arial"/>
                      <w:sz w:val="24"/>
                      <w:szCs w:val="24"/>
                    </w:rPr>
                  </w:pPr>
                  <w:r w:rsidRPr="006A7E2A">
                    <w:rPr>
                      <w:rFonts w:ascii="Arial" w:hAnsi="Arial" w:cs="Arial"/>
                      <w:sz w:val="24"/>
                      <w:szCs w:val="24"/>
                    </w:rPr>
                    <w:t>1</w:t>
                  </w:r>
                  <w:r w:rsidR="009C229D">
                    <w:rPr>
                      <w:rFonts w:ascii="Arial" w:hAnsi="Arial" w:cs="Arial"/>
                      <w:sz w:val="24"/>
                      <w:szCs w:val="24"/>
                    </w:rPr>
                    <w:t>1</w:t>
                  </w:r>
                </w:p>
              </w:tc>
              <w:tc>
                <w:tcPr>
                  <w:tcW w:w="574" w:type="dxa"/>
                </w:tcPr>
                <w:p w14:paraId="58012555" w14:textId="2EB283DB" w:rsidR="006A7E2A" w:rsidRPr="006A7E2A" w:rsidRDefault="006A7E2A" w:rsidP="006E378B">
                  <w:pPr>
                    <w:jc w:val="both"/>
                    <w:rPr>
                      <w:rFonts w:ascii="Arial" w:hAnsi="Arial" w:cs="Arial"/>
                      <w:sz w:val="24"/>
                      <w:szCs w:val="24"/>
                    </w:rPr>
                  </w:pPr>
                  <w:r w:rsidRPr="006A7E2A">
                    <w:rPr>
                      <w:rFonts w:ascii="Arial" w:hAnsi="Arial" w:cs="Arial"/>
                      <w:sz w:val="24"/>
                      <w:szCs w:val="24"/>
                    </w:rPr>
                    <w:t>1</w:t>
                  </w:r>
                  <w:r w:rsidR="009C229D">
                    <w:rPr>
                      <w:rFonts w:ascii="Arial" w:hAnsi="Arial" w:cs="Arial"/>
                      <w:sz w:val="24"/>
                      <w:szCs w:val="24"/>
                    </w:rPr>
                    <w:t>9</w:t>
                  </w:r>
                </w:p>
              </w:tc>
              <w:tc>
                <w:tcPr>
                  <w:tcW w:w="587" w:type="dxa"/>
                </w:tcPr>
                <w:p w14:paraId="3F020DCA" w14:textId="737D98F9" w:rsidR="006A7E2A" w:rsidRPr="006A7E2A" w:rsidRDefault="009C229D" w:rsidP="006E378B">
                  <w:pPr>
                    <w:jc w:val="both"/>
                    <w:rPr>
                      <w:rFonts w:ascii="Arial" w:hAnsi="Arial" w:cs="Arial"/>
                      <w:sz w:val="24"/>
                      <w:szCs w:val="24"/>
                    </w:rPr>
                  </w:pPr>
                  <w:r>
                    <w:rPr>
                      <w:rFonts w:ascii="Arial" w:hAnsi="Arial" w:cs="Arial"/>
                      <w:sz w:val="24"/>
                      <w:szCs w:val="24"/>
                    </w:rPr>
                    <w:t>11</w:t>
                  </w:r>
                </w:p>
              </w:tc>
            </w:tr>
            <w:tr w:rsidR="006A7E2A" w:rsidRPr="006A7E2A" w14:paraId="0D7415BB" w14:textId="77777777" w:rsidTr="0090278F">
              <w:tc>
                <w:tcPr>
                  <w:tcW w:w="2958" w:type="dxa"/>
                  <w:tcBorders>
                    <w:top w:val="single" w:sz="4" w:space="0" w:color="auto"/>
                    <w:left w:val="single" w:sz="4" w:space="0" w:color="auto"/>
                    <w:bottom w:val="single" w:sz="4" w:space="0" w:color="auto"/>
                    <w:right w:val="single" w:sz="4" w:space="0" w:color="auto"/>
                  </w:tcBorders>
                  <w:shd w:val="clear" w:color="auto" w:fill="auto"/>
                  <w:vAlign w:val="bottom"/>
                </w:tcPr>
                <w:p w14:paraId="0CAEF57D"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Sharps</w:t>
                  </w:r>
                </w:p>
              </w:tc>
              <w:tc>
                <w:tcPr>
                  <w:tcW w:w="551" w:type="dxa"/>
                </w:tcPr>
                <w:p w14:paraId="2F0C829F" w14:textId="0ACAF771" w:rsidR="006A7E2A" w:rsidRPr="006A7E2A" w:rsidRDefault="009C229D" w:rsidP="006E378B">
                  <w:pPr>
                    <w:jc w:val="both"/>
                    <w:rPr>
                      <w:rFonts w:ascii="Arial" w:hAnsi="Arial" w:cs="Arial"/>
                      <w:sz w:val="24"/>
                      <w:szCs w:val="24"/>
                    </w:rPr>
                  </w:pPr>
                  <w:r>
                    <w:rPr>
                      <w:rFonts w:ascii="Arial" w:hAnsi="Arial" w:cs="Arial"/>
                      <w:sz w:val="24"/>
                      <w:szCs w:val="24"/>
                    </w:rPr>
                    <w:t>18</w:t>
                  </w:r>
                </w:p>
              </w:tc>
              <w:tc>
                <w:tcPr>
                  <w:tcW w:w="574" w:type="dxa"/>
                </w:tcPr>
                <w:p w14:paraId="0DFBC8CF" w14:textId="250026D8" w:rsidR="006A7E2A" w:rsidRPr="006A7E2A" w:rsidRDefault="009C229D" w:rsidP="006E378B">
                  <w:pPr>
                    <w:jc w:val="both"/>
                    <w:rPr>
                      <w:rFonts w:ascii="Arial" w:hAnsi="Arial" w:cs="Arial"/>
                      <w:sz w:val="24"/>
                      <w:szCs w:val="24"/>
                    </w:rPr>
                  </w:pPr>
                  <w:r>
                    <w:rPr>
                      <w:rFonts w:ascii="Arial" w:hAnsi="Arial" w:cs="Arial"/>
                      <w:sz w:val="24"/>
                      <w:szCs w:val="24"/>
                    </w:rPr>
                    <w:t>12</w:t>
                  </w:r>
                </w:p>
              </w:tc>
              <w:tc>
                <w:tcPr>
                  <w:tcW w:w="587" w:type="dxa"/>
                </w:tcPr>
                <w:p w14:paraId="0F5365C6" w14:textId="32B46560" w:rsidR="006A7E2A" w:rsidRPr="006A7E2A" w:rsidRDefault="006A7E2A" w:rsidP="006E378B">
                  <w:pPr>
                    <w:jc w:val="both"/>
                    <w:rPr>
                      <w:rFonts w:ascii="Arial" w:hAnsi="Arial" w:cs="Arial"/>
                      <w:sz w:val="24"/>
                      <w:szCs w:val="24"/>
                    </w:rPr>
                  </w:pPr>
                  <w:r w:rsidRPr="006A7E2A">
                    <w:rPr>
                      <w:rFonts w:ascii="Arial" w:hAnsi="Arial" w:cs="Arial"/>
                      <w:sz w:val="24"/>
                      <w:szCs w:val="24"/>
                    </w:rPr>
                    <w:t>1</w:t>
                  </w:r>
                  <w:r w:rsidR="009C229D">
                    <w:rPr>
                      <w:rFonts w:ascii="Arial" w:hAnsi="Arial" w:cs="Arial"/>
                      <w:sz w:val="24"/>
                      <w:szCs w:val="24"/>
                    </w:rPr>
                    <w:t>5</w:t>
                  </w:r>
                </w:p>
              </w:tc>
            </w:tr>
            <w:tr w:rsidR="006A7E2A" w:rsidRPr="006A7E2A" w14:paraId="30EAF384" w14:textId="77777777" w:rsidTr="0090278F">
              <w:tc>
                <w:tcPr>
                  <w:tcW w:w="2958" w:type="dxa"/>
                  <w:tcBorders>
                    <w:top w:val="single" w:sz="4" w:space="0" w:color="auto"/>
                    <w:left w:val="single" w:sz="4" w:space="0" w:color="auto"/>
                    <w:bottom w:val="single" w:sz="4" w:space="0" w:color="auto"/>
                    <w:right w:val="single" w:sz="4" w:space="0" w:color="auto"/>
                  </w:tcBorders>
                  <w:shd w:val="clear" w:color="auto" w:fill="auto"/>
                  <w:vAlign w:val="bottom"/>
                </w:tcPr>
                <w:p w14:paraId="39724E46"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Struck by Moving Object</w:t>
                  </w:r>
                </w:p>
              </w:tc>
              <w:tc>
                <w:tcPr>
                  <w:tcW w:w="551" w:type="dxa"/>
                </w:tcPr>
                <w:p w14:paraId="713194C4" w14:textId="4B5B6CC5" w:rsidR="006A7E2A" w:rsidRPr="006A7E2A" w:rsidRDefault="00F90776" w:rsidP="006E378B">
                  <w:pPr>
                    <w:jc w:val="both"/>
                    <w:rPr>
                      <w:rFonts w:ascii="Arial" w:hAnsi="Arial" w:cs="Arial"/>
                      <w:sz w:val="24"/>
                      <w:szCs w:val="24"/>
                    </w:rPr>
                  </w:pPr>
                  <w:r>
                    <w:rPr>
                      <w:rFonts w:ascii="Arial" w:hAnsi="Arial" w:cs="Arial"/>
                      <w:sz w:val="24"/>
                      <w:szCs w:val="24"/>
                    </w:rPr>
                    <w:t>2</w:t>
                  </w:r>
                </w:p>
              </w:tc>
              <w:tc>
                <w:tcPr>
                  <w:tcW w:w="574" w:type="dxa"/>
                </w:tcPr>
                <w:p w14:paraId="16250C08" w14:textId="02F6213F" w:rsidR="006A7E2A" w:rsidRPr="006A7E2A" w:rsidRDefault="00F90776" w:rsidP="006E378B">
                  <w:pPr>
                    <w:jc w:val="both"/>
                    <w:rPr>
                      <w:rFonts w:ascii="Arial" w:hAnsi="Arial" w:cs="Arial"/>
                      <w:sz w:val="24"/>
                      <w:szCs w:val="24"/>
                    </w:rPr>
                  </w:pPr>
                  <w:r>
                    <w:rPr>
                      <w:rFonts w:ascii="Arial" w:hAnsi="Arial" w:cs="Arial"/>
                      <w:sz w:val="24"/>
                      <w:szCs w:val="24"/>
                    </w:rPr>
                    <w:t>5</w:t>
                  </w:r>
                </w:p>
              </w:tc>
              <w:tc>
                <w:tcPr>
                  <w:tcW w:w="587" w:type="dxa"/>
                </w:tcPr>
                <w:p w14:paraId="264B46E1" w14:textId="663CE5E3" w:rsidR="006A7E2A" w:rsidRPr="006A7E2A" w:rsidRDefault="00F90776" w:rsidP="006E378B">
                  <w:pPr>
                    <w:jc w:val="both"/>
                    <w:rPr>
                      <w:rFonts w:ascii="Arial" w:hAnsi="Arial" w:cs="Arial"/>
                      <w:sz w:val="24"/>
                      <w:szCs w:val="24"/>
                    </w:rPr>
                  </w:pPr>
                  <w:r>
                    <w:rPr>
                      <w:rFonts w:ascii="Arial" w:hAnsi="Arial" w:cs="Arial"/>
                      <w:sz w:val="24"/>
                      <w:szCs w:val="24"/>
                    </w:rPr>
                    <w:t>2</w:t>
                  </w:r>
                </w:p>
              </w:tc>
            </w:tr>
            <w:tr w:rsidR="006A7E2A" w:rsidRPr="006A7E2A" w14:paraId="7CE60CF3" w14:textId="77777777" w:rsidTr="0090278F">
              <w:tc>
                <w:tcPr>
                  <w:tcW w:w="2958" w:type="dxa"/>
                  <w:tcBorders>
                    <w:top w:val="single" w:sz="4" w:space="0" w:color="auto"/>
                    <w:left w:val="single" w:sz="4" w:space="0" w:color="999999"/>
                    <w:bottom w:val="single" w:sz="4" w:space="0" w:color="999999"/>
                    <w:right w:val="nil"/>
                  </w:tcBorders>
                  <w:shd w:val="clear" w:color="auto" w:fill="auto"/>
                  <w:vAlign w:val="bottom"/>
                </w:tcPr>
                <w:p w14:paraId="408CD742"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Total</w:t>
                  </w:r>
                </w:p>
              </w:tc>
              <w:tc>
                <w:tcPr>
                  <w:tcW w:w="551" w:type="dxa"/>
                </w:tcPr>
                <w:p w14:paraId="762AE3AD" w14:textId="24E917CC" w:rsidR="006A7E2A" w:rsidRPr="006A7E2A" w:rsidRDefault="006A7E2A" w:rsidP="006E378B">
                  <w:pPr>
                    <w:jc w:val="both"/>
                    <w:rPr>
                      <w:rFonts w:ascii="Arial" w:hAnsi="Arial" w:cs="Arial"/>
                      <w:sz w:val="24"/>
                      <w:szCs w:val="24"/>
                    </w:rPr>
                  </w:pPr>
                  <w:r w:rsidRPr="006A7E2A">
                    <w:rPr>
                      <w:rFonts w:ascii="Arial" w:hAnsi="Arial" w:cs="Arial"/>
                      <w:sz w:val="24"/>
                      <w:szCs w:val="24"/>
                    </w:rPr>
                    <w:t>1</w:t>
                  </w:r>
                  <w:r w:rsidR="00194840">
                    <w:rPr>
                      <w:rFonts w:ascii="Arial" w:hAnsi="Arial" w:cs="Arial"/>
                      <w:sz w:val="24"/>
                      <w:szCs w:val="24"/>
                    </w:rPr>
                    <w:t>06</w:t>
                  </w:r>
                </w:p>
              </w:tc>
              <w:tc>
                <w:tcPr>
                  <w:tcW w:w="574" w:type="dxa"/>
                </w:tcPr>
                <w:p w14:paraId="666D68D8" w14:textId="056130B5" w:rsidR="006A7E2A" w:rsidRPr="006A7E2A" w:rsidRDefault="006A7E2A" w:rsidP="006E378B">
                  <w:pPr>
                    <w:jc w:val="both"/>
                    <w:rPr>
                      <w:rFonts w:ascii="Arial" w:hAnsi="Arial" w:cs="Arial"/>
                      <w:sz w:val="24"/>
                      <w:szCs w:val="24"/>
                    </w:rPr>
                  </w:pPr>
                  <w:r w:rsidRPr="006A7E2A">
                    <w:rPr>
                      <w:rFonts w:ascii="Arial" w:hAnsi="Arial" w:cs="Arial"/>
                      <w:sz w:val="24"/>
                      <w:szCs w:val="24"/>
                    </w:rPr>
                    <w:t>1</w:t>
                  </w:r>
                  <w:r w:rsidR="00F90776">
                    <w:rPr>
                      <w:rFonts w:ascii="Arial" w:hAnsi="Arial" w:cs="Arial"/>
                      <w:sz w:val="24"/>
                      <w:szCs w:val="24"/>
                    </w:rPr>
                    <w:t>7</w:t>
                  </w:r>
                  <w:r w:rsidRPr="006A7E2A">
                    <w:rPr>
                      <w:rFonts w:ascii="Arial" w:hAnsi="Arial" w:cs="Arial"/>
                      <w:sz w:val="24"/>
                      <w:szCs w:val="24"/>
                    </w:rPr>
                    <w:t>2</w:t>
                  </w:r>
                </w:p>
              </w:tc>
              <w:tc>
                <w:tcPr>
                  <w:tcW w:w="587" w:type="dxa"/>
                </w:tcPr>
                <w:p w14:paraId="0E5C1032" w14:textId="42E9324E" w:rsidR="006A7E2A" w:rsidRPr="006A7E2A" w:rsidRDefault="006D3A75" w:rsidP="006E378B">
                  <w:pPr>
                    <w:jc w:val="both"/>
                    <w:rPr>
                      <w:rFonts w:ascii="Arial" w:hAnsi="Arial" w:cs="Arial"/>
                      <w:sz w:val="24"/>
                      <w:szCs w:val="24"/>
                    </w:rPr>
                  </w:pPr>
                  <w:r>
                    <w:rPr>
                      <w:rFonts w:ascii="Arial" w:hAnsi="Arial" w:cs="Arial"/>
                      <w:sz w:val="24"/>
                      <w:szCs w:val="24"/>
                    </w:rPr>
                    <w:t>11</w:t>
                  </w:r>
                  <w:r w:rsidR="00A965C4">
                    <w:rPr>
                      <w:rFonts w:ascii="Arial" w:hAnsi="Arial" w:cs="Arial"/>
                      <w:sz w:val="24"/>
                      <w:szCs w:val="24"/>
                    </w:rPr>
                    <w:t>6</w:t>
                  </w:r>
                </w:p>
              </w:tc>
            </w:tr>
          </w:tbl>
          <w:p w14:paraId="43772346" w14:textId="77777777" w:rsidR="00660035" w:rsidRDefault="00660035" w:rsidP="006E378B">
            <w:pPr>
              <w:jc w:val="both"/>
              <w:rPr>
                <w:rFonts w:cs="Arial"/>
                <w:szCs w:val="24"/>
              </w:rPr>
            </w:pPr>
          </w:p>
          <w:p w14:paraId="208BCEB9" w14:textId="51F87396" w:rsidR="006A7E2A" w:rsidRPr="006A7E2A" w:rsidRDefault="006A7E2A" w:rsidP="006E378B">
            <w:pPr>
              <w:jc w:val="both"/>
              <w:rPr>
                <w:rFonts w:cs="Arial"/>
                <w:szCs w:val="24"/>
              </w:rPr>
            </w:pPr>
            <w:r w:rsidRPr="006A7E2A">
              <w:rPr>
                <w:rFonts w:cs="Arial"/>
                <w:szCs w:val="24"/>
              </w:rPr>
              <w:t xml:space="preserve">Incident rates overall </w:t>
            </w:r>
            <w:r w:rsidR="0066747D">
              <w:rPr>
                <w:rFonts w:cs="Arial"/>
                <w:szCs w:val="24"/>
              </w:rPr>
              <w:t>increased</w:t>
            </w:r>
            <w:r w:rsidRPr="006A7E2A">
              <w:rPr>
                <w:rFonts w:cs="Arial"/>
                <w:szCs w:val="24"/>
              </w:rPr>
              <w:t xml:space="preserve"> in Q</w:t>
            </w:r>
            <w:r w:rsidR="0066747D">
              <w:rPr>
                <w:rFonts w:cs="Arial"/>
                <w:szCs w:val="24"/>
              </w:rPr>
              <w:t>1</w:t>
            </w:r>
            <w:r w:rsidRPr="006A7E2A">
              <w:rPr>
                <w:rFonts w:cs="Arial"/>
                <w:szCs w:val="24"/>
              </w:rPr>
              <w:t xml:space="preserve"> compared to Q</w:t>
            </w:r>
            <w:r w:rsidR="0066747D">
              <w:rPr>
                <w:rFonts w:cs="Arial"/>
                <w:szCs w:val="24"/>
              </w:rPr>
              <w:t>4</w:t>
            </w:r>
            <w:r w:rsidRPr="006A7E2A">
              <w:rPr>
                <w:rFonts w:cs="Arial"/>
                <w:szCs w:val="24"/>
              </w:rPr>
              <w:t>.</w:t>
            </w:r>
          </w:p>
          <w:p w14:paraId="2E866035" w14:textId="77777777" w:rsidR="006A7E2A" w:rsidRPr="006A7E2A" w:rsidRDefault="006A7E2A" w:rsidP="006E378B">
            <w:pPr>
              <w:jc w:val="both"/>
              <w:rPr>
                <w:rFonts w:cs="Arial"/>
                <w:szCs w:val="24"/>
              </w:rPr>
            </w:pPr>
          </w:p>
          <w:p w14:paraId="7425924A" w14:textId="3CB5ADE2" w:rsidR="006A7E2A" w:rsidRPr="006A7E2A" w:rsidRDefault="006A7E2A" w:rsidP="006E378B">
            <w:pPr>
              <w:jc w:val="both"/>
              <w:rPr>
                <w:rFonts w:cs="Arial"/>
                <w:szCs w:val="24"/>
              </w:rPr>
            </w:pPr>
            <w:r w:rsidRPr="006A7E2A">
              <w:rPr>
                <w:rFonts w:cs="Arial"/>
                <w:szCs w:val="24"/>
              </w:rPr>
              <w:t xml:space="preserve">There were </w:t>
            </w:r>
            <w:r w:rsidR="00F02158">
              <w:rPr>
                <w:rFonts w:cs="Arial"/>
                <w:szCs w:val="24"/>
              </w:rPr>
              <w:t>9</w:t>
            </w:r>
            <w:r w:rsidRPr="006A7E2A">
              <w:rPr>
                <w:rFonts w:cs="Arial"/>
                <w:szCs w:val="24"/>
              </w:rPr>
              <w:t xml:space="preserve"> RIDDOR incident reported in Q</w:t>
            </w:r>
            <w:r w:rsidR="00660035">
              <w:rPr>
                <w:rFonts w:cs="Arial"/>
                <w:szCs w:val="24"/>
              </w:rPr>
              <w:t>1</w:t>
            </w:r>
            <w:r w:rsidRPr="006A7E2A">
              <w:rPr>
                <w:rFonts w:cs="Arial"/>
                <w:szCs w:val="24"/>
              </w:rPr>
              <w:t xml:space="preserve">. </w:t>
            </w:r>
          </w:p>
          <w:tbl>
            <w:tblPr>
              <w:tblStyle w:val="TableGrid"/>
              <w:tblW w:w="0" w:type="auto"/>
              <w:tblLook w:val="04A0" w:firstRow="1" w:lastRow="0" w:firstColumn="1" w:lastColumn="0" w:noHBand="0" w:noVBand="1"/>
            </w:tblPr>
            <w:tblGrid>
              <w:gridCol w:w="2108"/>
              <w:gridCol w:w="616"/>
              <w:gridCol w:w="5363"/>
            </w:tblGrid>
            <w:tr w:rsidR="006A7E2A" w:rsidRPr="006A7E2A" w14:paraId="263B980C" w14:textId="77777777" w:rsidTr="00205A98">
              <w:trPr>
                <w:trHeight w:val="290"/>
              </w:trPr>
              <w:tc>
                <w:tcPr>
                  <w:tcW w:w="2108" w:type="dxa"/>
                  <w:noWrap/>
                  <w:vAlign w:val="center"/>
                  <w:hideMark/>
                </w:tcPr>
                <w:p w14:paraId="606A1432" w14:textId="77777777" w:rsidR="006A7E2A" w:rsidRPr="006A7E2A" w:rsidRDefault="006A7E2A" w:rsidP="006E378B">
                  <w:pPr>
                    <w:jc w:val="both"/>
                    <w:rPr>
                      <w:rFonts w:ascii="Arial" w:hAnsi="Arial" w:cs="Arial"/>
                      <w:b/>
                      <w:bCs/>
                      <w:sz w:val="24"/>
                      <w:szCs w:val="24"/>
                    </w:rPr>
                  </w:pPr>
                  <w:r w:rsidRPr="006A7E2A">
                    <w:rPr>
                      <w:rFonts w:ascii="Arial" w:hAnsi="Arial" w:cs="Arial"/>
                      <w:b/>
                      <w:bCs/>
                      <w:sz w:val="24"/>
                      <w:szCs w:val="24"/>
                    </w:rPr>
                    <w:t>Incident Type</w:t>
                  </w:r>
                </w:p>
              </w:tc>
              <w:tc>
                <w:tcPr>
                  <w:tcW w:w="616" w:type="dxa"/>
                  <w:noWrap/>
                  <w:vAlign w:val="center"/>
                  <w:hideMark/>
                </w:tcPr>
                <w:p w14:paraId="6095B0FB" w14:textId="77777777" w:rsidR="006A7E2A" w:rsidRPr="006A7E2A" w:rsidRDefault="006A7E2A" w:rsidP="006E378B">
                  <w:pPr>
                    <w:jc w:val="both"/>
                    <w:rPr>
                      <w:rFonts w:ascii="Arial" w:hAnsi="Arial" w:cs="Arial"/>
                      <w:b/>
                      <w:bCs/>
                      <w:sz w:val="24"/>
                      <w:szCs w:val="24"/>
                    </w:rPr>
                  </w:pPr>
                  <w:r w:rsidRPr="006A7E2A">
                    <w:rPr>
                      <w:rFonts w:ascii="Arial" w:hAnsi="Arial" w:cs="Arial"/>
                      <w:b/>
                      <w:bCs/>
                      <w:sz w:val="24"/>
                      <w:szCs w:val="24"/>
                    </w:rPr>
                    <w:t>No:</w:t>
                  </w:r>
                </w:p>
              </w:tc>
              <w:tc>
                <w:tcPr>
                  <w:tcW w:w="5363" w:type="dxa"/>
                </w:tcPr>
                <w:p w14:paraId="69B37FD2" w14:textId="77777777" w:rsidR="006A7E2A" w:rsidRPr="006A7E2A" w:rsidRDefault="006A7E2A" w:rsidP="006E378B">
                  <w:pPr>
                    <w:jc w:val="both"/>
                    <w:rPr>
                      <w:rFonts w:ascii="Arial" w:hAnsi="Arial" w:cs="Arial"/>
                      <w:b/>
                      <w:bCs/>
                      <w:sz w:val="24"/>
                      <w:szCs w:val="24"/>
                    </w:rPr>
                  </w:pPr>
                  <w:r w:rsidRPr="006A7E2A">
                    <w:rPr>
                      <w:rFonts w:ascii="Arial" w:hAnsi="Arial" w:cs="Arial"/>
                      <w:b/>
                      <w:bCs/>
                      <w:sz w:val="24"/>
                      <w:szCs w:val="24"/>
                    </w:rPr>
                    <w:t>Description</w:t>
                  </w:r>
                </w:p>
              </w:tc>
            </w:tr>
            <w:tr w:rsidR="00107F43" w:rsidRPr="006A7E2A" w14:paraId="7245E2E8" w14:textId="77777777" w:rsidTr="00205A98">
              <w:trPr>
                <w:trHeight w:val="290"/>
              </w:trPr>
              <w:tc>
                <w:tcPr>
                  <w:tcW w:w="2108" w:type="dxa"/>
                  <w:noWrap/>
                  <w:vAlign w:val="center"/>
                </w:tcPr>
                <w:p w14:paraId="7CB5529F" w14:textId="094C5F80" w:rsidR="00107F43" w:rsidRPr="00205A98" w:rsidRDefault="00660035" w:rsidP="006E378B">
                  <w:pPr>
                    <w:jc w:val="both"/>
                    <w:rPr>
                      <w:rFonts w:ascii="Arial" w:hAnsi="Arial" w:cs="Arial"/>
                      <w:sz w:val="24"/>
                      <w:szCs w:val="24"/>
                    </w:rPr>
                  </w:pPr>
                  <w:r w:rsidRPr="00205A98">
                    <w:rPr>
                      <w:rFonts w:ascii="Arial" w:hAnsi="Arial" w:cs="Arial"/>
                      <w:sz w:val="24"/>
                      <w:szCs w:val="24"/>
                    </w:rPr>
                    <w:t>Equipment or machinery</w:t>
                  </w:r>
                </w:p>
              </w:tc>
              <w:tc>
                <w:tcPr>
                  <w:tcW w:w="616" w:type="dxa"/>
                  <w:noWrap/>
                  <w:vAlign w:val="center"/>
                </w:tcPr>
                <w:p w14:paraId="532F9F16" w14:textId="305FDF8A" w:rsidR="00107F43" w:rsidRPr="006A7E2A" w:rsidRDefault="00BD6101" w:rsidP="006E378B">
                  <w:pPr>
                    <w:jc w:val="both"/>
                    <w:rPr>
                      <w:rFonts w:ascii="Arial" w:hAnsi="Arial" w:cs="Arial"/>
                      <w:sz w:val="24"/>
                      <w:szCs w:val="24"/>
                    </w:rPr>
                  </w:pPr>
                  <w:r>
                    <w:rPr>
                      <w:rFonts w:ascii="Arial" w:hAnsi="Arial" w:cs="Arial"/>
                      <w:sz w:val="24"/>
                      <w:szCs w:val="24"/>
                    </w:rPr>
                    <w:t>1</w:t>
                  </w:r>
                </w:p>
              </w:tc>
              <w:tc>
                <w:tcPr>
                  <w:tcW w:w="5363" w:type="dxa"/>
                </w:tcPr>
                <w:p w14:paraId="3EB4925D" w14:textId="77777777" w:rsidR="00107F43" w:rsidRDefault="00107F43" w:rsidP="006E378B">
                  <w:pPr>
                    <w:jc w:val="both"/>
                    <w:rPr>
                      <w:rFonts w:ascii="Arial" w:hAnsi="Arial" w:cs="Arial"/>
                      <w:sz w:val="24"/>
                      <w:szCs w:val="24"/>
                    </w:rPr>
                  </w:pPr>
                  <w:r w:rsidRPr="00107F43">
                    <w:rPr>
                      <w:rFonts w:ascii="Arial" w:hAnsi="Arial" w:cs="Arial"/>
                      <w:sz w:val="24"/>
                      <w:szCs w:val="24"/>
                    </w:rPr>
                    <w:t>Individual injured right wrist while attending to a patient</w:t>
                  </w:r>
                </w:p>
                <w:p w14:paraId="64F6FC9C" w14:textId="597D806C" w:rsidR="00BD6101" w:rsidRPr="009D46CF" w:rsidRDefault="00BD6101" w:rsidP="006E378B">
                  <w:pPr>
                    <w:jc w:val="both"/>
                    <w:rPr>
                      <w:rFonts w:ascii="Arial" w:hAnsi="Arial" w:cs="Arial"/>
                      <w:sz w:val="24"/>
                      <w:szCs w:val="24"/>
                    </w:rPr>
                  </w:pPr>
                </w:p>
              </w:tc>
            </w:tr>
            <w:tr w:rsidR="009F77CF" w:rsidRPr="006A7E2A" w14:paraId="4B0B0BC6" w14:textId="77777777" w:rsidTr="00205A98">
              <w:trPr>
                <w:trHeight w:val="290"/>
              </w:trPr>
              <w:tc>
                <w:tcPr>
                  <w:tcW w:w="2108" w:type="dxa"/>
                  <w:noWrap/>
                  <w:vAlign w:val="center"/>
                </w:tcPr>
                <w:p w14:paraId="4FF94885" w14:textId="3ABF571B" w:rsidR="009F77CF" w:rsidRPr="00205A98" w:rsidRDefault="00BD6101" w:rsidP="006E378B">
                  <w:pPr>
                    <w:jc w:val="both"/>
                    <w:rPr>
                      <w:rFonts w:ascii="Arial" w:hAnsi="Arial" w:cs="Arial"/>
                      <w:sz w:val="24"/>
                      <w:szCs w:val="24"/>
                    </w:rPr>
                  </w:pPr>
                  <w:r w:rsidRPr="00205A98">
                    <w:rPr>
                      <w:rFonts w:ascii="Arial" w:hAnsi="Arial" w:cs="Arial"/>
                      <w:sz w:val="24"/>
                      <w:szCs w:val="24"/>
                    </w:rPr>
                    <w:t>Physical assault (physical contact)</w:t>
                  </w:r>
                </w:p>
              </w:tc>
              <w:tc>
                <w:tcPr>
                  <w:tcW w:w="616" w:type="dxa"/>
                  <w:noWrap/>
                  <w:vAlign w:val="center"/>
                </w:tcPr>
                <w:p w14:paraId="29600510" w14:textId="690F7E3B" w:rsidR="009F77CF" w:rsidRPr="006A7E2A" w:rsidRDefault="00BD6101" w:rsidP="006E378B">
                  <w:pPr>
                    <w:jc w:val="both"/>
                    <w:rPr>
                      <w:rFonts w:ascii="Arial" w:hAnsi="Arial" w:cs="Arial"/>
                      <w:sz w:val="24"/>
                      <w:szCs w:val="24"/>
                    </w:rPr>
                  </w:pPr>
                  <w:r>
                    <w:rPr>
                      <w:rFonts w:ascii="Arial" w:hAnsi="Arial" w:cs="Arial"/>
                      <w:sz w:val="24"/>
                      <w:szCs w:val="24"/>
                    </w:rPr>
                    <w:t>1</w:t>
                  </w:r>
                </w:p>
              </w:tc>
              <w:tc>
                <w:tcPr>
                  <w:tcW w:w="5363" w:type="dxa"/>
                </w:tcPr>
                <w:p w14:paraId="63AEFC1F" w14:textId="01F78663" w:rsidR="009F77CF" w:rsidRPr="009D46CF" w:rsidRDefault="00E71124" w:rsidP="006E378B">
                  <w:pPr>
                    <w:jc w:val="both"/>
                    <w:rPr>
                      <w:rFonts w:ascii="Arial" w:hAnsi="Arial" w:cs="Arial"/>
                      <w:sz w:val="24"/>
                      <w:szCs w:val="24"/>
                    </w:rPr>
                  </w:pPr>
                  <w:r w:rsidRPr="00E71124">
                    <w:rPr>
                      <w:rFonts w:ascii="Arial" w:hAnsi="Arial" w:cs="Arial"/>
                      <w:sz w:val="24"/>
                      <w:szCs w:val="24"/>
                    </w:rPr>
                    <w:t>St</w:t>
                  </w:r>
                  <w:r>
                    <w:rPr>
                      <w:rFonts w:ascii="Arial" w:hAnsi="Arial" w:cs="Arial"/>
                      <w:sz w:val="24"/>
                      <w:szCs w:val="24"/>
                    </w:rPr>
                    <w:t>a</w:t>
                  </w:r>
                  <w:r w:rsidRPr="00E71124">
                    <w:rPr>
                      <w:rFonts w:ascii="Arial" w:hAnsi="Arial" w:cs="Arial"/>
                      <w:sz w:val="24"/>
                      <w:szCs w:val="24"/>
                    </w:rPr>
                    <w:t xml:space="preserve">ff injured by patient kicking and punching while staff trying to undertake </w:t>
                  </w:r>
                  <w:r w:rsidR="00B41F37" w:rsidRPr="00E71124">
                    <w:rPr>
                      <w:rFonts w:ascii="Arial" w:hAnsi="Arial" w:cs="Arial"/>
                      <w:sz w:val="24"/>
                      <w:szCs w:val="24"/>
                    </w:rPr>
                    <w:t>2-person</w:t>
                  </w:r>
                  <w:r w:rsidRPr="00E71124">
                    <w:rPr>
                      <w:rFonts w:ascii="Arial" w:hAnsi="Arial" w:cs="Arial"/>
                      <w:sz w:val="24"/>
                      <w:szCs w:val="24"/>
                    </w:rPr>
                    <w:t xml:space="preserve"> removal</w:t>
                  </w:r>
                </w:p>
              </w:tc>
            </w:tr>
            <w:tr w:rsidR="006A7E2A" w:rsidRPr="006A7E2A" w14:paraId="20673F98" w14:textId="77777777" w:rsidTr="00205A98">
              <w:trPr>
                <w:trHeight w:val="290"/>
              </w:trPr>
              <w:tc>
                <w:tcPr>
                  <w:tcW w:w="2108" w:type="dxa"/>
                  <w:noWrap/>
                  <w:vAlign w:val="center"/>
                  <w:hideMark/>
                </w:tcPr>
                <w:p w14:paraId="5744C865" w14:textId="5B8E5609" w:rsidR="006A7E2A" w:rsidRPr="00205A98" w:rsidRDefault="00E00141" w:rsidP="006E378B">
                  <w:pPr>
                    <w:jc w:val="both"/>
                    <w:rPr>
                      <w:rFonts w:ascii="Arial" w:hAnsi="Arial" w:cs="Arial"/>
                      <w:sz w:val="24"/>
                      <w:szCs w:val="24"/>
                    </w:rPr>
                  </w:pPr>
                  <w:r w:rsidRPr="00205A98">
                    <w:rPr>
                      <w:rFonts w:ascii="Arial" w:hAnsi="Arial" w:cs="Arial"/>
                      <w:sz w:val="24"/>
                      <w:szCs w:val="24"/>
                    </w:rPr>
                    <w:t>Burns or Scolds</w:t>
                  </w:r>
                </w:p>
              </w:tc>
              <w:tc>
                <w:tcPr>
                  <w:tcW w:w="616" w:type="dxa"/>
                  <w:noWrap/>
                  <w:vAlign w:val="center"/>
                  <w:hideMark/>
                </w:tcPr>
                <w:p w14:paraId="04C8A1D6"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1</w:t>
                  </w:r>
                </w:p>
              </w:tc>
              <w:tc>
                <w:tcPr>
                  <w:tcW w:w="5363" w:type="dxa"/>
                </w:tcPr>
                <w:p w14:paraId="1FF54BBC" w14:textId="23AC0C89" w:rsidR="006A7E2A" w:rsidRPr="006A7E2A" w:rsidRDefault="009D46CF" w:rsidP="006E378B">
                  <w:pPr>
                    <w:jc w:val="both"/>
                    <w:rPr>
                      <w:rFonts w:ascii="Arial" w:hAnsi="Arial" w:cs="Arial"/>
                      <w:sz w:val="24"/>
                      <w:szCs w:val="24"/>
                    </w:rPr>
                  </w:pPr>
                  <w:r w:rsidRPr="009D46CF">
                    <w:rPr>
                      <w:rFonts w:ascii="Arial" w:hAnsi="Arial" w:cs="Arial"/>
                      <w:sz w:val="24"/>
                      <w:szCs w:val="24"/>
                    </w:rPr>
                    <w:t>staff was kneeling by the food trolley to take food out of the oven, when pulling out the curry container, the film lid was off the curry so it spilled all over staff member burning her face, lips and chest. clothes removed and cold water applied. staff member seen by plastics SHO who was on SAU at the time, who was then sent to burns for review and treatment.</w:t>
                  </w:r>
                </w:p>
              </w:tc>
            </w:tr>
            <w:tr w:rsidR="006A7E2A" w:rsidRPr="006A7E2A" w14:paraId="34D693F8" w14:textId="77777777" w:rsidTr="00205A98">
              <w:trPr>
                <w:trHeight w:val="290"/>
              </w:trPr>
              <w:tc>
                <w:tcPr>
                  <w:tcW w:w="2108" w:type="dxa"/>
                  <w:noWrap/>
                  <w:vAlign w:val="center"/>
                </w:tcPr>
                <w:p w14:paraId="33FF6AF5" w14:textId="49599993" w:rsidR="006A7E2A" w:rsidRPr="00205A98" w:rsidRDefault="005F62AD" w:rsidP="006E378B">
                  <w:pPr>
                    <w:jc w:val="both"/>
                    <w:rPr>
                      <w:rFonts w:ascii="Arial" w:hAnsi="Arial" w:cs="Arial"/>
                      <w:sz w:val="24"/>
                      <w:szCs w:val="24"/>
                    </w:rPr>
                  </w:pPr>
                  <w:r w:rsidRPr="00205A98">
                    <w:rPr>
                      <w:rFonts w:ascii="Arial" w:hAnsi="Arial" w:cs="Arial"/>
                      <w:sz w:val="24"/>
                      <w:szCs w:val="24"/>
                    </w:rPr>
                    <w:t>Slip, trip, fall</w:t>
                  </w:r>
                </w:p>
              </w:tc>
              <w:tc>
                <w:tcPr>
                  <w:tcW w:w="616" w:type="dxa"/>
                  <w:noWrap/>
                  <w:vAlign w:val="center"/>
                </w:tcPr>
                <w:p w14:paraId="68B71071" w14:textId="6DE719AF" w:rsidR="006A7E2A" w:rsidRPr="006A7E2A" w:rsidRDefault="00162547" w:rsidP="006E378B">
                  <w:pPr>
                    <w:jc w:val="both"/>
                    <w:rPr>
                      <w:rFonts w:ascii="Arial" w:hAnsi="Arial" w:cs="Arial"/>
                      <w:sz w:val="24"/>
                      <w:szCs w:val="24"/>
                    </w:rPr>
                  </w:pPr>
                  <w:r>
                    <w:rPr>
                      <w:rFonts w:ascii="Arial" w:hAnsi="Arial" w:cs="Arial"/>
                      <w:sz w:val="24"/>
                      <w:szCs w:val="24"/>
                    </w:rPr>
                    <w:t>2</w:t>
                  </w:r>
                </w:p>
              </w:tc>
              <w:tc>
                <w:tcPr>
                  <w:tcW w:w="5363" w:type="dxa"/>
                </w:tcPr>
                <w:p w14:paraId="0299390C" w14:textId="1228ECF1" w:rsidR="00162547" w:rsidRDefault="00162547" w:rsidP="006E378B">
                  <w:pPr>
                    <w:jc w:val="both"/>
                    <w:rPr>
                      <w:rFonts w:ascii="Arial" w:hAnsi="Arial" w:cs="Arial"/>
                      <w:sz w:val="24"/>
                      <w:szCs w:val="24"/>
                    </w:rPr>
                  </w:pPr>
                  <w:r w:rsidRPr="00162547">
                    <w:rPr>
                      <w:rFonts w:ascii="Arial" w:hAnsi="Arial" w:cs="Arial"/>
                      <w:sz w:val="24"/>
                      <w:szCs w:val="24"/>
                    </w:rPr>
                    <w:t>Spill on wet floor when leave airlock and didn’t see wet floor sign</w:t>
                  </w:r>
                </w:p>
                <w:p w14:paraId="0D8E487B" w14:textId="77777777" w:rsidR="0050333B" w:rsidRPr="00162547" w:rsidRDefault="0050333B" w:rsidP="006E378B">
                  <w:pPr>
                    <w:jc w:val="both"/>
                    <w:rPr>
                      <w:rFonts w:ascii="Arial" w:hAnsi="Arial" w:cs="Arial"/>
                      <w:sz w:val="24"/>
                      <w:szCs w:val="24"/>
                    </w:rPr>
                  </w:pPr>
                </w:p>
                <w:p w14:paraId="51FEBE47" w14:textId="72D2CD25" w:rsidR="006A7E2A" w:rsidRPr="006A7E2A" w:rsidRDefault="00162547" w:rsidP="006E378B">
                  <w:pPr>
                    <w:jc w:val="both"/>
                    <w:rPr>
                      <w:rFonts w:ascii="Arial" w:hAnsi="Arial" w:cs="Arial"/>
                      <w:sz w:val="24"/>
                      <w:szCs w:val="24"/>
                    </w:rPr>
                  </w:pPr>
                  <w:r w:rsidRPr="00162547">
                    <w:rPr>
                      <w:rFonts w:ascii="Arial" w:hAnsi="Arial" w:cs="Arial"/>
                      <w:sz w:val="24"/>
                      <w:szCs w:val="24"/>
                    </w:rPr>
                    <w:t>Tripped on chemical bund entering plant room</w:t>
                  </w:r>
                </w:p>
              </w:tc>
            </w:tr>
            <w:tr w:rsidR="006A7E2A" w:rsidRPr="006A7E2A" w14:paraId="471BF885" w14:textId="77777777" w:rsidTr="00205A98">
              <w:trPr>
                <w:trHeight w:val="290"/>
              </w:trPr>
              <w:tc>
                <w:tcPr>
                  <w:tcW w:w="2108" w:type="dxa"/>
                  <w:noWrap/>
                  <w:vAlign w:val="center"/>
                </w:tcPr>
                <w:p w14:paraId="26F75355" w14:textId="068CF49E" w:rsidR="006A7E2A" w:rsidRPr="00205A98" w:rsidRDefault="002B28A4" w:rsidP="006E378B">
                  <w:pPr>
                    <w:jc w:val="both"/>
                    <w:rPr>
                      <w:rFonts w:ascii="Arial" w:hAnsi="Arial" w:cs="Arial"/>
                      <w:sz w:val="24"/>
                      <w:szCs w:val="24"/>
                    </w:rPr>
                  </w:pPr>
                  <w:r w:rsidRPr="00205A98">
                    <w:rPr>
                      <w:rFonts w:ascii="Arial" w:hAnsi="Arial" w:cs="Arial"/>
                      <w:sz w:val="24"/>
                      <w:szCs w:val="24"/>
                    </w:rPr>
                    <w:t>Manual Handling - Patient/service user handling</w:t>
                  </w:r>
                </w:p>
              </w:tc>
              <w:tc>
                <w:tcPr>
                  <w:tcW w:w="616" w:type="dxa"/>
                  <w:noWrap/>
                  <w:vAlign w:val="center"/>
                </w:tcPr>
                <w:p w14:paraId="7944AD3B" w14:textId="42FBB014" w:rsidR="006A7E2A" w:rsidRPr="006A7E2A" w:rsidRDefault="00205A98" w:rsidP="006E378B">
                  <w:pPr>
                    <w:jc w:val="both"/>
                    <w:rPr>
                      <w:rFonts w:ascii="Arial" w:hAnsi="Arial" w:cs="Arial"/>
                      <w:sz w:val="24"/>
                      <w:szCs w:val="24"/>
                    </w:rPr>
                  </w:pPr>
                  <w:r>
                    <w:rPr>
                      <w:rFonts w:ascii="Arial" w:hAnsi="Arial" w:cs="Arial"/>
                      <w:sz w:val="24"/>
                      <w:szCs w:val="24"/>
                    </w:rPr>
                    <w:t>3</w:t>
                  </w:r>
                </w:p>
              </w:tc>
              <w:tc>
                <w:tcPr>
                  <w:tcW w:w="5363" w:type="dxa"/>
                </w:tcPr>
                <w:p w14:paraId="5C74B3DB" w14:textId="77777777" w:rsidR="00205A98" w:rsidRPr="00205A98" w:rsidRDefault="00205A98" w:rsidP="006E378B">
                  <w:pPr>
                    <w:jc w:val="both"/>
                    <w:rPr>
                      <w:rFonts w:ascii="Arial" w:hAnsi="Arial" w:cs="Arial"/>
                      <w:sz w:val="24"/>
                      <w:szCs w:val="24"/>
                    </w:rPr>
                  </w:pPr>
                  <w:r w:rsidRPr="00205A98">
                    <w:rPr>
                      <w:rFonts w:ascii="Arial" w:hAnsi="Arial" w:cs="Arial"/>
                      <w:sz w:val="24"/>
                      <w:szCs w:val="24"/>
                    </w:rPr>
                    <w:t>1.- During a planned restraint staff member was injured.</w:t>
                  </w:r>
                </w:p>
                <w:p w14:paraId="0424B21A" w14:textId="77777777" w:rsidR="00205A98" w:rsidRPr="00205A98" w:rsidRDefault="00205A98" w:rsidP="006E378B">
                  <w:pPr>
                    <w:jc w:val="both"/>
                    <w:rPr>
                      <w:rFonts w:ascii="Arial" w:hAnsi="Arial" w:cs="Arial"/>
                      <w:sz w:val="24"/>
                      <w:szCs w:val="24"/>
                    </w:rPr>
                  </w:pPr>
                  <w:r w:rsidRPr="00205A98">
                    <w:rPr>
                      <w:rFonts w:ascii="Arial" w:hAnsi="Arial" w:cs="Arial"/>
                      <w:sz w:val="24"/>
                      <w:szCs w:val="24"/>
                    </w:rPr>
                    <w:t>- While attempting to take a patient to the floor, staff member was injured by the patient.</w:t>
                  </w:r>
                </w:p>
                <w:p w14:paraId="0ED1453F" w14:textId="77777777" w:rsidR="00205A98" w:rsidRPr="00205A98" w:rsidRDefault="00205A98" w:rsidP="006E378B">
                  <w:pPr>
                    <w:jc w:val="both"/>
                    <w:rPr>
                      <w:rFonts w:ascii="Arial" w:hAnsi="Arial" w:cs="Arial"/>
                      <w:sz w:val="24"/>
                      <w:szCs w:val="24"/>
                    </w:rPr>
                  </w:pPr>
                  <w:r w:rsidRPr="00205A98">
                    <w:rPr>
                      <w:rFonts w:ascii="Arial" w:hAnsi="Arial" w:cs="Arial"/>
                      <w:sz w:val="24"/>
                      <w:szCs w:val="24"/>
                    </w:rPr>
                    <w:t>- Staff member dislocated their right knee.</w:t>
                  </w:r>
                </w:p>
                <w:p w14:paraId="0D5A4567" w14:textId="77777777" w:rsidR="00205A98" w:rsidRPr="00205A98" w:rsidRDefault="00205A98" w:rsidP="006E378B">
                  <w:pPr>
                    <w:jc w:val="both"/>
                    <w:rPr>
                      <w:rFonts w:ascii="Arial" w:hAnsi="Arial" w:cs="Arial"/>
                      <w:sz w:val="24"/>
                      <w:szCs w:val="24"/>
                    </w:rPr>
                  </w:pPr>
                  <w:r w:rsidRPr="00205A98">
                    <w:rPr>
                      <w:rFonts w:ascii="Arial" w:hAnsi="Arial" w:cs="Arial"/>
                      <w:sz w:val="24"/>
                      <w:szCs w:val="24"/>
                    </w:rPr>
                    <w:t>2. After providing personal care to a patient the staff member turned and felt pain in their back.</w:t>
                  </w:r>
                </w:p>
                <w:p w14:paraId="11D58354" w14:textId="5B2526C8" w:rsidR="006A7E2A" w:rsidRPr="006A7E2A" w:rsidRDefault="00205A98" w:rsidP="006E378B">
                  <w:pPr>
                    <w:jc w:val="both"/>
                    <w:rPr>
                      <w:rFonts w:ascii="Arial" w:hAnsi="Arial" w:cs="Arial"/>
                      <w:sz w:val="24"/>
                      <w:szCs w:val="24"/>
                    </w:rPr>
                  </w:pPr>
                  <w:r w:rsidRPr="00205A98">
                    <w:rPr>
                      <w:rFonts w:ascii="Arial" w:hAnsi="Arial" w:cs="Arial"/>
                      <w:sz w:val="24"/>
                      <w:szCs w:val="24"/>
                    </w:rPr>
                    <w:lastRenderedPageBreak/>
                    <w:t>3. Pulled muscle injury to shoulder from carryout restraint.</w:t>
                  </w:r>
                </w:p>
              </w:tc>
            </w:tr>
            <w:tr w:rsidR="006A7E2A" w:rsidRPr="006A7E2A" w14:paraId="07C4118E" w14:textId="77777777" w:rsidTr="00205A98">
              <w:trPr>
                <w:trHeight w:val="290"/>
              </w:trPr>
              <w:tc>
                <w:tcPr>
                  <w:tcW w:w="2108" w:type="dxa"/>
                  <w:noWrap/>
                  <w:vAlign w:val="center"/>
                </w:tcPr>
                <w:p w14:paraId="1719D957" w14:textId="4200F7A7" w:rsidR="006A7E2A" w:rsidRPr="00205A98" w:rsidRDefault="006C3A47" w:rsidP="006E378B">
                  <w:pPr>
                    <w:jc w:val="both"/>
                    <w:rPr>
                      <w:rFonts w:ascii="Arial" w:hAnsi="Arial" w:cs="Arial"/>
                      <w:sz w:val="24"/>
                      <w:szCs w:val="24"/>
                    </w:rPr>
                  </w:pPr>
                  <w:r w:rsidRPr="00205A98">
                    <w:rPr>
                      <w:rFonts w:ascii="Arial" w:hAnsi="Arial" w:cs="Arial"/>
                      <w:sz w:val="24"/>
                      <w:szCs w:val="24"/>
                    </w:rPr>
                    <w:lastRenderedPageBreak/>
                    <w:t>Manual Handling - Non patient/service user handling, Pulling Pushing a load</w:t>
                  </w:r>
                </w:p>
              </w:tc>
              <w:tc>
                <w:tcPr>
                  <w:tcW w:w="616" w:type="dxa"/>
                  <w:noWrap/>
                  <w:vAlign w:val="center"/>
                </w:tcPr>
                <w:p w14:paraId="55B39BF9" w14:textId="4EC77961" w:rsidR="006A7E2A" w:rsidRPr="006A7E2A" w:rsidRDefault="005D6B17" w:rsidP="006E378B">
                  <w:pPr>
                    <w:jc w:val="both"/>
                    <w:rPr>
                      <w:rFonts w:ascii="Arial" w:hAnsi="Arial" w:cs="Arial"/>
                      <w:sz w:val="24"/>
                      <w:szCs w:val="24"/>
                    </w:rPr>
                  </w:pPr>
                  <w:r>
                    <w:rPr>
                      <w:rFonts w:ascii="Arial" w:hAnsi="Arial" w:cs="Arial"/>
                      <w:sz w:val="24"/>
                      <w:szCs w:val="24"/>
                    </w:rPr>
                    <w:t>1</w:t>
                  </w:r>
                </w:p>
              </w:tc>
              <w:tc>
                <w:tcPr>
                  <w:tcW w:w="5363" w:type="dxa"/>
                </w:tcPr>
                <w:p w14:paraId="6377D8C6" w14:textId="072DD870" w:rsidR="006A7E2A" w:rsidRPr="006A7E2A" w:rsidRDefault="005D6B17" w:rsidP="006E378B">
                  <w:pPr>
                    <w:jc w:val="both"/>
                    <w:rPr>
                      <w:rFonts w:ascii="Arial" w:hAnsi="Arial" w:cs="Arial"/>
                      <w:sz w:val="24"/>
                      <w:szCs w:val="24"/>
                    </w:rPr>
                  </w:pPr>
                  <w:r w:rsidRPr="005D6B17">
                    <w:rPr>
                      <w:rFonts w:ascii="Arial" w:hAnsi="Arial" w:cs="Arial"/>
                      <w:sz w:val="24"/>
                      <w:szCs w:val="24"/>
                    </w:rPr>
                    <w:t>I was conducting a search of the fixtures with a scanning gun. I needed to access the next fixture (Row 55). I turned the fixture wheel from left the right when the fixture came to an abrupt stop. This has caused me to 'jar' my middle and lower back as this sudden stopping motion was unexpected.</w:t>
                  </w:r>
                </w:p>
              </w:tc>
            </w:tr>
            <w:tr w:rsidR="006A7E2A" w:rsidRPr="006A7E2A" w14:paraId="62B58FF2" w14:textId="77777777" w:rsidTr="00205A98">
              <w:trPr>
                <w:trHeight w:val="290"/>
              </w:trPr>
              <w:tc>
                <w:tcPr>
                  <w:tcW w:w="2108" w:type="dxa"/>
                  <w:noWrap/>
                  <w:vAlign w:val="center"/>
                </w:tcPr>
                <w:p w14:paraId="26858FB0" w14:textId="77777777" w:rsidR="006A7E2A" w:rsidRPr="006A7E2A" w:rsidRDefault="006A7E2A" w:rsidP="006E378B">
                  <w:pPr>
                    <w:jc w:val="both"/>
                    <w:rPr>
                      <w:rFonts w:ascii="Arial" w:hAnsi="Arial" w:cs="Arial"/>
                      <w:b/>
                      <w:bCs/>
                      <w:sz w:val="24"/>
                      <w:szCs w:val="24"/>
                    </w:rPr>
                  </w:pPr>
                  <w:r w:rsidRPr="006A7E2A">
                    <w:rPr>
                      <w:rFonts w:ascii="Arial" w:hAnsi="Arial" w:cs="Arial"/>
                      <w:b/>
                      <w:bCs/>
                      <w:sz w:val="24"/>
                      <w:szCs w:val="24"/>
                    </w:rPr>
                    <w:t>Total</w:t>
                  </w:r>
                </w:p>
              </w:tc>
              <w:tc>
                <w:tcPr>
                  <w:tcW w:w="616" w:type="dxa"/>
                  <w:noWrap/>
                  <w:vAlign w:val="center"/>
                </w:tcPr>
                <w:p w14:paraId="6CE60942" w14:textId="007C5AAB" w:rsidR="006A7E2A" w:rsidRPr="006A7E2A" w:rsidRDefault="00205A98" w:rsidP="006E378B">
                  <w:pPr>
                    <w:jc w:val="both"/>
                    <w:rPr>
                      <w:rFonts w:ascii="Arial" w:hAnsi="Arial" w:cs="Arial"/>
                      <w:b/>
                      <w:bCs/>
                      <w:sz w:val="24"/>
                      <w:szCs w:val="24"/>
                    </w:rPr>
                  </w:pPr>
                  <w:r>
                    <w:rPr>
                      <w:rFonts w:ascii="Arial" w:hAnsi="Arial" w:cs="Arial"/>
                      <w:b/>
                      <w:bCs/>
                      <w:sz w:val="24"/>
                      <w:szCs w:val="24"/>
                    </w:rPr>
                    <w:t>9</w:t>
                  </w:r>
                </w:p>
              </w:tc>
              <w:tc>
                <w:tcPr>
                  <w:tcW w:w="5363" w:type="dxa"/>
                </w:tcPr>
                <w:p w14:paraId="4FFE1D44" w14:textId="77777777" w:rsidR="006A7E2A" w:rsidRPr="006A7E2A" w:rsidRDefault="006A7E2A" w:rsidP="006E378B">
                  <w:pPr>
                    <w:jc w:val="both"/>
                    <w:rPr>
                      <w:rFonts w:ascii="Arial" w:hAnsi="Arial" w:cs="Arial"/>
                      <w:b/>
                      <w:bCs/>
                      <w:sz w:val="24"/>
                      <w:szCs w:val="24"/>
                    </w:rPr>
                  </w:pPr>
                </w:p>
              </w:tc>
            </w:tr>
          </w:tbl>
          <w:p w14:paraId="6A601360" w14:textId="77777777" w:rsidR="006A7E2A" w:rsidRPr="006A7E2A" w:rsidRDefault="006A7E2A" w:rsidP="006E378B">
            <w:pPr>
              <w:jc w:val="both"/>
              <w:rPr>
                <w:rFonts w:cs="Arial"/>
                <w:szCs w:val="24"/>
              </w:rPr>
            </w:pPr>
          </w:p>
          <w:p w14:paraId="02D42943" w14:textId="77777777" w:rsidR="006A7E2A" w:rsidRPr="006A7E2A" w:rsidRDefault="006A7E2A" w:rsidP="006E378B">
            <w:pPr>
              <w:jc w:val="both"/>
              <w:rPr>
                <w:rFonts w:cs="Arial"/>
                <w:szCs w:val="24"/>
              </w:rPr>
            </w:pPr>
          </w:p>
          <w:p w14:paraId="203FAB96" w14:textId="77777777" w:rsidR="006A7E2A" w:rsidRPr="006A7E2A" w:rsidRDefault="006A7E2A" w:rsidP="006E378B">
            <w:pPr>
              <w:jc w:val="both"/>
              <w:rPr>
                <w:rFonts w:cs="Arial"/>
                <w:szCs w:val="24"/>
              </w:rPr>
            </w:pPr>
            <w:r w:rsidRPr="006A7E2A">
              <w:rPr>
                <w:rFonts w:cs="Arial"/>
                <w:szCs w:val="24"/>
              </w:rPr>
              <w:t>RIDDOR training continues to be provided, with more sessions being scheduled for 2024/25.</w:t>
            </w:r>
          </w:p>
          <w:p w14:paraId="45A64E78" w14:textId="77777777" w:rsidR="006A7E2A" w:rsidRPr="006A7E2A" w:rsidRDefault="006A7E2A" w:rsidP="006E378B">
            <w:pPr>
              <w:jc w:val="both"/>
              <w:rPr>
                <w:rFonts w:cs="Arial"/>
                <w:szCs w:val="24"/>
              </w:rPr>
            </w:pPr>
          </w:p>
          <w:p w14:paraId="181D2C2F" w14:textId="77777777" w:rsidR="006A7E2A" w:rsidRPr="006A7E2A" w:rsidRDefault="006A7E2A" w:rsidP="006E378B">
            <w:pPr>
              <w:jc w:val="both"/>
              <w:rPr>
                <w:rFonts w:cs="Arial"/>
                <w:szCs w:val="24"/>
              </w:rPr>
            </w:pPr>
            <w:r w:rsidRPr="006A7E2A">
              <w:rPr>
                <w:rFonts w:cs="Arial"/>
                <w:szCs w:val="24"/>
              </w:rPr>
              <w:t>The HSE have updated the RIDDOR reporting guidance, with additional requirements now required when reporting RIDDOR. This was discussed and will be included in the RIDDOR training going forward.</w:t>
            </w:r>
          </w:p>
          <w:p w14:paraId="3234D1B4" w14:textId="77777777" w:rsidR="006A7E2A" w:rsidRPr="006A7E2A" w:rsidRDefault="006A7E2A" w:rsidP="006E378B">
            <w:pPr>
              <w:jc w:val="both"/>
              <w:rPr>
                <w:rFonts w:cs="Arial"/>
                <w:szCs w:val="24"/>
              </w:rPr>
            </w:pPr>
          </w:p>
        </w:tc>
      </w:tr>
      <w:tr w:rsidR="006A7E2A" w:rsidRPr="006A7E2A" w14:paraId="59B3B944" w14:textId="77777777" w:rsidTr="0090278F">
        <w:tc>
          <w:tcPr>
            <w:tcW w:w="1993" w:type="dxa"/>
            <w:shd w:val="clear" w:color="auto" w:fill="D9D9D9" w:themeFill="background1" w:themeFillShade="D9"/>
          </w:tcPr>
          <w:p w14:paraId="3A25EECC" w14:textId="77777777" w:rsidR="006A7E2A" w:rsidRPr="006A7E2A" w:rsidRDefault="006A7E2A" w:rsidP="006A7E2A">
            <w:pPr>
              <w:rPr>
                <w:rFonts w:cs="Arial"/>
                <w:b/>
                <w:szCs w:val="24"/>
              </w:rPr>
            </w:pPr>
            <w:r w:rsidRPr="006A7E2A">
              <w:rPr>
                <w:rFonts w:cs="Arial"/>
                <w:b/>
                <w:szCs w:val="24"/>
              </w:rPr>
              <w:lastRenderedPageBreak/>
              <w:t>Deep Dive review</w:t>
            </w:r>
          </w:p>
          <w:p w14:paraId="5C46D702" w14:textId="77777777" w:rsidR="006A7E2A" w:rsidRPr="006A7E2A" w:rsidRDefault="006A7E2A" w:rsidP="006A7E2A">
            <w:pPr>
              <w:rPr>
                <w:rFonts w:cs="Arial"/>
                <w:b/>
                <w:szCs w:val="24"/>
              </w:rPr>
            </w:pPr>
          </w:p>
          <w:p w14:paraId="24B34BD5" w14:textId="77777777" w:rsidR="006A7E2A" w:rsidRPr="006A7E2A" w:rsidRDefault="006A7E2A" w:rsidP="006A7E2A">
            <w:pPr>
              <w:rPr>
                <w:rFonts w:cs="Arial"/>
                <w:b/>
                <w:szCs w:val="24"/>
              </w:rPr>
            </w:pPr>
          </w:p>
          <w:p w14:paraId="0D70F7A2" w14:textId="77777777" w:rsidR="006A7E2A" w:rsidRPr="006A7E2A" w:rsidRDefault="006A7E2A" w:rsidP="006A7E2A">
            <w:pPr>
              <w:rPr>
                <w:rFonts w:cs="Arial"/>
                <w:b/>
                <w:szCs w:val="24"/>
              </w:rPr>
            </w:pPr>
          </w:p>
          <w:p w14:paraId="41D8BFBE" w14:textId="77777777" w:rsidR="006A7E2A" w:rsidRPr="006A7E2A" w:rsidRDefault="006A7E2A" w:rsidP="006A7E2A">
            <w:pPr>
              <w:rPr>
                <w:rFonts w:cs="Arial"/>
                <w:b/>
                <w:szCs w:val="24"/>
              </w:rPr>
            </w:pPr>
          </w:p>
          <w:p w14:paraId="3340B736" w14:textId="77777777" w:rsidR="006A7E2A" w:rsidRPr="006A7E2A" w:rsidRDefault="006A7E2A" w:rsidP="006A7E2A">
            <w:pPr>
              <w:rPr>
                <w:rFonts w:cs="Arial"/>
                <w:b/>
                <w:szCs w:val="24"/>
              </w:rPr>
            </w:pPr>
          </w:p>
          <w:p w14:paraId="54C16EA1" w14:textId="77777777" w:rsidR="006A7E2A" w:rsidRPr="006A7E2A" w:rsidRDefault="006A7E2A" w:rsidP="006A7E2A">
            <w:pPr>
              <w:rPr>
                <w:rFonts w:cs="Arial"/>
                <w:b/>
                <w:szCs w:val="24"/>
              </w:rPr>
            </w:pPr>
          </w:p>
          <w:p w14:paraId="1BBDF26E" w14:textId="77777777" w:rsidR="006A7E2A" w:rsidRPr="006A7E2A" w:rsidRDefault="006A7E2A" w:rsidP="006A7E2A">
            <w:pPr>
              <w:rPr>
                <w:rFonts w:cs="Arial"/>
                <w:b/>
                <w:szCs w:val="24"/>
              </w:rPr>
            </w:pPr>
            <w:r w:rsidRPr="006A7E2A">
              <w:rPr>
                <w:rFonts w:cs="Arial"/>
                <w:b/>
                <w:szCs w:val="24"/>
              </w:rPr>
              <w:t>Overview</w:t>
            </w:r>
          </w:p>
          <w:p w14:paraId="610A1491" w14:textId="77777777" w:rsidR="006A7E2A" w:rsidRPr="006A7E2A" w:rsidRDefault="006A7E2A" w:rsidP="006A7E2A">
            <w:pPr>
              <w:rPr>
                <w:rFonts w:cs="Arial"/>
                <w:b/>
                <w:szCs w:val="24"/>
              </w:rPr>
            </w:pPr>
          </w:p>
        </w:tc>
        <w:tc>
          <w:tcPr>
            <w:tcW w:w="8350" w:type="dxa"/>
            <w:shd w:val="clear" w:color="auto" w:fill="auto"/>
          </w:tcPr>
          <w:p w14:paraId="5AC3D7C4" w14:textId="77777777" w:rsidR="006A7E2A" w:rsidRPr="006A7E2A" w:rsidRDefault="006A7E2A" w:rsidP="006E378B">
            <w:pPr>
              <w:jc w:val="both"/>
              <w:rPr>
                <w:rFonts w:cs="Arial"/>
                <w:szCs w:val="24"/>
              </w:rPr>
            </w:pPr>
            <w:r w:rsidRPr="006A7E2A">
              <w:rPr>
                <w:rFonts w:cs="Arial"/>
                <w:szCs w:val="24"/>
              </w:rPr>
              <w:t>Deep Dive forward planner:</w:t>
            </w:r>
          </w:p>
          <w:p w14:paraId="201427F9" w14:textId="670A60B9" w:rsidR="006A7E2A" w:rsidRPr="006A7E2A" w:rsidRDefault="0089394E" w:rsidP="006E378B">
            <w:pPr>
              <w:jc w:val="both"/>
              <w:rPr>
                <w:rFonts w:cs="Arial"/>
                <w:szCs w:val="24"/>
              </w:rPr>
            </w:pPr>
            <w:r>
              <w:rPr>
                <w:rFonts w:cs="Arial"/>
                <w:szCs w:val="24"/>
              </w:rPr>
              <w:t>Agile working was planned for this meeting</w:t>
            </w:r>
            <w:r w:rsidR="00560DC7">
              <w:rPr>
                <w:rFonts w:cs="Arial"/>
                <w:szCs w:val="24"/>
              </w:rPr>
              <w:t xml:space="preserve"> and unfortunately, there was a miss communication </w:t>
            </w:r>
            <w:r w:rsidR="007D69C0">
              <w:rPr>
                <w:rFonts w:cs="Arial"/>
                <w:szCs w:val="24"/>
              </w:rPr>
              <w:t>and the questions for the deep dive were not issued. This will now be picked up at a future meeting</w:t>
            </w:r>
          </w:p>
          <w:p w14:paraId="01615C1C" w14:textId="77777777" w:rsidR="006A7E2A" w:rsidRPr="006A7E2A" w:rsidRDefault="006A7E2A" w:rsidP="006E378B">
            <w:pPr>
              <w:jc w:val="both"/>
              <w:rPr>
                <w:rFonts w:cs="Arial"/>
                <w:szCs w:val="24"/>
              </w:rPr>
            </w:pPr>
          </w:p>
          <w:p w14:paraId="0F1746DC" w14:textId="77777777" w:rsidR="006A7E2A" w:rsidRPr="006A7E2A" w:rsidRDefault="006A7E2A" w:rsidP="006E378B">
            <w:pPr>
              <w:jc w:val="both"/>
              <w:rPr>
                <w:rFonts w:cs="Arial"/>
                <w:szCs w:val="24"/>
              </w:rPr>
            </w:pPr>
            <w:r w:rsidRPr="006A7E2A">
              <w:rPr>
                <w:rFonts w:cs="Arial"/>
                <w:szCs w:val="24"/>
              </w:rPr>
              <w:t>Deep Dive forward planner:</w:t>
            </w:r>
          </w:p>
          <w:tbl>
            <w:tblPr>
              <w:tblStyle w:val="TableGrid"/>
              <w:tblW w:w="0" w:type="auto"/>
              <w:tblLook w:val="04A0" w:firstRow="1" w:lastRow="0" w:firstColumn="1" w:lastColumn="0" w:noHBand="0" w:noVBand="1"/>
            </w:tblPr>
            <w:tblGrid>
              <w:gridCol w:w="2021"/>
              <w:gridCol w:w="2022"/>
              <w:gridCol w:w="2022"/>
              <w:gridCol w:w="2022"/>
            </w:tblGrid>
            <w:tr w:rsidR="006A7E2A" w:rsidRPr="006A7E2A" w14:paraId="1B78E849" w14:textId="77777777" w:rsidTr="0090278F">
              <w:tc>
                <w:tcPr>
                  <w:tcW w:w="2021" w:type="dxa"/>
                </w:tcPr>
                <w:p w14:paraId="0B06319B"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HSOG - Date</w:t>
                  </w:r>
                </w:p>
              </w:tc>
              <w:tc>
                <w:tcPr>
                  <w:tcW w:w="2022" w:type="dxa"/>
                </w:tcPr>
                <w:p w14:paraId="07A9B176"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Topic</w:t>
                  </w:r>
                </w:p>
              </w:tc>
              <w:tc>
                <w:tcPr>
                  <w:tcW w:w="2022" w:type="dxa"/>
                </w:tcPr>
                <w:p w14:paraId="1409A2CC"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Q&amp;S – Date</w:t>
                  </w:r>
                </w:p>
              </w:tc>
              <w:tc>
                <w:tcPr>
                  <w:tcW w:w="2022" w:type="dxa"/>
                </w:tcPr>
                <w:p w14:paraId="50B71A4D"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Changes to planner</w:t>
                  </w:r>
                </w:p>
              </w:tc>
            </w:tr>
            <w:tr w:rsidR="006A7E2A" w:rsidRPr="006A7E2A" w14:paraId="5FC5A765" w14:textId="77777777" w:rsidTr="0090278F">
              <w:tc>
                <w:tcPr>
                  <w:tcW w:w="2021" w:type="dxa"/>
                </w:tcPr>
                <w:p w14:paraId="0873EE52"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August 2023</w:t>
                  </w:r>
                </w:p>
              </w:tc>
              <w:tc>
                <w:tcPr>
                  <w:tcW w:w="2022" w:type="dxa"/>
                </w:tcPr>
                <w:p w14:paraId="628A834C"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Risk Register</w:t>
                  </w:r>
                </w:p>
              </w:tc>
              <w:tc>
                <w:tcPr>
                  <w:tcW w:w="2022" w:type="dxa"/>
                </w:tcPr>
                <w:p w14:paraId="76DBEDB2"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September 2023</w:t>
                  </w:r>
                </w:p>
              </w:tc>
              <w:tc>
                <w:tcPr>
                  <w:tcW w:w="2022" w:type="dxa"/>
                </w:tcPr>
                <w:p w14:paraId="6E3AC5DD"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No</w:t>
                  </w:r>
                </w:p>
              </w:tc>
            </w:tr>
            <w:tr w:rsidR="006A7E2A" w:rsidRPr="006A7E2A" w14:paraId="33B1D534" w14:textId="77777777" w:rsidTr="0090278F">
              <w:tc>
                <w:tcPr>
                  <w:tcW w:w="2021" w:type="dxa"/>
                </w:tcPr>
                <w:p w14:paraId="3CB3AE20"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November 2023</w:t>
                  </w:r>
                </w:p>
              </w:tc>
              <w:tc>
                <w:tcPr>
                  <w:tcW w:w="2022" w:type="dxa"/>
                </w:tcPr>
                <w:p w14:paraId="542BD2B2"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Alerts</w:t>
                  </w:r>
                </w:p>
              </w:tc>
              <w:tc>
                <w:tcPr>
                  <w:tcW w:w="2022" w:type="dxa"/>
                </w:tcPr>
                <w:p w14:paraId="303EE509"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December 2023</w:t>
                  </w:r>
                </w:p>
              </w:tc>
              <w:tc>
                <w:tcPr>
                  <w:tcW w:w="2022" w:type="dxa"/>
                </w:tcPr>
                <w:p w14:paraId="77E55319"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No</w:t>
                  </w:r>
                </w:p>
              </w:tc>
            </w:tr>
            <w:tr w:rsidR="006A7E2A" w:rsidRPr="006A7E2A" w14:paraId="78570349" w14:textId="77777777" w:rsidTr="0090278F">
              <w:tc>
                <w:tcPr>
                  <w:tcW w:w="2021" w:type="dxa"/>
                </w:tcPr>
                <w:p w14:paraId="484CEDC1"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February 2024</w:t>
                  </w:r>
                </w:p>
              </w:tc>
              <w:tc>
                <w:tcPr>
                  <w:tcW w:w="2022" w:type="dxa"/>
                </w:tcPr>
                <w:p w14:paraId="4A49D1FD"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Fire</w:t>
                  </w:r>
                </w:p>
              </w:tc>
              <w:tc>
                <w:tcPr>
                  <w:tcW w:w="2022" w:type="dxa"/>
                </w:tcPr>
                <w:p w14:paraId="0D09BEB0"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March 2024</w:t>
                  </w:r>
                </w:p>
              </w:tc>
              <w:tc>
                <w:tcPr>
                  <w:tcW w:w="2022" w:type="dxa"/>
                </w:tcPr>
                <w:p w14:paraId="49E52F5E"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No</w:t>
                  </w:r>
                </w:p>
              </w:tc>
            </w:tr>
            <w:tr w:rsidR="006A7E2A" w:rsidRPr="006A7E2A" w14:paraId="1948F101" w14:textId="77777777" w:rsidTr="0090278F">
              <w:tc>
                <w:tcPr>
                  <w:tcW w:w="2021" w:type="dxa"/>
                </w:tcPr>
                <w:p w14:paraId="3D25F511"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May 2024 – Date changed to 4 June 2024</w:t>
                  </w:r>
                </w:p>
              </w:tc>
              <w:tc>
                <w:tcPr>
                  <w:tcW w:w="2022" w:type="dxa"/>
                </w:tcPr>
                <w:p w14:paraId="7437563A"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Incident Reporting &amp; Investigation</w:t>
                  </w:r>
                </w:p>
              </w:tc>
              <w:tc>
                <w:tcPr>
                  <w:tcW w:w="2022" w:type="dxa"/>
                </w:tcPr>
                <w:p w14:paraId="09F3F319"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June 2024</w:t>
                  </w:r>
                </w:p>
              </w:tc>
              <w:tc>
                <w:tcPr>
                  <w:tcW w:w="2022" w:type="dxa"/>
                </w:tcPr>
                <w:p w14:paraId="6EC1BBA7"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No</w:t>
                  </w:r>
                </w:p>
              </w:tc>
            </w:tr>
            <w:tr w:rsidR="006A7E2A" w:rsidRPr="006A7E2A" w14:paraId="42540A46" w14:textId="77777777" w:rsidTr="0090278F">
              <w:tc>
                <w:tcPr>
                  <w:tcW w:w="2021" w:type="dxa"/>
                </w:tcPr>
                <w:p w14:paraId="1E52663E"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August 2024</w:t>
                  </w:r>
                </w:p>
              </w:tc>
              <w:tc>
                <w:tcPr>
                  <w:tcW w:w="2022" w:type="dxa"/>
                </w:tcPr>
                <w:p w14:paraId="5A2918D0"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Agile Working – Assessments</w:t>
                  </w:r>
                </w:p>
              </w:tc>
              <w:tc>
                <w:tcPr>
                  <w:tcW w:w="2022" w:type="dxa"/>
                </w:tcPr>
                <w:p w14:paraId="75A9B78E" w14:textId="33A8CBAF" w:rsidR="006A7E2A" w:rsidRPr="006A7E2A" w:rsidRDefault="001D744C" w:rsidP="006E378B">
                  <w:pPr>
                    <w:jc w:val="both"/>
                    <w:rPr>
                      <w:rFonts w:ascii="Arial" w:hAnsi="Arial" w:cs="Arial"/>
                      <w:sz w:val="24"/>
                      <w:szCs w:val="24"/>
                    </w:rPr>
                  </w:pPr>
                  <w:r>
                    <w:rPr>
                      <w:rFonts w:ascii="Arial" w:hAnsi="Arial" w:cs="Arial"/>
                      <w:sz w:val="24"/>
                      <w:szCs w:val="24"/>
                    </w:rPr>
                    <w:t>Deferred</w:t>
                  </w:r>
                </w:p>
              </w:tc>
              <w:tc>
                <w:tcPr>
                  <w:tcW w:w="2022" w:type="dxa"/>
                </w:tcPr>
                <w:p w14:paraId="0AF3B42E" w14:textId="6F0F963B" w:rsidR="006A7E2A" w:rsidRPr="006A7E2A" w:rsidRDefault="007D69C0" w:rsidP="006E378B">
                  <w:pPr>
                    <w:jc w:val="both"/>
                    <w:rPr>
                      <w:rFonts w:ascii="Arial" w:hAnsi="Arial" w:cs="Arial"/>
                      <w:sz w:val="24"/>
                      <w:szCs w:val="24"/>
                    </w:rPr>
                  </w:pPr>
                  <w:r>
                    <w:rPr>
                      <w:rFonts w:ascii="Arial" w:hAnsi="Arial" w:cs="Arial"/>
                      <w:sz w:val="24"/>
                      <w:szCs w:val="24"/>
                    </w:rPr>
                    <w:t>This has been rescheduled</w:t>
                  </w:r>
                </w:p>
              </w:tc>
            </w:tr>
            <w:tr w:rsidR="006A7E2A" w:rsidRPr="006A7E2A" w14:paraId="3608CFDB" w14:textId="77777777" w:rsidTr="0090278F">
              <w:tc>
                <w:tcPr>
                  <w:tcW w:w="2021" w:type="dxa"/>
                </w:tcPr>
                <w:p w14:paraId="2D1AF6CC" w14:textId="77777777" w:rsidR="006A7E2A" w:rsidRPr="006A7E2A" w:rsidRDefault="006A7E2A" w:rsidP="006E378B">
                  <w:pPr>
                    <w:jc w:val="both"/>
                    <w:rPr>
                      <w:rFonts w:ascii="Arial" w:hAnsi="Arial" w:cs="Arial"/>
                      <w:sz w:val="24"/>
                      <w:szCs w:val="24"/>
                    </w:rPr>
                  </w:pPr>
                  <w:r w:rsidRPr="006A7E2A">
                    <w:rPr>
                      <w:rFonts w:ascii="Arial" w:hAnsi="Arial" w:cs="Arial"/>
                      <w:sz w:val="24"/>
                      <w:szCs w:val="24"/>
                    </w:rPr>
                    <w:t>November 2024</w:t>
                  </w:r>
                </w:p>
              </w:tc>
              <w:tc>
                <w:tcPr>
                  <w:tcW w:w="2022" w:type="dxa"/>
                </w:tcPr>
                <w:p w14:paraId="7E7AC201" w14:textId="2A2BEA16" w:rsidR="006A7E2A" w:rsidRPr="006A7E2A" w:rsidRDefault="001D744C" w:rsidP="006E378B">
                  <w:pPr>
                    <w:jc w:val="both"/>
                    <w:rPr>
                      <w:rFonts w:ascii="Arial" w:hAnsi="Arial" w:cs="Arial"/>
                      <w:sz w:val="24"/>
                      <w:szCs w:val="24"/>
                    </w:rPr>
                  </w:pPr>
                  <w:r>
                    <w:rPr>
                      <w:rFonts w:ascii="Arial" w:hAnsi="Arial" w:cs="Arial"/>
                      <w:sz w:val="24"/>
                      <w:szCs w:val="24"/>
                    </w:rPr>
                    <w:t>Ligature Assessments</w:t>
                  </w:r>
                </w:p>
              </w:tc>
              <w:tc>
                <w:tcPr>
                  <w:tcW w:w="2022" w:type="dxa"/>
                </w:tcPr>
                <w:p w14:paraId="46718EA8" w14:textId="77777777" w:rsidR="006A7E2A" w:rsidRPr="006A7E2A" w:rsidRDefault="006A7E2A" w:rsidP="006E378B">
                  <w:pPr>
                    <w:jc w:val="both"/>
                    <w:rPr>
                      <w:rFonts w:ascii="Arial" w:hAnsi="Arial" w:cs="Arial"/>
                      <w:sz w:val="24"/>
                      <w:szCs w:val="24"/>
                    </w:rPr>
                  </w:pPr>
                </w:p>
              </w:tc>
              <w:tc>
                <w:tcPr>
                  <w:tcW w:w="2022" w:type="dxa"/>
                </w:tcPr>
                <w:p w14:paraId="0D7AAB43" w14:textId="77777777" w:rsidR="006A7E2A" w:rsidRPr="006A7E2A" w:rsidRDefault="006A7E2A" w:rsidP="006E378B">
                  <w:pPr>
                    <w:jc w:val="both"/>
                    <w:rPr>
                      <w:rFonts w:ascii="Arial" w:hAnsi="Arial" w:cs="Arial"/>
                      <w:sz w:val="24"/>
                      <w:szCs w:val="24"/>
                    </w:rPr>
                  </w:pPr>
                </w:p>
              </w:tc>
            </w:tr>
            <w:tr w:rsidR="001D744C" w:rsidRPr="006A7E2A" w14:paraId="1FACA7AE" w14:textId="77777777" w:rsidTr="0090278F">
              <w:tc>
                <w:tcPr>
                  <w:tcW w:w="2021" w:type="dxa"/>
                </w:tcPr>
                <w:p w14:paraId="0B1AC5F9" w14:textId="77777777" w:rsidR="001D744C" w:rsidRPr="006A7E2A" w:rsidRDefault="001D744C" w:rsidP="006E378B">
                  <w:pPr>
                    <w:jc w:val="both"/>
                    <w:rPr>
                      <w:rFonts w:ascii="Arial" w:hAnsi="Arial" w:cs="Arial"/>
                      <w:sz w:val="24"/>
                      <w:szCs w:val="24"/>
                    </w:rPr>
                  </w:pPr>
                  <w:r w:rsidRPr="006A7E2A">
                    <w:rPr>
                      <w:rFonts w:ascii="Arial" w:hAnsi="Arial" w:cs="Arial"/>
                      <w:sz w:val="24"/>
                      <w:szCs w:val="24"/>
                    </w:rPr>
                    <w:t>February 2025</w:t>
                  </w:r>
                </w:p>
              </w:tc>
              <w:tc>
                <w:tcPr>
                  <w:tcW w:w="2022" w:type="dxa"/>
                </w:tcPr>
                <w:p w14:paraId="1D29AAE4" w14:textId="0CC2B168" w:rsidR="001D744C" w:rsidRPr="006A7E2A" w:rsidRDefault="001D744C" w:rsidP="006E378B">
                  <w:pPr>
                    <w:jc w:val="both"/>
                    <w:rPr>
                      <w:rFonts w:ascii="Arial" w:hAnsi="Arial" w:cs="Arial"/>
                      <w:sz w:val="24"/>
                      <w:szCs w:val="24"/>
                    </w:rPr>
                  </w:pPr>
                  <w:r w:rsidRPr="006A7E2A">
                    <w:rPr>
                      <w:rFonts w:ascii="Arial" w:hAnsi="Arial" w:cs="Arial"/>
                      <w:sz w:val="24"/>
                      <w:szCs w:val="24"/>
                    </w:rPr>
                    <w:t>Manual Handling</w:t>
                  </w:r>
                </w:p>
              </w:tc>
              <w:tc>
                <w:tcPr>
                  <w:tcW w:w="2022" w:type="dxa"/>
                </w:tcPr>
                <w:p w14:paraId="628DA09A" w14:textId="77777777" w:rsidR="001D744C" w:rsidRPr="006A7E2A" w:rsidRDefault="001D744C" w:rsidP="006E378B">
                  <w:pPr>
                    <w:jc w:val="both"/>
                    <w:rPr>
                      <w:rFonts w:ascii="Arial" w:hAnsi="Arial" w:cs="Arial"/>
                      <w:sz w:val="24"/>
                      <w:szCs w:val="24"/>
                    </w:rPr>
                  </w:pPr>
                </w:p>
              </w:tc>
              <w:tc>
                <w:tcPr>
                  <w:tcW w:w="2022" w:type="dxa"/>
                </w:tcPr>
                <w:p w14:paraId="6E57217D" w14:textId="77777777" w:rsidR="001D744C" w:rsidRPr="006A7E2A" w:rsidRDefault="001D744C" w:rsidP="006E378B">
                  <w:pPr>
                    <w:jc w:val="both"/>
                    <w:rPr>
                      <w:rFonts w:ascii="Arial" w:hAnsi="Arial" w:cs="Arial"/>
                      <w:sz w:val="24"/>
                      <w:szCs w:val="24"/>
                    </w:rPr>
                  </w:pPr>
                </w:p>
              </w:tc>
            </w:tr>
            <w:tr w:rsidR="001D744C" w:rsidRPr="006A7E2A" w14:paraId="7BE5F103" w14:textId="77777777" w:rsidTr="0090278F">
              <w:tc>
                <w:tcPr>
                  <w:tcW w:w="2021" w:type="dxa"/>
                </w:tcPr>
                <w:p w14:paraId="3DA98E03" w14:textId="77777777" w:rsidR="001D744C" w:rsidRPr="006A7E2A" w:rsidRDefault="001D744C" w:rsidP="006E378B">
                  <w:pPr>
                    <w:jc w:val="both"/>
                    <w:rPr>
                      <w:rFonts w:ascii="Arial" w:hAnsi="Arial" w:cs="Arial"/>
                      <w:sz w:val="24"/>
                      <w:szCs w:val="24"/>
                    </w:rPr>
                  </w:pPr>
                  <w:r w:rsidRPr="006A7E2A">
                    <w:rPr>
                      <w:rFonts w:ascii="Arial" w:hAnsi="Arial" w:cs="Arial"/>
                      <w:sz w:val="24"/>
                      <w:szCs w:val="24"/>
                    </w:rPr>
                    <w:t>May 2025</w:t>
                  </w:r>
                </w:p>
              </w:tc>
              <w:tc>
                <w:tcPr>
                  <w:tcW w:w="2022" w:type="dxa"/>
                </w:tcPr>
                <w:p w14:paraId="2CB9CDBA" w14:textId="241CABC3" w:rsidR="001D744C" w:rsidRPr="006A7E2A" w:rsidRDefault="001D744C" w:rsidP="006E378B">
                  <w:pPr>
                    <w:jc w:val="both"/>
                    <w:rPr>
                      <w:rFonts w:ascii="Arial" w:hAnsi="Arial" w:cs="Arial"/>
                      <w:sz w:val="24"/>
                      <w:szCs w:val="24"/>
                    </w:rPr>
                  </w:pPr>
                  <w:r w:rsidRPr="006A7E2A">
                    <w:rPr>
                      <w:rFonts w:ascii="Arial" w:hAnsi="Arial" w:cs="Arial"/>
                      <w:sz w:val="24"/>
                      <w:szCs w:val="24"/>
                    </w:rPr>
                    <w:t>H&amp;S Management Training</w:t>
                  </w:r>
                </w:p>
              </w:tc>
              <w:tc>
                <w:tcPr>
                  <w:tcW w:w="2022" w:type="dxa"/>
                </w:tcPr>
                <w:p w14:paraId="6F161ABB" w14:textId="77777777" w:rsidR="001D744C" w:rsidRPr="006A7E2A" w:rsidRDefault="001D744C" w:rsidP="006E378B">
                  <w:pPr>
                    <w:jc w:val="both"/>
                    <w:rPr>
                      <w:rFonts w:ascii="Arial" w:hAnsi="Arial" w:cs="Arial"/>
                      <w:sz w:val="24"/>
                      <w:szCs w:val="24"/>
                    </w:rPr>
                  </w:pPr>
                </w:p>
              </w:tc>
              <w:tc>
                <w:tcPr>
                  <w:tcW w:w="2022" w:type="dxa"/>
                </w:tcPr>
                <w:p w14:paraId="3E0C60AF" w14:textId="77777777" w:rsidR="001D744C" w:rsidRPr="006A7E2A" w:rsidRDefault="001D744C" w:rsidP="006E378B">
                  <w:pPr>
                    <w:jc w:val="both"/>
                    <w:rPr>
                      <w:rFonts w:ascii="Arial" w:hAnsi="Arial" w:cs="Arial"/>
                      <w:sz w:val="24"/>
                      <w:szCs w:val="24"/>
                    </w:rPr>
                  </w:pPr>
                </w:p>
              </w:tc>
            </w:tr>
            <w:tr w:rsidR="001D744C" w:rsidRPr="006A7E2A" w14:paraId="24371049" w14:textId="77777777" w:rsidTr="0090278F">
              <w:tc>
                <w:tcPr>
                  <w:tcW w:w="2021" w:type="dxa"/>
                </w:tcPr>
                <w:p w14:paraId="055E5F3A" w14:textId="2B278906" w:rsidR="001D744C" w:rsidRPr="006A7E2A" w:rsidRDefault="001D744C" w:rsidP="006E378B">
                  <w:pPr>
                    <w:jc w:val="both"/>
                    <w:rPr>
                      <w:rFonts w:ascii="Arial" w:hAnsi="Arial" w:cs="Arial"/>
                      <w:sz w:val="24"/>
                      <w:szCs w:val="24"/>
                    </w:rPr>
                  </w:pPr>
                  <w:r>
                    <w:rPr>
                      <w:rFonts w:ascii="Arial" w:hAnsi="Arial" w:cs="Arial"/>
                      <w:sz w:val="24"/>
                      <w:szCs w:val="24"/>
                    </w:rPr>
                    <w:t>August 2025</w:t>
                  </w:r>
                </w:p>
              </w:tc>
              <w:tc>
                <w:tcPr>
                  <w:tcW w:w="2022" w:type="dxa"/>
                </w:tcPr>
                <w:p w14:paraId="1077DB56" w14:textId="7AF62E87" w:rsidR="001D744C" w:rsidRPr="006A7E2A" w:rsidRDefault="001D744C" w:rsidP="006E378B">
                  <w:pPr>
                    <w:jc w:val="both"/>
                    <w:rPr>
                      <w:rFonts w:ascii="Arial" w:hAnsi="Arial" w:cs="Arial"/>
                      <w:sz w:val="24"/>
                      <w:szCs w:val="24"/>
                    </w:rPr>
                  </w:pPr>
                  <w:r w:rsidRPr="006A7E2A">
                    <w:rPr>
                      <w:rFonts w:ascii="Arial" w:hAnsi="Arial" w:cs="Arial"/>
                      <w:sz w:val="24"/>
                      <w:szCs w:val="24"/>
                    </w:rPr>
                    <w:t>RIDDOR</w:t>
                  </w:r>
                </w:p>
              </w:tc>
              <w:tc>
                <w:tcPr>
                  <w:tcW w:w="2022" w:type="dxa"/>
                </w:tcPr>
                <w:p w14:paraId="61262C9C" w14:textId="77777777" w:rsidR="001D744C" w:rsidRPr="006A7E2A" w:rsidRDefault="001D744C" w:rsidP="006E378B">
                  <w:pPr>
                    <w:jc w:val="both"/>
                    <w:rPr>
                      <w:rFonts w:ascii="Arial" w:hAnsi="Arial" w:cs="Arial"/>
                      <w:sz w:val="24"/>
                      <w:szCs w:val="24"/>
                    </w:rPr>
                  </w:pPr>
                </w:p>
              </w:tc>
              <w:tc>
                <w:tcPr>
                  <w:tcW w:w="2022" w:type="dxa"/>
                </w:tcPr>
                <w:p w14:paraId="108A499F" w14:textId="77777777" w:rsidR="001D744C" w:rsidRPr="006A7E2A" w:rsidRDefault="001D744C" w:rsidP="006E378B">
                  <w:pPr>
                    <w:jc w:val="both"/>
                    <w:rPr>
                      <w:rFonts w:ascii="Arial" w:hAnsi="Arial" w:cs="Arial"/>
                      <w:sz w:val="24"/>
                      <w:szCs w:val="24"/>
                    </w:rPr>
                  </w:pPr>
                </w:p>
              </w:tc>
            </w:tr>
            <w:tr w:rsidR="001D744C" w:rsidRPr="006A7E2A" w14:paraId="3FD5F595" w14:textId="77777777" w:rsidTr="0090278F">
              <w:tc>
                <w:tcPr>
                  <w:tcW w:w="2021" w:type="dxa"/>
                </w:tcPr>
                <w:p w14:paraId="52E47F5E" w14:textId="2EEF9D41" w:rsidR="001D744C" w:rsidRDefault="001D744C" w:rsidP="006E378B">
                  <w:pPr>
                    <w:jc w:val="both"/>
                    <w:rPr>
                      <w:rFonts w:ascii="Arial" w:hAnsi="Arial" w:cs="Arial"/>
                      <w:sz w:val="24"/>
                      <w:szCs w:val="24"/>
                    </w:rPr>
                  </w:pPr>
                  <w:r>
                    <w:rPr>
                      <w:rFonts w:ascii="Arial" w:hAnsi="Arial" w:cs="Arial"/>
                      <w:sz w:val="24"/>
                      <w:szCs w:val="24"/>
                    </w:rPr>
                    <w:t>November 2025</w:t>
                  </w:r>
                </w:p>
              </w:tc>
              <w:tc>
                <w:tcPr>
                  <w:tcW w:w="2022" w:type="dxa"/>
                </w:tcPr>
                <w:p w14:paraId="22F7141D" w14:textId="0C09F815" w:rsidR="001D744C" w:rsidRPr="006A7E2A" w:rsidRDefault="001D744C" w:rsidP="006E378B">
                  <w:pPr>
                    <w:jc w:val="both"/>
                    <w:rPr>
                      <w:rFonts w:ascii="Arial" w:hAnsi="Arial" w:cs="Arial"/>
                      <w:sz w:val="24"/>
                      <w:szCs w:val="24"/>
                    </w:rPr>
                  </w:pPr>
                  <w:r>
                    <w:rPr>
                      <w:rFonts w:ascii="Arial" w:hAnsi="Arial" w:cs="Arial"/>
                      <w:sz w:val="24"/>
                      <w:szCs w:val="24"/>
                    </w:rPr>
                    <w:t>Agile Working</w:t>
                  </w:r>
                  <w:r w:rsidR="008C460E">
                    <w:rPr>
                      <w:rFonts w:ascii="Arial" w:hAnsi="Arial" w:cs="Arial"/>
                      <w:sz w:val="24"/>
                      <w:szCs w:val="24"/>
                    </w:rPr>
                    <w:t xml:space="preserve"> Assessments</w:t>
                  </w:r>
                </w:p>
              </w:tc>
              <w:tc>
                <w:tcPr>
                  <w:tcW w:w="2022" w:type="dxa"/>
                </w:tcPr>
                <w:p w14:paraId="7BCB63A4" w14:textId="77777777" w:rsidR="001D744C" w:rsidRPr="006A7E2A" w:rsidRDefault="001D744C" w:rsidP="006E378B">
                  <w:pPr>
                    <w:jc w:val="both"/>
                    <w:rPr>
                      <w:rFonts w:ascii="Arial" w:hAnsi="Arial" w:cs="Arial"/>
                      <w:sz w:val="24"/>
                      <w:szCs w:val="24"/>
                    </w:rPr>
                  </w:pPr>
                </w:p>
              </w:tc>
              <w:tc>
                <w:tcPr>
                  <w:tcW w:w="2022" w:type="dxa"/>
                </w:tcPr>
                <w:p w14:paraId="44BA72E1" w14:textId="77777777" w:rsidR="001D744C" w:rsidRPr="006A7E2A" w:rsidRDefault="001D744C" w:rsidP="006E378B">
                  <w:pPr>
                    <w:jc w:val="both"/>
                    <w:rPr>
                      <w:rFonts w:ascii="Arial" w:hAnsi="Arial" w:cs="Arial"/>
                      <w:sz w:val="24"/>
                      <w:szCs w:val="24"/>
                    </w:rPr>
                  </w:pPr>
                </w:p>
              </w:tc>
            </w:tr>
          </w:tbl>
          <w:p w14:paraId="3F5BFF52" w14:textId="77777777" w:rsidR="006A7E2A" w:rsidRPr="006A7E2A" w:rsidRDefault="006A7E2A" w:rsidP="006E378B">
            <w:pPr>
              <w:jc w:val="both"/>
              <w:rPr>
                <w:rFonts w:cs="Arial"/>
                <w:szCs w:val="24"/>
              </w:rPr>
            </w:pPr>
          </w:p>
          <w:p w14:paraId="684C7F12" w14:textId="77777777" w:rsidR="006A7E2A" w:rsidRPr="006A7E2A" w:rsidRDefault="006A7E2A" w:rsidP="006E378B">
            <w:pPr>
              <w:jc w:val="both"/>
              <w:rPr>
                <w:rFonts w:cs="Arial"/>
                <w:szCs w:val="24"/>
              </w:rPr>
            </w:pPr>
          </w:p>
        </w:tc>
      </w:tr>
      <w:tr w:rsidR="006A7E2A" w:rsidRPr="006A7E2A" w14:paraId="47259099" w14:textId="77777777" w:rsidTr="0090278F">
        <w:tc>
          <w:tcPr>
            <w:tcW w:w="1993" w:type="dxa"/>
            <w:shd w:val="clear" w:color="auto" w:fill="D9D9D9" w:themeFill="background1" w:themeFillShade="D9"/>
          </w:tcPr>
          <w:p w14:paraId="5ED75CD6" w14:textId="77777777" w:rsidR="006A7E2A" w:rsidRPr="006A7E2A" w:rsidRDefault="006A7E2A" w:rsidP="006A7E2A">
            <w:pPr>
              <w:rPr>
                <w:rFonts w:cs="Arial"/>
                <w:b/>
                <w:szCs w:val="24"/>
              </w:rPr>
            </w:pPr>
            <w:r w:rsidRPr="006A7E2A">
              <w:rPr>
                <w:rFonts w:cs="Arial"/>
                <w:b/>
                <w:szCs w:val="24"/>
              </w:rPr>
              <w:lastRenderedPageBreak/>
              <w:t>Health &amp; Safety Risk Register</w:t>
            </w:r>
          </w:p>
        </w:tc>
        <w:tc>
          <w:tcPr>
            <w:tcW w:w="8350" w:type="dxa"/>
            <w:shd w:val="clear" w:color="auto" w:fill="auto"/>
          </w:tcPr>
          <w:p w14:paraId="0711769B" w14:textId="69BB554F" w:rsidR="006A7E2A" w:rsidRDefault="006A7E2A" w:rsidP="006E378B">
            <w:pPr>
              <w:numPr>
                <w:ilvl w:val="0"/>
                <w:numId w:val="7"/>
              </w:numPr>
              <w:jc w:val="both"/>
              <w:rPr>
                <w:rFonts w:cs="Arial"/>
                <w:szCs w:val="24"/>
              </w:rPr>
            </w:pPr>
            <w:r w:rsidRPr="006A7E2A">
              <w:rPr>
                <w:rFonts w:cs="Arial"/>
                <w:szCs w:val="24"/>
              </w:rPr>
              <w:t xml:space="preserve">The health &amp; Safety risk register was reviewed </w:t>
            </w:r>
            <w:r w:rsidR="009B29C4">
              <w:rPr>
                <w:rFonts w:cs="Arial"/>
                <w:szCs w:val="24"/>
              </w:rPr>
              <w:t>with the following observations</w:t>
            </w:r>
            <w:r w:rsidRPr="006A7E2A">
              <w:rPr>
                <w:rFonts w:cs="Arial"/>
                <w:szCs w:val="24"/>
              </w:rPr>
              <w:t>.</w:t>
            </w:r>
          </w:p>
          <w:p w14:paraId="3343E77C" w14:textId="6174F654" w:rsidR="000B7257" w:rsidRPr="000B7257" w:rsidRDefault="000B7257" w:rsidP="006E378B">
            <w:pPr>
              <w:numPr>
                <w:ilvl w:val="0"/>
                <w:numId w:val="7"/>
              </w:numPr>
              <w:jc w:val="both"/>
              <w:rPr>
                <w:rFonts w:cs="Arial"/>
                <w:szCs w:val="24"/>
              </w:rPr>
            </w:pPr>
            <w:r>
              <w:rPr>
                <w:rFonts w:cs="Arial"/>
                <w:szCs w:val="24"/>
              </w:rPr>
              <w:t>V</w:t>
            </w:r>
            <w:r w:rsidRPr="000B7257">
              <w:rPr>
                <w:rFonts w:cs="Arial"/>
                <w:szCs w:val="24"/>
              </w:rPr>
              <w:t>&amp;A training risk changed to reflect agreement with MH&amp;LD to utilise central funding.</w:t>
            </w:r>
          </w:p>
          <w:p w14:paraId="4F144BF3" w14:textId="77777777" w:rsidR="000B7257" w:rsidRPr="000B7257" w:rsidRDefault="000B7257" w:rsidP="006E378B">
            <w:pPr>
              <w:numPr>
                <w:ilvl w:val="0"/>
                <w:numId w:val="7"/>
              </w:numPr>
              <w:jc w:val="both"/>
              <w:rPr>
                <w:rFonts w:cs="Arial"/>
                <w:szCs w:val="24"/>
              </w:rPr>
            </w:pPr>
            <w:r w:rsidRPr="000B7257">
              <w:rPr>
                <w:rFonts w:cs="Arial"/>
                <w:szCs w:val="24"/>
              </w:rPr>
              <w:t>In terms of Health and Safety resource, Joshua Tobin has been recruited as Fire Safety Officer.</w:t>
            </w:r>
          </w:p>
          <w:p w14:paraId="0BCC326B" w14:textId="3623EE32" w:rsidR="000B7257" w:rsidRPr="009B29C4" w:rsidRDefault="000B7257" w:rsidP="006E378B">
            <w:pPr>
              <w:numPr>
                <w:ilvl w:val="0"/>
                <w:numId w:val="7"/>
              </w:numPr>
              <w:jc w:val="both"/>
              <w:rPr>
                <w:rFonts w:cs="Arial"/>
                <w:szCs w:val="24"/>
              </w:rPr>
            </w:pPr>
            <w:r w:rsidRPr="000B7257">
              <w:rPr>
                <w:rFonts w:cs="Arial"/>
                <w:szCs w:val="24"/>
              </w:rPr>
              <w:t>Risk H&amp;S 4 updated to reflect the HB still not being there in terms of compliance with the legal duty to report over 7-day injuries within 15 calendar days.</w:t>
            </w:r>
          </w:p>
          <w:p w14:paraId="43FFCB43" w14:textId="77777777" w:rsidR="006A7E2A" w:rsidRPr="006A7E2A" w:rsidRDefault="006A7E2A" w:rsidP="006E378B">
            <w:pPr>
              <w:jc w:val="both"/>
              <w:rPr>
                <w:rFonts w:cs="Arial"/>
                <w:szCs w:val="24"/>
              </w:rPr>
            </w:pPr>
          </w:p>
        </w:tc>
      </w:tr>
      <w:tr w:rsidR="006A7E2A" w:rsidRPr="006A7E2A" w14:paraId="533CFDCB" w14:textId="77777777" w:rsidTr="0090278F">
        <w:tc>
          <w:tcPr>
            <w:tcW w:w="1993" w:type="dxa"/>
            <w:shd w:val="clear" w:color="auto" w:fill="D9D9D9" w:themeFill="background1" w:themeFillShade="D9"/>
          </w:tcPr>
          <w:p w14:paraId="07290D76" w14:textId="77777777" w:rsidR="006A7E2A" w:rsidRPr="006A7E2A" w:rsidRDefault="006A7E2A" w:rsidP="006A7E2A">
            <w:pPr>
              <w:rPr>
                <w:rFonts w:cs="Arial"/>
                <w:b/>
                <w:szCs w:val="24"/>
              </w:rPr>
            </w:pPr>
            <w:r w:rsidRPr="006A7E2A">
              <w:rPr>
                <w:rFonts w:cs="Arial"/>
                <w:b/>
                <w:szCs w:val="24"/>
              </w:rPr>
              <w:t>Fire Safety Group</w:t>
            </w:r>
          </w:p>
          <w:p w14:paraId="4CF60D1B" w14:textId="77777777" w:rsidR="006A7E2A" w:rsidRPr="006A7E2A" w:rsidRDefault="006A7E2A" w:rsidP="006A7E2A">
            <w:pPr>
              <w:rPr>
                <w:rFonts w:cs="Arial"/>
                <w:b/>
                <w:szCs w:val="24"/>
              </w:rPr>
            </w:pPr>
          </w:p>
        </w:tc>
        <w:tc>
          <w:tcPr>
            <w:tcW w:w="8350" w:type="dxa"/>
            <w:shd w:val="clear" w:color="auto" w:fill="auto"/>
          </w:tcPr>
          <w:p w14:paraId="1661A937" w14:textId="6BA3DE62" w:rsidR="006A7E2A" w:rsidRPr="006A7E2A" w:rsidRDefault="006A7E2A" w:rsidP="006E378B">
            <w:pPr>
              <w:jc w:val="both"/>
              <w:rPr>
                <w:rFonts w:cs="Arial"/>
                <w:szCs w:val="24"/>
              </w:rPr>
            </w:pPr>
            <w:r w:rsidRPr="006A7E2A">
              <w:rPr>
                <w:rFonts w:cs="Arial"/>
                <w:szCs w:val="24"/>
              </w:rPr>
              <w:t xml:space="preserve">Minutes of the Fire Safety Group are provided in </w:t>
            </w:r>
            <w:r w:rsidR="006E378B" w:rsidRPr="006E378B">
              <w:rPr>
                <w:rFonts w:cs="Arial"/>
                <w:b/>
                <w:bCs/>
                <w:szCs w:val="24"/>
              </w:rPr>
              <w:t>Appendix 2</w:t>
            </w:r>
          </w:p>
          <w:p w14:paraId="3BA565BE" w14:textId="77777777" w:rsidR="006A7E2A" w:rsidRPr="006A7E2A" w:rsidRDefault="006A7E2A" w:rsidP="006E378B">
            <w:pPr>
              <w:jc w:val="both"/>
              <w:rPr>
                <w:rFonts w:cs="Arial"/>
                <w:szCs w:val="24"/>
              </w:rPr>
            </w:pPr>
          </w:p>
        </w:tc>
      </w:tr>
      <w:tr w:rsidR="006A7E2A" w:rsidRPr="006A7E2A" w14:paraId="1089A92F" w14:textId="77777777" w:rsidTr="0090278F">
        <w:trPr>
          <w:trHeight w:val="772"/>
        </w:trPr>
        <w:tc>
          <w:tcPr>
            <w:tcW w:w="1993" w:type="dxa"/>
            <w:shd w:val="clear" w:color="auto" w:fill="D9D9D9" w:themeFill="background1" w:themeFillShade="D9"/>
          </w:tcPr>
          <w:p w14:paraId="65E1316E" w14:textId="77777777" w:rsidR="006A7E2A" w:rsidRPr="006A7E2A" w:rsidRDefault="006A7E2A" w:rsidP="006A7E2A">
            <w:pPr>
              <w:rPr>
                <w:rFonts w:cs="Arial"/>
                <w:b/>
                <w:szCs w:val="24"/>
              </w:rPr>
            </w:pPr>
            <w:r w:rsidRPr="006A7E2A">
              <w:rPr>
                <w:rFonts w:cs="Arial"/>
                <w:b/>
                <w:szCs w:val="24"/>
              </w:rPr>
              <w:t>AOB</w:t>
            </w:r>
          </w:p>
          <w:p w14:paraId="0B323D41" w14:textId="77777777" w:rsidR="006A7E2A" w:rsidRPr="006A7E2A" w:rsidRDefault="006A7E2A" w:rsidP="006A7E2A">
            <w:pPr>
              <w:rPr>
                <w:rFonts w:cs="Arial"/>
                <w:b/>
                <w:szCs w:val="24"/>
              </w:rPr>
            </w:pPr>
          </w:p>
        </w:tc>
        <w:tc>
          <w:tcPr>
            <w:tcW w:w="8350" w:type="dxa"/>
            <w:shd w:val="clear" w:color="auto" w:fill="auto"/>
          </w:tcPr>
          <w:p w14:paraId="3186CC97" w14:textId="69FCEB15" w:rsidR="00700737" w:rsidRPr="00700737" w:rsidRDefault="00700737" w:rsidP="006E378B">
            <w:pPr>
              <w:jc w:val="both"/>
              <w:rPr>
                <w:rFonts w:cs="Arial"/>
                <w:szCs w:val="24"/>
              </w:rPr>
            </w:pPr>
            <w:r w:rsidRPr="00700737">
              <w:rPr>
                <w:rFonts w:cs="Arial"/>
                <w:szCs w:val="24"/>
              </w:rPr>
              <w:t>Home Working Risk Assessment Update</w:t>
            </w:r>
            <w:r w:rsidR="00142656">
              <w:rPr>
                <w:rFonts w:cs="Arial"/>
                <w:szCs w:val="24"/>
              </w:rPr>
              <w:t>:</w:t>
            </w:r>
          </w:p>
          <w:p w14:paraId="1B637F78" w14:textId="77777777" w:rsidR="00700737" w:rsidRPr="00700737" w:rsidRDefault="00700737" w:rsidP="006E378B">
            <w:pPr>
              <w:numPr>
                <w:ilvl w:val="0"/>
                <w:numId w:val="7"/>
              </w:numPr>
              <w:jc w:val="both"/>
              <w:rPr>
                <w:rFonts w:cs="Arial"/>
                <w:szCs w:val="24"/>
              </w:rPr>
            </w:pPr>
            <w:r w:rsidRPr="00700737">
              <w:rPr>
                <w:rFonts w:cs="Arial"/>
                <w:szCs w:val="24"/>
              </w:rPr>
              <w:t xml:space="preserve">Issued for information only.  Comments to MP and AG are due by Friday 23rd August 2024.  </w:t>
            </w:r>
          </w:p>
          <w:p w14:paraId="1A681EE4" w14:textId="77777777" w:rsidR="00142656" w:rsidRDefault="00142656" w:rsidP="006E378B">
            <w:pPr>
              <w:jc w:val="both"/>
              <w:rPr>
                <w:rFonts w:cs="Arial"/>
                <w:szCs w:val="24"/>
              </w:rPr>
            </w:pPr>
          </w:p>
          <w:p w14:paraId="531DE46D" w14:textId="26D37CD1" w:rsidR="00700737" w:rsidRPr="00700737" w:rsidRDefault="00700737" w:rsidP="006E378B">
            <w:pPr>
              <w:jc w:val="both"/>
              <w:rPr>
                <w:rFonts w:cs="Arial"/>
                <w:szCs w:val="24"/>
              </w:rPr>
            </w:pPr>
            <w:r w:rsidRPr="00700737">
              <w:rPr>
                <w:rFonts w:cs="Arial"/>
                <w:szCs w:val="24"/>
              </w:rPr>
              <w:t>Personal Injury Claims File Review</w:t>
            </w:r>
          </w:p>
          <w:p w14:paraId="3B271E38" w14:textId="7F4D31CF" w:rsidR="00700737" w:rsidRDefault="00700737" w:rsidP="006E378B">
            <w:pPr>
              <w:numPr>
                <w:ilvl w:val="0"/>
                <w:numId w:val="7"/>
              </w:numPr>
              <w:jc w:val="both"/>
              <w:rPr>
                <w:rFonts w:cs="Arial"/>
                <w:szCs w:val="24"/>
              </w:rPr>
            </w:pPr>
            <w:r w:rsidRPr="00700737">
              <w:rPr>
                <w:rFonts w:cs="Arial"/>
                <w:szCs w:val="24"/>
              </w:rPr>
              <w:t xml:space="preserve">Issued for information only.  </w:t>
            </w:r>
          </w:p>
          <w:p w14:paraId="5023F6CA" w14:textId="77777777" w:rsidR="00142656" w:rsidRDefault="00142656" w:rsidP="006E378B">
            <w:pPr>
              <w:jc w:val="both"/>
              <w:rPr>
                <w:rFonts w:cs="Arial"/>
                <w:szCs w:val="24"/>
              </w:rPr>
            </w:pPr>
          </w:p>
          <w:p w14:paraId="4E602ACC" w14:textId="3D02BD63" w:rsidR="00700737" w:rsidRDefault="0079137A" w:rsidP="006E378B">
            <w:pPr>
              <w:jc w:val="both"/>
              <w:rPr>
                <w:rFonts w:cs="Arial"/>
                <w:szCs w:val="24"/>
              </w:rPr>
            </w:pPr>
            <w:r>
              <w:rPr>
                <w:rFonts w:cs="Arial"/>
                <w:szCs w:val="24"/>
              </w:rPr>
              <w:t xml:space="preserve">Head of H&amp;S </w:t>
            </w:r>
            <w:r w:rsidR="00700737" w:rsidRPr="00142656">
              <w:rPr>
                <w:rFonts w:cs="Arial"/>
                <w:szCs w:val="24"/>
              </w:rPr>
              <w:t>highlighted that uptake of the management training was good in June / July with 50 people attending.  It was noted that certificates will only be issued when all three modules are completed.</w:t>
            </w:r>
          </w:p>
          <w:p w14:paraId="54E9EA8E" w14:textId="77777777" w:rsidR="00142656" w:rsidRPr="00700737" w:rsidRDefault="00142656" w:rsidP="006E378B">
            <w:pPr>
              <w:jc w:val="both"/>
              <w:rPr>
                <w:rFonts w:cs="Arial"/>
                <w:szCs w:val="24"/>
              </w:rPr>
            </w:pPr>
          </w:p>
          <w:p w14:paraId="4AA111D8" w14:textId="107B09AF" w:rsidR="00700737" w:rsidRDefault="00C67E34" w:rsidP="006E378B">
            <w:pPr>
              <w:jc w:val="both"/>
              <w:rPr>
                <w:rFonts w:cs="Arial"/>
                <w:szCs w:val="24"/>
              </w:rPr>
            </w:pPr>
            <w:r>
              <w:rPr>
                <w:rFonts w:cs="Arial"/>
                <w:szCs w:val="24"/>
              </w:rPr>
              <w:t>Trade union:</w:t>
            </w:r>
            <w:r w:rsidR="00700737" w:rsidRPr="00700737">
              <w:rPr>
                <w:rFonts w:cs="Arial"/>
                <w:szCs w:val="24"/>
              </w:rPr>
              <w:t xml:space="preserve"> </w:t>
            </w:r>
            <w:r>
              <w:rPr>
                <w:rFonts w:cs="Arial"/>
                <w:szCs w:val="24"/>
              </w:rPr>
              <w:t>A</w:t>
            </w:r>
            <w:r w:rsidR="00700737" w:rsidRPr="00700737">
              <w:rPr>
                <w:rFonts w:cs="Arial"/>
                <w:szCs w:val="24"/>
              </w:rPr>
              <w:t xml:space="preserve">sked for SOPs for lift rescues particularly in the absence of an Authorised Person.  </w:t>
            </w:r>
            <w:r w:rsidR="00896980">
              <w:rPr>
                <w:rFonts w:cs="Arial"/>
                <w:szCs w:val="24"/>
              </w:rPr>
              <w:t>AD Estates</w:t>
            </w:r>
            <w:r w:rsidR="00700737" w:rsidRPr="00700737">
              <w:rPr>
                <w:rFonts w:cs="Arial"/>
                <w:szCs w:val="24"/>
              </w:rPr>
              <w:t xml:space="preserve"> explained there is no AE for lifts.  </w:t>
            </w:r>
            <w:r w:rsidR="00896980">
              <w:rPr>
                <w:rFonts w:cs="Arial"/>
                <w:szCs w:val="24"/>
              </w:rPr>
              <w:t xml:space="preserve">There are ongoing discussions with stakeholders to resolve. </w:t>
            </w:r>
            <w:r w:rsidR="00700737" w:rsidRPr="00700737">
              <w:rPr>
                <w:rFonts w:cs="Arial"/>
                <w:szCs w:val="24"/>
              </w:rPr>
              <w:t xml:space="preserve">This has been raised with NWSSP as the only discipline they do not provide cover for.  </w:t>
            </w:r>
          </w:p>
          <w:p w14:paraId="2988FF09" w14:textId="77777777" w:rsidR="0079137A" w:rsidRPr="00700737" w:rsidRDefault="0079137A" w:rsidP="006E378B">
            <w:pPr>
              <w:jc w:val="both"/>
              <w:rPr>
                <w:rFonts w:cs="Arial"/>
                <w:szCs w:val="24"/>
              </w:rPr>
            </w:pPr>
          </w:p>
          <w:p w14:paraId="2036750C" w14:textId="73DB6A86" w:rsidR="00700737" w:rsidRPr="00700737" w:rsidRDefault="004649D5" w:rsidP="006E378B">
            <w:pPr>
              <w:jc w:val="both"/>
              <w:rPr>
                <w:rFonts w:cs="Arial"/>
                <w:szCs w:val="24"/>
              </w:rPr>
            </w:pPr>
            <w:r>
              <w:rPr>
                <w:rFonts w:cs="Arial"/>
                <w:szCs w:val="24"/>
              </w:rPr>
              <w:t>The Chair</w:t>
            </w:r>
            <w:r w:rsidR="00700737" w:rsidRPr="00700737">
              <w:rPr>
                <w:rFonts w:cs="Arial"/>
                <w:szCs w:val="24"/>
              </w:rPr>
              <w:t xml:space="preserve"> thanked LH for his service and wished him well in his retirement.     </w:t>
            </w:r>
          </w:p>
          <w:p w14:paraId="2AEE3C3D" w14:textId="77777777" w:rsidR="006A7E2A" w:rsidRPr="006A7E2A" w:rsidRDefault="006A7E2A" w:rsidP="006E378B">
            <w:pPr>
              <w:jc w:val="both"/>
              <w:rPr>
                <w:rFonts w:cs="Arial"/>
                <w:szCs w:val="24"/>
              </w:rPr>
            </w:pPr>
          </w:p>
        </w:tc>
      </w:tr>
    </w:tbl>
    <w:p w14:paraId="18F7A6D7" w14:textId="77777777" w:rsidR="006A7E2A" w:rsidRDefault="006A7E2A" w:rsidP="008734BA">
      <w:pPr>
        <w:spacing w:after="0" w:line="240" w:lineRule="auto"/>
        <w:rPr>
          <w:rFonts w:ascii="Arial" w:hAnsi="Arial" w:cs="Arial"/>
          <w:sz w:val="24"/>
          <w:szCs w:val="24"/>
        </w:rPr>
      </w:pPr>
    </w:p>
    <w:p w14:paraId="056A43E0" w14:textId="77777777" w:rsidR="00653AEC" w:rsidRDefault="00653AEC" w:rsidP="00653AEC">
      <w:pPr>
        <w:pStyle w:val="ListParagraph"/>
        <w:spacing w:after="0" w:line="240" w:lineRule="auto"/>
        <w:rPr>
          <w:rFonts w:ascii="Arial" w:hAnsi="Arial" w:cs="Arial"/>
          <w:b/>
          <w:sz w:val="24"/>
          <w:szCs w:val="24"/>
        </w:rPr>
      </w:pPr>
    </w:p>
    <w:p w14:paraId="3A4D1E31" w14:textId="77777777" w:rsidR="00AE222B" w:rsidRPr="0072604C" w:rsidRDefault="00AE222B" w:rsidP="00653AEC">
      <w:pPr>
        <w:pStyle w:val="ListParagraph"/>
        <w:spacing w:after="0" w:line="240" w:lineRule="auto"/>
        <w:rPr>
          <w:rFonts w:ascii="Arial" w:hAnsi="Arial" w:cs="Arial"/>
          <w:b/>
          <w:sz w:val="24"/>
          <w:szCs w:val="24"/>
        </w:rPr>
      </w:pPr>
    </w:p>
    <w:p w14:paraId="58BAA1B2" w14:textId="77777777" w:rsidR="00653AEC" w:rsidRPr="0072604C" w:rsidRDefault="00653AEC" w:rsidP="006E378B">
      <w:pPr>
        <w:pStyle w:val="ListParagraph"/>
        <w:numPr>
          <w:ilvl w:val="0"/>
          <w:numId w:val="1"/>
        </w:numPr>
        <w:spacing w:after="0" w:line="240" w:lineRule="auto"/>
        <w:ind w:hanging="720"/>
        <w:rPr>
          <w:rFonts w:ascii="Arial" w:hAnsi="Arial" w:cs="Arial"/>
          <w:b/>
          <w:sz w:val="24"/>
          <w:szCs w:val="24"/>
        </w:rPr>
      </w:pPr>
      <w:r w:rsidRPr="0072604C">
        <w:rPr>
          <w:rFonts w:ascii="Arial" w:hAnsi="Arial" w:cs="Arial"/>
          <w:b/>
          <w:sz w:val="24"/>
          <w:szCs w:val="24"/>
        </w:rPr>
        <w:t>GOVERNANCE AND RISK ISSUES</w:t>
      </w:r>
    </w:p>
    <w:p w14:paraId="578A71B8" w14:textId="77777777" w:rsidR="003B5A70" w:rsidRPr="001B4C01" w:rsidRDefault="003B5A70" w:rsidP="006E378B">
      <w:pPr>
        <w:spacing w:after="0" w:line="240" w:lineRule="auto"/>
        <w:jc w:val="both"/>
        <w:rPr>
          <w:rFonts w:ascii="Arial" w:hAnsi="Arial" w:cs="Arial"/>
          <w:sz w:val="24"/>
          <w:szCs w:val="24"/>
        </w:rPr>
      </w:pPr>
      <w:r w:rsidRPr="001B4C01">
        <w:rPr>
          <w:rFonts w:ascii="Arial" w:hAnsi="Arial" w:cs="Arial"/>
          <w:sz w:val="24"/>
          <w:szCs w:val="24"/>
        </w:rPr>
        <w:t>Health and Safety governance is as important as any other aspect of governance. It is a fundamental part of an organisation’s overall risk management function which is a key responsibility of directors. Failure to manage health and safety risk effectively has both human and business costs. The price of failure can be the damaged lives of workers, patients, their families, and friends, as well as direct financial costs, damaged reputations, and the risk of legal prosecution.</w:t>
      </w:r>
    </w:p>
    <w:p w14:paraId="02A3E076" w14:textId="77777777" w:rsidR="00653AEC" w:rsidRDefault="00653AEC" w:rsidP="00653AEC">
      <w:pPr>
        <w:pStyle w:val="ListParagraph"/>
        <w:spacing w:after="0" w:line="240" w:lineRule="auto"/>
        <w:rPr>
          <w:rFonts w:ascii="Arial" w:hAnsi="Arial" w:cs="Arial"/>
          <w:b/>
          <w:sz w:val="24"/>
          <w:szCs w:val="24"/>
        </w:rPr>
      </w:pPr>
    </w:p>
    <w:p w14:paraId="38FDCEAD" w14:textId="77777777" w:rsidR="006E378B" w:rsidRPr="0072604C" w:rsidRDefault="006E378B" w:rsidP="00653AEC">
      <w:pPr>
        <w:pStyle w:val="ListParagraph"/>
        <w:spacing w:after="0" w:line="240" w:lineRule="auto"/>
        <w:rPr>
          <w:rFonts w:ascii="Arial" w:hAnsi="Arial" w:cs="Arial"/>
          <w:b/>
          <w:sz w:val="24"/>
          <w:szCs w:val="24"/>
        </w:rPr>
      </w:pPr>
    </w:p>
    <w:p w14:paraId="63E6B887" w14:textId="77777777" w:rsidR="00653AEC" w:rsidRPr="0072604C" w:rsidRDefault="00653AEC" w:rsidP="006E378B">
      <w:pPr>
        <w:pStyle w:val="ListParagraph"/>
        <w:numPr>
          <w:ilvl w:val="0"/>
          <w:numId w:val="1"/>
        </w:numPr>
        <w:spacing w:after="0" w:line="240" w:lineRule="auto"/>
        <w:ind w:hanging="720"/>
        <w:rPr>
          <w:rFonts w:ascii="Arial" w:hAnsi="Arial" w:cs="Arial"/>
          <w:b/>
          <w:sz w:val="24"/>
          <w:szCs w:val="24"/>
        </w:rPr>
      </w:pPr>
      <w:r w:rsidRPr="0072604C">
        <w:rPr>
          <w:rFonts w:ascii="Arial" w:hAnsi="Arial" w:cs="Arial"/>
          <w:b/>
          <w:sz w:val="24"/>
          <w:szCs w:val="24"/>
        </w:rPr>
        <w:t xml:space="preserve"> FINANCIAL IMPLICATIONS</w:t>
      </w:r>
    </w:p>
    <w:p w14:paraId="39B40F68" w14:textId="77777777" w:rsidR="00643B81" w:rsidRDefault="00643B81" w:rsidP="00643B81">
      <w:pPr>
        <w:spacing w:after="0" w:line="240" w:lineRule="auto"/>
        <w:rPr>
          <w:rFonts w:ascii="Arial" w:hAnsi="Arial" w:cs="Arial"/>
          <w:sz w:val="24"/>
          <w:szCs w:val="24"/>
        </w:rPr>
      </w:pPr>
      <w:r w:rsidRPr="003D057C">
        <w:rPr>
          <w:rFonts w:ascii="Arial" w:hAnsi="Arial" w:cs="Arial"/>
          <w:sz w:val="24"/>
          <w:szCs w:val="24"/>
        </w:rPr>
        <w:t>There are no direct financial implications arising from this report.</w:t>
      </w:r>
    </w:p>
    <w:p w14:paraId="6D1E034B" w14:textId="77777777" w:rsidR="00653AEC" w:rsidRDefault="00653AEC" w:rsidP="00653AEC">
      <w:pPr>
        <w:pStyle w:val="ListParagraph"/>
        <w:spacing w:after="0" w:line="240" w:lineRule="auto"/>
        <w:rPr>
          <w:rFonts w:ascii="Arial" w:hAnsi="Arial" w:cs="Arial"/>
          <w:b/>
          <w:sz w:val="24"/>
          <w:szCs w:val="24"/>
        </w:rPr>
      </w:pPr>
    </w:p>
    <w:p w14:paraId="3857B78B" w14:textId="77777777" w:rsidR="006E378B" w:rsidRPr="0072604C" w:rsidRDefault="006E378B" w:rsidP="00653AEC">
      <w:pPr>
        <w:pStyle w:val="ListParagraph"/>
        <w:spacing w:after="0" w:line="240" w:lineRule="auto"/>
        <w:rPr>
          <w:rFonts w:ascii="Arial" w:hAnsi="Arial" w:cs="Arial"/>
          <w:b/>
          <w:sz w:val="24"/>
          <w:szCs w:val="24"/>
        </w:rPr>
      </w:pPr>
    </w:p>
    <w:p w14:paraId="3371350E" w14:textId="77777777" w:rsidR="00653AEC" w:rsidRPr="0072604C" w:rsidRDefault="00653AEC" w:rsidP="006E378B">
      <w:pPr>
        <w:pStyle w:val="ListParagraph"/>
        <w:numPr>
          <w:ilvl w:val="0"/>
          <w:numId w:val="1"/>
        </w:numPr>
        <w:spacing w:after="0" w:line="240" w:lineRule="auto"/>
        <w:ind w:hanging="720"/>
        <w:rPr>
          <w:rFonts w:ascii="Arial" w:hAnsi="Arial" w:cs="Arial"/>
          <w:b/>
          <w:sz w:val="24"/>
          <w:szCs w:val="24"/>
        </w:rPr>
      </w:pPr>
      <w:r w:rsidRPr="0072604C">
        <w:rPr>
          <w:rFonts w:ascii="Arial" w:hAnsi="Arial" w:cs="Arial"/>
          <w:b/>
          <w:sz w:val="24"/>
          <w:szCs w:val="24"/>
        </w:rPr>
        <w:t>RECOMMENDATION</w:t>
      </w:r>
    </w:p>
    <w:p w14:paraId="0F842914" w14:textId="77777777" w:rsidR="006E378B" w:rsidRPr="0093165E" w:rsidRDefault="006E378B" w:rsidP="006E378B">
      <w:pPr>
        <w:spacing w:after="0" w:line="240" w:lineRule="auto"/>
        <w:ind w:right="96"/>
        <w:rPr>
          <w:rFonts w:ascii="Arial" w:hAnsi="Arial" w:cs="Arial"/>
          <w:sz w:val="24"/>
          <w:szCs w:val="24"/>
        </w:rPr>
      </w:pPr>
      <w:r w:rsidRPr="0093165E">
        <w:rPr>
          <w:rFonts w:ascii="Arial" w:hAnsi="Arial" w:cs="Arial"/>
          <w:sz w:val="24"/>
          <w:szCs w:val="24"/>
        </w:rPr>
        <w:t>Members are asked to:</w:t>
      </w:r>
    </w:p>
    <w:p w14:paraId="6B15CAD9" w14:textId="77777777" w:rsidR="006E378B" w:rsidRPr="006E378B" w:rsidRDefault="006E378B" w:rsidP="006E378B">
      <w:pPr>
        <w:pStyle w:val="ListParagraph"/>
        <w:numPr>
          <w:ilvl w:val="0"/>
          <w:numId w:val="49"/>
        </w:numPr>
        <w:ind w:right="96"/>
        <w:rPr>
          <w:rFonts w:ascii="Arial" w:hAnsi="Arial" w:cs="Arial"/>
          <w:sz w:val="24"/>
          <w:szCs w:val="24"/>
        </w:rPr>
      </w:pPr>
      <w:r w:rsidRPr="006E378B">
        <w:rPr>
          <w:rFonts w:ascii="Arial" w:hAnsi="Arial" w:cs="Arial"/>
          <w:b/>
          <w:bCs/>
          <w:sz w:val="24"/>
          <w:szCs w:val="24"/>
        </w:rPr>
        <w:t>CONSIDER</w:t>
      </w:r>
      <w:r>
        <w:rPr>
          <w:rFonts w:ascii="Arial" w:hAnsi="Arial" w:cs="Arial"/>
          <w:sz w:val="24"/>
          <w:szCs w:val="24"/>
        </w:rPr>
        <w:t xml:space="preserve"> and</w:t>
      </w:r>
      <w:r w:rsidRPr="006E378B">
        <w:rPr>
          <w:rFonts w:ascii="Arial" w:hAnsi="Arial" w:cs="Arial"/>
          <w:b/>
          <w:bCs/>
          <w:sz w:val="24"/>
          <w:szCs w:val="24"/>
        </w:rPr>
        <w:t xml:space="preserve"> DISCUSS</w:t>
      </w:r>
      <w:r>
        <w:rPr>
          <w:rFonts w:ascii="Arial" w:hAnsi="Arial" w:cs="Arial"/>
          <w:sz w:val="24"/>
          <w:szCs w:val="24"/>
        </w:rPr>
        <w:t xml:space="preserve"> the contents of this report.</w:t>
      </w:r>
      <w:r w:rsidRPr="006E378B">
        <w:rPr>
          <w:rFonts w:ascii="Arial" w:hAnsi="Arial" w:cs="Arial"/>
          <w:b/>
          <w:bCs/>
          <w:sz w:val="24"/>
          <w:szCs w:val="24"/>
        </w:rPr>
        <w:t xml:space="preserve"> </w:t>
      </w:r>
    </w:p>
    <w:p w14:paraId="7B567DD5" w14:textId="2F9700EA" w:rsidR="006E378B" w:rsidRDefault="006E378B">
      <w:pPr>
        <w:rPr>
          <w:rFonts w:ascii="Arial" w:hAnsi="Arial" w:cs="Arial"/>
          <w:b/>
          <w:sz w:val="24"/>
          <w:szCs w:val="24"/>
        </w:rPr>
      </w:pPr>
      <w:r>
        <w:rPr>
          <w:rFonts w:ascii="Arial" w:hAnsi="Arial" w:cs="Arial"/>
          <w:b/>
          <w:sz w:val="24"/>
          <w:szCs w:val="24"/>
        </w:rPr>
        <w:br w:type="page"/>
      </w:r>
    </w:p>
    <w:p w14:paraId="4F0ACCA6" w14:textId="77777777"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4BEFA399" w14:textId="77777777" w:rsidTr="00C95B3C">
        <w:tc>
          <w:tcPr>
            <w:tcW w:w="9245" w:type="dxa"/>
            <w:gridSpan w:val="4"/>
            <w:shd w:val="clear" w:color="auto" w:fill="D5DCE4" w:themeFill="text2" w:themeFillTint="33"/>
          </w:tcPr>
          <w:p w14:paraId="402640CD"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1690CC05" w14:textId="77777777" w:rsidR="00034194" w:rsidRPr="00034194" w:rsidRDefault="00034194">
            <w:pPr>
              <w:rPr>
                <w:rFonts w:ascii="Arial" w:hAnsi="Arial" w:cs="Arial"/>
                <w:sz w:val="24"/>
                <w:szCs w:val="24"/>
              </w:rPr>
            </w:pPr>
          </w:p>
        </w:tc>
      </w:tr>
      <w:tr w:rsidR="00F5324A" w:rsidRPr="00034194" w14:paraId="1CB37501" w14:textId="77777777" w:rsidTr="00F5324A">
        <w:tc>
          <w:tcPr>
            <w:tcW w:w="1809" w:type="dxa"/>
            <w:vMerge w:val="restart"/>
          </w:tcPr>
          <w:p w14:paraId="4363FEDF" w14:textId="77777777" w:rsidR="00F5324A" w:rsidRDefault="00F5324A">
            <w:pPr>
              <w:rPr>
                <w:rFonts w:ascii="Arial" w:hAnsi="Arial" w:cs="Arial"/>
                <w:b/>
                <w:sz w:val="24"/>
                <w:szCs w:val="24"/>
              </w:rPr>
            </w:pPr>
            <w:r>
              <w:rPr>
                <w:rFonts w:ascii="Arial" w:hAnsi="Arial" w:cs="Arial"/>
                <w:b/>
                <w:sz w:val="24"/>
                <w:szCs w:val="24"/>
              </w:rPr>
              <w:t>Link to Enabling Objectives</w:t>
            </w:r>
          </w:p>
          <w:p w14:paraId="6E358621"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16678704"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07A6452D" w14:textId="77777777" w:rsidTr="00F5324A">
        <w:tc>
          <w:tcPr>
            <w:tcW w:w="1809" w:type="dxa"/>
            <w:vMerge/>
          </w:tcPr>
          <w:p w14:paraId="2B9C64F5" w14:textId="77777777" w:rsidR="00F5324A" w:rsidRPr="00034194" w:rsidRDefault="00F5324A">
            <w:pPr>
              <w:rPr>
                <w:rFonts w:ascii="Arial" w:hAnsi="Arial" w:cs="Arial"/>
                <w:b/>
                <w:sz w:val="24"/>
                <w:szCs w:val="24"/>
              </w:rPr>
            </w:pPr>
          </w:p>
        </w:tc>
        <w:tc>
          <w:tcPr>
            <w:tcW w:w="5812" w:type="dxa"/>
            <w:gridSpan w:val="2"/>
          </w:tcPr>
          <w:p w14:paraId="29D9CA52"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233371ED" w14:textId="194C97F7" w:rsidR="00F5324A" w:rsidRPr="00F5324A" w:rsidRDefault="00CA1400"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D902AAA" w14:textId="77777777" w:rsidTr="00F5324A">
        <w:tc>
          <w:tcPr>
            <w:tcW w:w="1809" w:type="dxa"/>
            <w:vMerge/>
          </w:tcPr>
          <w:p w14:paraId="10B88C0B" w14:textId="77777777" w:rsidR="00F5324A" w:rsidRPr="00034194" w:rsidRDefault="00F5324A">
            <w:pPr>
              <w:rPr>
                <w:rFonts w:ascii="Arial" w:hAnsi="Arial" w:cs="Arial"/>
                <w:b/>
                <w:sz w:val="24"/>
                <w:szCs w:val="24"/>
              </w:rPr>
            </w:pPr>
          </w:p>
        </w:tc>
        <w:tc>
          <w:tcPr>
            <w:tcW w:w="5812" w:type="dxa"/>
            <w:gridSpan w:val="2"/>
          </w:tcPr>
          <w:p w14:paraId="12E13A6C"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58AEC17"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E7A1B41" w14:textId="77777777" w:rsidTr="00F5324A">
        <w:tc>
          <w:tcPr>
            <w:tcW w:w="1809" w:type="dxa"/>
            <w:vMerge/>
          </w:tcPr>
          <w:p w14:paraId="3EC17C59" w14:textId="77777777" w:rsidR="00F5324A" w:rsidRPr="00034194" w:rsidRDefault="00F5324A">
            <w:pPr>
              <w:rPr>
                <w:rFonts w:ascii="Arial" w:hAnsi="Arial" w:cs="Arial"/>
                <w:b/>
                <w:sz w:val="24"/>
                <w:szCs w:val="24"/>
              </w:rPr>
            </w:pPr>
          </w:p>
        </w:tc>
        <w:tc>
          <w:tcPr>
            <w:tcW w:w="5812" w:type="dxa"/>
            <w:gridSpan w:val="2"/>
          </w:tcPr>
          <w:p w14:paraId="1FCC2BD7"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76BA91D9"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2BC49E6" w14:textId="77777777" w:rsidTr="00F5324A">
        <w:tc>
          <w:tcPr>
            <w:tcW w:w="1809" w:type="dxa"/>
            <w:vMerge/>
          </w:tcPr>
          <w:p w14:paraId="5D747C54"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58D29C20"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35C4B995" w14:textId="77777777" w:rsidTr="00F5324A">
        <w:tc>
          <w:tcPr>
            <w:tcW w:w="1809" w:type="dxa"/>
            <w:vMerge/>
          </w:tcPr>
          <w:p w14:paraId="2C6BC0F7" w14:textId="77777777" w:rsidR="00F5324A" w:rsidRPr="00034194" w:rsidRDefault="00F5324A" w:rsidP="00C107F2">
            <w:pPr>
              <w:rPr>
                <w:rFonts w:ascii="Arial" w:hAnsi="Arial" w:cs="Arial"/>
                <w:b/>
                <w:sz w:val="24"/>
                <w:szCs w:val="24"/>
              </w:rPr>
            </w:pPr>
          </w:p>
        </w:tc>
        <w:tc>
          <w:tcPr>
            <w:tcW w:w="5812" w:type="dxa"/>
            <w:gridSpan w:val="2"/>
          </w:tcPr>
          <w:p w14:paraId="3CD6975A"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0F792673" w14:textId="735859F8" w:rsidR="00F5324A" w:rsidRPr="00F5324A" w:rsidRDefault="00CA1400"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9EEBEAF" w14:textId="77777777" w:rsidTr="00F5324A">
        <w:tc>
          <w:tcPr>
            <w:tcW w:w="1809" w:type="dxa"/>
            <w:vMerge/>
          </w:tcPr>
          <w:p w14:paraId="57105E9F" w14:textId="77777777" w:rsidR="00F5324A" w:rsidRPr="00034194" w:rsidRDefault="00F5324A" w:rsidP="00C107F2">
            <w:pPr>
              <w:rPr>
                <w:rFonts w:ascii="Arial" w:hAnsi="Arial" w:cs="Arial"/>
                <w:b/>
                <w:sz w:val="24"/>
                <w:szCs w:val="24"/>
              </w:rPr>
            </w:pPr>
          </w:p>
        </w:tc>
        <w:tc>
          <w:tcPr>
            <w:tcW w:w="5812" w:type="dxa"/>
            <w:gridSpan w:val="2"/>
          </w:tcPr>
          <w:p w14:paraId="2A0ADD45"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7DD75BEE"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5DE469D" w14:textId="77777777" w:rsidTr="00F5324A">
        <w:tc>
          <w:tcPr>
            <w:tcW w:w="1809" w:type="dxa"/>
            <w:vMerge/>
          </w:tcPr>
          <w:p w14:paraId="671617EA" w14:textId="77777777" w:rsidR="00F5324A" w:rsidRPr="00034194" w:rsidRDefault="00F5324A" w:rsidP="00C107F2">
            <w:pPr>
              <w:rPr>
                <w:rFonts w:ascii="Arial" w:hAnsi="Arial" w:cs="Arial"/>
                <w:b/>
                <w:sz w:val="24"/>
                <w:szCs w:val="24"/>
              </w:rPr>
            </w:pPr>
          </w:p>
        </w:tc>
        <w:tc>
          <w:tcPr>
            <w:tcW w:w="5812" w:type="dxa"/>
            <w:gridSpan w:val="2"/>
          </w:tcPr>
          <w:p w14:paraId="55A04BC4"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01877D4B"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A769FC8" w14:textId="77777777" w:rsidTr="00F5324A">
        <w:tc>
          <w:tcPr>
            <w:tcW w:w="1809" w:type="dxa"/>
            <w:vMerge/>
          </w:tcPr>
          <w:p w14:paraId="7B47E0DB" w14:textId="77777777" w:rsidR="00F5324A" w:rsidRPr="00034194" w:rsidRDefault="00F5324A" w:rsidP="00C107F2">
            <w:pPr>
              <w:rPr>
                <w:rFonts w:ascii="Arial" w:hAnsi="Arial" w:cs="Arial"/>
                <w:b/>
                <w:sz w:val="24"/>
                <w:szCs w:val="24"/>
              </w:rPr>
            </w:pPr>
          </w:p>
        </w:tc>
        <w:tc>
          <w:tcPr>
            <w:tcW w:w="5812" w:type="dxa"/>
            <w:gridSpan w:val="2"/>
          </w:tcPr>
          <w:p w14:paraId="0F8A257A"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41CC6CC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62A7DDE" w14:textId="77777777" w:rsidTr="00F5324A">
        <w:tc>
          <w:tcPr>
            <w:tcW w:w="1809" w:type="dxa"/>
            <w:vMerge/>
          </w:tcPr>
          <w:p w14:paraId="13DC950C" w14:textId="77777777" w:rsidR="00F5324A" w:rsidRPr="00034194" w:rsidRDefault="00F5324A" w:rsidP="00C107F2">
            <w:pPr>
              <w:rPr>
                <w:rFonts w:ascii="Arial" w:hAnsi="Arial" w:cs="Arial"/>
                <w:b/>
                <w:sz w:val="24"/>
                <w:szCs w:val="24"/>
              </w:rPr>
            </w:pPr>
          </w:p>
        </w:tc>
        <w:tc>
          <w:tcPr>
            <w:tcW w:w="5812" w:type="dxa"/>
            <w:gridSpan w:val="2"/>
          </w:tcPr>
          <w:p w14:paraId="104EBB96"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377F353F"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7480E23" w14:textId="77777777" w:rsidTr="00CD7AA5">
        <w:tc>
          <w:tcPr>
            <w:tcW w:w="9245" w:type="dxa"/>
            <w:gridSpan w:val="4"/>
            <w:shd w:val="clear" w:color="auto" w:fill="D5DCE4" w:themeFill="text2" w:themeFillTint="33"/>
          </w:tcPr>
          <w:p w14:paraId="472B682B"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5524F0D6" w14:textId="77777777" w:rsidTr="00F5324A">
        <w:tc>
          <w:tcPr>
            <w:tcW w:w="1809" w:type="dxa"/>
            <w:vMerge w:val="restart"/>
          </w:tcPr>
          <w:p w14:paraId="525350B8"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14C9449"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51E18E82"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7F0CD5FC" w14:textId="77777777" w:rsidTr="00F5324A">
        <w:tc>
          <w:tcPr>
            <w:tcW w:w="1809" w:type="dxa"/>
            <w:vMerge/>
          </w:tcPr>
          <w:p w14:paraId="053812E5" w14:textId="77777777" w:rsidR="00F5324A" w:rsidRPr="00FA0CA9" w:rsidRDefault="00F5324A" w:rsidP="00F5324A">
            <w:pPr>
              <w:rPr>
                <w:rFonts w:ascii="Arial" w:hAnsi="Arial" w:cs="Arial"/>
                <w:b/>
                <w:sz w:val="24"/>
                <w:szCs w:val="24"/>
              </w:rPr>
            </w:pPr>
          </w:p>
        </w:tc>
        <w:tc>
          <w:tcPr>
            <w:tcW w:w="5812" w:type="dxa"/>
            <w:gridSpan w:val="2"/>
          </w:tcPr>
          <w:p w14:paraId="533983CD"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0823A8B" w14:textId="1DB1EE9A" w:rsidR="00F5324A" w:rsidRPr="00FA0CA9" w:rsidRDefault="00CA140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AB97A71" w14:textId="77777777" w:rsidTr="00F5324A">
        <w:tc>
          <w:tcPr>
            <w:tcW w:w="1809" w:type="dxa"/>
            <w:vMerge/>
          </w:tcPr>
          <w:p w14:paraId="2A7A2F8A" w14:textId="77777777" w:rsidR="00F5324A" w:rsidRPr="00FA0CA9" w:rsidRDefault="00F5324A" w:rsidP="00F5324A">
            <w:pPr>
              <w:rPr>
                <w:rFonts w:ascii="Arial" w:hAnsi="Arial" w:cs="Arial"/>
                <w:b/>
                <w:sz w:val="24"/>
                <w:szCs w:val="24"/>
              </w:rPr>
            </w:pPr>
          </w:p>
        </w:tc>
        <w:tc>
          <w:tcPr>
            <w:tcW w:w="5812" w:type="dxa"/>
            <w:gridSpan w:val="2"/>
          </w:tcPr>
          <w:p w14:paraId="2C7E98E0"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0FBB97C1" w14:textId="09C79F1A" w:rsidR="00F5324A" w:rsidRPr="00FA0CA9" w:rsidRDefault="00CA140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B32763C" w14:textId="77777777" w:rsidTr="00F5324A">
        <w:tc>
          <w:tcPr>
            <w:tcW w:w="1809" w:type="dxa"/>
            <w:vMerge/>
          </w:tcPr>
          <w:p w14:paraId="289B04CA" w14:textId="77777777" w:rsidR="00F5324A" w:rsidRPr="00FA0CA9" w:rsidRDefault="00F5324A" w:rsidP="00F5324A">
            <w:pPr>
              <w:rPr>
                <w:rFonts w:ascii="Arial" w:hAnsi="Arial" w:cs="Arial"/>
                <w:b/>
                <w:sz w:val="24"/>
                <w:szCs w:val="24"/>
              </w:rPr>
            </w:pPr>
          </w:p>
        </w:tc>
        <w:tc>
          <w:tcPr>
            <w:tcW w:w="5812" w:type="dxa"/>
            <w:gridSpan w:val="2"/>
          </w:tcPr>
          <w:p w14:paraId="5E1374A6"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2B6EF825" w14:textId="186181D4" w:rsidR="00F5324A" w:rsidRPr="00FA0CA9" w:rsidRDefault="00CA140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2E579CC" w14:textId="77777777" w:rsidTr="00F5324A">
        <w:tc>
          <w:tcPr>
            <w:tcW w:w="1809" w:type="dxa"/>
            <w:vMerge/>
          </w:tcPr>
          <w:p w14:paraId="39EED0FC" w14:textId="77777777" w:rsidR="00F5324A" w:rsidRPr="00FA0CA9" w:rsidRDefault="00F5324A" w:rsidP="00F5324A">
            <w:pPr>
              <w:rPr>
                <w:rFonts w:ascii="Arial" w:hAnsi="Arial" w:cs="Arial"/>
                <w:b/>
                <w:sz w:val="24"/>
                <w:szCs w:val="24"/>
              </w:rPr>
            </w:pPr>
          </w:p>
        </w:tc>
        <w:tc>
          <w:tcPr>
            <w:tcW w:w="5812" w:type="dxa"/>
            <w:gridSpan w:val="2"/>
          </w:tcPr>
          <w:p w14:paraId="19D430AF"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7C5C7AF1" w14:textId="754FA405" w:rsidR="00F5324A" w:rsidRPr="00FA0CA9" w:rsidRDefault="00CA140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D2AB636" w14:textId="77777777" w:rsidTr="00F5324A">
        <w:tc>
          <w:tcPr>
            <w:tcW w:w="1809" w:type="dxa"/>
            <w:vMerge/>
          </w:tcPr>
          <w:p w14:paraId="387E3F88" w14:textId="77777777" w:rsidR="00F5324A" w:rsidRPr="00FA0CA9" w:rsidRDefault="00F5324A" w:rsidP="00F5324A">
            <w:pPr>
              <w:rPr>
                <w:rFonts w:ascii="Arial" w:hAnsi="Arial" w:cs="Arial"/>
                <w:b/>
                <w:sz w:val="24"/>
                <w:szCs w:val="24"/>
              </w:rPr>
            </w:pPr>
          </w:p>
        </w:tc>
        <w:tc>
          <w:tcPr>
            <w:tcW w:w="5812" w:type="dxa"/>
            <w:gridSpan w:val="2"/>
          </w:tcPr>
          <w:p w14:paraId="5E5815A1"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7442AE6E" w14:textId="396800C2" w:rsidR="00F5324A" w:rsidRPr="00FA0CA9" w:rsidRDefault="00CA140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158671D" w14:textId="77777777" w:rsidTr="00F5324A">
        <w:tc>
          <w:tcPr>
            <w:tcW w:w="1809" w:type="dxa"/>
            <w:vMerge/>
          </w:tcPr>
          <w:p w14:paraId="2A9D0006" w14:textId="77777777" w:rsidR="00F5324A" w:rsidRPr="00FA0CA9" w:rsidRDefault="00F5324A" w:rsidP="00F5324A">
            <w:pPr>
              <w:rPr>
                <w:rFonts w:ascii="Arial" w:hAnsi="Arial" w:cs="Arial"/>
                <w:b/>
                <w:sz w:val="24"/>
                <w:szCs w:val="24"/>
              </w:rPr>
            </w:pPr>
          </w:p>
        </w:tc>
        <w:tc>
          <w:tcPr>
            <w:tcW w:w="5812" w:type="dxa"/>
            <w:gridSpan w:val="2"/>
          </w:tcPr>
          <w:p w14:paraId="6416A7D1"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5430DB42" w14:textId="0D4B8DDE" w:rsidR="00F5324A" w:rsidRPr="00FA0CA9" w:rsidRDefault="00CA140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C5959AC" w14:textId="77777777" w:rsidTr="00CD7AA5">
        <w:tc>
          <w:tcPr>
            <w:tcW w:w="9245" w:type="dxa"/>
            <w:gridSpan w:val="4"/>
            <w:shd w:val="clear" w:color="auto" w:fill="D5DCE4" w:themeFill="text2" w:themeFillTint="33"/>
          </w:tcPr>
          <w:p w14:paraId="6778B234"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33149ADC" w14:textId="77777777" w:rsidTr="00C95B3C">
        <w:tc>
          <w:tcPr>
            <w:tcW w:w="9245" w:type="dxa"/>
            <w:gridSpan w:val="4"/>
          </w:tcPr>
          <w:p w14:paraId="4FC0D0BC" w14:textId="35D95537" w:rsidR="00F5324A" w:rsidRPr="00FA0CA9" w:rsidRDefault="00C73C99" w:rsidP="006E378B">
            <w:pPr>
              <w:jc w:val="both"/>
              <w:rPr>
                <w:rFonts w:ascii="Arial" w:hAnsi="Arial" w:cs="Arial"/>
                <w:b/>
                <w:sz w:val="24"/>
                <w:szCs w:val="24"/>
              </w:rPr>
            </w:pPr>
            <w:r w:rsidRPr="00C73C99">
              <w:rPr>
                <w:rFonts w:ascii="Arial" w:hAnsi="Arial" w:cs="Arial"/>
                <w:sz w:val="24"/>
                <w:szCs w:val="24"/>
              </w:rPr>
              <w:t>The effective communication of information and coordination of team activities is essential to providing safe patient care. The Health and Safety Operational group are responsible for managing and overseeing effective quality, safety, and patient experience.</w:t>
            </w:r>
          </w:p>
        </w:tc>
      </w:tr>
      <w:tr w:rsidR="00F5324A" w:rsidRPr="00034194" w14:paraId="7A475476" w14:textId="77777777" w:rsidTr="00CD7AA5">
        <w:tc>
          <w:tcPr>
            <w:tcW w:w="9245" w:type="dxa"/>
            <w:gridSpan w:val="4"/>
            <w:shd w:val="clear" w:color="auto" w:fill="D5DCE4" w:themeFill="text2" w:themeFillTint="33"/>
          </w:tcPr>
          <w:p w14:paraId="3885A63D"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2057A6" w:rsidRPr="00034194" w14:paraId="0D9D29A3" w14:textId="77777777" w:rsidTr="00C95B3C">
        <w:tc>
          <w:tcPr>
            <w:tcW w:w="9245" w:type="dxa"/>
            <w:gridSpan w:val="4"/>
          </w:tcPr>
          <w:p w14:paraId="7F62D548" w14:textId="12344C68" w:rsidR="002057A6" w:rsidRPr="00FA0CA9" w:rsidRDefault="002057A6" w:rsidP="002057A6">
            <w:pPr>
              <w:ind w:right="96"/>
              <w:rPr>
                <w:rFonts w:ascii="Arial" w:hAnsi="Arial" w:cs="Arial"/>
                <w:color w:val="FF0000"/>
                <w:sz w:val="24"/>
                <w:szCs w:val="24"/>
              </w:rPr>
            </w:pPr>
            <w:r w:rsidRPr="0093165E">
              <w:rPr>
                <w:rFonts w:ascii="Arial" w:eastAsia="Verdana" w:hAnsi="Arial" w:cs="Arial"/>
                <w:sz w:val="24"/>
                <w:szCs w:val="24"/>
              </w:rPr>
              <w:t>There are no direct financial implications arising from this report.</w:t>
            </w:r>
          </w:p>
        </w:tc>
      </w:tr>
      <w:tr w:rsidR="002057A6" w:rsidRPr="00BC241D" w14:paraId="4C8F009F" w14:textId="77777777" w:rsidTr="00CD7AA5">
        <w:tc>
          <w:tcPr>
            <w:tcW w:w="9245" w:type="dxa"/>
            <w:gridSpan w:val="4"/>
            <w:shd w:val="clear" w:color="auto" w:fill="D5DCE4" w:themeFill="text2" w:themeFillTint="33"/>
          </w:tcPr>
          <w:p w14:paraId="61531D11" w14:textId="77777777" w:rsidR="002057A6" w:rsidRPr="00FA0CA9" w:rsidRDefault="002057A6" w:rsidP="002057A6">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2057A6" w:rsidRPr="00034194" w14:paraId="370CA654" w14:textId="77777777" w:rsidTr="00C95B3C">
        <w:tc>
          <w:tcPr>
            <w:tcW w:w="9245" w:type="dxa"/>
            <w:gridSpan w:val="4"/>
          </w:tcPr>
          <w:p w14:paraId="1B235F53" w14:textId="3982659C" w:rsidR="002057A6" w:rsidRPr="00FA0CA9" w:rsidRDefault="00934288" w:rsidP="006E378B">
            <w:pPr>
              <w:ind w:right="96"/>
              <w:jc w:val="both"/>
              <w:rPr>
                <w:rFonts w:ascii="Arial" w:hAnsi="Arial" w:cs="Arial"/>
                <w:color w:val="FF0000"/>
                <w:sz w:val="24"/>
                <w:szCs w:val="24"/>
              </w:rPr>
            </w:pPr>
            <w:r w:rsidRPr="0093165E">
              <w:rPr>
                <w:rFonts w:ascii="Arial" w:hAnsi="Arial" w:cs="Arial"/>
                <w:sz w:val="24"/>
                <w:szCs w:val="24"/>
              </w:rPr>
              <w:t xml:space="preserve">SBUHB is committed to providing and maintaining a safe and healthy workplace and to provide suitable resources, information, training and supervision on health and safety to all members of staff, patients Contractors and visitors to comply with the legislative and regulatory framework on health and safety. </w:t>
            </w:r>
          </w:p>
        </w:tc>
      </w:tr>
      <w:tr w:rsidR="002057A6" w:rsidRPr="00DA76AD" w14:paraId="23CD96B9" w14:textId="77777777" w:rsidTr="00CD7AA5">
        <w:tc>
          <w:tcPr>
            <w:tcW w:w="9245" w:type="dxa"/>
            <w:gridSpan w:val="4"/>
            <w:shd w:val="clear" w:color="auto" w:fill="D5DCE4" w:themeFill="text2" w:themeFillTint="33"/>
          </w:tcPr>
          <w:p w14:paraId="7B55C0AD" w14:textId="77777777" w:rsidR="002057A6" w:rsidRPr="00FA0CA9" w:rsidRDefault="002057A6" w:rsidP="002057A6">
            <w:pPr>
              <w:ind w:right="96"/>
              <w:rPr>
                <w:rFonts w:ascii="Arial" w:hAnsi="Arial" w:cs="Arial"/>
                <w:b/>
                <w:color w:val="FF0000"/>
                <w:sz w:val="24"/>
                <w:szCs w:val="24"/>
              </w:rPr>
            </w:pPr>
            <w:r w:rsidRPr="00FA0CA9">
              <w:rPr>
                <w:rFonts w:ascii="Arial" w:hAnsi="Arial" w:cs="Arial"/>
                <w:b/>
                <w:sz w:val="24"/>
                <w:szCs w:val="24"/>
              </w:rPr>
              <w:t>Staffing Implications</w:t>
            </w:r>
          </w:p>
        </w:tc>
      </w:tr>
      <w:tr w:rsidR="002057A6" w:rsidRPr="00034194" w14:paraId="0D8BD253" w14:textId="77777777" w:rsidTr="00C95B3C">
        <w:tc>
          <w:tcPr>
            <w:tcW w:w="9245" w:type="dxa"/>
            <w:gridSpan w:val="4"/>
          </w:tcPr>
          <w:p w14:paraId="4AD2A189" w14:textId="385CC065" w:rsidR="002057A6" w:rsidRPr="00FA0CA9" w:rsidRDefault="00996F4C" w:rsidP="006E378B">
            <w:pPr>
              <w:ind w:right="96"/>
              <w:jc w:val="both"/>
              <w:rPr>
                <w:rFonts w:ascii="Arial" w:hAnsi="Arial" w:cs="Arial"/>
                <w:color w:val="FF0000"/>
                <w:sz w:val="24"/>
                <w:szCs w:val="24"/>
              </w:rPr>
            </w:pPr>
            <w:r w:rsidRPr="0093165E">
              <w:rPr>
                <w:rFonts w:ascii="Arial" w:hAnsi="Arial" w:cs="Arial"/>
                <w:color w:val="000000"/>
                <w:sz w:val="24"/>
                <w:szCs w:val="24"/>
              </w:rPr>
              <w:t xml:space="preserve">Staff will be briefed on health and safety developments through managerial meetings, staff meetings and health and safety alerts and bulletins. </w:t>
            </w:r>
          </w:p>
        </w:tc>
      </w:tr>
      <w:tr w:rsidR="002057A6" w:rsidRPr="00034194" w14:paraId="3947AB4A" w14:textId="77777777" w:rsidTr="00CD7AA5">
        <w:tc>
          <w:tcPr>
            <w:tcW w:w="9245" w:type="dxa"/>
            <w:gridSpan w:val="4"/>
            <w:shd w:val="clear" w:color="auto" w:fill="D5DCE4" w:themeFill="text2" w:themeFillTint="33"/>
          </w:tcPr>
          <w:p w14:paraId="48106D8E" w14:textId="77777777" w:rsidR="002057A6" w:rsidRPr="00FA0CA9" w:rsidRDefault="002057A6" w:rsidP="002057A6">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2057A6" w:rsidRPr="00034194" w14:paraId="27D8BEC6" w14:textId="77777777" w:rsidTr="00C95B3C">
        <w:tc>
          <w:tcPr>
            <w:tcW w:w="9245" w:type="dxa"/>
            <w:gridSpan w:val="4"/>
          </w:tcPr>
          <w:p w14:paraId="788BD78A" w14:textId="7E4D3CD2" w:rsidR="002057A6" w:rsidRPr="00FA0CA9" w:rsidRDefault="00E21CDD" w:rsidP="006E378B">
            <w:pPr>
              <w:ind w:right="96"/>
              <w:jc w:val="both"/>
              <w:rPr>
                <w:rFonts w:ascii="Arial" w:hAnsi="Arial" w:cs="Arial"/>
                <w:color w:val="FF0000"/>
                <w:sz w:val="24"/>
                <w:szCs w:val="24"/>
              </w:rPr>
            </w:pPr>
            <w:r w:rsidRPr="0093165E">
              <w:rPr>
                <w:rFonts w:ascii="Arial" w:hAnsi="Arial" w:cs="Arial"/>
                <w:color w:val="000000"/>
                <w:sz w:val="24"/>
                <w:szCs w:val="24"/>
              </w:rPr>
              <w:t>The Act requires the Health Board to think more about the long term, how we work better with people and communities and each other, look to prevent problems and take a more joined up approach with partners.</w:t>
            </w:r>
            <w:r w:rsidRPr="0093165E">
              <w:rPr>
                <w:rFonts w:ascii="Calibri" w:hAnsi="Calibri" w:cs="Calibri"/>
                <w:color w:val="000000"/>
                <w:sz w:val="24"/>
                <w:szCs w:val="24"/>
              </w:rPr>
              <w:t xml:space="preserve"> </w:t>
            </w:r>
            <w:r w:rsidRPr="0093165E">
              <w:rPr>
                <w:rFonts w:ascii="Arial" w:hAnsi="Arial" w:cs="Arial"/>
                <w:color w:val="000000"/>
                <w:sz w:val="24"/>
                <w:szCs w:val="24"/>
              </w:rPr>
              <w:t>There will be long term risks that will affect both the delivery of services; therefore, it is important that you use these five ways of working</w:t>
            </w:r>
            <w:r w:rsidRPr="0093165E">
              <w:rPr>
                <w:rFonts w:ascii="Calibri" w:hAnsi="Calibri" w:cs="Calibri"/>
                <w:color w:val="000000"/>
                <w:sz w:val="24"/>
                <w:szCs w:val="24"/>
              </w:rPr>
              <w:t xml:space="preserve"> </w:t>
            </w:r>
            <w:r w:rsidRPr="0093165E">
              <w:rPr>
                <w:rFonts w:ascii="Arial" w:hAnsi="Arial" w:cs="Arial"/>
                <w:color w:val="000000"/>
                <w:sz w:val="24"/>
                <w:szCs w:val="24"/>
              </w:rPr>
              <w:t xml:space="preserve">(Long Term Thinking, Prevention, Integration, Collaboration, and Involvement) and the wellbeing goals identified in the Act in order to frame what risks the Health Board may be subject to in the short, medium and long term. This will </w:t>
            </w:r>
            <w:r w:rsidRPr="0093165E">
              <w:rPr>
                <w:rFonts w:ascii="Arial" w:hAnsi="Arial" w:cs="Arial"/>
                <w:color w:val="000000"/>
                <w:sz w:val="24"/>
                <w:szCs w:val="24"/>
              </w:rPr>
              <w:lastRenderedPageBreak/>
              <w:t>enable The Health Board to take the necessary steps to ensure risks are well managed now and in the future.</w:t>
            </w:r>
          </w:p>
        </w:tc>
      </w:tr>
      <w:tr w:rsidR="002057A6" w:rsidRPr="00034194" w14:paraId="2714494A" w14:textId="77777777" w:rsidTr="00C95B3C">
        <w:tc>
          <w:tcPr>
            <w:tcW w:w="2470" w:type="dxa"/>
            <w:gridSpan w:val="2"/>
          </w:tcPr>
          <w:p w14:paraId="411B6C4D" w14:textId="77777777" w:rsidR="002057A6" w:rsidRPr="00FA0CA9" w:rsidRDefault="002057A6" w:rsidP="002057A6">
            <w:pPr>
              <w:ind w:right="96"/>
              <w:rPr>
                <w:rFonts w:ascii="Arial" w:hAnsi="Arial" w:cs="Arial"/>
                <w:color w:val="FF0000"/>
                <w:sz w:val="24"/>
                <w:szCs w:val="24"/>
              </w:rPr>
            </w:pPr>
            <w:r w:rsidRPr="00FA0CA9">
              <w:rPr>
                <w:rFonts w:ascii="Arial" w:hAnsi="Arial" w:cs="Arial"/>
                <w:b/>
                <w:color w:val="000000" w:themeColor="text1"/>
                <w:sz w:val="24"/>
                <w:szCs w:val="24"/>
              </w:rPr>
              <w:lastRenderedPageBreak/>
              <w:t>Report History</w:t>
            </w:r>
          </w:p>
        </w:tc>
        <w:tc>
          <w:tcPr>
            <w:tcW w:w="6775" w:type="dxa"/>
            <w:gridSpan w:val="2"/>
          </w:tcPr>
          <w:p w14:paraId="001B017A" w14:textId="7BEE92DE" w:rsidR="002057A6" w:rsidRPr="006E378B" w:rsidRDefault="00D41898" w:rsidP="002057A6">
            <w:pPr>
              <w:ind w:right="96"/>
              <w:rPr>
                <w:rFonts w:ascii="Arial" w:hAnsi="Arial" w:cs="Arial"/>
                <w:sz w:val="24"/>
                <w:szCs w:val="24"/>
              </w:rPr>
            </w:pPr>
            <w:r w:rsidRPr="0093165E">
              <w:rPr>
                <w:rFonts w:ascii="Arial" w:hAnsi="Arial" w:cs="Arial"/>
                <w:sz w:val="24"/>
                <w:szCs w:val="24"/>
              </w:rPr>
              <w:t>This is a routine report</w:t>
            </w:r>
            <w:r>
              <w:rPr>
                <w:rFonts w:ascii="Arial" w:hAnsi="Arial" w:cs="Arial"/>
                <w:sz w:val="24"/>
                <w:szCs w:val="24"/>
              </w:rPr>
              <w:t xml:space="preserve"> from the HSOG</w:t>
            </w:r>
            <w:r w:rsidRPr="0093165E">
              <w:rPr>
                <w:rFonts w:ascii="Arial" w:hAnsi="Arial" w:cs="Arial"/>
                <w:sz w:val="24"/>
                <w:szCs w:val="24"/>
              </w:rPr>
              <w:t xml:space="preserve"> to</w:t>
            </w:r>
            <w:r>
              <w:rPr>
                <w:rFonts w:ascii="Arial" w:hAnsi="Arial" w:cs="Arial"/>
                <w:sz w:val="24"/>
                <w:szCs w:val="24"/>
              </w:rPr>
              <w:t xml:space="preserve"> Quality and Safety C</w:t>
            </w:r>
            <w:r w:rsidRPr="0093165E">
              <w:rPr>
                <w:rFonts w:ascii="Arial" w:hAnsi="Arial" w:cs="Arial"/>
                <w:sz w:val="24"/>
                <w:szCs w:val="24"/>
              </w:rPr>
              <w:t>ommittee</w:t>
            </w:r>
          </w:p>
        </w:tc>
      </w:tr>
      <w:tr w:rsidR="002057A6" w:rsidRPr="00034194" w14:paraId="119C072A" w14:textId="77777777" w:rsidTr="00C95B3C">
        <w:tc>
          <w:tcPr>
            <w:tcW w:w="2470" w:type="dxa"/>
            <w:gridSpan w:val="2"/>
          </w:tcPr>
          <w:p w14:paraId="504C568D" w14:textId="77777777" w:rsidR="002057A6" w:rsidRPr="00FA0CA9" w:rsidRDefault="002057A6" w:rsidP="002057A6">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2FEC26DF" w14:textId="1F348D02" w:rsidR="006E378B" w:rsidRPr="00D41898" w:rsidRDefault="006E378B" w:rsidP="002057A6">
            <w:pPr>
              <w:ind w:right="96"/>
              <w:rPr>
                <w:rFonts w:ascii="Arial" w:hAnsi="Arial" w:cs="Arial"/>
                <w:sz w:val="24"/>
                <w:szCs w:val="24"/>
              </w:rPr>
            </w:pPr>
            <w:r>
              <w:rPr>
                <w:rFonts w:ascii="Arial" w:hAnsi="Arial" w:cs="Arial"/>
                <w:sz w:val="24"/>
                <w:szCs w:val="24"/>
              </w:rPr>
              <w:t>Appendix 1 – Fire Safety Group Minutes</w:t>
            </w:r>
          </w:p>
        </w:tc>
      </w:tr>
    </w:tbl>
    <w:p w14:paraId="29CB9B0B" w14:textId="77777777" w:rsidR="00034194" w:rsidRDefault="00034194"/>
    <w:sectPr w:rsidR="00034194" w:rsidSect="00D02955">
      <w:headerReference w:type="default" r:id="rId11"/>
      <w:footerReference w:type="default" r:id="rId12"/>
      <w:pgSz w:w="11906" w:h="16838"/>
      <w:pgMar w:top="1418" w:right="1276" w:bottom="2302" w:left="85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EDF867" w14:textId="77777777" w:rsidR="00195FE4" w:rsidRDefault="00195FE4" w:rsidP="00C107F2">
      <w:pPr>
        <w:spacing w:after="0" w:line="240" w:lineRule="auto"/>
      </w:pPr>
      <w:r>
        <w:separator/>
      </w:r>
    </w:p>
  </w:endnote>
  <w:endnote w:type="continuationSeparator" w:id="0">
    <w:p w14:paraId="3906E1FB" w14:textId="77777777" w:rsidR="00195FE4" w:rsidRDefault="00195FE4"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21866957"/>
      <w:docPartObj>
        <w:docPartGallery w:val="Page Numbers (Bottom of Page)"/>
        <w:docPartUnique/>
      </w:docPartObj>
    </w:sdtPr>
    <w:sdtEndPr>
      <w:rPr>
        <w:noProof/>
      </w:rPr>
    </w:sdtEndPr>
    <w:sdtContent>
      <w:p w14:paraId="7A495A20" w14:textId="77777777" w:rsidR="00574FB0" w:rsidRDefault="00574FB0">
        <w:pPr>
          <w:pStyle w:val="Footer"/>
          <w:jc w:val="right"/>
          <w:rPr>
            <w:noProof/>
          </w:rPr>
        </w:pPr>
        <w:r w:rsidRPr="00767E3E">
          <w:rPr>
            <w:noProof/>
            <w:lang w:eastAsia="en-GB"/>
          </w:rPr>
          <w:drawing>
            <wp:anchor distT="0" distB="0" distL="114300" distR="114300" simplePos="0" relativeHeight="251661312" behindDoc="1" locked="0" layoutInCell="1" allowOverlap="1" wp14:anchorId="7D4728C7" wp14:editId="2C14360F">
              <wp:simplePos x="0" y="0"/>
              <wp:positionH relativeFrom="margin">
                <wp:align>left</wp:align>
              </wp:positionH>
              <wp:positionV relativeFrom="paragraph">
                <wp:posOffset>-343535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 xml:space="preserve"> PAGE   \* MERGEFORMAT </w:instrText>
        </w:r>
        <w:r>
          <w:fldChar w:fldCharType="separate"/>
        </w:r>
        <w:r>
          <w:rPr>
            <w:noProof/>
          </w:rPr>
          <w:t>2</w:t>
        </w:r>
        <w:r>
          <w:rPr>
            <w:noProof/>
          </w:rPr>
          <w:fldChar w:fldCharType="end"/>
        </w:r>
      </w:p>
      <w:p w14:paraId="7D73DA09" w14:textId="2391E139" w:rsidR="00574FB0" w:rsidRDefault="00574FB0">
        <w:pPr>
          <w:pStyle w:val="Footer"/>
          <w:jc w:val="right"/>
        </w:pPr>
        <w:r>
          <w:rPr>
            <w:noProof/>
          </w:rPr>
          <w:t>Quality and Safety Committee – Tuesday, 24</w:t>
        </w:r>
        <w:r w:rsidRPr="00574FB0">
          <w:rPr>
            <w:noProof/>
            <w:vertAlign w:val="superscript"/>
          </w:rPr>
          <w:t>th</w:t>
        </w:r>
        <w:r>
          <w:rPr>
            <w:noProof/>
          </w:rPr>
          <w:t xml:space="preserve"> September 2024 </w:t>
        </w:r>
      </w:p>
    </w:sdtContent>
  </w:sdt>
  <w:p w14:paraId="08B3A502" w14:textId="77777777" w:rsidR="003324CB" w:rsidRDefault="003324C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875FB9" w14:textId="77777777" w:rsidR="00195FE4" w:rsidRDefault="00195FE4" w:rsidP="00C107F2">
      <w:pPr>
        <w:spacing w:after="0" w:line="240" w:lineRule="auto"/>
      </w:pPr>
      <w:r>
        <w:separator/>
      </w:r>
    </w:p>
  </w:footnote>
  <w:footnote w:type="continuationSeparator" w:id="0">
    <w:p w14:paraId="2B6920E5" w14:textId="77777777" w:rsidR="00195FE4" w:rsidRDefault="00195FE4"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1A3FB1" w14:textId="4E3B270B" w:rsidR="00767E3E" w:rsidRDefault="00CA6D65">
    <w:pPr>
      <w:pStyle w:val="Header"/>
    </w:pPr>
    <w:r>
      <w:rPr>
        <w:noProof/>
        <w:lang w:eastAsia="en-GB"/>
      </w:rPr>
      <w:drawing>
        <wp:anchor distT="0" distB="0" distL="114300" distR="114300" simplePos="0" relativeHeight="251659264" behindDoc="1" locked="0" layoutInCell="1" allowOverlap="1" wp14:anchorId="0F73F7ED" wp14:editId="5688AB56">
          <wp:simplePos x="0" y="0"/>
          <wp:positionH relativeFrom="page">
            <wp:align>center</wp:align>
          </wp:positionH>
          <wp:positionV relativeFrom="paragraph">
            <wp:posOffset>-173355</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430570"/>
    <w:multiLevelType w:val="hybridMultilevel"/>
    <w:tmpl w:val="C68429C8"/>
    <w:lvl w:ilvl="0" w:tplc="03FAE138">
      <w:start w:val="5"/>
      <w:numFmt w:val="bullet"/>
      <w:lvlText w:val="-"/>
      <w:lvlJc w:val="left"/>
      <w:pPr>
        <w:ind w:left="1341" w:hanging="360"/>
      </w:pPr>
      <w:rPr>
        <w:rFonts w:ascii="Arial" w:eastAsiaTheme="minorHAnsi" w:hAnsi="Arial" w:cs="Arial" w:hint="default"/>
      </w:rPr>
    </w:lvl>
    <w:lvl w:ilvl="1" w:tplc="08090003" w:tentative="1">
      <w:start w:val="1"/>
      <w:numFmt w:val="bullet"/>
      <w:lvlText w:val="o"/>
      <w:lvlJc w:val="left"/>
      <w:pPr>
        <w:ind w:left="2061" w:hanging="360"/>
      </w:pPr>
      <w:rPr>
        <w:rFonts w:ascii="Courier New" w:hAnsi="Courier New" w:cs="Courier New" w:hint="default"/>
      </w:rPr>
    </w:lvl>
    <w:lvl w:ilvl="2" w:tplc="08090005" w:tentative="1">
      <w:start w:val="1"/>
      <w:numFmt w:val="bullet"/>
      <w:lvlText w:val=""/>
      <w:lvlJc w:val="left"/>
      <w:pPr>
        <w:ind w:left="2781" w:hanging="360"/>
      </w:pPr>
      <w:rPr>
        <w:rFonts w:ascii="Wingdings" w:hAnsi="Wingdings" w:hint="default"/>
      </w:rPr>
    </w:lvl>
    <w:lvl w:ilvl="3" w:tplc="08090001" w:tentative="1">
      <w:start w:val="1"/>
      <w:numFmt w:val="bullet"/>
      <w:lvlText w:val=""/>
      <w:lvlJc w:val="left"/>
      <w:pPr>
        <w:ind w:left="3501" w:hanging="360"/>
      </w:pPr>
      <w:rPr>
        <w:rFonts w:ascii="Symbol" w:hAnsi="Symbol" w:hint="default"/>
      </w:rPr>
    </w:lvl>
    <w:lvl w:ilvl="4" w:tplc="08090003" w:tentative="1">
      <w:start w:val="1"/>
      <w:numFmt w:val="bullet"/>
      <w:lvlText w:val="o"/>
      <w:lvlJc w:val="left"/>
      <w:pPr>
        <w:ind w:left="4221" w:hanging="360"/>
      </w:pPr>
      <w:rPr>
        <w:rFonts w:ascii="Courier New" w:hAnsi="Courier New" w:cs="Courier New" w:hint="default"/>
      </w:rPr>
    </w:lvl>
    <w:lvl w:ilvl="5" w:tplc="08090005" w:tentative="1">
      <w:start w:val="1"/>
      <w:numFmt w:val="bullet"/>
      <w:lvlText w:val=""/>
      <w:lvlJc w:val="left"/>
      <w:pPr>
        <w:ind w:left="4941" w:hanging="360"/>
      </w:pPr>
      <w:rPr>
        <w:rFonts w:ascii="Wingdings" w:hAnsi="Wingdings" w:hint="default"/>
      </w:rPr>
    </w:lvl>
    <w:lvl w:ilvl="6" w:tplc="08090001" w:tentative="1">
      <w:start w:val="1"/>
      <w:numFmt w:val="bullet"/>
      <w:lvlText w:val=""/>
      <w:lvlJc w:val="left"/>
      <w:pPr>
        <w:ind w:left="5661" w:hanging="360"/>
      </w:pPr>
      <w:rPr>
        <w:rFonts w:ascii="Symbol" w:hAnsi="Symbol" w:hint="default"/>
      </w:rPr>
    </w:lvl>
    <w:lvl w:ilvl="7" w:tplc="08090003" w:tentative="1">
      <w:start w:val="1"/>
      <w:numFmt w:val="bullet"/>
      <w:lvlText w:val="o"/>
      <w:lvlJc w:val="left"/>
      <w:pPr>
        <w:ind w:left="6381" w:hanging="360"/>
      </w:pPr>
      <w:rPr>
        <w:rFonts w:ascii="Courier New" w:hAnsi="Courier New" w:cs="Courier New" w:hint="default"/>
      </w:rPr>
    </w:lvl>
    <w:lvl w:ilvl="8" w:tplc="08090005" w:tentative="1">
      <w:start w:val="1"/>
      <w:numFmt w:val="bullet"/>
      <w:lvlText w:val=""/>
      <w:lvlJc w:val="left"/>
      <w:pPr>
        <w:ind w:left="7101" w:hanging="360"/>
      </w:pPr>
      <w:rPr>
        <w:rFonts w:ascii="Wingdings" w:hAnsi="Wingdings" w:hint="default"/>
      </w:rPr>
    </w:lvl>
  </w:abstractNum>
  <w:abstractNum w:abstractNumId="1" w15:restartNumberingAfterBreak="0">
    <w:nsid w:val="036A20F2"/>
    <w:multiLevelType w:val="hybridMultilevel"/>
    <w:tmpl w:val="4F8E62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F10DEA"/>
    <w:multiLevelType w:val="hybridMultilevel"/>
    <w:tmpl w:val="EB00117E"/>
    <w:lvl w:ilvl="0" w:tplc="03FAE138">
      <w:start w:val="5"/>
      <w:numFmt w:val="bullet"/>
      <w:lvlText w:val="-"/>
      <w:lvlJc w:val="left"/>
      <w:pPr>
        <w:ind w:left="1440" w:hanging="360"/>
      </w:pPr>
      <w:rPr>
        <w:rFonts w:ascii="Arial" w:eastAsiaTheme="minorHAnsi"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07CC4675"/>
    <w:multiLevelType w:val="hybridMultilevel"/>
    <w:tmpl w:val="205858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7F85801"/>
    <w:multiLevelType w:val="hybridMultilevel"/>
    <w:tmpl w:val="D3C83252"/>
    <w:lvl w:ilvl="0" w:tplc="03FAE138">
      <w:start w:val="5"/>
      <w:numFmt w:val="bullet"/>
      <w:lvlText w:val="-"/>
      <w:lvlJc w:val="left"/>
      <w:pPr>
        <w:ind w:left="1440" w:hanging="360"/>
      </w:pPr>
      <w:rPr>
        <w:rFonts w:ascii="Arial" w:eastAsiaTheme="minorHAnsi"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0AC43364"/>
    <w:multiLevelType w:val="hybridMultilevel"/>
    <w:tmpl w:val="9EC09890"/>
    <w:lvl w:ilvl="0" w:tplc="03FAE138">
      <w:start w:val="5"/>
      <w:numFmt w:val="bullet"/>
      <w:lvlText w:val="-"/>
      <w:lvlJc w:val="left"/>
      <w:pPr>
        <w:ind w:left="1440" w:hanging="360"/>
      </w:pPr>
      <w:rPr>
        <w:rFonts w:ascii="Arial" w:eastAsiaTheme="minorHAnsi"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0B1E3FA1"/>
    <w:multiLevelType w:val="hybridMultilevel"/>
    <w:tmpl w:val="547A25D6"/>
    <w:lvl w:ilvl="0" w:tplc="08090001">
      <w:start w:val="1"/>
      <w:numFmt w:val="bullet"/>
      <w:lvlText w:val=""/>
      <w:lvlJc w:val="left"/>
      <w:pPr>
        <w:ind w:left="720" w:hanging="360"/>
      </w:pPr>
      <w:rPr>
        <w:rFonts w:ascii="Symbol" w:hAnsi="Symbol" w:hint="default"/>
      </w:rPr>
    </w:lvl>
    <w:lvl w:ilvl="1" w:tplc="895028E8">
      <w:start w:val="39"/>
      <w:numFmt w:val="bullet"/>
      <w:lvlText w:val="•"/>
      <w:lvlJc w:val="left"/>
      <w:pPr>
        <w:ind w:left="1800" w:hanging="72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D035DB9"/>
    <w:multiLevelType w:val="hybridMultilevel"/>
    <w:tmpl w:val="8F32E8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0BE755F"/>
    <w:multiLevelType w:val="hybridMultilevel"/>
    <w:tmpl w:val="0D2EF7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682406F"/>
    <w:multiLevelType w:val="hybridMultilevel"/>
    <w:tmpl w:val="35C42D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EF025C1"/>
    <w:multiLevelType w:val="hybridMultilevel"/>
    <w:tmpl w:val="1F345802"/>
    <w:lvl w:ilvl="0" w:tplc="03FAE138">
      <w:start w:val="5"/>
      <w:numFmt w:val="bullet"/>
      <w:lvlText w:val="-"/>
      <w:lvlJc w:val="left"/>
      <w:pPr>
        <w:ind w:left="1440" w:hanging="360"/>
      </w:pPr>
      <w:rPr>
        <w:rFonts w:ascii="Arial" w:eastAsiaTheme="minorHAnsi"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20702913"/>
    <w:multiLevelType w:val="hybridMultilevel"/>
    <w:tmpl w:val="F79EE9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0D95CB9"/>
    <w:multiLevelType w:val="hybridMultilevel"/>
    <w:tmpl w:val="BBF056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24A1B8F"/>
    <w:multiLevelType w:val="hybridMultilevel"/>
    <w:tmpl w:val="40869F40"/>
    <w:lvl w:ilvl="0" w:tplc="03FAE138">
      <w:start w:val="5"/>
      <w:numFmt w:val="bullet"/>
      <w:lvlText w:val="-"/>
      <w:lvlJc w:val="left"/>
      <w:pPr>
        <w:ind w:left="1440" w:hanging="360"/>
      </w:pPr>
      <w:rPr>
        <w:rFonts w:ascii="Arial" w:eastAsiaTheme="minorHAnsi"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22555263"/>
    <w:multiLevelType w:val="hybridMultilevel"/>
    <w:tmpl w:val="E736AD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81146A6"/>
    <w:multiLevelType w:val="hybridMultilevel"/>
    <w:tmpl w:val="27D2ECFA"/>
    <w:lvl w:ilvl="0" w:tplc="03FAE138">
      <w:start w:val="5"/>
      <w:numFmt w:val="bullet"/>
      <w:lvlText w:val="-"/>
      <w:lvlJc w:val="left"/>
      <w:pPr>
        <w:ind w:left="1440" w:hanging="360"/>
      </w:pPr>
      <w:rPr>
        <w:rFonts w:ascii="Arial" w:eastAsiaTheme="minorHAnsi"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7" w15:restartNumberingAfterBreak="0">
    <w:nsid w:val="28337062"/>
    <w:multiLevelType w:val="hybridMultilevel"/>
    <w:tmpl w:val="779AD656"/>
    <w:lvl w:ilvl="0" w:tplc="03FAE138">
      <w:start w:val="5"/>
      <w:numFmt w:val="bullet"/>
      <w:lvlText w:val="-"/>
      <w:lvlJc w:val="left"/>
      <w:pPr>
        <w:ind w:left="1440" w:hanging="360"/>
      </w:pPr>
      <w:rPr>
        <w:rFonts w:ascii="Arial" w:eastAsiaTheme="minorHAnsi"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8" w15:restartNumberingAfterBreak="0">
    <w:nsid w:val="2B663492"/>
    <w:multiLevelType w:val="hybridMultilevel"/>
    <w:tmpl w:val="BA04A15E"/>
    <w:lvl w:ilvl="0" w:tplc="08090019">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2FFC2011"/>
    <w:multiLevelType w:val="hybridMultilevel"/>
    <w:tmpl w:val="2586FD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7027B69"/>
    <w:multiLevelType w:val="hybridMultilevel"/>
    <w:tmpl w:val="8E34E8C6"/>
    <w:lvl w:ilvl="0" w:tplc="03FAE138">
      <w:start w:val="5"/>
      <w:numFmt w:val="bullet"/>
      <w:lvlText w:val="-"/>
      <w:lvlJc w:val="left"/>
      <w:pPr>
        <w:ind w:left="1440" w:hanging="360"/>
      </w:pPr>
      <w:rPr>
        <w:rFonts w:ascii="Arial" w:eastAsiaTheme="minorHAnsi"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1" w15:restartNumberingAfterBreak="0">
    <w:nsid w:val="3A1B50D3"/>
    <w:multiLevelType w:val="hybridMultilevel"/>
    <w:tmpl w:val="CFDCDF56"/>
    <w:lvl w:ilvl="0" w:tplc="08090001">
      <w:start w:val="1"/>
      <w:numFmt w:val="bullet"/>
      <w:lvlText w:val=""/>
      <w:lvlJc w:val="left"/>
      <w:pPr>
        <w:ind w:left="784" w:hanging="360"/>
      </w:pPr>
      <w:rPr>
        <w:rFonts w:ascii="Symbol" w:hAnsi="Symbol" w:hint="default"/>
      </w:rPr>
    </w:lvl>
    <w:lvl w:ilvl="1" w:tplc="08090003" w:tentative="1">
      <w:start w:val="1"/>
      <w:numFmt w:val="bullet"/>
      <w:lvlText w:val="o"/>
      <w:lvlJc w:val="left"/>
      <w:pPr>
        <w:ind w:left="1504" w:hanging="360"/>
      </w:pPr>
      <w:rPr>
        <w:rFonts w:ascii="Courier New" w:hAnsi="Courier New" w:cs="Courier New" w:hint="default"/>
      </w:rPr>
    </w:lvl>
    <w:lvl w:ilvl="2" w:tplc="08090005" w:tentative="1">
      <w:start w:val="1"/>
      <w:numFmt w:val="bullet"/>
      <w:lvlText w:val=""/>
      <w:lvlJc w:val="left"/>
      <w:pPr>
        <w:ind w:left="2224" w:hanging="360"/>
      </w:pPr>
      <w:rPr>
        <w:rFonts w:ascii="Wingdings" w:hAnsi="Wingdings" w:hint="default"/>
      </w:rPr>
    </w:lvl>
    <w:lvl w:ilvl="3" w:tplc="08090001" w:tentative="1">
      <w:start w:val="1"/>
      <w:numFmt w:val="bullet"/>
      <w:lvlText w:val=""/>
      <w:lvlJc w:val="left"/>
      <w:pPr>
        <w:ind w:left="2944" w:hanging="360"/>
      </w:pPr>
      <w:rPr>
        <w:rFonts w:ascii="Symbol" w:hAnsi="Symbol" w:hint="default"/>
      </w:rPr>
    </w:lvl>
    <w:lvl w:ilvl="4" w:tplc="08090003" w:tentative="1">
      <w:start w:val="1"/>
      <w:numFmt w:val="bullet"/>
      <w:lvlText w:val="o"/>
      <w:lvlJc w:val="left"/>
      <w:pPr>
        <w:ind w:left="3664" w:hanging="360"/>
      </w:pPr>
      <w:rPr>
        <w:rFonts w:ascii="Courier New" w:hAnsi="Courier New" w:cs="Courier New" w:hint="default"/>
      </w:rPr>
    </w:lvl>
    <w:lvl w:ilvl="5" w:tplc="08090005" w:tentative="1">
      <w:start w:val="1"/>
      <w:numFmt w:val="bullet"/>
      <w:lvlText w:val=""/>
      <w:lvlJc w:val="left"/>
      <w:pPr>
        <w:ind w:left="4384" w:hanging="360"/>
      </w:pPr>
      <w:rPr>
        <w:rFonts w:ascii="Wingdings" w:hAnsi="Wingdings" w:hint="default"/>
      </w:rPr>
    </w:lvl>
    <w:lvl w:ilvl="6" w:tplc="08090001" w:tentative="1">
      <w:start w:val="1"/>
      <w:numFmt w:val="bullet"/>
      <w:lvlText w:val=""/>
      <w:lvlJc w:val="left"/>
      <w:pPr>
        <w:ind w:left="5104" w:hanging="360"/>
      </w:pPr>
      <w:rPr>
        <w:rFonts w:ascii="Symbol" w:hAnsi="Symbol" w:hint="default"/>
      </w:rPr>
    </w:lvl>
    <w:lvl w:ilvl="7" w:tplc="08090003" w:tentative="1">
      <w:start w:val="1"/>
      <w:numFmt w:val="bullet"/>
      <w:lvlText w:val="o"/>
      <w:lvlJc w:val="left"/>
      <w:pPr>
        <w:ind w:left="5824" w:hanging="360"/>
      </w:pPr>
      <w:rPr>
        <w:rFonts w:ascii="Courier New" w:hAnsi="Courier New" w:cs="Courier New" w:hint="default"/>
      </w:rPr>
    </w:lvl>
    <w:lvl w:ilvl="8" w:tplc="08090005" w:tentative="1">
      <w:start w:val="1"/>
      <w:numFmt w:val="bullet"/>
      <w:lvlText w:val=""/>
      <w:lvlJc w:val="left"/>
      <w:pPr>
        <w:ind w:left="6544" w:hanging="360"/>
      </w:pPr>
      <w:rPr>
        <w:rFonts w:ascii="Wingdings" w:hAnsi="Wingdings" w:hint="default"/>
      </w:rPr>
    </w:lvl>
  </w:abstractNum>
  <w:abstractNum w:abstractNumId="22" w15:restartNumberingAfterBreak="0">
    <w:nsid w:val="3DE36795"/>
    <w:multiLevelType w:val="hybridMultilevel"/>
    <w:tmpl w:val="17708376"/>
    <w:lvl w:ilvl="0" w:tplc="03FAE138">
      <w:start w:val="5"/>
      <w:numFmt w:val="bullet"/>
      <w:lvlText w:val="-"/>
      <w:lvlJc w:val="left"/>
      <w:pPr>
        <w:ind w:left="1440" w:hanging="360"/>
      </w:pPr>
      <w:rPr>
        <w:rFonts w:ascii="Arial" w:eastAsiaTheme="minorHAnsi"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3" w15:restartNumberingAfterBreak="0">
    <w:nsid w:val="3FF90040"/>
    <w:multiLevelType w:val="hybridMultilevel"/>
    <w:tmpl w:val="A9ACDF5C"/>
    <w:lvl w:ilvl="0" w:tplc="03FAE138">
      <w:start w:val="5"/>
      <w:numFmt w:val="bullet"/>
      <w:lvlText w:val="-"/>
      <w:lvlJc w:val="left"/>
      <w:pPr>
        <w:ind w:left="1440" w:hanging="360"/>
      </w:pPr>
      <w:rPr>
        <w:rFonts w:ascii="Arial" w:eastAsiaTheme="minorHAnsi"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4" w15:restartNumberingAfterBreak="0">
    <w:nsid w:val="41E36472"/>
    <w:multiLevelType w:val="hybridMultilevel"/>
    <w:tmpl w:val="828CB7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96E3498"/>
    <w:multiLevelType w:val="hybridMultilevel"/>
    <w:tmpl w:val="F376B0FC"/>
    <w:lvl w:ilvl="0" w:tplc="03FAE138">
      <w:start w:val="5"/>
      <w:numFmt w:val="bullet"/>
      <w:lvlText w:val="-"/>
      <w:lvlJc w:val="left"/>
      <w:pPr>
        <w:ind w:left="1440" w:hanging="360"/>
      </w:pPr>
      <w:rPr>
        <w:rFonts w:ascii="Arial" w:eastAsiaTheme="minorHAnsi"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6" w15:restartNumberingAfterBreak="0">
    <w:nsid w:val="4ECC2A3C"/>
    <w:multiLevelType w:val="hybridMultilevel"/>
    <w:tmpl w:val="0FBAD208"/>
    <w:lvl w:ilvl="0" w:tplc="03FAE138">
      <w:start w:val="5"/>
      <w:numFmt w:val="bullet"/>
      <w:lvlText w:val="-"/>
      <w:lvlJc w:val="left"/>
      <w:pPr>
        <w:ind w:left="1440" w:hanging="360"/>
      </w:pPr>
      <w:rPr>
        <w:rFonts w:ascii="Arial" w:eastAsiaTheme="minorHAnsi"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7" w15:restartNumberingAfterBreak="0">
    <w:nsid w:val="4F5114D7"/>
    <w:multiLevelType w:val="hybridMultilevel"/>
    <w:tmpl w:val="53881220"/>
    <w:lvl w:ilvl="0" w:tplc="03FAE138">
      <w:start w:val="5"/>
      <w:numFmt w:val="bullet"/>
      <w:lvlText w:val="-"/>
      <w:lvlJc w:val="left"/>
      <w:pPr>
        <w:ind w:left="1440" w:hanging="360"/>
      </w:pPr>
      <w:rPr>
        <w:rFonts w:ascii="Arial" w:eastAsiaTheme="minorHAnsi"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8" w15:restartNumberingAfterBreak="0">
    <w:nsid w:val="4FC57EEC"/>
    <w:multiLevelType w:val="hybridMultilevel"/>
    <w:tmpl w:val="B72227A6"/>
    <w:lvl w:ilvl="0" w:tplc="03FAE138">
      <w:start w:val="5"/>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FD43959"/>
    <w:multiLevelType w:val="hybridMultilevel"/>
    <w:tmpl w:val="9400316C"/>
    <w:lvl w:ilvl="0" w:tplc="03FAE138">
      <w:start w:val="5"/>
      <w:numFmt w:val="bullet"/>
      <w:lvlText w:val="-"/>
      <w:lvlJc w:val="left"/>
      <w:pPr>
        <w:ind w:left="1440" w:hanging="360"/>
      </w:pPr>
      <w:rPr>
        <w:rFonts w:ascii="Arial" w:eastAsiaTheme="minorHAnsi"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0" w15:restartNumberingAfterBreak="0">
    <w:nsid w:val="511131DC"/>
    <w:multiLevelType w:val="hybridMultilevel"/>
    <w:tmpl w:val="FBC076F4"/>
    <w:lvl w:ilvl="0" w:tplc="8660A2B4">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2E86045"/>
    <w:multiLevelType w:val="hybridMultilevel"/>
    <w:tmpl w:val="520AB12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53F2215F"/>
    <w:multiLevelType w:val="hybridMultilevel"/>
    <w:tmpl w:val="CB74CB88"/>
    <w:lvl w:ilvl="0" w:tplc="03FAE138">
      <w:start w:val="5"/>
      <w:numFmt w:val="bullet"/>
      <w:lvlText w:val="-"/>
      <w:lvlJc w:val="left"/>
      <w:pPr>
        <w:ind w:left="1440" w:hanging="360"/>
      </w:pPr>
      <w:rPr>
        <w:rFonts w:ascii="Arial" w:eastAsiaTheme="minorHAnsi"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3" w15:restartNumberingAfterBreak="0">
    <w:nsid w:val="5B016CE3"/>
    <w:multiLevelType w:val="hybridMultilevel"/>
    <w:tmpl w:val="5F56004A"/>
    <w:lvl w:ilvl="0" w:tplc="03FAE138">
      <w:start w:val="5"/>
      <w:numFmt w:val="bullet"/>
      <w:lvlText w:val="-"/>
      <w:lvlJc w:val="left"/>
      <w:pPr>
        <w:ind w:left="1440" w:hanging="360"/>
      </w:pPr>
      <w:rPr>
        <w:rFonts w:ascii="Arial" w:eastAsiaTheme="minorHAnsi"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4" w15:restartNumberingAfterBreak="0">
    <w:nsid w:val="5BA17CAA"/>
    <w:multiLevelType w:val="hybridMultilevel"/>
    <w:tmpl w:val="A4F006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5E244925"/>
    <w:multiLevelType w:val="hybridMultilevel"/>
    <w:tmpl w:val="A30A52C2"/>
    <w:lvl w:ilvl="0" w:tplc="03FAE138">
      <w:start w:val="5"/>
      <w:numFmt w:val="bullet"/>
      <w:lvlText w:val="-"/>
      <w:lvlJc w:val="left"/>
      <w:pPr>
        <w:ind w:left="1440" w:hanging="360"/>
      </w:pPr>
      <w:rPr>
        <w:rFonts w:ascii="Arial" w:eastAsiaTheme="minorHAnsi"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6" w15:restartNumberingAfterBreak="0">
    <w:nsid w:val="5F3E2AFB"/>
    <w:multiLevelType w:val="hybridMultilevel"/>
    <w:tmpl w:val="E0D03C82"/>
    <w:lvl w:ilvl="0" w:tplc="2BF2672C">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65D027D0"/>
    <w:multiLevelType w:val="hybridMultilevel"/>
    <w:tmpl w:val="DCB6DF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99D090F"/>
    <w:multiLevelType w:val="hybridMultilevel"/>
    <w:tmpl w:val="753629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B35137A"/>
    <w:multiLevelType w:val="hybridMultilevel"/>
    <w:tmpl w:val="E968FC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6CD57B7A"/>
    <w:multiLevelType w:val="hybridMultilevel"/>
    <w:tmpl w:val="E50E0E3E"/>
    <w:lvl w:ilvl="0" w:tplc="03FAE138">
      <w:start w:val="5"/>
      <w:numFmt w:val="bullet"/>
      <w:lvlText w:val="-"/>
      <w:lvlJc w:val="left"/>
      <w:pPr>
        <w:ind w:left="1440" w:hanging="360"/>
      </w:pPr>
      <w:rPr>
        <w:rFonts w:ascii="Arial" w:eastAsiaTheme="minorHAnsi"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1" w15:restartNumberingAfterBreak="0">
    <w:nsid w:val="6E421B63"/>
    <w:multiLevelType w:val="hybridMultilevel"/>
    <w:tmpl w:val="376A4FF8"/>
    <w:lvl w:ilvl="0" w:tplc="03FAE138">
      <w:start w:val="5"/>
      <w:numFmt w:val="bullet"/>
      <w:lvlText w:val="-"/>
      <w:lvlJc w:val="left"/>
      <w:pPr>
        <w:ind w:left="1440" w:hanging="360"/>
      </w:pPr>
      <w:rPr>
        <w:rFonts w:ascii="Arial" w:eastAsiaTheme="minorHAnsi"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2" w15:restartNumberingAfterBreak="0">
    <w:nsid w:val="75852F20"/>
    <w:multiLevelType w:val="hybridMultilevel"/>
    <w:tmpl w:val="2CEA65CE"/>
    <w:lvl w:ilvl="0" w:tplc="03FAE138">
      <w:start w:val="5"/>
      <w:numFmt w:val="bullet"/>
      <w:lvlText w:val="-"/>
      <w:lvlJc w:val="left"/>
      <w:pPr>
        <w:ind w:left="1440" w:hanging="360"/>
      </w:pPr>
      <w:rPr>
        <w:rFonts w:ascii="Arial" w:eastAsiaTheme="minorHAnsi"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3" w15:restartNumberingAfterBreak="0">
    <w:nsid w:val="758A114C"/>
    <w:multiLevelType w:val="hybridMultilevel"/>
    <w:tmpl w:val="0E88DE64"/>
    <w:lvl w:ilvl="0" w:tplc="03FAE138">
      <w:start w:val="5"/>
      <w:numFmt w:val="bullet"/>
      <w:lvlText w:val="-"/>
      <w:lvlJc w:val="left"/>
      <w:pPr>
        <w:ind w:left="1440" w:hanging="360"/>
      </w:pPr>
      <w:rPr>
        <w:rFonts w:ascii="Arial" w:eastAsiaTheme="minorHAnsi"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4" w15:restartNumberingAfterBreak="0">
    <w:nsid w:val="76501FBC"/>
    <w:multiLevelType w:val="hybridMultilevel"/>
    <w:tmpl w:val="CA92C5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74C7CC4"/>
    <w:multiLevelType w:val="hybridMultilevel"/>
    <w:tmpl w:val="788C1A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CF10750"/>
    <w:multiLevelType w:val="hybridMultilevel"/>
    <w:tmpl w:val="04626C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F9836F8"/>
    <w:multiLevelType w:val="hybridMultilevel"/>
    <w:tmpl w:val="81B43FFA"/>
    <w:lvl w:ilvl="0" w:tplc="03FAE138">
      <w:start w:val="5"/>
      <w:numFmt w:val="bullet"/>
      <w:lvlText w:val="-"/>
      <w:lvlJc w:val="left"/>
      <w:pPr>
        <w:ind w:left="1440" w:hanging="360"/>
      </w:pPr>
      <w:rPr>
        <w:rFonts w:ascii="Arial" w:eastAsiaTheme="minorHAnsi"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abstractNumId w:val="9"/>
  </w:num>
  <w:num w:numId="2">
    <w:abstractNumId w:val="46"/>
  </w:num>
  <w:num w:numId="3">
    <w:abstractNumId w:val="39"/>
  </w:num>
  <w:num w:numId="4">
    <w:abstractNumId w:val="18"/>
  </w:num>
  <w:num w:numId="5">
    <w:abstractNumId w:val="3"/>
  </w:num>
  <w:num w:numId="6">
    <w:abstractNumId w:val="36"/>
  </w:num>
  <w:num w:numId="7">
    <w:abstractNumId w:val="19"/>
  </w:num>
  <w:num w:numId="8">
    <w:abstractNumId w:val="10"/>
  </w:num>
  <w:num w:numId="9">
    <w:abstractNumId w:val="38"/>
  </w:num>
  <w:num w:numId="10">
    <w:abstractNumId w:val="8"/>
  </w:num>
  <w:num w:numId="11">
    <w:abstractNumId w:val="28"/>
  </w:num>
  <w:num w:numId="12">
    <w:abstractNumId w:val="44"/>
  </w:num>
  <w:num w:numId="13">
    <w:abstractNumId w:val="30"/>
  </w:num>
  <w:num w:numId="14">
    <w:abstractNumId w:val="47"/>
  </w:num>
  <w:num w:numId="15">
    <w:abstractNumId w:val="12"/>
  </w:num>
  <w:num w:numId="16">
    <w:abstractNumId w:val="34"/>
  </w:num>
  <w:num w:numId="17">
    <w:abstractNumId w:val="24"/>
  </w:num>
  <w:num w:numId="18">
    <w:abstractNumId w:val="6"/>
  </w:num>
  <w:num w:numId="19">
    <w:abstractNumId w:val="7"/>
  </w:num>
  <w:num w:numId="20">
    <w:abstractNumId w:val="15"/>
  </w:num>
  <w:num w:numId="21">
    <w:abstractNumId w:val="37"/>
  </w:num>
  <w:num w:numId="22">
    <w:abstractNumId w:val="13"/>
  </w:num>
  <w:num w:numId="23">
    <w:abstractNumId w:val="26"/>
  </w:num>
  <w:num w:numId="24">
    <w:abstractNumId w:val="20"/>
  </w:num>
  <w:num w:numId="25">
    <w:abstractNumId w:val="2"/>
  </w:num>
  <w:num w:numId="26">
    <w:abstractNumId w:val="27"/>
  </w:num>
  <w:num w:numId="27">
    <w:abstractNumId w:val="11"/>
  </w:num>
  <w:num w:numId="28">
    <w:abstractNumId w:val="25"/>
  </w:num>
  <w:num w:numId="29">
    <w:abstractNumId w:val="29"/>
  </w:num>
  <w:num w:numId="30">
    <w:abstractNumId w:val="22"/>
  </w:num>
  <w:num w:numId="31">
    <w:abstractNumId w:val="41"/>
  </w:num>
  <w:num w:numId="32">
    <w:abstractNumId w:val="42"/>
  </w:num>
  <w:num w:numId="33">
    <w:abstractNumId w:val="16"/>
  </w:num>
  <w:num w:numId="34">
    <w:abstractNumId w:val="23"/>
  </w:num>
  <w:num w:numId="35">
    <w:abstractNumId w:val="48"/>
  </w:num>
  <w:num w:numId="36">
    <w:abstractNumId w:val="40"/>
  </w:num>
  <w:num w:numId="37">
    <w:abstractNumId w:val="4"/>
  </w:num>
  <w:num w:numId="38">
    <w:abstractNumId w:val="17"/>
  </w:num>
  <w:num w:numId="39">
    <w:abstractNumId w:val="35"/>
  </w:num>
  <w:num w:numId="40">
    <w:abstractNumId w:val="0"/>
  </w:num>
  <w:num w:numId="41">
    <w:abstractNumId w:val="33"/>
  </w:num>
  <w:num w:numId="42">
    <w:abstractNumId w:val="5"/>
  </w:num>
  <w:num w:numId="43">
    <w:abstractNumId w:val="32"/>
  </w:num>
  <w:num w:numId="44">
    <w:abstractNumId w:val="14"/>
  </w:num>
  <w:num w:numId="45">
    <w:abstractNumId w:val="43"/>
  </w:num>
  <w:num w:numId="46">
    <w:abstractNumId w:val="45"/>
  </w:num>
  <w:num w:numId="47">
    <w:abstractNumId w:val="1"/>
  </w:num>
  <w:num w:numId="48">
    <w:abstractNumId w:val="21"/>
  </w:num>
  <w:num w:numId="49">
    <w:abstractNumId w:val="31"/>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4EAD"/>
    <w:rsid w:val="00021A23"/>
    <w:rsid w:val="00021C60"/>
    <w:rsid w:val="00034194"/>
    <w:rsid w:val="00072F1D"/>
    <w:rsid w:val="00083FC0"/>
    <w:rsid w:val="000902D3"/>
    <w:rsid w:val="00094174"/>
    <w:rsid w:val="00094415"/>
    <w:rsid w:val="000979A5"/>
    <w:rsid w:val="000B7257"/>
    <w:rsid w:val="000E75BB"/>
    <w:rsid w:val="000E75F4"/>
    <w:rsid w:val="000F361B"/>
    <w:rsid w:val="00107F43"/>
    <w:rsid w:val="00113976"/>
    <w:rsid w:val="00117B48"/>
    <w:rsid w:val="00124EDD"/>
    <w:rsid w:val="00127118"/>
    <w:rsid w:val="00133EA1"/>
    <w:rsid w:val="00135607"/>
    <w:rsid w:val="00140172"/>
    <w:rsid w:val="00142656"/>
    <w:rsid w:val="00143F46"/>
    <w:rsid w:val="00144079"/>
    <w:rsid w:val="00145F0C"/>
    <w:rsid w:val="001471D6"/>
    <w:rsid w:val="00151543"/>
    <w:rsid w:val="001515A4"/>
    <w:rsid w:val="00151BF2"/>
    <w:rsid w:val="001525C2"/>
    <w:rsid w:val="0016096B"/>
    <w:rsid w:val="00162547"/>
    <w:rsid w:val="00167129"/>
    <w:rsid w:val="001763B4"/>
    <w:rsid w:val="00177C61"/>
    <w:rsid w:val="00181C5E"/>
    <w:rsid w:val="00191256"/>
    <w:rsid w:val="00194840"/>
    <w:rsid w:val="0019573F"/>
    <w:rsid w:val="00195FE4"/>
    <w:rsid w:val="001A1C73"/>
    <w:rsid w:val="001A270A"/>
    <w:rsid w:val="001A4EFC"/>
    <w:rsid w:val="001A7B68"/>
    <w:rsid w:val="001B685A"/>
    <w:rsid w:val="001B770E"/>
    <w:rsid w:val="001C1F46"/>
    <w:rsid w:val="001C3340"/>
    <w:rsid w:val="001D06EE"/>
    <w:rsid w:val="001D495B"/>
    <w:rsid w:val="001D5F7D"/>
    <w:rsid w:val="001D744C"/>
    <w:rsid w:val="001D7C82"/>
    <w:rsid w:val="001E5649"/>
    <w:rsid w:val="001E706F"/>
    <w:rsid w:val="001F0EAA"/>
    <w:rsid w:val="002026A6"/>
    <w:rsid w:val="00203E9A"/>
    <w:rsid w:val="0020539A"/>
    <w:rsid w:val="002055AA"/>
    <w:rsid w:val="002057A6"/>
    <w:rsid w:val="00205A98"/>
    <w:rsid w:val="00233330"/>
    <w:rsid w:val="00234891"/>
    <w:rsid w:val="00237235"/>
    <w:rsid w:val="002402F1"/>
    <w:rsid w:val="00241662"/>
    <w:rsid w:val="00245CB3"/>
    <w:rsid w:val="00250F6B"/>
    <w:rsid w:val="002628C3"/>
    <w:rsid w:val="00262D3E"/>
    <w:rsid w:val="00290FB5"/>
    <w:rsid w:val="00296CD9"/>
    <w:rsid w:val="002B28A4"/>
    <w:rsid w:val="002B52F6"/>
    <w:rsid w:val="002C003B"/>
    <w:rsid w:val="002C3A9D"/>
    <w:rsid w:val="002C3DD6"/>
    <w:rsid w:val="002D64BE"/>
    <w:rsid w:val="002D7910"/>
    <w:rsid w:val="002E5067"/>
    <w:rsid w:val="002F1CA6"/>
    <w:rsid w:val="002F5968"/>
    <w:rsid w:val="00313C89"/>
    <w:rsid w:val="003324CB"/>
    <w:rsid w:val="003370FB"/>
    <w:rsid w:val="00341404"/>
    <w:rsid w:val="00344249"/>
    <w:rsid w:val="00345F3B"/>
    <w:rsid w:val="00361F40"/>
    <w:rsid w:val="00363895"/>
    <w:rsid w:val="00372557"/>
    <w:rsid w:val="00376A03"/>
    <w:rsid w:val="0039186A"/>
    <w:rsid w:val="0039459F"/>
    <w:rsid w:val="00395500"/>
    <w:rsid w:val="00395E47"/>
    <w:rsid w:val="003968BD"/>
    <w:rsid w:val="003A2580"/>
    <w:rsid w:val="003B56F4"/>
    <w:rsid w:val="003B578A"/>
    <w:rsid w:val="003B5A70"/>
    <w:rsid w:val="003C0FF8"/>
    <w:rsid w:val="003D4154"/>
    <w:rsid w:val="003E1CF2"/>
    <w:rsid w:val="003E65EB"/>
    <w:rsid w:val="003E7273"/>
    <w:rsid w:val="003F4D84"/>
    <w:rsid w:val="003F4EBF"/>
    <w:rsid w:val="00412667"/>
    <w:rsid w:val="00414894"/>
    <w:rsid w:val="004212E2"/>
    <w:rsid w:val="00431432"/>
    <w:rsid w:val="004407A5"/>
    <w:rsid w:val="00440D43"/>
    <w:rsid w:val="00442943"/>
    <w:rsid w:val="004523A7"/>
    <w:rsid w:val="00453015"/>
    <w:rsid w:val="0045533E"/>
    <w:rsid w:val="00461835"/>
    <w:rsid w:val="00462D5C"/>
    <w:rsid w:val="00463CD9"/>
    <w:rsid w:val="004649D5"/>
    <w:rsid w:val="00466B31"/>
    <w:rsid w:val="00477876"/>
    <w:rsid w:val="004852DC"/>
    <w:rsid w:val="004A026F"/>
    <w:rsid w:val="004B00A3"/>
    <w:rsid w:val="004C6BD2"/>
    <w:rsid w:val="004D18C4"/>
    <w:rsid w:val="004D6730"/>
    <w:rsid w:val="004E1F8E"/>
    <w:rsid w:val="004F35E5"/>
    <w:rsid w:val="004F6435"/>
    <w:rsid w:val="004F7F0F"/>
    <w:rsid w:val="00500F26"/>
    <w:rsid w:val="00502E52"/>
    <w:rsid w:val="0050333B"/>
    <w:rsid w:val="0051107D"/>
    <w:rsid w:val="005128CC"/>
    <w:rsid w:val="00522727"/>
    <w:rsid w:val="0052297E"/>
    <w:rsid w:val="00523801"/>
    <w:rsid w:val="00530ACD"/>
    <w:rsid w:val="0053743D"/>
    <w:rsid w:val="005450A8"/>
    <w:rsid w:val="00560DC7"/>
    <w:rsid w:val="00574E4C"/>
    <w:rsid w:val="00574FB0"/>
    <w:rsid w:val="00585277"/>
    <w:rsid w:val="005A0673"/>
    <w:rsid w:val="005C1667"/>
    <w:rsid w:val="005C5623"/>
    <w:rsid w:val="005D1652"/>
    <w:rsid w:val="005D6B17"/>
    <w:rsid w:val="005E16ED"/>
    <w:rsid w:val="005E5E0D"/>
    <w:rsid w:val="005E6AF9"/>
    <w:rsid w:val="005F3BB5"/>
    <w:rsid w:val="005F607F"/>
    <w:rsid w:val="005F62AD"/>
    <w:rsid w:val="00604841"/>
    <w:rsid w:val="00605FD5"/>
    <w:rsid w:val="00611EC6"/>
    <w:rsid w:val="00621421"/>
    <w:rsid w:val="006345C0"/>
    <w:rsid w:val="00634CE9"/>
    <w:rsid w:val="0063749C"/>
    <w:rsid w:val="006417E6"/>
    <w:rsid w:val="0064193B"/>
    <w:rsid w:val="00643B81"/>
    <w:rsid w:val="00646711"/>
    <w:rsid w:val="00653AEC"/>
    <w:rsid w:val="00655190"/>
    <w:rsid w:val="00655E1D"/>
    <w:rsid w:val="00656F60"/>
    <w:rsid w:val="00660035"/>
    <w:rsid w:val="00662218"/>
    <w:rsid w:val="00664989"/>
    <w:rsid w:val="0066747D"/>
    <w:rsid w:val="0067023E"/>
    <w:rsid w:val="00671B97"/>
    <w:rsid w:val="00685AE0"/>
    <w:rsid w:val="00687924"/>
    <w:rsid w:val="006A7E2A"/>
    <w:rsid w:val="006C3A47"/>
    <w:rsid w:val="006D1998"/>
    <w:rsid w:val="006D27C1"/>
    <w:rsid w:val="006D2B2A"/>
    <w:rsid w:val="006D3A75"/>
    <w:rsid w:val="006D5C63"/>
    <w:rsid w:val="006E378B"/>
    <w:rsid w:val="006E5EF1"/>
    <w:rsid w:val="006F241F"/>
    <w:rsid w:val="006F6177"/>
    <w:rsid w:val="00700737"/>
    <w:rsid w:val="00703C35"/>
    <w:rsid w:val="0070643C"/>
    <w:rsid w:val="00711095"/>
    <w:rsid w:val="00711FAC"/>
    <w:rsid w:val="0072604C"/>
    <w:rsid w:val="00731928"/>
    <w:rsid w:val="00747CD8"/>
    <w:rsid w:val="00762BBE"/>
    <w:rsid w:val="00764EC8"/>
    <w:rsid w:val="00766101"/>
    <w:rsid w:val="00767E3E"/>
    <w:rsid w:val="00786DDC"/>
    <w:rsid w:val="0079137A"/>
    <w:rsid w:val="00793E4F"/>
    <w:rsid w:val="007C49D3"/>
    <w:rsid w:val="007C7194"/>
    <w:rsid w:val="007C7255"/>
    <w:rsid w:val="007D4226"/>
    <w:rsid w:val="007D496F"/>
    <w:rsid w:val="007D5CA7"/>
    <w:rsid w:val="007D69C0"/>
    <w:rsid w:val="007D77A9"/>
    <w:rsid w:val="007E00A8"/>
    <w:rsid w:val="007E0CF0"/>
    <w:rsid w:val="007E24C4"/>
    <w:rsid w:val="007E5951"/>
    <w:rsid w:val="007E7389"/>
    <w:rsid w:val="007F1BBD"/>
    <w:rsid w:val="00822C4B"/>
    <w:rsid w:val="00823EFA"/>
    <w:rsid w:val="0082546A"/>
    <w:rsid w:val="00827FD2"/>
    <w:rsid w:val="00845A16"/>
    <w:rsid w:val="00852C8D"/>
    <w:rsid w:val="008537EE"/>
    <w:rsid w:val="008543C4"/>
    <w:rsid w:val="00871202"/>
    <w:rsid w:val="008734BA"/>
    <w:rsid w:val="00890149"/>
    <w:rsid w:val="0089394E"/>
    <w:rsid w:val="00896980"/>
    <w:rsid w:val="008C15D9"/>
    <w:rsid w:val="008C460E"/>
    <w:rsid w:val="008D0747"/>
    <w:rsid w:val="008D0CBF"/>
    <w:rsid w:val="008D3C88"/>
    <w:rsid w:val="008E0A52"/>
    <w:rsid w:val="008E2748"/>
    <w:rsid w:val="00903845"/>
    <w:rsid w:val="009112DC"/>
    <w:rsid w:val="00916F7E"/>
    <w:rsid w:val="00931012"/>
    <w:rsid w:val="0093105C"/>
    <w:rsid w:val="00934288"/>
    <w:rsid w:val="00940067"/>
    <w:rsid w:val="00941BF4"/>
    <w:rsid w:val="009538AF"/>
    <w:rsid w:val="00964940"/>
    <w:rsid w:val="0096614A"/>
    <w:rsid w:val="00970390"/>
    <w:rsid w:val="00974EF7"/>
    <w:rsid w:val="00982A48"/>
    <w:rsid w:val="00996F4C"/>
    <w:rsid w:val="009A0D61"/>
    <w:rsid w:val="009A280A"/>
    <w:rsid w:val="009A77E3"/>
    <w:rsid w:val="009B29C4"/>
    <w:rsid w:val="009C229D"/>
    <w:rsid w:val="009D46CF"/>
    <w:rsid w:val="009E7AF7"/>
    <w:rsid w:val="009F77CF"/>
    <w:rsid w:val="00A040CB"/>
    <w:rsid w:val="00A051E2"/>
    <w:rsid w:val="00A249D8"/>
    <w:rsid w:val="00A6177B"/>
    <w:rsid w:val="00A62FE4"/>
    <w:rsid w:val="00A63414"/>
    <w:rsid w:val="00A657F4"/>
    <w:rsid w:val="00A803DD"/>
    <w:rsid w:val="00A938CF"/>
    <w:rsid w:val="00A965C4"/>
    <w:rsid w:val="00AB1D3A"/>
    <w:rsid w:val="00AC12FF"/>
    <w:rsid w:val="00AC3B5D"/>
    <w:rsid w:val="00AD064D"/>
    <w:rsid w:val="00AD6045"/>
    <w:rsid w:val="00AD67C8"/>
    <w:rsid w:val="00AE0E56"/>
    <w:rsid w:val="00AE1C78"/>
    <w:rsid w:val="00AE222B"/>
    <w:rsid w:val="00AF6F2A"/>
    <w:rsid w:val="00B03CE1"/>
    <w:rsid w:val="00B23747"/>
    <w:rsid w:val="00B35ECC"/>
    <w:rsid w:val="00B41F37"/>
    <w:rsid w:val="00B46376"/>
    <w:rsid w:val="00B51728"/>
    <w:rsid w:val="00B81D78"/>
    <w:rsid w:val="00B861DD"/>
    <w:rsid w:val="00BB09DD"/>
    <w:rsid w:val="00BB718D"/>
    <w:rsid w:val="00BC241D"/>
    <w:rsid w:val="00BC2E27"/>
    <w:rsid w:val="00BC3A53"/>
    <w:rsid w:val="00BD6101"/>
    <w:rsid w:val="00BE0D37"/>
    <w:rsid w:val="00BF232A"/>
    <w:rsid w:val="00C107F2"/>
    <w:rsid w:val="00C118C0"/>
    <w:rsid w:val="00C12FC6"/>
    <w:rsid w:val="00C20294"/>
    <w:rsid w:val="00C207C4"/>
    <w:rsid w:val="00C33A04"/>
    <w:rsid w:val="00C4052E"/>
    <w:rsid w:val="00C4551A"/>
    <w:rsid w:val="00C47E58"/>
    <w:rsid w:val="00C535E5"/>
    <w:rsid w:val="00C601D7"/>
    <w:rsid w:val="00C65153"/>
    <w:rsid w:val="00C65F88"/>
    <w:rsid w:val="00C67E34"/>
    <w:rsid w:val="00C73C99"/>
    <w:rsid w:val="00C756C9"/>
    <w:rsid w:val="00C80D5B"/>
    <w:rsid w:val="00C91B20"/>
    <w:rsid w:val="00C95B3C"/>
    <w:rsid w:val="00CA1400"/>
    <w:rsid w:val="00CA393B"/>
    <w:rsid w:val="00CA61D8"/>
    <w:rsid w:val="00CA6D65"/>
    <w:rsid w:val="00CB27DB"/>
    <w:rsid w:val="00CC2848"/>
    <w:rsid w:val="00CD376C"/>
    <w:rsid w:val="00CD598C"/>
    <w:rsid w:val="00CD6D6B"/>
    <w:rsid w:val="00CD7AA5"/>
    <w:rsid w:val="00CF0139"/>
    <w:rsid w:val="00D014DB"/>
    <w:rsid w:val="00D02955"/>
    <w:rsid w:val="00D03313"/>
    <w:rsid w:val="00D04A78"/>
    <w:rsid w:val="00D061E5"/>
    <w:rsid w:val="00D077CD"/>
    <w:rsid w:val="00D12746"/>
    <w:rsid w:val="00D22472"/>
    <w:rsid w:val="00D24436"/>
    <w:rsid w:val="00D41898"/>
    <w:rsid w:val="00D645CE"/>
    <w:rsid w:val="00D74A79"/>
    <w:rsid w:val="00D77D5F"/>
    <w:rsid w:val="00D97BFF"/>
    <w:rsid w:val="00DA07DD"/>
    <w:rsid w:val="00DA379B"/>
    <w:rsid w:val="00DA3935"/>
    <w:rsid w:val="00DA76AD"/>
    <w:rsid w:val="00DE02ED"/>
    <w:rsid w:val="00E00141"/>
    <w:rsid w:val="00E00EDD"/>
    <w:rsid w:val="00E104B2"/>
    <w:rsid w:val="00E21CDD"/>
    <w:rsid w:val="00E242E5"/>
    <w:rsid w:val="00E3281A"/>
    <w:rsid w:val="00E34106"/>
    <w:rsid w:val="00E400CB"/>
    <w:rsid w:val="00E52289"/>
    <w:rsid w:val="00E53004"/>
    <w:rsid w:val="00E71124"/>
    <w:rsid w:val="00E779A7"/>
    <w:rsid w:val="00E77CAA"/>
    <w:rsid w:val="00E80D95"/>
    <w:rsid w:val="00EB73B0"/>
    <w:rsid w:val="00EC360E"/>
    <w:rsid w:val="00EE085A"/>
    <w:rsid w:val="00EF3D53"/>
    <w:rsid w:val="00EF5CC7"/>
    <w:rsid w:val="00EF6105"/>
    <w:rsid w:val="00EF73EC"/>
    <w:rsid w:val="00F02158"/>
    <w:rsid w:val="00F0426F"/>
    <w:rsid w:val="00F06D6F"/>
    <w:rsid w:val="00F0783D"/>
    <w:rsid w:val="00F11CD2"/>
    <w:rsid w:val="00F1577D"/>
    <w:rsid w:val="00F35840"/>
    <w:rsid w:val="00F5082D"/>
    <w:rsid w:val="00F531BD"/>
    <w:rsid w:val="00F5324A"/>
    <w:rsid w:val="00F541AB"/>
    <w:rsid w:val="00F57042"/>
    <w:rsid w:val="00F57C68"/>
    <w:rsid w:val="00F8348D"/>
    <w:rsid w:val="00F84C1A"/>
    <w:rsid w:val="00F90776"/>
    <w:rsid w:val="00F97BBD"/>
    <w:rsid w:val="00FA07AE"/>
    <w:rsid w:val="00FA0CA9"/>
    <w:rsid w:val="00FA7E78"/>
    <w:rsid w:val="00FB07AC"/>
    <w:rsid w:val="00FB0AB7"/>
    <w:rsid w:val="00FB5BD2"/>
    <w:rsid w:val="00FC2D2A"/>
    <w:rsid w:val="00FD3CD8"/>
    <w:rsid w:val="00FD5F5F"/>
    <w:rsid w:val="00FE3FD2"/>
    <w:rsid w:val="00FF178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7D3D8F0D"/>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F0139"/>
  </w:style>
  <w:style w:type="paragraph" w:styleId="Heading1">
    <w:name w:val="heading 1"/>
    <w:basedOn w:val="Normal"/>
    <w:next w:val="Normal"/>
    <w:link w:val="Heading1Char"/>
    <w:uiPriority w:val="9"/>
    <w:qFormat/>
    <w:rsid w:val="006A7E2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5">
    <w:name w:val="heading 5"/>
    <w:basedOn w:val="Normal"/>
    <w:next w:val="Normal"/>
    <w:link w:val="Heading5Char"/>
    <w:uiPriority w:val="9"/>
    <w:semiHidden/>
    <w:unhideWhenUsed/>
    <w:qFormat/>
    <w:rsid w:val="006A7E2A"/>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basedOn w:val="DefaultParagraphFont"/>
    <w:link w:val="ListParagraph"/>
    <w:uiPriority w:val="34"/>
    <w:qFormat/>
    <w:locked/>
    <w:rsid w:val="002055AA"/>
  </w:style>
  <w:style w:type="character" w:customStyle="1" w:styleId="Heading1Char">
    <w:name w:val="Heading 1 Char"/>
    <w:basedOn w:val="DefaultParagraphFont"/>
    <w:link w:val="Heading1"/>
    <w:uiPriority w:val="9"/>
    <w:rsid w:val="006A7E2A"/>
    <w:rPr>
      <w:rFonts w:asciiTheme="majorHAnsi" w:eastAsiaTheme="majorEastAsia" w:hAnsiTheme="majorHAnsi" w:cstheme="majorBidi"/>
      <w:color w:val="2E74B5" w:themeColor="accent1" w:themeShade="BF"/>
      <w:sz w:val="32"/>
      <w:szCs w:val="32"/>
    </w:rPr>
  </w:style>
  <w:style w:type="character" w:customStyle="1" w:styleId="Heading5Char">
    <w:name w:val="Heading 5 Char"/>
    <w:basedOn w:val="DefaultParagraphFont"/>
    <w:link w:val="Heading5"/>
    <w:uiPriority w:val="9"/>
    <w:semiHidden/>
    <w:rsid w:val="006A7E2A"/>
    <w:rPr>
      <w:rFonts w:asciiTheme="majorHAnsi" w:eastAsiaTheme="majorEastAsia" w:hAnsiTheme="majorHAnsi" w:cstheme="majorBidi"/>
      <w:color w:val="2E74B5" w:themeColor="accent1" w:themeShade="BF"/>
    </w:rPr>
  </w:style>
  <w:style w:type="table" w:customStyle="1" w:styleId="TableGrid1">
    <w:name w:val="Table Grid1"/>
    <w:basedOn w:val="TableNormal"/>
    <w:next w:val="TableGrid"/>
    <w:uiPriority w:val="59"/>
    <w:rsid w:val="006A7E2A"/>
    <w:pPr>
      <w:spacing w:after="0" w:line="240" w:lineRule="auto"/>
    </w:pPr>
    <w:rPr>
      <w:rFonts w:ascii="Arial" w:hAnsi="Arial"/>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link w:val="TitleChar"/>
    <w:qFormat/>
    <w:rsid w:val="006A7E2A"/>
    <w:pPr>
      <w:spacing w:after="0" w:line="240" w:lineRule="auto"/>
      <w:jc w:val="center"/>
    </w:pPr>
    <w:rPr>
      <w:rFonts w:ascii="Times New Roman" w:eastAsia="Times New Roman" w:hAnsi="Times New Roman" w:cs="Times New Roman"/>
      <w:b/>
      <w:bCs/>
      <w:sz w:val="24"/>
      <w:szCs w:val="24"/>
    </w:rPr>
  </w:style>
  <w:style w:type="character" w:customStyle="1" w:styleId="TitleChar">
    <w:name w:val="Title Char"/>
    <w:basedOn w:val="DefaultParagraphFont"/>
    <w:link w:val="Title"/>
    <w:rsid w:val="006A7E2A"/>
    <w:rPr>
      <w:rFonts w:ascii="Times New Roman" w:eastAsia="Times New Roman" w:hAnsi="Times New Roman" w:cs="Times New Roman"/>
      <w:b/>
      <w:bCs/>
      <w:sz w:val="24"/>
      <w:szCs w:val="24"/>
    </w:rPr>
  </w:style>
  <w:style w:type="character" w:styleId="PageNumber">
    <w:name w:val="page number"/>
    <w:basedOn w:val="DefaultParagraphFont"/>
    <w:rsid w:val="006A7E2A"/>
  </w:style>
  <w:style w:type="paragraph" w:styleId="BodyText">
    <w:name w:val="Body Text"/>
    <w:basedOn w:val="Normal"/>
    <w:link w:val="BodyTextChar"/>
    <w:rsid w:val="006A7E2A"/>
    <w:pPr>
      <w:spacing w:after="0" w:line="240" w:lineRule="auto"/>
      <w:jc w:val="both"/>
    </w:pPr>
    <w:rPr>
      <w:rFonts w:ascii="Times New Roman" w:eastAsia="Times New Roman" w:hAnsi="Times New Roman" w:cs="Times New Roman"/>
      <w:b/>
      <w:bCs/>
      <w:sz w:val="24"/>
      <w:szCs w:val="24"/>
    </w:rPr>
  </w:style>
  <w:style w:type="character" w:customStyle="1" w:styleId="BodyTextChar">
    <w:name w:val="Body Text Char"/>
    <w:basedOn w:val="DefaultParagraphFont"/>
    <w:link w:val="BodyText"/>
    <w:rsid w:val="006A7E2A"/>
    <w:rPr>
      <w:rFonts w:ascii="Times New Roman" w:eastAsia="Times New Roman" w:hAnsi="Times New Roman" w:cs="Times New Roman"/>
      <w:b/>
      <w:bCs/>
      <w:sz w:val="24"/>
      <w:szCs w:val="24"/>
    </w:rPr>
  </w:style>
  <w:style w:type="paragraph" w:styleId="BodyText2">
    <w:name w:val="Body Text 2"/>
    <w:basedOn w:val="Normal"/>
    <w:link w:val="BodyText2Char"/>
    <w:rsid w:val="006A7E2A"/>
    <w:pPr>
      <w:spacing w:after="0" w:line="240" w:lineRule="auto"/>
    </w:pPr>
    <w:rPr>
      <w:rFonts w:ascii="Times New Roman" w:eastAsia="Times New Roman" w:hAnsi="Times New Roman" w:cs="Times New Roman"/>
      <w:sz w:val="18"/>
      <w:szCs w:val="24"/>
    </w:rPr>
  </w:style>
  <w:style w:type="character" w:customStyle="1" w:styleId="BodyText2Char">
    <w:name w:val="Body Text 2 Char"/>
    <w:basedOn w:val="DefaultParagraphFont"/>
    <w:link w:val="BodyText2"/>
    <w:rsid w:val="006A7E2A"/>
    <w:rPr>
      <w:rFonts w:ascii="Times New Roman" w:eastAsia="Times New Roman" w:hAnsi="Times New Roman" w:cs="Times New Roman"/>
      <w:sz w:val="18"/>
      <w:szCs w:val="24"/>
    </w:rPr>
  </w:style>
  <w:style w:type="paragraph" w:styleId="NoSpacing">
    <w:name w:val="No Spacing"/>
    <w:uiPriority w:val="1"/>
    <w:qFormat/>
    <w:rsid w:val="006A7E2A"/>
    <w:pPr>
      <w:spacing w:after="0" w:line="240" w:lineRule="auto"/>
    </w:pPr>
    <w:rPr>
      <w:rFonts w:ascii="Arial" w:hAnsi="Arial" w:cs="Arial"/>
      <w:sz w:val="24"/>
      <w:szCs w:val="24"/>
    </w:rPr>
  </w:style>
  <w:style w:type="table" w:customStyle="1" w:styleId="TableGrid2">
    <w:name w:val="Table Grid2"/>
    <w:basedOn w:val="TableNormal"/>
    <w:next w:val="TableGrid"/>
    <w:uiPriority w:val="39"/>
    <w:rsid w:val="006A7E2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73550"/>
    <w:rsid w:val="002E7994"/>
    <w:rsid w:val="0045583A"/>
    <w:rsid w:val="00821F3E"/>
    <w:rsid w:val="008710BA"/>
    <w:rsid w:val="00902A80"/>
    <w:rsid w:val="00997553"/>
    <w:rsid w:val="00AF33F6"/>
    <w:rsid w:val="00B565D9"/>
    <w:rsid w:val="00B84040"/>
    <w:rsid w:val="00C805B6"/>
    <w:rsid w:val="00CC510F"/>
    <w:rsid w:val="00D24436"/>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d34d03304e356e08c1153cfba81b32f7">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3880e593c7fc6f4f6fde9fb3f13669dd"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LengthInSeconds" minOccurs="0"/>
                <xsd:element ref="ns4:MediaServiceAutoTags" minOccurs="0"/>
                <xsd:element ref="ns4:MediaServiceAutoKeyPoints" minOccurs="0"/>
                <xsd:element ref="ns4:MediaServiceKeyPoints" minOccurs="0"/>
                <xsd:element ref="ns4:MediaServiceOCR" minOccurs="0"/>
                <xsd:element ref="ns4:MediaServiceGenerationTime" minOccurs="0"/>
                <xsd:element ref="ns4:MediaServiceEventHashCode" minOccurs="0"/>
                <xsd:element ref="ns4:MediaServiceLocation"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6A8ABCC-D2C9-4E64-BE26-E606A035CCBA}">
  <ds:schemaRefs>
    <ds:schemaRef ds:uri="http://schemas.openxmlformats.org/officeDocument/2006/bibliography"/>
  </ds:schemaRefs>
</ds:datastoreItem>
</file>

<file path=customXml/itemProps2.xml><?xml version="1.0" encoding="utf-8"?>
<ds:datastoreItem xmlns:ds="http://schemas.openxmlformats.org/officeDocument/2006/customXml" ds:itemID="{30BBF41C-772C-4CA2-A2A1-40D3AA2DB8F1}">
  <ds:schemaRefs>
    <ds:schemaRef ds:uri="http://schemas.microsoft.com/office/2006/metadata/properties"/>
    <ds:schemaRef ds:uri="http://schemas.microsoft.com/office/infopath/2007/PartnerControls"/>
    <ds:schemaRef ds:uri="2795bbee-07b4-4e79-98d8-0419d9871cad"/>
  </ds:schemaRefs>
</ds:datastoreItem>
</file>

<file path=customXml/itemProps3.xml><?xml version="1.0" encoding="utf-8"?>
<ds:datastoreItem xmlns:ds="http://schemas.openxmlformats.org/officeDocument/2006/customXml" ds:itemID="{7DF1E543-22A1-44CE-B7DE-DF9D826EB9FA}">
  <ds:schemaRefs>
    <ds:schemaRef ds:uri="http://schemas.microsoft.com/sharepoint/v3/contenttype/forms"/>
  </ds:schemaRefs>
</ds:datastoreItem>
</file>

<file path=customXml/itemProps4.xml><?xml version="1.0" encoding="utf-8"?>
<ds:datastoreItem xmlns:ds="http://schemas.openxmlformats.org/officeDocument/2006/customXml" ds:itemID="{8527CB0B-A381-4D2C-AD46-53F9A50C302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19</Pages>
  <Words>4835</Words>
  <Characters>27563</Characters>
  <Application>Microsoft Office Word</Application>
  <DocSecurity>0</DocSecurity>
  <Lines>229</Lines>
  <Paragraphs>64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32334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5</cp:revision>
  <dcterms:created xsi:type="dcterms:W3CDTF">2024-09-13T14:24:00Z</dcterms:created>
  <dcterms:modified xsi:type="dcterms:W3CDTF">2024-09-17T12:41:00Z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