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178A845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r w:rsidR="009D526A">
        <w:rPr>
          <w:rFonts w:ascii="Arial" w:hAnsi="Arial" w:cs="Arial"/>
          <w:b/>
          <w:sz w:val="56"/>
        </w:rPr>
        <w:t xml:space="preserve"> </w:t>
      </w:r>
    </w:p>
    <w:p w14:paraId="1A4FD01E" w14:textId="11B0966E" w:rsidR="00975529" w:rsidRDefault="001272D7" w:rsidP="00975529">
      <w:pPr>
        <w:jc w:val="center"/>
        <w:rPr>
          <w:rFonts w:ascii="Arial" w:hAnsi="Arial" w:cs="Arial"/>
          <w:b/>
          <w:sz w:val="56"/>
        </w:rPr>
      </w:pPr>
      <w:r>
        <w:rPr>
          <w:rFonts w:ascii="Arial" w:hAnsi="Arial" w:cs="Arial"/>
          <w:b/>
          <w:sz w:val="56"/>
        </w:rPr>
        <w:t xml:space="preserve">September </w:t>
      </w:r>
      <w:r w:rsidR="000A40EE">
        <w:rPr>
          <w:rFonts w:ascii="Arial" w:hAnsi="Arial" w:cs="Arial"/>
          <w:b/>
          <w:sz w:val="56"/>
        </w:rPr>
        <w:t>2025</w:t>
      </w:r>
      <w:r w:rsidR="00794A6F">
        <w:rPr>
          <w:rFonts w:ascii="Arial" w:hAnsi="Arial" w:cs="Arial"/>
          <w:b/>
          <w:sz w:val="56"/>
        </w:rPr>
        <w:t xml:space="preserve"> </w:t>
      </w:r>
    </w:p>
    <w:p w14:paraId="564198B7" w14:textId="4C829E27" w:rsidR="00C531A1" w:rsidRDefault="00C531A1" w:rsidP="00975529">
      <w:pPr>
        <w:jc w:val="center"/>
        <w:rPr>
          <w:rFonts w:ascii="Arial" w:hAnsi="Arial" w:cs="Arial"/>
          <w:b/>
          <w:sz w:val="56"/>
        </w:rPr>
      </w:pPr>
      <w:r>
        <w:rPr>
          <w:rFonts w:ascii="Arial" w:hAnsi="Arial" w:cs="Arial"/>
          <w:b/>
          <w:sz w:val="56"/>
        </w:rPr>
        <w:t>RISKS ALLOCATED TO THE</w:t>
      </w:r>
    </w:p>
    <w:p w14:paraId="1A5B17B2" w14:textId="78B77341" w:rsidR="00C531A1" w:rsidRDefault="00C531A1" w:rsidP="00975529">
      <w:pPr>
        <w:jc w:val="center"/>
        <w:rPr>
          <w:rFonts w:ascii="Arial" w:hAnsi="Arial" w:cs="Arial"/>
          <w:b/>
          <w:sz w:val="56"/>
        </w:rPr>
      </w:pPr>
      <w:r>
        <w:rPr>
          <w:rFonts w:ascii="Arial" w:hAnsi="Arial" w:cs="Arial"/>
          <w:b/>
          <w:sz w:val="56"/>
        </w:rPr>
        <w:t>QUALITY &amp; SAFETY COMMITTEE</w:t>
      </w:r>
    </w:p>
    <w:p w14:paraId="43CFA53C" w14:textId="6EC0B2D1" w:rsidR="00882463" w:rsidRDefault="00882463">
      <w:pPr>
        <w:widowControl/>
        <w:spacing w:after="160" w:line="259" w:lineRule="auto"/>
        <w:rPr>
          <w:rFonts w:ascii="Arial" w:hAnsi="Arial" w:cs="Arial"/>
        </w:rPr>
      </w:pPr>
      <w:r>
        <w:rPr>
          <w:rFonts w:ascii="Arial" w:hAnsi="Arial" w:cs="Arial"/>
        </w:rPr>
        <w:br w:type="page"/>
      </w:r>
    </w:p>
    <w:tbl>
      <w:tblPr>
        <w:tblStyle w:val="TableGrid"/>
        <w:tblW w:w="15593" w:type="dxa"/>
        <w:tblInd w:w="-5" w:type="dxa"/>
        <w:tblLook w:val="04A0" w:firstRow="1" w:lastRow="0" w:firstColumn="1" w:lastColumn="0" w:noHBand="0" w:noVBand="1"/>
      </w:tblPr>
      <w:tblGrid>
        <w:gridCol w:w="2437"/>
        <w:gridCol w:w="4768"/>
        <w:gridCol w:w="1374"/>
        <w:gridCol w:w="3898"/>
        <w:gridCol w:w="608"/>
        <w:gridCol w:w="837"/>
        <w:gridCol w:w="1671"/>
      </w:tblGrid>
      <w:tr w:rsidR="00E70119" w:rsidRPr="00E70119" w14:paraId="42C44690" w14:textId="77777777" w:rsidTr="00784FC6">
        <w:tc>
          <w:tcPr>
            <w:tcW w:w="8579" w:type="dxa"/>
            <w:gridSpan w:val="3"/>
            <w:tcBorders>
              <w:top w:val="single" w:sz="4" w:space="0" w:color="auto"/>
            </w:tcBorders>
          </w:tcPr>
          <w:p w14:paraId="358638CA" w14:textId="77777777" w:rsidR="002C22D7" w:rsidRPr="002C22D7" w:rsidRDefault="00D00B2E" w:rsidP="002C22D7">
            <w:pPr>
              <w:rPr>
                <w:rFonts w:ascii="Arial Narrow" w:hAnsi="Arial Narrow"/>
                <w:b/>
                <w:sz w:val="22"/>
                <w:szCs w:val="22"/>
              </w:rPr>
            </w:pPr>
            <w:bookmarkStart w:id="0" w:name="_Hlk204070862"/>
            <w:r w:rsidRPr="002C22D7">
              <w:rPr>
                <w:rFonts w:ascii="Arial Narrow" w:hAnsi="Arial Narrow"/>
                <w:b/>
                <w:sz w:val="22"/>
                <w:szCs w:val="22"/>
              </w:rPr>
              <w:lastRenderedPageBreak/>
              <w:t xml:space="preserve">Datix ID Number: 738        </w:t>
            </w:r>
            <w:r w:rsidR="00437766" w:rsidRPr="002C22D7">
              <w:rPr>
                <w:rFonts w:ascii="Arial Narrow" w:hAnsi="Arial Narrow"/>
                <w:b/>
                <w:sz w:val="22"/>
                <w:szCs w:val="22"/>
              </w:rPr>
              <w:tab/>
            </w:r>
          </w:p>
          <w:p w14:paraId="00C8DD6B" w14:textId="64D0B395" w:rsidR="00D00B2E" w:rsidRPr="002C22D7" w:rsidRDefault="00D00B2E" w:rsidP="002C22D7">
            <w:pPr>
              <w:rPr>
                <w:rFonts w:ascii="Arial Narrow" w:hAnsi="Arial Narrow"/>
                <w:b/>
                <w:sz w:val="22"/>
                <w:szCs w:val="22"/>
              </w:rPr>
            </w:pPr>
            <w:r w:rsidRPr="002C22D7">
              <w:rPr>
                <w:rFonts w:ascii="Arial Narrow" w:hAnsi="Arial Narrow"/>
                <w:b/>
                <w:sz w:val="22"/>
                <w:szCs w:val="22"/>
              </w:rPr>
              <w:t xml:space="preserve">Health &amp; Care Standard: </w:t>
            </w:r>
          </w:p>
        </w:tc>
        <w:tc>
          <w:tcPr>
            <w:tcW w:w="4506" w:type="dxa"/>
            <w:gridSpan w:val="2"/>
            <w:tcBorders>
              <w:top w:val="nil"/>
            </w:tcBorders>
            <w:shd w:val="clear" w:color="auto" w:fill="C00000"/>
          </w:tcPr>
          <w:p w14:paraId="34E301E7" w14:textId="77777777" w:rsidR="00D00B2E" w:rsidRPr="002C22D7" w:rsidRDefault="00D00B2E" w:rsidP="005C13D7">
            <w:pPr>
              <w:rPr>
                <w:rFonts w:ascii="Arial Narrow" w:hAnsi="Arial Narrow" w:cs="Arial"/>
                <w:b/>
                <w:bCs/>
                <w:sz w:val="22"/>
                <w:szCs w:val="22"/>
              </w:rPr>
            </w:pPr>
            <w:bookmarkStart w:id="1" w:name="HBR1"/>
            <w:r w:rsidRPr="002C22D7">
              <w:rPr>
                <w:rFonts w:ascii="Arial Narrow" w:hAnsi="Arial Narrow" w:cs="Arial"/>
                <w:b/>
                <w:bCs/>
                <w:sz w:val="22"/>
                <w:szCs w:val="22"/>
              </w:rPr>
              <w:t>HBR Ref Number: 1</w:t>
            </w:r>
          </w:p>
          <w:bookmarkEnd w:id="1"/>
          <w:p w14:paraId="03CCBEF5" w14:textId="55C0442A" w:rsidR="00D00B2E" w:rsidRPr="002C22D7" w:rsidRDefault="00D00B2E" w:rsidP="005C13D7">
            <w:pPr>
              <w:rPr>
                <w:rFonts w:ascii="Arial Narrow" w:hAnsi="Arial Narrow" w:cs="Arial"/>
                <w:b/>
                <w:bCs/>
                <w:sz w:val="22"/>
                <w:szCs w:val="22"/>
              </w:rPr>
            </w:pPr>
            <w:r w:rsidRPr="002C22D7">
              <w:rPr>
                <w:rFonts w:ascii="Arial Narrow" w:hAnsi="Arial Narrow" w:cs="Arial"/>
                <w:b/>
                <w:bCs/>
                <w:sz w:val="22"/>
                <w:szCs w:val="22"/>
              </w:rPr>
              <w:t>Risk Target Date: 31/</w:t>
            </w:r>
            <w:r w:rsidR="00673032" w:rsidRPr="002C22D7">
              <w:rPr>
                <w:rFonts w:ascii="Arial Narrow" w:hAnsi="Arial Narrow" w:cs="Arial"/>
                <w:b/>
                <w:bCs/>
                <w:sz w:val="22"/>
                <w:szCs w:val="22"/>
              </w:rPr>
              <w:t>12</w:t>
            </w:r>
            <w:r w:rsidRPr="002C22D7">
              <w:rPr>
                <w:rFonts w:ascii="Arial Narrow" w:hAnsi="Arial Narrow" w:cs="Arial"/>
                <w:b/>
                <w:bCs/>
                <w:sz w:val="22"/>
                <w:szCs w:val="22"/>
              </w:rPr>
              <w:t>/2025</w:t>
            </w:r>
          </w:p>
        </w:tc>
        <w:tc>
          <w:tcPr>
            <w:tcW w:w="2508" w:type="dxa"/>
            <w:gridSpan w:val="2"/>
            <w:tcBorders>
              <w:top w:val="nil"/>
            </w:tcBorders>
            <w:shd w:val="clear" w:color="auto" w:fill="C00000"/>
          </w:tcPr>
          <w:p w14:paraId="60C67948" w14:textId="77777777" w:rsidR="00D00B2E" w:rsidRPr="002C22D7" w:rsidRDefault="00D00B2E" w:rsidP="005C13D7">
            <w:pPr>
              <w:pStyle w:val="Default"/>
              <w:rPr>
                <w:rFonts w:ascii="Arial Narrow" w:hAnsi="Arial Narrow" w:cs="Arial"/>
                <w:b/>
                <w:bCs/>
                <w:color w:val="auto"/>
                <w:sz w:val="22"/>
                <w:szCs w:val="22"/>
              </w:rPr>
            </w:pPr>
            <w:r w:rsidRPr="002C22D7">
              <w:rPr>
                <w:rFonts w:ascii="Arial Narrow" w:hAnsi="Arial Narrow" w:cs="Arial"/>
                <w:b/>
                <w:bCs/>
                <w:color w:val="auto"/>
                <w:sz w:val="22"/>
                <w:szCs w:val="22"/>
              </w:rPr>
              <w:t>Current Risk Rating</w:t>
            </w:r>
          </w:p>
          <w:p w14:paraId="3927B129" w14:textId="5619CD8E" w:rsidR="00D00B2E" w:rsidRPr="002C22D7" w:rsidRDefault="00424B9A" w:rsidP="005C13D7">
            <w:pPr>
              <w:pStyle w:val="Default"/>
              <w:rPr>
                <w:rFonts w:ascii="Arial Narrow" w:hAnsi="Arial Narrow" w:cs="Arial"/>
                <w:b/>
                <w:bCs/>
                <w:color w:val="auto"/>
                <w:sz w:val="22"/>
                <w:szCs w:val="22"/>
              </w:rPr>
            </w:pPr>
            <w:r w:rsidRPr="002C22D7">
              <w:rPr>
                <w:rFonts w:ascii="Arial Narrow" w:hAnsi="Arial Narrow" w:cs="Arial"/>
                <w:b/>
                <w:bCs/>
                <w:color w:val="auto"/>
                <w:sz w:val="22"/>
                <w:szCs w:val="22"/>
              </w:rPr>
              <w:t>4</w:t>
            </w:r>
            <w:r w:rsidR="00D00B2E" w:rsidRPr="002C22D7">
              <w:rPr>
                <w:rFonts w:ascii="Arial Narrow" w:hAnsi="Arial Narrow" w:cs="Arial"/>
                <w:b/>
                <w:bCs/>
                <w:color w:val="auto"/>
                <w:sz w:val="22"/>
                <w:szCs w:val="22"/>
              </w:rPr>
              <w:t xml:space="preserve"> x </w:t>
            </w:r>
            <w:r w:rsidRPr="002C22D7">
              <w:rPr>
                <w:rFonts w:ascii="Arial Narrow" w:hAnsi="Arial Narrow" w:cs="Arial"/>
                <w:b/>
                <w:bCs/>
                <w:color w:val="auto"/>
                <w:sz w:val="22"/>
                <w:szCs w:val="22"/>
              </w:rPr>
              <w:t>4</w:t>
            </w:r>
            <w:r w:rsidR="00D00B2E" w:rsidRPr="002C22D7">
              <w:rPr>
                <w:rFonts w:ascii="Arial Narrow" w:hAnsi="Arial Narrow" w:cs="Arial"/>
                <w:b/>
                <w:bCs/>
                <w:color w:val="auto"/>
                <w:sz w:val="22"/>
                <w:szCs w:val="22"/>
              </w:rPr>
              <w:t xml:space="preserve"> = </w:t>
            </w:r>
            <w:r w:rsidRPr="002C22D7">
              <w:rPr>
                <w:rFonts w:ascii="Arial Narrow" w:hAnsi="Arial Narrow" w:cs="Arial"/>
                <w:b/>
                <w:bCs/>
                <w:color w:val="auto"/>
                <w:sz w:val="22"/>
                <w:szCs w:val="22"/>
              </w:rPr>
              <w:t>16</w:t>
            </w:r>
          </w:p>
        </w:tc>
      </w:tr>
      <w:tr w:rsidR="00E70119" w:rsidRPr="00E70119" w14:paraId="262FCC23" w14:textId="77777777" w:rsidTr="00784FC6">
        <w:tc>
          <w:tcPr>
            <w:tcW w:w="7205" w:type="dxa"/>
            <w:gridSpan w:val="2"/>
          </w:tcPr>
          <w:p w14:paraId="7ED3E5E4" w14:textId="4EB49EB2" w:rsidR="00D00B2E" w:rsidRPr="002C22D7" w:rsidRDefault="00D00B2E" w:rsidP="005C13D7">
            <w:pPr>
              <w:rPr>
                <w:rFonts w:ascii="Arial Narrow" w:hAnsi="Arial Narrow"/>
                <w:sz w:val="22"/>
                <w:szCs w:val="22"/>
              </w:rPr>
            </w:pPr>
            <w:r w:rsidRPr="002C22D7">
              <w:rPr>
                <w:rFonts w:ascii="Arial Narrow" w:hAnsi="Arial Narrow"/>
                <w:b/>
                <w:sz w:val="22"/>
                <w:szCs w:val="22"/>
              </w:rPr>
              <w:t>Objective:</w:t>
            </w:r>
            <w:r w:rsidRPr="002C22D7">
              <w:rPr>
                <w:rFonts w:ascii="Arial Narrow" w:hAnsi="Arial Narrow"/>
                <w:sz w:val="22"/>
                <w:szCs w:val="22"/>
              </w:rPr>
              <w:t xml:space="preserve"> Urgent &amp; Emergency Care</w:t>
            </w:r>
            <w:r w:rsidR="00925D34" w:rsidRPr="002C22D7">
              <w:rPr>
                <w:rFonts w:ascii="Arial Narrow" w:hAnsi="Arial Narrow"/>
                <w:sz w:val="22"/>
                <w:szCs w:val="22"/>
              </w:rPr>
              <w:t xml:space="preserve"> (UEC)</w:t>
            </w:r>
          </w:p>
        </w:tc>
        <w:tc>
          <w:tcPr>
            <w:tcW w:w="1374" w:type="dxa"/>
          </w:tcPr>
          <w:p w14:paraId="22274508" w14:textId="77777777" w:rsidR="00D00B2E" w:rsidRPr="002C22D7" w:rsidRDefault="00D00B2E" w:rsidP="005C13D7">
            <w:pPr>
              <w:rPr>
                <w:rFonts w:ascii="Arial Narrow" w:hAnsi="Arial Narrow"/>
                <w:b/>
                <w:sz w:val="22"/>
                <w:szCs w:val="22"/>
              </w:rPr>
            </w:pPr>
            <w:r w:rsidRPr="002C22D7">
              <w:rPr>
                <w:rFonts w:ascii="Arial Narrow" w:hAnsi="Arial Narrow"/>
                <w:b/>
                <w:sz w:val="22"/>
                <w:szCs w:val="22"/>
              </w:rPr>
              <w:t>BAF Ref: 2.4</w:t>
            </w:r>
          </w:p>
          <w:p w14:paraId="578FF848" w14:textId="77777777" w:rsidR="00D00B2E" w:rsidRPr="002C22D7" w:rsidRDefault="00D00B2E" w:rsidP="005C13D7">
            <w:pPr>
              <w:rPr>
                <w:rFonts w:ascii="Arial Narrow" w:hAnsi="Arial Narrow"/>
                <w:b/>
                <w:sz w:val="22"/>
                <w:szCs w:val="22"/>
              </w:rPr>
            </w:pPr>
          </w:p>
        </w:tc>
        <w:tc>
          <w:tcPr>
            <w:tcW w:w="7014" w:type="dxa"/>
            <w:gridSpan w:val="4"/>
          </w:tcPr>
          <w:p w14:paraId="4934BAB9" w14:textId="77777777" w:rsidR="00D00B2E" w:rsidRPr="002C22D7" w:rsidRDefault="00D00B2E" w:rsidP="005C13D7">
            <w:pPr>
              <w:autoSpaceDE w:val="0"/>
              <w:autoSpaceDN w:val="0"/>
              <w:adjustRightInd w:val="0"/>
              <w:rPr>
                <w:rFonts w:ascii="Arial Narrow" w:eastAsia="Times New Roman" w:hAnsi="Arial Narrow" w:cs="Arial"/>
                <w:bCs/>
                <w:sz w:val="22"/>
                <w:szCs w:val="22"/>
              </w:rPr>
            </w:pPr>
            <w:r w:rsidRPr="002C22D7">
              <w:rPr>
                <w:rFonts w:ascii="Arial Narrow" w:eastAsia="Times New Roman" w:hAnsi="Arial Narrow" w:cs="Arial"/>
                <w:b/>
                <w:bCs/>
                <w:sz w:val="22"/>
                <w:szCs w:val="22"/>
              </w:rPr>
              <w:t xml:space="preserve">Director Lead: </w:t>
            </w:r>
            <w:r w:rsidRPr="002C22D7">
              <w:rPr>
                <w:rFonts w:ascii="Arial Narrow" w:eastAsia="Times New Roman" w:hAnsi="Arial Narrow" w:cs="Arial"/>
                <w:bCs/>
                <w:sz w:val="22"/>
                <w:szCs w:val="22"/>
              </w:rPr>
              <w:t>Deb Lewis, Chief Operating Officer</w:t>
            </w:r>
          </w:p>
          <w:p w14:paraId="06EC1983" w14:textId="77777777" w:rsidR="00D00B2E" w:rsidRPr="002C22D7" w:rsidRDefault="00D00B2E" w:rsidP="005C13D7">
            <w:pPr>
              <w:rPr>
                <w:rFonts w:ascii="Arial Narrow" w:hAnsi="Arial Narrow" w:cs="Arial"/>
                <w:sz w:val="22"/>
                <w:szCs w:val="22"/>
              </w:rPr>
            </w:pPr>
            <w:r w:rsidRPr="002C22D7">
              <w:rPr>
                <w:rFonts w:ascii="Arial Narrow" w:hAnsi="Arial Narrow" w:cs="Arial"/>
                <w:b/>
                <w:bCs/>
                <w:sz w:val="22"/>
                <w:szCs w:val="22"/>
              </w:rPr>
              <w:t xml:space="preserve">Assuring Committee: </w:t>
            </w:r>
            <w:r w:rsidRPr="002C22D7">
              <w:rPr>
                <w:rFonts w:ascii="Arial Narrow" w:hAnsi="Arial Narrow" w:cs="Arial"/>
                <w:sz w:val="22"/>
                <w:szCs w:val="22"/>
              </w:rPr>
              <w:t>Performance &amp; Finance Committee</w:t>
            </w:r>
          </w:p>
          <w:p w14:paraId="2A9B62F3" w14:textId="77777777" w:rsidR="00D00B2E" w:rsidRPr="002C22D7" w:rsidRDefault="00D00B2E" w:rsidP="005C13D7">
            <w:pPr>
              <w:rPr>
                <w:rFonts w:ascii="Arial Narrow" w:hAnsi="Arial Narrow"/>
                <w:sz w:val="22"/>
                <w:szCs w:val="22"/>
              </w:rPr>
            </w:pPr>
            <w:r w:rsidRPr="002C22D7">
              <w:rPr>
                <w:rFonts w:ascii="Arial Narrow" w:hAnsi="Arial Narrow" w:cs="Arial"/>
                <w:b/>
                <w:sz w:val="22"/>
                <w:szCs w:val="22"/>
              </w:rPr>
              <w:t>For information:</w:t>
            </w:r>
            <w:r w:rsidRPr="002C22D7">
              <w:rPr>
                <w:rFonts w:ascii="Arial Narrow" w:hAnsi="Arial Narrow" w:cs="Arial"/>
                <w:sz w:val="22"/>
                <w:szCs w:val="22"/>
              </w:rPr>
              <w:t xml:space="preserve"> Quality &amp; Safety Committee</w:t>
            </w:r>
          </w:p>
        </w:tc>
      </w:tr>
      <w:tr w:rsidR="00E70119" w:rsidRPr="00E70119" w14:paraId="7BBCCEA1" w14:textId="77777777" w:rsidTr="00784FC6">
        <w:tc>
          <w:tcPr>
            <w:tcW w:w="8579" w:type="dxa"/>
            <w:gridSpan w:val="3"/>
          </w:tcPr>
          <w:p w14:paraId="12B7159D" w14:textId="77777777" w:rsidR="00D00B2E" w:rsidRPr="002C22D7" w:rsidRDefault="00D00B2E" w:rsidP="005C13D7">
            <w:pPr>
              <w:rPr>
                <w:rFonts w:ascii="Arial Narrow" w:hAnsi="Arial Narrow" w:cs="Arial"/>
                <w:sz w:val="22"/>
                <w:szCs w:val="22"/>
              </w:rPr>
            </w:pPr>
            <w:r w:rsidRPr="002C22D7">
              <w:rPr>
                <w:rFonts w:ascii="Arial Narrow" w:hAnsi="Arial Narrow" w:cs="Arial"/>
                <w:b/>
                <w:sz w:val="22"/>
                <w:szCs w:val="22"/>
              </w:rPr>
              <w:t>Risk:</w:t>
            </w:r>
            <w:r w:rsidRPr="002C22D7">
              <w:rPr>
                <w:rFonts w:ascii="Arial Narrow" w:hAnsi="Arial Narrow" w:cs="Arial"/>
                <w:sz w:val="22"/>
                <w:szCs w:val="22"/>
              </w:rPr>
              <w:t xml:space="preserve"> </w:t>
            </w:r>
            <w:r w:rsidRPr="002C22D7">
              <w:rPr>
                <w:rFonts w:ascii="Arial Narrow" w:hAnsi="Arial Narrow" w:cs="Arial"/>
                <w:b/>
                <w:sz w:val="22"/>
                <w:szCs w:val="22"/>
              </w:rPr>
              <w:t>Access to Unscheduled Care</w:t>
            </w:r>
          </w:p>
          <w:p w14:paraId="14C4D2AC" w14:textId="272973CB" w:rsidR="00D00B2E" w:rsidRPr="002C22D7" w:rsidRDefault="00D00B2E" w:rsidP="005C13D7">
            <w:pPr>
              <w:rPr>
                <w:rFonts w:ascii="Arial Narrow" w:hAnsi="Arial Narrow"/>
                <w:sz w:val="22"/>
                <w:szCs w:val="22"/>
              </w:rPr>
            </w:pPr>
            <w:r w:rsidRPr="002C22D7">
              <w:rPr>
                <w:rFonts w:ascii="Arial Narrow" w:hAnsi="Arial Narrow"/>
                <w:sz w:val="22"/>
                <w:szCs w:val="22"/>
              </w:rPr>
              <w:t xml:space="preserve">If we fail to provide timely access to Unscheduled </w:t>
            </w:r>
            <w:r w:rsidR="00FA0287" w:rsidRPr="002C22D7">
              <w:rPr>
                <w:rFonts w:ascii="Arial Narrow" w:hAnsi="Arial Narrow"/>
                <w:sz w:val="22"/>
                <w:szCs w:val="22"/>
              </w:rPr>
              <w:t>Care,</w:t>
            </w:r>
            <w:r w:rsidRPr="002C22D7">
              <w:rPr>
                <w:rFonts w:ascii="Arial Narrow" w:hAnsi="Arial Narrow"/>
                <w:sz w:val="22"/>
                <w:szCs w:val="22"/>
              </w:rPr>
              <w:t xml:space="preserv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014" w:type="dxa"/>
            <w:gridSpan w:val="4"/>
          </w:tcPr>
          <w:p w14:paraId="5DD2D185" w14:textId="3E87A1C0" w:rsidR="00D00B2E" w:rsidRPr="002C22D7" w:rsidRDefault="00D00B2E" w:rsidP="005C13D7">
            <w:pPr>
              <w:rPr>
                <w:rFonts w:ascii="Arial Narrow" w:hAnsi="Arial Narrow"/>
                <w:sz w:val="22"/>
                <w:szCs w:val="22"/>
              </w:rPr>
            </w:pPr>
            <w:r w:rsidRPr="002C22D7">
              <w:rPr>
                <w:rFonts w:ascii="Arial Narrow" w:hAnsi="Arial Narrow" w:cs="Arial"/>
                <w:b/>
                <w:bCs/>
                <w:sz w:val="22"/>
                <w:szCs w:val="22"/>
              </w:rPr>
              <w:t xml:space="preserve">Date last reviewed: </w:t>
            </w:r>
            <w:r w:rsidR="001272D7">
              <w:rPr>
                <w:rFonts w:ascii="Arial Narrow" w:hAnsi="Arial Narrow" w:cs="Arial"/>
                <w:bCs/>
                <w:sz w:val="22"/>
                <w:szCs w:val="22"/>
              </w:rPr>
              <w:t>September</w:t>
            </w:r>
            <w:r w:rsidR="0009488F">
              <w:rPr>
                <w:rFonts w:ascii="Arial Narrow" w:hAnsi="Arial Narrow" w:cs="Arial"/>
                <w:bCs/>
                <w:sz w:val="22"/>
                <w:szCs w:val="22"/>
              </w:rPr>
              <w:t xml:space="preserve"> 2025</w:t>
            </w:r>
          </w:p>
        </w:tc>
      </w:tr>
      <w:tr w:rsidR="00E70119" w:rsidRPr="00E70119" w14:paraId="57DBDEBB" w14:textId="77777777" w:rsidTr="00784FC6">
        <w:trPr>
          <w:trHeight w:val="1284"/>
        </w:trPr>
        <w:tc>
          <w:tcPr>
            <w:tcW w:w="2437" w:type="dxa"/>
          </w:tcPr>
          <w:p w14:paraId="154FE53C"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t>Risk Rating</w:t>
            </w:r>
          </w:p>
          <w:p w14:paraId="3519F442" w14:textId="77777777" w:rsidR="00D00B2E" w:rsidRPr="002C22D7" w:rsidRDefault="00D00B2E"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(consequence x likelihood):</w:t>
            </w:r>
          </w:p>
          <w:p w14:paraId="3FBC4A10" w14:textId="77777777" w:rsidR="00D00B2E" w:rsidRPr="002C22D7" w:rsidRDefault="00D00B2E"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Initial: 4 x 5 = 20 </w:t>
            </w:r>
          </w:p>
          <w:p w14:paraId="35722998" w14:textId="14DBCB39" w:rsidR="00D00B2E" w:rsidRPr="002C22D7" w:rsidRDefault="00D00B2E"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 xml:space="preserve">Current: </w:t>
            </w:r>
            <w:r w:rsidR="00437766" w:rsidRPr="002C22D7">
              <w:rPr>
                <w:rFonts w:ascii="Arial Narrow" w:hAnsi="Arial Narrow" w:cs="Arial"/>
                <w:color w:val="auto"/>
                <w:sz w:val="22"/>
                <w:szCs w:val="22"/>
              </w:rPr>
              <w:t>4 x 4 = 16</w:t>
            </w:r>
          </w:p>
          <w:p w14:paraId="77B287A1" w14:textId="77777777" w:rsidR="00D00B2E" w:rsidRPr="002C22D7" w:rsidRDefault="00D00B2E" w:rsidP="005C13D7">
            <w:pPr>
              <w:jc w:val="center"/>
              <w:rPr>
                <w:rFonts w:ascii="Arial Narrow" w:hAnsi="Arial Narrow"/>
                <w:sz w:val="22"/>
                <w:szCs w:val="22"/>
              </w:rPr>
            </w:pPr>
            <w:r w:rsidRPr="002C22D7">
              <w:rPr>
                <w:rFonts w:ascii="Arial Narrow" w:hAnsi="Arial Narrow" w:cs="Arial"/>
                <w:sz w:val="22"/>
                <w:szCs w:val="22"/>
              </w:rPr>
              <w:t>Target: 3 x 4 =12</w:t>
            </w:r>
          </w:p>
        </w:tc>
        <w:tc>
          <w:tcPr>
            <w:tcW w:w="6142" w:type="dxa"/>
            <w:gridSpan w:val="2"/>
            <w:vMerge w:val="restart"/>
          </w:tcPr>
          <w:p w14:paraId="170A1C68" w14:textId="68492EA8" w:rsidR="00D00B2E" w:rsidRPr="002C22D7" w:rsidRDefault="00E50546" w:rsidP="005C13D7">
            <w:pPr>
              <w:jc w:val="center"/>
              <w:rPr>
                <w:rFonts w:ascii="Arial Narrow" w:hAnsi="Arial Narrow"/>
                <w:sz w:val="22"/>
                <w:szCs w:val="22"/>
              </w:rPr>
            </w:pPr>
            <w:r>
              <w:rPr>
                <w:rFonts w:ascii="Arial Narrow" w:hAnsi="Arial Narrow"/>
                <w:noProof/>
              </w:rPr>
              <w:drawing>
                <wp:inline distT="0" distB="0" distL="0" distR="0" wp14:anchorId="36D0AF4E" wp14:editId="5F6E5EEB">
                  <wp:extent cx="3600000" cy="1750350"/>
                  <wp:effectExtent l="0" t="0" r="635" b="2540"/>
                  <wp:docPr id="111059299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50350"/>
                          </a:xfrm>
                          <a:prstGeom prst="rect">
                            <a:avLst/>
                          </a:prstGeom>
                          <a:noFill/>
                        </pic:spPr>
                      </pic:pic>
                    </a:graphicData>
                  </a:graphic>
                </wp:inline>
              </w:drawing>
            </w:r>
          </w:p>
        </w:tc>
        <w:tc>
          <w:tcPr>
            <w:tcW w:w="7014" w:type="dxa"/>
            <w:gridSpan w:val="4"/>
          </w:tcPr>
          <w:p w14:paraId="79F0916D" w14:textId="77777777" w:rsidR="00D00B2E" w:rsidRPr="002C22D7" w:rsidRDefault="00D00B2E" w:rsidP="005C13D7">
            <w:pPr>
              <w:rPr>
                <w:rFonts w:ascii="Arial Narrow" w:hAnsi="Arial Narrow" w:cs="Arial"/>
                <w:b/>
                <w:bCs/>
                <w:sz w:val="22"/>
                <w:szCs w:val="22"/>
              </w:rPr>
            </w:pPr>
            <w:r w:rsidRPr="002C22D7">
              <w:rPr>
                <w:rFonts w:ascii="Arial Narrow" w:hAnsi="Arial Narrow" w:cs="Arial"/>
                <w:b/>
                <w:bCs/>
                <w:sz w:val="22"/>
                <w:szCs w:val="22"/>
              </w:rPr>
              <w:t>Rationale for current score:</w:t>
            </w:r>
          </w:p>
          <w:p w14:paraId="1D080606" w14:textId="454D2998" w:rsidR="00D00B2E" w:rsidRPr="002C22D7" w:rsidRDefault="00D00B2E" w:rsidP="005C13D7">
            <w:pPr>
              <w:rPr>
                <w:rFonts w:ascii="Arial Narrow" w:hAnsi="Arial Narrow"/>
                <w:sz w:val="22"/>
                <w:szCs w:val="22"/>
              </w:rPr>
            </w:pPr>
            <w:r w:rsidRPr="002C22D7">
              <w:rPr>
                <w:rFonts w:ascii="Arial Narrow" w:hAnsi="Arial Narrow" w:cs="Arial"/>
                <w:sz w:val="22"/>
                <w:szCs w:val="22"/>
              </w:rPr>
              <w:t xml:space="preserve">The UEC system continues to see high demand, with ambulance attendances higher than seen previously.  </w:t>
            </w:r>
            <w:r w:rsidR="00424B9A" w:rsidRPr="002C22D7">
              <w:rPr>
                <w:rFonts w:ascii="Arial Narrow" w:hAnsi="Arial Narrow" w:cs="Arial"/>
                <w:sz w:val="22"/>
                <w:szCs w:val="22"/>
              </w:rPr>
              <w:t>However, this demand has been mitigated (beginning June 25) by improvement activity across the hospital resulting in improved flow away from ED. This improvement activity has been married with additional capacity at the front door (Ward) to decongest ED and resulted in the resultant reduced risk score (previously 25).</w:t>
            </w:r>
          </w:p>
        </w:tc>
      </w:tr>
      <w:tr w:rsidR="00E70119" w:rsidRPr="00E70119" w14:paraId="01C1373B" w14:textId="77777777" w:rsidTr="00784FC6">
        <w:tc>
          <w:tcPr>
            <w:tcW w:w="2437" w:type="dxa"/>
          </w:tcPr>
          <w:p w14:paraId="28FCA1DF" w14:textId="77777777" w:rsidR="00D00B2E" w:rsidRPr="002C22D7" w:rsidRDefault="00D00B2E" w:rsidP="005C13D7">
            <w:pPr>
              <w:autoSpaceDE w:val="0"/>
              <w:autoSpaceDN w:val="0"/>
              <w:adjustRightInd w:val="0"/>
              <w:jc w:val="center"/>
              <w:rPr>
                <w:rFonts w:ascii="Arial Narrow" w:eastAsia="Times New Roman" w:hAnsi="Arial Narrow" w:cs="Arial"/>
                <w:b/>
                <w:sz w:val="22"/>
                <w:szCs w:val="22"/>
              </w:rPr>
            </w:pPr>
            <w:r w:rsidRPr="002C22D7">
              <w:rPr>
                <w:rFonts w:ascii="Arial Narrow" w:eastAsia="Times New Roman" w:hAnsi="Arial Narrow" w:cs="Arial"/>
                <w:b/>
                <w:sz w:val="22"/>
                <w:szCs w:val="22"/>
              </w:rPr>
              <w:t>Level of Control</w:t>
            </w:r>
          </w:p>
          <w:p w14:paraId="7EDABE1A" w14:textId="77777777" w:rsidR="00D00B2E" w:rsidRPr="002C22D7" w:rsidRDefault="00D00B2E" w:rsidP="005C13D7">
            <w:pPr>
              <w:jc w:val="center"/>
              <w:rPr>
                <w:rFonts w:ascii="Arial Narrow" w:hAnsi="Arial Narrow"/>
                <w:sz w:val="22"/>
                <w:szCs w:val="22"/>
              </w:rPr>
            </w:pPr>
            <w:r w:rsidRPr="002C22D7">
              <w:rPr>
                <w:rFonts w:ascii="Arial Narrow" w:hAnsi="Arial Narrow" w:cs="Arial"/>
                <w:sz w:val="22"/>
                <w:szCs w:val="22"/>
              </w:rPr>
              <w:t>= 50%</w:t>
            </w:r>
          </w:p>
        </w:tc>
        <w:tc>
          <w:tcPr>
            <w:tcW w:w="6142" w:type="dxa"/>
            <w:gridSpan w:val="2"/>
            <w:vMerge/>
          </w:tcPr>
          <w:p w14:paraId="28BBE056" w14:textId="77777777" w:rsidR="00D00B2E" w:rsidRPr="002C22D7" w:rsidRDefault="00D00B2E" w:rsidP="005C13D7">
            <w:pPr>
              <w:rPr>
                <w:rFonts w:ascii="Arial Narrow" w:hAnsi="Arial Narrow"/>
                <w:sz w:val="22"/>
                <w:szCs w:val="22"/>
              </w:rPr>
            </w:pPr>
          </w:p>
        </w:tc>
        <w:tc>
          <w:tcPr>
            <w:tcW w:w="7014" w:type="dxa"/>
            <w:gridSpan w:val="4"/>
            <w:vMerge w:val="restart"/>
          </w:tcPr>
          <w:p w14:paraId="4A9A0481" w14:textId="77777777" w:rsidR="00D00B2E" w:rsidRPr="002C22D7" w:rsidRDefault="00D00B2E" w:rsidP="005C13D7">
            <w:pPr>
              <w:rPr>
                <w:rFonts w:ascii="Arial Narrow" w:hAnsi="Arial Narrow"/>
                <w:sz w:val="22"/>
                <w:szCs w:val="22"/>
              </w:rPr>
            </w:pPr>
            <w:r w:rsidRPr="002C22D7">
              <w:rPr>
                <w:rFonts w:ascii="Arial Narrow" w:hAnsi="Arial Narrow" w:cs="Arial"/>
                <w:b/>
                <w:bCs/>
                <w:sz w:val="22"/>
                <w:szCs w:val="22"/>
              </w:rPr>
              <w:t>Rationale for target score:</w:t>
            </w:r>
          </w:p>
          <w:p w14:paraId="11ABAAB9" w14:textId="77777777" w:rsidR="00D00B2E" w:rsidRPr="002C22D7" w:rsidRDefault="00D00B2E" w:rsidP="005C13D7">
            <w:pPr>
              <w:rPr>
                <w:rFonts w:ascii="Arial Narrow" w:hAnsi="Arial Narrow"/>
                <w:sz w:val="22"/>
                <w:szCs w:val="22"/>
              </w:rPr>
            </w:pPr>
            <w:r w:rsidRPr="002C22D7">
              <w:rPr>
                <w:rFonts w:ascii="Arial Narrow" w:hAnsi="Arial Narrow" w:cs="Arial"/>
                <w:sz w:val="22"/>
                <w:szCs w:val="22"/>
              </w:rPr>
              <w:t>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plan will improve patient flow, length of stay and reduce emergency demand.</w:t>
            </w:r>
          </w:p>
        </w:tc>
      </w:tr>
      <w:tr w:rsidR="00E70119" w:rsidRPr="00E70119" w14:paraId="016978CA" w14:textId="77777777" w:rsidTr="00784FC6">
        <w:tc>
          <w:tcPr>
            <w:tcW w:w="2437" w:type="dxa"/>
          </w:tcPr>
          <w:p w14:paraId="6C707280" w14:textId="770F61EE" w:rsidR="00D00B2E" w:rsidRPr="002C22D7" w:rsidRDefault="00D00B2E" w:rsidP="005C13D7">
            <w:pPr>
              <w:pStyle w:val="Default"/>
              <w:jc w:val="center"/>
              <w:rPr>
                <w:rFonts w:ascii="Arial Narrow" w:hAnsi="Arial Narrow" w:cs="Arial"/>
                <w:b/>
                <w:color w:val="auto"/>
                <w:sz w:val="22"/>
                <w:szCs w:val="22"/>
              </w:rPr>
            </w:pPr>
            <w:r w:rsidRPr="002C22D7">
              <w:rPr>
                <w:rFonts w:ascii="Arial Narrow" w:hAnsi="Arial Narrow" w:cs="Arial"/>
                <w:b/>
                <w:color w:val="auto"/>
                <w:sz w:val="22"/>
                <w:szCs w:val="22"/>
              </w:rPr>
              <w:t xml:space="preserve">Date added to the </w:t>
            </w:r>
            <w:r w:rsidR="005D7CA9" w:rsidRPr="002C22D7">
              <w:rPr>
                <w:rFonts w:ascii="Arial Narrow" w:hAnsi="Arial Narrow" w:cs="Arial"/>
                <w:b/>
                <w:color w:val="auto"/>
                <w:sz w:val="22"/>
                <w:szCs w:val="22"/>
              </w:rPr>
              <w:t xml:space="preserve">SBU </w:t>
            </w:r>
            <w:r w:rsidRPr="002C22D7">
              <w:rPr>
                <w:rFonts w:ascii="Arial Narrow" w:hAnsi="Arial Narrow" w:cs="Arial"/>
                <w:b/>
                <w:color w:val="auto"/>
                <w:sz w:val="22"/>
                <w:szCs w:val="22"/>
              </w:rPr>
              <w:t>HB risk register</w:t>
            </w:r>
          </w:p>
          <w:p w14:paraId="30E58ED1" w14:textId="729D7F35" w:rsidR="00D00B2E" w:rsidRPr="002C22D7" w:rsidRDefault="005D7CA9" w:rsidP="005C13D7">
            <w:pPr>
              <w:pStyle w:val="Default"/>
              <w:jc w:val="center"/>
              <w:rPr>
                <w:rFonts w:ascii="Arial Narrow" w:hAnsi="Arial Narrow" w:cs="Arial"/>
                <w:color w:val="auto"/>
                <w:sz w:val="22"/>
                <w:szCs w:val="22"/>
              </w:rPr>
            </w:pPr>
            <w:r w:rsidRPr="002C22D7">
              <w:rPr>
                <w:rFonts w:ascii="Arial Narrow" w:hAnsi="Arial Narrow" w:cs="Arial"/>
                <w:color w:val="auto"/>
                <w:sz w:val="22"/>
                <w:szCs w:val="22"/>
              </w:rPr>
              <w:t>Apr 2019</w:t>
            </w:r>
          </w:p>
        </w:tc>
        <w:tc>
          <w:tcPr>
            <w:tcW w:w="6142" w:type="dxa"/>
            <w:gridSpan w:val="2"/>
            <w:vMerge/>
          </w:tcPr>
          <w:p w14:paraId="71A4AB22" w14:textId="77777777" w:rsidR="00D00B2E" w:rsidRPr="002C22D7" w:rsidRDefault="00D00B2E" w:rsidP="005C13D7">
            <w:pPr>
              <w:rPr>
                <w:rFonts w:ascii="Arial Narrow" w:hAnsi="Arial Narrow"/>
                <w:sz w:val="22"/>
                <w:szCs w:val="22"/>
              </w:rPr>
            </w:pPr>
          </w:p>
        </w:tc>
        <w:tc>
          <w:tcPr>
            <w:tcW w:w="7014" w:type="dxa"/>
            <w:gridSpan w:val="4"/>
            <w:vMerge/>
          </w:tcPr>
          <w:p w14:paraId="554634EE" w14:textId="77777777" w:rsidR="00D00B2E" w:rsidRPr="002C22D7" w:rsidRDefault="00D00B2E" w:rsidP="005C13D7">
            <w:pPr>
              <w:rPr>
                <w:rFonts w:ascii="Arial Narrow" w:hAnsi="Arial Narrow"/>
                <w:sz w:val="22"/>
                <w:szCs w:val="22"/>
              </w:rPr>
            </w:pPr>
          </w:p>
        </w:tc>
      </w:tr>
      <w:tr w:rsidR="00E70119" w:rsidRPr="00E70119" w14:paraId="1FC4652E" w14:textId="77777777" w:rsidTr="00784FC6">
        <w:tc>
          <w:tcPr>
            <w:tcW w:w="8579" w:type="dxa"/>
            <w:gridSpan w:val="3"/>
          </w:tcPr>
          <w:p w14:paraId="464B8731" w14:textId="77777777" w:rsidR="00D00B2E" w:rsidRPr="002C22D7" w:rsidRDefault="00D00B2E" w:rsidP="005C13D7">
            <w:pPr>
              <w:jc w:val="center"/>
              <w:rPr>
                <w:rFonts w:ascii="Arial Narrow" w:hAnsi="Arial Narrow"/>
                <w:sz w:val="22"/>
                <w:szCs w:val="22"/>
              </w:rPr>
            </w:pPr>
            <w:r w:rsidRPr="002C22D7">
              <w:rPr>
                <w:rFonts w:ascii="Arial Narrow" w:hAnsi="Arial Narrow" w:cs="Arial"/>
                <w:b/>
                <w:bCs/>
                <w:sz w:val="22"/>
                <w:szCs w:val="22"/>
              </w:rPr>
              <w:t>Controls (What are we currently doing about the risk?)</w:t>
            </w:r>
          </w:p>
        </w:tc>
        <w:tc>
          <w:tcPr>
            <w:tcW w:w="7014" w:type="dxa"/>
            <w:gridSpan w:val="4"/>
          </w:tcPr>
          <w:p w14:paraId="5A8E4A47" w14:textId="77777777" w:rsidR="00D00B2E" w:rsidRPr="002C22D7" w:rsidRDefault="00D00B2E" w:rsidP="005C13D7">
            <w:pPr>
              <w:jc w:val="center"/>
              <w:rPr>
                <w:rFonts w:ascii="Arial Narrow" w:hAnsi="Arial Narrow"/>
                <w:b/>
                <w:sz w:val="22"/>
                <w:szCs w:val="22"/>
              </w:rPr>
            </w:pPr>
            <w:r w:rsidRPr="002C22D7">
              <w:rPr>
                <w:rFonts w:ascii="Arial Narrow" w:hAnsi="Arial Narrow" w:cs="Arial"/>
                <w:b/>
                <w:bCs/>
                <w:sz w:val="22"/>
                <w:szCs w:val="22"/>
              </w:rPr>
              <w:t>Mitigating actions (What more should we do?)</w:t>
            </w:r>
          </w:p>
        </w:tc>
      </w:tr>
      <w:tr w:rsidR="00B34981" w:rsidRPr="00E70119" w14:paraId="1320121C" w14:textId="77777777" w:rsidTr="00784FC6">
        <w:tc>
          <w:tcPr>
            <w:tcW w:w="8579" w:type="dxa"/>
            <w:gridSpan w:val="3"/>
            <w:vMerge w:val="restart"/>
          </w:tcPr>
          <w:p w14:paraId="4C6A51F4" w14:textId="77777777" w:rsidR="00D00B2E" w:rsidRPr="002C22D7" w:rsidRDefault="00D00B2E" w:rsidP="005C13D7">
            <w:pPr>
              <w:pStyle w:val="ListParagraph1"/>
              <w:spacing w:line="252" w:lineRule="auto"/>
              <w:rPr>
                <w:rFonts w:ascii="Arial Narrow" w:hAnsi="Arial Narrow" w:cs="Arial"/>
                <w:sz w:val="22"/>
                <w:szCs w:val="22"/>
              </w:rPr>
            </w:pPr>
            <w:r w:rsidRPr="002C22D7">
              <w:rPr>
                <w:rFonts w:ascii="Arial Narrow" w:hAnsi="Arial Narrow" w:cs="Arial"/>
                <w:sz w:val="22"/>
                <w:szCs w:val="22"/>
              </w:rPr>
              <w:t>Five main areas of work within the plan:</w:t>
            </w:r>
          </w:p>
          <w:p w14:paraId="25D6D8FB" w14:textId="02D2E61F"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Frailty strategy</w:t>
            </w:r>
            <w:r w:rsidR="003A040E" w:rsidRPr="002C22D7">
              <w:rPr>
                <w:rFonts w:ascii="Arial Narrow" w:hAnsi="Arial Narrow" w:cs="Arial"/>
                <w:sz w:val="22"/>
                <w:szCs w:val="22"/>
              </w:rPr>
              <w:t xml:space="preserve"> (already achieved: Older Persons Assessment &amp; Short Stay Unit stood up; Hub stood up to triage/stream/capture outcomes from incoming calls; standard operating procedures developed for Shor</w:t>
            </w:r>
            <w:r w:rsidR="00902A1D" w:rsidRPr="002C22D7">
              <w:rPr>
                <w:rFonts w:ascii="Arial Narrow" w:hAnsi="Arial Narrow" w:cs="Arial"/>
                <w:sz w:val="22"/>
                <w:szCs w:val="22"/>
              </w:rPr>
              <w:t>t</w:t>
            </w:r>
            <w:r w:rsidR="003A040E" w:rsidRPr="002C22D7">
              <w:rPr>
                <w:rFonts w:ascii="Arial Narrow" w:hAnsi="Arial Narrow" w:cs="Arial"/>
                <w:sz w:val="22"/>
                <w:szCs w:val="22"/>
              </w:rPr>
              <w:t xml:space="preserve"> Stay, Assessment Unit, Neck of Femur Pathways/</w:t>
            </w:r>
            <w:r w:rsidR="009C622C" w:rsidRPr="002C22D7">
              <w:rPr>
                <w:rFonts w:ascii="Arial Narrow" w:hAnsi="Arial Narrow" w:cs="Arial"/>
                <w:sz w:val="22"/>
                <w:szCs w:val="22"/>
              </w:rPr>
              <w:t>b</w:t>
            </w:r>
            <w:r w:rsidR="003A040E" w:rsidRPr="002C22D7">
              <w:rPr>
                <w:rFonts w:ascii="Arial Narrow" w:hAnsi="Arial Narrow" w:cs="Arial"/>
                <w:sz w:val="22"/>
                <w:szCs w:val="22"/>
              </w:rPr>
              <w:t>eds, and Hub; Phase 1 capital works completed)</w:t>
            </w:r>
          </w:p>
          <w:p w14:paraId="3A7AFC15" w14:textId="07CF2A04" w:rsidR="00673032" w:rsidRPr="002C22D7" w:rsidRDefault="00D00B2E" w:rsidP="00673032">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Grip &amp; control operational management</w:t>
            </w:r>
            <w:r w:rsidR="00673032" w:rsidRPr="002C22D7">
              <w:rPr>
                <w:rFonts w:ascii="Arial Narrow" w:hAnsi="Arial Narrow" w:cs="Arial"/>
                <w:sz w:val="22"/>
                <w:szCs w:val="22"/>
              </w:rPr>
              <w:t xml:space="preserve"> and centralisation of patient flow resources</w:t>
            </w:r>
          </w:p>
          <w:p w14:paraId="71DED142"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 xml:space="preserve">Senior decision makers at front door services </w:t>
            </w:r>
          </w:p>
          <w:p w14:paraId="0C0ECD10" w14:textId="0141876D"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 xml:space="preserve">Pathway of care delays (PoCD) Implementation of </w:t>
            </w:r>
            <w:r w:rsidR="00925D34" w:rsidRPr="002C22D7">
              <w:rPr>
                <w:rFonts w:ascii="Arial Narrow" w:hAnsi="Arial Narrow" w:cs="Arial"/>
                <w:sz w:val="22"/>
                <w:szCs w:val="22"/>
              </w:rPr>
              <w:t>Discharge-To-Reassess (</w:t>
            </w:r>
            <w:r w:rsidRPr="002C22D7">
              <w:rPr>
                <w:rFonts w:ascii="Arial Narrow" w:hAnsi="Arial Narrow" w:cs="Arial"/>
                <w:sz w:val="22"/>
                <w:szCs w:val="22"/>
              </w:rPr>
              <w:t>D2RA</w:t>
            </w:r>
            <w:r w:rsidR="00925D34" w:rsidRPr="002C22D7">
              <w:rPr>
                <w:rFonts w:ascii="Arial Narrow" w:hAnsi="Arial Narrow" w:cs="Arial"/>
                <w:sz w:val="22"/>
                <w:szCs w:val="22"/>
              </w:rPr>
              <w:t>)</w:t>
            </w:r>
          </w:p>
          <w:p w14:paraId="2EDD8A7F" w14:textId="77777777" w:rsidR="00D00B2E" w:rsidRPr="002C22D7" w:rsidRDefault="00D00B2E" w:rsidP="005C13D7">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t>Home First</w:t>
            </w:r>
          </w:p>
          <w:p w14:paraId="04170002" w14:textId="0AACFD52" w:rsidR="00D00B2E" w:rsidRPr="002C22D7" w:rsidRDefault="00925D34" w:rsidP="005C13D7">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lastRenderedPageBreak/>
              <w:t>Acute Care Team (</w:t>
            </w:r>
            <w:r w:rsidR="00D00B2E" w:rsidRPr="002C22D7">
              <w:rPr>
                <w:rFonts w:ascii="Arial Narrow" w:hAnsi="Arial Narrow" w:cs="Arial"/>
                <w:sz w:val="22"/>
                <w:szCs w:val="22"/>
              </w:rPr>
              <w:t>ACT</w:t>
            </w:r>
            <w:r w:rsidRPr="002C22D7">
              <w:rPr>
                <w:rFonts w:ascii="Arial Narrow" w:hAnsi="Arial Narrow" w:cs="Arial"/>
                <w:sz w:val="22"/>
                <w:szCs w:val="22"/>
              </w:rPr>
              <w:t>)</w:t>
            </w:r>
          </w:p>
          <w:p w14:paraId="0168065A" w14:textId="6A2FB1AB" w:rsidR="00D00B2E" w:rsidRPr="002C22D7" w:rsidRDefault="00D00B2E" w:rsidP="005C13D7">
            <w:pPr>
              <w:pStyle w:val="ListParagraph1"/>
              <w:numPr>
                <w:ilvl w:val="0"/>
                <w:numId w:val="31"/>
              </w:numPr>
              <w:spacing w:line="252" w:lineRule="auto"/>
              <w:rPr>
                <w:rFonts w:ascii="Arial Narrow" w:hAnsi="Arial Narrow" w:cs="Arial"/>
                <w:sz w:val="22"/>
                <w:szCs w:val="22"/>
              </w:rPr>
            </w:pPr>
            <w:r w:rsidRPr="002C22D7">
              <w:rPr>
                <w:rFonts w:ascii="Arial Narrow" w:hAnsi="Arial Narrow" w:cs="Arial"/>
                <w:sz w:val="22"/>
                <w:szCs w:val="22"/>
              </w:rPr>
              <w:t>Interface with local authority</w:t>
            </w:r>
            <w:r w:rsidR="00AE3572">
              <w:rPr>
                <w:rFonts w:ascii="Arial Narrow" w:hAnsi="Arial Narrow" w:cs="Arial"/>
                <w:sz w:val="22"/>
                <w:szCs w:val="22"/>
              </w:rPr>
              <w:t xml:space="preserve"> (LA)</w:t>
            </w:r>
          </w:p>
          <w:p w14:paraId="0EC851F6" w14:textId="15F8F78C" w:rsidR="00D00B2E" w:rsidRPr="002C22D7" w:rsidRDefault="00536259"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Urgent &amp; Emergency Care redesign programme linked to capital expansion scheme.</w:t>
            </w:r>
          </w:p>
          <w:p w14:paraId="35FD04BD"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Development of a UEC Care Co-ordination Hub to promote pre-hospital triage redirection and streaming.</w:t>
            </w:r>
          </w:p>
          <w:p w14:paraId="544C81C3" w14:textId="77777777" w:rsidR="000803C6" w:rsidRPr="002C22D7" w:rsidRDefault="000803C6" w:rsidP="005C13D7">
            <w:pPr>
              <w:pStyle w:val="ListParagraph1"/>
              <w:spacing w:line="252" w:lineRule="auto"/>
              <w:rPr>
                <w:rFonts w:ascii="Arial Narrow" w:hAnsi="Arial Narrow" w:cs="Arial"/>
                <w:sz w:val="22"/>
                <w:szCs w:val="22"/>
              </w:rPr>
            </w:pPr>
          </w:p>
          <w:p w14:paraId="46AB98BE" w14:textId="550C4F56" w:rsidR="00D00B2E" w:rsidRPr="002C22D7" w:rsidRDefault="00D00B2E" w:rsidP="005C13D7">
            <w:pPr>
              <w:pStyle w:val="ListParagraph1"/>
              <w:spacing w:line="252" w:lineRule="auto"/>
              <w:rPr>
                <w:rFonts w:ascii="Arial Narrow" w:hAnsi="Arial Narrow" w:cs="Arial"/>
                <w:sz w:val="22"/>
                <w:szCs w:val="22"/>
              </w:rPr>
            </w:pPr>
            <w:r w:rsidRPr="002C22D7">
              <w:rPr>
                <w:rFonts w:ascii="Arial Narrow" w:hAnsi="Arial Narrow" w:cs="Arial"/>
                <w:sz w:val="22"/>
                <w:szCs w:val="22"/>
              </w:rPr>
              <w:t xml:space="preserve">In addition to </w:t>
            </w:r>
            <w:r w:rsidR="00925D34" w:rsidRPr="002C22D7">
              <w:rPr>
                <w:rFonts w:ascii="Arial Narrow" w:hAnsi="Arial Narrow" w:cs="Arial"/>
                <w:sz w:val="22"/>
                <w:szCs w:val="22"/>
              </w:rPr>
              <w:t xml:space="preserve">(Business </w:t>
            </w:r>
            <w:proofErr w:type="gramStart"/>
            <w:r w:rsidR="00925D34" w:rsidRPr="002C22D7">
              <w:rPr>
                <w:rFonts w:ascii="Arial Narrow" w:hAnsi="Arial Narrow" w:cs="Arial"/>
                <w:sz w:val="22"/>
                <w:szCs w:val="22"/>
              </w:rPr>
              <w:t>As</w:t>
            </w:r>
            <w:proofErr w:type="gramEnd"/>
            <w:r w:rsidR="00925D34" w:rsidRPr="002C22D7">
              <w:rPr>
                <w:rFonts w:ascii="Arial Narrow" w:hAnsi="Arial Narrow" w:cs="Arial"/>
                <w:sz w:val="22"/>
                <w:szCs w:val="22"/>
              </w:rPr>
              <w:t xml:space="preserve"> Usual) </w:t>
            </w:r>
            <w:r w:rsidRPr="002C22D7">
              <w:rPr>
                <w:rFonts w:ascii="Arial Narrow" w:hAnsi="Arial Narrow" w:cs="Arial"/>
                <w:sz w:val="22"/>
                <w:szCs w:val="22"/>
              </w:rPr>
              <w:t>BAU improvement actions:</w:t>
            </w:r>
          </w:p>
          <w:p w14:paraId="400F9D85"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Continued focussed roll-out of 6-Goals schemes of work</w:t>
            </w:r>
          </w:p>
          <w:p w14:paraId="321AD1C2"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D2RA / Trusted assessor model</w:t>
            </w:r>
          </w:p>
          <w:p w14:paraId="49EDBC2B"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SAFER</w:t>
            </w:r>
          </w:p>
          <w:p w14:paraId="40589C68"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Criteria-led discharge</w:t>
            </w:r>
          </w:p>
          <w:p w14:paraId="22751301"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Continuous Flow Model (CFM)</w:t>
            </w:r>
          </w:p>
          <w:p w14:paraId="0066E34F" w14:textId="77777777" w:rsidR="00D00B2E" w:rsidRPr="002C22D7" w:rsidRDefault="00D00B2E" w:rsidP="005C13D7">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Robust SDEC model</w:t>
            </w:r>
          </w:p>
          <w:p w14:paraId="33C2D904" w14:textId="77777777" w:rsidR="000803C6" w:rsidRPr="002C22D7" w:rsidRDefault="000803C6" w:rsidP="00424B9A">
            <w:pPr>
              <w:pStyle w:val="ListParagraph1"/>
              <w:spacing w:line="252" w:lineRule="auto"/>
              <w:rPr>
                <w:rFonts w:ascii="Arial Narrow" w:hAnsi="Arial Narrow" w:cs="Arial"/>
                <w:sz w:val="22"/>
                <w:szCs w:val="22"/>
              </w:rPr>
            </w:pPr>
          </w:p>
          <w:p w14:paraId="20BDB93A" w14:textId="218BC233" w:rsidR="00424B9A" w:rsidRPr="002C22D7" w:rsidRDefault="00424B9A" w:rsidP="00424B9A">
            <w:pPr>
              <w:pStyle w:val="ListParagraph1"/>
              <w:spacing w:line="252" w:lineRule="auto"/>
              <w:rPr>
                <w:rFonts w:ascii="Arial Narrow" w:hAnsi="Arial Narrow" w:cs="Arial"/>
                <w:sz w:val="22"/>
                <w:szCs w:val="22"/>
              </w:rPr>
            </w:pPr>
            <w:r w:rsidRPr="002C22D7">
              <w:rPr>
                <w:rFonts w:ascii="Arial Narrow" w:hAnsi="Arial Narrow" w:cs="Arial"/>
                <w:sz w:val="22"/>
                <w:szCs w:val="22"/>
              </w:rPr>
              <w:t xml:space="preserve">During June 25 improvement work (PDSA) was undertaken </w:t>
            </w:r>
            <w:r w:rsidR="002D0168" w:rsidRPr="002D0168">
              <w:rPr>
                <w:rFonts w:ascii="Arial Narrow" w:hAnsi="Arial Narrow" w:cs="Arial"/>
                <w:color w:val="FF0000"/>
                <w:sz w:val="22"/>
                <w:szCs w:val="22"/>
              </w:rPr>
              <w:t xml:space="preserve">(and subsequently continued) </w:t>
            </w:r>
            <w:r w:rsidRPr="002C22D7">
              <w:rPr>
                <w:rFonts w:ascii="Arial Narrow" w:hAnsi="Arial Narrow" w:cs="Arial"/>
                <w:sz w:val="22"/>
                <w:szCs w:val="22"/>
              </w:rPr>
              <w:t>at Morriston Hospital including:</w:t>
            </w:r>
          </w:p>
          <w:p w14:paraId="2977A2FD" w14:textId="77D6FF87"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Anglesey Ward to temporarily operate as a General Medical ward to help decompress the ED</w:t>
            </w:r>
          </w:p>
          <w:p w14:paraId="6DB4913C" w14:textId="794679D5"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Streamlining ED assessment and direct referrals to medicine Redesigning the medical assessment model in the AMU</w:t>
            </w:r>
          </w:p>
          <w:p w14:paraId="43349605" w14:textId="2BFDA615"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Enhancing specialty assessment and patient allocation</w:t>
            </w:r>
          </w:p>
          <w:p w14:paraId="536C14F5" w14:textId="74618A16"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Implementing a 7-day Same Day Emergency Care (SDEC) model</w:t>
            </w:r>
          </w:p>
          <w:p w14:paraId="746CDE5B" w14:textId="3346B6C7" w:rsidR="00424B9A" w:rsidRPr="002C22D7" w:rsidRDefault="00424B9A" w:rsidP="00424B9A">
            <w:pPr>
              <w:pStyle w:val="ListParagraph1"/>
              <w:numPr>
                <w:ilvl w:val="0"/>
                <w:numId w:val="30"/>
              </w:numPr>
              <w:spacing w:line="252" w:lineRule="auto"/>
              <w:ind w:left="315" w:hanging="284"/>
              <w:rPr>
                <w:rFonts w:ascii="Arial Narrow" w:hAnsi="Arial Narrow" w:cs="Arial"/>
                <w:sz w:val="22"/>
                <w:szCs w:val="22"/>
              </w:rPr>
            </w:pPr>
            <w:r w:rsidRPr="002C22D7">
              <w:rPr>
                <w:rFonts w:ascii="Arial Narrow" w:hAnsi="Arial Narrow" w:cs="Arial"/>
                <w:sz w:val="22"/>
                <w:szCs w:val="22"/>
              </w:rPr>
              <w:t>Reviewing and applying consistent criteria to reside</w:t>
            </w:r>
          </w:p>
          <w:p w14:paraId="262CAC8F" w14:textId="77777777" w:rsidR="00D00B2E" w:rsidRPr="002C22D7" w:rsidRDefault="00424B9A" w:rsidP="00424B9A">
            <w:pPr>
              <w:pStyle w:val="ListParagraph1"/>
              <w:numPr>
                <w:ilvl w:val="0"/>
                <w:numId w:val="30"/>
              </w:numPr>
              <w:spacing w:line="252" w:lineRule="auto"/>
              <w:ind w:left="315" w:hanging="284"/>
              <w:rPr>
                <w:rFonts w:ascii="Arial Narrow" w:hAnsi="Arial Narrow"/>
                <w:sz w:val="22"/>
                <w:szCs w:val="22"/>
              </w:rPr>
            </w:pPr>
            <w:r w:rsidRPr="002C22D7">
              <w:rPr>
                <w:rFonts w:ascii="Arial Narrow" w:hAnsi="Arial Narrow" w:cs="Arial"/>
                <w:sz w:val="22"/>
                <w:szCs w:val="22"/>
              </w:rPr>
              <w:t>Roll-out of a new Patient Flow Model: ‘Your Next Patient</w:t>
            </w:r>
          </w:p>
          <w:p w14:paraId="062B0E4B" w14:textId="10566804" w:rsidR="000803C6" w:rsidRPr="002C22D7" w:rsidRDefault="000803C6" w:rsidP="000803C6">
            <w:pPr>
              <w:pStyle w:val="ListParagraph1"/>
              <w:spacing w:line="252" w:lineRule="auto"/>
              <w:ind w:left="315"/>
              <w:rPr>
                <w:rFonts w:ascii="Arial Narrow" w:hAnsi="Arial Narrow"/>
                <w:sz w:val="22"/>
                <w:szCs w:val="22"/>
              </w:rPr>
            </w:pPr>
          </w:p>
        </w:tc>
        <w:tc>
          <w:tcPr>
            <w:tcW w:w="3898" w:type="dxa"/>
          </w:tcPr>
          <w:p w14:paraId="3CCFF664"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lastRenderedPageBreak/>
              <w:t>Action</w:t>
            </w:r>
          </w:p>
        </w:tc>
        <w:tc>
          <w:tcPr>
            <w:tcW w:w="1445" w:type="dxa"/>
            <w:gridSpan w:val="2"/>
          </w:tcPr>
          <w:p w14:paraId="112C2373"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t>Lead</w:t>
            </w:r>
          </w:p>
        </w:tc>
        <w:tc>
          <w:tcPr>
            <w:tcW w:w="1671" w:type="dxa"/>
          </w:tcPr>
          <w:p w14:paraId="65589A30" w14:textId="77777777" w:rsidR="00D00B2E" w:rsidRPr="002C22D7" w:rsidRDefault="00D00B2E" w:rsidP="005C13D7">
            <w:pPr>
              <w:jc w:val="center"/>
              <w:rPr>
                <w:rFonts w:ascii="Arial Narrow" w:hAnsi="Arial Narrow"/>
                <w:b/>
                <w:sz w:val="22"/>
                <w:szCs w:val="22"/>
              </w:rPr>
            </w:pPr>
            <w:r w:rsidRPr="002C22D7">
              <w:rPr>
                <w:rFonts w:ascii="Arial Narrow" w:hAnsi="Arial Narrow"/>
                <w:b/>
                <w:sz w:val="22"/>
                <w:szCs w:val="22"/>
              </w:rPr>
              <w:t>Deadline</w:t>
            </w:r>
          </w:p>
        </w:tc>
      </w:tr>
      <w:tr w:rsidR="00B34981" w:rsidRPr="00E70119" w14:paraId="5A281F1E" w14:textId="77777777" w:rsidTr="00784FC6">
        <w:tc>
          <w:tcPr>
            <w:tcW w:w="8579" w:type="dxa"/>
            <w:gridSpan w:val="3"/>
            <w:vMerge/>
          </w:tcPr>
          <w:p w14:paraId="50637A83" w14:textId="77777777" w:rsidR="00673032" w:rsidRPr="002C22D7" w:rsidRDefault="00673032" w:rsidP="00673032">
            <w:pPr>
              <w:rPr>
                <w:rFonts w:ascii="Arial Narrow" w:hAnsi="Arial Narrow"/>
                <w:sz w:val="22"/>
                <w:szCs w:val="22"/>
              </w:rPr>
            </w:pPr>
          </w:p>
        </w:tc>
        <w:tc>
          <w:tcPr>
            <w:tcW w:w="3898" w:type="dxa"/>
          </w:tcPr>
          <w:p w14:paraId="135FD23A" w14:textId="27CD219E" w:rsidR="00673032" w:rsidRPr="002C22D7" w:rsidRDefault="00673032" w:rsidP="00673032">
            <w:pPr>
              <w:spacing w:line="252" w:lineRule="auto"/>
              <w:rPr>
                <w:rFonts w:ascii="Arial Narrow" w:hAnsi="Arial Narrow" w:cs="Arial"/>
                <w:strike/>
                <w:sz w:val="22"/>
                <w:szCs w:val="22"/>
              </w:rPr>
            </w:pPr>
            <w:r w:rsidRPr="002C22D7">
              <w:rPr>
                <w:rFonts w:ascii="Arial Narrow" w:hAnsi="Arial Narrow" w:cs="Arial"/>
                <w:sz w:val="22"/>
                <w:szCs w:val="22"/>
              </w:rPr>
              <w:t xml:space="preserve">Implementation of revised senior decision-making capacity within SDEC </w:t>
            </w:r>
            <w:r w:rsidR="00925D34" w:rsidRPr="002C22D7">
              <w:rPr>
                <w:rFonts w:ascii="Arial Narrow" w:hAnsi="Arial Narrow" w:cs="Arial"/>
                <w:sz w:val="22"/>
                <w:szCs w:val="22"/>
              </w:rPr>
              <w:t xml:space="preserve">(Same Day Emergency Care) </w:t>
            </w:r>
            <w:r w:rsidRPr="002C22D7">
              <w:rPr>
                <w:rFonts w:ascii="Arial Narrow" w:hAnsi="Arial Narrow" w:cs="Arial"/>
                <w:sz w:val="22"/>
                <w:szCs w:val="22"/>
              </w:rPr>
              <w:t>and AMU</w:t>
            </w:r>
            <w:r w:rsidR="00925D34" w:rsidRPr="002C22D7">
              <w:rPr>
                <w:rFonts w:ascii="Arial Narrow" w:hAnsi="Arial Narrow" w:cs="Arial"/>
                <w:sz w:val="22"/>
                <w:szCs w:val="22"/>
              </w:rPr>
              <w:t xml:space="preserve"> (Acute Medical Unit)</w:t>
            </w:r>
          </w:p>
        </w:tc>
        <w:tc>
          <w:tcPr>
            <w:tcW w:w="1445" w:type="dxa"/>
            <w:gridSpan w:val="2"/>
          </w:tcPr>
          <w:p w14:paraId="5E10BE5B" w14:textId="5B422D79" w:rsidR="00673032" w:rsidRPr="002C22D7" w:rsidRDefault="002A0322" w:rsidP="00673032">
            <w:pPr>
              <w:rPr>
                <w:rFonts w:ascii="Arial Narrow" w:hAnsi="Arial Narrow"/>
                <w:strike/>
                <w:sz w:val="22"/>
                <w:szCs w:val="22"/>
              </w:rPr>
            </w:pPr>
            <w:r w:rsidRPr="002C22D7">
              <w:rPr>
                <w:rFonts w:ascii="Arial Narrow" w:hAnsi="Arial Narrow" w:cs="Arial"/>
                <w:sz w:val="22"/>
                <w:szCs w:val="22"/>
              </w:rPr>
              <w:t xml:space="preserve">Group Medical Director, </w:t>
            </w:r>
            <w:r w:rsidR="00673032" w:rsidRPr="002C22D7">
              <w:rPr>
                <w:rFonts w:ascii="Arial Narrow" w:hAnsi="Arial Narrow" w:cs="Arial"/>
                <w:sz w:val="22"/>
                <w:szCs w:val="22"/>
              </w:rPr>
              <w:t xml:space="preserve">Morriston </w:t>
            </w:r>
          </w:p>
        </w:tc>
        <w:tc>
          <w:tcPr>
            <w:tcW w:w="1671" w:type="dxa"/>
          </w:tcPr>
          <w:p w14:paraId="2A4FE680" w14:textId="77777777" w:rsidR="00673032" w:rsidRPr="002C22D7" w:rsidRDefault="00673032" w:rsidP="00673032">
            <w:pPr>
              <w:rPr>
                <w:rFonts w:ascii="Arial Narrow" w:hAnsi="Arial Narrow" w:cs="Arial"/>
                <w:sz w:val="22"/>
                <w:szCs w:val="22"/>
              </w:rPr>
            </w:pPr>
            <w:r w:rsidRPr="002C22D7">
              <w:rPr>
                <w:rFonts w:ascii="Arial Narrow" w:hAnsi="Arial Narrow" w:cs="Arial"/>
                <w:sz w:val="22"/>
                <w:szCs w:val="22"/>
              </w:rPr>
              <w:t>31/10/2025</w:t>
            </w:r>
          </w:p>
          <w:p w14:paraId="5C483BB9" w14:textId="77777777" w:rsidR="00673032" w:rsidRPr="002C22D7" w:rsidRDefault="00673032" w:rsidP="00673032">
            <w:pPr>
              <w:rPr>
                <w:rFonts w:ascii="Arial Narrow" w:hAnsi="Arial Narrow"/>
                <w:strike/>
                <w:sz w:val="22"/>
                <w:szCs w:val="22"/>
              </w:rPr>
            </w:pPr>
          </w:p>
        </w:tc>
      </w:tr>
      <w:tr w:rsidR="00B34981" w:rsidRPr="00E70119" w14:paraId="27143759" w14:textId="77777777" w:rsidTr="00784FC6">
        <w:tc>
          <w:tcPr>
            <w:tcW w:w="8579" w:type="dxa"/>
            <w:gridSpan w:val="3"/>
            <w:vMerge/>
          </w:tcPr>
          <w:p w14:paraId="503EA5DA" w14:textId="77777777" w:rsidR="00673032" w:rsidRPr="002C22D7" w:rsidRDefault="00673032" w:rsidP="00673032">
            <w:pPr>
              <w:rPr>
                <w:rFonts w:ascii="Arial Narrow" w:hAnsi="Arial Narrow"/>
              </w:rPr>
            </w:pPr>
          </w:p>
        </w:tc>
        <w:tc>
          <w:tcPr>
            <w:tcW w:w="3898" w:type="dxa"/>
          </w:tcPr>
          <w:p w14:paraId="0E6D81E0" w14:textId="51E77A1D" w:rsidR="00673032" w:rsidRPr="002C22D7" w:rsidRDefault="00673032" w:rsidP="00673032">
            <w:pPr>
              <w:spacing w:line="252" w:lineRule="auto"/>
              <w:rPr>
                <w:rFonts w:ascii="Arial Narrow" w:hAnsi="Arial Narrow" w:cs="Arial"/>
              </w:rPr>
            </w:pPr>
            <w:r w:rsidRPr="002C22D7">
              <w:rPr>
                <w:rFonts w:ascii="Arial Narrow" w:hAnsi="Arial Narrow" w:cs="Arial"/>
                <w:sz w:val="22"/>
                <w:szCs w:val="22"/>
              </w:rPr>
              <w:t xml:space="preserve">Amended action: Review of community services being undertaken by </w:t>
            </w:r>
            <w:r w:rsidR="00925D34" w:rsidRPr="002C22D7">
              <w:rPr>
                <w:rFonts w:ascii="Arial Narrow" w:hAnsi="Arial Narrow" w:cs="Arial"/>
                <w:sz w:val="22"/>
                <w:szCs w:val="22"/>
              </w:rPr>
              <w:t xml:space="preserve">Group Nurse Directors </w:t>
            </w:r>
            <w:r w:rsidRPr="002C22D7">
              <w:rPr>
                <w:rFonts w:ascii="Arial Narrow" w:hAnsi="Arial Narrow" w:cs="Arial"/>
                <w:sz w:val="22"/>
                <w:szCs w:val="22"/>
              </w:rPr>
              <w:t>for PCT / Morriston to ensure return of investment ahead of expansion.</w:t>
            </w:r>
            <w:r w:rsidR="000803C6" w:rsidRPr="002C22D7">
              <w:rPr>
                <w:rFonts w:ascii="Arial Narrow" w:hAnsi="Arial Narrow" w:cs="Arial"/>
                <w:sz w:val="22"/>
                <w:szCs w:val="22"/>
              </w:rPr>
              <w:t xml:space="preserve"> (See below)</w:t>
            </w:r>
          </w:p>
        </w:tc>
        <w:tc>
          <w:tcPr>
            <w:tcW w:w="1445" w:type="dxa"/>
            <w:gridSpan w:val="2"/>
          </w:tcPr>
          <w:p w14:paraId="1A1C3483" w14:textId="3A9EE13B" w:rsidR="00673032" w:rsidRPr="002C22D7" w:rsidRDefault="002A0322" w:rsidP="00673032">
            <w:pPr>
              <w:rPr>
                <w:rFonts w:ascii="Arial Narrow" w:hAnsi="Arial Narrow" w:cs="Arial"/>
              </w:rPr>
            </w:pPr>
            <w:r w:rsidRPr="002C22D7">
              <w:rPr>
                <w:rFonts w:ascii="Arial Narrow" w:hAnsi="Arial Narrow" w:cs="Arial"/>
                <w:sz w:val="22"/>
                <w:szCs w:val="22"/>
              </w:rPr>
              <w:t xml:space="preserve">Group Nurse Directors </w:t>
            </w:r>
            <w:r w:rsidR="00673032" w:rsidRPr="002C22D7">
              <w:rPr>
                <w:rFonts w:ascii="Arial Narrow" w:hAnsi="Arial Narrow" w:cs="Arial"/>
                <w:sz w:val="22"/>
                <w:szCs w:val="22"/>
              </w:rPr>
              <w:t>(Morriston &amp; PCT)</w:t>
            </w:r>
          </w:p>
        </w:tc>
        <w:tc>
          <w:tcPr>
            <w:tcW w:w="1671" w:type="dxa"/>
          </w:tcPr>
          <w:p w14:paraId="564A925E" w14:textId="1DBEACD8" w:rsidR="00673032" w:rsidRPr="002C22D7" w:rsidRDefault="00673032" w:rsidP="00673032">
            <w:pPr>
              <w:rPr>
                <w:rFonts w:ascii="Arial Narrow" w:hAnsi="Arial Narrow" w:cs="Arial"/>
                <w:sz w:val="22"/>
                <w:szCs w:val="22"/>
              </w:rPr>
            </w:pPr>
            <w:r w:rsidRPr="002C22D7">
              <w:rPr>
                <w:rFonts w:ascii="Arial Narrow" w:hAnsi="Arial Narrow" w:cs="Arial"/>
                <w:sz w:val="22"/>
                <w:szCs w:val="22"/>
              </w:rPr>
              <w:t>31/</w:t>
            </w:r>
            <w:r w:rsidR="000803C6" w:rsidRPr="002C22D7">
              <w:rPr>
                <w:rFonts w:ascii="Arial Narrow" w:hAnsi="Arial Narrow" w:cs="Arial"/>
                <w:sz w:val="22"/>
                <w:szCs w:val="22"/>
              </w:rPr>
              <w:t>10</w:t>
            </w:r>
            <w:r w:rsidRPr="002C22D7">
              <w:rPr>
                <w:rFonts w:ascii="Arial Narrow" w:hAnsi="Arial Narrow" w:cs="Arial"/>
                <w:sz w:val="22"/>
                <w:szCs w:val="22"/>
              </w:rPr>
              <w:t>/2025</w:t>
            </w:r>
          </w:p>
          <w:p w14:paraId="610C11D0" w14:textId="77777777" w:rsidR="00673032" w:rsidRPr="002C22D7" w:rsidRDefault="00673032" w:rsidP="00673032">
            <w:pPr>
              <w:rPr>
                <w:rFonts w:ascii="Arial Narrow" w:hAnsi="Arial Narrow" w:cs="Arial"/>
              </w:rPr>
            </w:pPr>
          </w:p>
        </w:tc>
      </w:tr>
      <w:tr w:rsidR="00B34981" w:rsidRPr="00E70119" w14:paraId="737741EC" w14:textId="77777777" w:rsidTr="00784FC6">
        <w:trPr>
          <w:trHeight w:val="1060"/>
        </w:trPr>
        <w:tc>
          <w:tcPr>
            <w:tcW w:w="8579" w:type="dxa"/>
            <w:gridSpan w:val="3"/>
            <w:vMerge/>
          </w:tcPr>
          <w:p w14:paraId="4D9C228E" w14:textId="77777777" w:rsidR="00673032" w:rsidRPr="002C22D7" w:rsidRDefault="00673032" w:rsidP="00673032">
            <w:pPr>
              <w:rPr>
                <w:rFonts w:ascii="Arial Narrow" w:hAnsi="Arial Narrow"/>
              </w:rPr>
            </w:pPr>
          </w:p>
        </w:tc>
        <w:tc>
          <w:tcPr>
            <w:tcW w:w="3898" w:type="dxa"/>
          </w:tcPr>
          <w:p w14:paraId="268B73DD" w14:textId="5A3D9F5F" w:rsidR="001F3B68"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 xml:space="preserve">Implementation of UEC </w:t>
            </w:r>
            <w:r w:rsidR="00925D34" w:rsidRPr="002C22D7">
              <w:rPr>
                <w:rFonts w:ascii="Arial Narrow" w:hAnsi="Arial Narrow" w:cs="Arial"/>
                <w:sz w:val="22"/>
                <w:szCs w:val="22"/>
              </w:rPr>
              <w:t xml:space="preserve">(Urgent &amp; Emergency Care) </w:t>
            </w:r>
            <w:r w:rsidRPr="002C22D7">
              <w:rPr>
                <w:rFonts w:ascii="Arial Narrow" w:hAnsi="Arial Narrow" w:cs="Arial"/>
                <w:sz w:val="22"/>
                <w:szCs w:val="22"/>
              </w:rPr>
              <w:t>Navigation Hub to decrease demand and implement right patient right place process</w:t>
            </w:r>
            <w:r w:rsidR="00AE3572">
              <w:rPr>
                <w:rFonts w:ascii="Arial Narrow" w:hAnsi="Arial Narrow" w:cs="Arial"/>
                <w:sz w:val="22"/>
                <w:szCs w:val="22"/>
              </w:rPr>
              <w:t>.</w:t>
            </w:r>
            <w:r w:rsidR="001F3B68">
              <w:rPr>
                <w:rFonts w:ascii="Arial Narrow" w:hAnsi="Arial Narrow" w:cs="Arial"/>
                <w:sz w:val="22"/>
                <w:szCs w:val="22"/>
              </w:rPr>
              <w:t xml:space="preserve"> </w:t>
            </w:r>
          </w:p>
          <w:p w14:paraId="79E67787" w14:textId="7F6C7E2B" w:rsidR="00673032" w:rsidRPr="002C22D7" w:rsidRDefault="00673032" w:rsidP="001F3B68">
            <w:pPr>
              <w:rPr>
                <w:rFonts w:ascii="Arial Narrow" w:hAnsi="Arial Narrow" w:cs="Arial"/>
              </w:rPr>
            </w:pPr>
          </w:p>
        </w:tc>
        <w:tc>
          <w:tcPr>
            <w:tcW w:w="1445" w:type="dxa"/>
            <w:gridSpan w:val="2"/>
          </w:tcPr>
          <w:p w14:paraId="19845CFF" w14:textId="54A8BF51" w:rsidR="00673032" w:rsidRPr="002C22D7" w:rsidRDefault="002A0322" w:rsidP="00673032">
            <w:pPr>
              <w:rPr>
                <w:rFonts w:ascii="Arial Narrow" w:hAnsi="Arial Narrow" w:cs="Arial"/>
              </w:rPr>
            </w:pPr>
            <w:r w:rsidRPr="002C22D7">
              <w:rPr>
                <w:rFonts w:ascii="Arial Narrow" w:hAnsi="Arial Narrow" w:cs="Arial"/>
                <w:sz w:val="22"/>
                <w:szCs w:val="22"/>
              </w:rPr>
              <w:t>Chief Operating Officer</w:t>
            </w:r>
          </w:p>
        </w:tc>
        <w:tc>
          <w:tcPr>
            <w:tcW w:w="1671" w:type="dxa"/>
          </w:tcPr>
          <w:p w14:paraId="0EEB3CEC" w14:textId="77777777" w:rsidR="00AE3572" w:rsidRPr="001F3B68" w:rsidRDefault="00AE3572" w:rsidP="00AE3572">
            <w:pPr>
              <w:rPr>
                <w:rFonts w:ascii="Arial Narrow" w:hAnsi="Arial Narrow" w:cs="Arial"/>
                <w:color w:val="FF0000"/>
                <w:sz w:val="22"/>
                <w:szCs w:val="22"/>
              </w:rPr>
            </w:pPr>
            <w:r w:rsidRPr="001F3B68">
              <w:rPr>
                <w:rFonts w:ascii="Arial Narrow" w:hAnsi="Arial Narrow" w:cs="Arial"/>
                <w:color w:val="FF0000"/>
                <w:sz w:val="22"/>
                <w:szCs w:val="22"/>
              </w:rPr>
              <w:t>Complete</w:t>
            </w:r>
          </w:p>
          <w:p w14:paraId="05F06C4C" w14:textId="5FC7A171" w:rsidR="00673032" w:rsidRPr="00AE3572" w:rsidRDefault="00AE3572" w:rsidP="001F3B68">
            <w:pPr>
              <w:rPr>
                <w:rFonts w:ascii="Arial Narrow" w:hAnsi="Arial Narrow" w:cs="Arial"/>
                <w:color w:val="FF0000"/>
                <w:sz w:val="22"/>
                <w:szCs w:val="22"/>
              </w:rPr>
            </w:pPr>
            <w:r>
              <w:rPr>
                <w:rFonts w:ascii="Arial Narrow" w:hAnsi="Arial Narrow" w:cs="Arial"/>
                <w:color w:val="FF0000"/>
                <w:sz w:val="22"/>
                <w:szCs w:val="22"/>
              </w:rPr>
              <w:t>(</w:t>
            </w:r>
            <w:r w:rsidRPr="001F3B68">
              <w:rPr>
                <w:rFonts w:ascii="Arial Narrow" w:hAnsi="Arial Narrow" w:cs="Arial"/>
                <w:color w:val="FF0000"/>
                <w:sz w:val="22"/>
                <w:szCs w:val="22"/>
              </w:rPr>
              <w:t>Initial launch</w:t>
            </w:r>
            <w:r>
              <w:rPr>
                <w:rFonts w:ascii="Arial Narrow" w:hAnsi="Arial Narrow" w:cs="Arial"/>
                <w:color w:val="FF0000"/>
                <w:sz w:val="22"/>
                <w:szCs w:val="22"/>
              </w:rPr>
              <w:t xml:space="preserve"> </w:t>
            </w:r>
            <w:r w:rsidRPr="001F3B68">
              <w:rPr>
                <w:rFonts w:ascii="Arial Narrow" w:hAnsi="Arial Narrow" w:cs="Arial"/>
                <w:color w:val="FF0000"/>
                <w:sz w:val="22"/>
                <w:szCs w:val="22"/>
              </w:rPr>
              <w:t xml:space="preserve">– SPOA (Single Point </w:t>
            </w:r>
            <w:proofErr w:type="gramStart"/>
            <w:r w:rsidRPr="001F3B68">
              <w:rPr>
                <w:rFonts w:ascii="Arial Narrow" w:hAnsi="Arial Narrow" w:cs="Arial"/>
                <w:color w:val="FF0000"/>
                <w:sz w:val="22"/>
                <w:szCs w:val="22"/>
              </w:rPr>
              <w:t>Of</w:t>
            </w:r>
            <w:proofErr w:type="gramEnd"/>
            <w:r w:rsidRPr="001F3B68">
              <w:rPr>
                <w:rFonts w:ascii="Arial Narrow" w:hAnsi="Arial Narrow" w:cs="Arial"/>
                <w:color w:val="FF0000"/>
                <w:sz w:val="22"/>
                <w:szCs w:val="22"/>
              </w:rPr>
              <w:t xml:space="preserve"> Access) in place from </w:t>
            </w:r>
            <w:r>
              <w:rPr>
                <w:rFonts w:ascii="Arial Narrow" w:hAnsi="Arial Narrow" w:cs="Arial"/>
                <w:color w:val="FF0000"/>
                <w:sz w:val="22"/>
                <w:szCs w:val="22"/>
              </w:rPr>
              <w:t>Oct</w:t>
            </w:r>
            <w:r w:rsidRPr="001F3B68">
              <w:rPr>
                <w:rFonts w:ascii="Arial Narrow" w:hAnsi="Arial Narrow" w:cs="Arial"/>
                <w:color w:val="FF0000"/>
                <w:sz w:val="22"/>
                <w:szCs w:val="22"/>
              </w:rPr>
              <w:t xml:space="preserve"> 2025.</w:t>
            </w:r>
            <w:r>
              <w:rPr>
                <w:rFonts w:ascii="Arial Narrow" w:hAnsi="Arial Narrow" w:cs="Arial"/>
                <w:color w:val="FF0000"/>
                <w:sz w:val="22"/>
                <w:szCs w:val="22"/>
              </w:rPr>
              <w:t xml:space="preserve"> National Clinical </w:t>
            </w:r>
            <w:r w:rsidR="00045556">
              <w:rPr>
                <w:rFonts w:ascii="Arial Narrow" w:hAnsi="Arial Narrow" w:cs="Arial"/>
                <w:color w:val="FF0000"/>
                <w:sz w:val="22"/>
                <w:szCs w:val="22"/>
              </w:rPr>
              <w:t>C</w:t>
            </w:r>
            <w:r>
              <w:rPr>
                <w:rFonts w:ascii="Arial Narrow" w:hAnsi="Arial Narrow" w:cs="Arial"/>
                <w:color w:val="FF0000"/>
                <w:sz w:val="22"/>
                <w:szCs w:val="22"/>
              </w:rPr>
              <w:t xml:space="preserve">onversation </w:t>
            </w:r>
            <w:r w:rsidR="00045556">
              <w:rPr>
                <w:rFonts w:ascii="Arial Narrow" w:hAnsi="Arial Narrow" w:cs="Arial"/>
                <w:color w:val="FF0000"/>
                <w:sz w:val="22"/>
                <w:szCs w:val="22"/>
              </w:rPr>
              <w:t>B</w:t>
            </w:r>
            <w:r>
              <w:rPr>
                <w:rFonts w:ascii="Arial Narrow" w:hAnsi="Arial Narrow" w:cs="Arial"/>
                <w:color w:val="FF0000"/>
                <w:sz w:val="22"/>
                <w:szCs w:val="22"/>
              </w:rPr>
              <w:t xml:space="preserve">efore </w:t>
            </w:r>
            <w:r w:rsidR="00045556">
              <w:rPr>
                <w:rFonts w:ascii="Arial Narrow" w:hAnsi="Arial Narrow" w:cs="Arial"/>
                <w:color w:val="FF0000"/>
                <w:sz w:val="22"/>
                <w:szCs w:val="22"/>
              </w:rPr>
              <w:t>C</w:t>
            </w:r>
            <w:r>
              <w:rPr>
                <w:rFonts w:ascii="Arial Narrow" w:hAnsi="Arial Narrow" w:cs="Arial"/>
                <w:color w:val="FF0000"/>
                <w:sz w:val="22"/>
                <w:szCs w:val="22"/>
              </w:rPr>
              <w:t>onveyance implemented in line with Six Goals framework.</w:t>
            </w:r>
          </w:p>
        </w:tc>
      </w:tr>
      <w:tr w:rsidR="00B34981" w:rsidRPr="00E70119" w14:paraId="329E7F00" w14:textId="77777777" w:rsidTr="00784FC6">
        <w:trPr>
          <w:trHeight w:val="767"/>
        </w:trPr>
        <w:tc>
          <w:tcPr>
            <w:tcW w:w="8579" w:type="dxa"/>
            <w:gridSpan w:val="3"/>
            <w:vMerge/>
          </w:tcPr>
          <w:p w14:paraId="41290248" w14:textId="77777777" w:rsidR="00673032" w:rsidRPr="002C22D7" w:rsidRDefault="00673032" w:rsidP="00673032">
            <w:pPr>
              <w:rPr>
                <w:rFonts w:ascii="Arial Narrow" w:hAnsi="Arial Narrow"/>
              </w:rPr>
            </w:pPr>
          </w:p>
        </w:tc>
        <w:tc>
          <w:tcPr>
            <w:tcW w:w="3898" w:type="dxa"/>
          </w:tcPr>
          <w:p w14:paraId="63091365" w14:textId="760FECC4" w:rsidR="00673032"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Focus on reducing pathway of care delays (P</w:t>
            </w:r>
            <w:r w:rsidR="00AE3572">
              <w:rPr>
                <w:rFonts w:ascii="Arial Narrow" w:hAnsi="Arial Narrow" w:cs="Arial"/>
                <w:sz w:val="22"/>
                <w:szCs w:val="22"/>
              </w:rPr>
              <w:t>O</w:t>
            </w:r>
            <w:r w:rsidRPr="002C22D7">
              <w:rPr>
                <w:rFonts w:ascii="Arial Narrow" w:hAnsi="Arial Narrow" w:cs="Arial"/>
                <w:sz w:val="22"/>
                <w:szCs w:val="22"/>
              </w:rPr>
              <w:t>CDs) as per the Care Action Committee 50-day Challenge</w:t>
            </w:r>
            <w:r w:rsidR="001F3B68">
              <w:rPr>
                <w:rFonts w:ascii="Arial Narrow" w:hAnsi="Arial Narrow" w:cs="Arial"/>
                <w:sz w:val="22"/>
                <w:szCs w:val="22"/>
              </w:rPr>
              <w:t>.</w:t>
            </w:r>
          </w:p>
          <w:p w14:paraId="5D494E42" w14:textId="6D2DD50B" w:rsidR="001F3B68" w:rsidRPr="002C22D7" w:rsidRDefault="00AE3572" w:rsidP="00673032">
            <w:pPr>
              <w:spacing w:line="252" w:lineRule="auto"/>
              <w:rPr>
                <w:rFonts w:ascii="Arial Narrow" w:hAnsi="Arial Narrow" w:cs="Arial"/>
                <w:sz w:val="22"/>
                <w:szCs w:val="22"/>
              </w:rPr>
            </w:pPr>
            <w:r w:rsidRPr="001F3B68">
              <w:rPr>
                <w:rFonts w:ascii="Arial Narrow" w:hAnsi="Arial Narrow" w:cs="Arial"/>
                <w:color w:val="FF0000"/>
                <w:sz w:val="22"/>
                <w:szCs w:val="22"/>
              </w:rPr>
              <w:t xml:space="preserve">Update: Initial improvement made through </w:t>
            </w:r>
            <w:r>
              <w:rPr>
                <w:rFonts w:ascii="Arial Narrow" w:hAnsi="Arial Narrow" w:cs="Arial"/>
                <w:color w:val="FF0000"/>
                <w:sz w:val="22"/>
                <w:szCs w:val="22"/>
              </w:rPr>
              <w:t>‘T</w:t>
            </w:r>
            <w:r w:rsidRPr="001F3B68">
              <w:rPr>
                <w:rFonts w:ascii="Arial Narrow" w:hAnsi="Arial Narrow" w:cs="Arial"/>
                <w:color w:val="FF0000"/>
                <w:sz w:val="22"/>
                <w:szCs w:val="22"/>
              </w:rPr>
              <w:t>est of Change</w:t>
            </w:r>
            <w:r>
              <w:rPr>
                <w:rFonts w:ascii="Arial Narrow" w:hAnsi="Arial Narrow" w:cs="Arial"/>
                <w:color w:val="FF0000"/>
                <w:sz w:val="22"/>
                <w:szCs w:val="22"/>
              </w:rPr>
              <w:t>’</w:t>
            </w:r>
            <w:r w:rsidRPr="001F3B68">
              <w:rPr>
                <w:rFonts w:ascii="Arial Narrow" w:hAnsi="Arial Narrow" w:cs="Arial"/>
                <w:color w:val="FF0000"/>
                <w:sz w:val="22"/>
                <w:szCs w:val="22"/>
              </w:rPr>
              <w:t xml:space="preserve"> and advanced D2RA work. </w:t>
            </w:r>
            <w:r>
              <w:rPr>
                <w:rFonts w:ascii="Arial Narrow" w:hAnsi="Arial Narrow" w:cs="Arial"/>
                <w:color w:val="FF0000"/>
                <w:sz w:val="22"/>
                <w:szCs w:val="22"/>
              </w:rPr>
              <w:t>Some deterioration in POCD position – working with LA partners to mitigate the risk. Formal agreement to progress to permanent D2RA Hub.</w:t>
            </w:r>
          </w:p>
        </w:tc>
        <w:tc>
          <w:tcPr>
            <w:tcW w:w="1445" w:type="dxa"/>
            <w:gridSpan w:val="2"/>
          </w:tcPr>
          <w:p w14:paraId="604C2C77" w14:textId="3D60EC2C"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 xml:space="preserve">Associate </w:t>
            </w:r>
            <w:r w:rsidR="002A0322" w:rsidRPr="002C22D7">
              <w:rPr>
                <w:rFonts w:ascii="Arial Narrow" w:hAnsi="Arial Narrow" w:cs="Arial"/>
                <w:sz w:val="22"/>
                <w:szCs w:val="22"/>
              </w:rPr>
              <w:t>Service Group Director</w:t>
            </w:r>
            <w:r w:rsidR="00925D34" w:rsidRPr="002C22D7">
              <w:rPr>
                <w:rFonts w:ascii="Arial Narrow" w:hAnsi="Arial Narrow" w:cs="Arial"/>
                <w:sz w:val="22"/>
                <w:szCs w:val="22"/>
              </w:rPr>
              <w:t>,</w:t>
            </w:r>
            <w:r w:rsidRPr="002C22D7">
              <w:rPr>
                <w:rFonts w:ascii="Arial Narrow" w:hAnsi="Arial Narrow" w:cs="Arial"/>
                <w:sz w:val="22"/>
                <w:szCs w:val="22"/>
              </w:rPr>
              <w:t xml:space="preserve"> PCT</w:t>
            </w:r>
            <w:r w:rsidR="00925D34" w:rsidRPr="002C22D7">
              <w:rPr>
                <w:rFonts w:ascii="Arial Narrow" w:hAnsi="Arial Narrow" w:cs="Arial"/>
                <w:sz w:val="22"/>
                <w:szCs w:val="22"/>
              </w:rPr>
              <w:t>S</w:t>
            </w:r>
          </w:p>
        </w:tc>
        <w:tc>
          <w:tcPr>
            <w:tcW w:w="1671" w:type="dxa"/>
          </w:tcPr>
          <w:p w14:paraId="6552C00C" w14:textId="5DDAE326" w:rsidR="00673032" w:rsidRPr="002C22D7" w:rsidRDefault="001F3B68" w:rsidP="00673032">
            <w:pPr>
              <w:spacing w:line="252" w:lineRule="auto"/>
              <w:rPr>
                <w:rFonts w:ascii="Arial Narrow" w:hAnsi="Arial Narrow" w:cs="Arial"/>
                <w:sz w:val="22"/>
                <w:szCs w:val="22"/>
              </w:rPr>
            </w:pPr>
            <w:r w:rsidRPr="001F3B68">
              <w:rPr>
                <w:rFonts w:ascii="Arial Narrow" w:hAnsi="Arial Narrow" w:cs="Arial"/>
                <w:color w:val="FF0000"/>
                <w:sz w:val="22"/>
                <w:szCs w:val="22"/>
              </w:rPr>
              <w:t>31/01/2026</w:t>
            </w:r>
            <w:r w:rsidR="00673032" w:rsidRPr="002C22D7">
              <w:rPr>
                <w:rFonts w:ascii="Arial Narrow" w:hAnsi="Arial Narrow" w:cs="Arial"/>
                <w:sz w:val="22"/>
                <w:szCs w:val="22"/>
              </w:rPr>
              <w:t xml:space="preserve"> (reduce to 100 </w:t>
            </w:r>
            <w:r w:rsidR="00925D34" w:rsidRPr="002C22D7">
              <w:rPr>
                <w:rFonts w:ascii="Arial Narrow" w:hAnsi="Arial Narrow" w:cs="Arial"/>
                <w:sz w:val="22"/>
                <w:szCs w:val="22"/>
              </w:rPr>
              <w:t>Clinically Optimised P</w:t>
            </w:r>
            <w:r w:rsidR="00673032" w:rsidRPr="002C22D7">
              <w:rPr>
                <w:rFonts w:ascii="Arial Narrow" w:hAnsi="Arial Narrow" w:cs="Arial"/>
                <w:sz w:val="22"/>
                <w:szCs w:val="22"/>
              </w:rPr>
              <w:t>atients)</w:t>
            </w:r>
          </w:p>
        </w:tc>
      </w:tr>
      <w:tr w:rsidR="00B34981" w:rsidRPr="00E70119" w14:paraId="12F08867" w14:textId="77777777" w:rsidTr="00784FC6">
        <w:trPr>
          <w:trHeight w:val="767"/>
        </w:trPr>
        <w:tc>
          <w:tcPr>
            <w:tcW w:w="8579" w:type="dxa"/>
            <w:gridSpan w:val="3"/>
            <w:vMerge/>
          </w:tcPr>
          <w:p w14:paraId="057AF965" w14:textId="77777777" w:rsidR="00673032" w:rsidRPr="002C22D7" w:rsidRDefault="00673032" w:rsidP="00673032">
            <w:pPr>
              <w:rPr>
                <w:rFonts w:ascii="Arial Narrow" w:hAnsi="Arial Narrow"/>
              </w:rPr>
            </w:pPr>
          </w:p>
        </w:tc>
        <w:tc>
          <w:tcPr>
            <w:tcW w:w="3898" w:type="dxa"/>
          </w:tcPr>
          <w:p w14:paraId="59BE5BBA" w14:textId="14396866"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 xml:space="preserve">Further develop admission avoidance pathways with </w:t>
            </w:r>
            <w:r w:rsidR="00925D34" w:rsidRPr="002C22D7">
              <w:rPr>
                <w:rFonts w:ascii="Arial Narrow" w:hAnsi="Arial Narrow" w:cs="Arial"/>
                <w:sz w:val="22"/>
                <w:szCs w:val="22"/>
              </w:rPr>
              <w:t>Welsh Ambulance Services Trust</w:t>
            </w:r>
            <w:r w:rsidRPr="002C22D7">
              <w:rPr>
                <w:rFonts w:ascii="Arial Narrow" w:hAnsi="Arial Narrow" w:cs="Arial"/>
                <w:sz w:val="22"/>
                <w:szCs w:val="22"/>
              </w:rPr>
              <w:t>, focussing on Falls prevention and Respiratory conditions</w:t>
            </w:r>
            <w:r w:rsidR="00AE3572">
              <w:rPr>
                <w:rFonts w:ascii="Arial Narrow" w:hAnsi="Arial Narrow" w:cs="Arial"/>
                <w:sz w:val="22"/>
                <w:szCs w:val="22"/>
              </w:rPr>
              <w:t xml:space="preserve">. </w:t>
            </w:r>
            <w:r w:rsidR="00AE3572" w:rsidRPr="00937B68">
              <w:rPr>
                <w:rFonts w:ascii="Arial Narrow" w:hAnsi="Arial Narrow" w:cs="Arial"/>
                <w:color w:val="FF0000"/>
                <w:sz w:val="24"/>
                <w:szCs w:val="24"/>
              </w:rPr>
              <w:t>L</w:t>
            </w:r>
            <w:r w:rsidR="00AE3572">
              <w:rPr>
                <w:rFonts w:ascii="Arial Narrow" w:hAnsi="Arial Narrow" w:cs="Arial"/>
                <w:color w:val="FF0000"/>
                <w:sz w:val="24"/>
                <w:szCs w:val="24"/>
              </w:rPr>
              <w:t xml:space="preserve">evel </w:t>
            </w:r>
            <w:r w:rsidR="00AE3572" w:rsidRPr="00937B68">
              <w:rPr>
                <w:rFonts w:ascii="Arial Narrow" w:hAnsi="Arial Narrow" w:cs="Arial"/>
                <w:color w:val="FF0000"/>
                <w:sz w:val="24"/>
                <w:szCs w:val="24"/>
              </w:rPr>
              <w:t>2 Falls service launch Oct</w:t>
            </w:r>
            <w:r w:rsidR="00AE3572">
              <w:rPr>
                <w:rFonts w:ascii="Arial Narrow" w:hAnsi="Arial Narrow" w:cs="Arial"/>
                <w:color w:val="FF0000"/>
                <w:sz w:val="24"/>
                <w:szCs w:val="24"/>
              </w:rPr>
              <w:t>ober</w:t>
            </w:r>
            <w:r w:rsidR="00AE3572" w:rsidRPr="00937B68">
              <w:rPr>
                <w:rFonts w:ascii="Arial Narrow" w:hAnsi="Arial Narrow" w:cs="Arial"/>
                <w:color w:val="FF0000"/>
                <w:sz w:val="24"/>
                <w:szCs w:val="24"/>
              </w:rPr>
              <w:t xml:space="preserve"> 25.</w:t>
            </w:r>
          </w:p>
        </w:tc>
        <w:tc>
          <w:tcPr>
            <w:tcW w:w="1445" w:type="dxa"/>
            <w:gridSpan w:val="2"/>
          </w:tcPr>
          <w:p w14:paraId="76D1C5B5" w14:textId="77777777" w:rsidR="00673032" w:rsidRPr="002C22D7" w:rsidRDefault="00673032" w:rsidP="00673032">
            <w:pPr>
              <w:spacing w:line="252" w:lineRule="auto"/>
              <w:rPr>
                <w:rFonts w:ascii="Arial Narrow" w:hAnsi="Arial Narrow" w:cs="Arial"/>
                <w:sz w:val="22"/>
                <w:szCs w:val="22"/>
              </w:rPr>
            </w:pPr>
            <w:r w:rsidRPr="002C22D7">
              <w:rPr>
                <w:rFonts w:ascii="Arial Narrow" w:hAnsi="Arial Narrow" w:cs="Arial"/>
                <w:sz w:val="22"/>
                <w:szCs w:val="22"/>
              </w:rPr>
              <w:t>Assistant Director Operations UEC</w:t>
            </w:r>
          </w:p>
        </w:tc>
        <w:tc>
          <w:tcPr>
            <w:tcW w:w="1671" w:type="dxa"/>
          </w:tcPr>
          <w:p w14:paraId="689ABA78" w14:textId="18ACCFCC" w:rsidR="00673032" w:rsidRPr="002C22D7" w:rsidRDefault="002D0168" w:rsidP="00673032">
            <w:pPr>
              <w:spacing w:line="252" w:lineRule="auto"/>
              <w:rPr>
                <w:rFonts w:ascii="Arial Narrow" w:hAnsi="Arial Narrow" w:cs="Arial"/>
                <w:sz w:val="22"/>
                <w:szCs w:val="22"/>
              </w:rPr>
            </w:pPr>
            <w:r w:rsidRPr="002D0168">
              <w:rPr>
                <w:rFonts w:ascii="Arial Narrow" w:hAnsi="Arial Narrow" w:cs="Arial"/>
                <w:color w:val="FF0000"/>
                <w:sz w:val="22"/>
                <w:szCs w:val="22"/>
              </w:rPr>
              <w:t xml:space="preserve">31/10/2025 </w:t>
            </w:r>
            <w:r w:rsidR="00673032" w:rsidRPr="002C22D7">
              <w:rPr>
                <w:rFonts w:ascii="Arial Narrow" w:hAnsi="Arial Narrow" w:cs="Arial"/>
                <w:sz w:val="22"/>
                <w:szCs w:val="22"/>
              </w:rPr>
              <w:t>(linked to 6 Goals reporting &amp; funding)</w:t>
            </w:r>
          </w:p>
        </w:tc>
      </w:tr>
      <w:tr w:rsidR="002D0168" w:rsidRPr="00E70119" w14:paraId="76950F37" w14:textId="77777777" w:rsidTr="00784FC6">
        <w:trPr>
          <w:trHeight w:val="767"/>
        </w:trPr>
        <w:tc>
          <w:tcPr>
            <w:tcW w:w="8579" w:type="dxa"/>
            <w:gridSpan w:val="3"/>
            <w:vMerge/>
          </w:tcPr>
          <w:p w14:paraId="30ADA618" w14:textId="77777777" w:rsidR="002D0168" w:rsidRPr="002C22D7" w:rsidRDefault="002D0168" w:rsidP="002D0168">
            <w:pPr>
              <w:rPr>
                <w:rFonts w:ascii="Arial Narrow" w:hAnsi="Arial Narrow"/>
              </w:rPr>
            </w:pPr>
          </w:p>
        </w:tc>
        <w:tc>
          <w:tcPr>
            <w:tcW w:w="3898" w:type="dxa"/>
          </w:tcPr>
          <w:p w14:paraId="30984404" w14:textId="69FB43B4" w:rsidR="002D0168" w:rsidRDefault="002D0168" w:rsidP="002D0168">
            <w:pPr>
              <w:rPr>
                <w:rFonts w:ascii="Arial Narrow" w:hAnsi="Arial Narrow" w:cs="Arial"/>
                <w:color w:val="FF0000"/>
                <w:sz w:val="22"/>
                <w:szCs w:val="22"/>
              </w:rPr>
            </w:pPr>
            <w:r w:rsidRPr="002D0168">
              <w:rPr>
                <w:rFonts w:ascii="Arial Narrow" w:hAnsi="Arial Narrow" w:cs="Arial"/>
                <w:color w:val="FF0000"/>
                <w:sz w:val="22"/>
                <w:szCs w:val="22"/>
              </w:rPr>
              <w:t>Discharge improvement sprint</w:t>
            </w:r>
            <w:r w:rsidR="00AE3572">
              <w:rPr>
                <w:rFonts w:ascii="Arial Narrow" w:hAnsi="Arial Narrow" w:cs="Arial"/>
                <w:color w:val="FF0000"/>
                <w:sz w:val="22"/>
                <w:szCs w:val="22"/>
              </w:rPr>
              <w:t>,</w:t>
            </w:r>
            <w:r w:rsidRPr="002D0168">
              <w:rPr>
                <w:rFonts w:ascii="Arial Narrow" w:hAnsi="Arial Narrow" w:cs="Arial"/>
                <w:color w:val="FF0000"/>
                <w:sz w:val="22"/>
                <w:szCs w:val="22"/>
              </w:rPr>
              <w:t xml:space="preserve"> focusing on </w:t>
            </w:r>
            <w:r w:rsidR="00AE3572">
              <w:rPr>
                <w:rFonts w:ascii="Arial Narrow" w:hAnsi="Arial Narrow" w:cs="Arial"/>
                <w:color w:val="FF0000"/>
                <w:sz w:val="22"/>
                <w:szCs w:val="22"/>
              </w:rPr>
              <w:t>clinically optimised patient (</w:t>
            </w:r>
            <w:r w:rsidRPr="002D0168">
              <w:rPr>
                <w:rFonts w:ascii="Arial Narrow" w:hAnsi="Arial Narrow" w:cs="Arial"/>
                <w:color w:val="FF0000"/>
                <w:sz w:val="22"/>
                <w:szCs w:val="22"/>
              </w:rPr>
              <w:t>COP</w:t>
            </w:r>
            <w:r w:rsidR="00AE3572">
              <w:rPr>
                <w:rFonts w:ascii="Arial Narrow" w:hAnsi="Arial Narrow" w:cs="Arial"/>
                <w:color w:val="FF0000"/>
                <w:sz w:val="22"/>
                <w:szCs w:val="22"/>
              </w:rPr>
              <w:t>)</w:t>
            </w:r>
            <w:r w:rsidRPr="002D0168">
              <w:rPr>
                <w:rFonts w:ascii="Arial Narrow" w:hAnsi="Arial Narrow" w:cs="Arial"/>
                <w:color w:val="FF0000"/>
                <w:sz w:val="22"/>
                <w:szCs w:val="22"/>
              </w:rPr>
              <w:t xml:space="preserve"> wards</w:t>
            </w:r>
            <w:r w:rsidR="00AE3572">
              <w:rPr>
                <w:rFonts w:ascii="Arial Narrow" w:hAnsi="Arial Narrow" w:cs="Arial"/>
                <w:color w:val="FF0000"/>
                <w:sz w:val="22"/>
                <w:szCs w:val="22"/>
              </w:rPr>
              <w:t>,</w:t>
            </w:r>
            <w:r w:rsidRPr="002D0168">
              <w:rPr>
                <w:rFonts w:ascii="Arial Narrow" w:hAnsi="Arial Narrow" w:cs="Arial"/>
                <w:color w:val="FF0000"/>
                <w:sz w:val="22"/>
                <w:szCs w:val="22"/>
              </w:rPr>
              <w:t xml:space="preserve"> to free up bed capacity/ improve flow across Morriston site. </w:t>
            </w:r>
          </w:p>
          <w:p w14:paraId="3B444020" w14:textId="77777777" w:rsidR="002D0168" w:rsidRDefault="002D0168" w:rsidP="002D0168">
            <w:pPr>
              <w:rPr>
                <w:rFonts w:ascii="Arial Narrow" w:hAnsi="Arial Narrow" w:cs="Arial"/>
                <w:color w:val="FF0000"/>
                <w:sz w:val="22"/>
                <w:szCs w:val="22"/>
              </w:rPr>
            </w:pPr>
          </w:p>
          <w:p w14:paraId="2D1201A9" w14:textId="77777777" w:rsidR="002D0168" w:rsidRDefault="002D0168" w:rsidP="002D0168">
            <w:pPr>
              <w:rPr>
                <w:rFonts w:ascii="Arial Narrow" w:hAnsi="Arial Narrow" w:cs="Arial"/>
                <w:color w:val="FF0000"/>
                <w:sz w:val="22"/>
                <w:szCs w:val="22"/>
              </w:rPr>
            </w:pPr>
            <w:r w:rsidRPr="002D0168">
              <w:rPr>
                <w:rFonts w:ascii="Arial Narrow" w:hAnsi="Arial Narrow" w:cs="Arial"/>
                <w:color w:val="FF0000"/>
                <w:sz w:val="22"/>
                <w:szCs w:val="22"/>
              </w:rPr>
              <w:t xml:space="preserve">This </w:t>
            </w:r>
            <w:r>
              <w:rPr>
                <w:rFonts w:ascii="Arial Narrow" w:hAnsi="Arial Narrow" w:cs="Arial"/>
                <w:color w:val="FF0000"/>
                <w:sz w:val="22"/>
                <w:szCs w:val="22"/>
              </w:rPr>
              <w:t xml:space="preserve">will be followed by </w:t>
            </w:r>
            <w:r w:rsidRPr="002D0168">
              <w:rPr>
                <w:rFonts w:ascii="Arial Narrow" w:hAnsi="Arial Narrow" w:cs="Arial"/>
                <w:color w:val="FF0000"/>
                <w:sz w:val="22"/>
                <w:szCs w:val="22"/>
              </w:rPr>
              <w:t>refresh of the Optimal Hospital Flow Framework at Board Rounds via sustainable ward-level discharge coaching and support</w:t>
            </w:r>
            <w:r>
              <w:rPr>
                <w:rFonts w:ascii="Arial Narrow" w:hAnsi="Arial Narrow" w:cs="Arial"/>
                <w:color w:val="FF0000"/>
                <w:sz w:val="22"/>
                <w:szCs w:val="22"/>
              </w:rPr>
              <w:t>.</w:t>
            </w:r>
          </w:p>
          <w:p w14:paraId="15AC960D" w14:textId="5C7623B2" w:rsidR="00F36BCC" w:rsidRPr="002D0168" w:rsidRDefault="00F36BCC" w:rsidP="002D0168">
            <w:pPr>
              <w:rPr>
                <w:rFonts w:ascii="Arial Narrow" w:hAnsi="Arial Narrow" w:cs="Arial"/>
                <w:color w:val="FF0000"/>
                <w:sz w:val="22"/>
                <w:szCs w:val="22"/>
              </w:rPr>
            </w:pPr>
          </w:p>
        </w:tc>
        <w:tc>
          <w:tcPr>
            <w:tcW w:w="1445" w:type="dxa"/>
            <w:gridSpan w:val="2"/>
          </w:tcPr>
          <w:p w14:paraId="74C37046" w14:textId="3225BD35" w:rsidR="002D0168" w:rsidRPr="002D0168" w:rsidRDefault="002D0168" w:rsidP="002D0168">
            <w:pPr>
              <w:rPr>
                <w:rFonts w:ascii="Arial Narrow" w:hAnsi="Arial Narrow" w:cs="Arial"/>
                <w:color w:val="FF0000"/>
                <w:sz w:val="22"/>
                <w:szCs w:val="22"/>
              </w:rPr>
            </w:pPr>
            <w:r w:rsidRPr="002D0168">
              <w:rPr>
                <w:rFonts w:ascii="Arial Narrow" w:hAnsi="Arial Narrow" w:cs="Arial"/>
                <w:color w:val="FF0000"/>
                <w:sz w:val="22"/>
                <w:szCs w:val="22"/>
              </w:rPr>
              <w:t>Assistant Director Operations UEC/ Group Director Morriston</w:t>
            </w:r>
          </w:p>
        </w:tc>
        <w:tc>
          <w:tcPr>
            <w:tcW w:w="1671" w:type="dxa"/>
          </w:tcPr>
          <w:p w14:paraId="6CD87750" w14:textId="77777777" w:rsidR="002D0168" w:rsidRPr="002D0168" w:rsidRDefault="002D0168" w:rsidP="002D0168">
            <w:pPr>
              <w:rPr>
                <w:rFonts w:ascii="Arial Narrow" w:hAnsi="Arial Narrow" w:cs="Arial"/>
                <w:color w:val="FF0000"/>
                <w:sz w:val="22"/>
                <w:szCs w:val="22"/>
              </w:rPr>
            </w:pPr>
            <w:r w:rsidRPr="002D0168">
              <w:rPr>
                <w:rFonts w:ascii="Arial Narrow" w:hAnsi="Arial Narrow" w:cs="Arial"/>
                <w:color w:val="FF0000"/>
                <w:sz w:val="22"/>
                <w:szCs w:val="22"/>
              </w:rPr>
              <w:t>Discharge sprint - 13/10/2025-23/10/2024</w:t>
            </w:r>
          </w:p>
          <w:p w14:paraId="476628D4" w14:textId="77777777" w:rsidR="002D0168" w:rsidRDefault="002D0168" w:rsidP="002D0168">
            <w:pPr>
              <w:rPr>
                <w:rFonts w:ascii="Arial Narrow" w:hAnsi="Arial Narrow" w:cs="Arial"/>
                <w:color w:val="FF0000"/>
                <w:sz w:val="22"/>
                <w:szCs w:val="22"/>
              </w:rPr>
            </w:pPr>
          </w:p>
          <w:p w14:paraId="19F938EE" w14:textId="77777777" w:rsidR="00AE3572" w:rsidRPr="002D0168" w:rsidRDefault="00AE3572" w:rsidP="002D0168">
            <w:pPr>
              <w:rPr>
                <w:rFonts w:ascii="Arial Narrow" w:hAnsi="Arial Narrow" w:cs="Arial"/>
                <w:color w:val="FF0000"/>
                <w:sz w:val="22"/>
                <w:szCs w:val="22"/>
              </w:rPr>
            </w:pPr>
          </w:p>
          <w:p w14:paraId="08B72F0F" w14:textId="35393518" w:rsidR="002D0168" w:rsidRPr="002D0168" w:rsidRDefault="002D0168" w:rsidP="002D0168">
            <w:pPr>
              <w:rPr>
                <w:rFonts w:ascii="Arial Narrow" w:hAnsi="Arial Narrow" w:cs="Arial"/>
                <w:color w:val="FF0000"/>
                <w:sz w:val="22"/>
                <w:szCs w:val="22"/>
              </w:rPr>
            </w:pPr>
            <w:r w:rsidRPr="002D0168">
              <w:rPr>
                <w:rFonts w:ascii="Arial Narrow" w:hAnsi="Arial Narrow" w:cs="Arial"/>
                <w:color w:val="FF0000"/>
                <w:sz w:val="22"/>
                <w:szCs w:val="22"/>
              </w:rPr>
              <w:t xml:space="preserve">Flow activity – Oct 25-Mar 26 </w:t>
            </w:r>
          </w:p>
        </w:tc>
      </w:tr>
      <w:tr w:rsidR="002D0168" w:rsidRPr="00E70119" w14:paraId="5192F474" w14:textId="77777777" w:rsidTr="00784FC6">
        <w:tc>
          <w:tcPr>
            <w:tcW w:w="8579" w:type="dxa"/>
            <w:gridSpan w:val="3"/>
            <w:tcBorders>
              <w:bottom w:val="single" w:sz="4" w:space="0" w:color="auto"/>
            </w:tcBorders>
          </w:tcPr>
          <w:p w14:paraId="4F7596BC" w14:textId="77777777" w:rsidR="002D0168" w:rsidRPr="0009488F" w:rsidRDefault="002D0168" w:rsidP="002D0168">
            <w:pPr>
              <w:pStyle w:val="Default"/>
              <w:rPr>
                <w:rFonts w:ascii="Arial Narrow" w:hAnsi="Arial Narrow" w:cs="Arial"/>
                <w:b/>
                <w:bCs/>
                <w:color w:val="auto"/>
                <w:sz w:val="22"/>
                <w:szCs w:val="22"/>
              </w:rPr>
            </w:pPr>
            <w:r w:rsidRPr="0009488F">
              <w:rPr>
                <w:rFonts w:ascii="Arial Narrow" w:hAnsi="Arial Narrow" w:cs="Arial"/>
                <w:b/>
                <w:bCs/>
                <w:color w:val="auto"/>
                <w:sz w:val="22"/>
                <w:szCs w:val="22"/>
              </w:rPr>
              <w:lastRenderedPageBreak/>
              <w:t>Assurances (How do we know if the things we are doing are having an impact?)</w:t>
            </w:r>
          </w:p>
          <w:p w14:paraId="6D24778C" w14:textId="77777777" w:rsidR="002D0168" w:rsidRPr="0009488F" w:rsidRDefault="002D0168" w:rsidP="002D0168">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Urgent &amp; Emergency Care Board is meeting monthly chaired by the COO.</w:t>
            </w:r>
          </w:p>
          <w:p w14:paraId="2B0B1A1D" w14:textId="59AC55A8" w:rsidR="002D0168" w:rsidRPr="0009488F" w:rsidRDefault="002D0168" w:rsidP="002D0168">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 xml:space="preserve">Six Goals programme reviews the plan </w:t>
            </w:r>
            <w:proofErr w:type="gramStart"/>
            <w:r w:rsidRPr="0009488F">
              <w:rPr>
                <w:rFonts w:ascii="Arial Narrow" w:hAnsi="Arial Narrow"/>
                <w:sz w:val="22"/>
                <w:szCs w:val="22"/>
              </w:rPr>
              <w:t>on a monthly basis</w:t>
            </w:r>
            <w:proofErr w:type="gramEnd"/>
          </w:p>
          <w:p w14:paraId="63F5A5DF" w14:textId="218A4F29" w:rsidR="002D0168" w:rsidRPr="0009488F" w:rsidRDefault="002D0168" w:rsidP="002D0168">
            <w:pPr>
              <w:pStyle w:val="ListParagraph"/>
              <w:numPr>
                <w:ilvl w:val="0"/>
                <w:numId w:val="2"/>
              </w:numPr>
              <w:spacing w:after="0" w:line="276" w:lineRule="auto"/>
              <w:ind w:left="319" w:hanging="284"/>
              <w:rPr>
                <w:rFonts w:ascii="Arial Narrow" w:hAnsi="Arial Narrow"/>
                <w:sz w:val="22"/>
                <w:szCs w:val="22"/>
              </w:rPr>
            </w:pPr>
            <w:r w:rsidRPr="0009488F">
              <w:rPr>
                <w:rFonts w:ascii="Arial Narrow" w:hAnsi="Arial Narrow"/>
                <w:sz w:val="22"/>
                <w:szCs w:val="22"/>
              </w:rPr>
              <w:t>UEC Redesign held 2-weekly to update on work streams</w:t>
            </w:r>
          </w:p>
          <w:p w14:paraId="2375E309" w14:textId="77777777" w:rsidR="002D0168" w:rsidRPr="0009488F" w:rsidRDefault="002D0168" w:rsidP="002D0168">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UEC Summit meetings held x 2 with Executive Management Board – 3</w:t>
            </w:r>
            <w:r w:rsidRPr="0009488F">
              <w:rPr>
                <w:rFonts w:ascii="Arial Narrow" w:hAnsi="Arial Narrow"/>
                <w:sz w:val="22"/>
                <w:szCs w:val="22"/>
                <w:vertAlign w:val="superscript"/>
              </w:rPr>
              <w:t>rd</w:t>
            </w:r>
            <w:r w:rsidRPr="0009488F">
              <w:rPr>
                <w:rFonts w:ascii="Arial Narrow" w:hAnsi="Arial Narrow"/>
                <w:sz w:val="22"/>
                <w:szCs w:val="22"/>
              </w:rPr>
              <w:t xml:space="preserve"> summit planned March 25.</w:t>
            </w:r>
          </w:p>
          <w:p w14:paraId="0FD1745F" w14:textId="77777777" w:rsidR="002D0168" w:rsidRPr="0009488F" w:rsidRDefault="002D0168" w:rsidP="002D0168">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D2RA Executive meeting held Feb 25 – Memorandum of Understanding (MOU) re D2RA agreed. Operational workshop held Mar 25 with a plan to test D2RA principles pre-Easter weekend</w:t>
            </w:r>
          </w:p>
          <w:p w14:paraId="4ED30F7D" w14:textId="77777777" w:rsidR="002D0168" w:rsidRPr="0009488F" w:rsidRDefault="002D0168" w:rsidP="002D0168">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Ongoing delivery of the Integrated Discharge Hub with both front and back door focus – programme of work in progress to design sustainable solution</w:t>
            </w:r>
          </w:p>
          <w:p w14:paraId="61E945F5" w14:textId="7B266F08" w:rsidR="002D0168" w:rsidRPr="00EE0CD2" w:rsidRDefault="002D0168" w:rsidP="00EE0CD2">
            <w:pPr>
              <w:pStyle w:val="ListParagraph"/>
              <w:numPr>
                <w:ilvl w:val="0"/>
                <w:numId w:val="2"/>
              </w:numPr>
              <w:spacing w:after="0" w:line="252" w:lineRule="auto"/>
              <w:ind w:left="319" w:hanging="284"/>
              <w:rPr>
                <w:rFonts w:ascii="Arial Narrow" w:hAnsi="Arial Narrow"/>
                <w:sz w:val="22"/>
                <w:szCs w:val="22"/>
              </w:rPr>
            </w:pPr>
            <w:r w:rsidRPr="0009488F">
              <w:rPr>
                <w:rFonts w:ascii="Arial Narrow" w:hAnsi="Arial Narrow"/>
                <w:sz w:val="22"/>
                <w:szCs w:val="22"/>
              </w:rPr>
              <w:t>Improved performance metrics (ambulance handover, patient time in ED department, flow &amp; discharge)</w:t>
            </w:r>
          </w:p>
        </w:tc>
        <w:tc>
          <w:tcPr>
            <w:tcW w:w="7014" w:type="dxa"/>
            <w:gridSpan w:val="4"/>
            <w:tcBorders>
              <w:bottom w:val="single" w:sz="4" w:space="0" w:color="auto"/>
            </w:tcBorders>
          </w:tcPr>
          <w:p w14:paraId="4D2DC210" w14:textId="77777777" w:rsidR="002D0168" w:rsidRPr="0009488F" w:rsidRDefault="002D0168" w:rsidP="002D0168">
            <w:pPr>
              <w:pStyle w:val="Default"/>
              <w:rPr>
                <w:rFonts w:ascii="Arial Narrow" w:hAnsi="Arial Narrow" w:cs="Arial"/>
                <w:b/>
                <w:bCs/>
                <w:color w:val="auto"/>
                <w:sz w:val="22"/>
                <w:szCs w:val="22"/>
              </w:rPr>
            </w:pPr>
            <w:r w:rsidRPr="0009488F">
              <w:rPr>
                <w:rFonts w:ascii="Arial Narrow" w:hAnsi="Arial Narrow" w:cs="Arial"/>
                <w:b/>
                <w:bCs/>
                <w:color w:val="auto"/>
                <w:sz w:val="22"/>
                <w:szCs w:val="22"/>
              </w:rPr>
              <w:t>Gaps in assurance (What additional assurances should we seek?)</w:t>
            </w:r>
          </w:p>
          <w:p w14:paraId="40FC857E" w14:textId="77777777" w:rsidR="002D0168" w:rsidRPr="002D0168" w:rsidRDefault="002D0168" w:rsidP="002D0168">
            <w:pPr>
              <w:rPr>
                <w:rFonts w:ascii="Arial Narrow" w:hAnsi="Arial Narrow" w:cs="Arial"/>
                <w:bCs/>
                <w:color w:val="FF0000"/>
                <w:sz w:val="22"/>
                <w:szCs w:val="22"/>
              </w:rPr>
            </w:pPr>
            <w:r w:rsidRPr="002D0168">
              <w:rPr>
                <w:rFonts w:ascii="Arial Narrow" w:hAnsi="Arial Narrow" w:cs="Arial"/>
                <w:bCs/>
                <w:color w:val="FF0000"/>
                <w:sz w:val="22"/>
                <w:szCs w:val="22"/>
              </w:rPr>
              <w:t>Affordability of the UEC Care Co-ordination Hub longer term post 25/26 F/Y when WG Six Goals funding ceases.</w:t>
            </w:r>
          </w:p>
          <w:p w14:paraId="412E86B8" w14:textId="77777777" w:rsidR="002D0168" w:rsidRPr="0009488F" w:rsidRDefault="002D0168" w:rsidP="002D0168">
            <w:pPr>
              <w:rPr>
                <w:rFonts w:ascii="Arial Narrow" w:hAnsi="Arial Narrow"/>
                <w:sz w:val="22"/>
                <w:szCs w:val="22"/>
              </w:rPr>
            </w:pPr>
            <w:r w:rsidRPr="0009488F">
              <w:rPr>
                <w:rFonts w:ascii="Arial Narrow" w:hAnsi="Arial Narrow"/>
                <w:sz w:val="22"/>
                <w:szCs w:val="22"/>
              </w:rPr>
              <w:t>Affordability of a sustainable D2RA model and right sizing of the community services and bedded facilities to support timely discharge.</w:t>
            </w:r>
          </w:p>
          <w:p w14:paraId="2AABD9CC" w14:textId="77777777" w:rsidR="002D0168" w:rsidRPr="0009488F" w:rsidRDefault="002D0168" w:rsidP="002D0168">
            <w:pPr>
              <w:rPr>
                <w:rFonts w:ascii="Arial Narrow" w:hAnsi="Arial Narrow"/>
                <w:sz w:val="22"/>
                <w:szCs w:val="22"/>
              </w:rPr>
            </w:pPr>
            <w:r w:rsidRPr="0009488F">
              <w:rPr>
                <w:rFonts w:ascii="Arial Narrow" w:hAnsi="Arial Narrow"/>
                <w:sz w:val="22"/>
                <w:szCs w:val="22"/>
              </w:rPr>
              <w:t>Commitment of Local Authorities to support the Integrated Discharge Hub (IDH) at the required level.</w:t>
            </w:r>
          </w:p>
          <w:p w14:paraId="64771D98" w14:textId="00065787" w:rsidR="002D0168" w:rsidRPr="002D0168" w:rsidRDefault="002D0168" w:rsidP="002D0168">
            <w:pPr>
              <w:rPr>
                <w:rFonts w:ascii="Arial Narrow" w:hAnsi="Arial Narrow"/>
                <w:color w:val="FF0000"/>
                <w:sz w:val="22"/>
                <w:szCs w:val="22"/>
              </w:rPr>
            </w:pPr>
            <w:r w:rsidRPr="0009488F">
              <w:rPr>
                <w:rFonts w:ascii="Arial Narrow" w:hAnsi="Arial Narrow"/>
                <w:sz w:val="22"/>
                <w:szCs w:val="22"/>
              </w:rPr>
              <w:t xml:space="preserve">Although the Test of Change initiatives have had a positive impact on ambulance handovers and flow through to down-stream wards, there remain unacceptably long delays for ED patients to be seen and treated.  Therefore, the risk score remains as noted until improvement is made in this area.  </w:t>
            </w:r>
            <w:r w:rsidRPr="002D0168">
              <w:rPr>
                <w:rFonts w:ascii="Arial Narrow" w:hAnsi="Arial Narrow"/>
                <w:color w:val="FF0000"/>
                <w:sz w:val="22"/>
                <w:szCs w:val="22"/>
              </w:rPr>
              <w:t>This is now a focus in Q2/Q3.</w:t>
            </w:r>
          </w:p>
          <w:p w14:paraId="6F7AB587" w14:textId="4868A713" w:rsidR="002D0168" w:rsidRPr="0009488F" w:rsidRDefault="002D0168" w:rsidP="002D0168">
            <w:pPr>
              <w:rPr>
                <w:rFonts w:ascii="Arial Narrow" w:hAnsi="Arial Narrow"/>
                <w:sz w:val="22"/>
                <w:szCs w:val="22"/>
              </w:rPr>
            </w:pPr>
            <w:r w:rsidRPr="002D0168">
              <w:rPr>
                <w:rFonts w:ascii="Arial Narrow" w:hAnsi="Arial Narrow"/>
                <w:color w:val="FF0000"/>
                <w:sz w:val="22"/>
                <w:szCs w:val="22"/>
              </w:rPr>
              <w:t xml:space="preserve">Availability of project resource to roll out all improvement initiatives in a timely </w:t>
            </w:r>
            <w:r w:rsidR="00EE0CD2">
              <w:rPr>
                <w:rFonts w:ascii="Arial Narrow" w:hAnsi="Arial Narrow"/>
                <w:color w:val="FF0000"/>
                <w:sz w:val="22"/>
                <w:szCs w:val="22"/>
              </w:rPr>
              <w:t>way.</w:t>
            </w:r>
          </w:p>
        </w:tc>
      </w:tr>
      <w:tr w:rsidR="002D0168" w:rsidRPr="00E70119" w14:paraId="1A0CCFBA" w14:textId="77777777" w:rsidTr="005C13D7">
        <w:tc>
          <w:tcPr>
            <w:tcW w:w="15593" w:type="dxa"/>
            <w:gridSpan w:val="7"/>
          </w:tcPr>
          <w:p w14:paraId="0DB8DC16" w14:textId="77777777" w:rsidR="002D0168" w:rsidRPr="002C22D7" w:rsidRDefault="002D0168" w:rsidP="002D0168">
            <w:pPr>
              <w:pStyle w:val="Default"/>
              <w:jc w:val="center"/>
              <w:rPr>
                <w:rFonts w:ascii="Arial Narrow" w:hAnsi="Arial Narrow" w:cs="Arial"/>
                <w:b/>
                <w:bCs/>
                <w:color w:val="auto"/>
                <w:sz w:val="22"/>
                <w:szCs w:val="22"/>
              </w:rPr>
            </w:pPr>
            <w:r w:rsidRPr="002C22D7">
              <w:rPr>
                <w:rFonts w:ascii="Arial Narrow" w:hAnsi="Arial Narrow" w:cs="Arial"/>
                <w:b/>
                <w:bCs/>
                <w:color w:val="auto"/>
                <w:sz w:val="22"/>
                <w:szCs w:val="22"/>
              </w:rPr>
              <w:t>Additional Comments / Progress Notes</w:t>
            </w:r>
          </w:p>
          <w:p w14:paraId="5C4A1F55" w14:textId="77777777" w:rsidR="002D0168" w:rsidRDefault="002D0168" w:rsidP="002D0168">
            <w:pPr>
              <w:rPr>
                <w:rFonts w:ascii="Arial Narrow" w:hAnsi="Arial Narrow" w:cs="Arial"/>
                <w:sz w:val="22"/>
                <w:szCs w:val="22"/>
              </w:rPr>
            </w:pPr>
            <w:r w:rsidRPr="001272D7">
              <w:rPr>
                <w:rFonts w:ascii="Arial Narrow" w:hAnsi="Arial Narrow" w:cs="Arial"/>
                <w:sz w:val="22"/>
                <w:szCs w:val="22"/>
              </w:rPr>
              <w:t>08/08/2025: Reviewed &amp; no change</w:t>
            </w:r>
          </w:p>
          <w:p w14:paraId="18D40D3E" w14:textId="2CC6DE5C" w:rsidR="001F3B68" w:rsidRPr="002C22D7" w:rsidRDefault="001F3B68" w:rsidP="002D0168">
            <w:pPr>
              <w:rPr>
                <w:rFonts w:ascii="Arial Narrow" w:hAnsi="Arial Narrow" w:cs="Arial"/>
                <w:sz w:val="22"/>
                <w:szCs w:val="22"/>
              </w:rPr>
            </w:pPr>
            <w:r w:rsidRPr="001F3B68">
              <w:rPr>
                <w:rFonts w:ascii="Arial Narrow" w:hAnsi="Arial Narrow" w:cs="Arial"/>
                <w:color w:val="FF0000"/>
                <w:sz w:val="22"/>
                <w:szCs w:val="22"/>
              </w:rPr>
              <w:t>16/10/2025: Risk entry reviewed &amp; actions updated.</w:t>
            </w:r>
            <w:r w:rsidR="00AE3572">
              <w:rPr>
                <w:rFonts w:ascii="Arial Narrow" w:hAnsi="Arial Narrow" w:cs="Arial"/>
                <w:color w:val="FF0000"/>
                <w:sz w:val="22"/>
                <w:szCs w:val="22"/>
              </w:rPr>
              <w:t xml:space="preserve"> Recent UEC diagnostic demonstrates increased ambulance and ED attendance profile.</w:t>
            </w:r>
          </w:p>
        </w:tc>
      </w:tr>
      <w:bookmarkEnd w:id="0"/>
    </w:tbl>
    <w:p w14:paraId="03877198" w14:textId="77777777" w:rsidR="00A32F5E" w:rsidRPr="007E21ED" w:rsidRDefault="00A32F5E" w:rsidP="00A32F5E">
      <w:pPr>
        <w:rPr>
          <w:rFonts w:ascii="Arial Narrow" w:hAnsi="Arial Narrow" w:cs="Arial"/>
        </w:rPr>
      </w:pPr>
    </w:p>
    <w:p w14:paraId="70652EBF" w14:textId="77777777" w:rsidR="000803C6" w:rsidRDefault="000803C6">
      <w:r>
        <w:br w:type="page"/>
      </w:r>
    </w:p>
    <w:p w14:paraId="52ACD026" w14:textId="77777777" w:rsidR="008E3F25" w:rsidRPr="001272D7" w:rsidRDefault="008E3F25" w:rsidP="00CF7F8A">
      <w:pPr>
        <w:rPr>
          <w:rFonts w:ascii="Arial Narrow" w:hAnsi="Arial Narrow"/>
          <w:b/>
        </w:rPr>
        <w:sectPr w:rsidR="008E3F25" w:rsidRPr="001272D7" w:rsidSect="002A51C3">
          <w:headerReference w:type="even" r:id="rId13"/>
          <w:headerReference w:type="default" r:id="rId14"/>
          <w:footerReference w:type="even" r:id="rId15"/>
          <w:footerReference w:type="default" r:id="rId16"/>
          <w:headerReference w:type="first" r:id="rId17"/>
          <w:footerReference w:type="first" r:id="rId18"/>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1272D7" w:rsidRPr="001272D7" w14:paraId="47739579" w14:textId="77777777" w:rsidTr="00105A7B">
        <w:tc>
          <w:tcPr>
            <w:tcW w:w="8505" w:type="dxa"/>
            <w:gridSpan w:val="3"/>
            <w:tcBorders>
              <w:top w:val="single" w:sz="4" w:space="0" w:color="auto"/>
            </w:tcBorders>
          </w:tcPr>
          <w:p w14:paraId="4ABA2084" w14:textId="77777777" w:rsidR="00A32F5E" w:rsidRPr="001272D7" w:rsidRDefault="00A32F5E" w:rsidP="00CF7F8A">
            <w:pPr>
              <w:rPr>
                <w:rFonts w:ascii="Arial Narrow" w:hAnsi="Arial Narrow"/>
                <w:b/>
                <w:sz w:val="22"/>
                <w:szCs w:val="22"/>
              </w:rPr>
            </w:pPr>
            <w:r w:rsidRPr="001272D7">
              <w:rPr>
                <w:rFonts w:ascii="Arial Narrow" w:hAnsi="Arial Narrow"/>
                <w:b/>
                <w:sz w:val="22"/>
                <w:szCs w:val="22"/>
              </w:rPr>
              <w:lastRenderedPageBreak/>
              <w:t xml:space="preserve">Datix ID Number: 739   </w:t>
            </w:r>
          </w:p>
          <w:p w14:paraId="617E3235" w14:textId="77777777" w:rsidR="00A32F5E" w:rsidRPr="001272D7" w:rsidRDefault="0020199A"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4</w:t>
            </w:r>
          </w:p>
          <w:p w14:paraId="0CC80B02" w14:textId="1659EAD0" w:rsidR="00A32F5E" w:rsidRPr="001272D7" w:rsidRDefault="00A32F5E" w:rsidP="001831B5">
            <w:pPr>
              <w:rPr>
                <w:rFonts w:ascii="Arial Narrow" w:hAnsi="Arial Narrow" w:cs="Arial"/>
                <w:b/>
                <w:bCs/>
                <w:sz w:val="22"/>
                <w:szCs w:val="22"/>
              </w:rPr>
            </w:pPr>
            <w:r w:rsidRPr="001272D7">
              <w:rPr>
                <w:rFonts w:ascii="Arial Narrow" w:hAnsi="Arial Narrow" w:cs="Arial"/>
                <w:b/>
                <w:bCs/>
                <w:sz w:val="22"/>
                <w:szCs w:val="22"/>
              </w:rPr>
              <w:t xml:space="preserve">Risk Target Date: </w:t>
            </w:r>
            <w:r w:rsidR="001831B5" w:rsidRPr="001272D7">
              <w:rPr>
                <w:rFonts w:ascii="Arial Narrow" w:hAnsi="Arial Narrow" w:cs="Arial"/>
                <w:b/>
                <w:bCs/>
                <w:sz w:val="22"/>
                <w:szCs w:val="22"/>
              </w:rPr>
              <w:t>31/03/202</w:t>
            </w:r>
            <w:r w:rsidR="008F2631" w:rsidRPr="001272D7">
              <w:rPr>
                <w:rFonts w:ascii="Arial Narrow" w:hAnsi="Arial Narrow" w:cs="Arial"/>
                <w:b/>
                <w:bCs/>
                <w:sz w:val="22"/>
                <w:szCs w:val="22"/>
              </w:rPr>
              <w:t>6</w:t>
            </w:r>
          </w:p>
        </w:tc>
        <w:tc>
          <w:tcPr>
            <w:tcW w:w="3118" w:type="dxa"/>
            <w:gridSpan w:val="3"/>
            <w:tcBorders>
              <w:top w:val="single" w:sz="4" w:space="0" w:color="auto"/>
            </w:tcBorders>
            <w:shd w:val="clear" w:color="auto" w:fill="C00000"/>
          </w:tcPr>
          <w:p w14:paraId="715AF263"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4911B5AD"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4 x 5 = 20</w:t>
            </w:r>
          </w:p>
        </w:tc>
      </w:tr>
      <w:tr w:rsidR="001272D7" w:rsidRPr="001272D7" w14:paraId="39B744BA" w14:textId="77777777" w:rsidTr="00524008">
        <w:tc>
          <w:tcPr>
            <w:tcW w:w="6946" w:type="dxa"/>
            <w:gridSpan w:val="2"/>
          </w:tcPr>
          <w:p w14:paraId="383A24D0" w14:textId="77777777" w:rsidR="00B712AE" w:rsidRPr="001272D7" w:rsidRDefault="00B712AE" w:rsidP="00B712AE">
            <w:pPr>
              <w:rPr>
                <w:rFonts w:ascii="Arial Narrow" w:hAnsi="Arial Narrow"/>
                <w:sz w:val="22"/>
                <w:szCs w:val="22"/>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2.1</w:t>
            </w:r>
          </w:p>
          <w:p w14:paraId="725A0758" w14:textId="77777777" w:rsidR="00B712AE" w:rsidRPr="001272D7" w:rsidRDefault="00B712AE" w:rsidP="00B712AE">
            <w:pPr>
              <w:rPr>
                <w:rFonts w:ascii="Arial Narrow" w:hAnsi="Arial Narrow"/>
                <w:b/>
                <w:sz w:val="22"/>
                <w:szCs w:val="22"/>
              </w:rPr>
            </w:pPr>
          </w:p>
        </w:tc>
        <w:tc>
          <w:tcPr>
            <w:tcW w:w="7093" w:type="dxa"/>
            <w:gridSpan w:val="4"/>
          </w:tcPr>
          <w:p w14:paraId="02D8B149" w14:textId="47C8135E" w:rsidR="00B712AE" w:rsidRPr="001272D7" w:rsidRDefault="00B712AE" w:rsidP="00B712AE">
            <w:pPr>
              <w:autoSpaceDE w:val="0"/>
              <w:autoSpaceDN w:val="0"/>
              <w:adjustRightInd w:val="0"/>
              <w:rPr>
                <w:rFonts w:ascii="Arial Narrow" w:eastAsia="Times New Roman" w:hAnsi="Arial Narrow" w:cs="Calibri"/>
                <w:b/>
                <w:bCs/>
                <w:sz w:val="22"/>
                <w:szCs w:val="22"/>
              </w:rPr>
            </w:pPr>
            <w:r w:rsidRPr="001272D7">
              <w:rPr>
                <w:rFonts w:ascii="Arial Narrow" w:eastAsia="Times New Roman" w:hAnsi="Arial Narrow" w:cs="Calibri"/>
                <w:b/>
                <w:bCs/>
                <w:sz w:val="22"/>
                <w:szCs w:val="22"/>
              </w:rPr>
              <w:t xml:space="preserve">Director Lead: </w:t>
            </w:r>
            <w:r w:rsidR="00A0098B" w:rsidRPr="00A0098B">
              <w:rPr>
                <w:rFonts w:ascii="Arial Narrow" w:eastAsia="Times New Roman" w:hAnsi="Arial Narrow" w:cs="Calibri"/>
                <w:bCs/>
                <w:color w:val="FF0000"/>
                <w:sz w:val="22"/>
                <w:szCs w:val="22"/>
              </w:rPr>
              <w:t>Richard Evans, Executive Medical Director</w:t>
            </w:r>
          </w:p>
          <w:p w14:paraId="4E15E9CD" w14:textId="77777777" w:rsidR="00B712AE" w:rsidRPr="001272D7" w:rsidRDefault="00B712AE" w:rsidP="00B712AE">
            <w:pPr>
              <w:autoSpaceDE w:val="0"/>
              <w:autoSpaceDN w:val="0"/>
              <w:adjustRightInd w:val="0"/>
              <w:rPr>
                <w:rFonts w:ascii="Arial Narrow" w:eastAsia="Times New Roman" w:hAnsi="Arial Narrow" w:cs="Calibri"/>
                <w:b/>
                <w:bCs/>
                <w:sz w:val="22"/>
                <w:szCs w:val="22"/>
              </w:rPr>
            </w:pPr>
            <w:r w:rsidRPr="001272D7">
              <w:rPr>
                <w:rFonts w:ascii="Arial Narrow" w:eastAsia="Times New Roman" w:hAnsi="Arial Narrow" w:cs="Calibri"/>
                <w:b/>
                <w:bCs/>
                <w:sz w:val="22"/>
                <w:szCs w:val="22"/>
              </w:rPr>
              <w:t xml:space="preserve">Assuring Committee: </w:t>
            </w:r>
            <w:r w:rsidR="005C487D" w:rsidRPr="001272D7">
              <w:rPr>
                <w:rFonts w:ascii="Arial Narrow" w:eastAsia="Times New Roman" w:hAnsi="Arial Narrow" w:cs="Calibri"/>
                <w:bCs/>
                <w:sz w:val="22"/>
                <w:szCs w:val="22"/>
              </w:rPr>
              <w:t>Quality &amp; Safety Committee</w:t>
            </w:r>
          </w:p>
        </w:tc>
      </w:tr>
      <w:tr w:rsidR="001272D7" w:rsidRPr="001272D7" w14:paraId="1F246C50" w14:textId="77777777" w:rsidTr="001B2B5E">
        <w:tc>
          <w:tcPr>
            <w:tcW w:w="8505" w:type="dxa"/>
            <w:gridSpan w:val="3"/>
          </w:tcPr>
          <w:p w14:paraId="46D46997" w14:textId="4897B84A" w:rsidR="00B712AE" w:rsidRPr="001272D7" w:rsidRDefault="00B712AE" w:rsidP="00B712AE">
            <w:pPr>
              <w:jc w:val="both"/>
              <w:rPr>
                <w:rFonts w:ascii="Arial Narrow" w:hAnsi="Arial Narrow" w:cs="Arial"/>
                <w:sz w:val="22"/>
                <w:szCs w:val="22"/>
              </w:rPr>
            </w:pPr>
            <w:r w:rsidRPr="001272D7">
              <w:rPr>
                <w:rFonts w:ascii="Arial Narrow" w:hAnsi="Arial Narrow" w:cs="Arial"/>
                <w:b/>
                <w:sz w:val="22"/>
                <w:szCs w:val="22"/>
              </w:rPr>
              <w:t>Risk:</w:t>
            </w:r>
            <w:r w:rsidRPr="001272D7">
              <w:rPr>
                <w:rFonts w:ascii="Arial Narrow" w:hAnsi="Arial Narrow" w:cs="Arial"/>
                <w:sz w:val="22"/>
                <w:szCs w:val="22"/>
              </w:rPr>
              <w:t xml:space="preserve"> </w:t>
            </w:r>
            <w:r w:rsidRPr="001272D7">
              <w:rPr>
                <w:rFonts w:ascii="Arial Narrow" w:hAnsi="Arial Narrow" w:cs="Arial"/>
                <w:b/>
                <w:sz w:val="22"/>
                <w:szCs w:val="22"/>
              </w:rPr>
              <w:t>Healthcare Acquired Infection</w:t>
            </w:r>
            <w:r w:rsidR="00925D34" w:rsidRPr="001272D7">
              <w:rPr>
                <w:rFonts w:ascii="Arial Narrow" w:hAnsi="Arial Narrow" w:cs="Arial"/>
                <w:b/>
                <w:sz w:val="22"/>
                <w:szCs w:val="22"/>
              </w:rPr>
              <w:t xml:space="preserve"> (HCAI)</w:t>
            </w:r>
          </w:p>
          <w:p w14:paraId="5DE38D69" w14:textId="77777777" w:rsidR="00B712AE" w:rsidRPr="001272D7" w:rsidRDefault="00B712AE" w:rsidP="00B712AE">
            <w:pPr>
              <w:jc w:val="both"/>
              <w:rPr>
                <w:rFonts w:ascii="Arial Narrow" w:hAnsi="Arial Narrow"/>
                <w:sz w:val="22"/>
                <w:szCs w:val="22"/>
              </w:rPr>
            </w:pPr>
            <w:r w:rsidRPr="001272D7">
              <w:rPr>
                <w:rFonts w:ascii="Arial Narrow" w:hAnsi="Arial Narrow"/>
                <w:sz w:val="22"/>
                <w:szCs w:val="22"/>
              </w:rPr>
              <w:t xml:space="preserve">Risk of patients acquiring infection </w:t>
            </w:r>
            <w:proofErr w:type="gramStart"/>
            <w:r w:rsidRPr="001272D7">
              <w:rPr>
                <w:rFonts w:ascii="Arial Narrow" w:hAnsi="Arial Narrow"/>
                <w:sz w:val="22"/>
                <w:szCs w:val="22"/>
              </w:rPr>
              <w:t>as a result of</w:t>
            </w:r>
            <w:proofErr w:type="gramEnd"/>
            <w:r w:rsidRPr="001272D7">
              <w:rPr>
                <w:rFonts w:ascii="Arial Narrow" w:hAnsi="Arial Narrow"/>
                <w:sz w:val="22"/>
                <w:szCs w:val="22"/>
              </w:rPr>
              <w:t xml:space="preserve"> contact with the health care system, resulting in avoidable harm, impact on service capacity, and failure to achieve Tier 1 national infection reduction goals.</w:t>
            </w:r>
          </w:p>
        </w:tc>
        <w:tc>
          <w:tcPr>
            <w:tcW w:w="7093" w:type="dxa"/>
            <w:gridSpan w:val="4"/>
          </w:tcPr>
          <w:p w14:paraId="7DB4E0E3" w14:textId="0E1069AE"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47326276" w14:textId="77777777" w:rsidTr="00EB1658">
        <w:tc>
          <w:tcPr>
            <w:tcW w:w="2552" w:type="dxa"/>
          </w:tcPr>
          <w:p w14:paraId="535BF8AD"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0A5FE6DC"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1C282984"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4 x 5 = 20</w:t>
            </w:r>
          </w:p>
          <w:p w14:paraId="4BCD6B25"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Current: 4 x 5 = 20</w:t>
            </w:r>
          </w:p>
          <w:p w14:paraId="22943B24"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Target: 4 x 3 =12</w:t>
            </w:r>
          </w:p>
        </w:tc>
        <w:tc>
          <w:tcPr>
            <w:tcW w:w="5953" w:type="dxa"/>
            <w:gridSpan w:val="2"/>
            <w:vMerge w:val="restart"/>
          </w:tcPr>
          <w:p w14:paraId="2BAD9F9B" w14:textId="659BC42F" w:rsidR="00B712AE" w:rsidRPr="001272D7" w:rsidRDefault="00E50546" w:rsidP="00B712AE">
            <w:pPr>
              <w:rPr>
                <w:rFonts w:ascii="Arial Narrow" w:hAnsi="Arial Narrow"/>
                <w:sz w:val="22"/>
                <w:szCs w:val="22"/>
              </w:rPr>
            </w:pPr>
            <w:r>
              <w:rPr>
                <w:rFonts w:ascii="Arial Narrow" w:hAnsi="Arial Narrow"/>
                <w:noProof/>
              </w:rPr>
              <w:drawing>
                <wp:inline distT="0" distB="0" distL="0" distR="0" wp14:anchorId="34C70F57" wp14:editId="6D1CB644">
                  <wp:extent cx="3600000" cy="1740984"/>
                  <wp:effectExtent l="0" t="0" r="635" b="0"/>
                  <wp:docPr id="64016271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093" w:type="dxa"/>
            <w:gridSpan w:val="4"/>
            <w:vMerge w:val="restart"/>
          </w:tcPr>
          <w:p w14:paraId="3ED0DABF"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6D649844" w14:textId="3A5DFCC9" w:rsidR="00B712AE" w:rsidRPr="001272D7" w:rsidRDefault="00B712AE" w:rsidP="00B712AE">
            <w:pPr>
              <w:rPr>
                <w:rFonts w:ascii="Arial Narrow" w:hAnsi="Arial Narrow"/>
                <w:sz w:val="22"/>
                <w:szCs w:val="22"/>
              </w:rPr>
            </w:pPr>
            <w:r w:rsidRPr="001272D7">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w:t>
            </w:r>
            <w:r w:rsidR="00925D34" w:rsidRPr="001272D7">
              <w:rPr>
                <w:rFonts w:ascii="Arial Narrow" w:hAnsi="Arial Narrow"/>
                <w:sz w:val="22"/>
                <w:szCs w:val="22"/>
              </w:rPr>
              <w:t>decontamination and</w:t>
            </w:r>
            <w:r w:rsidRPr="001272D7">
              <w:rPr>
                <w:rFonts w:ascii="Arial Narrow" w:hAnsi="Arial Narrow"/>
                <w:sz w:val="22"/>
                <w:szCs w:val="22"/>
              </w:rPr>
              <w:t xml:space="preserve"> planned preventative maintenance programmes. </w:t>
            </w:r>
          </w:p>
        </w:tc>
      </w:tr>
      <w:tr w:rsidR="001272D7" w:rsidRPr="001272D7" w14:paraId="3607D134" w14:textId="77777777" w:rsidTr="001B2B5E">
        <w:tc>
          <w:tcPr>
            <w:tcW w:w="2552" w:type="dxa"/>
          </w:tcPr>
          <w:p w14:paraId="72F82926"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354F804E"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hAnsi="Arial Narrow" w:cs="Arial"/>
                <w:sz w:val="22"/>
                <w:szCs w:val="22"/>
              </w:rPr>
              <w:t>= 40%</w:t>
            </w:r>
          </w:p>
        </w:tc>
        <w:tc>
          <w:tcPr>
            <w:tcW w:w="5953" w:type="dxa"/>
            <w:gridSpan w:val="2"/>
            <w:vMerge/>
          </w:tcPr>
          <w:p w14:paraId="45FA0096" w14:textId="77777777" w:rsidR="00B712AE" w:rsidRPr="001272D7" w:rsidRDefault="00B712AE" w:rsidP="00B712AE">
            <w:pPr>
              <w:rPr>
                <w:rFonts w:ascii="Arial Narrow" w:hAnsi="Arial Narrow"/>
                <w:sz w:val="22"/>
                <w:szCs w:val="22"/>
              </w:rPr>
            </w:pPr>
          </w:p>
        </w:tc>
        <w:tc>
          <w:tcPr>
            <w:tcW w:w="7093" w:type="dxa"/>
            <w:gridSpan w:val="4"/>
            <w:vMerge/>
          </w:tcPr>
          <w:p w14:paraId="22F54293" w14:textId="77777777" w:rsidR="00B712AE" w:rsidRPr="001272D7" w:rsidRDefault="00B712AE" w:rsidP="00B712AE">
            <w:pPr>
              <w:rPr>
                <w:rFonts w:ascii="Arial Narrow" w:hAnsi="Arial Narrow" w:cs="Arial"/>
                <w:b/>
                <w:bCs/>
                <w:sz w:val="22"/>
                <w:szCs w:val="22"/>
              </w:rPr>
            </w:pPr>
          </w:p>
        </w:tc>
      </w:tr>
      <w:tr w:rsidR="001272D7" w:rsidRPr="001272D7" w14:paraId="04406FF2" w14:textId="77777777" w:rsidTr="001B2B5E">
        <w:trPr>
          <w:trHeight w:val="252"/>
        </w:trPr>
        <w:tc>
          <w:tcPr>
            <w:tcW w:w="2552" w:type="dxa"/>
            <w:vMerge w:val="restart"/>
          </w:tcPr>
          <w:p w14:paraId="64F17C86" w14:textId="115C81D7"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1F430935" w14:textId="683F6938" w:rsidR="00B712AE" w:rsidRPr="001272D7" w:rsidRDefault="005D7CA9" w:rsidP="00B712AE">
            <w:pPr>
              <w:autoSpaceDE w:val="0"/>
              <w:autoSpaceDN w:val="0"/>
              <w:adjustRightInd w:val="0"/>
              <w:jc w:val="center"/>
              <w:rPr>
                <w:rFonts w:ascii="Arial Narrow" w:eastAsia="Times New Roman" w:hAnsi="Arial Narrow" w:cs="Arial"/>
                <w:b/>
                <w:sz w:val="22"/>
                <w:szCs w:val="22"/>
              </w:rPr>
            </w:pPr>
            <w:r w:rsidRPr="001272D7">
              <w:rPr>
                <w:rFonts w:ascii="Arial Narrow" w:hAnsi="Arial Narrow" w:cs="Arial"/>
                <w:sz w:val="22"/>
                <w:szCs w:val="22"/>
              </w:rPr>
              <w:t>Apr 2019</w:t>
            </w:r>
          </w:p>
        </w:tc>
        <w:tc>
          <w:tcPr>
            <w:tcW w:w="5953" w:type="dxa"/>
            <w:gridSpan w:val="2"/>
            <w:vMerge/>
          </w:tcPr>
          <w:p w14:paraId="69C4F8A3" w14:textId="77777777" w:rsidR="00B712AE" w:rsidRPr="001272D7" w:rsidRDefault="00B712AE" w:rsidP="00B712AE">
            <w:pPr>
              <w:rPr>
                <w:rFonts w:ascii="Arial Narrow" w:hAnsi="Arial Narrow"/>
                <w:sz w:val="22"/>
                <w:szCs w:val="22"/>
              </w:rPr>
            </w:pPr>
          </w:p>
        </w:tc>
        <w:tc>
          <w:tcPr>
            <w:tcW w:w="7093" w:type="dxa"/>
            <w:gridSpan w:val="4"/>
            <w:vMerge/>
          </w:tcPr>
          <w:p w14:paraId="448382DF" w14:textId="77777777" w:rsidR="00B712AE" w:rsidRPr="001272D7" w:rsidRDefault="00B712AE" w:rsidP="00B712AE">
            <w:pPr>
              <w:rPr>
                <w:rFonts w:ascii="Arial Narrow" w:hAnsi="Arial Narrow" w:cs="Arial"/>
                <w:b/>
                <w:bCs/>
                <w:sz w:val="22"/>
                <w:szCs w:val="22"/>
              </w:rPr>
            </w:pPr>
          </w:p>
        </w:tc>
      </w:tr>
      <w:tr w:rsidR="001272D7" w:rsidRPr="001272D7" w14:paraId="74EA5A50" w14:textId="77777777" w:rsidTr="001B2B5E">
        <w:trPr>
          <w:trHeight w:val="1777"/>
        </w:trPr>
        <w:tc>
          <w:tcPr>
            <w:tcW w:w="2552" w:type="dxa"/>
            <w:vMerge/>
          </w:tcPr>
          <w:p w14:paraId="37133C9B" w14:textId="77777777" w:rsidR="00B712AE" w:rsidRPr="001272D7" w:rsidRDefault="00B712AE" w:rsidP="00B712AE">
            <w:pPr>
              <w:jc w:val="center"/>
              <w:rPr>
                <w:rFonts w:ascii="Arial Narrow" w:hAnsi="Arial Narrow"/>
                <w:sz w:val="22"/>
                <w:szCs w:val="22"/>
              </w:rPr>
            </w:pPr>
          </w:p>
        </w:tc>
        <w:tc>
          <w:tcPr>
            <w:tcW w:w="5953" w:type="dxa"/>
            <w:gridSpan w:val="2"/>
            <w:vMerge/>
          </w:tcPr>
          <w:p w14:paraId="7808C7CB" w14:textId="77777777" w:rsidR="00B712AE" w:rsidRPr="001272D7" w:rsidRDefault="00B712AE" w:rsidP="00B712AE">
            <w:pPr>
              <w:rPr>
                <w:rFonts w:ascii="Arial Narrow" w:hAnsi="Arial Narrow"/>
                <w:sz w:val="22"/>
                <w:szCs w:val="22"/>
              </w:rPr>
            </w:pPr>
          </w:p>
        </w:tc>
        <w:tc>
          <w:tcPr>
            <w:tcW w:w="7093" w:type="dxa"/>
            <w:gridSpan w:val="4"/>
          </w:tcPr>
          <w:p w14:paraId="03E5AD83"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Rationale for target score:</w:t>
            </w:r>
          </w:p>
          <w:p w14:paraId="1D3E2A52" w14:textId="77777777" w:rsidR="00B712AE" w:rsidRPr="001272D7" w:rsidRDefault="00B712AE" w:rsidP="00B712AE">
            <w:pPr>
              <w:jc w:val="both"/>
              <w:rPr>
                <w:rFonts w:ascii="Arial Narrow" w:hAnsi="Arial Narrow"/>
                <w:sz w:val="22"/>
                <w:szCs w:val="22"/>
              </w:rPr>
            </w:pPr>
            <w:r w:rsidRPr="001272D7">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1272D7" w:rsidRPr="001272D7" w14:paraId="1BD99100" w14:textId="77777777" w:rsidTr="001B2B5E">
        <w:tc>
          <w:tcPr>
            <w:tcW w:w="8505" w:type="dxa"/>
            <w:gridSpan w:val="3"/>
          </w:tcPr>
          <w:p w14:paraId="5D9796B0"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7B2B8DD8" w14:textId="77777777" w:rsidTr="00C62929">
        <w:trPr>
          <w:trHeight w:val="272"/>
        </w:trPr>
        <w:tc>
          <w:tcPr>
            <w:tcW w:w="8505" w:type="dxa"/>
            <w:gridSpan w:val="3"/>
            <w:vMerge w:val="restart"/>
          </w:tcPr>
          <w:p w14:paraId="049C6F51" w14:textId="77777777" w:rsidR="00B712AE" w:rsidRPr="001272D7" w:rsidRDefault="00B712AE" w:rsidP="00B712AE">
            <w:pPr>
              <w:pStyle w:val="ListParagraph"/>
              <w:numPr>
                <w:ilvl w:val="0"/>
                <w:numId w:val="2"/>
              </w:numPr>
              <w:ind w:left="172" w:hanging="172"/>
              <w:rPr>
                <w:rFonts w:ascii="Arial Narrow" w:hAnsi="Arial Narrow"/>
                <w:sz w:val="22"/>
                <w:szCs w:val="22"/>
              </w:rPr>
            </w:pPr>
            <w:r w:rsidRPr="001272D7">
              <w:rPr>
                <w:rFonts w:ascii="Arial Narrow" w:hAnsi="Arial Narrow"/>
                <w:sz w:val="22"/>
                <w:szCs w:val="22"/>
              </w:rPr>
              <w:t>Policies, procedures, protocols and guidelines supplement the National Infection Control Manual.</w:t>
            </w:r>
          </w:p>
          <w:p w14:paraId="00672064" w14:textId="5475DC74" w:rsidR="00B712AE" w:rsidRPr="001272D7" w:rsidRDefault="00B712AE" w:rsidP="00B712AE">
            <w:pPr>
              <w:pStyle w:val="ListParagraph"/>
              <w:numPr>
                <w:ilvl w:val="0"/>
                <w:numId w:val="2"/>
              </w:numPr>
              <w:ind w:left="172" w:hanging="172"/>
              <w:rPr>
                <w:rFonts w:ascii="Arial Narrow" w:hAnsi="Arial Narrow"/>
                <w:sz w:val="22"/>
                <w:szCs w:val="22"/>
              </w:rPr>
            </w:pPr>
            <w:r w:rsidRPr="001272D7">
              <w:rPr>
                <w:rFonts w:ascii="Arial Narrow" w:hAnsi="Arial Narrow"/>
                <w:sz w:val="22"/>
                <w:szCs w:val="22"/>
              </w:rPr>
              <w:t xml:space="preserve">Infection Prevention &amp; Control </w:t>
            </w:r>
            <w:r w:rsidR="00925D34" w:rsidRPr="001272D7">
              <w:rPr>
                <w:rFonts w:ascii="Arial Narrow" w:hAnsi="Arial Narrow"/>
                <w:sz w:val="22"/>
                <w:szCs w:val="22"/>
              </w:rPr>
              <w:t xml:space="preserve">(IPC) </w:t>
            </w:r>
            <w:r w:rsidRPr="001272D7">
              <w:rPr>
                <w:rFonts w:ascii="Arial Narrow" w:hAnsi="Arial Narrow"/>
                <w:sz w:val="22"/>
                <w:szCs w:val="22"/>
              </w:rPr>
              <w:t>related training provided programmes.</w:t>
            </w:r>
          </w:p>
          <w:p w14:paraId="0F524504" w14:textId="77777777" w:rsidR="00B712AE" w:rsidRPr="001272D7" w:rsidRDefault="00B712AE" w:rsidP="00B712AE">
            <w:pPr>
              <w:pStyle w:val="ListParagraph"/>
              <w:numPr>
                <w:ilvl w:val="0"/>
                <w:numId w:val="2"/>
              </w:numPr>
              <w:spacing w:after="0" w:line="240" w:lineRule="auto"/>
              <w:ind w:left="172" w:hanging="172"/>
              <w:rPr>
                <w:rFonts w:ascii="Arial Narrow" w:hAnsi="Arial Narrow"/>
                <w:sz w:val="22"/>
                <w:szCs w:val="22"/>
              </w:rPr>
            </w:pPr>
            <w:r w:rsidRPr="001272D7">
              <w:rPr>
                <w:rFonts w:ascii="Arial Narrow" w:hAnsi="Arial Narrow"/>
                <w:sz w:val="22"/>
                <w:szCs w:val="22"/>
              </w:rPr>
              <w:t>Surveillance of infections, with early identification of increased incidence, and instigation of controls.</w:t>
            </w:r>
          </w:p>
          <w:p w14:paraId="622E7621" w14:textId="77777777" w:rsidR="00533F1B" w:rsidRPr="001272D7"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1272D7">
              <w:rPr>
                <w:rFonts w:ascii="Arial Narrow" w:hAnsi="Arial Narrow"/>
                <w:sz w:val="22"/>
                <w:szCs w:val="22"/>
              </w:rPr>
              <w:t xml:space="preserve">Antimicrobial stewardship programmes and systems of monitoring and feedback. </w:t>
            </w:r>
          </w:p>
          <w:p w14:paraId="2B76C9BB" w14:textId="77777777" w:rsidR="00B712AE" w:rsidRPr="001272D7" w:rsidRDefault="00B712AE" w:rsidP="00B712AE">
            <w:pPr>
              <w:pStyle w:val="ListParagraph"/>
              <w:numPr>
                <w:ilvl w:val="0"/>
                <w:numId w:val="2"/>
              </w:numPr>
              <w:spacing w:after="0" w:line="240" w:lineRule="auto"/>
              <w:ind w:left="172" w:hanging="172"/>
              <w:rPr>
                <w:rFonts w:ascii="Arial Narrow" w:hAnsi="Arial Narrow"/>
                <w:sz w:val="22"/>
                <w:szCs w:val="22"/>
              </w:rPr>
            </w:pPr>
            <w:r w:rsidRPr="001272D7">
              <w:rPr>
                <w:rFonts w:ascii="Arial Narrow" w:hAnsi="Arial Narrow"/>
                <w:sz w:val="22"/>
                <w:szCs w:val="22"/>
              </w:rPr>
              <w:t>Provision of cleaning service to meet National Standards of Cleanliness.</w:t>
            </w:r>
          </w:p>
          <w:p w14:paraId="0725CCA6" w14:textId="77777777" w:rsidR="00C62929" w:rsidRPr="001272D7" w:rsidRDefault="00B712AE" w:rsidP="00C62929">
            <w:pPr>
              <w:pStyle w:val="ListParagraph"/>
              <w:numPr>
                <w:ilvl w:val="0"/>
                <w:numId w:val="2"/>
              </w:numPr>
              <w:spacing w:after="0" w:line="240" w:lineRule="auto"/>
              <w:ind w:left="172" w:hanging="172"/>
              <w:rPr>
                <w:rFonts w:ascii="Arial Narrow" w:hAnsi="Arial Narrow"/>
                <w:sz w:val="22"/>
                <w:szCs w:val="22"/>
              </w:rPr>
            </w:pPr>
            <w:r w:rsidRPr="001272D7">
              <w:rPr>
                <w:rFonts w:ascii="Arial Narrow" w:hAnsi="Arial Narrow"/>
                <w:sz w:val="22"/>
                <w:szCs w:val="22"/>
              </w:rPr>
              <w:t>Engineering controls for water safety, ventilation, and decontamination.</w:t>
            </w:r>
          </w:p>
          <w:p w14:paraId="5028BB3E" w14:textId="3B151689" w:rsidR="00C62929" w:rsidRPr="001272D7" w:rsidRDefault="00866316" w:rsidP="00C62929">
            <w:pPr>
              <w:pStyle w:val="ListParagraph"/>
              <w:widowControl w:val="0"/>
              <w:numPr>
                <w:ilvl w:val="0"/>
                <w:numId w:val="2"/>
              </w:numPr>
              <w:spacing w:after="0" w:line="240" w:lineRule="auto"/>
              <w:ind w:left="170" w:hanging="170"/>
              <w:rPr>
                <w:rFonts w:ascii="Arial Narrow" w:hAnsi="Arial Narrow"/>
                <w:sz w:val="22"/>
                <w:szCs w:val="22"/>
              </w:rPr>
            </w:pPr>
            <w:r w:rsidRPr="001272D7">
              <w:rPr>
                <w:rFonts w:ascii="Arial Narrow" w:hAnsi="Arial Narrow"/>
                <w:sz w:val="22"/>
                <w:szCs w:val="22"/>
              </w:rPr>
              <w:t>Infection Prevention Improvement Plans 2025</w:t>
            </w:r>
            <w:r w:rsidR="00760F21" w:rsidRPr="001272D7">
              <w:rPr>
                <w:rFonts w:ascii="Arial Narrow" w:hAnsi="Arial Narrow"/>
                <w:sz w:val="22"/>
                <w:szCs w:val="22"/>
              </w:rPr>
              <w:t>/26</w:t>
            </w:r>
            <w:r w:rsidRPr="001272D7">
              <w:rPr>
                <w:rFonts w:ascii="Arial Narrow" w:hAnsi="Arial Narrow"/>
                <w:sz w:val="22"/>
                <w:szCs w:val="22"/>
              </w:rPr>
              <w:t xml:space="preserve"> for HB and Service Groups were approved by the Health Board's Infection Prevention &amp; Control Strategic Group on </w:t>
            </w:r>
            <w:r w:rsidR="00760F21" w:rsidRPr="001272D7">
              <w:rPr>
                <w:rFonts w:ascii="Arial Narrow" w:hAnsi="Arial Narrow"/>
                <w:sz w:val="22"/>
                <w:szCs w:val="22"/>
              </w:rPr>
              <w:t>29/04/2025</w:t>
            </w:r>
            <w:r w:rsidRPr="001272D7">
              <w:rPr>
                <w:rFonts w:ascii="Arial Narrow" w:hAnsi="Arial Narrow"/>
                <w:sz w:val="22"/>
                <w:szCs w:val="22"/>
              </w:rPr>
              <w:t>.</w:t>
            </w:r>
            <w:r w:rsidR="00C62929" w:rsidRPr="001272D7">
              <w:rPr>
                <w:rFonts w:ascii="Arial Narrow" w:hAnsi="Arial Narrow"/>
                <w:sz w:val="22"/>
                <w:szCs w:val="22"/>
              </w:rPr>
              <w:t xml:space="preserve"> Progress is reported at </w:t>
            </w:r>
            <w:r w:rsidR="00A0098B">
              <w:rPr>
                <w:rFonts w:ascii="Arial Narrow" w:hAnsi="Arial Narrow"/>
                <w:sz w:val="22"/>
                <w:szCs w:val="22"/>
              </w:rPr>
              <w:t xml:space="preserve">Service Group </w:t>
            </w:r>
            <w:r w:rsidR="00C62929" w:rsidRPr="001272D7">
              <w:rPr>
                <w:rFonts w:ascii="Arial Narrow" w:hAnsi="Arial Narrow"/>
                <w:sz w:val="22"/>
                <w:szCs w:val="22"/>
              </w:rPr>
              <w:t xml:space="preserve">Infection Control Committees, </w:t>
            </w:r>
            <w:r w:rsidR="00A0098B">
              <w:rPr>
                <w:rFonts w:ascii="Arial Narrow" w:hAnsi="Arial Narrow"/>
                <w:sz w:val="22"/>
                <w:szCs w:val="22"/>
              </w:rPr>
              <w:t xml:space="preserve">Health Board </w:t>
            </w:r>
            <w:r w:rsidR="00C62929" w:rsidRPr="001272D7">
              <w:rPr>
                <w:rFonts w:ascii="Arial Narrow" w:hAnsi="Arial Narrow"/>
                <w:sz w:val="22"/>
                <w:szCs w:val="22"/>
              </w:rPr>
              <w:t>Infection Prevention &amp; Control Group, Quality &amp; Safety Group, Quality &amp; Safety Committee, and Management Board. These include trajectories to meet national targets and report performance against them.</w:t>
            </w:r>
          </w:p>
          <w:p w14:paraId="45A4298B" w14:textId="77777777" w:rsidR="00B712AE" w:rsidRPr="001272D7" w:rsidRDefault="00C62929" w:rsidP="00C62929">
            <w:pPr>
              <w:pStyle w:val="ListParagraph"/>
              <w:numPr>
                <w:ilvl w:val="0"/>
                <w:numId w:val="2"/>
              </w:numPr>
              <w:spacing w:after="0" w:line="240" w:lineRule="auto"/>
              <w:ind w:left="172" w:hanging="172"/>
              <w:rPr>
                <w:rFonts w:ascii="Arial Narrow" w:hAnsi="Arial Narrow"/>
                <w:sz w:val="22"/>
                <w:szCs w:val="22"/>
              </w:rPr>
            </w:pPr>
            <w:r w:rsidRPr="001272D7">
              <w:rPr>
                <w:rFonts w:ascii="Arial Narrow" w:hAnsi="Arial Narrow"/>
                <w:sz w:val="22"/>
                <w:szCs w:val="22"/>
              </w:rPr>
              <w:lastRenderedPageBreak/>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lastRenderedPageBreak/>
              <w:t>Action</w:t>
            </w:r>
          </w:p>
        </w:tc>
        <w:tc>
          <w:tcPr>
            <w:tcW w:w="1559" w:type="dxa"/>
          </w:tcPr>
          <w:p w14:paraId="6AC0D987"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Lead</w:t>
            </w:r>
          </w:p>
        </w:tc>
        <w:tc>
          <w:tcPr>
            <w:tcW w:w="1423" w:type="dxa"/>
          </w:tcPr>
          <w:p w14:paraId="03660070"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27370E37" w14:textId="77777777" w:rsidTr="004741CC">
        <w:trPr>
          <w:trHeight w:val="777"/>
        </w:trPr>
        <w:tc>
          <w:tcPr>
            <w:tcW w:w="8505" w:type="dxa"/>
            <w:gridSpan w:val="3"/>
            <w:vMerge/>
          </w:tcPr>
          <w:p w14:paraId="50ED8A68" w14:textId="77777777" w:rsidR="00326B80" w:rsidRPr="001272D7" w:rsidRDefault="00326B80"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2462504B" w:rsidR="00326B80" w:rsidRPr="001272D7" w:rsidRDefault="00760F21" w:rsidP="00533F1B">
            <w:pPr>
              <w:rPr>
                <w:rFonts w:ascii="Arial Narrow" w:hAnsi="Arial Narrow" w:cs="Arial"/>
                <w:strike/>
                <w:sz w:val="22"/>
                <w:szCs w:val="22"/>
              </w:rPr>
            </w:pPr>
            <w:r w:rsidRPr="001272D7">
              <w:rPr>
                <w:rFonts w:ascii="Arial Narrow" w:hAnsi="Arial Narrow" w:cs="Arial"/>
                <w:sz w:val="22"/>
                <w:szCs w:val="22"/>
              </w:rPr>
              <w:t xml:space="preserve">Revised: </w:t>
            </w:r>
            <w:r w:rsidR="00326B80" w:rsidRPr="001272D7">
              <w:rPr>
                <w:rFonts w:ascii="Arial Narrow" w:hAnsi="Arial Narrow" w:cs="Arial"/>
                <w:sz w:val="22"/>
                <w:szCs w:val="22"/>
              </w:rPr>
              <w:t xml:space="preserve">Achieve </w:t>
            </w:r>
            <w:r w:rsidRPr="001272D7">
              <w:rPr>
                <w:rFonts w:ascii="Arial Narrow" w:hAnsi="Arial Narrow" w:cs="Arial"/>
                <w:sz w:val="22"/>
                <w:szCs w:val="22"/>
              </w:rPr>
              <w:t>80</w:t>
            </w:r>
            <w:r w:rsidR="00326B80" w:rsidRPr="001272D7">
              <w:rPr>
                <w:rFonts w:ascii="Arial Narrow" w:hAnsi="Arial Narrow" w:cs="Arial"/>
                <w:sz w:val="22"/>
                <w:szCs w:val="22"/>
              </w:rPr>
              <w:t>% compliance with IPC mandatory training (Levels 1 &amp; 2)</w:t>
            </w:r>
          </w:p>
        </w:tc>
        <w:tc>
          <w:tcPr>
            <w:tcW w:w="1559" w:type="dxa"/>
          </w:tcPr>
          <w:p w14:paraId="10052805" w14:textId="47C937E2" w:rsidR="00326B80" w:rsidRPr="001272D7" w:rsidRDefault="00326B80" w:rsidP="00533F1B">
            <w:pPr>
              <w:rPr>
                <w:rFonts w:ascii="Arial Narrow" w:hAnsi="Arial Narrow"/>
                <w:b/>
                <w:strike/>
                <w:sz w:val="22"/>
                <w:szCs w:val="22"/>
              </w:rPr>
            </w:pPr>
            <w:r w:rsidRPr="001272D7">
              <w:rPr>
                <w:rFonts w:ascii="Arial Narrow" w:hAnsi="Arial Narrow"/>
                <w:sz w:val="22"/>
                <w:szCs w:val="22"/>
              </w:rPr>
              <w:t>Service Group Directors</w:t>
            </w:r>
          </w:p>
        </w:tc>
        <w:tc>
          <w:tcPr>
            <w:tcW w:w="1423" w:type="dxa"/>
          </w:tcPr>
          <w:p w14:paraId="30DCF1DA" w14:textId="509A7A2F" w:rsidR="00326B80" w:rsidRPr="001272D7" w:rsidRDefault="00326B80" w:rsidP="00533F1B">
            <w:pPr>
              <w:rPr>
                <w:rFonts w:ascii="Arial Narrow" w:hAnsi="Arial Narrow" w:cs="Arial"/>
                <w:strike/>
                <w:sz w:val="22"/>
                <w:szCs w:val="22"/>
              </w:rPr>
            </w:pPr>
            <w:r w:rsidRPr="001272D7">
              <w:rPr>
                <w:rFonts w:ascii="Arial Narrow" w:hAnsi="Arial Narrow"/>
                <w:sz w:val="22"/>
                <w:szCs w:val="22"/>
              </w:rPr>
              <w:t>31/03/202</w:t>
            </w:r>
            <w:r w:rsidR="005B0E9E" w:rsidRPr="001272D7">
              <w:rPr>
                <w:rFonts w:ascii="Arial Narrow" w:hAnsi="Arial Narrow"/>
                <w:sz w:val="22"/>
                <w:szCs w:val="22"/>
              </w:rPr>
              <w:t>6</w:t>
            </w:r>
          </w:p>
        </w:tc>
      </w:tr>
      <w:tr w:rsidR="001272D7" w:rsidRPr="001272D7" w14:paraId="5CE45806" w14:textId="77777777" w:rsidTr="006A7FDF">
        <w:tc>
          <w:tcPr>
            <w:tcW w:w="8505" w:type="dxa"/>
            <w:gridSpan w:val="3"/>
            <w:vMerge/>
          </w:tcPr>
          <w:p w14:paraId="5A0D0339" w14:textId="77777777" w:rsidR="00533F1B" w:rsidRPr="001272D7" w:rsidRDefault="00533F1B" w:rsidP="00533F1B">
            <w:pPr>
              <w:rPr>
                <w:rFonts w:ascii="Arial Narrow" w:hAnsi="Arial Narrow"/>
              </w:rPr>
            </w:pPr>
          </w:p>
        </w:tc>
        <w:tc>
          <w:tcPr>
            <w:tcW w:w="4111" w:type="dxa"/>
            <w:gridSpan w:val="2"/>
          </w:tcPr>
          <w:p w14:paraId="40418E47" w14:textId="77777777" w:rsidR="00533F1B" w:rsidRPr="001272D7" w:rsidRDefault="00533F1B" w:rsidP="00533F1B">
            <w:pPr>
              <w:rPr>
                <w:rFonts w:ascii="Arial Narrow" w:hAnsi="Arial Narrow" w:cs="Arial"/>
                <w:sz w:val="22"/>
                <w:szCs w:val="22"/>
              </w:rPr>
            </w:pPr>
            <w:r w:rsidRPr="001272D7">
              <w:rPr>
                <w:rFonts w:ascii="Arial Narrow" w:hAnsi="Arial Narrow" w:cs="Arial"/>
                <w:sz w:val="22"/>
                <w:szCs w:val="22"/>
              </w:rPr>
              <w:t>Achieve reduction in Tier 1 infections to meet de-escalation criteria for intervention targets</w:t>
            </w:r>
          </w:p>
        </w:tc>
        <w:tc>
          <w:tcPr>
            <w:tcW w:w="1559" w:type="dxa"/>
          </w:tcPr>
          <w:p w14:paraId="2DFC1B34" w14:textId="77777777" w:rsidR="00533F1B" w:rsidRPr="001272D7" w:rsidRDefault="00533F1B" w:rsidP="00533F1B">
            <w:pPr>
              <w:rPr>
                <w:rFonts w:ascii="Arial Narrow" w:hAnsi="Arial Narrow" w:cs="Arial"/>
                <w:sz w:val="22"/>
                <w:szCs w:val="22"/>
              </w:rPr>
            </w:pPr>
            <w:r w:rsidRPr="001272D7">
              <w:rPr>
                <w:rFonts w:ascii="Arial Narrow" w:hAnsi="Arial Narrow" w:cs="Arial"/>
                <w:sz w:val="22"/>
                <w:szCs w:val="22"/>
              </w:rPr>
              <w:t>Service Group Directors</w:t>
            </w:r>
          </w:p>
        </w:tc>
        <w:tc>
          <w:tcPr>
            <w:tcW w:w="1423" w:type="dxa"/>
          </w:tcPr>
          <w:p w14:paraId="3BAC5276" w14:textId="406F82C0" w:rsidR="00533F1B" w:rsidRPr="001272D7" w:rsidRDefault="00533F1B" w:rsidP="00533F1B">
            <w:pPr>
              <w:rPr>
                <w:rFonts w:ascii="Arial Narrow" w:hAnsi="Arial Narrow" w:cs="Arial"/>
                <w:sz w:val="22"/>
                <w:szCs w:val="22"/>
              </w:rPr>
            </w:pPr>
            <w:r w:rsidRPr="001272D7">
              <w:rPr>
                <w:rFonts w:ascii="Arial Narrow" w:hAnsi="Arial Narrow" w:cs="Arial"/>
                <w:sz w:val="22"/>
                <w:szCs w:val="22"/>
              </w:rPr>
              <w:t>31/03/</w:t>
            </w:r>
            <w:r w:rsidR="00616B52" w:rsidRPr="001272D7">
              <w:rPr>
                <w:rFonts w:ascii="Arial Narrow" w:hAnsi="Arial Narrow" w:cs="Arial"/>
                <w:sz w:val="22"/>
                <w:szCs w:val="22"/>
              </w:rPr>
              <w:t>20</w:t>
            </w:r>
            <w:r w:rsidRPr="001272D7">
              <w:rPr>
                <w:rFonts w:ascii="Arial Narrow" w:hAnsi="Arial Narrow" w:cs="Arial"/>
                <w:sz w:val="22"/>
                <w:szCs w:val="22"/>
              </w:rPr>
              <w:t>2</w:t>
            </w:r>
            <w:r w:rsidR="005B0E9E" w:rsidRPr="001272D7">
              <w:rPr>
                <w:rFonts w:ascii="Arial Narrow" w:hAnsi="Arial Narrow" w:cs="Arial"/>
                <w:sz w:val="22"/>
                <w:szCs w:val="22"/>
              </w:rPr>
              <w:t>6</w:t>
            </w:r>
          </w:p>
        </w:tc>
      </w:tr>
      <w:tr w:rsidR="001272D7" w:rsidRPr="001272D7" w14:paraId="53EB8AA3" w14:textId="77777777" w:rsidTr="001B2B5E">
        <w:tc>
          <w:tcPr>
            <w:tcW w:w="8505" w:type="dxa"/>
            <w:gridSpan w:val="3"/>
          </w:tcPr>
          <w:p w14:paraId="3F11D23E" w14:textId="77777777" w:rsidR="00533F1B" w:rsidRPr="001272D7" w:rsidRDefault="00533F1B" w:rsidP="00533F1B">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29BB7C3A" w14:textId="77777777" w:rsidR="00533F1B" w:rsidRPr="001272D7" w:rsidRDefault="00533F1B" w:rsidP="00533F1B">
            <w:pPr>
              <w:pStyle w:val="Default"/>
              <w:numPr>
                <w:ilvl w:val="0"/>
                <w:numId w:val="6"/>
              </w:numPr>
              <w:ind w:left="170" w:hanging="170"/>
              <w:rPr>
                <w:rFonts w:ascii="Arial Narrow" w:hAnsi="Arial Narrow"/>
                <w:color w:val="auto"/>
                <w:sz w:val="22"/>
                <w:szCs w:val="22"/>
              </w:rPr>
            </w:pPr>
            <w:r w:rsidRPr="001272D7">
              <w:rPr>
                <w:rFonts w:ascii="Arial Narrow" w:hAnsi="Arial Narrow"/>
                <w:color w:val="auto"/>
                <w:sz w:val="22"/>
                <w:szCs w:val="22"/>
              </w:rPr>
              <w:t>Clear Corporate and Service Group IPC Assurance Framework in place.</w:t>
            </w:r>
          </w:p>
          <w:p w14:paraId="18997F89" w14:textId="77777777" w:rsidR="00533F1B" w:rsidRPr="001272D7" w:rsidRDefault="00533F1B" w:rsidP="00533F1B">
            <w:pPr>
              <w:pStyle w:val="Default"/>
              <w:numPr>
                <w:ilvl w:val="0"/>
                <w:numId w:val="6"/>
              </w:numPr>
              <w:ind w:left="180" w:hanging="180"/>
              <w:rPr>
                <w:rFonts w:ascii="Arial Narrow" w:hAnsi="Arial Narrow"/>
                <w:color w:val="auto"/>
                <w:sz w:val="22"/>
                <w:szCs w:val="22"/>
              </w:rPr>
            </w:pPr>
            <w:r w:rsidRPr="001272D7">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1272D7" w:rsidRDefault="00533F1B" w:rsidP="00533F1B">
            <w:pPr>
              <w:pStyle w:val="Default"/>
              <w:numPr>
                <w:ilvl w:val="0"/>
                <w:numId w:val="6"/>
              </w:numPr>
              <w:ind w:left="170" w:hanging="170"/>
              <w:rPr>
                <w:rFonts w:ascii="Arial Narrow" w:hAnsi="Arial Narrow"/>
                <w:color w:val="auto"/>
                <w:sz w:val="22"/>
                <w:szCs w:val="22"/>
              </w:rPr>
            </w:pPr>
            <w:r w:rsidRPr="001272D7">
              <w:rPr>
                <w:rFonts w:ascii="Arial Narrow" w:hAnsi="Arial Narrow"/>
                <w:color w:val="auto"/>
                <w:sz w:val="22"/>
                <w:szCs w:val="22"/>
              </w:rPr>
              <w:t>Ongoing monitoring of infection control rates.</w:t>
            </w:r>
          </w:p>
          <w:p w14:paraId="49DC00EE" w14:textId="77777777" w:rsidR="00533F1B" w:rsidRPr="001272D7" w:rsidRDefault="00533F1B" w:rsidP="00533F1B">
            <w:pPr>
              <w:pStyle w:val="Default"/>
              <w:numPr>
                <w:ilvl w:val="0"/>
                <w:numId w:val="6"/>
              </w:numPr>
              <w:ind w:left="170" w:right="-172" w:hanging="170"/>
              <w:rPr>
                <w:rFonts w:ascii="Arial Narrow" w:hAnsi="Arial Narrow"/>
                <w:color w:val="auto"/>
                <w:sz w:val="22"/>
                <w:szCs w:val="22"/>
              </w:rPr>
            </w:pPr>
            <w:r w:rsidRPr="001272D7">
              <w:rPr>
                <w:rFonts w:ascii="Arial Narrow" w:hAnsi="Arial Narrow"/>
                <w:color w:val="auto"/>
                <w:sz w:val="22"/>
                <w:szCs w:val="22"/>
              </w:rPr>
              <w:t>IPC, antimicrobial, decontamination and cleaning audit programmes.</w:t>
            </w:r>
          </w:p>
          <w:p w14:paraId="181C76E4" w14:textId="77777777" w:rsidR="00885FE5" w:rsidRPr="001272D7" w:rsidRDefault="00885FE5" w:rsidP="00885FE5">
            <w:pPr>
              <w:pStyle w:val="Default"/>
              <w:numPr>
                <w:ilvl w:val="0"/>
                <w:numId w:val="6"/>
              </w:numPr>
              <w:ind w:left="178" w:right="-172" w:hanging="178"/>
              <w:rPr>
                <w:rFonts w:ascii="Arial Narrow" w:hAnsi="Arial Narrow"/>
                <w:color w:val="auto"/>
                <w:sz w:val="22"/>
                <w:szCs w:val="22"/>
              </w:rPr>
            </w:pPr>
            <w:r w:rsidRPr="001272D7">
              <w:rPr>
                <w:rFonts w:ascii="Arial Narrow" w:hAnsi="Arial Narrow"/>
                <w:color w:val="auto"/>
                <w:sz w:val="22"/>
                <w:szCs w:val="22"/>
              </w:rPr>
              <w:t>Annual completion of IPC Level 2 mandatory training for all HB staff.</w:t>
            </w:r>
          </w:p>
          <w:p w14:paraId="1709C6CC" w14:textId="77777777" w:rsidR="00533F1B" w:rsidRPr="001272D7" w:rsidRDefault="00533F1B" w:rsidP="00533F1B">
            <w:pPr>
              <w:pStyle w:val="ListParagraph"/>
              <w:numPr>
                <w:ilvl w:val="0"/>
                <w:numId w:val="6"/>
              </w:numPr>
              <w:spacing w:after="0" w:line="240" w:lineRule="auto"/>
              <w:ind w:left="170" w:hanging="170"/>
              <w:rPr>
                <w:rFonts w:ascii="Arial Narrow" w:hAnsi="Arial Narrow"/>
                <w:sz w:val="22"/>
                <w:szCs w:val="22"/>
              </w:rPr>
            </w:pPr>
            <w:r w:rsidRPr="001272D7">
              <w:rPr>
                <w:rFonts w:ascii="Arial Narrow" w:hAnsi="Arial Narrow"/>
                <w:sz w:val="22"/>
                <w:szCs w:val="22"/>
              </w:rPr>
              <w:t xml:space="preserve">Compliance and validation systems for water safety, ventilation systems and decontamination.  </w:t>
            </w:r>
          </w:p>
          <w:p w14:paraId="6D1C3BE6" w14:textId="77777777" w:rsidR="00533F1B" w:rsidRPr="001272D7" w:rsidRDefault="00533F1B" w:rsidP="00885FE5">
            <w:pPr>
              <w:pStyle w:val="ListParagraph"/>
              <w:numPr>
                <w:ilvl w:val="0"/>
                <w:numId w:val="6"/>
              </w:numPr>
              <w:spacing w:after="0" w:line="240" w:lineRule="auto"/>
              <w:ind w:left="170" w:hanging="170"/>
              <w:rPr>
                <w:rFonts w:ascii="Arial Narrow" w:hAnsi="Arial Narrow"/>
                <w:sz w:val="22"/>
                <w:szCs w:val="22"/>
              </w:rPr>
            </w:pPr>
            <w:r w:rsidRPr="001272D7">
              <w:rPr>
                <w:rFonts w:ascii="Arial Narrow" w:hAnsi="Arial Narrow"/>
                <w:sz w:val="22"/>
                <w:szCs w:val="22"/>
              </w:rPr>
              <w:t xml:space="preserve">Revised and strengthened governance structure for HCAI, including </w:t>
            </w:r>
            <w:r w:rsidR="00885FE5" w:rsidRPr="001272D7">
              <w:rPr>
                <w:rFonts w:ascii="Arial Narrow" w:hAnsi="Arial Narrow"/>
                <w:sz w:val="22"/>
                <w:szCs w:val="22"/>
              </w:rPr>
              <w:t xml:space="preserve">monthly meetings of </w:t>
            </w:r>
            <w:r w:rsidRPr="001272D7">
              <w:rPr>
                <w:rFonts w:ascii="Arial Narrow" w:hAnsi="Arial Narrow"/>
                <w:sz w:val="22"/>
                <w:szCs w:val="22"/>
              </w:rPr>
              <w:t>Executive HCAI Scrutiny Group.</w:t>
            </w:r>
          </w:p>
        </w:tc>
        <w:tc>
          <w:tcPr>
            <w:tcW w:w="7093" w:type="dxa"/>
            <w:gridSpan w:val="4"/>
          </w:tcPr>
          <w:p w14:paraId="6F32E4CE" w14:textId="77777777" w:rsidR="00533F1B" w:rsidRPr="001272D7" w:rsidRDefault="00533F1B" w:rsidP="00533F1B">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0E80B597" w14:textId="77777777" w:rsidR="00533F1B" w:rsidRPr="001272D7" w:rsidRDefault="00533F1B" w:rsidP="00046E54">
            <w:pPr>
              <w:pStyle w:val="Default"/>
              <w:numPr>
                <w:ilvl w:val="0"/>
                <w:numId w:val="6"/>
              </w:numPr>
              <w:ind w:left="170" w:hanging="170"/>
              <w:rPr>
                <w:rFonts w:ascii="Arial Narrow" w:hAnsi="Arial Narrow"/>
                <w:color w:val="auto"/>
                <w:sz w:val="22"/>
                <w:szCs w:val="22"/>
              </w:rPr>
            </w:pPr>
            <w:r w:rsidRPr="001272D7">
              <w:rPr>
                <w:rFonts w:ascii="Arial Narrow" w:hAnsi="Arial Narrow"/>
                <w:color w:val="auto"/>
                <w:sz w:val="22"/>
                <w:szCs w:val="22"/>
              </w:rPr>
              <w:t>High occupancy rates &amp; frequent ward moves associated with increased risk of infection transmission.</w:t>
            </w:r>
          </w:p>
          <w:p w14:paraId="7AC313FB" w14:textId="77777777" w:rsidR="00885FE5" w:rsidRPr="001272D7" w:rsidRDefault="00885FE5" w:rsidP="00046E54">
            <w:pPr>
              <w:pStyle w:val="Default"/>
              <w:numPr>
                <w:ilvl w:val="0"/>
                <w:numId w:val="6"/>
              </w:numPr>
              <w:ind w:left="170" w:hanging="170"/>
              <w:rPr>
                <w:rFonts w:ascii="Arial Narrow" w:hAnsi="Arial Narrow"/>
                <w:color w:val="auto"/>
                <w:sz w:val="22"/>
                <w:szCs w:val="22"/>
              </w:rPr>
            </w:pPr>
            <w:r w:rsidRPr="001272D7">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1272D7" w:rsidRDefault="00885FE5" w:rsidP="00046E54">
            <w:pPr>
              <w:pStyle w:val="Default"/>
              <w:numPr>
                <w:ilvl w:val="0"/>
                <w:numId w:val="6"/>
              </w:numPr>
              <w:ind w:left="170" w:hanging="170"/>
              <w:rPr>
                <w:rFonts w:ascii="Arial Narrow" w:hAnsi="Arial Narrow"/>
                <w:color w:val="auto"/>
                <w:sz w:val="22"/>
                <w:szCs w:val="22"/>
              </w:rPr>
            </w:pPr>
            <w:r w:rsidRPr="001272D7">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53494815" w:rsidR="00885FE5" w:rsidRPr="001272D7" w:rsidRDefault="00885FE5" w:rsidP="00046E54">
            <w:pPr>
              <w:pStyle w:val="Default"/>
              <w:numPr>
                <w:ilvl w:val="0"/>
                <w:numId w:val="6"/>
              </w:numPr>
              <w:ind w:left="170" w:hanging="170"/>
              <w:rPr>
                <w:rFonts w:ascii="Arial Narrow" w:hAnsi="Arial Narrow"/>
                <w:color w:val="auto"/>
                <w:sz w:val="22"/>
                <w:szCs w:val="22"/>
              </w:rPr>
            </w:pPr>
            <w:r w:rsidRPr="001272D7">
              <w:rPr>
                <w:rFonts w:ascii="Arial Narrow" w:hAnsi="Arial Narrow"/>
                <w:color w:val="auto"/>
                <w:sz w:val="22"/>
                <w:szCs w:val="22"/>
              </w:rPr>
              <w:t xml:space="preserve">General infrastructure of the aging hospital estate compromises </w:t>
            </w:r>
            <w:r w:rsidR="00F16AD4" w:rsidRPr="001272D7">
              <w:rPr>
                <w:rFonts w:ascii="Arial Narrow" w:hAnsi="Arial Narrow"/>
                <w:color w:val="auto"/>
                <w:sz w:val="22"/>
                <w:szCs w:val="22"/>
              </w:rPr>
              <w:t xml:space="preserve">the </w:t>
            </w:r>
            <w:r w:rsidRPr="001272D7">
              <w:rPr>
                <w:rFonts w:ascii="Arial Narrow" w:hAnsi="Arial Narrow"/>
                <w:color w:val="auto"/>
                <w:sz w:val="22"/>
                <w:szCs w:val="22"/>
              </w:rPr>
              <w:t>ability to clean and decontaminate effectively.</w:t>
            </w:r>
          </w:p>
          <w:p w14:paraId="7A586A9B" w14:textId="77777777" w:rsidR="00885FE5" w:rsidRPr="001272D7" w:rsidRDefault="00885FE5" w:rsidP="00046E54">
            <w:pPr>
              <w:pStyle w:val="Default"/>
              <w:numPr>
                <w:ilvl w:val="0"/>
                <w:numId w:val="6"/>
              </w:numPr>
              <w:ind w:left="170" w:hanging="170"/>
              <w:rPr>
                <w:rFonts w:ascii="Arial Narrow" w:hAnsi="Arial Narrow"/>
                <w:color w:val="auto"/>
                <w:sz w:val="22"/>
                <w:szCs w:val="22"/>
              </w:rPr>
            </w:pPr>
            <w:r w:rsidRPr="001272D7">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4A415514" w:rsidR="00533F1B" w:rsidRPr="001272D7" w:rsidRDefault="00533F1B" w:rsidP="00046E54">
            <w:pPr>
              <w:pStyle w:val="Default"/>
              <w:numPr>
                <w:ilvl w:val="0"/>
                <w:numId w:val="6"/>
              </w:numPr>
              <w:ind w:left="170" w:hanging="170"/>
              <w:rPr>
                <w:rFonts w:ascii="Arial Narrow" w:hAnsi="Arial Narrow"/>
                <w:color w:val="auto"/>
                <w:sz w:val="22"/>
                <w:szCs w:val="22"/>
              </w:rPr>
            </w:pPr>
            <w:r w:rsidRPr="001272D7">
              <w:rPr>
                <w:rFonts w:ascii="Arial Narrow" w:hAnsi="Arial Narrow"/>
                <w:color w:val="auto"/>
                <w:sz w:val="22"/>
                <w:szCs w:val="22"/>
              </w:rPr>
              <w:t xml:space="preserve">Lack of decant facilities compromises environment deep cleaning &amp; </w:t>
            </w:r>
            <w:r w:rsidR="00925D34" w:rsidRPr="001272D7">
              <w:rPr>
                <w:rFonts w:ascii="Arial Narrow" w:hAnsi="Arial Narrow"/>
                <w:color w:val="auto"/>
                <w:sz w:val="22"/>
                <w:szCs w:val="22"/>
              </w:rPr>
              <w:t>decontamination and</w:t>
            </w:r>
            <w:r w:rsidRPr="001272D7">
              <w:rPr>
                <w:rFonts w:ascii="Arial Narrow" w:hAnsi="Arial Narrow"/>
                <w:color w:val="auto"/>
                <w:sz w:val="22"/>
                <w:szCs w:val="22"/>
              </w:rPr>
              <w:t xml:space="preserve"> planned preventative maintenance programmes.</w:t>
            </w:r>
          </w:p>
          <w:p w14:paraId="45366C74" w14:textId="77777777" w:rsidR="00533F1B" w:rsidRPr="001272D7" w:rsidRDefault="00885FE5" w:rsidP="00046E54">
            <w:pPr>
              <w:pStyle w:val="Default"/>
              <w:numPr>
                <w:ilvl w:val="0"/>
                <w:numId w:val="6"/>
              </w:numPr>
              <w:ind w:left="170" w:hanging="170"/>
              <w:rPr>
                <w:rFonts w:ascii="Arial Narrow" w:hAnsi="Arial Narrow"/>
                <w:color w:val="auto"/>
                <w:sz w:val="22"/>
                <w:szCs w:val="22"/>
              </w:rPr>
            </w:pPr>
            <w:r w:rsidRPr="001272D7">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1272D7" w:rsidRPr="001272D7" w14:paraId="7F20F729" w14:textId="77777777" w:rsidTr="00CF7F8A">
        <w:trPr>
          <w:trHeight w:val="423"/>
        </w:trPr>
        <w:tc>
          <w:tcPr>
            <w:tcW w:w="15598" w:type="dxa"/>
            <w:gridSpan w:val="7"/>
          </w:tcPr>
          <w:p w14:paraId="0E3269A8" w14:textId="77777777" w:rsidR="00533F1B" w:rsidRPr="001272D7" w:rsidRDefault="00533F1B" w:rsidP="00533F1B">
            <w:pPr>
              <w:pStyle w:val="Default"/>
              <w:jc w:val="center"/>
              <w:rPr>
                <w:rFonts w:ascii="Arial Narrow" w:eastAsia="Calibri" w:hAnsi="Arial Narrow" w:cs="Times New Roman"/>
                <w:b/>
                <w:color w:val="auto"/>
                <w:sz w:val="22"/>
                <w:szCs w:val="22"/>
                <w:lang w:eastAsia="en-US"/>
              </w:rPr>
            </w:pPr>
            <w:r w:rsidRPr="001272D7">
              <w:rPr>
                <w:rFonts w:ascii="Arial Narrow" w:eastAsia="Calibri" w:hAnsi="Arial Narrow" w:cs="Times New Roman"/>
                <w:b/>
                <w:color w:val="auto"/>
                <w:sz w:val="22"/>
                <w:szCs w:val="22"/>
                <w:lang w:eastAsia="en-US"/>
              </w:rPr>
              <w:t>Additional Comments / Progress Notes</w:t>
            </w:r>
          </w:p>
          <w:p w14:paraId="3945E3FF" w14:textId="77777777" w:rsidR="00C56219" w:rsidRDefault="00C56219" w:rsidP="00760F21">
            <w:pPr>
              <w:pStyle w:val="Default"/>
              <w:rPr>
                <w:rFonts w:ascii="Arial Narrow" w:eastAsia="Calibri" w:hAnsi="Arial Narrow" w:cs="Times New Roman"/>
                <w:bCs/>
                <w:color w:val="FF0000"/>
                <w:sz w:val="22"/>
                <w:szCs w:val="22"/>
                <w:lang w:eastAsia="en-US"/>
              </w:rPr>
            </w:pPr>
            <w:r>
              <w:rPr>
                <w:rFonts w:ascii="Arial Narrow" w:eastAsia="Calibri" w:hAnsi="Arial Narrow" w:cs="Times New Roman"/>
                <w:bCs/>
                <w:color w:val="FF0000"/>
                <w:sz w:val="22"/>
                <w:szCs w:val="22"/>
                <w:lang w:eastAsia="en-US"/>
              </w:rPr>
              <w:t>13/10/2025:</w:t>
            </w:r>
          </w:p>
          <w:p w14:paraId="4D824518" w14:textId="4D3C70CA" w:rsidR="00C56219" w:rsidRPr="00C56219" w:rsidRDefault="00C56219" w:rsidP="00C56219">
            <w:pPr>
              <w:pStyle w:val="Default"/>
              <w:rPr>
                <w:rFonts w:ascii="Arial Narrow" w:hAnsi="Arial Narrow" w:cs="Arial"/>
                <w:bCs/>
                <w:color w:val="FF0000"/>
                <w:sz w:val="22"/>
                <w:szCs w:val="22"/>
              </w:rPr>
            </w:pPr>
            <w:r w:rsidRPr="00C56219">
              <w:rPr>
                <w:rFonts w:ascii="Arial Narrow" w:hAnsi="Arial Narrow" w:cs="Arial"/>
                <w:bCs/>
                <w:color w:val="FF0000"/>
                <w:sz w:val="22"/>
                <w:szCs w:val="22"/>
              </w:rPr>
              <w:t>No update</w:t>
            </w:r>
            <w:r>
              <w:rPr>
                <w:rFonts w:ascii="Arial Narrow" w:hAnsi="Arial Narrow" w:cs="Arial"/>
                <w:bCs/>
                <w:color w:val="FF0000"/>
                <w:sz w:val="22"/>
                <w:szCs w:val="22"/>
              </w:rPr>
              <w:t>s</w:t>
            </w:r>
            <w:r w:rsidRPr="00C56219">
              <w:rPr>
                <w:rFonts w:ascii="Arial Narrow" w:hAnsi="Arial Narrow" w:cs="Arial"/>
                <w:bCs/>
                <w:color w:val="FF0000"/>
                <w:sz w:val="22"/>
                <w:szCs w:val="22"/>
              </w:rPr>
              <w:t xml:space="preserve"> to the AMR</w:t>
            </w:r>
            <w:r>
              <w:rPr>
                <w:rFonts w:ascii="Arial Narrow" w:hAnsi="Arial Narrow" w:cs="Arial"/>
                <w:bCs/>
                <w:color w:val="FF0000"/>
                <w:sz w:val="22"/>
                <w:szCs w:val="22"/>
              </w:rPr>
              <w:t xml:space="preserve"> (Anti-Microbial Resistance)</w:t>
            </w:r>
            <w:r w:rsidRPr="00C56219">
              <w:rPr>
                <w:rFonts w:ascii="Arial Narrow" w:hAnsi="Arial Narrow" w:cs="Arial"/>
                <w:bCs/>
                <w:color w:val="FF0000"/>
                <w:sz w:val="22"/>
                <w:szCs w:val="22"/>
              </w:rPr>
              <w:t xml:space="preserve">/HCAI </w:t>
            </w:r>
            <w:r>
              <w:rPr>
                <w:rFonts w:ascii="Arial Narrow" w:hAnsi="Arial Narrow" w:cs="Arial"/>
                <w:bCs/>
                <w:color w:val="FF0000"/>
                <w:sz w:val="22"/>
                <w:szCs w:val="22"/>
              </w:rPr>
              <w:t xml:space="preserve">(Healthcare Acquired Infection) </w:t>
            </w:r>
            <w:r w:rsidRPr="00C56219">
              <w:rPr>
                <w:rFonts w:ascii="Arial Narrow" w:hAnsi="Arial Narrow" w:cs="Arial"/>
                <w:bCs/>
                <w:color w:val="FF0000"/>
                <w:sz w:val="22"/>
                <w:szCs w:val="22"/>
              </w:rPr>
              <w:t>reduction goals have been received from WG to date.</w:t>
            </w:r>
          </w:p>
          <w:p w14:paraId="19A18A27" w14:textId="4C55D7FC" w:rsidR="00C56219" w:rsidRPr="00C56219" w:rsidRDefault="00C56219" w:rsidP="00C56219">
            <w:pPr>
              <w:pStyle w:val="Default"/>
              <w:rPr>
                <w:rFonts w:ascii="Arial Narrow" w:hAnsi="Arial Narrow" w:cs="Arial"/>
                <w:bCs/>
                <w:color w:val="FF0000"/>
                <w:sz w:val="22"/>
                <w:szCs w:val="22"/>
              </w:rPr>
            </w:pPr>
            <w:r>
              <w:rPr>
                <w:rFonts w:ascii="Arial Narrow" w:hAnsi="Arial Narrow" w:cs="Arial"/>
                <w:bCs/>
                <w:color w:val="FF0000"/>
                <w:sz w:val="22"/>
                <w:szCs w:val="22"/>
              </w:rPr>
              <w:t xml:space="preserve">Health Board Q2 </w:t>
            </w:r>
            <w:r w:rsidRPr="00C56219">
              <w:rPr>
                <w:rFonts w:ascii="Arial Narrow" w:hAnsi="Arial Narrow" w:cs="Arial"/>
                <w:bCs/>
                <w:color w:val="FF0000"/>
                <w:sz w:val="22"/>
                <w:szCs w:val="22"/>
              </w:rPr>
              <w:t>position to end of Sept 30</w:t>
            </w:r>
            <w:r w:rsidRPr="00C56219">
              <w:rPr>
                <w:rFonts w:ascii="Arial Narrow" w:hAnsi="Arial Narrow" w:cs="Arial"/>
                <w:bCs/>
                <w:color w:val="FF0000"/>
                <w:sz w:val="22"/>
                <w:szCs w:val="22"/>
                <w:vertAlign w:val="superscript"/>
              </w:rPr>
              <w:t>th</w:t>
            </w:r>
            <w:proofErr w:type="gramStart"/>
            <w:r>
              <w:rPr>
                <w:rFonts w:ascii="Arial Narrow" w:hAnsi="Arial Narrow" w:cs="Arial"/>
                <w:bCs/>
                <w:color w:val="FF0000"/>
                <w:sz w:val="22"/>
                <w:szCs w:val="22"/>
                <w:vertAlign w:val="superscript"/>
              </w:rPr>
              <w:t xml:space="preserve"> </w:t>
            </w:r>
            <w:r w:rsidRPr="00C56219">
              <w:rPr>
                <w:rFonts w:ascii="Arial Narrow" w:hAnsi="Arial Narrow" w:cs="Arial"/>
                <w:bCs/>
                <w:color w:val="FF0000"/>
                <w:sz w:val="22"/>
                <w:szCs w:val="22"/>
              </w:rPr>
              <w:t>2025</w:t>
            </w:r>
            <w:proofErr w:type="gramEnd"/>
            <w:r w:rsidRPr="00C56219">
              <w:rPr>
                <w:rFonts w:ascii="Arial Narrow" w:hAnsi="Arial Narrow" w:cs="Arial"/>
                <w:bCs/>
                <w:color w:val="FF0000"/>
                <w:sz w:val="22"/>
                <w:szCs w:val="22"/>
              </w:rPr>
              <w:t xml:space="preserve"> for HCAI Tier one infections:</w:t>
            </w:r>
          </w:p>
          <w:p w14:paraId="653DCB3D" w14:textId="54E4B545" w:rsidR="00C56219" w:rsidRPr="00C56219" w:rsidRDefault="00C56219" w:rsidP="00C56219">
            <w:pPr>
              <w:pStyle w:val="Default"/>
              <w:rPr>
                <w:rFonts w:ascii="Arial Narrow" w:hAnsi="Arial Narrow" w:cs="Arial"/>
                <w:bCs/>
                <w:color w:val="FF0000"/>
                <w:sz w:val="22"/>
                <w:szCs w:val="22"/>
              </w:rPr>
            </w:pPr>
            <w:r w:rsidRPr="00C56219">
              <w:rPr>
                <w:rFonts w:ascii="Arial Narrow" w:hAnsi="Arial Narrow" w:cs="Arial"/>
                <w:bCs/>
                <w:color w:val="FF0000"/>
                <w:sz w:val="22"/>
                <w:szCs w:val="22"/>
              </w:rPr>
              <w:t>• C. difficile – 19 hospital onset cases (target 6). * Combined (hospital onset and community onset) cumulative total – 122 cases.</w:t>
            </w:r>
          </w:p>
          <w:p w14:paraId="0EAAD188" w14:textId="77777777" w:rsidR="00C56219" w:rsidRPr="00C56219" w:rsidRDefault="00C56219" w:rsidP="00C56219">
            <w:pPr>
              <w:pStyle w:val="Default"/>
              <w:rPr>
                <w:rFonts w:ascii="Arial Narrow" w:hAnsi="Arial Narrow" w:cs="Arial"/>
                <w:bCs/>
                <w:color w:val="FF0000"/>
                <w:sz w:val="22"/>
                <w:szCs w:val="22"/>
              </w:rPr>
            </w:pPr>
            <w:r w:rsidRPr="00C56219">
              <w:rPr>
                <w:rFonts w:ascii="Arial Narrow" w:hAnsi="Arial Narrow" w:cs="Arial"/>
                <w:bCs/>
                <w:color w:val="FF0000"/>
                <w:sz w:val="22"/>
                <w:szCs w:val="22"/>
              </w:rPr>
              <w:t>• Staph. aureus - 5 hospital onset cases (target 3). * Combined cumulative total - 63 cases.</w:t>
            </w:r>
          </w:p>
          <w:p w14:paraId="4A35173C" w14:textId="77777777" w:rsidR="00C56219" w:rsidRPr="00C56219" w:rsidRDefault="00C56219" w:rsidP="00C56219">
            <w:pPr>
              <w:pStyle w:val="Default"/>
              <w:rPr>
                <w:rFonts w:ascii="Arial Narrow" w:hAnsi="Arial Narrow" w:cs="Arial"/>
                <w:bCs/>
                <w:color w:val="FF0000"/>
                <w:sz w:val="22"/>
                <w:szCs w:val="22"/>
              </w:rPr>
            </w:pPr>
            <w:r w:rsidRPr="00C56219">
              <w:rPr>
                <w:rFonts w:ascii="Arial Narrow" w:hAnsi="Arial Narrow" w:cs="Arial"/>
                <w:bCs/>
                <w:color w:val="FF0000"/>
                <w:sz w:val="22"/>
                <w:szCs w:val="22"/>
              </w:rPr>
              <w:t>• E. coli - 6 hospital onset cases (target 4). * Combined cumulative total - 138 cases.</w:t>
            </w:r>
          </w:p>
          <w:p w14:paraId="71C947EA" w14:textId="77777777" w:rsidR="00C56219" w:rsidRPr="00C56219" w:rsidRDefault="00C56219" w:rsidP="00C56219">
            <w:pPr>
              <w:pStyle w:val="Default"/>
              <w:rPr>
                <w:rFonts w:ascii="Arial Narrow" w:hAnsi="Arial Narrow" w:cs="Arial"/>
                <w:bCs/>
                <w:color w:val="FF0000"/>
                <w:sz w:val="22"/>
                <w:szCs w:val="22"/>
              </w:rPr>
            </w:pPr>
            <w:r w:rsidRPr="00C56219">
              <w:rPr>
                <w:rFonts w:ascii="Arial Narrow" w:hAnsi="Arial Narrow" w:cs="Arial"/>
                <w:bCs/>
                <w:color w:val="FF0000"/>
                <w:sz w:val="22"/>
                <w:szCs w:val="22"/>
              </w:rPr>
              <w:t>• Klebsiella spp. - 2 hospital onset cases (target 4). * Combined cumulative total – 60 cases.</w:t>
            </w:r>
          </w:p>
          <w:p w14:paraId="03EA1EF5" w14:textId="7D60FA2D" w:rsidR="00C56219" w:rsidRPr="00C56219" w:rsidRDefault="00C56219" w:rsidP="00C56219">
            <w:pPr>
              <w:pStyle w:val="Default"/>
              <w:rPr>
                <w:rFonts w:ascii="Arial Narrow" w:hAnsi="Arial Narrow" w:cs="Arial"/>
                <w:bCs/>
                <w:color w:val="FF0000"/>
                <w:sz w:val="22"/>
                <w:szCs w:val="22"/>
              </w:rPr>
            </w:pPr>
            <w:r w:rsidRPr="00C56219">
              <w:rPr>
                <w:rFonts w:ascii="Arial Narrow" w:hAnsi="Arial Narrow" w:cs="Arial"/>
                <w:bCs/>
                <w:color w:val="FF0000"/>
                <w:sz w:val="22"/>
                <w:szCs w:val="22"/>
              </w:rPr>
              <w:t>• Pseudomonas aeruginosa (Not included within targeted interventions)</w:t>
            </w:r>
            <w:r>
              <w:rPr>
                <w:rFonts w:ascii="Arial Narrow" w:hAnsi="Arial Narrow" w:cs="Arial"/>
                <w:bCs/>
                <w:color w:val="FF0000"/>
                <w:sz w:val="22"/>
                <w:szCs w:val="22"/>
              </w:rPr>
              <w:t xml:space="preserve"> </w:t>
            </w:r>
            <w:r w:rsidRPr="00C56219">
              <w:rPr>
                <w:rFonts w:ascii="Arial Narrow" w:hAnsi="Arial Narrow" w:cs="Arial"/>
                <w:bCs/>
                <w:color w:val="FF0000"/>
                <w:sz w:val="22"/>
                <w:szCs w:val="22"/>
              </w:rPr>
              <w:t>* Combined cumulative total – 15 cases.</w:t>
            </w:r>
          </w:p>
          <w:p w14:paraId="2AA7B6EA" w14:textId="2792224A" w:rsidR="00C56219" w:rsidRPr="001272D7" w:rsidRDefault="00C56219" w:rsidP="00C56219">
            <w:pPr>
              <w:pStyle w:val="Default"/>
              <w:rPr>
                <w:rFonts w:ascii="Arial Narrow" w:hAnsi="Arial Narrow" w:cs="Arial"/>
                <w:bCs/>
                <w:color w:val="auto"/>
                <w:sz w:val="22"/>
                <w:szCs w:val="22"/>
              </w:rPr>
            </w:pPr>
            <w:r w:rsidRPr="00C56219">
              <w:rPr>
                <w:rFonts w:ascii="Arial Narrow" w:hAnsi="Arial Narrow" w:cs="Arial"/>
                <w:bCs/>
                <w:color w:val="FF0000"/>
                <w:sz w:val="22"/>
                <w:szCs w:val="22"/>
              </w:rPr>
              <w:t xml:space="preserve">IPC training compliance target has been achieved during Q2 2025/26 </w:t>
            </w:r>
            <w:r>
              <w:rPr>
                <w:rFonts w:ascii="Arial Narrow" w:hAnsi="Arial Narrow" w:cs="Arial"/>
                <w:bCs/>
                <w:color w:val="FF0000"/>
                <w:sz w:val="22"/>
                <w:szCs w:val="22"/>
              </w:rPr>
              <w:t xml:space="preserve">– </w:t>
            </w:r>
            <w:r w:rsidRPr="00C56219">
              <w:rPr>
                <w:rFonts w:ascii="Arial Narrow" w:hAnsi="Arial Narrow" w:cs="Arial"/>
                <w:bCs/>
                <w:color w:val="FF0000"/>
                <w:sz w:val="22"/>
                <w:szCs w:val="22"/>
              </w:rPr>
              <w:t>ESR report compliance levels as of Sep 30</w:t>
            </w:r>
            <w:r w:rsidRPr="00C56219">
              <w:rPr>
                <w:rFonts w:ascii="Arial Narrow" w:hAnsi="Arial Narrow" w:cs="Arial"/>
                <w:bCs/>
                <w:color w:val="FF0000"/>
                <w:sz w:val="22"/>
                <w:szCs w:val="22"/>
                <w:vertAlign w:val="superscript"/>
              </w:rPr>
              <w:t>th</w:t>
            </w:r>
            <w:proofErr w:type="gramStart"/>
            <w:r>
              <w:rPr>
                <w:rFonts w:ascii="Arial Narrow" w:hAnsi="Arial Narrow" w:cs="Arial"/>
                <w:bCs/>
                <w:color w:val="FF0000"/>
                <w:sz w:val="22"/>
                <w:szCs w:val="22"/>
              </w:rPr>
              <w:t xml:space="preserve"> </w:t>
            </w:r>
            <w:r w:rsidRPr="00C56219">
              <w:rPr>
                <w:rFonts w:ascii="Arial Narrow" w:hAnsi="Arial Narrow" w:cs="Arial"/>
                <w:bCs/>
                <w:color w:val="FF0000"/>
                <w:sz w:val="22"/>
                <w:szCs w:val="22"/>
              </w:rPr>
              <w:t>2025</w:t>
            </w:r>
            <w:proofErr w:type="gramEnd"/>
            <w:r>
              <w:rPr>
                <w:rFonts w:ascii="Arial Narrow" w:hAnsi="Arial Narrow" w:cs="Arial"/>
                <w:bCs/>
                <w:color w:val="FF0000"/>
                <w:sz w:val="22"/>
                <w:szCs w:val="22"/>
              </w:rPr>
              <w:t>:</w:t>
            </w:r>
            <w:r w:rsidRPr="00C56219">
              <w:rPr>
                <w:rFonts w:ascii="Arial Narrow" w:hAnsi="Arial Narrow" w:cs="Arial"/>
                <w:bCs/>
                <w:color w:val="FF0000"/>
                <w:sz w:val="22"/>
                <w:szCs w:val="22"/>
              </w:rPr>
              <w:t xml:space="preserve"> Level 1 = 91.03%, Level 2 = 85.32%.</w:t>
            </w:r>
          </w:p>
        </w:tc>
      </w:tr>
    </w:tbl>
    <w:p w14:paraId="371EE757" w14:textId="77777777" w:rsidR="00326B80" w:rsidRPr="001272D7" w:rsidRDefault="00326B80">
      <w:r w:rsidRPr="001272D7">
        <w:br w:type="page"/>
      </w:r>
    </w:p>
    <w:tbl>
      <w:tblPr>
        <w:tblStyle w:val="TableGrid"/>
        <w:tblW w:w="15588" w:type="dxa"/>
        <w:tblLayout w:type="fixed"/>
        <w:tblLook w:val="04A0" w:firstRow="1" w:lastRow="0" w:firstColumn="1" w:lastColumn="0" w:noHBand="0" w:noVBand="1"/>
      </w:tblPr>
      <w:tblGrid>
        <w:gridCol w:w="2405"/>
        <w:gridCol w:w="4253"/>
        <w:gridCol w:w="1842"/>
        <w:gridCol w:w="3243"/>
        <w:gridCol w:w="301"/>
        <w:gridCol w:w="2126"/>
        <w:gridCol w:w="1418"/>
      </w:tblGrid>
      <w:tr w:rsidR="001272D7" w:rsidRPr="001272D7" w14:paraId="3B125848" w14:textId="77777777" w:rsidTr="00574A20">
        <w:tc>
          <w:tcPr>
            <w:tcW w:w="8500" w:type="dxa"/>
            <w:gridSpan w:val="3"/>
            <w:tcBorders>
              <w:top w:val="single" w:sz="4" w:space="0" w:color="auto"/>
            </w:tcBorders>
          </w:tcPr>
          <w:p w14:paraId="375BEDC2" w14:textId="3D24584F" w:rsidR="00E70119" w:rsidRPr="001272D7" w:rsidRDefault="00A32F5E" w:rsidP="00E70119">
            <w:pPr>
              <w:rPr>
                <w:rFonts w:ascii="Arial Narrow" w:hAnsi="Arial Narrow"/>
                <w:b/>
                <w:sz w:val="22"/>
                <w:szCs w:val="22"/>
              </w:rPr>
            </w:pPr>
            <w:bookmarkStart w:id="2" w:name="_Hlk204070903"/>
            <w:r w:rsidRPr="001272D7">
              <w:rPr>
                <w:rFonts w:ascii="Arial Narrow" w:hAnsi="Arial Narrow"/>
                <w:b/>
                <w:sz w:val="22"/>
                <w:szCs w:val="22"/>
              </w:rPr>
              <w:lastRenderedPageBreak/>
              <w:t xml:space="preserve">Datix ID Number: 840          </w:t>
            </w:r>
            <w:r w:rsidR="00574A20" w:rsidRPr="001272D7">
              <w:rPr>
                <w:rFonts w:ascii="Arial Narrow" w:hAnsi="Arial Narrow"/>
                <w:b/>
                <w:sz w:val="22"/>
                <w:szCs w:val="22"/>
              </w:rPr>
              <w:tab/>
            </w:r>
            <w:r w:rsidRPr="001272D7">
              <w:rPr>
                <w:rFonts w:ascii="Arial Narrow" w:hAnsi="Arial Narrow"/>
                <w:b/>
                <w:sz w:val="22"/>
                <w:szCs w:val="22"/>
              </w:rPr>
              <w:t xml:space="preserve"> </w:t>
            </w:r>
          </w:p>
          <w:p w14:paraId="54C21F8E" w14:textId="0A13DEED" w:rsidR="00A32F5E" w:rsidRPr="001272D7" w:rsidRDefault="0020199A" w:rsidP="00E70119">
            <w:pPr>
              <w:rPr>
                <w:rFonts w:ascii="Arial Narrow" w:hAnsi="Arial Narrow"/>
                <w:b/>
                <w:sz w:val="22"/>
                <w:szCs w:val="22"/>
              </w:rPr>
            </w:pPr>
            <w:r w:rsidRPr="001272D7">
              <w:rPr>
                <w:rFonts w:ascii="Arial Narrow" w:hAnsi="Arial Narrow"/>
                <w:b/>
                <w:sz w:val="22"/>
                <w:szCs w:val="22"/>
              </w:rPr>
              <w:t>Health &amp; Care Standard:</w:t>
            </w:r>
          </w:p>
        </w:tc>
        <w:tc>
          <w:tcPr>
            <w:tcW w:w="3243" w:type="dxa"/>
            <w:tcBorders>
              <w:top w:val="single" w:sz="4" w:space="0" w:color="auto"/>
            </w:tcBorders>
            <w:shd w:val="clear" w:color="auto" w:fill="FFC000"/>
          </w:tcPr>
          <w:p w14:paraId="36417463"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16</w:t>
            </w:r>
          </w:p>
          <w:p w14:paraId="081ABFBA" w14:textId="64AF5592" w:rsidR="00A32F5E" w:rsidRPr="001272D7" w:rsidRDefault="00A32F5E" w:rsidP="00671AA3">
            <w:pPr>
              <w:rPr>
                <w:rFonts w:ascii="Arial Narrow" w:hAnsi="Arial Narrow" w:cs="Arial"/>
                <w:b/>
                <w:bCs/>
                <w:sz w:val="22"/>
                <w:szCs w:val="22"/>
              </w:rPr>
            </w:pPr>
            <w:r w:rsidRPr="001272D7">
              <w:rPr>
                <w:rFonts w:ascii="Arial Narrow" w:hAnsi="Arial Narrow" w:cs="Arial"/>
                <w:b/>
                <w:bCs/>
                <w:sz w:val="22"/>
                <w:szCs w:val="22"/>
              </w:rPr>
              <w:t xml:space="preserve">Risk Target Date: </w:t>
            </w:r>
            <w:r w:rsidR="00671AA3" w:rsidRPr="001272D7">
              <w:rPr>
                <w:rFonts w:ascii="Arial Narrow" w:hAnsi="Arial Narrow" w:cs="Arial"/>
                <w:b/>
                <w:bCs/>
                <w:sz w:val="22"/>
                <w:szCs w:val="22"/>
              </w:rPr>
              <w:t>31/03/</w:t>
            </w:r>
            <w:r w:rsidR="00673032" w:rsidRPr="001272D7">
              <w:rPr>
                <w:rFonts w:ascii="Arial Narrow" w:hAnsi="Arial Narrow" w:cs="Arial"/>
                <w:b/>
                <w:bCs/>
                <w:sz w:val="22"/>
                <w:szCs w:val="22"/>
              </w:rPr>
              <w:t>2026</w:t>
            </w:r>
          </w:p>
        </w:tc>
        <w:tc>
          <w:tcPr>
            <w:tcW w:w="3845" w:type="dxa"/>
            <w:gridSpan w:val="3"/>
            <w:tcBorders>
              <w:top w:val="single" w:sz="4" w:space="0" w:color="auto"/>
            </w:tcBorders>
            <w:shd w:val="clear" w:color="auto" w:fill="FFC000"/>
          </w:tcPr>
          <w:p w14:paraId="0539FA2C"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1C3F14EC" w14:textId="13D6513B" w:rsidR="00A32F5E" w:rsidRPr="001272D7" w:rsidRDefault="00E22864"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4</w:t>
            </w:r>
            <w:r w:rsidR="00A32F5E" w:rsidRPr="001272D7">
              <w:rPr>
                <w:rFonts w:ascii="Arial Narrow" w:hAnsi="Arial Narrow" w:cs="Arial"/>
                <w:b/>
                <w:bCs/>
                <w:color w:val="auto"/>
                <w:sz w:val="22"/>
                <w:szCs w:val="22"/>
              </w:rPr>
              <w:t xml:space="preserve"> x </w:t>
            </w:r>
            <w:r w:rsidRPr="001272D7">
              <w:rPr>
                <w:rFonts w:ascii="Arial Narrow" w:hAnsi="Arial Narrow" w:cs="Arial"/>
                <w:b/>
                <w:bCs/>
                <w:color w:val="auto"/>
                <w:sz w:val="22"/>
                <w:szCs w:val="22"/>
              </w:rPr>
              <w:t>3</w:t>
            </w:r>
            <w:r w:rsidR="00A32F5E" w:rsidRPr="001272D7">
              <w:rPr>
                <w:rFonts w:ascii="Arial Narrow" w:hAnsi="Arial Narrow" w:cs="Arial"/>
                <w:b/>
                <w:bCs/>
                <w:color w:val="auto"/>
                <w:sz w:val="22"/>
                <w:szCs w:val="22"/>
              </w:rPr>
              <w:t xml:space="preserve"> = </w:t>
            </w:r>
            <w:r w:rsidR="00FD6874" w:rsidRPr="001272D7">
              <w:rPr>
                <w:rFonts w:ascii="Arial Narrow" w:hAnsi="Arial Narrow" w:cs="Arial"/>
                <w:b/>
                <w:bCs/>
                <w:color w:val="auto"/>
                <w:sz w:val="22"/>
                <w:szCs w:val="22"/>
              </w:rPr>
              <w:t>1</w:t>
            </w:r>
            <w:r w:rsidR="00574A20" w:rsidRPr="001272D7">
              <w:rPr>
                <w:rFonts w:ascii="Arial Narrow" w:hAnsi="Arial Narrow" w:cs="Arial"/>
                <w:b/>
                <w:bCs/>
                <w:color w:val="auto"/>
                <w:sz w:val="22"/>
                <w:szCs w:val="22"/>
              </w:rPr>
              <w:t>2</w:t>
            </w:r>
          </w:p>
        </w:tc>
      </w:tr>
      <w:tr w:rsidR="001272D7" w:rsidRPr="001272D7" w14:paraId="213F86AF" w14:textId="77777777" w:rsidTr="00A65A72">
        <w:tc>
          <w:tcPr>
            <w:tcW w:w="6658" w:type="dxa"/>
            <w:gridSpan w:val="2"/>
          </w:tcPr>
          <w:p w14:paraId="49D1A4FD" w14:textId="77777777" w:rsidR="00B712AE" w:rsidRPr="001272D7" w:rsidRDefault="00B712AE" w:rsidP="00B712AE">
            <w:pPr>
              <w:rPr>
                <w:rFonts w:ascii="Arial Narrow" w:hAnsi="Arial Narrow"/>
                <w:sz w:val="22"/>
                <w:szCs w:val="22"/>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Planned Care</w:t>
            </w:r>
          </w:p>
        </w:tc>
        <w:tc>
          <w:tcPr>
            <w:tcW w:w="1842" w:type="dxa"/>
          </w:tcPr>
          <w:p w14:paraId="0AB347CB"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2.5</w:t>
            </w:r>
          </w:p>
          <w:p w14:paraId="1AD5EDF9" w14:textId="77777777" w:rsidR="00B712AE" w:rsidRPr="001272D7" w:rsidRDefault="00B712AE" w:rsidP="00B712AE">
            <w:pPr>
              <w:rPr>
                <w:rFonts w:ascii="Arial Narrow" w:hAnsi="Arial Narrow"/>
                <w:b/>
                <w:sz w:val="22"/>
                <w:szCs w:val="22"/>
              </w:rPr>
            </w:pPr>
          </w:p>
        </w:tc>
        <w:tc>
          <w:tcPr>
            <w:tcW w:w="7088" w:type="dxa"/>
            <w:gridSpan w:val="4"/>
          </w:tcPr>
          <w:p w14:paraId="1C1717EA" w14:textId="77777777" w:rsidR="00B712AE" w:rsidRPr="001272D7" w:rsidRDefault="00B712AE" w:rsidP="00B712AE">
            <w:pPr>
              <w:autoSpaceDE w:val="0"/>
              <w:autoSpaceDN w:val="0"/>
              <w:adjustRightInd w:val="0"/>
              <w:rPr>
                <w:rFonts w:ascii="Arial Narrow" w:eastAsia="Times New Roman" w:hAnsi="Arial Narrow" w:cs="Calibri"/>
                <w:bCs/>
                <w:sz w:val="22"/>
                <w:szCs w:val="22"/>
              </w:rPr>
            </w:pPr>
            <w:r w:rsidRPr="001272D7">
              <w:rPr>
                <w:rFonts w:ascii="Arial Narrow" w:eastAsia="Times New Roman" w:hAnsi="Arial Narrow" w:cs="Calibri"/>
                <w:b/>
                <w:bCs/>
                <w:sz w:val="22"/>
                <w:szCs w:val="22"/>
              </w:rPr>
              <w:t xml:space="preserve">Director Lead: </w:t>
            </w:r>
            <w:r w:rsidRPr="001272D7">
              <w:rPr>
                <w:rFonts w:ascii="Arial Narrow" w:eastAsia="Times New Roman" w:hAnsi="Arial Narrow" w:cs="Arial"/>
                <w:bCs/>
                <w:sz w:val="22"/>
                <w:szCs w:val="22"/>
              </w:rPr>
              <w:t>Deb Lewis, Chief Operating Officer</w:t>
            </w:r>
          </w:p>
          <w:p w14:paraId="3CFD3729" w14:textId="77777777" w:rsidR="00B712AE" w:rsidRPr="001272D7" w:rsidRDefault="00B712AE" w:rsidP="00B712AE">
            <w:pPr>
              <w:pStyle w:val="Default"/>
              <w:rPr>
                <w:rFonts w:ascii="Arial Narrow" w:eastAsia="Calibri" w:hAnsi="Arial Narrow" w:cs="Times New Roman"/>
                <w:bCs/>
                <w:color w:val="auto"/>
                <w:sz w:val="22"/>
                <w:szCs w:val="22"/>
                <w:lang w:eastAsia="en-US"/>
              </w:rPr>
            </w:pPr>
            <w:r w:rsidRPr="001272D7">
              <w:rPr>
                <w:rFonts w:ascii="Arial Narrow" w:eastAsia="Calibri" w:hAnsi="Arial Narrow" w:cs="Times New Roman"/>
                <w:b/>
                <w:bCs/>
                <w:color w:val="auto"/>
                <w:sz w:val="22"/>
                <w:szCs w:val="22"/>
                <w:lang w:eastAsia="en-US"/>
              </w:rPr>
              <w:t xml:space="preserve">Assuring Committee: </w:t>
            </w:r>
            <w:r w:rsidR="005C487D" w:rsidRPr="001272D7">
              <w:rPr>
                <w:rFonts w:ascii="Arial Narrow" w:eastAsia="Calibri" w:hAnsi="Arial Narrow" w:cs="Times New Roman"/>
                <w:bCs/>
                <w:color w:val="auto"/>
                <w:sz w:val="22"/>
                <w:szCs w:val="22"/>
                <w:lang w:eastAsia="en-US"/>
              </w:rPr>
              <w:t>Performance &amp; Finance Committee</w:t>
            </w:r>
          </w:p>
          <w:p w14:paraId="593A00DA" w14:textId="77777777" w:rsidR="00B712AE" w:rsidRPr="001272D7" w:rsidRDefault="00B712AE" w:rsidP="00B712AE">
            <w:pPr>
              <w:pStyle w:val="Default"/>
              <w:rPr>
                <w:rFonts w:ascii="Arial Narrow" w:hAnsi="Arial Narrow"/>
                <w:bCs/>
                <w:color w:val="auto"/>
                <w:sz w:val="22"/>
                <w:szCs w:val="22"/>
              </w:rPr>
            </w:pPr>
            <w:r w:rsidRPr="001272D7">
              <w:rPr>
                <w:rFonts w:ascii="Arial Narrow" w:hAnsi="Arial Narrow" w:cs="Arial"/>
                <w:b/>
                <w:color w:val="auto"/>
                <w:sz w:val="22"/>
                <w:szCs w:val="22"/>
              </w:rPr>
              <w:t>For information:</w:t>
            </w:r>
            <w:r w:rsidRPr="001272D7">
              <w:rPr>
                <w:rFonts w:ascii="Arial Narrow" w:hAnsi="Arial Narrow" w:cs="Arial"/>
                <w:color w:val="auto"/>
                <w:sz w:val="22"/>
                <w:szCs w:val="22"/>
              </w:rPr>
              <w:t xml:space="preserve"> Quality &amp; Safety Committee</w:t>
            </w:r>
          </w:p>
        </w:tc>
      </w:tr>
      <w:tr w:rsidR="001272D7" w:rsidRPr="001272D7" w14:paraId="63290C29" w14:textId="77777777" w:rsidTr="00A65A72">
        <w:tc>
          <w:tcPr>
            <w:tcW w:w="8500" w:type="dxa"/>
            <w:gridSpan w:val="3"/>
          </w:tcPr>
          <w:p w14:paraId="1D1EB919" w14:textId="77777777" w:rsidR="00B712AE" w:rsidRPr="001272D7" w:rsidRDefault="00B712AE" w:rsidP="00B712AE">
            <w:pPr>
              <w:rPr>
                <w:rFonts w:ascii="Arial Narrow" w:hAnsi="Arial Narrow"/>
                <w:sz w:val="22"/>
                <w:szCs w:val="22"/>
              </w:rPr>
            </w:pPr>
            <w:r w:rsidRPr="001272D7">
              <w:rPr>
                <w:rFonts w:ascii="Arial Narrow" w:hAnsi="Arial Narrow"/>
                <w:b/>
                <w:sz w:val="22"/>
                <w:szCs w:val="22"/>
              </w:rPr>
              <w:t>Risk:</w:t>
            </w:r>
            <w:r w:rsidRPr="001272D7">
              <w:rPr>
                <w:rFonts w:ascii="Arial Narrow" w:hAnsi="Arial Narrow"/>
                <w:sz w:val="22"/>
                <w:szCs w:val="22"/>
              </w:rPr>
              <w:t xml:space="preserve"> </w:t>
            </w:r>
            <w:r w:rsidRPr="001272D7">
              <w:rPr>
                <w:rFonts w:ascii="Arial Narrow" w:hAnsi="Arial Narrow"/>
                <w:b/>
                <w:sz w:val="22"/>
                <w:szCs w:val="22"/>
              </w:rPr>
              <w:t>Access and Planned Care</w:t>
            </w:r>
            <w:r w:rsidRPr="001272D7">
              <w:rPr>
                <w:rFonts w:ascii="Arial Narrow" w:hAnsi="Arial Narrow"/>
                <w:sz w:val="22"/>
                <w:szCs w:val="22"/>
              </w:rPr>
              <w:t xml:space="preserve"> </w:t>
            </w:r>
          </w:p>
          <w:p w14:paraId="563721CA"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There is a risk of harm to patients if we fail to diagnose and treat them in a timely way.</w:t>
            </w:r>
          </w:p>
          <w:p w14:paraId="3EAFBF89" w14:textId="650E81D7" w:rsidR="00414AD8" w:rsidRPr="001272D7" w:rsidRDefault="00414AD8" w:rsidP="00B712AE">
            <w:pPr>
              <w:rPr>
                <w:rFonts w:ascii="Arial Narrow" w:hAnsi="Arial Narrow"/>
                <w:i/>
                <w:iCs/>
                <w:sz w:val="22"/>
                <w:szCs w:val="22"/>
              </w:rPr>
            </w:pPr>
            <w:r w:rsidRPr="001272D7">
              <w:rPr>
                <w:rFonts w:ascii="Arial Narrow" w:hAnsi="Arial Narrow"/>
                <w:i/>
                <w:iCs/>
                <w:sz w:val="22"/>
                <w:szCs w:val="22"/>
              </w:rPr>
              <w:t>NB: Whilst cancer care is an element of Planned Care this risk does not include the Cancer Waiting Times target, which is covered in HBR Ref 50.</w:t>
            </w:r>
          </w:p>
        </w:tc>
        <w:tc>
          <w:tcPr>
            <w:tcW w:w="7088" w:type="dxa"/>
            <w:gridSpan w:val="4"/>
          </w:tcPr>
          <w:p w14:paraId="7753C13C" w14:textId="26B2ED43"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46954358" w14:textId="77777777" w:rsidTr="00A65A72">
        <w:trPr>
          <w:trHeight w:val="887"/>
        </w:trPr>
        <w:tc>
          <w:tcPr>
            <w:tcW w:w="2405" w:type="dxa"/>
          </w:tcPr>
          <w:p w14:paraId="38C47A5B"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6496B964"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05532459" w14:textId="77777777" w:rsidR="00B712AE" w:rsidRPr="001272D7" w:rsidRDefault="00B712AE" w:rsidP="00B712AE">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Initial: 4 x 4 = 16</w:t>
            </w:r>
          </w:p>
          <w:p w14:paraId="61A616D6" w14:textId="631EA263" w:rsidR="00B712AE" w:rsidRPr="001272D7" w:rsidRDefault="00B712AE" w:rsidP="00B712AE">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 xml:space="preserve">Current: </w:t>
            </w:r>
            <w:r w:rsidR="00E22864" w:rsidRPr="001272D7">
              <w:rPr>
                <w:rFonts w:ascii="Arial Narrow" w:eastAsia="Times New Roman" w:hAnsi="Arial Narrow" w:cs="Calibri"/>
                <w:sz w:val="22"/>
                <w:szCs w:val="22"/>
              </w:rPr>
              <w:t xml:space="preserve">4 x 3 </w:t>
            </w:r>
            <w:r w:rsidRPr="001272D7">
              <w:rPr>
                <w:rFonts w:ascii="Arial Narrow" w:eastAsia="Times New Roman" w:hAnsi="Arial Narrow" w:cs="Calibri"/>
                <w:sz w:val="22"/>
                <w:szCs w:val="22"/>
              </w:rPr>
              <w:t xml:space="preserve">= </w:t>
            </w:r>
            <w:r w:rsidR="00574A20" w:rsidRPr="001272D7">
              <w:rPr>
                <w:rFonts w:ascii="Arial Narrow" w:eastAsia="Times New Roman" w:hAnsi="Arial Narrow" w:cs="Calibri"/>
                <w:sz w:val="22"/>
                <w:szCs w:val="22"/>
              </w:rPr>
              <w:t>12</w:t>
            </w:r>
            <w:r w:rsidRPr="001272D7">
              <w:rPr>
                <w:rFonts w:ascii="Arial Narrow" w:eastAsia="Times New Roman" w:hAnsi="Arial Narrow" w:cs="Calibri"/>
                <w:sz w:val="22"/>
                <w:szCs w:val="22"/>
              </w:rPr>
              <w:t xml:space="preserve"> </w:t>
            </w:r>
          </w:p>
          <w:p w14:paraId="3BC70BE6" w14:textId="77777777" w:rsidR="00B712AE" w:rsidRPr="001272D7" w:rsidRDefault="00B712AE" w:rsidP="00B712AE">
            <w:pPr>
              <w:jc w:val="center"/>
              <w:rPr>
                <w:rFonts w:ascii="Arial Narrow" w:hAnsi="Arial Narrow"/>
                <w:sz w:val="22"/>
                <w:szCs w:val="22"/>
              </w:rPr>
            </w:pPr>
            <w:r w:rsidRPr="001272D7">
              <w:rPr>
                <w:rFonts w:ascii="Arial Narrow" w:hAnsi="Arial Narrow"/>
                <w:sz w:val="22"/>
                <w:szCs w:val="22"/>
              </w:rPr>
              <w:t>Target: 4 x 2 = 8</w:t>
            </w:r>
          </w:p>
        </w:tc>
        <w:tc>
          <w:tcPr>
            <w:tcW w:w="6095" w:type="dxa"/>
            <w:gridSpan w:val="2"/>
            <w:vMerge w:val="restart"/>
          </w:tcPr>
          <w:p w14:paraId="2C845F99" w14:textId="77777777" w:rsidR="00B712AE" w:rsidRDefault="00E50546" w:rsidP="00B712AE">
            <w:pPr>
              <w:rPr>
                <w:rFonts w:ascii="Arial Narrow" w:hAnsi="Arial Narrow"/>
                <w:sz w:val="22"/>
                <w:szCs w:val="22"/>
              </w:rPr>
            </w:pPr>
            <w:r>
              <w:rPr>
                <w:rFonts w:ascii="Arial Narrow" w:hAnsi="Arial Narrow"/>
                <w:noProof/>
              </w:rPr>
              <w:drawing>
                <wp:inline distT="0" distB="0" distL="0" distR="0" wp14:anchorId="69790CB6" wp14:editId="476D39D7">
                  <wp:extent cx="3600000" cy="1741270"/>
                  <wp:effectExtent l="0" t="0" r="635" b="0"/>
                  <wp:docPr id="158097142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1270"/>
                          </a:xfrm>
                          <a:prstGeom prst="rect">
                            <a:avLst/>
                          </a:prstGeom>
                          <a:noFill/>
                        </pic:spPr>
                      </pic:pic>
                    </a:graphicData>
                  </a:graphic>
                </wp:inline>
              </w:drawing>
            </w:r>
          </w:p>
          <w:p w14:paraId="5E204F91" w14:textId="135CFDDE" w:rsidR="00AF6E69" w:rsidRPr="001272D7" w:rsidRDefault="00AF6E69" w:rsidP="00B712AE">
            <w:pPr>
              <w:rPr>
                <w:rFonts w:ascii="Arial Narrow" w:hAnsi="Arial Narrow"/>
                <w:sz w:val="22"/>
                <w:szCs w:val="22"/>
              </w:rPr>
            </w:pPr>
          </w:p>
        </w:tc>
        <w:tc>
          <w:tcPr>
            <w:tcW w:w="7088" w:type="dxa"/>
            <w:gridSpan w:val="4"/>
            <w:vMerge w:val="restart"/>
          </w:tcPr>
          <w:p w14:paraId="189965CA"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4FE2B060" w14:textId="1D7DB1F8" w:rsidR="00B712AE" w:rsidRPr="001272D7" w:rsidRDefault="00414AD8" w:rsidP="00B712AE">
            <w:pPr>
              <w:rPr>
                <w:rFonts w:ascii="Arial Narrow" w:hAnsi="Arial Narrow" w:cs="Arial"/>
                <w:sz w:val="22"/>
                <w:szCs w:val="22"/>
              </w:rPr>
            </w:pPr>
            <w:r w:rsidRPr="001272D7">
              <w:rPr>
                <w:rFonts w:ascii="Arial Narrow" w:hAnsi="Arial Narrow"/>
                <w:sz w:val="22"/>
                <w:szCs w:val="22"/>
              </w:rPr>
              <w:t xml:space="preserve">The Health Board delivered the 104 week and 52 week waiting time targets at the end of March 2025.  This has been sustained during </w:t>
            </w:r>
            <w:proofErr w:type="spellStart"/>
            <w:r w:rsidRPr="001272D7">
              <w:rPr>
                <w:rFonts w:ascii="Arial Narrow" w:hAnsi="Arial Narrow"/>
                <w:sz w:val="22"/>
                <w:szCs w:val="22"/>
              </w:rPr>
              <w:t>Qtr</w:t>
            </w:r>
            <w:proofErr w:type="spellEnd"/>
            <w:r w:rsidRPr="001272D7">
              <w:rPr>
                <w:rFonts w:ascii="Arial Narrow" w:hAnsi="Arial Narrow"/>
                <w:sz w:val="22"/>
                <w:szCs w:val="22"/>
              </w:rPr>
              <w:t xml:space="preserve"> 1</w:t>
            </w:r>
            <w:r w:rsidR="00AF6E69">
              <w:rPr>
                <w:rFonts w:ascii="Arial Narrow" w:hAnsi="Arial Narrow"/>
                <w:sz w:val="22"/>
                <w:szCs w:val="22"/>
              </w:rPr>
              <w:t xml:space="preserve"> </w:t>
            </w:r>
            <w:r w:rsidR="00AF6E69" w:rsidRPr="00AF6E69">
              <w:rPr>
                <w:rFonts w:ascii="Arial Narrow" w:hAnsi="Arial Narrow"/>
                <w:color w:val="FF0000"/>
                <w:sz w:val="22"/>
                <w:szCs w:val="22"/>
              </w:rPr>
              <w:t>&amp; 2</w:t>
            </w:r>
            <w:r w:rsidR="00AF6E69">
              <w:rPr>
                <w:rFonts w:ascii="Arial Narrow" w:hAnsi="Arial Narrow"/>
                <w:sz w:val="22"/>
                <w:szCs w:val="22"/>
              </w:rPr>
              <w:t xml:space="preserve"> </w:t>
            </w:r>
            <w:r w:rsidRPr="001272D7">
              <w:rPr>
                <w:rFonts w:ascii="Arial Narrow" w:hAnsi="Arial Narrow"/>
                <w:sz w:val="22"/>
                <w:szCs w:val="22"/>
              </w:rPr>
              <w:t>of 25/26.  Current risk score reflects that improved position.</w:t>
            </w:r>
          </w:p>
        </w:tc>
      </w:tr>
      <w:tr w:rsidR="001272D7" w:rsidRPr="001272D7" w14:paraId="0651AC2C" w14:textId="77777777" w:rsidTr="00A65A72">
        <w:trPr>
          <w:trHeight w:val="252"/>
        </w:trPr>
        <w:tc>
          <w:tcPr>
            <w:tcW w:w="2405" w:type="dxa"/>
            <w:vMerge w:val="restart"/>
          </w:tcPr>
          <w:p w14:paraId="67455318"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6991AE89" w14:textId="77777777" w:rsidR="00B712AE" w:rsidRPr="001272D7" w:rsidRDefault="00B712AE" w:rsidP="00B712AE">
            <w:pPr>
              <w:jc w:val="center"/>
              <w:rPr>
                <w:rFonts w:ascii="Arial Narrow" w:hAnsi="Arial Narrow"/>
                <w:b/>
                <w:sz w:val="22"/>
                <w:szCs w:val="22"/>
              </w:rPr>
            </w:pPr>
            <w:r w:rsidRPr="001272D7">
              <w:rPr>
                <w:rFonts w:ascii="Arial Narrow" w:hAnsi="Arial Narrow" w:cs="Arial"/>
                <w:sz w:val="22"/>
                <w:szCs w:val="22"/>
              </w:rPr>
              <w:t>= 90%</w:t>
            </w:r>
          </w:p>
        </w:tc>
        <w:tc>
          <w:tcPr>
            <w:tcW w:w="6095" w:type="dxa"/>
            <w:gridSpan w:val="2"/>
            <w:vMerge/>
          </w:tcPr>
          <w:p w14:paraId="14E1B06A" w14:textId="77777777" w:rsidR="00B712AE" w:rsidRPr="001272D7" w:rsidRDefault="00B712AE" w:rsidP="00B712AE">
            <w:pPr>
              <w:rPr>
                <w:rFonts w:ascii="Arial Narrow" w:hAnsi="Arial Narrow"/>
                <w:noProof/>
                <w:sz w:val="22"/>
                <w:szCs w:val="22"/>
              </w:rPr>
            </w:pPr>
          </w:p>
        </w:tc>
        <w:tc>
          <w:tcPr>
            <w:tcW w:w="7088" w:type="dxa"/>
            <w:gridSpan w:val="4"/>
            <w:vMerge/>
          </w:tcPr>
          <w:p w14:paraId="3139828A" w14:textId="77777777" w:rsidR="00B712AE" w:rsidRPr="001272D7" w:rsidRDefault="00B712AE" w:rsidP="00B712AE">
            <w:pPr>
              <w:rPr>
                <w:rFonts w:ascii="Arial Narrow" w:hAnsi="Arial Narrow" w:cs="Arial"/>
                <w:b/>
                <w:bCs/>
                <w:sz w:val="22"/>
                <w:szCs w:val="22"/>
              </w:rPr>
            </w:pPr>
          </w:p>
        </w:tc>
      </w:tr>
      <w:tr w:rsidR="001272D7" w:rsidRPr="001272D7" w14:paraId="057F56C1" w14:textId="77777777" w:rsidTr="00A65A72">
        <w:trPr>
          <w:trHeight w:val="252"/>
        </w:trPr>
        <w:tc>
          <w:tcPr>
            <w:tcW w:w="2405" w:type="dxa"/>
            <w:vMerge/>
          </w:tcPr>
          <w:p w14:paraId="0646C4C4" w14:textId="77777777" w:rsidR="00B712AE" w:rsidRPr="001272D7" w:rsidRDefault="00B712AE" w:rsidP="00B712AE">
            <w:pPr>
              <w:jc w:val="center"/>
              <w:rPr>
                <w:rFonts w:ascii="Arial Narrow" w:hAnsi="Arial Narrow"/>
                <w:sz w:val="22"/>
                <w:szCs w:val="22"/>
              </w:rPr>
            </w:pPr>
          </w:p>
        </w:tc>
        <w:tc>
          <w:tcPr>
            <w:tcW w:w="6095" w:type="dxa"/>
            <w:gridSpan w:val="2"/>
            <w:vMerge/>
          </w:tcPr>
          <w:p w14:paraId="63F75031" w14:textId="77777777" w:rsidR="00B712AE" w:rsidRPr="001272D7" w:rsidRDefault="00B712AE" w:rsidP="00B712AE">
            <w:pPr>
              <w:rPr>
                <w:rFonts w:ascii="Arial Narrow" w:hAnsi="Arial Narrow"/>
                <w:sz w:val="22"/>
                <w:szCs w:val="22"/>
              </w:rPr>
            </w:pPr>
          </w:p>
        </w:tc>
        <w:tc>
          <w:tcPr>
            <w:tcW w:w="7088" w:type="dxa"/>
            <w:gridSpan w:val="4"/>
            <w:vMerge w:val="restart"/>
          </w:tcPr>
          <w:p w14:paraId="21CC6276"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Rationale for target score:</w:t>
            </w:r>
          </w:p>
          <w:p w14:paraId="38EA099B" w14:textId="3D008C8E" w:rsidR="00B712AE" w:rsidRPr="001272D7" w:rsidRDefault="00B712AE" w:rsidP="00B712AE">
            <w:pPr>
              <w:rPr>
                <w:rFonts w:ascii="Arial Narrow" w:hAnsi="Arial Narrow"/>
                <w:sz w:val="22"/>
                <w:szCs w:val="22"/>
              </w:rPr>
            </w:pPr>
            <w:r w:rsidRPr="001272D7">
              <w:rPr>
                <w:rFonts w:ascii="Arial Narrow" w:hAnsi="Arial Narrow" w:cs="Arial"/>
                <w:sz w:val="22"/>
                <w:szCs w:val="22"/>
              </w:rPr>
              <w:t xml:space="preserve">There is scope to reduce the likelihood score to reduce the overall risk to an acceptable level. The </w:t>
            </w:r>
            <w:r w:rsidR="00F16AD4" w:rsidRPr="001272D7">
              <w:rPr>
                <w:rFonts w:ascii="Arial Narrow" w:hAnsi="Arial Narrow" w:cs="Arial"/>
                <w:sz w:val="22"/>
                <w:szCs w:val="22"/>
              </w:rPr>
              <w:t>r</w:t>
            </w:r>
            <w:r w:rsidRPr="001272D7">
              <w:rPr>
                <w:rFonts w:ascii="Arial Narrow" w:hAnsi="Arial Narrow" w:cs="Arial"/>
                <w:sz w:val="22"/>
                <w:szCs w:val="22"/>
              </w:rPr>
              <w:t>isk target date indicates when we expect to see some reduction in waiting lists – albeit the overall risk level may remain as work continues.</w:t>
            </w:r>
          </w:p>
        </w:tc>
      </w:tr>
      <w:tr w:rsidR="001272D7" w:rsidRPr="001272D7" w14:paraId="2C7E445E" w14:textId="77777777" w:rsidTr="00A65A72">
        <w:trPr>
          <w:trHeight w:val="464"/>
        </w:trPr>
        <w:tc>
          <w:tcPr>
            <w:tcW w:w="2405" w:type="dxa"/>
          </w:tcPr>
          <w:p w14:paraId="012FDC9E" w14:textId="11ECB114"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242F5D36" w14:textId="63B478E9" w:rsidR="00B712AE" w:rsidRPr="001272D7" w:rsidRDefault="005D7CA9"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Apr 2019</w:t>
            </w:r>
          </w:p>
        </w:tc>
        <w:tc>
          <w:tcPr>
            <w:tcW w:w="6095" w:type="dxa"/>
            <w:gridSpan w:val="2"/>
            <w:vMerge/>
          </w:tcPr>
          <w:p w14:paraId="4817A2DB" w14:textId="77777777" w:rsidR="00B712AE" w:rsidRPr="001272D7" w:rsidRDefault="00B712AE" w:rsidP="00B712AE">
            <w:pPr>
              <w:rPr>
                <w:rFonts w:ascii="Arial Narrow" w:hAnsi="Arial Narrow"/>
                <w:sz w:val="22"/>
                <w:szCs w:val="22"/>
              </w:rPr>
            </w:pPr>
          </w:p>
        </w:tc>
        <w:tc>
          <w:tcPr>
            <w:tcW w:w="7088" w:type="dxa"/>
            <w:gridSpan w:val="4"/>
            <w:vMerge/>
          </w:tcPr>
          <w:p w14:paraId="4DCF806A" w14:textId="77777777" w:rsidR="00B712AE" w:rsidRPr="001272D7" w:rsidRDefault="00B712AE" w:rsidP="00B712AE">
            <w:pPr>
              <w:rPr>
                <w:rFonts w:ascii="Arial Narrow" w:hAnsi="Arial Narrow"/>
                <w:sz w:val="22"/>
                <w:szCs w:val="22"/>
              </w:rPr>
            </w:pPr>
          </w:p>
        </w:tc>
      </w:tr>
      <w:tr w:rsidR="001272D7" w:rsidRPr="001272D7" w14:paraId="1E0A770A" w14:textId="77777777" w:rsidTr="00A65A72">
        <w:tc>
          <w:tcPr>
            <w:tcW w:w="8500" w:type="dxa"/>
            <w:gridSpan w:val="3"/>
          </w:tcPr>
          <w:p w14:paraId="0311862C"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088" w:type="dxa"/>
            <w:gridSpan w:val="4"/>
          </w:tcPr>
          <w:p w14:paraId="5254E60E"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235632AB" w14:textId="77777777" w:rsidTr="00A65A72">
        <w:trPr>
          <w:trHeight w:val="158"/>
        </w:trPr>
        <w:tc>
          <w:tcPr>
            <w:tcW w:w="8500" w:type="dxa"/>
            <w:gridSpan w:val="3"/>
            <w:vMerge w:val="restart"/>
          </w:tcPr>
          <w:p w14:paraId="12857DD9" w14:textId="0EA22EF3" w:rsidR="00B712AE" w:rsidRPr="001272D7" w:rsidRDefault="00B712AE" w:rsidP="00B712AE">
            <w:pPr>
              <w:numPr>
                <w:ilvl w:val="0"/>
                <w:numId w:val="3"/>
              </w:numPr>
              <w:rPr>
                <w:rFonts w:ascii="Arial Narrow" w:hAnsi="Arial Narrow" w:cs="Arial"/>
                <w:sz w:val="22"/>
                <w:szCs w:val="22"/>
              </w:rPr>
            </w:pPr>
            <w:r w:rsidRPr="001272D7">
              <w:rPr>
                <w:rFonts w:ascii="Arial Narrow" w:hAnsi="Arial Narrow" w:cs="Arial"/>
                <w:sz w:val="22"/>
                <w:szCs w:val="22"/>
              </w:rPr>
              <w:t xml:space="preserve">There is a bi-weekly </w:t>
            </w:r>
            <w:r w:rsidR="00414AD8" w:rsidRPr="001272D7">
              <w:rPr>
                <w:rFonts w:ascii="Arial Narrow" w:hAnsi="Arial Narrow" w:cs="Arial"/>
                <w:sz w:val="22"/>
                <w:szCs w:val="22"/>
              </w:rPr>
              <w:t xml:space="preserve">Enhanced Monitoring </w:t>
            </w:r>
            <w:r w:rsidRPr="001272D7">
              <w:rPr>
                <w:rFonts w:ascii="Arial Narrow" w:hAnsi="Arial Narrow" w:cs="Arial"/>
                <w:sz w:val="22"/>
                <w:szCs w:val="22"/>
              </w:rPr>
              <w:t>meeting specifically for assurance on the recovery of our elective programme.</w:t>
            </w:r>
          </w:p>
          <w:p w14:paraId="26399EB0" w14:textId="77777777" w:rsidR="00B712AE" w:rsidRPr="001272D7" w:rsidRDefault="00B712AE" w:rsidP="00B712AE">
            <w:pPr>
              <w:numPr>
                <w:ilvl w:val="0"/>
                <w:numId w:val="3"/>
              </w:numPr>
              <w:rPr>
                <w:rFonts w:ascii="Arial Narrow" w:hAnsi="Arial Narrow"/>
                <w:sz w:val="22"/>
                <w:szCs w:val="22"/>
              </w:rPr>
            </w:pPr>
            <w:r w:rsidRPr="001272D7">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1272D7" w:rsidRDefault="00B712AE" w:rsidP="00B712AE">
            <w:pPr>
              <w:numPr>
                <w:ilvl w:val="0"/>
                <w:numId w:val="3"/>
              </w:numPr>
              <w:rPr>
                <w:rFonts w:ascii="Arial Narrow" w:hAnsi="Arial Narrow"/>
                <w:sz w:val="22"/>
                <w:szCs w:val="22"/>
              </w:rPr>
            </w:pPr>
            <w:r w:rsidRPr="001272D7">
              <w:rPr>
                <w:rFonts w:ascii="Arial Narrow" w:hAnsi="Arial Narrow" w:cs="Arial"/>
                <w:sz w:val="22"/>
                <w:szCs w:val="22"/>
              </w:rPr>
              <w:t>A focused intervention is in train to support to the 10 specialties with the longest waits.</w:t>
            </w:r>
          </w:p>
          <w:p w14:paraId="367C0CBB" w14:textId="77777777" w:rsidR="00B712AE" w:rsidRPr="001272D7" w:rsidRDefault="00B712AE" w:rsidP="00B712AE">
            <w:pPr>
              <w:numPr>
                <w:ilvl w:val="0"/>
                <w:numId w:val="3"/>
              </w:numPr>
              <w:rPr>
                <w:rFonts w:ascii="Arial Narrow" w:hAnsi="Arial Narrow"/>
                <w:sz w:val="22"/>
                <w:szCs w:val="22"/>
              </w:rPr>
            </w:pPr>
            <w:r w:rsidRPr="001272D7">
              <w:rPr>
                <w:rFonts w:ascii="Arial Narrow" w:hAnsi="Arial Narrow"/>
                <w:sz w:val="22"/>
                <w:szCs w:val="22"/>
              </w:rPr>
              <w:t>Long waiting patients are being outsourced to the Independent Sector, where appropriate</w:t>
            </w:r>
          </w:p>
          <w:p w14:paraId="5001230C" w14:textId="65C62F08" w:rsidR="00B712AE" w:rsidRPr="001272D7" w:rsidRDefault="00B712AE" w:rsidP="00B712AE">
            <w:pPr>
              <w:numPr>
                <w:ilvl w:val="0"/>
                <w:numId w:val="3"/>
              </w:numPr>
              <w:rPr>
                <w:rFonts w:ascii="Arial Narrow" w:hAnsi="Arial Narrow"/>
                <w:sz w:val="22"/>
                <w:szCs w:val="22"/>
              </w:rPr>
            </w:pPr>
            <w:r w:rsidRPr="001272D7">
              <w:rPr>
                <w:rFonts w:ascii="Arial Narrow" w:hAnsi="Arial Narrow"/>
                <w:sz w:val="22"/>
                <w:szCs w:val="22"/>
              </w:rPr>
              <w:t>Additional internal activity is being delivered on weekends (via insourcing)</w:t>
            </w:r>
            <w:r w:rsidRPr="00AF6E69">
              <w:rPr>
                <w:rFonts w:ascii="Arial Narrow" w:hAnsi="Arial Narrow"/>
                <w:color w:val="FF0000"/>
                <w:sz w:val="22"/>
                <w:szCs w:val="22"/>
              </w:rPr>
              <w:t xml:space="preserve">, </w:t>
            </w:r>
            <w:r w:rsidR="00AF6E69" w:rsidRPr="00AF6E69">
              <w:rPr>
                <w:rFonts w:ascii="Arial Narrow" w:hAnsi="Arial Narrow"/>
                <w:color w:val="FF0000"/>
                <w:sz w:val="22"/>
                <w:szCs w:val="22"/>
              </w:rPr>
              <w:t>which is working towards reducing the wait for outpatient appointment to below 26 weeks.</w:t>
            </w:r>
          </w:p>
          <w:p w14:paraId="56AA5747" w14:textId="4A9BCDDB" w:rsidR="00B712AE" w:rsidRPr="001272D7" w:rsidRDefault="00B712AE" w:rsidP="00B712AE">
            <w:pPr>
              <w:numPr>
                <w:ilvl w:val="0"/>
                <w:numId w:val="3"/>
              </w:numPr>
              <w:rPr>
                <w:rFonts w:ascii="Arial Narrow" w:hAnsi="Arial Narrow"/>
                <w:sz w:val="22"/>
                <w:szCs w:val="22"/>
              </w:rPr>
            </w:pPr>
            <w:r w:rsidRPr="001272D7">
              <w:rPr>
                <w:rFonts w:ascii="Arial Narrow" w:hAnsi="Arial Narrow"/>
                <w:sz w:val="22"/>
                <w:szCs w:val="22"/>
              </w:rPr>
              <w:t xml:space="preserve">Planned care trajectories </w:t>
            </w:r>
            <w:r w:rsidR="0001008A" w:rsidRPr="001272D7">
              <w:rPr>
                <w:rFonts w:ascii="Arial Narrow" w:hAnsi="Arial Narrow"/>
                <w:sz w:val="22"/>
                <w:szCs w:val="22"/>
              </w:rPr>
              <w:t xml:space="preserve">were </w:t>
            </w:r>
            <w:r w:rsidRPr="001272D7">
              <w:rPr>
                <w:rFonts w:ascii="Arial Narrow" w:hAnsi="Arial Narrow"/>
                <w:sz w:val="22"/>
                <w:szCs w:val="22"/>
              </w:rPr>
              <w:t xml:space="preserve">developed and submitted to </w:t>
            </w:r>
            <w:r w:rsidR="00F16AD4" w:rsidRPr="001272D7">
              <w:rPr>
                <w:rFonts w:ascii="Arial Narrow" w:hAnsi="Arial Narrow"/>
                <w:sz w:val="22"/>
                <w:szCs w:val="22"/>
              </w:rPr>
              <w:t>Welsh Government</w:t>
            </w:r>
            <w:r w:rsidRPr="001272D7">
              <w:rPr>
                <w:rFonts w:ascii="Arial Narrow" w:hAnsi="Arial Narrow"/>
                <w:sz w:val="22"/>
                <w:szCs w:val="22"/>
              </w:rPr>
              <w:t>.</w:t>
            </w:r>
          </w:p>
          <w:p w14:paraId="5FE3296A" w14:textId="77777777" w:rsidR="00B712AE" w:rsidRPr="001272D7" w:rsidRDefault="00B712AE" w:rsidP="00B712AE">
            <w:pPr>
              <w:numPr>
                <w:ilvl w:val="0"/>
                <w:numId w:val="3"/>
              </w:numPr>
              <w:rPr>
                <w:rFonts w:ascii="Arial Narrow" w:hAnsi="Arial Narrow"/>
                <w:sz w:val="22"/>
                <w:szCs w:val="22"/>
              </w:rPr>
            </w:pPr>
            <w:r w:rsidRPr="001272D7">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1272D7" w:rsidRDefault="00B712AE" w:rsidP="00B712AE">
            <w:pPr>
              <w:numPr>
                <w:ilvl w:val="0"/>
                <w:numId w:val="3"/>
              </w:numPr>
              <w:rPr>
                <w:rFonts w:ascii="Arial Narrow" w:hAnsi="Arial Narrow"/>
                <w:sz w:val="22"/>
                <w:szCs w:val="22"/>
              </w:rPr>
            </w:pPr>
            <w:r w:rsidRPr="00AF6E69">
              <w:rPr>
                <w:rFonts w:ascii="Arial Narrow" w:hAnsi="Arial Narrow"/>
                <w:sz w:val="22"/>
                <w:szCs w:val="22"/>
              </w:rPr>
              <w:t>External &amp; internal validation continues.</w:t>
            </w:r>
          </w:p>
          <w:p w14:paraId="7039A813" w14:textId="77777777" w:rsidR="00B712AE" w:rsidRDefault="00B712AE" w:rsidP="00B712AE">
            <w:pPr>
              <w:numPr>
                <w:ilvl w:val="0"/>
                <w:numId w:val="3"/>
              </w:numPr>
              <w:rPr>
                <w:rFonts w:ascii="Arial Narrow" w:hAnsi="Arial Narrow"/>
                <w:sz w:val="22"/>
                <w:szCs w:val="22"/>
              </w:rPr>
            </w:pPr>
            <w:r w:rsidRPr="001272D7">
              <w:rPr>
                <w:rFonts w:ascii="Arial Narrow" w:hAnsi="Arial Narrow"/>
                <w:sz w:val="22"/>
                <w:szCs w:val="22"/>
              </w:rPr>
              <w:t>All long waiting patients are receiving clinical reviews to ascertain continued need for surgery.</w:t>
            </w:r>
          </w:p>
          <w:p w14:paraId="4F19C3BC" w14:textId="086FE3AE" w:rsidR="00FD6874" w:rsidRDefault="00AF6E69" w:rsidP="00AF6E69">
            <w:pPr>
              <w:numPr>
                <w:ilvl w:val="0"/>
                <w:numId w:val="3"/>
              </w:numPr>
              <w:rPr>
                <w:rFonts w:ascii="Arial Narrow" w:hAnsi="Arial Narrow"/>
                <w:sz w:val="22"/>
                <w:szCs w:val="22"/>
              </w:rPr>
            </w:pPr>
            <w:r w:rsidRPr="00AF6E69">
              <w:rPr>
                <w:rFonts w:ascii="Arial Narrow" w:hAnsi="Arial Narrow"/>
                <w:sz w:val="22"/>
                <w:szCs w:val="22"/>
              </w:rPr>
              <w:t xml:space="preserve">Monitoring of complaints and concerns </w:t>
            </w:r>
            <w:r w:rsidR="00FA0287">
              <w:rPr>
                <w:rFonts w:ascii="Arial Narrow" w:hAnsi="Arial Narrow"/>
                <w:sz w:val="22"/>
                <w:szCs w:val="22"/>
              </w:rPr>
              <w:t xml:space="preserve">in respect of </w:t>
            </w:r>
            <w:r w:rsidRPr="00AF6E69">
              <w:rPr>
                <w:rFonts w:ascii="Arial Narrow" w:hAnsi="Arial Narrow"/>
                <w:sz w:val="22"/>
                <w:szCs w:val="22"/>
              </w:rPr>
              <w:t>waiting times are in place to identify issues and trends.</w:t>
            </w:r>
          </w:p>
          <w:p w14:paraId="50CD2594" w14:textId="683DDE67" w:rsidR="00AF6E69" w:rsidRPr="00AF6E69" w:rsidRDefault="00AF6E69" w:rsidP="00AF6E69">
            <w:pPr>
              <w:ind w:left="360"/>
              <w:rPr>
                <w:rFonts w:ascii="Arial Narrow" w:hAnsi="Arial Narrow"/>
                <w:sz w:val="22"/>
                <w:szCs w:val="22"/>
              </w:rPr>
            </w:pPr>
          </w:p>
        </w:tc>
        <w:tc>
          <w:tcPr>
            <w:tcW w:w="3544" w:type="dxa"/>
            <w:gridSpan w:val="2"/>
          </w:tcPr>
          <w:p w14:paraId="6927742F"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Action</w:t>
            </w:r>
          </w:p>
        </w:tc>
        <w:tc>
          <w:tcPr>
            <w:tcW w:w="2126" w:type="dxa"/>
          </w:tcPr>
          <w:p w14:paraId="29A10B9D"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Lead</w:t>
            </w:r>
          </w:p>
        </w:tc>
        <w:tc>
          <w:tcPr>
            <w:tcW w:w="1418" w:type="dxa"/>
          </w:tcPr>
          <w:p w14:paraId="22474607"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731A6FD4" w14:textId="77777777" w:rsidTr="00424500">
        <w:trPr>
          <w:trHeight w:val="515"/>
        </w:trPr>
        <w:tc>
          <w:tcPr>
            <w:tcW w:w="8500" w:type="dxa"/>
            <w:gridSpan w:val="3"/>
            <w:vMerge/>
          </w:tcPr>
          <w:p w14:paraId="3CE27F78" w14:textId="77777777" w:rsidR="00F16AD4" w:rsidRPr="001272D7" w:rsidRDefault="00F16AD4" w:rsidP="00B712AE">
            <w:pPr>
              <w:rPr>
                <w:rFonts w:ascii="Arial Narrow" w:hAnsi="Arial Narrow"/>
              </w:rPr>
            </w:pPr>
          </w:p>
        </w:tc>
        <w:tc>
          <w:tcPr>
            <w:tcW w:w="3544" w:type="dxa"/>
            <w:gridSpan w:val="2"/>
          </w:tcPr>
          <w:p w14:paraId="58410505" w14:textId="6AA8BAA8" w:rsidR="00F16AD4" w:rsidRPr="001272D7" w:rsidRDefault="00F16AD4" w:rsidP="00B712AE">
            <w:pPr>
              <w:rPr>
                <w:rFonts w:ascii="Arial Narrow" w:eastAsia="Arial" w:hAnsi="Arial Narrow" w:cs="Arial"/>
                <w:sz w:val="22"/>
                <w:szCs w:val="22"/>
              </w:rPr>
            </w:pPr>
          </w:p>
        </w:tc>
        <w:tc>
          <w:tcPr>
            <w:tcW w:w="2126" w:type="dxa"/>
          </w:tcPr>
          <w:p w14:paraId="516A7645" w14:textId="5C0944FE" w:rsidR="00F16AD4" w:rsidRPr="001272D7" w:rsidRDefault="00F16AD4" w:rsidP="00B712AE">
            <w:pPr>
              <w:pStyle w:val="Default"/>
              <w:rPr>
                <w:rFonts w:ascii="Arial Narrow" w:eastAsia="Arial" w:hAnsi="Arial Narrow" w:cs="Arial"/>
                <w:color w:val="auto"/>
                <w:sz w:val="22"/>
                <w:szCs w:val="22"/>
                <w:lang w:eastAsia="en-US"/>
              </w:rPr>
            </w:pPr>
          </w:p>
        </w:tc>
        <w:tc>
          <w:tcPr>
            <w:tcW w:w="1418" w:type="dxa"/>
          </w:tcPr>
          <w:p w14:paraId="7C480CA7" w14:textId="3AA160BF" w:rsidR="00F16AD4" w:rsidRPr="001272D7" w:rsidRDefault="00F16AD4" w:rsidP="00B712AE">
            <w:pPr>
              <w:rPr>
                <w:rFonts w:ascii="Arial Narrow" w:eastAsia="Arial" w:hAnsi="Arial Narrow" w:cs="Arial"/>
                <w:sz w:val="22"/>
                <w:szCs w:val="22"/>
              </w:rPr>
            </w:pPr>
          </w:p>
        </w:tc>
      </w:tr>
      <w:tr w:rsidR="001272D7" w:rsidRPr="001272D7" w14:paraId="4F17275D" w14:textId="77777777" w:rsidTr="00A65A72">
        <w:tc>
          <w:tcPr>
            <w:tcW w:w="8500" w:type="dxa"/>
            <w:gridSpan w:val="3"/>
            <w:tcBorders>
              <w:bottom w:val="single" w:sz="4" w:space="0" w:color="auto"/>
            </w:tcBorders>
          </w:tcPr>
          <w:p w14:paraId="1F3D921E" w14:textId="77777777" w:rsidR="00B712AE" w:rsidRPr="001272D7" w:rsidRDefault="00B712AE" w:rsidP="00CB1651">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Assurances (How do we know if the things we are doing are having an impact?)</w:t>
            </w:r>
          </w:p>
          <w:p w14:paraId="181B394E" w14:textId="77777777" w:rsidR="00B712AE" w:rsidRPr="001272D7" w:rsidRDefault="00B712AE" w:rsidP="00CB1651">
            <w:pPr>
              <w:pStyle w:val="ListParagraph"/>
              <w:numPr>
                <w:ilvl w:val="0"/>
                <w:numId w:val="3"/>
              </w:numPr>
              <w:spacing w:after="0" w:line="240" w:lineRule="auto"/>
              <w:contextualSpacing w:val="0"/>
              <w:rPr>
                <w:rFonts w:ascii="Arial Narrow" w:hAnsi="Arial Narrow"/>
                <w:sz w:val="22"/>
                <w:szCs w:val="22"/>
              </w:rPr>
            </w:pPr>
            <w:r w:rsidRPr="001272D7">
              <w:rPr>
                <w:rFonts w:ascii="Arial Narrow" w:hAnsi="Arial Narrow"/>
                <w:sz w:val="22"/>
                <w:szCs w:val="22"/>
              </w:rPr>
              <w:t>TI dashboard developed to monitor performance in a live state</w:t>
            </w:r>
          </w:p>
          <w:p w14:paraId="677225D9" w14:textId="6B8C6418" w:rsidR="00B712AE" w:rsidRPr="001272D7" w:rsidRDefault="00B712AE" w:rsidP="00CB1651">
            <w:pPr>
              <w:pStyle w:val="ListParagraph"/>
              <w:numPr>
                <w:ilvl w:val="0"/>
                <w:numId w:val="3"/>
              </w:numPr>
              <w:spacing w:after="0" w:line="240" w:lineRule="auto"/>
              <w:contextualSpacing w:val="0"/>
              <w:rPr>
                <w:rFonts w:ascii="Arial Narrow" w:hAnsi="Arial Narrow"/>
                <w:sz w:val="22"/>
                <w:szCs w:val="22"/>
              </w:rPr>
            </w:pPr>
            <w:r w:rsidRPr="001272D7">
              <w:rPr>
                <w:rFonts w:ascii="Arial Narrow" w:hAnsi="Arial Narrow"/>
                <w:sz w:val="22"/>
                <w:szCs w:val="22"/>
              </w:rPr>
              <w:t xml:space="preserve">Weekly monitoring meetings chaired by the </w:t>
            </w:r>
            <w:r w:rsidR="00414AD8" w:rsidRPr="001272D7">
              <w:rPr>
                <w:rFonts w:ascii="Arial Narrow" w:hAnsi="Arial Narrow"/>
                <w:sz w:val="22"/>
                <w:szCs w:val="22"/>
              </w:rPr>
              <w:t>Assistant Director of Performance</w:t>
            </w:r>
          </w:p>
          <w:p w14:paraId="2122DEBC" w14:textId="04BEEDAF" w:rsidR="00B712AE" w:rsidRPr="001272D7" w:rsidRDefault="00B712AE" w:rsidP="00CB1651">
            <w:pPr>
              <w:pStyle w:val="ListParagraph"/>
              <w:numPr>
                <w:ilvl w:val="0"/>
                <w:numId w:val="3"/>
              </w:numPr>
              <w:spacing w:after="0" w:line="240" w:lineRule="auto"/>
              <w:contextualSpacing w:val="0"/>
              <w:rPr>
                <w:rFonts w:ascii="Arial Narrow" w:hAnsi="Arial Narrow"/>
                <w:sz w:val="22"/>
                <w:szCs w:val="22"/>
              </w:rPr>
            </w:pPr>
            <w:r w:rsidRPr="001272D7">
              <w:rPr>
                <w:rFonts w:ascii="Arial Narrow" w:hAnsi="Arial Narrow"/>
                <w:sz w:val="22"/>
                <w:szCs w:val="22"/>
              </w:rPr>
              <w:t xml:space="preserve">Bi-weekly planned care meetings chaired by the </w:t>
            </w:r>
            <w:r w:rsidR="00F16AD4" w:rsidRPr="001272D7">
              <w:rPr>
                <w:rFonts w:ascii="Arial Narrow" w:hAnsi="Arial Narrow"/>
                <w:sz w:val="22"/>
                <w:szCs w:val="22"/>
              </w:rPr>
              <w:t>Chief Operating Officer</w:t>
            </w:r>
          </w:p>
          <w:p w14:paraId="51C79129" w14:textId="1B05F11A" w:rsidR="00B712AE" w:rsidRPr="001272D7" w:rsidRDefault="00B712AE" w:rsidP="00CB1651">
            <w:pPr>
              <w:pStyle w:val="ListParagraph"/>
              <w:numPr>
                <w:ilvl w:val="0"/>
                <w:numId w:val="3"/>
              </w:numPr>
              <w:spacing w:after="0" w:line="240" w:lineRule="auto"/>
              <w:contextualSpacing w:val="0"/>
              <w:rPr>
                <w:rFonts w:ascii="Arial Narrow" w:hAnsi="Arial Narrow"/>
                <w:sz w:val="22"/>
                <w:szCs w:val="22"/>
              </w:rPr>
            </w:pPr>
            <w:r w:rsidRPr="001272D7">
              <w:rPr>
                <w:rFonts w:ascii="Arial Narrow" w:hAnsi="Arial Narrow"/>
                <w:sz w:val="22"/>
                <w:szCs w:val="22"/>
              </w:rPr>
              <w:t xml:space="preserve">Monthly TI monitoring meetings with </w:t>
            </w:r>
            <w:r w:rsidR="00F16AD4" w:rsidRPr="001272D7">
              <w:rPr>
                <w:rFonts w:ascii="Arial Narrow" w:hAnsi="Arial Narrow"/>
                <w:sz w:val="22"/>
                <w:szCs w:val="22"/>
              </w:rPr>
              <w:t>Welsh Government</w:t>
            </w:r>
          </w:p>
        </w:tc>
        <w:tc>
          <w:tcPr>
            <w:tcW w:w="7088" w:type="dxa"/>
            <w:gridSpan w:val="4"/>
            <w:tcBorders>
              <w:bottom w:val="single" w:sz="4" w:space="0" w:color="auto"/>
            </w:tcBorders>
          </w:tcPr>
          <w:p w14:paraId="7018BAF1" w14:textId="77777777" w:rsidR="00B712AE" w:rsidRPr="001272D7" w:rsidRDefault="00B712AE" w:rsidP="00CB1651">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7FC8A2B6" w14:textId="77777777" w:rsidR="00B712AE" w:rsidRPr="001272D7" w:rsidRDefault="00B712AE" w:rsidP="00CB1651">
            <w:pPr>
              <w:rPr>
                <w:rFonts w:ascii="Arial Narrow" w:hAnsi="Arial Narrow"/>
                <w:sz w:val="22"/>
                <w:szCs w:val="22"/>
              </w:rPr>
            </w:pPr>
          </w:p>
        </w:tc>
      </w:tr>
      <w:tr w:rsidR="00E70119" w:rsidRPr="001272D7" w14:paraId="776A817D" w14:textId="77777777" w:rsidTr="00A73CE1">
        <w:trPr>
          <w:trHeight w:val="274"/>
        </w:trPr>
        <w:tc>
          <w:tcPr>
            <w:tcW w:w="15588" w:type="dxa"/>
            <w:gridSpan w:val="7"/>
          </w:tcPr>
          <w:p w14:paraId="464DEF61" w14:textId="77777777" w:rsidR="00B712AE" w:rsidRPr="001272D7" w:rsidRDefault="00B712AE" w:rsidP="00CB1651">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Additional Comments / Progress Notes</w:t>
            </w:r>
          </w:p>
          <w:p w14:paraId="7BA09F10" w14:textId="77777777" w:rsidR="0001008A" w:rsidRPr="001272D7" w:rsidRDefault="00FD6874" w:rsidP="00836606">
            <w:pPr>
              <w:rPr>
                <w:rFonts w:ascii="Arial Narrow" w:eastAsia="Arial" w:hAnsi="Arial Narrow" w:cs="Arial"/>
                <w:sz w:val="22"/>
                <w:szCs w:val="22"/>
              </w:rPr>
            </w:pPr>
            <w:r w:rsidRPr="001272D7">
              <w:rPr>
                <w:rFonts w:ascii="Arial Narrow" w:eastAsia="Arial" w:hAnsi="Arial Narrow" w:cs="Arial"/>
                <w:sz w:val="22"/>
                <w:szCs w:val="22"/>
              </w:rPr>
              <w:t>16</w:t>
            </w:r>
            <w:r w:rsidR="0001008A" w:rsidRPr="001272D7">
              <w:rPr>
                <w:rFonts w:ascii="Arial Narrow" w:eastAsia="Arial" w:hAnsi="Arial Narrow" w:cs="Arial"/>
                <w:sz w:val="22"/>
                <w:szCs w:val="22"/>
              </w:rPr>
              <w:t>/0</w:t>
            </w:r>
            <w:r w:rsidRPr="001272D7">
              <w:rPr>
                <w:rFonts w:ascii="Arial Narrow" w:eastAsia="Arial" w:hAnsi="Arial Narrow" w:cs="Arial"/>
                <w:sz w:val="22"/>
                <w:szCs w:val="22"/>
              </w:rPr>
              <w:t>5</w:t>
            </w:r>
            <w:r w:rsidR="0001008A" w:rsidRPr="001272D7">
              <w:rPr>
                <w:rFonts w:ascii="Arial Narrow" w:eastAsia="Arial" w:hAnsi="Arial Narrow" w:cs="Arial"/>
                <w:sz w:val="22"/>
                <w:szCs w:val="22"/>
              </w:rPr>
              <w:t>/2025:</w:t>
            </w:r>
            <w:r w:rsidRPr="001272D7">
              <w:rPr>
                <w:rFonts w:ascii="Arial Narrow" w:eastAsia="Arial" w:hAnsi="Arial Narrow" w:cs="Arial"/>
                <w:sz w:val="22"/>
                <w:szCs w:val="22"/>
              </w:rPr>
              <w:t xml:space="preserve"> Action complete: Theatre Optimisation Programme now in place to maximise efficient use of theatre capacity. </w:t>
            </w:r>
            <w:r w:rsidR="00E80579" w:rsidRPr="001272D7">
              <w:rPr>
                <w:rFonts w:ascii="Arial Narrow" w:eastAsia="Arial" w:hAnsi="Arial Narrow" w:cs="Arial"/>
                <w:sz w:val="22"/>
                <w:szCs w:val="22"/>
              </w:rPr>
              <w:t>Risk assessment revised to reflect improved performance and de-escalation by Welsh Government to Enhanced Monitoring status. Monitoring of continued delivery is ongoing.</w:t>
            </w:r>
          </w:p>
          <w:p w14:paraId="28ECA71A" w14:textId="77777777" w:rsidR="00574A20" w:rsidRPr="001272D7" w:rsidRDefault="00574A20" w:rsidP="00836606">
            <w:pPr>
              <w:rPr>
                <w:rFonts w:ascii="Arial Narrow" w:eastAsia="Arial" w:hAnsi="Arial Narrow" w:cs="Arial"/>
                <w:sz w:val="22"/>
                <w:szCs w:val="22"/>
              </w:rPr>
            </w:pPr>
            <w:r w:rsidRPr="001272D7">
              <w:rPr>
                <w:rFonts w:ascii="Arial Narrow" w:eastAsia="Arial" w:hAnsi="Arial Narrow" w:cs="Arial"/>
                <w:sz w:val="22"/>
                <w:szCs w:val="22"/>
              </w:rPr>
              <w:t>18/07/2025: Risk score reduced in line with continued delivery of RTT targets.</w:t>
            </w:r>
          </w:p>
          <w:p w14:paraId="55D21488" w14:textId="098A9B30" w:rsidR="001170C2" w:rsidRPr="001272D7" w:rsidRDefault="001170C2" w:rsidP="00836606">
            <w:pPr>
              <w:rPr>
                <w:rFonts w:ascii="Arial Narrow" w:eastAsia="Arial" w:hAnsi="Arial Narrow" w:cs="Arial"/>
                <w:sz w:val="22"/>
                <w:szCs w:val="22"/>
              </w:rPr>
            </w:pPr>
            <w:r w:rsidRPr="001272D7">
              <w:rPr>
                <w:rFonts w:ascii="Arial Narrow" w:eastAsia="Arial" w:hAnsi="Arial Narrow" w:cs="Arial"/>
                <w:sz w:val="22"/>
                <w:szCs w:val="22"/>
              </w:rPr>
              <w:t>08/08/2025: Reviewed and</w:t>
            </w:r>
            <w:r w:rsidR="009235E3" w:rsidRPr="001272D7">
              <w:rPr>
                <w:rFonts w:ascii="Arial Narrow" w:eastAsia="Arial" w:hAnsi="Arial Narrow" w:cs="Arial"/>
                <w:sz w:val="22"/>
                <w:szCs w:val="22"/>
              </w:rPr>
              <w:t xml:space="preserve"> no change – no patients waiting over 104 weeks.</w:t>
            </w:r>
          </w:p>
        </w:tc>
      </w:tr>
      <w:bookmarkEnd w:id="2"/>
    </w:tbl>
    <w:p w14:paraId="45E518C5" w14:textId="0EE4A1E7" w:rsidR="00D64106" w:rsidRPr="001272D7" w:rsidRDefault="00D64106"/>
    <w:p w14:paraId="4C1FAAFA" w14:textId="77777777" w:rsidR="00FD6874" w:rsidRPr="001272D7" w:rsidRDefault="00FD6874">
      <w:r w:rsidRPr="001272D7">
        <w:br w:type="page"/>
      </w:r>
    </w:p>
    <w:p w14:paraId="44A5D434" w14:textId="77777777" w:rsidR="008E3F25" w:rsidRPr="001272D7" w:rsidRDefault="008E3F25" w:rsidP="00CF7F8A">
      <w:pPr>
        <w:rPr>
          <w:rFonts w:ascii="Arial Narrow" w:hAnsi="Arial Narrow"/>
          <w:b/>
        </w:rPr>
        <w:sectPr w:rsidR="008E3F25" w:rsidRPr="001272D7"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1272D7" w:rsidRPr="001272D7" w14:paraId="2AE24D4E" w14:textId="77777777" w:rsidTr="008B11A3">
        <w:tc>
          <w:tcPr>
            <w:tcW w:w="8359" w:type="dxa"/>
            <w:gridSpan w:val="3"/>
          </w:tcPr>
          <w:p w14:paraId="28CAB5B2" w14:textId="77777777" w:rsidR="00A32F5E" w:rsidRPr="001272D7" w:rsidRDefault="00A32F5E" w:rsidP="00CF7F8A">
            <w:pPr>
              <w:rPr>
                <w:rFonts w:ascii="Arial Narrow" w:hAnsi="Arial Narrow"/>
                <w:b/>
                <w:sz w:val="22"/>
                <w:szCs w:val="22"/>
              </w:rPr>
            </w:pPr>
            <w:r w:rsidRPr="001272D7">
              <w:rPr>
                <w:rFonts w:ascii="Arial Narrow" w:hAnsi="Arial Narrow"/>
                <w:b/>
                <w:sz w:val="22"/>
                <w:szCs w:val="22"/>
              </w:rPr>
              <w:lastRenderedPageBreak/>
              <w:t xml:space="preserve">Datix ID Number: 1043         </w:t>
            </w:r>
          </w:p>
          <w:p w14:paraId="03A9293C" w14:textId="77777777" w:rsidR="00A32F5E" w:rsidRPr="001272D7" w:rsidRDefault="00A32F5E"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36</w:t>
            </w:r>
          </w:p>
          <w:p w14:paraId="06A7D256" w14:textId="1F420A32" w:rsidR="00A32F5E" w:rsidRPr="001272D7" w:rsidRDefault="00A32F5E" w:rsidP="008B11A3">
            <w:pPr>
              <w:pStyle w:val="Default"/>
              <w:rPr>
                <w:rFonts w:ascii="Arial Narrow" w:hAnsi="Arial Narrow" w:cs="Arial"/>
                <w:b/>
                <w:bCs/>
                <w:color w:val="auto"/>
                <w:sz w:val="22"/>
                <w:szCs w:val="22"/>
              </w:rPr>
            </w:pPr>
            <w:r w:rsidRPr="001272D7">
              <w:rPr>
                <w:rFonts w:ascii="Arial Narrow" w:hAnsi="Arial Narrow" w:cs="Arial"/>
                <w:b/>
                <w:bCs/>
                <w:color w:val="auto"/>
                <w:sz w:val="22"/>
                <w:szCs w:val="22"/>
              </w:rPr>
              <w:t xml:space="preserve">Risk Target Date: </w:t>
            </w:r>
            <w:r w:rsidR="005F3433" w:rsidRPr="001272D7">
              <w:rPr>
                <w:rFonts w:ascii="Arial Narrow" w:hAnsi="Arial Narrow" w:cs="Arial"/>
                <w:b/>
                <w:bCs/>
                <w:color w:val="auto"/>
                <w:sz w:val="22"/>
                <w:szCs w:val="22"/>
              </w:rPr>
              <w:t>TBC</w:t>
            </w:r>
          </w:p>
        </w:tc>
        <w:tc>
          <w:tcPr>
            <w:tcW w:w="3544" w:type="dxa"/>
            <w:gridSpan w:val="3"/>
            <w:shd w:val="clear" w:color="auto" w:fill="C00000"/>
          </w:tcPr>
          <w:p w14:paraId="6F3CD733"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0C18B4F2"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4 x 4 = 16</w:t>
            </w:r>
          </w:p>
        </w:tc>
      </w:tr>
      <w:tr w:rsidR="001272D7" w:rsidRPr="001272D7" w14:paraId="4F328B11" w14:textId="77777777" w:rsidTr="000432B0">
        <w:tc>
          <w:tcPr>
            <w:tcW w:w="7083" w:type="dxa"/>
            <w:gridSpan w:val="2"/>
          </w:tcPr>
          <w:p w14:paraId="46BC7550" w14:textId="77777777" w:rsidR="00B712AE" w:rsidRPr="001272D7" w:rsidRDefault="00B712AE" w:rsidP="00B712AE">
            <w:pPr>
              <w:rPr>
                <w:rFonts w:ascii="Arial Narrow" w:hAnsi="Arial Narrow"/>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The delivery of care is supported by innovative digital solutions</w:t>
            </w:r>
          </w:p>
        </w:tc>
        <w:tc>
          <w:tcPr>
            <w:tcW w:w="1276" w:type="dxa"/>
          </w:tcPr>
          <w:p w14:paraId="46ED5EF2"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4</w:t>
            </w:r>
          </w:p>
          <w:p w14:paraId="1B603E70" w14:textId="77777777" w:rsidR="00B712AE" w:rsidRPr="001272D7" w:rsidRDefault="00B712AE" w:rsidP="00B712AE">
            <w:pPr>
              <w:rPr>
                <w:rFonts w:ascii="Arial Narrow" w:hAnsi="Arial Narrow"/>
                <w:b/>
                <w:sz w:val="22"/>
                <w:szCs w:val="22"/>
              </w:rPr>
            </w:pPr>
          </w:p>
        </w:tc>
        <w:tc>
          <w:tcPr>
            <w:tcW w:w="7229" w:type="dxa"/>
            <w:gridSpan w:val="4"/>
          </w:tcPr>
          <w:p w14:paraId="5647FDF7" w14:textId="77777777" w:rsidR="00B712AE" w:rsidRPr="001272D7" w:rsidRDefault="00B712AE" w:rsidP="00B712AE">
            <w:pPr>
              <w:autoSpaceDE w:val="0"/>
              <w:autoSpaceDN w:val="0"/>
              <w:adjustRightInd w:val="0"/>
              <w:rPr>
                <w:rFonts w:ascii="Arial Narrow" w:eastAsia="Times New Roman" w:hAnsi="Arial Narrow" w:cs="Arial"/>
                <w:b/>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Arial"/>
                <w:bCs/>
                <w:sz w:val="22"/>
                <w:szCs w:val="22"/>
              </w:rPr>
              <w:t>Matt John, Director of Digital</w:t>
            </w:r>
          </w:p>
          <w:p w14:paraId="22E6DE2D" w14:textId="000FBC2D"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Assuring Committee: </w:t>
            </w:r>
            <w:r w:rsidR="00F35060" w:rsidRPr="001272D7">
              <w:rPr>
                <w:rFonts w:ascii="Arial Narrow" w:hAnsi="Arial Narrow" w:cs="Arial"/>
                <w:bCs/>
                <w:sz w:val="22"/>
                <w:szCs w:val="22"/>
              </w:rPr>
              <w:t>Digital, Research &amp; Innovation Committee</w:t>
            </w:r>
          </w:p>
          <w:p w14:paraId="0DE617FA" w14:textId="77777777"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For information:</w:t>
            </w:r>
            <w:r w:rsidRPr="001272D7">
              <w:rPr>
                <w:rFonts w:ascii="Arial Narrow" w:eastAsia="Times New Roman" w:hAnsi="Arial Narrow" w:cs="Arial"/>
                <w:bCs/>
                <w:sz w:val="22"/>
                <w:szCs w:val="22"/>
              </w:rPr>
              <w:t xml:space="preserve"> </w:t>
            </w:r>
            <w:r w:rsidRPr="001272D7">
              <w:rPr>
                <w:rFonts w:ascii="Arial Narrow" w:hAnsi="Arial Narrow"/>
                <w:bCs/>
                <w:sz w:val="22"/>
                <w:szCs w:val="22"/>
                <w:lang w:eastAsia="en-US"/>
              </w:rPr>
              <w:t>Quality &amp; Safety Committee</w:t>
            </w:r>
          </w:p>
        </w:tc>
      </w:tr>
      <w:tr w:rsidR="001272D7" w:rsidRPr="001272D7" w14:paraId="0A157D3C" w14:textId="77777777" w:rsidTr="000432B0">
        <w:tc>
          <w:tcPr>
            <w:tcW w:w="8359" w:type="dxa"/>
            <w:gridSpan w:val="3"/>
          </w:tcPr>
          <w:p w14:paraId="610DDC52" w14:textId="77777777" w:rsidR="00B712AE" w:rsidRPr="001272D7" w:rsidRDefault="00B712AE" w:rsidP="00B712AE">
            <w:pPr>
              <w:autoSpaceDE w:val="0"/>
              <w:autoSpaceDN w:val="0"/>
              <w:adjustRightInd w:val="0"/>
              <w:jc w:val="both"/>
              <w:rPr>
                <w:rFonts w:ascii="Arial Narrow" w:hAnsi="Arial Narrow" w:cs="Arial"/>
                <w:b/>
                <w:sz w:val="22"/>
                <w:szCs w:val="22"/>
              </w:rPr>
            </w:pPr>
            <w:r w:rsidRPr="001272D7">
              <w:rPr>
                <w:rFonts w:ascii="Arial Narrow" w:hAnsi="Arial Narrow" w:cs="Arial"/>
                <w:b/>
                <w:sz w:val="22"/>
                <w:szCs w:val="22"/>
              </w:rPr>
              <w:t>Risk: Paper Record Storage</w:t>
            </w:r>
          </w:p>
          <w:p w14:paraId="6BCA2B20" w14:textId="77777777" w:rsidR="00B712AE" w:rsidRPr="001272D7" w:rsidRDefault="00B712AE" w:rsidP="00B712AE">
            <w:pPr>
              <w:autoSpaceDE w:val="0"/>
              <w:autoSpaceDN w:val="0"/>
              <w:adjustRightInd w:val="0"/>
              <w:jc w:val="both"/>
              <w:rPr>
                <w:rFonts w:ascii="Arial Narrow" w:hAnsi="Arial Narrow"/>
                <w:sz w:val="22"/>
                <w:szCs w:val="22"/>
              </w:rPr>
            </w:pPr>
            <w:r w:rsidRPr="001272D7">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7B3C57DD"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2F7CB274" w14:textId="77777777" w:rsidTr="000432B0">
        <w:tc>
          <w:tcPr>
            <w:tcW w:w="2470" w:type="dxa"/>
          </w:tcPr>
          <w:p w14:paraId="75722C07"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38100274"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593AE3FF"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4 x 5 = 20</w:t>
            </w:r>
          </w:p>
          <w:p w14:paraId="43498EE5"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Current: 4 x 4 = 16</w:t>
            </w:r>
          </w:p>
          <w:p w14:paraId="77FBB830"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Target: 3 x 3 =9</w:t>
            </w:r>
          </w:p>
        </w:tc>
        <w:tc>
          <w:tcPr>
            <w:tcW w:w="5889" w:type="dxa"/>
            <w:gridSpan w:val="2"/>
            <w:vMerge w:val="restart"/>
          </w:tcPr>
          <w:p w14:paraId="0ED5F0D8" w14:textId="7DA23231" w:rsidR="00B712AE" w:rsidRPr="001272D7" w:rsidRDefault="00E50546" w:rsidP="00B712AE">
            <w:pPr>
              <w:rPr>
                <w:rFonts w:ascii="Arial Narrow" w:hAnsi="Arial Narrow"/>
                <w:sz w:val="22"/>
                <w:szCs w:val="22"/>
              </w:rPr>
            </w:pPr>
            <w:r>
              <w:rPr>
                <w:rFonts w:ascii="Arial Narrow" w:hAnsi="Arial Narrow"/>
                <w:noProof/>
              </w:rPr>
              <w:drawing>
                <wp:inline distT="0" distB="0" distL="0" distR="0" wp14:anchorId="71B815E7" wp14:editId="1CB87720">
                  <wp:extent cx="3600000" cy="1740984"/>
                  <wp:effectExtent l="0" t="0" r="635" b="0"/>
                  <wp:docPr id="485144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229" w:type="dxa"/>
            <w:gridSpan w:val="4"/>
          </w:tcPr>
          <w:p w14:paraId="4085350F"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515148D4" w14:textId="77777777" w:rsidR="00B712AE" w:rsidRPr="001272D7" w:rsidRDefault="00B712AE" w:rsidP="00B712AE">
            <w:pPr>
              <w:pStyle w:val="ListParagraph1"/>
              <w:rPr>
                <w:rFonts w:ascii="Arial Narrow" w:hAnsi="Arial Narrow"/>
                <w:sz w:val="22"/>
                <w:szCs w:val="22"/>
              </w:rPr>
            </w:pPr>
            <w:r w:rsidRPr="001272D7">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L - we know this happens from incidents raised</w:t>
            </w:r>
          </w:p>
        </w:tc>
      </w:tr>
      <w:tr w:rsidR="001272D7" w:rsidRPr="001272D7" w14:paraId="2014400A" w14:textId="77777777" w:rsidTr="000432B0">
        <w:tc>
          <w:tcPr>
            <w:tcW w:w="2470" w:type="dxa"/>
          </w:tcPr>
          <w:p w14:paraId="5DD6CFCD"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14EEC624"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70%</w:t>
            </w:r>
          </w:p>
        </w:tc>
        <w:tc>
          <w:tcPr>
            <w:tcW w:w="5889" w:type="dxa"/>
            <w:gridSpan w:val="2"/>
            <w:vMerge/>
          </w:tcPr>
          <w:p w14:paraId="2733FE50" w14:textId="77777777" w:rsidR="00B712AE" w:rsidRPr="001272D7" w:rsidRDefault="00B712AE" w:rsidP="00B712AE">
            <w:pPr>
              <w:rPr>
                <w:rFonts w:ascii="Arial Narrow" w:hAnsi="Arial Narrow"/>
                <w:sz w:val="22"/>
                <w:szCs w:val="22"/>
              </w:rPr>
            </w:pPr>
          </w:p>
        </w:tc>
        <w:tc>
          <w:tcPr>
            <w:tcW w:w="7229" w:type="dxa"/>
            <w:gridSpan w:val="4"/>
            <w:vMerge w:val="restart"/>
          </w:tcPr>
          <w:p w14:paraId="10B0157D"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target score:</w:t>
            </w:r>
          </w:p>
          <w:p w14:paraId="4E350864" w14:textId="77777777" w:rsidR="00B712AE" w:rsidRPr="001272D7" w:rsidRDefault="00B712AE" w:rsidP="00B712AE">
            <w:pPr>
              <w:widowControl/>
              <w:rPr>
                <w:rFonts w:ascii="Arial Narrow" w:eastAsia="Times New Roman" w:hAnsi="Arial Narrow" w:cs="Arial"/>
                <w:sz w:val="22"/>
                <w:szCs w:val="22"/>
              </w:rPr>
            </w:pPr>
            <w:r w:rsidRPr="001272D7">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1272D7" w:rsidRDefault="00B712AE" w:rsidP="00B712AE">
            <w:pPr>
              <w:rPr>
                <w:rFonts w:ascii="Arial Narrow" w:hAnsi="Arial Narrow"/>
                <w:sz w:val="22"/>
                <w:szCs w:val="22"/>
              </w:rPr>
            </w:pPr>
            <w:r w:rsidRPr="001272D7">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1272D7" w:rsidRPr="001272D7" w14:paraId="1E97BB76" w14:textId="77777777" w:rsidTr="000432B0">
        <w:trPr>
          <w:trHeight w:val="1288"/>
        </w:trPr>
        <w:tc>
          <w:tcPr>
            <w:tcW w:w="2470" w:type="dxa"/>
          </w:tcPr>
          <w:p w14:paraId="43E98EC2" w14:textId="2B53CE55"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72167B1F" w14:textId="287B70D7" w:rsidR="00B712AE" w:rsidRPr="001272D7" w:rsidRDefault="005D7CA9"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Apr 2019</w:t>
            </w:r>
          </w:p>
        </w:tc>
        <w:tc>
          <w:tcPr>
            <w:tcW w:w="5889" w:type="dxa"/>
            <w:gridSpan w:val="2"/>
            <w:vMerge/>
          </w:tcPr>
          <w:p w14:paraId="637E3B83" w14:textId="77777777" w:rsidR="00B712AE" w:rsidRPr="001272D7" w:rsidRDefault="00B712AE" w:rsidP="00B712AE">
            <w:pPr>
              <w:rPr>
                <w:rFonts w:ascii="Arial Narrow" w:hAnsi="Arial Narrow"/>
                <w:sz w:val="22"/>
                <w:szCs w:val="22"/>
              </w:rPr>
            </w:pPr>
          </w:p>
        </w:tc>
        <w:tc>
          <w:tcPr>
            <w:tcW w:w="7229" w:type="dxa"/>
            <w:gridSpan w:val="4"/>
            <w:vMerge/>
          </w:tcPr>
          <w:p w14:paraId="7CBDF61D" w14:textId="77777777" w:rsidR="00B712AE" w:rsidRPr="001272D7" w:rsidRDefault="00B712AE" w:rsidP="00B712AE">
            <w:pPr>
              <w:rPr>
                <w:rFonts w:ascii="Arial Narrow" w:hAnsi="Arial Narrow"/>
                <w:sz w:val="22"/>
                <w:szCs w:val="22"/>
              </w:rPr>
            </w:pPr>
          </w:p>
        </w:tc>
      </w:tr>
      <w:tr w:rsidR="001272D7" w:rsidRPr="001272D7" w14:paraId="1C0305DA" w14:textId="77777777" w:rsidTr="000432B0">
        <w:tc>
          <w:tcPr>
            <w:tcW w:w="8359" w:type="dxa"/>
            <w:gridSpan w:val="3"/>
          </w:tcPr>
          <w:p w14:paraId="3DFF5A56"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1A61BB38" w14:textId="77777777" w:rsidTr="000432B0">
        <w:tc>
          <w:tcPr>
            <w:tcW w:w="8359" w:type="dxa"/>
            <w:gridSpan w:val="3"/>
            <w:vMerge w:val="restart"/>
          </w:tcPr>
          <w:p w14:paraId="3B042AA7" w14:textId="77777777" w:rsidR="000249CF" w:rsidRPr="001272D7" w:rsidRDefault="000249CF" w:rsidP="00BD24B6">
            <w:pPr>
              <w:pStyle w:val="ListParagraph1"/>
              <w:numPr>
                <w:ilvl w:val="0"/>
                <w:numId w:val="12"/>
              </w:numPr>
              <w:ind w:left="306" w:hanging="284"/>
              <w:rPr>
                <w:rFonts w:ascii="Arial Narrow" w:hAnsi="Arial Narrow" w:cs="Arial"/>
                <w:sz w:val="22"/>
                <w:szCs w:val="22"/>
              </w:rPr>
            </w:pPr>
            <w:r w:rsidRPr="001272D7">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63612429" w:rsidR="000249CF" w:rsidRPr="001272D7" w:rsidRDefault="000249CF" w:rsidP="00BD24B6">
            <w:pPr>
              <w:pStyle w:val="ListParagraph1"/>
              <w:numPr>
                <w:ilvl w:val="0"/>
                <w:numId w:val="12"/>
              </w:numPr>
              <w:ind w:left="306" w:hanging="284"/>
              <w:rPr>
                <w:rFonts w:ascii="Arial Narrow" w:hAnsi="Arial Narrow" w:cs="Arial"/>
                <w:sz w:val="22"/>
                <w:szCs w:val="22"/>
              </w:rPr>
            </w:pPr>
            <w:r w:rsidRPr="001272D7">
              <w:rPr>
                <w:rFonts w:ascii="Arial Narrow" w:hAnsi="Arial Narrow" w:cs="Arial"/>
                <w:sz w:val="22"/>
                <w:szCs w:val="22"/>
              </w:rPr>
              <w:t>Records managed by the Medical Records libraries are RFID</w:t>
            </w:r>
            <w:r w:rsidR="00F16AD4" w:rsidRPr="001272D7">
              <w:rPr>
                <w:rFonts w:ascii="Arial Narrow" w:hAnsi="Arial Narrow" w:cs="Arial"/>
                <w:sz w:val="22"/>
                <w:szCs w:val="22"/>
              </w:rPr>
              <w:t>-</w:t>
            </w:r>
            <w:r w:rsidRPr="001272D7">
              <w:rPr>
                <w:rFonts w:ascii="Arial Narrow" w:hAnsi="Arial Narrow" w:cs="Arial"/>
                <w:sz w:val="22"/>
                <w:szCs w:val="22"/>
              </w:rPr>
              <w:t xml:space="preserve">tagged </w:t>
            </w:r>
            <w:r w:rsidR="00F16AD4" w:rsidRPr="001272D7">
              <w:rPr>
                <w:rFonts w:ascii="Arial Narrow" w:hAnsi="Arial Narrow" w:cs="Arial"/>
                <w:sz w:val="22"/>
                <w:szCs w:val="22"/>
              </w:rPr>
              <w:t xml:space="preserve">(Radio Frequency Identification) </w:t>
            </w:r>
            <w:r w:rsidRPr="001272D7">
              <w:rPr>
                <w:rFonts w:ascii="Arial Narrow" w:hAnsi="Arial Narrow" w:cs="Arial"/>
                <w:sz w:val="22"/>
                <w:szCs w:val="22"/>
              </w:rPr>
              <w:t>and location tracked.</w:t>
            </w:r>
          </w:p>
          <w:p w14:paraId="5436403F" w14:textId="77777777" w:rsidR="000249CF" w:rsidRPr="001272D7" w:rsidRDefault="000249CF" w:rsidP="00BD24B6">
            <w:pPr>
              <w:pStyle w:val="ListParagraph1"/>
              <w:numPr>
                <w:ilvl w:val="0"/>
                <w:numId w:val="12"/>
              </w:numPr>
              <w:ind w:left="306" w:hanging="284"/>
              <w:rPr>
                <w:rFonts w:ascii="Arial Narrow" w:hAnsi="Arial Narrow" w:cs="Arial"/>
                <w:sz w:val="22"/>
                <w:szCs w:val="22"/>
              </w:rPr>
            </w:pPr>
            <w:r w:rsidRPr="001272D7">
              <w:rPr>
                <w:rFonts w:ascii="Arial Narrow" w:hAnsi="Arial Narrow" w:cs="Arial"/>
                <w:sz w:val="22"/>
                <w:szCs w:val="22"/>
              </w:rPr>
              <w:t xml:space="preserve">Medical Record libraries are regularly risk assessed for fire by health and safety. </w:t>
            </w:r>
          </w:p>
          <w:p w14:paraId="404B8C60" w14:textId="77777777" w:rsidR="000249CF" w:rsidRPr="001272D7" w:rsidRDefault="000249CF" w:rsidP="00BD24B6">
            <w:pPr>
              <w:pStyle w:val="ListParagraph1"/>
              <w:numPr>
                <w:ilvl w:val="0"/>
                <w:numId w:val="12"/>
              </w:numPr>
              <w:ind w:left="306" w:hanging="284"/>
              <w:rPr>
                <w:rFonts w:ascii="Arial Narrow" w:hAnsi="Arial Narrow" w:cs="Arial"/>
                <w:sz w:val="22"/>
                <w:szCs w:val="22"/>
              </w:rPr>
            </w:pPr>
            <w:r w:rsidRPr="001272D7">
              <w:rPr>
                <w:rFonts w:ascii="Arial Narrow" w:hAnsi="Arial Narrow" w:cs="Arial"/>
                <w:sz w:val="22"/>
                <w:szCs w:val="22"/>
              </w:rPr>
              <w:t>Alternative offsite storage arrangements have been identified.</w:t>
            </w:r>
          </w:p>
          <w:p w14:paraId="2D551066" w14:textId="77777777" w:rsidR="000249CF" w:rsidRPr="001272D7" w:rsidRDefault="000249CF" w:rsidP="00BD24B6">
            <w:pPr>
              <w:pStyle w:val="ListParagraph1"/>
              <w:numPr>
                <w:ilvl w:val="0"/>
                <w:numId w:val="12"/>
              </w:numPr>
              <w:ind w:left="306" w:hanging="284"/>
              <w:rPr>
                <w:rFonts w:ascii="Arial Narrow" w:hAnsi="Arial Narrow"/>
                <w:sz w:val="22"/>
                <w:szCs w:val="22"/>
              </w:rPr>
            </w:pPr>
            <w:r w:rsidRPr="001272D7">
              <w:rPr>
                <w:rFonts w:ascii="Arial Narrow" w:hAnsi="Arial Narrow" w:cs="Arial"/>
                <w:sz w:val="22"/>
                <w:szCs w:val="22"/>
              </w:rPr>
              <w:t>All records must be documented on the Information Asset Register (IAR).</w:t>
            </w:r>
          </w:p>
        </w:tc>
        <w:tc>
          <w:tcPr>
            <w:tcW w:w="4110" w:type="dxa"/>
            <w:gridSpan w:val="2"/>
          </w:tcPr>
          <w:p w14:paraId="3362E482" w14:textId="77777777" w:rsidR="000249CF" w:rsidRPr="001272D7" w:rsidRDefault="000249CF" w:rsidP="00B712AE">
            <w:pPr>
              <w:jc w:val="center"/>
              <w:rPr>
                <w:rFonts w:ascii="Arial Narrow" w:hAnsi="Arial Narrow"/>
                <w:b/>
                <w:sz w:val="22"/>
                <w:szCs w:val="22"/>
              </w:rPr>
            </w:pPr>
            <w:r w:rsidRPr="001272D7">
              <w:rPr>
                <w:rFonts w:ascii="Arial Narrow" w:hAnsi="Arial Narrow"/>
                <w:b/>
                <w:sz w:val="22"/>
                <w:szCs w:val="22"/>
              </w:rPr>
              <w:t>Action</w:t>
            </w:r>
          </w:p>
        </w:tc>
        <w:tc>
          <w:tcPr>
            <w:tcW w:w="1764" w:type="dxa"/>
          </w:tcPr>
          <w:p w14:paraId="73E525B1" w14:textId="77777777" w:rsidR="000249CF" w:rsidRPr="001272D7" w:rsidRDefault="000249CF" w:rsidP="00B712AE">
            <w:pPr>
              <w:jc w:val="center"/>
              <w:rPr>
                <w:rFonts w:ascii="Arial Narrow" w:hAnsi="Arial Narrow"/>
                <w:b/>
                <w:sz w:val="22"/>
                <w:szCs w:val="22"/>
              </w:rPr>
            </w:pPr>
            <w:r w:rsidRPr="001272D7">
              <w:rPr>
                <w:rFonts w:ascii="Arial Narrow" w:hAnsi="Arial Narrow"/>
                <w:b/>
                <w:sz w:val="22"/>
                <w:szCs w:val="22"/>
              </w:rPr>
              <w:t>Lead</w:t>
            </w:r>
          </w:p>
        </w:tc>
        <w:tc>
          <w:tcPr>
            <w:tcW w:w="1355" w:type="dxa"/>
          </w:tcPr>
          <w:p w14:paraId="38E3E8AB" w14:textId="77777777" w:rsidR="000249CF" w:rsidRPr="001272D7" w:rsidRDefault="000249CF"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6B9367FB" w14:textId="77777777" w:rsidTr="00F8449A">
        <w:trPr>
          <w:trHeight w:val="1039"/>
        </w:trPr>
        <w:tc>
          <w:tcPr>
            <w:tcW w:w="8359" w:type="dxa"/>
            <w:gridSpan w:val="3"/>
            <w:vMerge/>
          </w:tcPr>
          <w:p w14:paraId="325817AE" w14:textId="77777777" w:rsidR="002A0322" w:rsidRPr="001272D7" w:rsidRDefault="002A0322" w:rsidP="00B712AE">
            <w:pPr>
              <w:rPr>
                <w:rFonts w:ascii="Arial Narrow" w:hAnsi="Arial Narrow"/>
                <w:sz w:val="22"/>
                <w:szCs w:val="22"/>
              </w:rPr>
            </w:pPr>
          </w:p>
        </w:tc>
        <w:tc>
          <w:tcPr>
            <w:tcW w:w="4110" w:type="dxa"/>
            <w:gridSpan w:val="2"/>
          </w:tcPr>
          <w:p w14:paraId="78913ADC" w14:textId="54E6C282" w:rsidR="002A0322" w:rsidRPr="001272D7" w:rsidRDefault="002A0322" w:rsidP="00A821FE">
            <w:pPr>
              <w:pStyle w:val="Default"/>
              <w:rPr>
                <w:rFonts w:ascii="Arial Narrow" w:hAnsi="Arial Narrow" w:cs="Arial"/>
                <w:bCs/>
                <w:color w:val="auto"/>
                <w:sz w:val="22"/>
                <w:szCs w:val="22"/>
              </w:rPr>
            </w:pPr>
            <w:r w:rsidRPr="001272D7">
              <w:rPr>
                <w:rFonts w:ascii="Arial Narrow" w:hAnsi="Arial Narrow" w:cs="Arial"/>
                <w:bCs/>
                <w:color w:val="auto"/>
                <w:sz w:val="22"/>
                <w:szCs w:val="22"/>
              </w:rPr>
              <w:t>Allow for new process to stabilise and evaluate benefits of new centralised unit.</w:t>
            </w:r>
          </w:p>
        </w:tc>
        <w:tc>
          <w:tcPr>
            <w:tcW w:w="1764" w:type="dxa"/>
          </w:tcPr>
          <w:p w14:paraId="768C0327" w14:textId="5B2CDAEB" w:rsidR="002A0322" w:rsidRPr="001272D7" w:rsidRDefault="002A0322" w:rsidP="00A821FE">
            <w:pPr>
              <w:rPr>
                <w:rFonts w:ascii="Arial Narrow" w:eastAsia="Times New Roman" w:hAnsi="Arial Narrow" w:cs="Arial"/>
                <w:sz w:val="22"/>
                <w:szCs w:val="22"/>
              </w:rPr>
            </w:pPr>
            <w:r w:rsidRPr="001272D7">
              <w:rPr>
                <w:rFonts w:ascii="Arial Narrow" w:eastAsia="Times New Roman" w:hAnsi="Arial Narrow" w:cs="Arial"/>
                <w:bCs/>
                <w:sz w:val="22"/>
                <w:szCs w:val="22"/>
              </w:rPr>
              <w:t>Head of Health Records &amp; Clinical Coding</w:t>
            </w:r>
          </w:p>
        </w:tc>
        <w:tc>
          <w:tcPr>
            <w:tcW w:w="1355" w:type="dxa"/>
          </w:tcPr>
          <w:p w14:paraId="7461EB79" w14:textId="3F399F9E" w:rsidR="002A0322" w:rsidRPr="00034ACC" w:rsidRDefault="00034ACC" w:rsidP="000249CF">
            <w:pPr>
              <w:rPr>
                <w:rFonts w:ascii="Arial Narrow" w:hAnsi="Arial Narrow" w:cs="Arial"/>
                <w:sz w:val="22"/>
                <w:szCs w:val="22"/>
              </w:rPr>
            </w:pPr>
            <w:r w:rsidRPr="00034ACC">
              <w:rPr>
                <w:rFonts w:ascii="Arial Narrow" w:hAnsi="Arial Narrow" w:cs="Segoe UI"/>
                <w:color w:val="EE0000"/>
              </w:rPr>
              <w:t>31/12/2025</w:t>
            </w:r>
          </w:p>
        </w:tc>
      </w:tr>
      <w:tr w:rsidR="001272D7" w:rsidRPr="001272D7" w14:paraId="21B3563E" w14:textId="77777777" w:rsidTr="000432B0">
        <w:tc>
          <w:tcPr>
            <w:tcW w:w="8359" w:type="dxa"/>
            <w:gridSpan w:val="3"/>
          </w:tcPr>
          <w:p w14:paraId="1043DBA1" w14:textId="77777777" w:rsidR="00A821FE" w:rsidRPr="001272D7" w:rsidRDefault="00A821FE" w:rsidP="00A821F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164D79BF" w14:textId="77777777" w:rsidR="00A821FE" w:rsidRPr="001272D7" w:rsidRDefault="00A821FE" w:rsidP="00A821FE">
            <w:pPr>
              <w:numPr>
                <w:ilvl w:val="0"/>
                <w:numId w:val="6"/>
              </w:numPr>
              <w:autoSpaceDE w:val="0"/>
              <w:autoSpaceDN w:val="0"/>
              <w:adjustRightInd w:val="0"/>
              <w:ind w:left="306" w:hanging="284"/>
              <w:rPr>
                <w:rFonts w:ascii="Arial Narrow" w:hAnsi="Arial Narrow"/>
                <w:sz w:val="22"/>
                <w:szCs w:val="22"/>
              </w:rPr>
            </w:pPr>
            <w:r w:rsidRPr="001272D7">
              <w:rPr>
                <w:rFonts w:ascii="Arial Narrow" w:hAnsi="Arial Narrow"/>
                <w:sz w:val="22"/>
                <w:szCs w:val="22"/>
              </w:rPr>
              <w:t xml:space="preserve">RFID has been implemented for the acute record improving the management and storage of records </w:t>
            </w:r>
          </w:p>
          <w:p w14:paraId="35444817" w14:textId="77777777" w:rsidR="00A821FE" w:rsidRPr="001272D7" w:rsidRDefault="00A821FE" w:rsidP="00A821FE">
            <w:pPr>
              <w:numPr>
                <w:ilvl w:val="0"/>
                <w:numId w:val="6"/>
              </w:numPr>
              <w:autoSpaceDE w:val="0"/>
              <w:autoSpaceDN w:val="0"/>
              <w:adjustRightInd w:val="0"/>
              <w:ind w:left="306" w:hanging="284"/>
              <w:rPr>
                <w:rFonts w:ascii="Arial Narrow" w:hAnsi="Arial Narrow"/>
                <w:sz w:val="22"/>
                <w:szCs w:val="22"/>
              </w:rPr>
            </w:pPr>
            <w:r w:rsidRPr="001272D7">
              <w:rPr>
                <w:rFonts w:ascii="Arial Narrow" w:hAnsi="Arial Narrow"/>
                <w:sz w:val="22"/>
                <w:szCs w:val="22"/>
              </w:rPr>
              <w:t xml:space="preserve">Health Records performance reports developed in line with RFID technology </w:t>
            </w:r>
          </w:p>
          <w:p w14:paraId="178E5A92" w14:textId="77777777" w:rsidR="00A821FE" w:rsidRPr="001272D7" w:rsidRDefault="00A821FE" w:rsidP="00A821FE">
            <w:pPr>
              <w:numPr>
                <w:ilvl w:val="0"/>
                <w:numId w:val="6"/>
              </w:numPr>
              <w:autoSpaceDE w:val="0"/>
              <w:autoSpaceDN w:val="0"/>
              <w:adjustRightInd w:val="0"/>
              <w:ind w:left="306" w:hanging="284"/>
              <w:rPr>
                <w:rFonts w:ascii="Arial Narrow" w:hAnsi="Arial Narrow"/>
                <w:sz w:val="22"/>
                <w:szCs w:val="22"/>
              </w:rPr>
            </w:pPr>
            <w:r w:rsidRPr="001272D7">
              <w:rPr>
                <w:rFonts w:ascii="Arial Narrow" w:hAnsi="Arial Narrow"/>
                <w:sz w:val="22"/>
                <w:szCs w:val="22"/>
              </w:rPr>
              <w:t xml:space="preserve">Attainment of the Tier 1 Health Board target for clinical coding completeness which relies on the </w:t>
            </w:r>
            <w:r w:rsidRPr="001272D7">
              <w:rPr>
                <w:rFonts w:ascii="Arial Narrow" w:hAnsi="Arial Narrow"/>
                <w:sz w:val="22"/>
                <w:szCs w:val="22"/>
              </w:rPr>
              <w:lastRenderedPageBreak/>
              <w:t>timely availability and quality of the Paper record and electronic sources</w:t>
            </w:r>
          </w:p>
          <w:p w14:paraId="4B356011" w14:textId="77777777" w:rsidR="00A821FE" w:rsidRPr="001272D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1272D7">
              <w:rPr>
                <w:rFonts w:ascii="Arial Narrow" w:hAnsi="Arial Narrow"/>
                <w:sz w:val="22"/>
                <w:szCs w:val="22"/>
              </w:rPr>
              <w:t xml:space="preserve">Monitoring complaints and incident reporting. </w:t>
            </w:r>
          </w:p>
          <w:p w14:paraId="59B33B86" w14:textId="6FA9D4DF" w:rsidR="00A821FE" w:rsidRPr="001272D7"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1272D7">
              <w:rPr>
                <w:rFonts w:ascii="Arial Narrow" w:hAnsi="Arial Narrow"/>
                <w:sz w:val="22"/>
                <w:szCs w:val="22"/>
              </w:rPr>
              <w:t xml:space="preserve">Electronic record is being implemented in accordance with the plan </w:t>
            </w:r>
            <w:r w:rsidR="00FA0287" w:rsidRPr="001272D7">
              <w:rPr>
                <w:rFonts w:ascii="Arial Narrow" w:hAnsi="Arial Narrow"/>
                <w:sz w:val="22"/>
                <w:szCs w:val="22"/>
              </w:rPr>
              <w:t>e.g.</w:t>
            </w:r>
            <w:r w:rsidRPr="001272D7">
              <w:rPr>
                <w:rFonts w:ascii="Arial Narrow" w:hAnsi="Arial Narrow"/>
                <w:sz w:val="22"/>
                <w:szCs w:val="22"/>
              </w:rPr>
              <w:t xml:space="preserve"> implementation of WNCR</w:t>
            </w:r>
            <w:r w:rsidR="00F16AD4" w:rsidRPr="001272D7">
              <w:rPr>
                <w:rFonts w:ascii="Arial Narrow" w:hAnsi="Arial Narrow"/>
                <w:sz w:val="22"/>
                <w:szCs w:val="22"/>
              </w:rPr>
              <w:t xml:space="preserve"> (Welsh Nursing Care Record)</w:t>
            </w:r>
            <w:r w:rsidRPr="001272D7">
              <w:rPr>
                <w:rFonts w:ascii="Arial Narrow" w:hAnsi="Arial Narrow"/>
                <w:sz w:val="22"/>
                <w:szCs w:val="22"/>
              </w:rPr>
              <w:t>, ETR</w:t>
            </w:r>
            <w:r w:rsidR="00F16AD4" w:rsidRPr="001272D7">
              <w:rPr>
                <w:rFonts w:ascii="Arial Narrow" w:hAnsi="Arial Narrow"/>
                <w:sz w:val="22"/>
                <w:szCs w:val="22"/>
              </w:rPr>
              <w:t xml:space="preserve"> (Electronic Test Requesting)</w:t>
            </w:r>
            <w:r w:rsidRPr="001272D7">
              <w:rPr>
                <w:rFonts w:ascii="Arial Narrow" w:hAnsi="Arial Narrow"/>
                <w:sz w:val="22"/>
                <w:szCs w:val="22"/>
              </w:rPr>
              <w:t xml:space="preserve">, HEPMA </w:t>
            </w:r>
            <w:r w:rsidR="00F16AD4" w:rsidRPr="001272D7">
              <w:rPr>
                <w:rFonts w:ascii="Arial Narrow" w:hAnsi="Arial Narrow"/>
                <w:sz w:val="22"/>
                <w:szCs w:val="22"/>
              </w:rPr>
              <w:t>(Hospital Electronic Prescribing and Medicines Administration)</w:t>
            </w:r>
          </w:p>
        </w:tc>
        <w:tc>
          <w:tcPr>
            <w:tcW w:w="7229" w:type="dxa"/>
            <w:gridSpan w:val="4"/>
          </w:tcPr>
          <w:p w14:paraId="4BFF6B3B" w14:textId="77777777" w:rsidR="00A821FE" w:rsidRPr="001272D7" w:rsidRDefault="00A821FE" w:rsidP="00A821FE">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Gaps in assurance (What additional assurances should we seek?)</w:t>
            </w:r>
          </w:p>
          <w:p w14:paraId="20C19153" w14:textId="77777777" w:rsidR="00A821FE" w:rsidRPr="001272D7" w:rsidRDefault="00A821FE" w:rsidP="00A821FE">
            <w:pPr>
              <w:pStyle w:val="Default"/>
              <w:rPr>
                <w:rFonts w:ascii="Arial Narrow" w:hAnsi="Arial Narrow"/>
                <w:color w:val="auto"/>
                <w:sz w:val="22"/>
                <w:szCs w:val="22"/>
              </w:rPr>
            </w:pPr>
            <w:r w:rsidRPr="001272D7">
              <w:rPr>
                <w:rFonts w:ascii="Arial Narrow" w:hAnsi="Arial Narrow"/>
                <w:color w:val="auto"/>
                <w:sz w:val="22"/>
                <w:szCs w:val="22"/>
              </w:rPr>
              <w:t>Investment required supporting the delivery and operational costs of the Digital strategy.</w:t>
            </w:r>
          </w:p>
          <w:p w14:paraId="3CF0DD4B" w14:textId="7E6B6858" w:rsidR="00A821FE" w:rsidRPr="001272D7" w:rsidRDefault="00A821FE" w:rsidP="00A821FE">
            <w:pPr>
              <w:pStyle w:val="Default"/>
              <w:rPr>
                <w:rFonts w:ascii="Arial Narrow" w:hAnsi="Arial Narrow"/>
                <w:color w:val="auto"/>
                <w:sz w:val="22"/>
                <w:szCs w:val="22"/>
              </w:rPr>
            </w:pPr>
            <w:r w:rsidRPr="001272D7">
              <w:rPr>
                <w:rFonts w:ascii="Arial Narrow" w:hAnsi="Arial Narrow"/>
                <w:color w:val="auto"/>
                <w:sz w:val="22"/>
                <w:szCs w:val="22"/>
              </w:rPr>
              <w:t>Reliance on DHCW</w:t>
            </w:r>
            <w:r w:rsidR="00F16AD4" w:rsidRPr="001272D7">
              <w:rPr>
                <w:rFonts w:ascii="Arial Narrow" w:hAnsi="Arial Narrow"/>
                <w:color w:val="auto"/>
                <w:sz w:val="22"/>
                <w:szCs w:val="22"/>
              </w:rPr>
              <w:t xml:space="preserve"> (Digital Health &amp; Care Wales)</w:t>
            </w:r>
            <w:r w:rsidRPr="001272D7">
              <w:rPr>
                <w:rFonts w:ascii="Arial Narrow" w:hAnsi="Arial Narrow"/>
                <w:color w:val="auto"/>
                <w:sz w:val="22"/>
                <w:szCs w:val="22"/>
              </w:rPr>
              <w:t xml:space="preserve"> for delivery of the solution for a fully electronic patient record.</w:t>
            </w:r>
          </w:p>
          <w:p w14:paraId="7F664C4D" w14:textId="77777777" w:rsidR="00A821FE" w:rsidRPr="001272D7" w:rsidRDefault="00A821FE" w:rsidP="00A821FE">
            <w:pPr>
              <w:pStyle w:val="Default"/>
              <w:rPr>
                <w:rFonts w:ascii="Arial Narrow" w:hAnsi="Arial Narrow"/>
                <w:color w:val="auto"/>
                <w:sz w:val="22"/>
                <w:szCs w:val="22"/>
              </w:rPr>
            </w:pPr>
            <w:r w:rsidRPr="001272D7">
              <w:rPr>
                <w:rFonts w:ascii="Arial Narrow" w:hAnsi="Arial Narrow"/>
                <w:color w:val="auto"/>
                <w:sz w:val="22"/>
                <w:szCs w:val="22"/>
              </w:rPr>
              <w:t>Impact of the Infected Blood Enquiry on the Health Boards ability to destroy notes.</w:t>
            </w:r>
          </w:p>
          <w:p w14:paraId="128A1FCF" w14:textId="77777777" w:rsidR="00A821FE" w:rsidRPr="001272D7" w:rsidRDefault="00A821FE" w:rsidP="00A821FE">
            <w:pPr>
              <w:pStyle w:val="Default"/>
              <w:rPr>
                <w:rFonts w:ascii="Arial Narrow" w:hAnsi="Arial Narrow"/>
                <w:color w:val="auto"/>
                <w:sz w:val="22"/>
                <w:szCs w:val="22"/>
              </w:rPr>
            </w:pPr>
            <w:r w:rsidRPr="001272D7">
              <w:rPr>
                <w:rFonts w:ascii="Arial Narrow" w:hAnsi="Arial Narrow"/>
                <w:color w:val="auto"/>
                <w:sz w:val="22"/>
                <w:szCs w:val="22"/>
              </w:rPr>
              <w:lastRenderedPageBreak/>
              <w:t xml:space="preserve">Process for ensuring clinical adoption of electronic ways of working and cessation of adding information to the paper record that is already available electronically needs to be agreed and enforced by the Health Board. </w:t>
            </w:r>
          </w:p>
          <w:p w14:paraId="57F30929" w14:textId="28451D77" w:rsidR="00A821FE" w:rsidRPr="001272D7" w:rsidRDefault="00A821FE" w:rsidP="00A821FE">
            <w:pPr>
              <w:pStyle w:val="Default"/>
              <w:rPr>
                <w:rFonts w:ascii="Arial Narrow" w:hAnsi="Arial Narrow" w:cs="Arial"/>
                <w:color w:val="auto"/>
                <w:sz w:val="22"/>
                <w:szCs w:val="22"/>
              </w:rPr>
            </w:pPr>
            <w:r w:rsidRPr="001272D7">
              <w:rPr>
                <w:rFonts w:ascii="Arial Narrow" w:hAnsi="Arial Narrow"/>
                <w:color w:val="auto"/>
                <w:sz w:val="22"/>
                <w:szCs w:val="22"/>
              </w:rPr>
              <w:t xml:space="preserve">Impact of the infected Blood Inquiry on the health </w:t>
            </w:r>
            <w:r w:rsidR="00F16AD4" w:rsidRPr="001272D7">
              <w:rPr>
                <w:rFonts w:ascii="Arial Narrow" w:hAnsi="Arial Narrow"/>
                <w:color w:val="auto"/>
                <w:sz w:val="22"/>
                <w:szCs w:val="22"/>
              </w:rPr>
              <w:t>board’s</w:t>
            </w:r>
            <w:r w:rsidRPr="001272D7">
              <w:rPr>
                <w:rFonts w:ascii="Arial Narrow" w:hAnsi="Arial Narrow"/>
                <w:color w:val="auto"/>
                <w:sz w:val="22"/>
                <w:szCs w:val="22"/>
              </w:rPr>
              <w:t xml:space="preserve"> ability to destroy notes and the change in the records code of practice is being reviewed by the Director of Digital.</w:t>
            </w:r>
          </w:p>
        </w:tc>
      </w:tr>
      <w:tr w:rsidR="00E70119" w:rsidRPr="001272D7" w14:paraId="55AB97D5" w14:textId="77777777" w:rsidTr="00A73CE1">
        <w:tc>
          <w:tcPr>
            <w:tcW w:w="15588" w:type="dxa"/>
            <w:gridSpan w:val="7"/>
          </w:tcPr>
          <w:p w14:paraId="78005506" w14:textId="77777777" w:rsidR="00A821FE" w:rsidRPr="001272D7" w:rsidRDefault="00A821FE" w:rsidP="00A821FE">
            <w:pPr>
              <w:pStyle w:val="ListParagraph"/>
              <w:spacing w:after="0" w:line="240" w:lineRule="auto"/>
              <w:ind w:left="0"/>
              <w:jc w:val="center"/>
              <w:rPr>
                <w:rFonts w:ascii="Arial Narrow" w:hAnsi="Arial Narrow"/>
                <w:b/>
                <w:sz w:val="22"/>
                <w:szCs w:val="22"/>
              </w:rPr>
            </w:pPr>
            <w:r w:rsidRPr="001272D7">
              <w:rPr>
                <w:rFonts w:ascii="Arial Narrow" w:hAnsi="Arial Narrow"/>
                <w:b/>
                <w:sz w:val="22"/>
                <w:szCs w:val="22"/>
              </w:rPr>
              <w:lastRenderedPageBreak/>
              <w:t>Additional Notes</w:t>
            </w:r>
          </w:p>
          <w:p w14:paraId="1CF852DA" w14:textId="77777777" w:rsidR="00034ACC" w:rsidRPr="00034ACC" w:rsidRDefault="00034ACC" w:rsidP="00034ACC">
            <w:pPr>
              <w:widowControl/>
              <w:rPr>
                <w:rFonts w:ascii="Arial Narrow" w:eastAsia="Times New Roman" w:hAnsi="Arial Narrow" w:cs="Segoe UI"/>
                <w:color w:val="FF0000"/>
                <w:sz w:val="22"/>
                <w:szCs w:val="22"/>
              </w:rPr>
            </w:pPr>
            <w:r w:rsidRPr="00034ACC">
              <w:rPr>
                <w:rFonts w:ascii="Arial Narrow" w:eastAsia="Times New Roman" w:hAnsi="Arial Narrow" w:cs="Segoe UI"/>
                <w:color w:val="FF0000"/>
                <w:sz w:val="22"/>
                <w:szCs w:val="22"/>
              </w:rPr>
              <w:t>08/09/2025 – Reviewed, no further comments or amendments required</w:t>
            </w:r>
          </w:p>
          <w:p w14:paraId="5F0ECBC1" w14:textId="7D8F2466" w:rsidR="00034ACC" w:rsidRPr="001272D7" w:rsidRDefault="00034ACC" w:rsidP="00034ACC">
            <w:pPr>
              <w:widowControl/>
              <w:rPr>
                <w:rFonts w:ascii="Arial Narrow" w:eastAsia="Times New Roman" w:hAnsi="Arial Narrow" w:cs="Segoe UI"/>
                <w:sz w:val="22"/>
                <w:szCs w:val="22"/>
              </w:rPr>
            </w:pPr>
            <w:r w:rsidRPr="00034ACC">
              <w:rPr>
                <w:rFonts w:ascii="Arial Narrow" w:eastAsia="Times New Roman" w:hAnsi="Arial Narrow" w:cs="Segoe UI"/>
                <w:color w:val="FF0000"/>
                <w:sz w:val="22"/>
                <w:szCs w:val="22"/>
              </w:rPr>
              <w:t>14/10/2025 – Action date reviewed and amended.</w:t>
            </w:r>
          </w:p>
        </w:tc>
      </w:tr>
    </w:tbl>
    <w:p w14:paraId="32ECB5B9" w14:textId="77777777" w:rsidR="00A32F5E" w:rsidRPr="001272D7" w:rsidRDefault="00A32F5E" w:rsidP="00A32F5E">
      <w:pPr>
        <w:widowControl/>
        <w:spacing w:after="160" w:line="259" w:lineRule="auto"/>
        <w:rPr>
          <w:rFonts w:ascii="Arial" w:hAnsi="Arial" w:cs="Arial"/>
          <w:b/>
          <w:u w:val="single"/>
        </w:rPr>
      </w:pPr>
    </w:p>
    <w:p w14:paraId="3E0450E6" w14:textId="77777777" w:rsidR="008E3F25" w:rsidRPr="001272D7" w:rsidRDefault="008E3F25" w:rsidP="00CF7F8A">
      <w:pPr>
        <w:rPr>
          <w:rFonts w:ascii="Arial Narrow" w:hAnsi="Arial Narrow"/>
        </w:rPr>
        <w:sectPr w:rsidR="008E3F25" w:rsidRPr="001272D7"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1272D7" w:rsidRPr="001272D7" w14:paraId="62F75D87" w14:textId="77777777" w:rsidTr="0018098E">
        <w:tc>
          <w:tcPr>
            <w:tcW w:w="8359" w:type="dxa"/>
            <w:gridSpan w:val="3"/>
          </w:tcPr>
          <w:p w14:paraId="494B354F" w14:textId="77777777" w:rsidR="00B65F67" w:rsidRPr="001272D7" w:rsidRDefault="00B65F67" w:rsidP="0018098E">
            <w:pPr>
              <w:rPr>
                <w:rFonts w:ascii="Arial Narrow" w:hAnsi="Arial Narrow"/>
                <w:b/>
                <w:sz w:val="22"/>
                <w:szCs w:val="22"/>
              </w:rPr>
            </w:pPr>
            <w:r w:rsidRPr="001272D7">
              <w:rPr>
                <w:rFonts w:ascii="Arial Narrow" w:hAnsi="Arial Narrow"/>
                <w:b/>
                <w:sz w:val="22"/>
                <w:szCs w:val="22"/>
              </w:rPr>
              <w:lastRenderedPageBreak/>
              <w:t xml:space="preserve">Datix ID Number: 1514        </w:t>
            </w:r>
          </w:p>
          <w:p w14:paraId="654900E6" w14:textId="77777777" w:rsidR="00B65F67" w:rsidRPr="001272D7" w:rsidRDefault="00B65F67" w:rsidP="0018098E">
            <w:pPr>
              <w:rPr>
                <w:rFonts w:ascii="Arial Narrow" w:hAnsi="Arial Narrow"/>
                <w:b/>
                <w:sz w:val="22"/>
                <w:szCs w:val="22"/>
              </w:rPr>
            </w:pPr>
            <w:r w:rsidRPr="001272D7">
              <w:rPr>
                <w:rFonts w:ascii="Arial Narrow" w:hAnsi="Arial Narrow"/>
                <w:b/>
                <w:sz w:val="22"/>
                <w:szCs w:val="22"/>
              </w:rPr>
              <w:t xml:space="preserve">Health &amp; Care Standard: </w:t>
            </w:r>
          </w:p>
        </w:tc>
        <w:tc>
          <w:tcPr>
            <w:tcW w:w="4536" w:type="dxa"/>
            <w:gridSpan w:val="2"/>
            <w:shd w:val="clear" w:color="auto" w:fill="C00000"/>
          </w:tcPr>
          <w:p w14:paraId="3CB4524B" w14:textId="77777777" w:rsidR="00B65F67" w:rsidRPr="001272D7" w:rsidRDefault="00B65F67" w:rsidP="0018098E">
            <w:pPr>
              <w:rPr>
                <w:rFonts w:ascii="Arial Narrow" w:hAnsi="Arial Narrow" w:cs="Arial"/>
                <w:b/>
                <w:bCs/>
                <w:sz w:val="22"/>
                <w:szCs w:val="22"/>
              </w:rPr>
            </w:pPr>
            <w:r w:rsidRPr="001272D7">
              <w:rPr>
                <w:rFonts w:ascii="Arial Narrow" w:hAnsi="Arial Narrow" w:cs="Arial"/>
                <w:b/>
                <w:bCs/>
                <w:sz w:val="22"/>
                <w:szCs w:val="22"/>
              </w:rPr>
              <w:t>HBR Ref Number: 43</w:t>
            </w:r>
          </w:p>
          <w:p w14:paraId="6CC5DFCF" w14:textId="77777777" w:rsidR="00B65F67" w:rsidRPr="001272D7" w:rsidRDefault="00B65F67" w:rsidP="0018098E">
            <w:pPr>
              <w:rPr>
                <w:rFonts w:ascii="Arial Narrow" w:hAnsi="Arial Narrow" w:cs="Arial"/>
                <w:b/>
                <w:bCs/>
                <w:sz w:val="22"/>
                <w:szCs w:val="22"/>
              </w:rPr>
            </w:pPr>
            <w:r w:rsidRPr="001272D7">
              <w:rPr>
                <w:rFonts w:ascii="Arial Narrow" w:hAnsi="Arial Narrow" w:cs="Arial"/>
                <w:b/>
                <w:bCs/>
                <w:sz w:val="22"/>
                <w:szCs w:val="22"/>
              </w:rPr>
              <w:t>Risk Target Date: TBC</w:t>
            </w:r>
          </w:p>
        </w:tc>
        <w:tc>
          <w:tcPr>
            <w:tcW w:w="2693" w:type="dxa"/>
            <w:gridSpan w:val="2"/>
            <w:shd w:val="clear" w:color="auto" w:fill="C00000"/>
          </w:tcPr>
          <w:p w14:paraId="7E27FCDC" w14:textId="77777777" w:rsidR="00B65F67" w:rsidRPr="001272D7" w:rsidRDefault="00B65F67" w:rsidP="0018098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5F1C7D14" w14:textId="77777777" w:rsidR="00B65F67" w:rsidRPr="001272D7" w:rsidRDefault="00B65F67" w:rsidP="0018098E">
            <w:pPr>
              <w:rPr>
                <w:rFonts w:ascii="Arial Narrow" w:hAnsi="Arial Narrow"/>
                <w:sz w:val="22"/>
                <w:szCs w:val="22"/>
              </w:rPr>
            </w:pPr>
            <w:r w:rsidRPr="001272D7">
              <w:rPr>
                <w:rFonts w:ascii="Arial Narrow" w:hAnsi="Arial Narrow" w:cs="Arial"/>
                <w:b/>
                <w:bCs/>
                <w:sz w:val="22"/>
                <w:szCs w:val="22"/>
              </w:rPr>
              <w:t>4 x 4 = 16</w:t>
            </w:r>
          </w:p>
        </w:tc>
      </w:tr>
      <w:tr w:rsidR="001272D7" w:rsidRPr="001272D7" w14:paraId="76882879" w14:textId="77777777" w:rsidTr="0018098E">
        <w:tc>
          <w:tcPr>
            <w:tcW w:w="6941" w:type="dxa"/>
            <w:gridSpan w:val="2"/>
          </w:tcPr>
          <w:p w14:paraId="46CBE826" w14:textId="77777777" w:rsidR="00B65F67" w:rsidRPr="001272D7" w:rsidRDefault="00B65F67" w:rsidP="0018098E">
            <w:pPr>
              <w:rPr>
                <w:rFonts w:ascii="Arial Narrow" w:hAnsi="Arial Narrow"/>
              </w:rPr>
            </w:pPr>
            <w:r w:rsidRPr="001272D7">
              <w:rPr>
                <w:rFonts w:ascii="Arial Narrow" w:hAnsi="Arial Narrow"/>
                <w:b/>
                <w:sz w:val="22"/>
                <w:szCs w:val="22"/>
              </w:rPr>
              <w:t>Objective:</w:t>
            </w:r>
            <w:r w:rsidRPr="001272D7">
              <w:rPr>
                <w:rFonts w:ascii="Arial Narrow" w:hAnsi="Arial Narrow"/>
                <w:sz w:val="22"/>
                <w:szCs w:val="22"/>
              </w:rPr>
              <w:t xml:space="preserve"> Mental Health &amp; Learning Disability Services</w:t>
            </w:r>
          </w:p>
        </w:tc>
        <w:tc>
          <w:tcPr>
            <w:tcW w:w="1418" w:type="dxa"/>
          </w:tcPr>
          <w:p w14:paraId="1795C70F" w14:textId="77777777" w:rsidR="00B65F67" w:rsidRPr="001272D7" w:rsidRDefault="00B65F67" w:rsidP="0018098E">
            <w:pPr>
              <w:rPr>
                <w:rFonts w:ascii="Arial Narrow" w:hAnsi="Arial Narrow"/>
                <w:b/>
                <w:sz w:val="22"/>
                <w:szCs w:val="22"/>
              </w:rPr>
            </w:pPr>
            <w:r w:rsidRPr="001272D7">
              <w:rPr>
                <w:rFonts w:ascii="Arial Narrow" w:hAnsi="Arial Narrow"/>
                <w:b/>
                <w:sz w:val="22"/>
                <w:szCs w:val="22"/>
              </w:rPr>
              <w:t>BAF Ref: 2.3</w:t>
            </w:r>
          </w:p>
          <w:p w14:paraId="68024856" w14:textId="77777777" w:rsidR="00B65F67" w:rsidRPr="001272D7" w:rsidRDefault="00B65F67" w:rsidP="0018098E">
            <w:pPr>
              <w:rPr>
                <w:rFonts w:ascii="Arial Narrow" w:hAnsi="Arial Narrow"/>
                <w:b/>
                <w:sz w:val="22"/>
                <w:szCs w:val="22"/>
              </w:rPr>
            </w:pPr>
          </w:p>
        </w:tc>
        <w:tc>
          <w:tcPr>
            <w:tcW w:w="7229" w:type="dxa"/>
            <w:gridSpan w:val="4"/>
          </w:tcPr>
          <w:p w14:paraId="3A9E0CCB" w14:textId="77777777" w:rsidR="00B65F67" w:rsidRPr="001272D7" w:rsidRDefault="00B65F67" w:rsidP="0018098E">
            <w:pPr>
              <w:pStyle w:val="Default"/>
              <w:rPr>
                <w:rFonts w:ascii="Arial Narrow" w:hAnsi="Arial Narrow"/>
                <w:bCs/>
                <w:color w:val="auto"/>
                <w:sz w:val="22"/>
                <w:szCs w:val="22"/>
              </w:rPr>
            </w:pPr>
            <w:r w:rsidRPr="001272D7">
              <w:rPr>
                <w:rFonts w:ascii="Arial Narrow" w:hAnsi="Arial Narrow"/>
                <w:b/>
                <w:bCs/>
                <w:color w:val="auto"/>
                <w:sz w:val="22"/>
                <w:szCs w:val="22"/>
              </w:rPr>
              <w:t xml:space="preserve">Director Lead: </w:t>
            </w:r>
            <w:r w:rsidRPr="001272D7">
              <w:rPr>
                <w:rFonts w:ascii="Arial Narrow" w:hAnsi="Arial Narrow"/>
                <w:bCs/>
                <w:color w:val="auto"/>
                <w:sz w:val="22"/>
                <w:szCs w:val="22"/>
              </w:rPr>
              <w:t>Elizabeth Rix, Executive Director of Nursing</w:t>
            </w:r>
          </w:p>
          <w:p w14:paraId="5C5DA3C2" w14:textId="77777777" w:rsidR="00B65F67" w:rsidRPr="001272D7" w:rsidRDefault="00B65F67" w:rsidP="0018098E">
            <w:pPr>
              <w:pStyle w:val="Default"/>
              <w:rPr>
                <w:rFonts w:ascii="Arial Narrow" w:hAnsi="Arial Narrow"/>
                <w:b/>
                <w:bCs/>
                <w:color w:val="auto"/>
                <w:sz w:val="22"/>
                <w:szCs w:val="22"/>
              </w:rPr>
            </w:pPr>
            <w:r w:rsidRPr="001272D7">
              <w:rPr>
                <w:rFonts w:ascii="Arial Narrow" w:hAnsi="Arial Narrow"/>
                <w:b/>
                <w:bCs/>
                <w:color w:val="auto"/>
                <w:sz w:val="22"/>
                <w:szCs w:val="22"/>
              </w:rPr>
              <w:t xml:space="preserve">Assuring Committee: </w:t>
            </w:r>
            <w:r w:rsidRPr="001272D7">
              <w:rPr>
                <w:rFonts w:ascii="Arial Narrow" w:hAnsi="Arial Narrow"/>
                <w:bCs/>
                <w:color w:val="auto"/>
                <w:sz w:val="22"/>
                <w:szCs w:val="22"/>
              </w:rPr>
              <w:t>Quality &amp; Safety Committee</w:t>
            </w:r>
          </w:p>
          <w:p w14:paraId="0F60256B" w14:textId="77777777" w:rsidR="00B65F67" w:rsidRPr="001272D7" w:rsidRDefault="00B65F67" w:rsidP="0018098E">
            <w:pPr>
              <w:pStyle w:val="Default"/>
              <w:rPr>
                <w:rFonts w:ascii="Arial Narrow" w:hAnsi="Arial Narrow"/>
                <w:bCs/>
                <w:color w:val="auto"/>
                <w:sz w:val="22"/>
                <w:szCs w:val="22"/>
              </w:rPr>
            </w:pPr>
            <w:r w:rsidRPr="001272D7">
              <w:rPr>
                <w:rFonts w:ascii="Arial Narrow" w:hAnsi="Arial Narrow"/>
                <w:b/>
                <w:bCs/>
                <w:color w:val="auto"/>
                <w:sz w:val="22"/>
                <w:szCs w:val="22"/>
              </w:rPr>
              <w:t xml:space="preserve">For Information: </w:t>
            </w:r>
            <w:r w:rsidRPr="001272D7">
              <w:rPr>
                <w:rFonts w:ascii="Arial Narrow" w:hAnsi="Arial Narrow"/>
                <w:bCs/>
                <w:color w:val="auto"/>
                <w:sz w:val="22"/>
                <w:szCs w:val="22"/>
              </w:rPr>
              <w:t>Mental Health Legislation Committee</w:t>
            </w:r>
          </w:p>
        </w:tc>
      </w:tr>
      <w:tr w:rsidR="001272D7" w:rsidRPr="001272D7" w14:paraId="1ECFDE45" w14:textId="77777777" w:rsidTr="0018098E">
        <w:trPr>
          <w:trHeight w:val="1010"/>
        </w:trPr>
        <w:tc>
          <w:tcPr>
            <w:tcW w:w="8359" w:type="dxa"/>
            <w:gridSpan w:val="3"/>
          </w:tcPr>
          <w:p w14:paraId="6085A969" w14:textId="77777777" w:rsidR="00B65F67" w:rsidRPr="001272D7" w:rsidRDefault="00B65F67" w:rsidP="0018098E">
            <w:pPr>
              <w:rPr>
                <w:rFonts w:ascii="Arial Narrow" w:hAnsi="Arial Narrow"/>
                <w:b/>
                <w:sz w:val="22"/>
                <w:szCs w:val="22"/>
              </w:rPr>
            </w:pPr>
            <w:r w:rsidRPr="001272D7">
              <w:rPr>
                <w:rFonts w:ascii="Arial Narrow" w:hAnsi="Arial Narrow"/>
                <w:b/>
                <w:sz w:val="22"/>
                <w:szCs w:val="22"/>
              </w:rPr>
              <w:t>Risk:</w:t>
            </w:r>
            <w:r w:rsidRPr="001272D7">
              <w:rPr>
                <w:rFonts w:ascii="Arial Narrow" w:hAnsi="Arial Narrow"/>
                <w:sz w:val="22"/>
                <w:szCs w:val="22"/>
              </w:rPr>
              <w:t xml:space="preserve"> </w:t>
            </w:r>
            <w:r w:rsidRPr="001272D7">
              <w:rPr>
                <w:rFonts w:ascii="Arial Narrow" w:hAnsi="Arial Narrow"/>
                <w:b/>
                <w:sz w:val="22"/>
                <w:szCs w:val="22"/>
              </w:rPr>
              <w:t>Deprivation of Liberty Safeguards</w:t>
            </w:r>
          </w:p>
          <w:p w14:paraId="02C0F9F0" w14:textId="77777777" w:rsidR="00B65F67" w:rsidRPr="001272D7" w:rsidRDefault="00B65F67" w:rsidP="0018098E">
            <w:pPr>
              <w:rPr>
                <w:rFonts w:ascii="Arial Narrow" w:hAnsi="Arial Narrow"/>
                <w:sz w:val="22"/>
                <w:szCs w:val="22"/>
              </w:rPr>
            </w:pPr>
            <w:r w:rsidRPr="001272D7">
              <w:rPr>
                <w:rFonts w:ascii="Arial Narrow" w:hAnsi="Arial Narrow"/>
                <w:sz w:val="22"/>
                <w:szCs w:val="22"/>
              </w:rPr>
              <w:t>Due to a limited resources within the MCA/DoLS (Mental Capacity Act/Deprivation of Liberty Safeguards) service (lack of Best Interest Assessor resource and signatory approval)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40412908" w14:textId="5503AF99" w:rsidR="00B65F67" w:rsidRPr="001272D7" w:rsidRDefault="00B65F67" w:rsidP="0018098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Pr="001272D7">
              <w:rPr>
                <w:rFonts w:ascii="Arial Narrow" w:hAnsi="Arial Narrow" w:cs="Arial"/>
                <w:bCs/>
                <w:sz w:val="22"/>
                <w:szCs w:val="22"/>
              </w:rPr>
              <w:t xml:space="preserve"> 2025</w:t>
            </w:r>
          </w:p>
        </w:tc>
      </w:tr>
      <w:tr w:rsidR="001272D7" w:rsidRPr="001272D7" w14:paraId="3BE1A7A9" w14:textId="77777777" w:rsidTr="0018098E">
        <w:tc>
          <w:tcPr>
            <w:tcW w:w="2547" w:type="dxa"/>
          </w:tcPr>
          <w:p w14:paraId="278EB6B0" w14:textId="77777777" w:rsidR="00B65F67" w:rsidRPr="001272D7" w:rsidRDefault="00B65F67" w:rsidP="0018098E">
            <w:pPr>
              <w:jc w:val="center"/>
              <w:rPr>
                <w:rFonts w:ascii="Arial Narrow" w:hAnsi="Arial Narrow"/>
                <w:b/>
                <w:sz w:val="22"/>
                <w:szCs w:val="22"/>
              </w:rPr>
            </w:pPr>
            <w:r w:rsidRPr="001272D7">
              <w:rPr>
                <w:rFonts w:ascii="Arial Narrow" w:hAnsi="Arial Narrow"/>
                <w:b/>
                <w:sz w:val="22"/>
                <w:szCs w:val="22"/>
              </w:rPr>
              <w:t>Risk Rating</w:t>
            </w:r>
          </w:p>
          <w:p w14:paraId="29034B91" w14:textId="77777777" w:rsidR="00B65F67" w:rsidRPr="001272D7" w:rsidRDefault="00B65F67" w:rsidP="0018098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7E76B40B" w14:textId="77777777" w:rsidR="00B65F67" w:rsidRPr="001272D7" w:rsidRDefault="00B65F67" w:rsidP="0018098E">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 xml:space="preserve">Initial: 4 x 4 = 16 </w:t>
            </w:r>
          </w:p>
          <w:p w14:paraId="2AE5F6F2" w14:textId="77777777" w:rsidR="00B65F67" w:rsidRPr="001272D7" w:rsidRDefault="00B65F67" w:rsidP="0018098E">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Current: 4 x 4 = 16</w:t>
            </w:r>
          </w:p>
          <w:p w14:paraId="533F5996" w14:textId="77777777" w:rsidR="00B65F67" w:rsidRPr="001272D7" w:rsidRDefault="00B65F67" w:rsidP="0018098E">
            <w:pPr>
              <w:jc w:val="center"/>
              <w:rPr>
                <w:rFonts w:ascii="Arial Narrow" w:hAnsi="Arial Narrow"/>
                <w:sz w:val="22"/>
                <w:szCs w:val="22"/>
              </w:rPr>
            </w:pPr>
            <w:r w:rsidRPr="001272D7">
              <w:rPr>
                <w:rFonts w:ascii="Arial Narrow" w:hAnsi="Arial Narrow"/>
                <w:sz w:val="22"/>
                <w:szCs w:val="22"/>
              </w:rPr>
              <w:t>Target: 3 x 2 = 6</w:t>
            </w:r>
          </w:p>
        </w:tc>
        <w:tc>
          <w:tcPr>
            <w:tcW w:w="5812" w:type="dxa"/>
            <w:gridSpan w:val="2"/>
            <w:vMerge w:val="restart"/>
          </w:tcPr>
          <w:p w14:paraId="405CA7C2" w14:textId="1B53CD3D" w:rsidR="00B65F67" w:rsidRPr="001272D7" w:rsidRDefault="00E50546" w:rsidP="0018098E">
            <w:pPr>
              <w:rPr>
                <w:rFonts w:ascii="Arial Narrow" w:hAnsi="Arial Narrow"/>
                <w:sz w:val="22"/>
                <w:szCs w:val="22"/>
              </w:rPr>
            </w:pPr>
            <w:r>
              <w:rPr>
                <w:rFonts w:ascii="Arial Narrow" w:hAnsi="Arial Narrow"/>
                <w:noProof/>
              </w:rPr>
              <w:drawing>
                <wp:inline distT="0" distB="0" distL="0" distR="0" wp14:anchorId="29763EA9" wp14:editId="7510C1ED">
                  <wp:extent cx="3600000" cy="1743657"/>
                  <wp:effectExtent l="0" t="0" r="635" b="9525"/>
                  <wp:docPr id="130626125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43657"/>
                          </a:xfrm>
                          <a:prstGeom prst="rect">
                            <a:avLst/>
                          </a:prstGeom>
                          <a:noFill/>
                        </pic:spPr>
                      </pic:pic>
                    </a:graphicData>
                  </a:graphic>
                </wp:inline>
              </w:drawing>
            </w:r>
          </w:p>
        </w:tc>
        <w:tc>
          <w:tcPr>
            <w:tcW w:w="7229" w:type="dxa"/>
            <w:gridSpan w:val="4"/>
          </w:tcPr>
          <w:p w14:paraId="3D9C9644" w14:textId="77777777" w:rsidR="00B65F67" w:rsidRPr="001272D7" w:rsidRDefault="00B65F67" w:rsidP="0018098E">
            <w:pPr>
              <w:rPr>
                <w:rFonts w:ascii="Arial Narrow" w:hAnsi="Arial Narrow" w:cs="Arial"/>
                <w:b/>
                <w:bCs/>
                <w:sz w:val="22"/>
                <w:szCs w:val="22"/>
              </w:rPr>
            </w:pPr>
            <w:r w:rsidRPr="001272D7">
              <w:rPr>
                <w:rFonts w:ascii="Arial Narrow" w:hAnsi="Arial Narrow" w:cs="Arial"/>
                <w:b/>
                <w:bCs/>
                <w:sz w:val="22"/>
                <w:szCs w:val="22"/>
              </w:rPr>
              <w:t>Rationale for current score:</w:t>
            </w:r>
          </w:p>
          <w:p w14:paraId="3B3D91E9" w14:textId="77777777" w:rsidR="00B65F67" w:rsidRPr="001272D7" w:rsidRDefault="00B65F67" w:rsidP="0018098E">
            <w:pPr>
              <w:rPr>
                <w:rFonts w:ascii="Arial Narrow" w:hAnsi="Arial Narrow"/>
                <w:sz w:val="22"/>
                <w:szCs w:val="22"/>
              </w:rPr>
            </w:pPr>
            <w:r w:rsidRPr="001272D7">
              <w:rPr>
                <w:rFonts w:ascii="Arial Narrow" w:hAnsi="Arial Narrow"/>
                <w:sz w:val="22"/>
                <w:szCs w:val="22"/>
              </w:rPr>
              <w:t xml:space="preserve">Multiple breaches in statutory duty </w:t>
            </w:r>
          </w:p>
          <w:p w14:paraId="44135E01" w14:textId="77777777" w:rsidR="00B65F67" w:rsidRPr="001272D7" w:rsidRDefault="00B65F67" w:rsidP="0018098E">
            <w:pPr>
              <w:rPr>
                <w:rFonts w:ascii="Arial Narrow" w:hAnsi="Arial Narrow"/>
                <w:sz w:val="22"/>
                <w:szCs w:val="22"/>
              </w:rPr>
            </w:pPr>
            <w:r w:rsidRPr="001272D7">
              <w:rPr>
                <w:rFonts w:ascii="Arial Narrow" w:hAnsi="Arial Narrow"/>
                <w:sz w:val="22"/>
                <w:szCs w:val="22"/>
              </w:rPr>
              <w:t>Breaches confirmed as expected at least as frequently as weekly, but not daily.</w:t>
            </w:r>
          </w:p>
          <w:p w14:paraId="360A1558" w14:textId="77777777" w:rsidR="00B65F67" w:rsidRPr="001272D7" w:rsidRDefault="00B65F67" w:rsidP="0018098E">
            <w:pPr>
              <w:rPr>
                <w:rFonts w:ascii="Arial Narrow" w:hAnsi="Arial Narrow" w:cs="Arial"/>
                <w:sz w:val="22"/>
                <w:szCs w:val="22"/>
              </w:rPr>
            </w:pPr>
            <w:r w:rsidRPr="001272D7">
              <w:rPr>
                <w:rFonts w:ascii="Arial Narrow" w:hAnsi="Arial Narrow"/>
                <w:sz w:val="22"/>
                <w:szCs w:val="22"/>
              </w:rPr>
              <w:t>No claims received to date.</w:t>
            </w:r>
          </w:p>
        </w:tc>
      </w:tr>
      <w:tr w:rsidR="001272D7" w:rsidRPr="001272D7" w14:paraId="2516B29E" w14:textId="77777777" w:rsidTr="0018098E">
        <w:tc>
          <w:tcPr>
            <w:tcW w:w="2547" w:type="dxa"/>
          </w:tcPr>
          <w:p w14:paraId="5AE9DE4D" w14:textId="77777777" w:rsidR="00B65F67" w:rsidRPr="001272D7" w:rsidRDefault="00B65F67" w:rsidP="0018098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59021CFE" w14:textId="77777777" w:rsidR="00B65F67" w:rsidRPr="001272D7" w:rsidRDefault="00B65F67" w:rsidP="0018098E">
            <w:pPr>
              <w:jc w:val="center"/>
              <w:rPr>
                <w:rFonts w:ascii="Arial Narrow" w:hAnsi="Arial Narrow"/>
                <w:sz w:val="22"/>
                <w:szCs w:val="22"/>
              </w:rPr>
            </w:pPr>
            <w:r w:rsidRPr="001272D7">
              <w:rPr>
                <w:rFonts w:ascii="Arial Narrow" w:hAnsi="Arial Narrow" w:cs="Arial"/>
                <w:sz w:val="22"/>
                <w:szCs w:val="22"/>
              </w:rPr>
              <w:t>= 40%</w:t>
            </w:r>
          </w:p>
        </w:tc>
        <w:tc>
          <w:tcPr>
            <w:tcW w:w="5812" w:type="dxa"/>
            <w:gridSpan w:val="2"/>
            <w:vMerge/>
          </w:tcPr>
          <w:p w14:paraId="411F2121" w14:textId="77777777" w:rsidR="00B65F67" w:rsidRPr="001272D7" w:rsidRDefault="00B65F67" w:rsidP="0018098E">
            <w:pPr>
              <w:rPr>
                <w:rFonts w:ascii="Arial Narrow" w:hAnsi="Arial Narrow"/>
                <w:sz w:val="22"/>
                <w:szCs w:val="22"/>
              </w:rPr>
            </w:pPr>
          </w:p>
        </w:tc>
        <w:tc>
          <w:tcPr>
            <w:tcW w:w="7229" w:type="dxa"/>
            <w:gridSpan w:val="4"/>
            <w:vMerge w:val="restart"/>
          </w:tcPr>
          <w:p w14:paraId="6246B532" w14:textId="77777777" w:rsidR="00B65F67" w:rsidRPr="001272D7" w:rsidRDefault="00B65F67" w:rsidP="0018098E">
            <w:pPr>
              <w:rPr>
                <w:rFonts w:ascii="Arial Narrow" w:hAnsi="Arial Narrow"/>
                <w:b/>
                <w:bCs/>
                <w:sz w:val="22"/>
                <w:szCs w:val="22"/>
              </w:rPr>
            </w:pPr>
            <w:r w:rsidRPr="001272D7">
              <w:rPr>
                <w:rFonts w:ascii="Arial Narrow" w:hAnsi="Arial Narrow"/>
                <w:b/>
                <w:bCs/>
                <w:sz w:val="22"/>
                <w:szCs w:val="22"/>
              </w:rPr>
              <w:t>Rationale for target score:</w:t>
            </w:r>
          </w:p>
          <w:p w14:paraId="4DA22092" w14:textId="77777777" w:rsidR="00B65F67" w:rsidRPr="001272D7" w:rsidRDefault="00B65F67" w:rsidP="0018098E">
            <w:pPr>
              <w:rPr>
                <w:rFonts w:ascii="Arial Narrow" w:hAnsi="Arial Narrow"/>
                <w:bCs/>
                <w:sz w:val="22"/>
                <w:szCs w:val="22"/>
              </w:rPr>
            </w:pPr>
            <w:r w:rsidRPr="001272D7">
              <w:rPr>
                <w:rFonts w:ascii="Arial Narrow" w:hAnsi="Arial Narrow"/>
                <w:bCs/>
                <w:sz w:val="22"/>
                <w:szCs w:val="22"/>
              </w:rPr>
              <w:t xml:space="preserve">Consequences of DoLS breaches for the Health Board will not change. With controls in place, over time likelihood should decrease. </w:t>
            </w:r>
          </w:p>
          <w:p w14:paraId="5FC85FF9" w14:textId="77777777" w:rsidR="00B65F67" w:rsidRPr="001272D7" w:rsidRDefault="00B65F67" w:rsidP="0018098E">
            <w:pPr>
              <w:rPr>
                <w:rFonts w:ascii="Arial Narrow" w:hAnsi="Arial Narrow"/>
                <w:b/>
                <w:bCs/>
                <w:sz w:val="22"/>
                <w:szCs w:val="22"/>
              </w:rPr>
            </w:pPr>
            <w:r w:rsidRPr="001272D7">
              <w:rPr>
                <w:rFonts w:ascii="Arial Narrow" w:hAnsi="Arial Narrow"/>
                <w:bCs/>
                <w:sz w:val="22"/>
                <w:szCs w:val="22"/>
              </w:rPr>
              <w:t xml:space="preserve">Risk target date indicates date of review following mitigating actions </w:t>
            </w:r>
          </w:p>
        </w:tc>
      </w:tr>
      <w:tr w:rsidR="001272D7" w:rsidRPr="001272D7" w14:paraId="04A2C2BA" w14:textId="77777777" w:rsidTr="0018098E">
        <w:tc>
          <w:tcPr>
            <w:tcW w:w="2547" w:type="dxa"/>
          </w:tcPr>
          <w:p w14:paraId="72CF2519" w14:textId="77777777" w:rsidR="00B65F67" w:rsidRPr="001272D7" w:rsidRDefault="00B65F67" w:rsidP="0018098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Date added to the SBU HB risk register</w:t>
            </w:r>
          </w:p>
          <w:p w14:paraId="0FCF17C9" w14:textId="77777777" w:rsidR="00B65F67" w:rsidRPr="001272D7" w:rsidRDefault="00B65F67" w:rsidP="0018098E">
            <w:pPr>
              <w:pStyle w:val="Default"/>
              <w:jc w:val="center"/>
              <w:rPr>
                <w:rFonts w:ascii="Arial Narrow" w:hAnsi="Arial Narrow" w:cs="Arial"/>
                <w:color w:val="auto"/>
                <w:sz w:val="22"/>
                <w:szCs w:val="22"/>
              </w:rPr>
            </w:pPr>
            <w:r w:rsidRPr="001272D7">
              <w:rPr>
                <w:rFonts w:ascii="Arial Narrow" w:hAnsi="Arial Narrow" w:cs="Arial"/>
                <w:color w:val="auto"/>
                <w:sz w:val="22"/>
                <w:szCs w:val="22"/>
              </w:rPr>
              <w:t>Apr 2019</w:t>
            </w:r>
          </w:p>
        </w:tc>
        <w:tc>
          <w:tcPr>
            <w:tcW w:w="5812" w:type="dxa"/>
            <w:gridSpan w:val="2"/>
            <w:vMerge/>
          </w:tcPr>
          <w:p w14:paraId="16D03C7C" w14:textId="77777777" w:rsidR="00B65F67" w:rsidRPr="001272D7" w:rsidRDefault="00B65F67" w:rsidP="0018098E">
            <w:pPr>
              <w:rPr>
                <w:rFonts w:ascii="Arial Narrow" w:hAnsi="Arial Narrow"/>
                <w:sz w:val="22"/>
                <w:szCs w:val="22"/>
              </w:rPr>
            </w:pPr>
          </w:p>
        </w:tc>
        <w:tc>
          <w:tcPr>
            <w:tcW w:w="7229" w:type="dxa"/>
            <w:gridSpan w:val="4"/>
            <w:vMerge/>
          </w:tcPr>
          <w:p w14:paraId="4DAD18F1" w14:textId="77777777" w:rsidR="00B65F67" w:rsidRPr="001272D7" w:rsidRDefault="00B65F67" w:rsidP="0018098E">
            <w:pPr>
              <w:rPr>
                <w:rFonts w:ascii="Arial Narrow" w:hAnsi="Arial Narrow"/>
                <w:sz w:val="22"/>
                <w:szCs w:val="22"/>
              </w:rPr>
            </w:pPr>
          </w:p>
        </w:tc>
      </w:tr>
      <w:tr w:rsidR="001272D7" w:rsidRPr="001272D7" w14:paraId="18B59CF2" w14:textId="77777777" w:rsidTr="0018098E">
        <w:tc>
          <w:tcPr>
            <w:tcW w:w="8359" w:type="dxa"/>
            <w:gridSpan w:val="3"/>
          </w:tcPr>
          <w:p w14:paraId="7314FFA2" w14:textId="77777777" w:rsidR="00B65F67" w:rsidRPr="001272D7" w:rsidRDefault="00B65F67" w:rsidP="0018098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229" w:type="dxa"/>
            <w:gridSpan w:val="4"/>
          </w:tcPr>
          <w:p w14:paraId="079FCE2F" w14:textId="77777777" w:rsidR="00B65F67" w:rsidRPr="001272D7" w:rsidRDefault="00B65F67" w:rsidP="0018098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6FF41645" w14:textId="77777777" w:rsidTr="0018098E">
        <w:tc>
          <w:tcPr>
            <w:tcW w:w="8359" w:type="dxa"/>
            <w:gridSpan w:val="3"/>
            <w:vMerge w:val="restart"/>
          </w:tcPr>
          <w:p w14:paraId="0A52A86A" w14:textId="77777777" w:rsidR="00B65F67" w:rsidRPr="001272D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1272D7">
              <w:rPr>
                <w:rFonts w:ascii="Arial Narrow" w:hAnsi="Arial Narrow" w:cstheme="minorHAnsi"/>
                <w:bCs/>
                <w:sz w:val="22"/>
                <w:szCs w:val="22"/>
              </w:rPr>
              <w:t>Duty system in place. Duty BIA (Best Interest Assessors) scrutinise referrals and liaise with managing authority to ensure safeguards are in place to mitigate risks.</w:t>
            </w:r>
          </w:p>
          <w:p w14:paraId="20139C56" w14:textId="77777777" w:rsidR="00B65F67" w:rsidRPr="001272D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1272D7">
              <w:rPr>
                <w:rFonts w:ascii="Arial Narrow" w:hAnsi="Arial Narrow" w:cstheme="minorHAnsi"/>
                <w:bCs/>
                <w:sz w:val="22"/>
                <w:szCs w:val="22"/>
              </w:rPr>
              <w:t xml:space="preserve">Four signatory authorisers in place. </w:t>
            </w:r>
          </w:p>
          <w:p w14:paraId="2B616111" w14:textId="77777777" w:rsidR="00B65F67" w:rsidRPr="001272D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1272D7">
              <w:rPr>
                <w:rFonts w:ascii="Arial Narrow" w:hAnsi="Arial Narrow" w:cstheme="minorHAnsi"/>
                <w:bCs/>
                <w:sz w:val="22"/>
                <w:szCs w:val="22"/>
              </w:rPr>
              <w:t xml:space="preserve">Monthly Performance &amp; Assurance Meeting </w:t>
            </w:r>
          </w:p>
          <w:p w14:paraId="51D58A23" w14:textId="77777777" w:rsidR="00B65F67" w:rsidRPr="001272D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1272D7">
              <w:rPr>
                <w:rFonts w:ascii="Arial Narrow" w:hAnsi="Arial Narrow" w:cstheme="minorHAnsi"/>
                <w:bCs/>
                <w:sz w:val="22"/>
                <w:szCs w:val="22"/>
              </w:rPr>
              <w:t>Monthly Legislative Assurance Meeting with Group Nurse Director and Finance.</w:t>
            </w:r>
          </w:p>
          <w:p w14:paraId="08214D11" w14:textId="77777777" w:rsidR="00B65F67" w:rsidRPr="001272D7" w:rsidRDefault="00B65F67" w:rsidP="0018098E">
            <w:pPr>
              <w:autoSpaceDE w:val="0"/>
              <w:autoSpaceDN w:val="0"/>
              <w:adjustRightInd w:val="0"/>
              <w:jc w:val="both"/>
              <w:rPr>
                <w:rFonts w:asciiTheme="minorHAnsi" w:hAnsiTheme="minorHAnsi" w:cstheme="minorHAnsi"/>
                <w:bCs/>
                <w:sz w:val="22"/>
                <w:szCs w:val="22"/>
              </w:rPr>
            </w:pPr>
          </w:p>
        </w:tc>
        <w:tc>
          <w:tcPr>
            <w:tcW w:w="3827" w:type="dxa"/>
          </w:tcPr>
          <w:p w14:paraId="00962B52" w14:textId="77777777" w:rsidR="00B65F67" w:rsidRPr="001272D7" w:rsidRDefault="00B65F67" w:rsidP="0018098E">
            <w:pPr>
              <w:jc w:val="center"/>
              <w:rPr>
                <w:rFonts w:ascii="Arial Narrow" w:hAnsi="Arial Narrow"/>
                <w:b/>
                <w:sz w:val="22"/>
                <w:szCs w:val="22"/>
              </w:rPr>
            </w:pPr>
            <w:r w:rsidRPr="001272D7">
              <w:rPr>
                <w:rFonts w:ascii="Arial Narrow" w:hAnsi="Arial Narrow"/>
                <w:b/>
                <w:sz w:val="22"/>
                <w:szCs w:val="22"/>
              </w:rPr>
              <w:t>Action</w:t>
            </w:r>
          </w:p>
        </w:tc>
        <w:tc>
          <w:tcPr>
            <w:tcW w:w="1843" w:type="dxa"/>
            <w:gridSpan w:val="2"/>
          </w:tcPr>
          <w:p w14:paraId="1C08875D" w14:textId="77777777" w:rsidR="00B65F67" w:rsidRPr="001272D7" w:rsidRDefault="00B65F67" w:rsidP="0018098E">
            <w:pPr>
              <w:jc w:val="center"/>
              <w:rPr>
                <w:rFonts w:ascii="Arial Narrow" w:hAnsi="Arial Narrow"/>
                <w:b/>
                <w:sz w:val="22"/>
                <w:szCs w:val="22"/>
              </w:rPr>
            </w:pPr>
            <w:r w:rsidRPr="001272D7">
              <w:rPr>
                <w:rFonts w:ascii="Arial Narrow" w:hAnsi="Arial Narrow"/>
                <w:b/>
                <w:sz w:val="22"/>
                <w:szCs w:val="22"/>
              </w:rPr>
              <w:t>Lead</w:t>
            </w:r>
          </w:p>
        </w:tc>
        <w:tc>
          <w:tcPr>
            <w:tcW w:w="1559" w:type="dxa"/>
          </w:tcPr>
          <w:p w14:paraId="0E3DB276" w14:textId="77777777" w:rsidR="00B65F67" w:rsidRPr="001272D7" w:rsidRDefault="00B65F67" w:rsidP="0018098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387E942E" w14:textId="77777777" w:rsidTr="0018098E">
        <w:trPr>
          <w:trHeight w:val="1272"/>
        </w:trPr>
        <w:tc>
          <w:tcPr>
            <w:tcW w:w="8359" w:type="dxa"/>
            <w:gridSpan w:val="3"/>
            <w:vMerge/>
          </w:tcPr>
          <w:p w14:paraId="02073C82" w14:textId="77777777" w:rsidR="00B65F67" w:rsidRPr="001272D7" w:rsidRDefault="00B65F67" w:rsidP="0018098E">
            <w:pPr>
              <w:rPr>
                <w:rFonts w:ascii="Arial Narrow" w:hAnsi="Arial Narrow"/>
                <w:sz w:val="22"/>
                <w:szCs w:val="22"/>
              </w:rPr>
            </w:pPr>
          </w:p>
        </w:tc>
        <w:tc>
          <w:tcPr>
            <w:tcW w:w="3827" w:type="dxa"/>
          </w:tcPr>
          <w:p w14:paraId="6AA90497" w14:textId="77777777" w:rsidR="00B65F67" w:rsidRPr="001272D7" w:rsidRDefault="00B65F67" w:rsidP="0018098E">
            <w:pPr>
              <w:pStyle w:val="ListParagraph1"/>
              <w:rPr>
                <w:rFonts w:ascii="Arial Narrow" w:hAnsi="Arial Narrow"/>
                <w:sz w:val="22"/>
                <w:szCs w:val="22"/>
              </w:rPr>
            </w:pPr>
          </w:p>
        </w:tc>
        <w:tc>
          <w:tcPr>
            <w:tcW w:w="1843" w:type="dxa"/>
            <w:gridSpan w:val="2"/>
          </w:tcPr>
          <w:p w14:paraId="71220BFE" w14:textId="77777777" w:rsidR="00B65F67" w:rsidRPr="001272D7" w:rsidRDefault="00B65F67" w:rsidP="0018098E">
            <w:pPr>
              <w:pStyle w:val="Default"/>
              <w:rPr>
                <w:rFonts w:ascii="Arial Narrow" w:eastAsia="Calibri" w:hAnsi="Arial Narrow" w:cs="Times New Roman"/>
                <w:bCs/>
                <w:strike/>
                <w:color w:val="auto"/>
                <w:sz w:val="22"/>
                <w:szCs w:val="22"/>
              </w:rPr>
            </w:pPr>
          </w:p>
        </w:tc>
        <w:tc>
          <w:tcPr>
            <w:tcW w:w="1559" w:type="dxa"/>
          </w:tcPr>
          <w:p w14:paraId="4232F8C6" w14:textId="77777777" w:rsidR="00B65F67" w:rsidRPr="001272D7" w:rsidRDefault="00B65F67" w:rsidP="0018098E">
            <w:pPr>
              <w:rPr>
                <w:rFonts w:ascii="Arial Narrow" w:hAnsi="Arial Narrow"/>
                <w:strike/>
                <w:sz w:val="22"/>
                <w:szCs w:val="22"/>
              </w:rPr>
            </w:pPr>
          </w:p>
        </w:tc>
      </w:tr>
      <w:tr w:rsidR="001272D7" w:rsidRPr="001272D7" w14:paraId="3D747A5D" w14:textId="77777777" w:rsidTr="0018098E">
        <w:tc>
          <w:tcPr>
            <w:tcW w:w="8359" w:type="dxa"/>
            <w:gridSpan w:val="3"/>
          </w:tcPr>
          <w:p w14:paraId="6B0770CA" w14:textId="77777777" w:rsidR="00B65F67" w:rsidRPr="001272D7" w:rsidRDefault="00B65F67" w:rsidP="0018098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177EEB8C" w14:textId="77777777" w:rsidR="00B65F67" w:rsidRPr="001272D7" w:rsidRDefault="00B65F67" w:rsidP="0018098E">
            <w:pPr>
              <w:autoSpaceDE w:val="0"/>
              <w:autoSpaceDN w:val="0"/>
              <w:adjustRightInd w:val="0"/>
              <w:jc w:val="both"/>
              <w:rPr>
                <w:rFonts w:ascii="Arial Narrow" w:hAnsi="Arial Narrow" w:cstheme="minorHAnsi"/>
                <w:bCs/>
                <w:sz w:val="22"/>
                <w:szCs w:val="22"/>
              </w:rPr>
            </w:pPr>
            <w:r w:rsidRPr="001272D7">
              <w:rPr>
                <w:rFonts w:ascii="Arial Narrow" w:hAnsi="Arial Narrow" w:cstheme="minorHAnsi"/>
                <w:bCs/>
                <w:sz w:val="22"/>
                <w:szCs w:val="22"/>
              </w:rPr>
              <w:t>Monthly Legislative Assurance Meeting with Group Nurse Director and Finance.</w:t>
            </w:r>
          </w:p>
          <w:p w14:paraId="7B1F1E91" w14:textId="77777777" w:rsidR="00B65F67" w:rsidRPr="001272D7" w:rsidRDefault="00B65F67" w:rsidP="0018098E">
            <w:pPr>
              <w:autoSpaceDE w:val="0"/>
              <w:autoSpaceDN w:val="0"/>
              <w:adjustRightInd w:val="0"/>
              <w:jc w:val="both"/>
              <w:rPr>
                <w:rFonts w:ascii="Arial Narrow" w:hAnsi="Arial Narrow" w:cstheme="minorHAnsi"/>
                <w:bCs/>
                <w:sz w:val="22"/>
                <w:szCs w:val="22"/>
              </w:rPr>
            </w:pPr>
            <w:r w:rsidRPr="001272D7">
              <w:rPr>
                <w:rFonts w:ascii="Arial Narrow" w:hAnsi="Arial Narrow" w:cstheme="minorHAnsi"/>
                <w:bCs/>
                <w:sz w:val="22"/>
                <w:szCs w:val="22"/>
              </w:rPr>
              <w:t>Quarterly reports to Mental Health &amp; Legislative Committee on MCA/DoLS compliance.</w:t>
            </w:r>
          </w:p>
        </w:tc>
        <w:tc>
          <w:tcPr>
            <w:tcW w:w="7229" w:type="dxa"/>
            <w:gridSpan w:val="4"/>
          </w:tcPr>
          <w:p w14:paraId="73E4902B" w14:textId="77777777" w:rsidR="00B65F67" w:rsidRPr="001272D7" w:rsidRDefault="00B65F67" w:rsidP="0018098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227BA640" w14:textId="77777777" w:rsidR="00B65F67" w:rsidRPr="001272D7" w:rsidRDefault="00B65F67" w:rsidP="0018098E">
            <w:pPr>
              <w:rPr>
                <w:rFonts w:ascii="Arial Narrow" w:hAnsi="Arial Narrow"/>
                <w:sz w:val="22"/>
                <w:szCs w:val="22"/>
              </w:rPr>
            </w:pPr>
            <w:r w:rsidRPr="001272D7">
              <w:rPr>
                <w:rFonts w:ascii="Arial Narrow" w:hAnsi="Arial Narrow"/>
                <w:sz w:val="22"/>
                <w:szCs w:val="22"/>
              </w:rPr>
              <w:t>Current resources</w:t>
            </w:r>
          </w:p>
          <w:p w14:paraId="7CA5BCFD" w14:textId="77777777" w:rsidR="00B65F67" w:rsidRPr="001272D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1272D7">
              <w:rPr>
                <w:rFonts w:ascii="Arial Narrow" w:hAnsi="Arial Narrow"/>
                <w:sz w:val="22"/>
                <w:szCs w:val="22"/>
              </w:rPr>
              <w:t xml:space="preserve">3 </w:t>
            </w:r>
            <w:r w:rsidRPr="001272D7">
              <w:rPr>
                <w:rFonts w:ascii="Arial Narrow" w:hAnsi="Arial Narrow" w:cstheme="minorHAnsi"/>
                <w:bCs/>
                <w:sz w:val="22"/>
                <w:szCs w:val="22"/>
              </w:rPr>
              <w:t xml:space="preserve">substantive BIA (3 </w:t>
            </w:r>
            <w:proofErr w:type="spellStart"/>
            <w:r w:rsidRPr="001272D7">
              <w:rPr>
                <w:rFonts w:ascii="Arial Narrow" w:hAnsi="Arial Narrow" w:cstheme="minorHAnsi"/>
                <w:bCs/>
                <w:sz w:val="22"/>
                <w:szCs w:val="22"/>
              </w:rPr>
              <w:t>wte</w:t>
            </w:r>
            <w:proofErr w:type="spellEnd"/>
            <w:r w:rsidRPr="001272D7">
              <w:rPr>
                <w:rFonts w:ascii="Arial Narrow" w:hAnsi="Arial Narrow" w:cstheme="minorHAnsi"/>
                <w:bCs/>
                <w:sz w:val="22"/>
                <w:szCs w:val="22"/>
              </w:rPr>
              <w:t xml:space="preserve">) </w:t>
            </w:r>
          </w:p>
          <w:p w14:paraId="7D502AA5" w14:textId="77777777" w:rsidR="00B65F67" w:rsidRPr="001272D7" w:rsidRDefault="00B65F67" w:rsidP="0018098E">
            <w:pPr>
              <w:numPr>
                <w:ilvl w:val="0"/>
                <w:numId w:val="1"/>
              </w:numPr>
              <w:autoSpaceDE w:val="0"/>
              <w:autoSpaceDN w:val="0"/>
              <w:adjustRightInd w:val="0"/>
              <w:ind w:left="176" w:hanging="176"/>
              <w:jc w:val="both"/>
              <w:rPr>
                <w:rFonts w:ascii="Arial Narrow" w:hAnsi="Arial Narrow" w:cstheme="minorHAnsi"/>
                <w:bCs/>
                <w:sz w:val="22"/>
                <w:szCs w:val="22"/>
              </w:rPr>
            </w:pPr>
            <w:r w:rsidRPr="001272D7">
              <w:rPr>
                <w:rFonts w:ascii="Arial Narrow" w:hAnsi="Arial Narrow" w:cstheme="minorHAnsi"/>
                <w:bCs/>
                <w:sz w:val="22"/>
                <w:szCs w:val="22"/>
              </w:rPr>
              <w:t>6 external BIA (£250 per assessment)</w:t>
            </w:r>
          </w:p>
          <w:p w14:paraId="22C6CD43" w14:textId="77777777" w:rsidR="00A0098B" w:rsidRDefault="00B65F67" w:rsidP="00B84181">
            <w:pPr>
              <w:numPr>
                <w:ilvl w:val="0"/>
                <w:numId w:val="1"/>
              </w:numPr>
              <w:autoSpaceDE w:val="0"/>
              <w:autoSpaceDN w:val="0"/>
              <w:adjustRightInd w:val="0"/>
              <w:ind w:left="176" w:hanging="176"/>
              <w:jc w:val="both"/>
              <w:rPr>
                <w:rFonts w:ascii="Arial Narrow" w:hAnsi="Arial Narrow"/>
                <w:sz w:val="22"/>
                <w:szCs w:val="22"/>
              </w:rPr>
            </w:pPr>
            <w:r w:rsidRPr="00A0098B">
              <w:rPr>
                <w:rFonts w:ascii="Arial Narrow" w:hAnsi="Arial Narrow" w:cstheme="minorHAnsi"/>
                <w:bCs/>
                <w:sz w:val="22"/>
                <w:szCs w:val="22"/>
              </w:rPr>
              <w:t>4 (band 8) signatories</w:t>
            </w:r>
          </w:p>
          <w:p w14:paraId="3FBD4CFF" w14:textId="77777777" w:rsidR="00A0098B" w:rsidRPr="00A0098B" w:rsidRDefault="00A0098B" w:rsidP="00A0098B">
            <w:pPr>
              <w:numPr>
                <w:ilvl w:val="0"/>
                <w:numId w:val="1"/>
              </w:numPr>
              <w:autoSpaceDE w:val="0"/>
              <w:autoSpaceDN w:val="0"/>
              <w:adjustRightInd w:val="0"/>
              <w:ind w:left="176" w:hanging="176"/>
              <w:jc w:val="both"/>
              <w:rPr>
                <w:rFonts w:ascii="Arial Narrow" w:hAnsi="Arial Narrow"/>
                <w:color w:val="FF0000"/>
                <w:sz w:val="22"/>
                <w:szCs w:val="22"/>
              </w:rPr>
            </w:pPr>
            <w:r w:rsidRPr="00A0098B">
              <w:rPr>
                <w:rFonts w:ascii="Arial Narrow" w:hAnsi="Arial Narrow" w:cstheme="minorHAnsi"/>
                <w:bCs/>
                <w:color w:val="FF0000"/>
                <w:sz w:val="22"/>
                <w:szCs w:val="22"/>
              </w:rPr>
              <w:t>Specialist Practitioner Band 7 vacancy – out to advert.</w:t>
            </w:r>
          </w:p>
          <w:p w14:paraId="7A55E92F" w14:textId="2F7E7E7A" w:rsidR="00B65F67" w:rsidRPr="00A0098B" w:rsidRDefault="00B65F67" w:rsidP="00A0098B">
            <w:pPr>
              <w:autoSpaceDE w:val="0"/>
              <w:autoSpaceDN w:val="0"/>
              <w:adjustRightInd w:val="0"/>
              <w:jc w:val="both"/>
              <w:rPr>
                <w:rFonts w:ascii="Arial Narrow" w:hAnsi="Arial Narrow"/>
                <w:sz w:val="22"/>
                <w:szCs w:val="22"/>
              </w:rPr>
            </w:pPr>
            <w:r w:rsidRPr="00A0098B">
              <w:rPr>
                <w:rFonts w:ascii="Arial Narrow" w:hAnsi="Arial Narrow"/>
                <w:sz w:val="22"/>
                <w:szCs w:val="22"/>
              </w:rPr>
              <w:t>Additional 4 WTE BIAs required to meet service demands.</w:t>
            </w:r>
          </w:p>
          <w:p w14:paraId="4CDFB6CB" w14:textId="77777777" w:rsidR="00B65F67" w:rsidRPr="001272D7" w:rsidRDefault="00B65F67" w:rsidP="0018098E">
            <w:pPr>
              <w:rPr>
                <w:rFonts w:ascii="Arial Narrow" w:hAnsi="Arial Narrow"/>
                <w:sz w:val="22"/>
                <w:szCs w:val="22"/>
              </w:rPr>
            </w:pPr>
            <w:r w:rsidRPr="001272D7">
              <w:rPr>
                <w:rFonts w:ascii="Arial Narrow" w:hAnsi="Arial Narrow"/>
                <w:sz w:val="22"/>
                <w:szCs w:val="22"/>
              </w:rPr>
              <w:t xml:space="preserve">Substantive BIA’s role includes additional duties compared to external BIA whose only role is to complete form 3a of the DoLS process. In addition to form 3a completion, </w:t>
            </w:r>
            <w:r w:rsidRPr="001272D7">
              <w:rPr>
                <w:rFonts w:ascii="Arial Narrow" w:hAnsi="Arial Narrow"/>
                <w:sz w:val="22"/>
                <w:szCs w:val="22"/>
              </w:rPr>
              <w:lastRenderedPageBreak/>
              <w:t>substantive BIA also undertake the following to meet service demand (Daily Duty Rota to scrutinise referrals; Facilitate Level 3 MCA/DoLS Training; Capacity Assessments; Advice and support to Managing Bodies; Support during Best Interest Meetings)</w:t>
            </w:r>
          </w:p>
        </w:tc>
      </w:tr>
      <w:tr w:rsidR="00B65F67" w:rsidRPr="001272D7" w14:paraId="7AA1C280" w14:textId="77777777" w:rsidTr="0018098E">
        <w:tc>
          <w:tcPr>
            <w:tcW w:w="15588" w:type="dxa"/>
            <w:gridSpan w:val="7"/>
          </w:tcPr>
          <w:p w14:paraId="38871BDA" w14:textId="77777777" w:rsidR="00B65F67" w:rsidRPr="001272D7" w:rsidRDefault="00B65F67" w:rsidP="0018098E">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lastRenderedPageBreak/>
              <w:t>Additional Comments / Progress Notes</w:t>
            </w:r>
          </w:p>
          <w:p w14:paraId="4D2AB655" w14:textId="7E0B1700" w:rsidR="00A0098B" w:rsidRPr="001272D7" w:rsidRDefault="00A0098B" w:rsidP="0018098E">
            <w:pPr>
              <w:tabs>
                <w:tab w:val="left" w:pos="5900"/>
              </w:tabs>
              <w:ind w:left="22"/>
              <w:rPr>
                <w:rFonts w:ascii="Arial Narrow" w:hAnsi="Arial Narrow"/>
                <w:sz w:val="22"/>
                <w:szCs w:val="22"/>
              </w:rPr>
            </w:pPr>
            <w:r w:rsidRPr="00A0098B">
              <w:rPr>
                <w:rFonts w:ascii="Arial Narrow" w:hAnsi="Arial Narrow"/>
                <w:color w:val="FF0000"/>
                <w:sz w:val="22"/>
                <w:szCs w:val="22"/>
              </w:rPr>
              <w:t>14/10/2025</w:t>
            </w:r>
            <w:r>
              <w:rPr>
                <w:rFonts w:ascii="Arial Narrow" w:hAnsi="Arial Narrow"/>
                <w:color w:val="FF0000"/>
                <w:sz w:val="22"/>
                <w:szCs w:val="22"/>
              </w:rPr>
              <w:t>:</w:t>
            </w:r>
            <w:r w:rsidRPr="00A0098B">
              <w:rPr>
                <w:rFonts w:ascii="Arial Narrow" w:hAnsi="Arial Narrow"/>
                <w:color w:val="FF0000"/>
                <w:sz w:val="22"/>
                <w:szCs w:val="22"/>
              </w:rPr>
              <w:t xml:space="preserve"> Risk reviewed. Service is reporting one vacancy – Band 7 Specialist Practitioner. Now out to advert. Breaches for August were 7 and reduced to 1 for September. Due to the increase in breaches for August, to keep risk score of 16 and continue to monitor and review monthly, to ensure reduction is sustained. Likely risk that breaches will increase for October due to vacancy within the service.</w:t>
            </w:r>
          </w:p>
        </w:tc>
      </w:tr>
    </w:tbl>
    <w:p w14:paraId="5239629E" w14:textId="77777777" w:rsidR="00A32F5E" w:rsidRPr="001272D7" w:rsidRDefault="00A32F5E" w:rsidP="00A32F5E">
      <w:pPr>
        <w:widowControl/>
        <w:spacing w:line="259" w:lineRule="auto"/>
        <w:rPr>
          <w:rFonts w:ascii="Arial Narrow" w:hAnsi="Arial Narrow" w:cs="Arial"/>
        </w:rPr>
      </w:pPr>
    </w:p>
    <w:p w14:paraId="7E893278" w14:textId="77777777" w:rsidR="008E3F25" w:rsidRPr="001272D7" w:rsidRDefault="008E3F25" w:rsidP="003171D7">
      <w:pPr>
        <w:rPr>
          <w:rFonts w:ascii="Arial Narrow" w:hAnsi="Arial Narrow"/>
        </w:rPr>
        <w:sectPr w:rsidR="008E3F25" w:rsidRPr="001272D7"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45"/>
        <w:gridCol w:w="4180"/>
        <w:gridCol w:w="1924"/>
        <w:gridCol w:w="3491"/>
        <w:gridCol w:w="406"/>
        <w:gridCol w:w="1229"/>
        <w:gridCol w:w="1913"/>
      </w:tblGrid>
      <w:tr w:rsidR="001272D7" w:rsidRPr="001272D7" w14:paraId="69F43E4B" w14:textId="77777777" w:rsidTr="00B34981">
        <w:tc>
          <w:tcPr>
            <w:tcW w:w="8204" w:type="dxa"/>
            <w:gridSpan w:val="3"/>
          </w:tcPr>
          <w:p w14:paraId="70621516" w14:textId="77777777" w:rsidR="00157BA1" w:rsidRPr="001272D7" w:rsidRDefault="00157BA1" w:rsidP="003171D7">
            <w:pPr>
              <w:rPr>
                <w:rFonts w:ascii="Arial Narrow" w:hAnsi="Arial Narrow"/>
                <w:b/>
                <w:sz w:val="22"/>
                <w:szCs w:val="22"/>
              </w:rPr>
            </w:pPr>
            <w:r w:rsidRPr="001272D7">
              <w:rPr>
                <w:rFonts w:ascii="Arial Narrow" w:hAnsi="Arial Narrow"/>
                <w:sz w:val="22"/>
                <w:szCs w:val="22"/>
              </w:rPr>
              <w:lastRenderedPageBreak/>
              <w:br w:type="page"/>
            </w:r>
            <w:r w:rsidRPr="001272D7">
              <w:rPr>
                <w:rFonts w:ascii="Arial Narrow" w:hAnsi="Arial Narrow"/>
                <w:b/>
                <w:sz w:val="22"/>
                <w:szCs w:val="22"/>
              </w:rPr>
              <w:t xml:space="preserve">Datix ID Number: 1761                </w:t>
            </w:r>
          </w:p>
          <w:p w14:paraId="7DCFD19E" w14:textId="77777777" w:rsidR="00157BA1" w:rsidRPr="001272D7" w:rsidRDefault="00157BA1"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3712" w:type="dxa"/>
            <w:shd w:val="clear" w:color="auto" w:fill="C00000"/>
          </w:tcPr>
          <w:p w14:paraId="28A99881" w14:textId="77777777" w:rsidR="00157BA1" w:rsidRPr="001272D7" w:rsidRDefault="00157BA1" w:rsidP="003171D7">
            <w:pPr>
              <w:rPr>
                <w:rFonts w:ascii="Arial Narrow" w:hAnsi="Arial Narrow" w:cs="Arial"/>
                <w:b/>
                <w:bCs/>
                <w:sz w:val="22"/>
                <w:szCs w:val="22"/>
              </w:rPr>
            </w:pPr>
            <w:r w:rsidRPr="001272D7">
              <w:rPr>
                <w:rFonts w:ascii="Arial Narrow" w:hAnsi="Arial Narrow" w:cs="Arial"/>
                <w:b/>
                <w:bCs/>
                <w:sz w:val="22"/>
                <w:szCs w:val="22"/>
              </w:rPr>
              <w:t>HBR Ref Number: 50</w:t>
            </w:r>
          </w:p>
          <w:p w14:paraId="0D4C5B51" w14:textId="473913A2" w:rsidR="00157BA1" w:rsidRPr="001272D7" w:rsidRDefault="00157BA1" w:rsidP="00671AA3">
            <w:pPr>
              <w:rPr>
                <w:rFonts w:ascii="Arial Narrow" w:hAnsi="Arial Narrow" w:cs="Arial"/>
                <w:b/>
                <w:bCs/>
                <w:sz w:val="22"/>
                <w:szCs w:val="22"/>
              </w:rPr>
            </w:pPr>
            <w:r w:rsidRPr="001272D7">
              <w:rPr>
                <w:rFonts w:ascii="Arial Narrow" w:hAnsi="Arial Narrow" w:cs="Arial"/>
                <w:b/>
                <w:bCs/>
                <w:sz w:val="22"/>
                <w:szCs w:val="22"/>
              </w:rPr>
              <w:t xml:space="preserve">Risk Target Date: </w:t>
            </w:r>
            <w:r w:rsidR="00E80579" w:rsidRPr="001272D7">
              <w:rPr>
                <w:rFonts w:ascii="Arial Narrow" w:hAnsi="Arial Narrow" w:cs="Arial"/>
                <w:b/>
                <w:bCs/>
                <w:sz w:val="22"/>
                <w:szCs w:val="22"/>
              </w:rPr>
              <w:t>TBC</w:t>
            </w:r>
          </w:p>
        </w:tc>
        <w:tc>
          <w:tcPr>
            <w:tcW w:w="3672" w:type="dxa"/>
            <w:gridSpan w:val="3"/>
            <w:shd w:val="clear" w:color="auto" w:fill="C00000"/>
          </w:tcPr>
          <w:p w14:paraId="4557ECB8" w14:textId="77777777" w:rsidR="00157BA1" w:rsidRPr="001272D7" w:rsidRDefault="00157BA1" w:rsidP="003171D7">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592134D2" w14:textId="58B386EE" w:rsidR="00157BA1" w:rsidRPr="001272D7" w:rsidRDefault="00DF2114" w:rsidP="003171D7">
            <w:pPr>
              <w:pStyle w:val="Default"/>
              <w:rPr>
                <w:rFonts w:ascii="Arial Narrow" w:hAnsi="Arial Narrow"/>
                <w:color w:val="auto"/>
                <w:sz w:val="22"/>
                <w:szCs w:val="22"/>
              </w:rPr>
            </w:pPr>
            <w:r w:rsidRPr="001272D7">
              <w:rPr>
                <w:rFonts w:ascii="Arial Narrow" w:hAnsi="Arial Narrow" w:cs="Arial"/>
                <w:b/>
                <w:bCs/>
                <w:color w:val="auto"/>
                <w:sz w:val="22"/>
                <w:szCs w:val="22"/>
              </w:rPr>
              <w:t xml:space="preserve">5 </w:t>
            </w:r>
            <w:r w:rsidR="00157BA1" w:rsidRPr="001272D7">
              <w:rPr>
                <w:rFonts w:ascii="Arial Narrow" w:hAnsi="Arial Narrow" w:cs="Arial"/>
                <w:b/>
                <w:bCs/>
                <w:color w:val="auto"/>
                <w:sz w:val="22"/>
                <w:szCs w:val="22"/>
              </w:rPr>
              <w:t xml:space="preserve">x </w:t>
            </w:r>
            <w:r w:rsidRPr="001272D7">
              <w:rPr>
                <w:rFonts w:ascii="Arial Narrow" w:hAnsi="Arial Narrow" w:cs="Arial"/>
                <w:b/>
                <w:bCs/>
                <w:color w:val="auto"/>
                <w:sz w:val="22"/>
                <w:szCs w:val="22"/>
              </w:rPr>
              <w:t>4</w:t>
            </w:r>
            <w:r w:rsidR="00157BA1" w:rsidRPr="001272D7">
              <w:rPr>
                <w:rFonts w:ascii="Arial Narrow" w:hAnsi="Arial Narrow" w:cs="Arial"/>
                <w:b/>
                <w:bCs/>
                <w:color w:val="auto"/>
                <w:sz w:val="22"/>
                <w:szCs w:val="22"/>
              </w:rPr>
              <w:t xml:space="preserve"> = </w:t>
            </w:r>
            <w:r w:rsidR="009646E2" w:rsidRPr="001272D7">
              <w:rPr>
                <w:rFonts w:ascii="Arial Narrow" w:hAnsi="Arial Narrow" w:cs="Arial"/>
                <w:b/>
                <w:bCs/>
                <w:color w:val="auto"/>
                <w:sz w:val="22"/>
                <w:szCs w:val="22"/>
              </w:rPr>
              <w:t>20</w:t>
            </w:r>
          </w:p>
        </w:tc>
      </w:tr>
      <w:tr w:rsidR="001272D7" w:rsidRPr="001272D7" w14:paraId="36D96DBB" w14:textId="77777777" w:rsidTr="00B34981">
        <w:tc>
          <w:tcPr>
            <w:tcW w:w="6748" w:type="dxa"/>
            <w:gridSpan w:val="2"/>
          </w:tcPr>
          <w:p w14:paraId="5A06B390" w14:textId="77777777" w:rsidR="00B712AE" w:rsidRPr="001272D7" w:rsidRDefault="00B712AE" w:rsidP="00B712AE">
            <w:pPr>
              <w:rPr>
                <w:rFonts w:ascii="Arial Narrow" w:hAnsi="Arial Narrow"/>
                <w:sz w:val="22"/>
                <w:szCs w:val="22"/>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Cancer Care</w:t>
            </w:r>
          </w:p>
        </w:tc>
        <w:tc>
          <w:tcPr>
            <w:tcW w:w="1456" w:type="dxa"/>
          </w:tcPr>
          <w:p w14:paraId="4E237FDE"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2.6</w:t>
            </w:r>
          </w:p>
          <w:p w14:paraId="42ED3859" w14:textId="77777777" w:rsidR="00B712AE" w:rsidRPr="001272D7" w:rsidRDefault="00B712AE" w:rsidP="00B712AE">
            <w:pPr>
              <w:rPr>
                <w:rFonts w:ascii="Arial Narrow" w:hAnsi="Arial Narrow"/>
                <w:b/>
                <w:sz w:val="22"/>
                <w:szCs w:val="22"/>
              </w:rPr>
            </w:pPr>
          </w:p>
        </w:tc>
        <w:tc>
          <w:tcPr>
            <w:tcW w:w="7384" w:type="dxa"/>
            <w:gridSpan w:val="4"/>
          </w:tcPr>
          <w:p w14:paraId="219779DD" w14:textId="77777777" w:rsidR="00B712AE" w:rsidRPr="001272D7" w:rsidRDefault="00B712AE" w:rsidP="00B712AE">
            <w:pPr>
              <w:autoSpaceDE w:val="0"/>
              <w:autoSpaceDN w:val="0"/>
              <w:adjustRightInd w:val="0"/>
              <w:rPr>
                <w:rFonts w:ascii="Arial Narrow" w:eastAsia="Times New Roman" w:hAnsi="Arial Narrow" w:cs="Calibri"/>
                <w:bCs/>
                <w:sz w:val="22"/>
                <w:szCs w:val="22"/>
              </w:rPr>
            </w:pPr>
            <w:r w:rsidRPr="001272D7">
              <w:rPr>
                <w:rFonts w:ascii="Arial Narrow" w:eastAsia="Times New Roman" w:hAnsi="Arial Narrow" w:cs="Calibri"/>
                <w:b/>
                <w:bCs/>
                <w:sz w:val="22"/>
                <w:szCs w:val="22"/>
              </w:rPr>
              <w:t>Director Lead</w:t>
            </w:r>
            <w:r w:rsidRPr="001272D7">
              <w:rPr>
                <w:rFonts w:ascii="Arial Narrow" w:eastAsia="Times New Roman" w:hAnsi="Arial Narrow" w:cs="Calibri"/>
                <w:bCs/>
                <w:sz w:val="22"/>
                <w:szCs w:val="22"/>
              </w:rPr>
              <w:t xml:space="preserve">: </w:t>
            </w:r>
            <w:r w:rsidRPr="001272D7">
              <w:rPr>
                <w:rFonts w:ascii="Arial Narrow" w:eastAsia="Times New Roman" w:hAnsi="Arial Narrow" w:cs="Arial"/>
                <w:bCs/>
                <w:sz w:val="22"/>
                <w:szCs w:val="22"/>
              </w:rPr>
              <w:t>Deb Lewis, Chief Operating Officer</w:t>
            </w:r>
          </w:p>
          <w:p w14:paraId="4B2ACA5B" w14:textId="77777777" w:rsidR="00B712AE" w:rsidRPr="001272D7" w:rsidRDefault="00B712AE" w:rsidP="00B712AE">
            <w:pPr>
              <w:pStyle w:val="Default"/>
              <w:rPr>
                <w:rFonts w:ascii="Arial Narrow" w:eastAsia="Calibri" w:hAnsi="Arial Narrow" w:cs="Times New Roman"/>
                <w:color w:val="auto"/>
                <w:sz w:val="22"/>
                <w:szCs w:val="22"/>
                <w:lang w:eastAsia="en-US"/>
              </w:rPr>
            </w:pPr>
            <w:r w:rsidRPr="001272D7">
              <w:rPr>
                <w:rFonts w:ascii="Arial Narrow" w:eastAsia="Calibri" w:hAnsi="Arial Narrow" w:cs="Times New Roman"/>
                <w:b/>
                <w:bCs/>
                <w:color w:val="auto"/>
                <w:sz w:val="22"/>
                <w:szCs w:val="22"/>
                <w:lang w:eastAsia="en-US"/>
              </w:rPr>
              <w:t xml:space="preserve">Assuring Committee: </w:t>
            </w:r>
            <w:r w:rsidR="005C487D" w:rsidRPr="001272D7">
              <w:rPr>
                <w:rFonts w:ascii="Arial Narrow" w:eastAsia="Calibri" w:hAnsi="Arial Narrow" w:cs="Times New Roman"/>
                <w:color w:val="auto"/>
                <w:sz w:val="22"/>
                <w:szCs w:val="22"/>
                <w:lang w:eastAsia="en-US"/>
              </w:rPr>
              <w:t>Performance &amp; Finance Committee</w:t>
            </w:r>
          </w:p>
          <w:p w14:paraId="43A1F24E" w14:textId="77777777" w:rsidR="00B712AE" w:rsidRPr="001272D7" w:rsidRDefault="00B712AE" w:rsidP="00B712AE">
            <w:pPr>
              <w:pStyle w:val="Default"/>
              <w:rPr>
                <w:rFonts w:ascii="Arial Narrow" w:hAnsi="Arial Narrow"/>
                <w:b/>
                <w:bCs/>
                <w:color w:val="auto"/>
                <w:sz w:val="22"/>
                <w:szCs w:val="22"/>
              </w:rPr>
            </w:pPr>
            <w:r w:rsidRPr="001272D7">
              <w:rPr>
                <w:rFonts w:ascii="Arial Narrow" w:hAnsi="Arial Narrow" w:cs="Arial"/>
                <w:b/>
                <w:color w:val="auto"/>
                <w:sz w:val="22"/>
                <w:szCs w:val="22"/>
              </w:rPr>
              <w:t>For information:</w:t>
            </w:r>
            <w:r w:rsidRPr="001272D7">
              <w:rPr>
                <w:rFonts w:ascii="Arial Narrow" w:hAnsi="Arial Narrow" w:cs="Arial"/>
                <w:color w:val="auto"/>
                <w:sz w:val="22"/>
                <w:szCs w:val="22"/>
              </w:rPr>
              <w:t xml:space="preserve"> Quality &amp; Safety Committee</w:t>
            </w:r>
          </w:p>
        </w:tc>
      </w:tr>
      <w:tr w:rsidR="001272D7" w:rsidRPr="001272D7" w14:paraId="673ED473" w14:textId="77777777" w:rsidTr="00B34981">
        <w:tc>
          <w:tcPr>
            <w:tcW w:w="8204" w:type="dxa"/>
            <w:gridSpan w:val="3"/>
          </w:tcPr>
          <w:p w14:paraId="4E537F24" w14:textId="77777777" w:rsidR="00B712AE" w:rsidRPr="001272D7" w:rsidRDefault="00B712AE" w:rsidP="00B712AE">
            <w:pPr>
              <w:autoSpaceDE w:val="0"/>
              <w:autoSpaceDN w:val="0"/>
              <w:adjustRightInd w:val="0"/>
              <w:jc w:val="both"/>
              <w:rPr>
                <w:rFonts w:ascii="Arial Narrow" w:eastAsia="Times New Roman" w:hAnsi="Arial Narrow" w:cs="Calibri"/>
                <w:sz w:val="22"/>
                <w:szCs w:val="22"/>
              </w:rPr>
            </w:pPr>
            <w:r w:rsidRPr="001272D7">
              <w:rPr>
                <w:rFonts w:ascii="Arial Narrow" w:eastAsia="Times New Roman" w:hAnsi="Arial Narrow" w:cs="Calibri"/>
                <w:b/>
                <w:sz w:val="22"/>
                <w:szCs w:val="22"/>
              </w:rPr>
              <w:t>Risk:</w:t>
            </w:r>
            <w:r w:rsidRPr="001272D7">
              <w:rPr>
                <w:rFonts w:ascii="Arial Narrow" w:eastAsia="Times New Roman" w:hAnsi="Arial Narrow" w:cs="Calibri"/>
                <w:sz w:val="22"/>
                <w:szCs w:val="22"/>
              </w:rPr>
              <w:t xml:space="preserve"> </w:t>
            </w:r>
            <w:r w:rsidRPr="001272D7">
              <w:rPr>
                <w:rFonts w:ascii="Arial Narrow" w:eastAsia="Times New Roman" w:hAnsi="Arial Narrow" w:cs="Calibri"/>
                <w:b/>
                <w:sz w:val="22"/>
                <w:szCs w:val="22"/>
              </w:rPr>
              <w:t>Access to Cancer Services</w:t>
            </w:r>
            <w:r w:rsidRPr="001272D7">
              <w:rPr>
                <w:rFonts w:ascii="Arial Narrow" w:eastAsia="Times New Roman" w:hAnsi="Arial Narrow" w:cs="Calibri"/>
                <w:sz w:val="22"/>
                <w:szCs w:val="22"/>
              </w:rPr>
              <w:t xml:space="preserve"> </w:t>
            </w:r>
          </w:p>
          <w:p w14:paraId="74416A9B" w14:textId="77777777" w:rsidR="00B712AE" w:rsidRPr="001272D7" w:rsidRDefault="00B712AE" w:rsidP="00B712AE">
            <w:pPr>
              <w:autoSpaceDE w:val="0"/>
              <w:autoSpaceDN w:val="0"/>
              <w:adjustRightInd w:val="0"/>
              <w:jc w:val="both"/>
              <w:rPr>
                <w:rFonts w:ascii="Arial Narrow" w:hAnsi="Arial Narrow"/>
                <w:sz w:val="22"/>
                <w:szCs w:val="22"/>
              </w:rPr>
            </w:pPr>
            <w:r w:rsidRPr="001272D7">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0FA05D53" w:rsidR="00B712AE" w:rsidRPr="001272D7" w:rsidRDefault="00B712AE" w:rsidP="00B712AE">
            <w:pPr>
              <w:autoSpaceDE w:val="0"/>
              <w:autoSpaceDN w:val="0"/>
              <w:adjustRightInd w:val="0"/>
              <w:jc w:val="both"/>
              <w:rPr>
                <w:rFonts w:ascii="Arial Narrow" w:hAnsi="Arial Narrow"/>
                <w:sz w:val="22"/>
                <w:szCs w:val="22"/>
              </w:rPr>
            </w:pPr>
            <w:r w:rsidRPr="001272D7">
              <w:rPr>
                <w:rFonts w:ascii="Arial Narrow" w:hAnsi="Arial Narrow"/>
                <w:sz w:val="22"/>
                <w:szCs w:val="22"/>
              </w:rPr>
              <w:t xml:space="preserve">The </w:t>
            </w:r>
            <w:r w:rsidR="000C5626" w:rsidRPr="001272D7">
              <w:rPr>
                <w:rFonts w:ascii="Arial Narrow" w:hAnsi="Arial Narrow"/>
                <w:sz w:val="22"/>
                <w:szCs w:val="22"/>
              </w:rPr>
              <w:t xml:space="preserve">health Board </w:t>
            </w:r>
            <w:r w:rsidRPr="001272D7">
              <w:rPr>
                <w:rFonts w:ascii="Arial Narrow" w:hAnsi="Arial Narrow"/>
                <w:sz w:val="22"/>
                <w:szCs w:val="22"/>
              </w:rPr>
              <w:t xml:space="preserve">remains unable to deliver on the target of 75% of patients being treated within 62 days and is currently under targeted intervention by </w:t>
            </w:r>
            <w:r w:rsidR="000C5626" w:rsidRPr="001272D7">
              <w:rPr>
                <w:rFonts w:ascii="Arial Narrow" w:hAnsi="Arial Narrow"/>
                <w:sz w:val="22"/>
                <w:szCs w:val="22"/>
              </w:rPr>
              <w:t xml:space="preserve">Welsh Government </w:t>
            </w:r>
            <w:r w:rsidRPr="001272D7">
              <w:rPr>
                <w:rFonts w:ascii="Arial Narrow" w:hAnsi="Arial Narrow"/>
                <w:sz w:val="22"/>
                <w:szCs w:val="22"/>
              </w:rPr>
              <w:t xml:space="preserve">to improve performance. </w:t>
            </w:r>
          </w:p>
        </w:tc>
        <w:tc>
          <w:tcPr>
            <w:tcW w:w="7384" w:type="dxa"/>
            <w:gridSpan w:val="4"/>
          </w:tcPr>
          <w:p w14:paraId="7FB1E8D9" w14:textId="0974533B"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15DBD2C0" w14:textId="77777777" w:rsidTr="00B34981">
        <w:tc>
          <w:tcPr>
            <w:tcW w:w="2547" w:type="dxa"/>
          </w:tcPr>
          <w:p w14:paraId="70693749"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0F7AE0DC"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78111CC7" w14:textId="77777777" w:rsidR="00B712AE" w:rsidRPr="001272D7" w:rsidRDefault="00B712AE" w:rsidP="00B712AE">
            <w:pPr>
              <w:pStyle w:val="Default"/>
              <w:jc w:val="center"/>
              <w:rPr>
                <w:rFonts w:ascii="Arial Narrow" w:hAnsi="Arial Narrow"/>
                <w:color w:val="auto"/>
                <w:sz w:val="22"/>
                <w:szCs w:val="22"/>
              </w:rPr>
            </w:pPr>
            <w:r w:rsidRPr="001272D7">
              <w:rPr>
                <w:rFonts w:ascii="Arial Narrow" w:hAnsi="Arial Narrow"/>
                <w:color w:val="auto"/>
                <w:sz w:val="22"/>
                <w:szCs w:val="22"/>
              </w:rPr>
              <w:t>Initial: 4 x 5 = 20</w:t>
            </w:r>
          </w:p>
          <w:p w14:paraId="4389FBB9" w14:textId="1D4BFEFA" w:rsidR="00B712AE" w:rsidRPr="001272D7" w:rsidRDefault="00B712AE" w:rsidP="00B712AE">
            <w:pPr>
              <w:pStyle w:val="Default"/>
              <w:jc w:val="center"/>
              <w:rPr>
                <w:rFonts w:ascii="Arial Narrow" w:hAnsi="Arial Narrow"/>
                <w:color w:val="auto"/>
                <w:sz w:val="22"/>
                <w:szCs w:val="22"/>
              </w:rPr>
            </w:pPr>
            <w:r w:rsidRPr="001272D7">
              <w:rPr>
                <w:rFonts w:ascii="Arial Narrow" w:hAnsi="Arial Narrow"/>
                <w:color w:val="auto"/>
                <w:sz w:val="22"/>
                <w:szCs w:val="22"/>
              </w:rPr>
              <w:t xml:space="preserve">Current: </w:t>
            </w:r>
            <w:r w:rsidR="00DF2114" w:rsidRPr="001272D7">
              <w:rPr>
                <w:rFonts w:ascii="Arial Narrow" w:hAnsi="Arial Narrow"/>
                <w:color w:val="auto"/>
                <w:sz w:val="22"/>
                <w:szCs w:val="22"/>
              </w:rPr>
              <w:t>5</w:t>
            </w:r>
            <w:r w:rsidRPr="001272D7">
              <w:rPr>
                <w:rFonts w:ascii="Arial Narrow" w:hAnsi="Arial Narrow"/>
                <w:color w:val="auto"/>
                <w:sz w:val="22"/>
                <w:szCs w:val="22"/>
              </w:rPr>
              <w:t xml:space="preserve"> x </w:t>
            </w:r>
            <w:r w:rsidR="00DF2114" w:rsidRPr="001272D7">
              <w:rPr>
                <w:rFonts w:ascii="Arial Narrow" w:hAnsi="Arial Narrow"/>
                <w:color w:val="auto"/>
                <w:sz w:val="22"/>
                <w:szCs w:val="22"/>
              </w:rPr>
              <w:t>4</w:t>
            </w:r>
            <w:r w:rsidRPr="001272D7">
              <w:rPr>
                <w:rFonts w:ascii="Arial Narrow" w:hAnsi="Arial Narrow"/>
                <w:color w:val="auto"/>
                <w:sz w:val="22"/>
                <w:szCs w:val="22"/>
              </w:rPr>
              <w:t xml:space="preserve"> = </w:t>
            </w:r>
            <w:r w:rsidR="009646E2" w:rsidRPr="001272D7">
              <w:rPr>
                <w:rFonts w:ascii="Arial Narrow" w:hAnsi="Arial Narrow"/>
                <w:color w:val="auto"/>
                <w:sz w:val="22"/>
                <w:szCs w:val="22"/>
              </w:rPr>
              <w:t>20</w:t>
            </w:r>
          </w:p>
          <w:p w14:paraId="1F8AC4BF" w14:textId="77777777" w:rsidR="00B712AE" w:rsidRPr="001272D7" w:rsidRDefault="00B712AE" w:rsidP="00B712AE">
            <w:pPr>
              <w:jc w:val="center"/>
              <w:rPr>
                <w:rFonts w:ascii="Arial Narrow" w:hAnsi="Arial Narrow"/>
                <w:sz w:val="22"/>
                <w:szCs w:val="22"/>
              </w:rPr>
            </w:pPr>
            <w:r w:rsidRPr="001272D7">
              <w:rPr>
                <w:rFonts w:ascii="Arial Narrow" w:hAnsi="Arial Narrow"/>
                <w:sz w:val="22"/>
                <w:szCs w:val="22"/>
              </w:rPr>
              <w:t>Target: 4 x 3 = 12</w:t>
            </w:r>
          </w:p>
        </w:tc>
        <w:tc>
          <w:tcPr>
            <w:tcW w:w="5657" w:type="dxa"/>
            <w:gridSpan w:val="2"/>
            <w:vMerge w:val="restart"/>
          </w:tcPr>
          <w:p w14:paraId="29AA9361" w14:textId="25E9A89E" w:rsidR="00B712AE" w:rsidRPr="001272D7" w:rsidRDefault="00E50546" w:rsidP="00B712AE">
            <w:pPr>
              <w:rPr>
                <w:rFonts w:ascii="Arial Narrow" w:hAnsi="Arial Narrow"/>
                <w:sz w:val="22"/>
                <w:szCs w:val="22"/>
              </w:rPr>
            </w:pPr>
            <w:r>
              <w:rPr>
                <w:rFonts w:ascii="Arial Narrow" w:hAnsi="Arial Narrow"/>
                <w:noProof/>
              </w:rPr>
              <w:drawing>
                <wp:inline distT="0" distB="0" distL="0" distR="0" wp14:anchorId="755CF7CF" wp14:editId="3610B803">
                  <wp:extent cx="3600000" cy="1740984"/>
                  <wp:effectExtent l="0" t="0" r="635" b="0"/>
                  <wp:docPr id="76560570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384" w:type="dxa"/>
            <w:gridSpan w:val="4"/>
          </w:tcPr>
          <w:p w14:paraId="0FE4A85D"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521BAD22" w14:textId="6F4D8B90" w:rsidR="00B712AE" w:rsidRPr="001272D7" w:rsidRDefault="00D00B2E" w:rsidP="00B712AE">
            <w:pPr>
              <w:pStyle w:val="Default"/>
              <w:rPr>
                <w:rFonts w:ascii="Arial Narrow" w:eastAsia="Calibri" w:hAnsi="Arial Narrow" w:cs="Times New Roman"/>
                <w:color w:val="auto"/>
                <w:sz w:val="22"/>
                <w:szCs w:val="22"/>
                <w:lang w:eastAsia="en-US"/>
              </w:rPr>
            </w:pPr>
            <w:r w:rsidRPr="001272D7">
              <w:rPr>
                <w:rFonts w:ascii="Arial Narrow" w:eastAsia="Calibri" w:hAnsi="Arial Narrow" w:cs="Times New Roman"/>
                <w:color w:val="auto"/>
                <w:sz w:val="22"/>
                <w:szCs w:val="22"/>
                <w:lang w:eastAsia="en-US"/>
              </w:rPr>
              <w:t>Risk score is based on being off trajectory for SCP</w:t>
            </w:r>
            <w:r w:rsidR="00DF2114" w:rsidRPr="001272D7">
              <w:rPr>
                <w:rFonts w:ascii="Arial Narrow" w:eastAsia="Calibri" w:hAnsi="Arial Narrow" w:cs="Times New Roman"/>
                <w:color w:val="auto"/>
                <w:sz w:val="22"/>
                <w:szCs w:val="22"/>
                <w:lang w:eastAsia="en-US"/>
              </w:rPr>
              <w:t xml:space="preserve"> but</w:t>
            </w:r>
            <w:r w:rsidR="00DF2114" w:rsidRPr="001272D7">
              <w:rPr>
                <w:color w:val="auto"/>
              </w:rPr>
              <w:t xml:space="preserve"> </w:t>
            </w:r>
            <w:r w:rsidR="00DF2114" w:rsidRPr="001272D7">
              <w:rPr>
                <w:rFonts w:ascii="Arial Narrow" w:eastAsia="Calibri" w:hAnsi="Arial Narrow" w:cs="Times New Roman"/>
                <w:color w:val="auto"/>
                <w:sz w:val="22"/>
                <w:szCs w:val="22"/>
                <w:lang w:eastAsia="en-US"/>
              </w:rPr>
              <w:t>reduced (July 25) in line with improvements in delivery.</w:t>
            </w:r>
          </w:p>
          <w:p w14:paraId="0ACDD7C8" w14:textId="77777777" w:rsidR="00B712AE" w:rsidRPr="001272D7" w:rsidRDefault="00B712AE" w:rsidP="00B712AE">
            <w:pPr>
              <w:rPr>
                <w:rFonts w:ascii="Arial Narrow" w:hAnsi="Arial Narrow"/>
                <w:sz w:val="22"/>
                <w:szCs w:val="22"/>
              </w:rPr>
            </w:pPr>
          </w:p>
        </w:tc>
      </w:tr>
      <w:tr w:rsidR="001272D7" w:rsidRPr="001272D7" w14:paraId="724F7281" w14:textId="77777777" w:rsidTr="00B34981">
        <w:tc>
          <w:tcPr>
            <w:tcW w:w="2547" w:type="dxa"/>
          </w:tcPr>
          <w:p w14:paraId="2D30C0FB"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42681D9F"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70%</w:t>
            </w:r>
          </w:p>
        </w:tc>
        <w:tc>
          <w:tcPr>
            <w:tcW w:w="5657" w:type="dxa"/>
            <w:gridSpan w:val="2"/>
            <w:vMerge/>
          </w:tcPr>
          <w:p w14:paraId="2F453EB2" w14:textId="77777777" w:rsidR="00B712AE" w:rsidRPr="001272D7" w:rsidRDefault="00B712AE" w:rsidP="00B712AE">
            <w:pPr>
              <w:rPr>
                <w:rFonts w:ascii="Arial Narrow" w:hAnsi="Arial Narrow"/>
                <w:sz w:val="22"/>
                <w:szCs w:val="22"/>
              </w:rPr>
            </w:pPr>
          </w:p>
        </w:tc>
        <w:tc>
          <w:tcPr>
            <w:tcW w:w="7384" w:type="dxa"/>
            <w:gridSpan w:val="4"/>
            <w:vMerge w:val="restart"/>
          </w:tcPr>
          <w:p w14:paraId="0E82F5A7"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target score:</w:t>
            </w:r>
          </w:p>
          <w:p w14:paraId="5116C9FB" w14:textId="5A18D3D5" w:rsidR="00B712AE" w:rsidRPr="001272D7" w:rsidRDefault="00B712AE" w:rsidP="00B712AE">
            <w:pPr>
              <w:rPr>
                <w:rFonts w:ascii="Arial Narrow" w:hAnsi="Arial Narrow"/>
                <w:sz w:val="22"/>
                <w:szCs w:val="22"/>
              </w:rPr>
            </w:pPr>
            <w:r w:rsidRPr="001272D7">
              <w:rPr>
                <w:rFonts w:ascii="Arial Narrow" w:hAnsi="Arial Narrow"/>
                <w:sz w:val="22"/>
                <w:szCs w:val="22"/>
              </w:rPr>
              <w:t xml:space="preserve">Target score reflects the challenge this area of work </w:t>
            </w:r>
            <w:r w:rsidR="000C5626" w:rsidRPr="001272D7">
              <w:rPr>
                <w:rFonts w:ascii="Arial Narrow" w:hAnsi="Arial Narrow"/>
                <w:sz w:val="22"/>
                <w:szCs w:val="22"/>
              </w:rPr>
              <w:t>presents</w:t>
            </w:r>
            <w:r w:rsidRPr="001272D7">
              <w:rPr>
                <w:rFonts w:ascii="Arial Narrow" w:hAnsi="Arial Narrow"/>
                <w:sz w:val="22"/>
                <w:szCs w:val="22"/>
              </w:rPr>
              <w:t xml:space="preserve"> the Board and where small numbers of patients impact on the potential to breach target.</w:t>
            </w:r>
          </w:p>
        </w:tc>
      </w:tr>
      <w:tr w:rsidR="001272D7" w:rsidRPr="001272D7" w14:paraId="265D6B7F" w14:textId="77777777" w:rsidTr="00B34981">
        <w:tc>
          <w:tcPr>
            <w:tcW w:w="2547" w:type="dxa"/>
          </w:tcPr>
          <w:p w14:paraId="598C3F05" w14:textId="77777777" w:rsidR="005D7CA9"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 xml:space="preserve">HB risk register: </w:t>
            </w:r>
          </w:p>
          <w:p w14:paraId="6CE8B446" w14:textId="25AB72D9" w:rsidR="00B712AE" w:rsidRPr="001272D7" w:rsidRDefault="005D7CA9" w:rsidP="00B712AE">
            <w:pPr>
              <w:pStyle w:val="Default"/>
              <w:jc w:val="center"/>
              <w:rPr>
                <w:rFonts w:ascii="Arial Narrow" w:hAnsi="Arial Narrow" w:cs="Arial"/>
                <w:color w:val="auto"/>
                <w:sz w:val="22"/>
                <w:szCs w:val="22"/>
              </w:rPr>
            </w:pPr>
            <w:r w:rsidRPr="001272D7">
              <w:rPr>
                <w:rFonts w:ascii="Arial Narrow" w:hAnsi="Arial Narrow"/>
                <w:color w:val="auto"/>
                <w:sz w:val="22"/>
                <w:szCs w:val="22"/>
              </w:rPr>
              <w:t>Apr 2019</w:t>
            </w:r>
          </w:p>
        </w:tc>
        <w:tc>
          <w:tcPr>
            <w:tcW w:w="5657" w:type="dxa"/>
            <w:gridSpan w:val="2"/>
            <w:vMerge/>
          </w:tcPr>
          <w:p w14:paraId="3658D38C" w14:textId="77777777" w:rsidR="00B712AE" w:rsidRPr="001272D7" w:rsidRDefault="00B712AE" w:rsidP="00B712AE">
            <w:pPr>
              <w:rPr>
                <w:rFonts w:ascii="Arial Narrow" w:hAnsi="Arial Narrow"/>
                <w:sz w:val="22"/>
                <w:szCs w:val="22"/>
              </w:rPr>
            </w:pPr>
          </w:p>
        </w:tc>
        <w:tc>
          <w:tcPr>
            <w:tcW w:w="7384" w:type="dxa"/>
            <w:gridSpan w:val="4"/>
            <w:vMerge/>
          </w:tcPr>
          <w:p w14:paraId="08B86DEA" w14:textId="77777777" w:rsidR="00B712AE" w:rsidRPr="001272D7" w:rsidRDefault="00B712AE" w:rsidP="00B712AE">
            <w:pPr>
              <w:rPr>
                <w:rFonts w:ascii="Arial Narrow" w:hAnsi="Arial Narrow"/>
                <w:sz w:val="22"/>
                <w:szCs w:val="22"/>
              </w:rPr>
            </w:pPr>
          </w:p>
        </w:tc>
      </w:tr>
      <w:tr w:rsidR="001272D7" w:rsidRPr="001272D7" w14:paraId="4CFB84F0" w14:textId="77777777" w:rsidTr="00B34981">
        <w:tc>
          <w:tcPr>
            <w:tcW w:w="8204" w:type="dxa"/>
            <w:gridSpan w:val="3"/>
          </w:tcPr>
          <w:p w14:paraId="68F1B788"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384" w:type="dxa"/>
            <w:gridSpan w:val="4"/>
          </w:tcPr>
          <w:p w14:paraId="1C1AD8CA"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6C46A22E" w14:textId="77777777" w:rsidTr="00B34981">
        <w:tc>
          <w:tcPr>
            <w:tcW w:w="8204" w:type="dxa"/>
            <w:gridSpan w:val="3"/>
            <w:vMerge w:val="restart"/>
          </w:tcPr>
          <w:p w14:paraId="6827D6EF" w14:textId="77777777" w:rsidR="00E80579" w:rsidRPr="001272D7" w:rsidRDefault="00E80579"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E80579" w:rsidRPr="001272D7" w:rsidRDefault="00E80579"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Initiatives to protect surgical capacity to support SCPs have been put in place</w:t>
            </w:r>
          </w:p>
          <w:p w14:paraId="107A463E" w14:textId="77777777" w:rsidR="00E80579" w:rsidRPr="001272D7" w:rsidRDefault="00E80579" w:rsidP="00B712AE">
            <w:pPr>
              <w:numPr>
                <w:ilvl w:val="0"/>
                <w:numId w:val="1"/>
              </w:numPr>
              <w:ind w:left="170" w:hanging="142"/>
              <w:rPr>
                <w:rFonts w:ascii="Arial Narrow" w:hAnsi="Arial Narrow" w:cs="Arial"/>
                <w:sz w:val="21"/>
                <w:szCs w:val="21"/>
              </w:rPr>
            </w:pPr>
            <w:r w:rsidRPr="001272D7">
              <w:rPr>
                <w:rFonts w:ascii="Arial Narrow" w:eastAsiaTheme="minorHAnsi" w:hAnsi="Arial Narrow" w:cs="Arial"/>
                <w:sz w:val="21"/>
                <w:szCs w:val="21"/>
              </w:rPr>
              <w:t xml:space="preserve">Tumour </w:t>
            </w:r>
            <w:r w:rsidRPr="001272D7">
              <w:rPr>
                <w:rFonts w:ascii="Arial Narrow" w:hAnsi="Arial Narrow" w:cs="Arial"/>
                <w:sz w:val="21"/>
                <w:szCs w:val="21"/>
              </w:rPr>
              <w:t>sites have been given additional targets to achieve by the end of Qtr1:</w:t>
            </w:r>
          </w:p>
          <w:p w14:paraId="3DE56D33" w14:textId="77777777" w:rsidR="00E80579" w:rsidRPr="001272D7" w:rsidRDefault="00E80579" w:rsidP="00BD24B6">
            <w:pPr>
              <w:numPr>
                <w:ilvl w:val="0"/>
                <w:numId w:val="32"/>
              </w:numPr>
              <w:ind w:hanging="187"/>
              <w:rPr>
                <w:rFonts w:ascii="Arial Narrow" w:hAnsi="Arial Narrow" w:cs="Arial"/>
                <w:sz w:val="21"/>
                <w:szCs w:val="21"/>
              </w:rPr>
            </w:pPr>
            <w:r w:rsidRPr="001272D7">
              <w:rPr>
                <w:rFonts w:ascii="Arial Narrow" w:hAnsi="Arial Narrow" w:cs="Arial"/>
                <w:sz w:val="21"/>
                <w:szCs w:val="21"/>
              </w:rPr>
              <w:t>Achieve the 10-day 1st Outpatient target</w:t>
            </w:r>
          </w:p>
          <w:p w14:paraId="259B0B9B" w14:textId="77777777" w:rsidR="00E80579" w:rsidRPr="001272D7" w:rsidRDefault="00E80579" w:rsidP="00BD24B6">
            <w:pPr>
              <w:numPr>
                <w:ilvl w:val="0"/>
                <w:numId w:val="32"/>
              </w:numPr>
              <w:ind w:hanging="187"/>
              <w:rPr>
                <w:rFonts w:ascii="Arial Narrow" w:hAnsi="Arial Narrow" w:cs="Arial"/>
                <w:sz w:val="21"/>
                <w:szCs w:val="21"/>
              </w:rPr>
            </w:pPr>
            <w:r w:rsidRPr="001272D7">
              <w:rPr>
                <w:rFonts w:ascii="Arial Narrow" w:hAnsi="Arial Narrow" w:cs="Arial"/>
                <w:sz w:val="21"/>
                <w:szCs w:val="21"/>
              </w:rPr>
              <w:t>Deliver a decision to treat (DTT) by day 31</w:t>
            </w:r>
          </w:p>
          <w:p w14:paraId="4818F720" w14:textId="77777777" w:rsidR="00E80579" w:rsidRPr="001272D7" w:rsidRDefault="00E80579"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A specific plan is being delivered to support Pathology services and ensure SCP tests are turned around within 5 days.</w:t>
            </w:r>
          </w:p>
        </w:tc>
        <w:tc>
          <w:tcPr>
            <w:tcW w:w="4155" w:type="dxa"/>
            <w:gridSpan w:val="2"/>
          </w:tcPr>
          <w:p w14:paraId="00CD5AD9" w14:textId="77777777" w:rsidR="00E80579" w:rsidRPr="001272D7" w:rsidRDefault="00E80579" w:rsidP="00B712AE">
            <w:pPr>
              <w:jc w:val="center"/>
              <w:rPr>
                <w:rFonts w:ascii="Arial Narrow" w:hAnsi="Arial Narrow"/>
                <w:b/>
                <w:sz w:val="22"/>
                <w:szCs w:val="22"/>
              </w:rPr>
            </w:pPr>
            <w:r w:rsidRPr="001272D7">
              <w:rPr>
                <w:rFonts w:ascii="Arial Narrow" w:hAnsi="Arial Narrow"/>
                <w:b/>
                <w:sz w:val="22"/>
                <w:szCs w:val="22"/>
              </w:rPr>
              <w:t>Action</w:t>
            </w:r>
          </w:p>
        </w:tc>
        <w:tc>
          <w:tcPr>
            <w:tcW w:w="1229" w:type="dxa"/>
          </w:tcPr>
          <w:p w14:paraId="6122F09A" w14:textId="77777777" w:rsidR="00E80579" w:rsidRPr="001272D7" w:rsidRDefault="00E80579" w:rsidP="00B712AE">
            <w:pPr>
              <w:jc w:val="center"/>
              <w:rPr>
                <w:rFonts w:ascii="Arial Narrow" w:hAnsi="Arial Narrow"/>
                <w:b/>
                <w:sz w:val="22"/>
                <w:szCs w:val="22"/>
              </w:rPr>
            </w:pPr>
            <w:r w:rsidRPr="001272D7">
              <w:rPr>
                <w:rFonts w:ascii="Arial Narrow" w:hAnsi="Arial Narrow"/>
                <w:b/>
                <w:sz w:val="22"/>
                <w:szCs w:val="22"/>
              </w:rPr>
              <w:t>Lead</w:t>
            </w:r>
          </w:p>
        </w:tc>
        <w:tc>
          <w:tcPr>
            <w:tcW w:w="2000" w:type="dxa"/>
          </w:tcPr>
          <w:p w14:paraId="14751F83" w14:textId="77777777" w:rsidR="00E80579" w:rsidRPr="001272D7" w:rsidRDefault="00E80579"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18F92E68" w14:textId="77777777" w:rsidTr="00B34981">
        <w:trPr>
          <w:trHeight w:val="823"/>
        </w:trPr>
        <w:tc>
          <w:tcPr>
            <w:tcW w:w="8204" w:type="dxa"/>
            <w:gridSpan w:val="3"/>
            <w:vMerge/>
          </w:tcPr>
          <w:p w14:paraId="6CC8A463" w14:textId="77777777" w:rsidR="000C5626" w:rsidRPr="001272D7" w:rsidRDefault="000C5626" w:rsidP="00B712AE">
            <w:pPr>
              <w:rPr>
                <w:rFonts w:ascii="Arial Narrow" w:hAnsi="Arial Narrow"/>
                <w:sz w:val="22"/>
                <w:szCs w:val="22"/>
              </w:rPr>
            </w:pPr>
          </w:p>
        </w:tc>
        <w:tc>
          <w:tcPr>
            <w:tcW w:w="4155" w:type="dxa"/>
            <w:gridSpan w:val="2"/>
          </w:tcPr>
          <w:p w14:paraId="68575689" w14:textId="3BEE9044" w:rsidR="000C5626" w:rsidRPr="001272D7" w:rsidRDefault="000C5626" w:rsidP="00B712AE">
            <w:pPr>
              <w:rPr>
                <w:rFonts w:ascii="Arial Narrow" w:hAnsi="Arial Narrow" w:cs="Arial"/>
                <w:sz w:val="22"/>
                <w:szCs w:val="22"/>
              </w:rPr>
            </w:pPr>
            <w:r w:rsidRPr="001272D7">
              <w:rPr>
                <w:rFonts w:ascii="Arial Narrow" w:hAnsi="Arial Narrow" w:cs="Arial"/>
                <w:sz w:val="22"/>
                <w:szCs w:val="22"/>
              </w:rPr>
              <w:t>Following a review of governance processes for our Annual plan, Cancer monitoring will now be included in the Planned Care Board</w:t>
            </w:r>
          </w:p>
        </w:tc>
        <w:tc>
          <w:tcPr>
            <w:tcW w:w="1229" w:type="dxa"/>
          </w:tcPr>
          <w:p w14:paraId="799FA740" w14:textId="72B94C67" w:rsidR="000C5626" w:rsidRPr="001272D7" w:rsidRDefault="000C5626" w:rsidP="00B712AE">
            <w:pPr>
              <w:rPr>
                <w:rFonts w:ascii="Arial Narrow" w:hAnsi="Arial Narrow"/>
                <w:sz w:val="22"/>
                <w:szCs w:val="22"/>
              </w:rPr>
            </w:pPr>
            <w:r w:rsidRPr="001272D7">
              <w:rPr>
                <w:rFonts w:ascii="Arial Narrow" w:hAnsi="Arial Narrow" w:cs="Arial"/>
                <w:sz w:val="22"/>
                <w:szCs w:val="22"/>
              </w:rPr>
              <w:t>Chief Operating Officer / Director of Planning Partnerships</w:t>
            </w:r>
          </w:p>
        </w:tc>
        <w:tc>
          <w:tcPr>
            <w:tcW w:w="2000" w:type="dxa"/>
          </w:tcPr>
          <w:p w14:paraId="3E713B35" w14:textId="1BE44150" w:rsidR="000C5626" w:rsidRPr="001272D7" w:rsidRDefault="00E95BF1" w:rsidP="00B712AE">
            <w:pPr>
              <w:rPr>
                <w:rFonts w:ascii="Arial Narrow" w:hAnsi="Arial Narrow"/>
                <w:sz w:val="22"/>
                <w:szCs w:val="22"/>
              </w:rPr>
            </w:pPr>
            <w:r w:rsidRPr="00E95BF1">
              <w:rPr>
                <w:rFonts w:ascii="Arial Narrow" w:hAnsi="Arial Narrow"/>
                <w:color w:val="FF0000"/>
                <w:sz w:val="22"/>
                <w:szCs w:val="22"/>
              </w:rPr>
              <w:t>Complete</w:t>
            </w:r>
          </w:p>
        </w:tc>
      </w:tr>
      <w:tr w:rsidR="001272D7" w:rsidRPr="001272D7" w14:paraId="15D0BB49" w14:textId="77777777" w:rsidTr="00B34981">
        <w:tc>
          <w:tcPr>
            <w:tcW w:w="8204" w:type="dxa"/>
            <w:gridSpan w:val="3"/>
          </w:tcPr>
          <w:p w14:paraId="69301C7E"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75C1F971" w14:textId="77777777" w:rsidR="00B712AE" w:rsidRPr="001272D7" w:rsidRDefault="00B712AE" w:rsidP="00B712AE">
            <w:pPr>
              <w:numPr>
                <w:ilvl w:val="0"/>
                <w:numId w:val="1"/>
              </w:numPr>
              <w:ind w:left="170" w:hanging="142"/>
              <w:rPr>
                <w:rFonts w:ascii="Arial Narrow" w:hAnsi="Arial Narrow" w:cs="Arial"/>
                <w:sz w:val="21"/>
                <w:szCs w:val="21"/>
              </w:rPr>
            </w:pPr>
            <w:r w:rsidRPr="001272D7">
              <w:rPr>
                <w:rFonts w:ascii="Arial Narrow" w:hAnsi="Arial Narrow"/>
                <w:sz w:val="22"/>
                <w:szCs w:val="22"/>
              </w:rPr>
              <w:t xml:space="preserve">TI </w:t>
            </w:r>
            <w:r w:rsidRPr="001272D7">
              <w:rPr>
                <w:rFonts w:ascii="Arial Narrow" w:hAnsi="Arial Narrow" w:cs="Arial"/>
                <w:sz w:val="21"/>
                <w:szCs w:val="21"/>
              </w:rPr>
              <w:t>dashboard developed to monitor performance in a live state</w:t>
            </w:r>
          </w:p>
          <w:p w14:paraId="2D8B64EE" w14:textId="6E651C72" w:rsidR="00B712AE" w:rsidRPr="001272D7" w:rsidRDefault="00B712AE"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 xml:space="preserve">Weekly TI monitoring meetings chaired by the </w:t>
            </w:r>
            <w:r w:rsidR="000C5626" w:rsidRPr="001272D7">
              <w:rPr>
                <w:rFonts w:ascii="Arial Narrow" w:hAnsi="Arial Narrow" w:cs="Arial"/>
                <w:sz w:val="21"/>
                <w:szCs w:val="21"/>
              </w:rPr>
              <w:t>Chief Operating Officer</w:t>
            </w:r>
          </w:p>
          <w:p w14:paraId="57ABC21F" w14:textId="31D05765" w:rsidR="00B712AE" w:rsidRPr="001272D7" w:rsidRDefault="00B712AE" w:rsidP="00B712AE">
            <w:pPr>
              <w:numPr>
                <w:ilvl w:val="0"/>
                <w:numId w:val="1"/>
              </w:numPr>
              <w:ind w:left="170" w:hanging="142"/>
              <w:rPr>
                <w:rFonts w:ascii="Arial Narrow" w:hAnsi="Arial Narrow" w:cs="Arial"/>
                <w:sz w:val="21"/>
                <w:szCs w:val="21"/>
              </w:rPr>
            </w:pPr>
            <w:r w:rsidRPr="001272D7">
              <w:rPr>
                <w:rFonts w:ascii="Arial Narrow" w:hAnsi="Arial Narrow" w:cs="Arial"/>
                <w:sz w:val="21"/>
                <w:szCs w:val="21"/>
              </w:rPr>
              <w:t xml:space="preserve">Bi-weekly Cancer meetings chaired by the </w:t>
            </w:r>
            <w:r w:rsidR="000C5626" w:rsidRPr="001272D7">
              <w:rPr>
                <w:rFonts w:ascii="Arial Narrow" w:hAnsi="Arial Narrow" w:cs="Arial"/>
                <w:sz w:val="21"/>
                <w:szCs w:val="21"/>
              </w:rPr>
              <w:t>Deputy Chief Operating Officer</w:t>
            </w:r>
          </w:p>
          <w:p w14:paraId="7342F9EC" w14:textId="0EB5005C" w:rsidR="00B712AE" w:rsidRPr="001272D7" w:rsidRDefault="00B712AE" w:rsidP="00B712AE">
            <w:pPr>
              <w:numPr>
                <w:ilvl w:val="0"/>
                <w:numId w:val="1"/>
              </w:numPr>
              <w:ind w:left="170" w:hanging="142"/>
              <w:rPr>
                <w:rFonts w:ascii="Arial Narrow" w:hAnsi="Arial Narrow"/>
                <w:sz w:val="22"/>
                <w:szCs w:val="22"/>
              </w:rPr>
            </w:pPr>
            <w:r w:rsidRPr="001272D7">
              <w:rPr>
                <w:rFonts w:ascii="Arial Narrow" w:hAnsi="Arial Narrow" w:cs="Arial"/>
                <w:sz w:val="21"/>
                <w:szCs w:val="21"/>
              </w:rPr>
              <w:t>Monthly TI monitoring meetings</w:t>
            </w:r>
            <w:r w:rsidRPr="001272D7">
              <w:rPr>
                <w:rFonts w:ascii="Arial Narrow" w:hAnsi="Arial Narrow"/>
                <w:sz w:val="22"/>
                <w:szCs w:val="22"/>
              </w:rPr>
              <w:t xml:space="preserve"> with </w:t>
            </w:r>
            <w:r w:rsidR="000C5626" w:rsidRPr="001272D7">
              <w:rPr>
                <w:rFonts w:ascii="Arial Narrow" w:hAnsi="Arial Narrow"/>
                <w:sz w:val="22"/>
                <w:szCs w:val="22"/>
              </w:rPr>
              <w:t>Welsh Government</w:t>
            </w:r>
          </w:p>
        </w:tc>
        <w:tc>
          <w:tcPr>
            <w:tcW w:w="7384" w:type="dxa"/>
            <w:gridSpan w:val="4"/>
          </w:tcPr>
          <w:p w14:paraId="6B7ACAB1"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60BEE129" w14:textId="77777777" w:rsidR="00B712AE" w:rsidRPr="001272D7" w:rsidRDefault="00B712AE" w:rsidP="00B712AE">
            <w:pPr>
              <w:rPr>
                <w:rFonts w:ascii="Arial Narrow" w:hAnsi="Arial Narrow" w:cs="Arial"/>
                <w:sz w:val="22"/>
                <w:szCs w:val="22"/>
              </w:rPr>
            </w:pPr>
            <w:r w:rsidRPr="001272D7">
              <w:rPr>
                <w:rFonts w:ascii="Arial Narrow" w:hAnsi="Arial Narrow"/>
                <w:sz w:val="22"/>
                <w:szCs w:val="22"/>
              </w:rPr>
              <w:t>Performance and activity data monitored, but delays to treatment continue while sustainable solutions found.</w:t>
            </w:r>
          </w:p>
        </w:tc>
      </w:tr>
      <w:tr w:rsidR="00E70119" w:rsidRPr="001272D7" w14:paraId="5BED9CAD" w14:textId="77777777" w:rsidTr="00A73CE1">
        <w:tc>
          <w:tcPr>
            <w:tcW w:w="15588" w:type="dxa"/>
            <w:gridSpan w:val="7"/>
          </w:tcPr>
          <w:p w14:paraId="03ADADC0" w14:textId="77777777" w:rsidR="00B712AE" w:rsidRPr="001272D7" w:rsidRDefault="00B712AE" w:rsidP="00B712AE">
            <w:pPr>
              <w:pStyle w:val="Default"/>
              <w:jc w:val="center"/>
              <w:rPr>
                <w:rFonts w:ascii="Arial Narrow" w:hAnsi="Arial Narrow" w:cs="Arial"/>
                <w:b/>
                <w:bCs/>
                <w:color w:val="auto"/>
                <w:sz w:val="22"/>
                <w:szCs w:val="22"/>
              </w:rPr>
            </w:pPr>
            <w:r w:rsidRPr="001272D7">
              <w:rPr>
                <w:rFonts w:ascii="Arial Narrow" w:hAnsi="Arial Narrow"/>
                <w:color w:val="auto"/>
                <w:sz w:val="22"/>
                <w:szCs w:val="22"/>
              </w:rPr>
              <w:br w:type="page"/>
            </w:r>
            <w:r w:rsidRPr="001272D7">
              <w:rPr>
                <w:rFonts w:ascii="Arial Narrow" w:hAnsi="Arial Narrow" w:cs="Arial"/>
                <w:b/>
                <w:bCs/>
                <w:color w:val="auto"/>
                <w:sz w:val="22"/>
                <w:szCs w:val="22"/>
              </w:rPr>
              <w:t>Additional Comments / Progress Notes</w:t>
            </w:r>
          </w:p>
          <w:p w14:paraId="7CDA409C" w14:textId="14935210" w:rsidR="00E80579" w:rsidRPr="001272D7" w:rsidRDefault="00E95BF1" w:rsidP="00836606">
            <w:pPr>
              <w:pStyle w:val="Default"/>
              <w:rPr>
                <w:rFonts w:ascii="Arial Narrow" w:hAnsi="Arial Narrow" w:cs="Arial"/>
                <w:color w:val="auto"/>
                <w:sz w:val="22"/>
                <w:szCs w:val="22"/>
              </w:rPr>
            </w:pPr>
            <w:r>
              <w:rPr>
                <w:rFonts w:ascii="Arial Narrow" w:hAnsi="Arial Narrow" w:cs="Arial"/>
                <w:color w:val="auto"/>
                <w:sz w:val="22"/>
                <w:szCs w:val="22"/>
              </w:rPr>
              <w:t xml:space="preserve">15/10/2025: Action completed – Cancer monitoring included </w:t>
            </w:r>
            <w:r w:rsidR="00FA0287">
              <w:rPr>
                <w:rFonts w:ascii="Arial Narrow" w:hAnsi="Arial Narrow" w:cs="Arial"/>
                <w:color w:val="auto"/>
                <w:sz w:val="22"/>
                <w:szCs w:val="22"/>
              </w:rPr>
              <w:t>in</w:t>
            </w:r>
            <w:r>
              <w:rPr>
                <w:rFonts w:ascii="Arial Narrow" w:hAnsi="Arial Narrow" w:cs="Arial"/>
                <w:color w:val="auto"/>
                <w:sz w:val="22"/>
                <w:szCs w:val="22"/>
              </w:rPr>
              <w:t xml:space="preserve"> Planned Care Board</w:t>
            </w:r>
          </w:p>
        </w:tc>
      </w:tr>
    </w:tbl>
    <w:p w14:paraId="54344B2C" w14:textId="76D33B1A" w:rsidR="008F2631" w:rsidRPr="001272D7" w:rsidRDefault="008F2631"/>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1272D7" w:rsidRPr="001272D7" w14:paraId="2DF1C643" w14:textId="77777777" w:rsidTr="009B12E8">
        <w:tc>
          <w:tcPr>
            <w:tcW w:w="8364" w:type="dxa"/>
            <w:gridSpan w:val="3"/>
            <w:tcBorders>
              <w:top w:val="single" w:sz="4" w:space="0" w:color="auto"/>
            </w:tcBorders>
          </w:tcPr>
          <w:p w14:paraId="44C1DA83" w14:textId="31C00515" w:rsidR="00A32F5E" w:rsidRPr="001272D7" w:rsidRDefault="00A32F5E" w:rsidP="00CF7F8A">
            <w:pPr>
              <w:rPr>
                <w:rFonts w:ascii="Arial Narrow" w:hAnsi="Arial Narrow"/>
                <w:b/>
                <w:sz w:val="22"/>
                <w:szCs w:val="22"/>
              </w:rPr>
            </w:pPr>
            <w:r w:rsidRPr="001272D7">
              <w:rPr>
                <w:rFonts w:ascii="Arial Narrow" w:hAnsi="Arial Narrow"/>
                <w:b/>
                <w:sz w:val="22"/>
                <w:szCs w:val="22"/>
              </w:rPr>
              <w:lastRenderedPageBreak/>
              <w:t>Datix ID Number:   1587</w:t>
            </w:r>
          </w:p>
          <w:p w14:paraId="5BE8A6AF" w14:textId="77777777" w:rsidR="00A32F5E" w:rsidRPr="001272D7" w:rsidRDefault="00A32F5E"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61</w:t>
            </w:r>
          </w:p>
          <w:p w14:paraId="0DDFB416" w14:textId="77777777" w:rsidR="00A32F5E" w:rsidRPr="001272D7" w:rsidRDefault="00A32F5E" w:rsidP="00697205">
            <w:pPr>
              <w:pStyle w:val="Default"/>
              <w:rPr>
                <w:rFonts w:ascii="Arial Narrow" w:hAnsi="Arial Narrow" w:cs="Arial"/>
                <w:b/>
                <w:bCs/>
                <w:color w:val="auto"/>
                <w:sz w:val="22"/>
                <w:szCs w:val="22"/>
              </w:rPr>
            </w:pPr>
            <w:r w:rsidRPr="001272D7">
              <w:rPr>
                <w:rFonts w:ascii="Arial Narrow" w:hAnsi="Arial Narrow" w:cs="Arial"/>
                <w:b/>
                <w:bCs/>
                <w:color w:val="auto"/>
                <w:sz w:val="22"/>
                <w:szCs w:val="22"/>
              </w:rPr>
              <w:t xml:space="preserve">Risk Target Date: </w:t>
            </w:r>
            <w:r w:rsidR="00697205" w:rsidRPr="001272D7">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 xml:space="preserve">Current Risk Rating </w:t>
            </w:r>
          </w:p>
          <w:p w14:paraId="2745704B"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4 X 4 = 16</w:t>
            </w:r>
          </w:p>
        </w:tc>
      </w:tr>
      <w:tr w:rsidR="001272D7" w:rsidRPr="001272D7" w14:paraId="46BB17B2" w14:textId="77777777" w:rsidTr="009B12E8">
        <w:tc>
          <w:tcPr>
            <w:tcW w:w="6804" w:type="dxa"/>
            <w:gridSpan w:val="2"/>
          </w:tcPr>
          <w:p w14:paraId="2F4FCA17" w14:textId="77777777" w:rsidR="00B712AE" w:rsidRPr="001272D7" w:rsidRDefault="00B712AE" w:rsidP="00B712AE">
            <w:pPr>
              <w:rPr>
                <w:rFonts w:ascii="Arial Narrow" w:hAnsi="Arial Narrow" w:cstheme="minorHAnsi"/>
                <w:b/>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Planned Care</w:t>
            </w:r>
          </w:p>
        </w:tc>
        <w:tc>
          <w:tcPr>
            <w:tcW w:w="1560" w:type="dxa"/>
          </w:tcPr>
          <w:p w14:paraId="23088E5A"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2.5</w:t>
            </w:r>
          </w:p>
          <w:p w14:paraId="1A49DCCD" w14:textId="77777777" w:rsidR="00B712AE" w:rsidRPr="001272D7"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1272D7" w:rsidRDefault="00B712AE" w:rsidP="00B712AE">
            <w:pPr>
              <w:rPr>
                <w:rFonts w:ascii="Arial Narrow" w:hAnsi="Arial Narrow" w:cs="Arial"/>
                <w:b/>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Arial"/>
                <w:bCs/>
                <w:sz w:val="22"/>
                <w:szCs w:val="22"/>
              </w:rPr>
              <w:t>Deb Lewis, Chief Operating Officer</w:t>
            </w:r>
          </w:p>
          <w:p w14:paraId="3EF48C67"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Assuring Committee: </w:t>
            </w:r>
            <w:r w:rsidR="005C487D" w:rsidRPr="001272D7">
              <w:rPr>
                <w:rFonts w:ascii="Arial Narrow" w:hAnsi="Arial Narrow" w:cs="Arial"/>
                <w:bCs/>
                <w:sz w:val="22"/>
                <w:szCs w:val="22"/>
              </w:rPr>
              <w:t>Quality &amp; Safety Committee</w:t>
            </w:r>
          </w:p>
        </w:tc>
      </w:tr>
      <w:tr w:rsidR="001272D7" w:rsidRPr="001272D7" w14:paraId="6561D130" w14:textId="77777777" w:rsidTr="009B12E8">
        <w:trPr>
          <w:trHeight w:val="553"/>
        </w:trPr>
        <w:tc>
          <w:tcPr>
            <w:tcW w:w="8364" w:type="dxa"/>
            <w:gridSpan w:val="3"/>
          </w:tcPr>
          <w:p w14:paraId="1288DE0F" w14:textId="3BD785C7" w:rsidR="00B712AE" w:rsidRPr="001272D7" w:rsidRDefault="00B712AE" w:rsidP="00B712AE">
            <w:pPr>
              <w:rPr>
                <w:rFonts w:ascii="Arial Narrow" w:hAnsi="Arial Narrow" w:cs="Arial"/>
                <w:sz w:val="22"/>
                <w:szCs w:val="22"/>
              </w:rPr>
            </w:pPr>
            <w:r w:rsidRPr="001272D7">
              <w:rPr>
                <w:rFonts w:ascii="Arial Narrow" w:hAnsi="Arial Narrow" w:cs="Arial"/>
                <w:b/>
                <w:sz w:val="22"/>
                <w:szCs w:val="22"/>
              </w:rPr>
              <w:t>Risk: Paediatric dental GA (General Anaesthetics)/Sedation services</w:t>
            </w:r>
            <w:r w:rsidRPr="001272D7">
              <w:rPr>
                <w:rFonts w:ascii="Arial Narrow" w:hAnsi="Arial Narrow" w:cs="Arial"/>
                <w:sz w:val="22"/>
                <w:szCs w:val="22"/>
              </w:rPr>
              <w:t xml:space="preserve"> provided under contract from Parkway Clinic, Swansea. Medical Safety risk as </w:t>
            </w:r>
            <w:r w:rsidR="000C5626" w:rsidRPr="001272D7">
              <w:rPr>
                <w:rFonts w:ascii="Arial Narrow" w:hAnsi="Arial Narrow" w:cs="Arial"/>
                <w:sz w:val="22"/>
                <w:szCs w:val="22"/>
              </w:rPr>
              <w:t>general anaesthetics</w:t>
            </w:r>
            <w:r w:rsidRPr="001272D7">
              <w:rPr>
                <w:rFonts w:ascii="Arial Narrow" w:hAnsi="Arial Narrow" w:cs="Arial"/>
                <w:sz w:val="22"/>
                <w:szCs w:val="22"/>
              </w:rPr>
              <w:t xml:space="preserve"> are performed on children outside of an acute hospital setting. Repatriation of service to acute site delayed due to theatre capacity which means the health board continues to commission services for delivery outside of national guidance (WHC 2018-09)</w:t>
            </w:r>
            <w:r w:rsidR="00C5313D" w:rsidRPr="001272D7">
              <w:rPr>
                <w:rFonts w:ascii="Arial Narrow" w:hAnsi="Arial Narrow" w:cs="Arial"/>
                <w:sz w:val="22"/>
                <w:szCs w:val="22"/>
              </w:rPr>
              <w:t xml:space="preserve"> attracting reputational risk</w:t>
            </w:r>
            <w:r w:rsidRPr="001272D7">
              <w:rPr>
                <w:rFonts w:ascii="Arial Narrow" w:hAnsi="Arial Narrow" w:cs="Arial"/>
                <w:sz w:val="22"/>
                <w:szCs w:val="22"/>
              </w:rPr>
              <w:t>. There is also an associated risk in that the diagnosing clinician does not deliver the care to the patient</w:t>
            </w:r>
            <w:r w:rsidR="00C5313D" w:rsidRPr="001272D7">
              <w:rPr>
                <w:rFonts w:ascii="Arial Narrow" w:hAnsi="Arial Narrow" w:cs="Arial"/>
                <w:sz w:val="22"/>
                <w:szCs w:val="22"/>
              </w:rPr>
              <w:t xml:space="preserve"> resulting in increased risk of need for multiple </w:t>
            </w:r>
            <w:r w:rsidR="000C5626" w:rsidRPr="001272D7">
              <w:rPr>
                <w:rFonts w:ascii="Arial Narrow" w:hAnsi="Arial Narrow" w:cs="Arial"/>
                <w:sz w:val="22"/>
                <w:szCs w:val="22"/>
              </w:rPr>
              <w:t>General Anaesthetic</w:t>
            </w:r>
            <w:r w:rsidR="00C5313D" w:rsidRPr="001272D7">
              <w:rPr>
                <w:rFonts w:ascii="Arial Narrow" w:hAnsi="Arial Narrow" w:cs="Arial"/>
                <w:sz w:val="22"/>
                <w:szCs w:val="22"/>
              </w:rPr>
              <w:t>s.</w:t>
            </w:r>
          </w:p>
        </w:tc>
        <w:tc>
          <w:tcPr>
            <w:tcW w:w="7229" w:type="dxa"/>
            <w:gridSpan w:val="4"/>
          </w:tcPr>
          <w:p w14:paraId="27BBA97C" w14:textId="600F84B1"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216B6557" w14:textId="77777777" w:rsidTr="009B12E8">
        <w:tc>
          <w:tcPr>
            <w:tcW w:w="2410" w:type="dxa"/>
          </w:tcPr>
          <w:p w14:paraId="74A301CA"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2C889D0B"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0FFD6FD0"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5 x 3 = 15</w:t>
            </w:r>
          </w:p>
          <w:p w14:paraId="08B7369D"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Current: 4 x 4 = 16</w:t>
            </w:r>
          </w:p>
          <w:p w14:paraId="77B6D36A"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xml:space="preserve">Target: 4 x </w:t>
            </w:r>
            <w:proofErr w:type="gramStart"/>
            <w:r w:rsidRPr="001272D7">
              <w:rPr>
                <w:rFonts w:ascii="Arial Narrow" w:hAnsi="Arial Narrow" w:cs="Arial"/>
                <w:sz w:val="22"/>
                <w:szCs w:val="22"/>
              </w:rPr>
              <w:t>2  =</w:t>
            </w:r>
            <w:proofErr w:type="gramEnd"/>
            <w:r w:rsidRPr="001272D7">
              <w:rPr>
                <w:rFonts w:ascii="Arial Narrow" w:hAnsi="Arial Narrow" w:cs="Arial"/>
                <w:sz w:val="22"/>
                <w:szCs w:val="22"/>
              </w:rPr>
              <w:t xml:space="preserve"> 8</w:t>
            </w:r>
          </w:p>
        </w:tc>
        <w:tc>
          <w:tcPr>
            <w:tcW w:w="5954" w:type="dxa"/>
            <w:gridSpan w:val="2"/>
            <w:vMerge w:val="restart"/>
          </w:tcPr>
          <w:p w14:paraId="3BD9740E" w14:textId="56DEE77B" w:rsidR="00B712AE" w:rsidRPr="001272D7" w:rsidRDefault="00E50546" w:rsidP="00B712AE">
            <w:pPr>
              <w:rPr>
                <w:rFonts w:ascii="Arial Narrow" w:hAnsi="Arial Narrow"/>
                <w:sz w:val="22"/>
                <w:szCs w:val="22"/>
              </w:rPr>
            </w:pPr>
            <w:r>
              <w:rPr>
                <w:rFonts w:ascii="Arial Narrow" w:hAnsi="Arial Narrow"/>
                <w:noProof/>
              </w:rPr>
              <w:drawing>
                <wp:inline distT="0" distB="0" distL="0" distR="0" wp14:anchorId="3D7D8AAC" wp14:editId="54AB8832">
                  <wp:extent cx="3600000" cy="1740984"/>
                  <wp:effectExtent l="0" t="0" r="635" b="0"/>
                  <wp:docPr id="74163070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229" w:type="dxa"/>
            <w:gridSpan w:val="4"/>
          </w:tcPr>
          <w:p w14:paraId="20462251"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3D9F401D" w14:textId="0AFE0389" w:rsidR="00B712AE" w:rsidRPr="001272D7" w:rsidRDefault="00B712AE" w:rsidP="00B712AE">
            <w:pPr>
              <w:rPr>
                <w:rFonts w:ascii="Arial Narrow" w:hAnsi="Arial Narrow"/>
                <w:sz w:val="22"/>
                <w:szCs w:val="22"/>
              </w:rPr>
            </w:pPr>
            <w:r w:rsidRPr="001272D7">
              <w:rPr>
                <w:rFonts w:ascii="Arial Narrow" w:hAnsi="Arial Narrow"/>
                <w:sz w:val="22"/>
                <w:szCs w:val="22"/>
              </w:rPr>
              <w:t>There is no immediate access to crash team/ICU facilities in in Parkway Clinic – the client group are undergoing GA</w:t>
            </w:r>
            <w:r w:rsidR="000C5626" w:rsidRPr="001272D7">
              <w:rPr>
                <w:rFonts w:ascii="Arial Narrow" w:hAnsi="Arial Narrow"/>
                <w:sz w:val="22"/>
                <w:szCs w:val="22"/>
              </w:rPr>
              <w:t xml:space="preserve"> (general anaesthetic)</w:t>
            </w:r>
            <w:r w:rsidRPr="001272D7">
              <w:rPr>
                <w:rFonts w:ascii="Arial Narrow" w:hAnsi="Arial Narrow"/>
                <w:sz w:val="22"/>
                <w:szCs w:val="22"/>
              </w:rPr>
              <w:t xml:space="preserve">/sedation. Paediatric </w:t>
            </w:r>
            <w:r w:rsidRPr="001272D7">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1272D7" w:rsidRPr="001272D7" w14:paraId="0007789F" w14:textId="77777777" w:rsidTr="009B12E8">
        <w:tc>
          <w:tcPr>
            <w:tcW w:w="2410" w:type="dxa"/>
          </w:tcPr>
          <w:p w14:paraId="301B750D"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28664146"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60%</w:t>
            </w:r>
          </w:p>
        </w:tc>
        <w:tc>
          <w:tcPr>
            <w:tcW w:w="5954" w:type="dxa"/>
            <w:gridSpan w:val="2"/>
            <w:vMerge/>
          </w:tcPr>
          <w:p w14:paraId="75E2F431" w14:textId="77777777" w:rsidR="00B712AE" w:rsidRPr="001272D7" w:rsidRDefault="00B712AE" w:rsidP="00B712AE">
            <w:pPr>
              <w:rPr>
                <w:rFonts w:ascii="Arial Narrow" w:hAnsi="Arial Narrow"/>
                <w:sz w:val="22"/>
                <w:szCs w:val="22"/>
              </w:rPr>
            </w:pPr>
          </w:p>
        </w:tc>
        <w:tc>
          <w:tcPr>
            <w:tcW w:w="7229" w:type="dxa"/>
            <w:gridSpan w:val="4"/>
            <w:vMerge w:val="restart"/>
          </w:tcPr>
          <w:p w14:paraId="1EBEECDF"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Rationale for target score:</w:t>
            </w:r>
          </w:p>
          <w:p w14:paraId="1D91DE3C" w14:textId="0A31C6C5" w:rsidR="00B712AE" w:rsidRPr="001272D7" w:rsidRDefault="00B712AE" w:rsidP="00B712AE">
            <w:pPr>
              <w:rPr>
                <w:rFonts w:ascii="Arial Narrow" w:hAnsi="Arial Narrow"/>
                <w:sz w:val="22"/>
                <w:szCs w:val="22"/>
              </w:rPr>
            </w:pPr>
            <w:r w:rsidRPr="001272D7">
              <w:rPr>
                <w:rFonts w:ascii="Arial Narrow" w:hAnsi="Arial Narrow" w:cs="Calibri"/>
                <w:sz w:val="22"/>
                <w:szCs w:val="22"/>
              </w:rPr>
              <w:t xml:space="preserve">Relocation of the paediatric </w:t>
            </w:r>
            <w:r w:rsidR="000C5626" w:rsidRPr="001272D7">
              <w:rPr>
                <w:rFonts w:ascii="Arial Narrow" w:hAnsi="Arial Narrow" w:cs="Calibri"/>
                <w:sz w:val="22"/>
                <w:szCs w:val="22"/>
              </w:rPr>
              <w:t xml:space="preserve">general anaesthetics </w:t>
            </w:r>
            <w:r w:rsidRPr="001272D7">
              <w:rPr>
                <w:rFonts w:ascii="Arial Narrow" w:hAnsi="Arial Narrow" w:cs="Calibri"/>
                <w:sz w:val="22"/>
                <w:szCs w:val="22"/>
              </w:rPr>
              <w:t>service [provided by Parkway Clinic] to a hospital site being treated as a priority.</w:t>
            </w:r>
          </w:p>
        </w:tc>
      </w:tr>
      <w:tr w:rsidR="001272D7" w:rsidRPr="001272D7" w14:paraId="1FA79E26" w14:textId="77777777" w:rsidTr="009B12E8">
        <w:tc>
          <w:tcPr>
            <w:tcW w:w="2410" w:type="dxa"/>
          </w:tcPr>
          <w:p w14:paraId="39AB108D" w14:textId="65A51744"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Date added to the</w:t>
            </w:r>
            <w:r w:rsidR="005D7CA9" w:rsidRPr="001272D7">
              <w:rPr>
                <w:rFonts w:ascii="Arial Narrow" w:hAnsi="Arial Narrow" w:cs="Arial"/>
                <w:b/>
                <w:color w:val="auto"/>
                <w:sz w:val="22"/>
                <w:szCs w:val="22"/>
              </w:rPr>
              <w:t xml:space="preserve"> SBU</w:t>
            </w:r>
            <w:r w:rsidRPr="001272D7">
              <w:rPr>
                <w:rFonts w:ascii="Arial Narrow" w:hAnsi="Arial Narrow" w:cs="Arial"/>
                <w:b/>
                <w:color w:val="auto"/>
                <w:sz w:val="22"/>
                <w:szCs w:val="22"/>
              </w:rPr>
              <w:t xml:space="preserve"> HB risk register</w:t>
            </w:r>
          </w:p>
          <w:p w14:paraId="72A6D22E" w14:textId="160BB2BE" w:rsidR="00B712AE" w:rsidRPr="001272D7" w:rsidRDefault="005D7CA9"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Apr 2019</w:t>
            </w:r>
          </w:p>
        </w:tc>
        <w:tc>
          <w:tcPr>
            <w:tcW w:w="5954" w:type="dxa"/>
            <w:gridSpan w:val="2"/>
            <w:vMerge/>
          </w:tcPr>
          <w:p w14:paraId="04DA17D7" w14:textId="77777777" w:rsidR="00B712AE" w:rsidRPr="001272D7" w:rsidRDefault="00B712AE" w:rsidP="00B712AE">
            <w:pPr>
              <w:rPr>
                <w:rFonts w:ascii="Arial Narrow" w:hAnsi="Arial Narrow"/>
                <w:sz w:val="22"/>
                <w:szCs w:val="22"/>
              </w:rPr>
            </w:pPr>
          </w:p>
        </w:tc>
        <w:tc>
          <w:tcPr>
            <w:tcW w:w="7229" w:type="dxa"/>
            <w:gridSpan w:val="4"/>
            <w:vMerge/>
          </w:tcPr>
          <w:p w14:paraId="3DD14096" w14:textId="77777777" w:rsidR="00B712AE" w:rsidRPr="001272D7" w:rsidRDefault="00B712AE" w:rsidP="00B712AE">
            <w:pPr>
              <w:rPr>
                <w:rFonts w:ascii="Arial Narrow" w:hAnsi="Arial Narrow"/>
                <w:sz w:val="22"/>
                <w:szCs w:val="22"/>
              </w:rPr>
            </w:pPr>
          </w:p>
        </w:tc>
      </w:tr>
      <w:tr w:rsidR="001272D7" w:rsidRPr="001272D7" w14:paraId="4E7193D2" w14:textId="77777777" w:rsidTr="009B12E8">
        <w:tc>
          <w:tcPr>
            <w:tcW w:w="8364" w:type="dxa"/>
            <w:gridSpan w:val="3"/>
          </w:tcPr>
          <w:p w14:paraId="7C6AE19B"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148141D2" w14:textId="77777777" w:rsidTr="009B12E8">
        <w:tc>
          <w:tcPr>
            <w:tcW w:w="8364" w:type="dxa"/>
            <w:gridSpan w:val="3"/>
            <w:vMerge w:val="restart"/>
          </w:tcPr>
          <w:p w14:paraId="7640D06E" w14:textId="317CA42C" w:rsidR="00B712AE" w:rsidRPr="001272D7" w:rsidRDefault="00B712AE" w:rsidP="00B712AE">
            <w:pPr>
              <w:rPr>
                <w:rFonts w:ascii="Arial Narrow" w:hAnsi="Arial Narrow"/>
                <w:sz w:val="22"/>
                <w:szCs w:val="22"/>
              </w:rPr>
            </w:pPr>
            <w:r w:rsidRPr="001272D7">
              <w:rPr>
                <w:rFonts w:ascii="Arial Narrow" w:hAnsi="Arial Narrow"/>
                <w:sz w:val="22"/>
                <w:szCs w:val="22"/>
              </w:rPr>
              <w:t xml:space="preserve">Consultant Anaesthetist present for every </w:t>
            </w:r>
            <w:r w:rsidR="000C5626" w:rsidRPr="001272D7">
              <w:rPr>
                <w:rFonts w:ascii="Arial Narrow" w:hAnsi="Arial Narrow"/>
                <w:sz w:val="22"/>
                <w:szCs w:val="22"/>
              </w:rPr>
              <w:t>g</w:t>
            </w:r>
            <w:r w:rsidRPr="001272D7">
              <w:rPr>
                <w:rFonts w:ascii="Arial Narrow" w:hAnsi="Arial Narrow"/>
                <w:sz w:val="22"/>
                <w:szCs w:val="22"/>
              </w:rPr>
              <w:t xml:space="preserve">eneral </w:t>
            </w:r>
            <w:r w:rsidR="000C5626" w:rsidRPr="001272D7">
              <w:rPr>
                <w:rFonts w:ascii="Arial Narrow" w:hAnsi="Arial Narrow"/>
                <w:sz w:val="22"/>
                <w:szCs w:val="22"/>
              </w:rPr>
              <w:t>a</w:t>
            </w:r>
            <w:r w:rsidRPr="001272D7">
              <w:rPr>
                <w:rFonts w:ascii="Arial Narrow" w:hAnsi="Arial Narrow"/>
                <w:sz w:val="22"/>
                <w:szCs w:val="22"/>
              </w:rPr>
              <w:t xml:space="preserve">naesthetic clinic. </w:t>
            </w:r>
          </w:p>
          <w:p w14:paraId="2F88F071"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435BC60" w:rsidR="00B712AE" w:rsidRPr="001272D7" w:rsidRDefault="00B712AE" w:rsidP="00B712AE">
            <w:pPr>
              <w:rPr>
                <w:rFonts w:ascii="Arial Narrow" w:hAnsi="Arial Narrow"/>
                <w:sz w:val="22"/>
                <w:szCs w:val="22"/>
              </w:rPr>
            </w:pPr>
            <w:r w:rsidRPr="001272D7">
              <w:rPr>
                <w:rFonts w:ascii="Arial Narrow" w:hAnsi="Arial Narrow"/>
                <w:sz w:val="22"/>
                <w:szCs w:val="22"/>
              </w:rPr>
              <w:t xml:space="preserve">New care pathway implemented - no direct referrals to provider for </w:t>
            </w:r>
            <w:r w:rsidR="000C5626" w:rsidRPr="001272D7">
              <w:rPr>
                <w:rFonts w:ascii="Arial Narrow" w:hAnsi="Arial Narrow"/>
                <w:sz w:val="22"/>
                <w:szCs w:val="22"/>
              </w:rPr>
              <w:t>general anaesthetics</w:t>
            </w:r>
            <w:r w:rsidRPr="001272D7">
              <w:rPr>
                <w:rFonts w:ascii="Arial Narrow" w:hAnsi="Arial Narrow"/>
                <w:sz w:val="22"/>
                <w:szCs w:val="22"/>
              </w:rPr>
              <w:t>.</w:t>
            </w:r>
          </w:p>
          <w:p w14:paraId="59FDF02D"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Multi-drug sedation ceased from Sep 2018 in line with WHC 2018 009</w:t>
            </w:r>
          </w:p>
          <w:p w14:paraId="7DF3C749" w14:textId="73EA5A8C" w:rsidR="00B712AE" w:rsidRPr="001272D7" w:rsidRDefault="00B712AE" w:rsidP="00B712AE">
            <w:pPr>
              <w:rPr>
                <w:rFonts w:ascii="Arial Narrow" w:hAnsi="Arial Narrow"/>
                <w:sz w:val="22"/>
                <w:szCs w:val="22"/>
              </w:rPr>
            </w:pPr>
            <w:r w:rsidRPr="001272D7">
              <w:rPr>
                <w:rFonts w:ascii="Arial Narrow" w:hAnsi="Arial Narrow"/>
                <w:sz w:val="22"/>
                <w:szCs w:val="22"/>
              </w:rPr>
              <w:t>Revised SLA</w:t>
            </w:r>
            <w:r w:rsidR="000C5626" w:rsidRPr="001272D7">
              <w:rPr>
                <w:rFonts w:ascii="Arial Narrow" w:hAnsi="Arial Narrow"/>
                <w:sz w:val="22"/>
                <w:szCs w:val="22"/>
              </w:rPr>
              <w:t xml:space="preserve"> (Service Level Agreement)</w:t>
            </w:r>
            <w:r w:rsidRPr="001272D7">
              <w:rPr>
                <w:rFonts w:ascii="Arial Narrow" w:hAnsi="Arial Narrow"/>
                <w:sz w:val="22"/>
                <w:szCs w:val="22"/>
              </w:rPr>
              <w:t>/Service Specification</w:t>
            </w:r>
          </w:p>
          <w:p w14:paraId="0C312CAA" w14:textId="4104BE25" w:rsidR="00B712AE" w:rsidRPr="001272D7" w:rsidRDefault="00B712AE" w:rsidP="00B712AE">
            <w:pPr>
              <w:rPr>
                <w:rFonts w:ascii="Arial Narrow" w:hAnsi="Arial Narrow"/>
                <w:sz w:val="22"/>
                <w:szCs w:val="22"/>
              </w:rPr>
            </w:pPr>
            <w:r w:rsidRPr="001272D7">
              <w:rPr>
                <w:rFonts w:ascii="Arial Narrow" w:hAnsi="Arial Narrow"/>
                <w:sz w:val="22"/>
                <w:szCs w:val="22"/>
              </w:rPr>
              <w:t xml:space="preserve">HIW </w:t>
            </w:r>
            <w:r w:rsidR="000C5626" w:rsidRPr="001272D7">
              <w:rPr>
                <w:rFonts w:ascii="Arial Narrow" w:hAnsi="Arial Narrow"/>
                <w:sz w:val="22"/>
                <w:szCs w:val="22"/>
              </w:rPr>
              <w:t xml:space="preserve">(Healthcare Inspectorate Wales) </w:t>
            </w:r>
            <w:r w:rsidRPr="001272D7">
              <w:rPr>
                <w:rFonts w:ascii="Arial Narrow" w:hAnsi="Arial Narrow"/>
                <w:sz w:val="22"/>
                <w:szCs w:val="22"/>
              </w:rPr>
              <w:t xml:space="preserve">Inspection Visit Documentation provided to </w:t>
            </w:r>
            <w:r w:rsidR="000C5626" w:rsidRPr="001272D7">
              <w:rPr>
                <w:rFonts w:ascii="Arial Narrow" w:hAnsi="Arial Narrow"/>
                <w:sz w:val="22"/>
                <w:szCs w:val="22"/>
              </w:rPr>
              <w:t>Health Board</w:t>
            </w:r>
          </w:p>
          <w:p w14:paraId="558B3406" w14:textId="4E62AAF3" w:rsidR="00B712AE" w:rsidRPr="001272D7" w:rsidRDefault="00B712AE" w:rsidP="00B712AE">
            <w:pPr>
              <w:rPr>
                <w:rFonts w:ascii="Arial Narrow" w:hAnsi="Arial Narrow"/>
                <w:sz w:val="22"/>
                <w:szCs w:val="22"/>
              </w:rPr>
            </w:pPr>
            <w:r w:rsidRPr="001272D7">
              <w:rPr>
                <w:rFonts w:ascii="Arial Narrow" w:hAnsi="Arial Narrow"/>
                <w:sz w:val="22"/>
                <w:szCs w:val="22"/>
              </w:rPr>
              <w:t xml:space="preserve">All extended </w:t>
            </w:r>
            <w:r w:rsidR="000C5626" w:rsidRPr="001272D7">
              <w:rPr>
                <w:rFonts w:ascii="Arial Narrow" w:hAnsi="Arial Narrow"/>
                <w:sz w:val="22"/>
                <w:szCs w:val="22"/>
              </w:rPr>
              <w:t xml:space="preserve">general anaesthetics </w:t>
            </w:r>
            <w:r w:rsidRPr="001272D7">
              <w:rPr>
                <w:rFonts w:ascii="Arial Narrow" w:hAnsi="Arial Narrow"/>
                <w:sz w:val="22"/>
                <w:szCs w:val="22"/>
              </w:rPr>
              <w:t xml:space="preserve">cases require approval from paediatric specialist prior to treatment  </w:t>
            </w:r>
          </w:p>
        </w:tc>
        <w:tc>
          <w:tcPr>
            <w:tcW w:w="4110" w:type="dxa"/>
          </w:tcPr>
          <w:p w14:paraId="5857A1D8"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Action</w:t>
            </w:r>
          </w:p>
        </w:tc>
        <w:tc>
          <w:tcPr>
            <w:tcW w:w="1591" w:type="dxa"/>
            <w:gridSpan w:val="2"/>
          </w:tcPr>
          <w:p w14:paraId="34E8C93D"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Lead</w:t>
            </w:r>
          </w:p>
        </w:tc>
        <w:tc>
          <w:tcPr>
            <w:tcW w:w="1528" w:type="dxa"/>
          </w:tcPr>
          <w:p w14:paraId="617D06F8"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775D397A" w14:textId="77777777" w:rsidTr="009B12E8">
        <w:trPr>
          <w:trHeight w:val="1500"/>
        </w:trPr>
        <w:tc>
          <w:tcPr>
            <w:tcW w:w="8364" w:type="dxa"/>
            <w:gridSpan w:val="3"/>
            <w:vMerge/>
          </w:tcPr>
          <w:p w14:paraId="3DC6D414" w14:textId="77777777" w:rsidR="00B712AE" w:rsidRPr="001272D7" w:rsidRDefault="00B712AE" w:rsidP="00B712AE">
            <w:pPr>
              <w:rPr>
                <w:rFonts w:ascii="Arial Narrow" w:hAnsi="Arial Narrow"/>
                <w:sz w:val="22"/>
                <w:szCs w:val="22"/>
              </w:rPr>
            </w:pPr>
          </w:p>
        </w:tc>
        <w:tc>
          <w:tcPr>
            <w:tcW w:w="4110" w:type="dxa"/>
          </w:tcPr>
          <w:p w14:paraId="0FC2E55A" w14:textId="2B3893B5" w:rsidR="00B712AE" w:rsidRPr="001272D7" w:rsidRDefault="00B712AE" w:rsidP="00697205">
            <w:pPr>
              <w:rPr>
                <w:rFonts w:ascii="Arial Narrow" w:hAnsi="Arial Narrow"/>
                <w:sz w:val="22"/>
                <w:szCs w:val="22"/>
              </w:rPr>
            </w:pPr>
          </w:p>
        </w:tc>
        <w:tc>
          <w:tcPr>
            <w:tcW w:w="1591" w:type="dxa"/>
            <w:gridSpan w:val="2"/>
          </w:tcPr>
          <w:p w14:paraId="42E55841" w14:textId="261C6AC3" w:rsidR="00B712AE" w:rsidRPr="001272D7" w:rsidRDefault="00B712AE" w:rsidP="00B712AE">
            <w:pPr>
              <w:rPr>
                <w:rFonts w:ascii="Arial Narrow" w:hAnsi="Arial Narrow"/>
                <w:sz w:val="22"/>
                <w:szCs w:val="22"/>
              </w:rPr>
            </w:pPr>
          </w:p>
        </w:tc>
        <w:tc>
          <w:tcPr>
            <w:tcW w:w="1528" w:type="dxa"/>
          </w:tcPr>
          <w:p w14:paraId="4DC41B6E" w14:textId="77777777" w:rsidR="00B712AE" w:rsidRPr="001272D7" w:rsidRDefault="00B712AE" w:rsidP="00B712AE">
            <w:pPr>
              <w:rPr>
                <w:rFonts w:ascii="Arial Narrow" w:hAnsi="Arial Narrow"/>
                <w:strike/>
                <w:sz w:val="22"/>
                <w:szCs w:val="22"/>
              </w:rPr>
            </w:pPr>
          </w:p>
        </w:tc>
      </w:tr>
      <w:tr w:rsidR="001272D7" w:rsidRPr="001272D7" w14:paraId="7D997085" w14:textId="77777777" w:rsidTr="009B12E8">
        <w:tc>
          <w:tcPr>
            <w:tcW w:w="8364" w:type="dxa"/>
            <w:gridSpan w:val="3"/>
          </w:tcPr>
          <w:p w14:paraId="4E72FA73"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2BFEF4CE" w14:textId="2555141B" w:rsidR="00B712AE" w:rsidRPr="001272D7" w:rsidRDefault="00B712AE" w:rsidP="00B712AE">
            <w:pPr>
              <w:rPr>
                <w:rFonts w:ascii="Arial Narrow" w:hAnsi="Arial Narrow"/>
                <w:sz w:val="22"/>
                <w:szCs w:val="22"/>
              </w:rPr>
            </w:pPr>
            <w:r w:rsidRPr="001272D7">
              <w:rPr>
                <w:rFonts w:ascii="Arial Narrow" w:hAnsi="Arial Narrow"/>
                <w:sz w:val="22"/>
                <w:szCs w:val="22"/>
              </w:rPr>
              <w:t xml:space="preserve">RMC </w:t>
            </w:r>
            <w:r w:rsidR="00C5313D" w:rsidRPr="001272D7">
              <w:rPr>
                <w:rFonts w:ascii="Arial Narrow" w:hAnsi="Arial Narrow"/>
                <w:sz w:val="22"/>
                <w:szCs w:val="22"/>
              </w:rPr>
              <w:t xml:space="preserve">(Referral Management Centre) </w:t>
            </w:r>
            <w:r w:rsidRPr="001272D7">
              <w:rPr>
                <w:rFonts w:ascii="Arial Narrow" w:hAnsi="Arial Narrow"/>
                <w:sz w:val="22"/>
                <w:szCs w:val="22"/>
              </w:rPr>
              <w:t>collate referral and treatment outcome data for review by Paediatric Specialist</w:t>
            </w:r>
          </w:p>
          <w:p w14:paraId="6F02534E"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Regular clinical meeting arranged with Parkway to discuss individual cases/concerns</w:t>
            </w:r>
          </w:p>
          <w:p w14:paraId="3D1C669B" w14:textId="77777777" w:rsidR="007E21ED" w:rsidRPr="001272D7" w:rsidRDefault="00B712AE" w:rsidP="00C5313D">
            <w:pPr>
              <w:rPr>
                <w:rFonts w:ascii="Arial Narrow" w:hAnsi="Arial Narrow"/>
                <w:sz w:val="22"/>
                <w:szCs w:val="22"/>
              </w:rPr>
            </w:pPr>
            <w:r w:rsidRPr="001272D7">
              <w:rPr>
                <w:rFonts w:ascii="Arial Narrow" w:hAnsi="Arial Narrow"/>
                <w:sz w:val="22"/>
                <w:szCs w:val="22"/>
              </w:rPr>
              <w:t xml:space="preserve">Regular clinical/ management meeting for CDS/primary care management team to discuss service pathway /concerns/issues arising </w:t>
            </w:r>
          </w:p>
          <w:p w14:paraId="3BF6E981" w14:textId="1B05806C" w:rsidR="007E3A1B" w:rsidRPr="001272D7" w:rsidRDefault="007E3A1B" w:rsidP="00C5313D">
            <w:pPr>
              <w:rPr>
                <w:rFonts w:ascii="Arial Narrow" w:hAnsi="Arial Narrow"/>
                <w:sz w:val="22"/>
                <w:szCs w:val="22"/>
              </w:rPr>
            </w:pPr>
          </w:p>
        </w:tc>
        <w:tc>
          <w:tcPr>
            <w:tcW w:w="7229" w:type="dxa"/>
            <w:gridSpan w:val="4"/>
          </w:tcPr>
          <w:p w14:paraId="0A68D3B5" w14:textId="77777777" w:rsidR="00B712AE" w:rsidRPr="001272D7" w:rsidRDefault="00B712AE" w:rsidP="00B712AE">
            <w:pPr>
              <w:pStyle w:val="Default"/>
              <w:rPr>
                <w:rFonts w:ascii="Arial Narrow" w:hAnsi="Arial Narrow" w:cs="Arial"/>
                <w:bCs/>
                <w:color w:val="auto"/>
                <w:sz w:val="22"/>
                <w:szCs w:val="22"/>
              </w:rPr>
            </w:pPr>
            <w:r w:rsidRPr="001272D7">
              <w:rPr>
                <w:rFonts w:ascii="Arial Narrow" w:hAnsi="Arial Narrow" w:cs="Arial"/>
                <w:b/>
                <w:bCs/>
                <w:color w:val="auto"/>
                <w:sz w:val="22"/>
                <w:szCs w:val="22"/>
              </w:rPr>
              <w:t>Gaps in assurance (What additional assurances should we seek?)</w:t>
            </w:r>
          </w:p>
          <w:p w14:paraId="728E720F" w14:textId="04BAEE64" w:rsidR="00697205" w:rsidRPr="001272D7" w:rsidRDefault="00697205" w:rsidP="00B712AE">
            <w:pPr>
              <w:rPr>
                <w:rFonts w:ascii="Arial Narrow" w:hAnsi="Arial Narrow" w:cs="Calibri"/>
                <w:sz w:val="22"/>
                <w:szCs w:val="22"/>
              </w:rPr>
            </w:pPr>
            <w:r w:rsidRPr="001272D7">
              <w:rPr>
                <w:rFonts w:ascii="Arial Narrow" w:hAnsi="Arial Narrow" w:cs="Calibri"/>
                <w:sz w:val="22"/>
                <w:szCs w:val="22"/>
              </w:rPr>
              <w:t xml:space="preserve">Deputy </w:t>
            </w:r>
            <w:r w:rsidR="000C5626" w:rsidRPr="001272D7">
              <w:rPr>
                <w:rFonts w:ascii="Arial Narrow" w:hAnsi="Arial Narrow" w:cs="Calibri"/>
                <w:sz w:val="22"/>
                <w:szCs w:val="22"/>
              </w:rPr>
              <w:t>Chief Operating Officer-</w:t>
            </w:r>
            <w:r w:rsidRPr="001272D7">
              <w:rPr>
                <w:rFonts w:ascii="Arial Narrow" w:hAnsi="Arial Narrow" w:cs="Calibri"/>
                <w:sz w:val="22"/>
                <w:szCs w:val="22"/>
              </w:rPr>
              <w:t>led Task &amp; Finish Group is no longer in place – it will need to be re-established to progress transfer when theatre capacity is agreed.</w:t>
            </w:r>
          </w:p>
          <w:p w14:paraId="5DBAA933" w14:textId="4BC32746" w:rsidR="00B712AE" w:rsidRPr="001272D7" w:rsidRDefault="00697205" w:rsidP="00B712AE">
            <w:pPr>
              <w:rPr>
                <w:rFonts w:ascii="Arial Narrow" w:hAnsi="Arial Narrow"/>
                <w:sz w:val="22"/>
                <w:szCs w:val="22"/>
              </w:rPr>
            </w:pPr>
            <w:r w:rsidRPr="001272D7">
              <w:rPr>
                <w:rFonts w:ascii="Arial Narrow" w:hAnsi="Arial Narrow" w:cs="Calibri"/>
                <w:sz w:val="22"/>
                <w:szCs w:val="22"/>
              </w:rPr>
              <w:t>P</w:t>
            </w:r>
            <w:r w:rsidR="00B712AE" w:rsidRPr="001272D7">
              <w:rPr>
                <w:rFonts w:ascii="Arial Narrow" w:hAnsi="Arial Narrow" w:cs="Calibri"/>
                <w:sz w:val="22"/>
                <w:szCs w:val="22"/>
              </w:rPr>
              <w:t xml:space="preserve">ressures on the </w:t>
            </w:r>
            <w:r w:rsidR="000C5626" w:rsidRPr="001272D7">
              <w:rPr>
                <w:rFonts w:ascii="Arial Narrow" w:hAnsi="Arial Narrow" w:cs="Calibri"/>
                <w:sz w:val="22"/>
                <w:szCs w:val="22"/>
              </w:rPr>
              <w:t xml:space="preserve">Princess of Wales </w:t>
            </w:r>
            <w:r w:rsidR="00B712AE" w:rsidRPr="001272D7">
              <w:rPr>
                <w:rFonts w:ascii="Arial Narrow" w:hAnsi="Arial Narrow" w:cs="Calibri"/>
                <w:sz w:val="22"/>
                <w:szCs w:val="22"/>
              </w:rPr>
              <w:t xml:space="preserve">special care dental </w:t>
            </w:r>
            <w:r w:rsidR="000C5626" w:rsidRPr="001272D7">
              <w:rPr>
                <w:rFonts w:ascii="Arial Narrow" w:hAnsi="Arial Narrow" w:cs="Calibri"/>
                <w:sz w:val="22"/>
                <w:szCs w:val="22"/>
              </w:rPr>
              <w:t xml:space="preserve">general anaesthetics </w:t>
            </w:r>
            <w:r w:rsidR="00B712AE" w:rsidRPr="001272D7">
              <w:rPr>
                <w:rFonts w:ascii="Arial Narrow" w:hAnsi="Arial Narrow" w:cs="Calibri"/>
                <w:sz w:val="22"/>
                <w:szCs w:val="22"/>
              </w:rPr>
              <w:t>list and this service is considered alongside any plans for the Parkway contract.</w:t>
            </w:r>
          </w:p>
          <w:p w14:paraId="5CF9FE30" w14:textId="77777777" w:rsidR="00B712AE" w:rsidRPr="001272D7" w:rsidRDefault="00B712AE" w:rsidP="00B712AE">
            <w:pPr>
              <w:rPr>
                <w:rFonts w:ascii="Arial Narrow" w:hAnsi="Arial Narrow"/>
                <w:sz w:val="22"/>
                <w:szCs w:val="22"/>
              </w:rPr>
            </w:pPr>
          </w:p>
        </w:tc>
      </w:tr>
      <w:tr w:rsidR="001272D7" w:rsidRPr="001272D7" w14:paraId="08D88C6E" w14:textId="77777777" w:rsidTr="009B12E8">
        <w:tc>
          <w:tcPr>
            <w:tcW w:w="15593" w:type="dxa"/>
            <w:gridSpan w:val="7"/>
          </w:tcPr>
          <w:p w14:paraId="027E8C8A"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b/>
                <w:bCs/>
                <w:color w:val="auto"/>
                <w:sz w:val="22"/>
                <w:szCs w:val="22"/>
              </w:rPr>
              <w:lastRenderedPageBreak/>
              <w:t>Additional Comments / Progress Notes</w:t>
            </w:r>
          </w:p>
          <w:p w14:paraId="1BA027A7" w14:textId="77777777" w:rsidR="0001008A" w:rsidRPr="001272D7" w:rsidRDefault="0001008A" w:rsidP="00B64A5D">
            <w:pPr>
              <w:rPr>
                <w:rFonts w:ascii="Arial Narrow" w:hAnsi="Arial Narrow"/>
                <w:bCs/>
                <w:sz w:val="22"/>
                <w:szCs w:val="22"/>
              </w:rPr>
            </w:pPr>
            <w:r w:rsidRPr="001272D7">
              <w:rPr>
                <w:rFonts w:ascii="Arial Narrow" w:hAnsi="Arial Narrow"/>
                <w:bCs/>
                <w:sz w:val="22"/>
                <w:szCs w:val="22"/>
              </w:rPr>
              <w:t>11/03/2025: A paper is going to Management Board in March 2025 to consider extension of Parkway Contract to 31/03/2026.</w:t>
            </w:r>
          </w:p>
          <w:p w14:paraId="301A8528" w14:textId="77777777" w:rsidR="00041C5B" w:rsidRPr="001272D7" w:rsidRDefault="00041C5B" w:rsidP="00B64A5D">
            <w:pPr>
              <w:rPr>
                <w:rFonts w:ascii="Arial Narrow" w:hAnsi="Arial Narrow"/>
                <w:bCs/>
                <w:sz w:val="22"/>
                <w:szCs w:val="22"/>
              </w:rPr>
            </w:pPr>
            <w:r w:rsidRPr="001272D7">
              <w:rPr>
                <w:rFonts w:ascii="Arial Narrow" w:hAnsi="Arial Narrow"/>
                <w:bCs/>
                <w:sz w:val="22"/>
                <w:szCs w:val="22"/>
              </w:rPr>
              <w:t>06/05/2025: Health Board Management Board agreed that current contract with provider will be extended for 2+1 years whilst the Health Board explores capital bid for regional service as part of wider Paediatrics Day Case Unit</w:t>
            </w:r>
          </w:p>
          <w:p w14:paraId="4281CE6A" w14:textId="0473136C" w:rsidR="00DF2114" w:rsidRPr="001272D7" w:rsidRDefault="00DF2114" w:rsidP="00B64A5D">
            <w:pPr>
              <w:rPr>
                <w:rFonts w:ascii="Arial Narrow" w:hAnsi="Arial Narrow"/>
                <w:bCs/>
                <w:sz w:val="22"/>
                <w:szCs w:val="22"/>
              </w:rPr>
            </w:pPr>
            <w:r w:rsidRPr="001272D7">
              <w:rPr>
                <w:rFonts w:ascii="Arial Narrow" w:hAnsi="Arial Narrow"/>
                <w:bCs/>
                <w:sz w:val="22"/>
                <w:szCs w:val="22"/>
              </w:rPr>
              <w:t>04/08/2025:  This risk remains as at last update.</w:t>
            </w:r>
          </w:p>
        </w:tc>
      </w:tr>
    </w:tbl>
    <w:p w14:paraId="76901C38" w14:textId="77777777" w:rsidR="00AC3895" w:rsidRPr="001272D7" w:rsidRDefault="00AC3895" w:rsidP="004D17A7">
      <w:pPr>
        <w:rPr>
          <w:rFonts w:ascii="Arial Narrow" w:hAnsi="Arial Narrow"/>
          <w:b/>
        </w:rPr>
        <w:sectPr w:rsidR="00AC3895" w:rsidRPr="001272D7" w:rsidSect="000F7A8B">
          <w:pgSz w:w="16838" w:h="11906" w:orient="landscape"/>
          <w:pgMar w:top="720" w:right="720" w:bottom="720" w:left="720" w:header="708" w:footer="708" w:gutter="0"/>
          <w:cols w:space="708"/>
          <w:docGrid w:linePitch="360"/>
        </w:sectPr>
      </w:pPr>
    </w:p>
    <w:p w14:paraId="661D1F7F" w14:textId="77777777" w:rsidR="00301293" w:rsidRPr="001272D7" w:rsidRDefault="00301293" w:rsidP="00301293">
      <w:pPr>
        <w:rPr>
          <w:rFonts w:ascii="Arial Narrow" w:hAnsi="Arial Narrow" w:cs="Arial"/>
          <w:b/>
          <w:u w:val="single"/>
        </w:r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1272D7" w:rsidRPr="001272D7" w14:paraId="17DD67A0" w14:textId="77777777" w:rsidTr="00105A7B">
        <w:tc>
          <w:tcPr>
            <w:tcW w:w="8222" w:type="dxa"/>
            <w:gridSpan w:val="3"/>
            <w:tcBorders>
              <w:top w:val="single" w:sz="4" w:space="0" w:color="auto"/>
            </w:tcBorders>
          </w:tcPr>
          <w:p w14:paraId="0414C123" w14:textId="02356578" w:rsidR="00A32F5E" w:rsidRPr="001272D7" w:rsidRDefault="00A32F5E" w:rsidP="00CF7F8A">
            <w:pPr>
              <w:rPr>
                <w:rFonts w:ascii="Arial Narrow" w:hAnsi="Arial Narrow"/>
                <w:b/>
                <w:sz w:val="22"/>
                <w:szCs w:val="22"/>
              </w:rPr>
            </w:pPr>
            <w:r w:rsidRPr="001272D7">
              <w:rPr>
                <w:rFonts w:ascii="Arial Narrow" w:hAnsi="Arial Narrow"/>
                <w:b/>
                <w:sz w:val="22"/>
                <w:szCs w:val="22"/>
              </w:rPr>
              <w:t>Datix ID Number:   2159</w:t>
            </w:r>
            <w:r w:rsidR="00E03AA2" w:rsidRPr="001272D7">
              <w:rPr>
                <w:rFonts w:ascii="Arial Narrow" w:hAnsi="Arial Narrow"/>
                <w:b/>
                <w:sz w:val="22"/>
                <w:szCs w:val="22"/>
              </w:rPr>
              <w:tab/>
            </w:r>
          </w:p>
          <w:p w14:paraId="2B4202FB" w14:textId="77777777" w:rsidR="00A32F5E" w:rsidRPr="001272D7" w:rsidRDefault="00A32F5E"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64</w:t>
            </w:r>
          </w:p>
          <w:p w14:paraId="25A33B2C" w14:textId="1EC2A2A2" w:rsidR="00A32F5E" w:rsidRPr="001272D7" w:rsidRDefault="00A32F5E" w:rsidP="0057543B">
            <w:pPr>
              <w:rPr>
                <w:rFonts w:ascii="Arial Narrow" w:hAnsi="Arial Narrow" w:cs="Arial"/>
                <w:b/>
                <w:bCs/>
                <w:sz w:val="22"/>
                <w:szCs w:val="22"/>
              </w:rPr>
            </w:pPr>
            <w:r w:rsidRPr="001272D7">
              <w:rPr>
                <w:rFonts w:ascii="Arial Narrow" w:hAnsi="Arial Narrow" w:cs="Arial"/>
                <w:b/>
                <w:bCs/>
                <w:sz w:val="22"/>
                <w:szCs w:val="22"/>
              </w:rPr>
              <w:t xml:space="preserve">Risk Target Date: </w:t>
            </w:r>
            <w:r w:rsidR="0057543B" w:rsidRPr="001272D7">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63964B8E" w14:textId="6051555C" w:rsidR="00A32F5E" w:rsidRPr="001272D7" w:rsidRDefault="00A32F5E" w:rsidP="00CF7F8A">
            <w:pPr>
              <w:rPr>
                <w:rFonts w:ascii="Arial Narrow" w:hAnsi="Arial Narrow"/>
                <w:sz w:val="22"/>
                <w:szCs w:val="22"/>
              </w:rPr>
            </w:pPr>
            <w:r w:rsidRPr="001272D7">
              <w:rPr>
                <w:rFonts w:ascii="Arial Narrow" w:hAnsi="Arial Narrow" w:cs="Arial"/>
                <w:b/>
                <w:bCs/>
                <w:sz w:val="22"/>
                <w:szCs w:val="22"/>
              </w:rPr>
              <w:t xml:space="preserve">4 X </w:t>
            </w:r>
            <w:r w:rsidR="005E3A46" w:rsidRPr="001272D7">
              <w:rPr>
                <w:rFonts w:ascii="Arial Narrow" w:hAnsi="Arial Narrow" w:cs="Arial"/>
                <w:b/>
                <w:bCs/>
                <w:sz w:val="22"/>
                <w:szCs w:val="22"/>
              </w:rPr>
              <w:t>5</w:t>
            </w:r>
            <w:r w:rsidRPr="001272D7">
              <w:rPr>
                <w:rFonts w:ascii="Arial Narrow" w:hAnsi="Arial Narrow" w:cs="Arial"/>
                <w:b/>
                <w:bCs/>
                <w:sz w:val="22"/>
                <w:szCs w:val="22"/>
              </w:rPr>
              <w:t xml:space="preserve"> = </w:t>
            </w:r>
            <w:r w:rsidR="005E3A46" w:rsidRPr="001272D7">
              <w:rPr>
                <w:rFonts w:ascii="Arial Narrow" w:hAnsi="Arial Narrow" w:cs="Arial"/>
                <w:b/>
                <w:bCs/>
                <w:sz w:val="22"/>
                <w:szCs w:val="22"/>
              </w:rPr>
              <w:t>20</w:t>
            </w:r>
          </w:p>
        </w:tc>
      </w:tr>
      <w:tr w:rsidR="001272D7" w:rsidRPr="001272D7" w14:paraId="3C1BB7E3" w14:textId="77777777" w:rsidTr="00A73CE1">
        <w:tc>
          <w:tcPr>
            <w:tcW w:w="6096" w:type="dxa"/>
            <w:gridSpan w:val="2"/>
          </w:tcPr>
          <w:p w14:paraId="23DD11DC" w14:textId="77777777" w:rsidR="00B712AE" w:rsidRPr="001272D7" w:rsidRDefault="00B712AE" w:rsidP="00524008">
            <w:pPr>
              <w:tabs>
                <w:tab w:val="left" w:pos="1839"/>
              </w:tabs>
              <w:rPr>
                <w:rFonts w:ascii="Arial Narrow" w:hAnsi="Arial Narrow"/>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Care is delivered in safe and appropriate settings</w:t>
            </w:r>
          </w:p>
        </w:tc>
        <w:tc>
          <w:tcPr>
            <w:tcW w:w="2126" w:type="dxa"/>
          </w:tcPr>
          <w:p w14:paraId="7302E941"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3</w:t>
            </w:r>
          </w:p>
          <w:p w14:paraId="51BB55A1" w14:textId="77777777" w:rsidR="00B712AE" w:rsidRPr="001272D7" w:rsidRDefault="00B712AE" w:rsidP="00B712AE">
            <w:pPr>
              <w:rPr>
                <w:rFonts w:ascii="Arial Narrow" w:hAnsi="Arial Narrow"/>
                <w:b/>
                <w:sz w:val="22"/>
                <w:szCs w:val="22"/>
              </w:rPr>
            </w:pPr>
          </w:p>
        </w:tc>
        <w:tc>
          <w:tcPr>
            <w:tcW w:w="7371" w:type="dxa"/>
            <w:gridSpan w:val="4"/>
          </w:tcPr>
          <w:p w14:paraId="1AD0D470" w14:textId="77777777" w:rsidR="00B712AE" w:rsidRPr="001272D7" w:rsidRDefault="00B712AE" w:rsidP="00B712AE">
            <w:pPr>
              <w:rPr>
                <w:rFonts w:ascii="Arial Narrow" w:hAnsi="Arial Narrow" w:cs="Arial"/>
                <w:b/>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Calibri"/>
                <w:bCs/>
                <w:sz w:val="22"/>
                <w:szCs w:val="22"/>
              </w:rPr>
              <w:t>Darren Griffiths, Director of Finance &amp; Performance</w:t>
            </w:r>
          </w:p>
          <w:p w14:paraId="58728316"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Assuring Committee: </w:t>
            </w:r>
            <w:r w:rsidRPr="001272D7">
              <w:rPr>
                <w:rFonts w:ascii="Arial Narrow" w:hAnsi="Arial Narrow"/>
                <w:bCs/>
                <w:sz w:val="22"/>
                <w:szCs w:val="22"/>
                <w:lang w:eastAsia="en-US"/>
              </w:rPr>
              <w:t>Quality &amp; Safety Committee</w:t>
            </w:r>
          </w:p>
        </w:tc>
      </w:tr>
      <w:tr w:rsidR="001272D7" w:rsidRPr="001272D7" w14:paraId="239BA53E" w14:textId="77777777" w:rsidTr="00A73CE1">
        <w:trPr>
          <w:trHeight w:val="540"/>
        </w:trPr>
        <w:tc>
          <w:tcPr>
            <w:tcW w:w="8222" w:type="dxa"/>
            <w:gridSpan w:val="3"/>
          </w:tcPr>
          <w:p w14:paraId="0E6A5197" w14:textId="37783A89" w:rsidR="00B712AE" w:rsidRPr="001272D7" w:rsidRDefault="00B712AE" w:rsidP="00B712AE">
            <w:pPr>
              <w:rPr>
                <w:rFonts w:ascii="Arial Narrow" w:hAnsi="Arial Narrow" w:cs="Arial"/>
                <w:b/>
                <w:sz w:val="22"/>
                <w:szCs w:val="22"/>
              </w:rPr>
            </w:pPr>
            <w:r w:rsidRPr="001272D7">
              <w:rPr>
                <w:rFonts w:ascii="Arial Narrow" w:hAnsi="Arial Narrow" w:cs="Arial"/>
                <w:b/>
                <w:sz w:val="22"/>
                <w:szCs w:val="22"/>
              </w:rPr>
              <w:t xml:space="preserve">Risk: Health &amp; Safety </w:t>
            </w:r>
            <w:r w:rsidR="00E660FB" w:rsidRPr="001272D7">
              <w:rPr>
                <w:rFonts w:ascii="Arial Narrow" w:hAnsi="Arial Narrow" w:cs="Arial"/>
                <w:b/>
                <w:sz w:val="22"/>
                <w:szCs w:val="22"/>
              </w:rPr>
              <w:t xml:space="preserve">(H&amp;S) </w:t>
            </w:r>
            <w:r w:rsidRPr="001272D7">
              <w:rPr>
                <w:rFonts w:ascii="Arial Narrow" w:hAnsi="Arial Narrow" w:cs="Arial"/>
                <w:b/>
                <w:sz w:val="22"/>
                <w:szCs w:val="22"/>
              </w:rPr>
              <w:t xml:space="preserve">Infrastructure </w:t>
            </w:r>
          </w:p>
          <w:p w14:paraId="1FC8C455" w14:textId="77777777" w:rsidR="00B712AE" w:rsidRPr="001272D7" w:rsidRDefault="00B712AE" w:rsidP="00B712AE">
            <w:pPr>
              <w:rPr>
                <w:rFonts w:ascii="Arial Narrow" w:hAnsi="Arial Narrow"/>
                <w:sz w:val="22"/>
                <w:szCs w:val="22"/>
              </w:rPr>
            </w:pPr>
            <w:r w:rsidRPr="001272D7">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4E626A3E"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41A6E0A5" w14:textId="77777777" w:rsidTr="00317BD6">
        <w:trPr>
          <w:trHeight w:val="574"/>
        </w:trPr>
        <w:tc>
          <w:tcPr>
            <w:tcW w:w="2410" w:type="dxa"/>
            <w:vMerge w:val="restart"/>
          </w:tcPr>
          <w:p w14:paraId="251EF273" w14:textId="77777777" w:rsidR="00317BD6" w:rsidRPr="001272D7" w:rsidRDefault="00317BD6" w:rsidP="00B712AE">
            <w:pPr>
              <w:jc w:val="center"/>
              <w:rPr>
                <w:rFonts w:ascii="Arial Narrow" w:hAnsi="Arial Narrow"/>
                <w:b/>
                <w:sz w:val="22"/>
                <w:szCs w:val="22"/>
              </w:rPr>
            </w:pPr>
            <w:r w:rsidRPr="001272D7">
              <w:rPr>
                <w:rFonts w:ascii="Arial Narrow" w:hAnsi="Arial Narrow"/>
                <w:b/>
                <w:sz w:val="22"/>
                <w:szCs w:val="22"/>
              </w:rPr>
              <w:t>Risk Rating</w:t>
            </w:r>
          </w:p>
          <w:p w14:paraId="2F47DEB9" w14:textId="77777777" w:rsidR="00317BD6" w:rsidRPr="001272D7" w:rsidRDefault="00317BD6"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73383AD7" w14:textId="77777777" w:rsidR="00317BD6" w:rsidRPr="001272D7" w:rsidRDefault="00317BD6"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Initial:  5 x 4 = 20 </w:t>
            </w:r>
          </w:p>
          <w:p w14:paraId="4F364FED" w14:textId="4B0B01A1" w:rsidR="00317BD6" w:rsidRPr="001272D7" w:rsidRDefault="00317BD6"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Current:  4 x </w:t>
            </w:r>
            <w:r w:rsidR="005E3A46" w:rsidRPr="001272D7">
              <w:rPr>
                <w:rFonts w:ascii="Arial Narrow" w:hAnsi="Arial Narrow" w:cs="Arial"/>
                <w:color w:val="auto"/>
                <w:sz w:val="22"/>
                <w:szCs w:val="22"/>
              </w:rPr>
              <w:t>5</w:t>
            </w:r>
            <w:r w:rsidRPr="001272D7">
              <w:rPr>
                <w:rFonts w:ascii="Arial Narrow" w:hAnsi="Arial Narrow" w:cs="Arial"/>
                <w:color w:val="auto"/>
                <w:sz w:val="22"/>
                <w:szCs w:val="22"/>
              </w:rPr>
              <w:t xml:space="preserve"> = </w:t>
            </w:r>
            <w:r w:rsidR="005E3A46" w:rsidRPr="001272D7">
              <w:rPr>
                <w:rFonts w:ascii="Arial Narrow" w:hAnsi="Arial Narrow" w:cs="Arial"/>
                <w:color w:val="auto"/>
                <w:sz w:val="22"/>
                <w:szCs w:val="22"/>
              </w:rPr>
              <w:t>20</w:t>
            </w:r>
          </w:p>
          <w:p w14:paraId="71A520D2" w14:textId="188F9B10" w:rsidR="00317BD6" w:rsidRPr="001272D7" w:rsidRDefault="00317BD6" w:rsidP="00B712AE">
            <w:pPr>
              <w:jc w:val="center"/>
              <w:rPr>
                <w:rFonts w:ascii="Arial Narrow" w:hAnsi="Arial Narrow"/>
                <w:sz w:val="22"/>
                <w:szCs w:val="22"/>
              </w:rPr>
            </w:pPr>
            <w:r w:rsidRPr="001272D7">
              <w:rPr>
                <w:rFonts w:ascii="Arial Narrow" w:hAnsi="Arial Narrow" w:cs="Arial"/>
                <w:sz w:val="22"/>
                <w:szCs w:val="22"/>
              </w:rPr>
              <w:t>Target:  4 x 3 = 12</w:t>
            </w:r>
          </w:p>
        </w:tc>
        <w:tc>
          <w:tcPr>
            <w:tcW w:w="5812" w:type="dxa"/>
            <w:gridSpan w:val="2"/>
            <w:vMerge w:val="restart"/>
          </w:tcPr>
          <w:p w14:paraId="66E8FD71" w14:textId="15EC4A50" w:rsidR="00317BD6" w:rsidRPr="001272D7" w:rsidRDefault="007013A9" w:rsidP="00B712AE">
            <w:pPr>
              <w:rPr>
                <w:rFonts w:ascii="Arial Narrow" w:hAnsi="Arial Narrow"/>
                <w:sz w:val="22"/>
                <w:szCs w:val="22"/>
              </w:rPr>
            </w:pPr>
            <w:r>
              <w:rPr>
                <w:rFonts w:ascii="Arial Narrow" w:hAnsi="Arial Narrow"/>
                <w:noProof/>
              </w:rPr>
              <w:drawing>
                <wp:inline distT="0" distB="0" distL="0" distR="0" wp14:anchorId="3A75B36B" wp14:editId="3FC95764">
                  <wp:extent cx="3600000" cy="1740984"/>
                  <wp:effectExtent l="0" t="0" r="635" b="0"/>
                  <wp:docPr id="21220368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371" w:type="dxa"/>
            <w:gridSpan w:val="4"/>
          </w:tcPr>
          <w:p w14:paraId="134FBA49" w14:textId="77777777" w:rsidR="00317BD6" w:rsidRPr="001272D7" w:rsidRDefault="00317BD6"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74AA3B03" w14:textId="1966B095" w:rsidR="00317BD6" w:rsidRPr="001272D7" w:rsidRDefault="00317BD6" w:rsidP="0057543B">
            <w:pPr>
              <w:rPr>
                <w:rFonts w:ascii="Arial Narrow" w:hAnsi="Arial Narrow" w:cs="Arial"/>
                <w:sz w:val="22"/>
                <w:szCs w:val="22"/>
              </w:rPr>
            </w:pPr>
            <w:r w:rsidRPr="001272D7">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not meeting legal requirements</w:t>
            </w:r>
            <w:r w:rsidR="001170CF" w:rsidRPr="001272D7">
              <w:rPr>
                <w:rFonts w:ascii="Arial Narrow" w:hAnsi="Arial Narrow" w:cs="Arial"/>
                <w:sz w:val="22"/>
                <w:szCs w:val="22"/>
              </w:rPr>
              <w:t xml:space="preserve"> based on current available resources</w:t>
            </w:r>
            <w:r w:rsidRPr="001272D7">
              <w:rPr>
                <w:rFonts w:ascii="Arial Narrow" w:hAnsi="Arial Narrow" w:cs="Arial"/>
                <w:sz w:val="22"/>
                <w:szCs w:val="22"/>
              </w:rPr>
              <w:t>.</w:t>
            </w:r>
            <w:r w:rsidR="005E3A46" w:rsidRPr="001272D7">
              <w:rPr>
                <w:rFonts w:ascii="Arial Narrow" w:hAnsi="Arial Narrow" w:cs="Arial"/>
                <w:sz w:val="22"/>
                <w:szCs w:val="22"/>
              </w:rPr>
              <w:t xml:space="preserve"> Due to retirement resources in the team has reduced and the risk level increased to 20.</w:t>
            </w:r>
          </w:p>
        </w:tc>
      </w:tr>
      <w:tr w:rsidR="001272D7" w:rsidRPr="001272D7" w14:paraId="477ECFB7" w14:textId="77777777" w:rsidTr="00A73CE1">
        <w:trPr>
          <w:trHeight w:val="574"/>
        </w:trPr>
        <w:tc>
          <w:tcPr>
            <w:tcW w:w="2410" w:type="dxa"/>
            <w:vMerge/>
          </w:tcPr>
          <w:p w14:paraId="0A2B9EE4" w14:textId="77777777" w:rsidR="00317BD6" w:rsidRPr="001272D7" w:rsidRDefault="00317BD6" w:rsidP="00B712AE">
            <w:pPr>
              <w:jc w:val="center"/>
              <w:rPr>
                <w:rFonts w:ascii="Arial Narrow" w:hAnsi="Arial Narrow"/>
                <w:b/>
              </w:rPr>
            </w:pPr>
          </w:p>
        </w:tc>
        <w:tc>
          <w:tcPr>
            <w:tcW w:w="5812" w:type="dxa"/>
            <w:gridSpan w:val="2"/>
            <w:vMerge/>
          </w:tcPr>
          <w:p w14:paraId="467B4F8B" w14:textId="77777777" w:rsidR="00317BD6" w:rsidRPr="001272D7" w:rsidRDefault="00317BD6" w:rsidP="00B712AE">
            <w:pPr>
              <w:rPr>
                <w:rFonts w:ascii="Arial Narrow" w:hAnsi="Arial Narrow"/>
                <w:noProof/>
              </w:rPr>
            </w:pPr>
          </w:p>
        </w:tc>
        <w:tc>
          <w:tcPr>
            <w:tcW w:w="7371" w:type="dxa"/>
            <w:gridSpan w:val="4"/>
            <w:vMerge w:val="restart"/>
          </w:tcPr>
          <w:p w14:paraId="657DF58C" w14:textId="77777777" w:rsidR="00317BD6" w:rsidRPr="001272D7" w:rsidRDefault="00317BD6" w:rsidP="00B712AE">
            <w:pPr>
              <w:rPr>
                <w:rFonts w:ascii="Arial Narrow" w:hAnsi="Arial Narrow" w:cs="Arial"/>
                <w:b/>
                <w:bCs/>
                <w:sz w:val="22"/>
                <w:szCs w:val="22"/>
              </w:rPr>
            </w:pPr>
            <w:r w:rsidRPr="001272D7">
              <w:rPr>
                <w:rFonts w:ascii="Arial Narrow" w:hAnsi="Arial Narrow" w:cs="Arial"/>
                <w:b/>
                <w:bCs/>
                <w:sz w:val="22"/>
                <w:szCs w:val="22"/>
              </w:rPr>
              <w:t>Rationale for target score:</w:t>
            </w:r>
          </w:p>
          <w:p w14:paraId="03A7629D" w14:textId="2C41E489" w:rsidR="00317BD6" w:rsidRPr="001272D7" w:rsidRDefault="00317BD6" w:rsidP="00B712AE">
            <w:pPr>
              <w:rPr>
                <w:rFonts w:ascii="Arial Narrow" w:hAnsi="Arial Narrow" w:cs="Arial"/>
                <w:b/>
                <w:bCs/>
              </w:rPr>
            </w:pPr>
            <w:r w:rsidRPr="001272D7">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1272D7" w:rsidRPr="001272D7" w14:paraId="3690D114" w14:textId="77777777" w:rsidTr="00A73CE1">
        <w:trPr>
          <w:trHeight w:val="287"/>
        </w:trPr>
        <w:tc>
          <w:tcPr>
            <w:tcW w:w="2410" w:type="dxa"/>
          </w:tcPr>
          <w:p w14:paraId="3A04EBD7" w14:textId="77777777" w:rsidR="00317BD6" w:rsidRPr="001272D7" w:rsidRDefault="00317BD6"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69D85F09" w14:textId="77777777" w:rsidR="00317BD6" w:rsidRPr="001272D7" w:rsidRDefault="00317BD6" w:rsidP="00B712AE">
            <w:pPr>
              <w:jc w:val="center"/>
              <w:rPr>
                <w:rFonts w:ascii="Arial Narrow" w:hAnsi="Arial Narrow"/>
                <w:sz w:val="22"/>
                <w:szCs w:val="22"/>
              </w:rPr>
            </w:pPr>
            <w:r w:rsidRPr="001272D7">
              <w:rPr>
                <w:rFonts w:ascii="Arial Narrow" w:hAnsi="Arial Narrow" w:cs="Arial"/>
                <w:sz w:val="22"/>
                <w:szCs w:val="22"/>
              </w:rPr>
              <w:t>= 70%</w:t>
            </w:r>
          </w:p>
        </w:tc>
        <w:tc>
          <w:tcPr>
            <w:tcW w:w="5812" w:type="dxa"/>
            <w:gridSpan w:val="2"/>
            <w:vMerge/>
          </w:tcPr>
          <w:p w14:paraId="2CC2C47F" w14:textId="77777777" w:rsidR="00317BD6" w:rsidRPr="001272D7" w:rsidRDefault="00317BD6" w:rsidP="00B712AE">
            <w:pPr>
              <w:rPr>
                <w:rFonts w:ascii="Arial Narrow" w:hAnsi="Arial Narrow"/>
                <w:sz w:val="22"/>
                <w:szCs w:val="22"/>
              </w:rPr>
            </w:pPr>
          </w:p>
        </w:tc>
        <w:tc>
          <w:tcPr>
            <w:tcW w:w="7371" w:type="dxa"/>
            <w:gridSpan w:val="4"/>
            <w:vMerge/>
          </w:tcPr>
          <w:p w14:paraId="5ADB9FDD" w14:textId="178BB3D0" w:rsidR="00317BD6" w:rsidRPr="001272D7" w:rsidRDefault="00317BD6" w:rsidP="00B712AE">
            <w:pPr>
              <w:rPr>
                <w:rFonts w:ascii="Arial Narrow" w:hAnsi="Arial Narrow" w:cs="Arial"/>
                <w:b/>
                <w:bCs/>
                <w:sz w:val="22"/>
                <w:szCs w:val="22"/>
              </w:rPr>
            </w:pPr>
          </w:p>
        </w:tc>
      </w:tr>
      <w:tr w:rsidR="001272D7" w:rsidRPr="001272D7" w14:paraId="234125DF" w14:textId="77777777" w:rsidTr="00A73CE1">
        <w:tc>
          <w:tcPr>
            <w:tcW w:w="2410" w:type="dxa"/>
          </w:tcPr>
          <w:p w14:paraId="6CB1C667" w14:textId="35B356D4" w:rsidR="00317BD6" w:rsidRPr="001272D7" w:rsidRDefault="00317BD6"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7AE9AEC8" w14:textId="16C35CF3" w:rsidR="00317BD6" w:rsidRPr="001272D7" w:rsidRDefault="00317BD6" w:rsidP="00317BD6">
            <w:pPr>
              <w:pStyle w:val="Default"/>
              <w:jc w:val="center"/>
              <w:rPr>
                <w:rFonts w:ascii="Arial Narrow" w:hAnsi="Arial Narrow" w:cs="Arial"/>
                <w:color w:val="auto"/>
                <w:sz w:val="22"/>
                <w:szCs w:val="22"/>
              </w:rPr>
            </w:pPr>
            <w:r w:rsidRPr="001272D7">
              <w:rPr>
                <w:rFonts w:ascii="Arial Narrow" w:hAnsi="Arial Narrow" w:cs="Arial"/>
                <w:color w:val="auto"/>
                <w:sz w:val="22"/>
                <w:szCs w:val="22"/>
              </w:rPr>
              <w:t>September 2019</w:t>
            </w:r>
          </w:p>
        </w:tc>
        <w:tc>
          <w:tcPr>
            <w:tcW w:w="5812" w:type="dxa"/>
            <w:gridSpan w:val="2"/>
            <w:vMerge/>
          </w:tcPr>
          <w:p w14:paraId="71E332C1" w14:textId="77777777" w:rsidR="00317BD6" w:rsidRPr="001272D7" w:rsidRDefault="00317BD6" w:rsidP="00B712AE">
            <w:pPr>
              <w:rPr>
                <w:rFonts w:ascii="Arial Narrow" w:hAnsi="Arial Narrow"/>
                <w:sz w:val="22"/>
                <w:szCs w:val="22"/>
              </w:rPr>
            </w:pPr>
          </w:p>
        </w:tc>
        <w:tc>
          <w:tcPr>
            <w:tcW w:w="7371" w:type="dxa"/>
            <w:gridSpan w:val="4"/>
            <w:vMerge/>
          </w:tcPr>
          <w:p w14:paraId="341EF8F2" w14:textId="77777777" w:rsidR="00317BD6" w:rsidRPr="001272D7" w:rsidRDefault="00317BD6" w:rsidP="00B712AE">
            <w:pPr>
              <w:rPr>
                <w:rFonts w:ascii="Arial Narrow" w:hAnsi="Arial Narrow" w:cs="Arial"/>
                <w:sz w:val="22"/>
                <w:szCs w:val="22"/>
              </w:rPr>
            </w:pPr>
          </w:p>
        </w:tc>
      </w:tr>
      <w:tr w:rsidR="001272D7" w:rsidRPr="001272D7" w14:paraId="1752A563" w14:textId="77777777" w:rsidTr="00A73CE1">
        <w:tc>
          <w:tcPr>
            <w:tcW w:w="8222" w:type="dxa"/>
            <w:gridSpan w:val="3"/>
          </w:tcPr>
          <w:p w14:paraId="15569A35"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557B22C7" w14:textId="77777777" w:rsidTr="00A73CE1">
        <w:tc>
          <w:tcPr>
            <w:tcW w:w="8222" w:type="dxa"/>
            <w:gridSpan w:val="3"/>
            <w:vMerge w:val="restart"/>
          </w:tcPr>
          <w:p w14:paraId="589F7E09" w14:textId="77777777" w:rsidR="00EB7320" w:rsidRPr="001272D7"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EB7320" w:rsidRPr="001272D7"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7A38BA61" w:rsidR="00EB7320" w:rsidRPr="001272D7" w:rsidRDefault="00EB7320" w:rsidP="00B712AE">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 xml:space="preserve">Fire risk assessments </w:t>
            </w:r>
            <w:r w:rsidR="00E660FB" w:rsidRPr="001272D7">
              <w:rPr>
                <w:rFonts w:ascii="Arial Narrow" w:hAnsi="Arial Narrow" w:cs="Arial"/>
                <w:sz w:val="22"/>
                <w:szCs w:val="22"/>
              </w:rPr>
              <w:t xml:space="preserve">(FRA) </w:t>
            </w:r>
            <w:r w:rsidRPr="001272D7">
              <w:rPr>
                <w:rFonts w:ascii="Arial Narrow" w:hAnsi="Arial Narrow" w:cs="Arial"/>
                <w:sz w:val="22"/>
                <w:szCs w:val="22"/>
              </w:rPr>
              <w:t xml:space="preserve">are being prioritised with temporary additional resources put in place in March 2021 to reduce the number of FRA </w:t>
            </w:r>
            <w:r w:rsidR="00E660FB" w:rsidRPr="001272D7">
              <w:rPr>
                <w:rFonts w:ascii="Arial Narrow" w:hAnsi="Arial Narrow" w:cs="Arial"/>
                <w:sz w:val="22"/>
                <w:szCs w:val="22"/>
              </w:rPr>
              <w:t>overdue and</w:t>
            </w:r>
            <w:r w:rsidRPr="001272D7">
              <w:rPr>
                <w:rFonts w:ascii="Arial Narrow" w:hAnsi="Arial Narrow" w:cs="Arial"/>
                <w:sz w:val="22"/>
                <w:szCs w:val="22"/>
              </w:rPr>
              <w:t xml:space="preserve"> brought up to date. However, due to leavers and recruitment, resource levels have fluctuated along with compliance levels that are continually monitored.</w:t>
            </w:r>
          </w:p>
          <w:p w14:paraId="7E64F19D" w14:textId="77777777" w:rsidR="00EB7320" w:rsidRPr="001272D7" w:rsidRDefault="00EB7320" w:rsidP="00B712AE">
            <w:pPr>
              <w:pStyle w:val="ListParagraph"/>
              <w:numPr>
                <w:ilvl w:val="0"/>
                <w:numId w:val="2"/>
              </w:numPr>
              <w:spacing w:after="0" w:line="240" w:lineRule="auto"/>
              <w:ind w:left="321" w:hanging="283"/>
              <w:rPr>
                <w:rFonts w:ascii="Arial Narrow" w:hAnsi="Arial Narrow"/>
                <w:sz w:val="22"/>
                <w:szCs w:val="22"/>
              </w:rPr>
            </w:pPr>
            <w:r w:rsidRPr="001272D7">
              <w:rPr>
                <w:rFonts w:ascii="Arial Narrow" w:hAnsi="Arial Narrow" w:cs="Arial"/>
                <w:sz w:val="22"/>
                <w:szCs w:val="22"/>
              </w:rPr>
              <w:t>Fire training in place and fire wardens in place</w:t>
            </w:r>
          </w:p>
          <w:p w14:paraId="2F1A746E" w14:textId="77777777" w:rsidR="00EB7320" w:rsidRPr="001272D7" w:rsidRDefault="00EB7320" w:rsidP="001415E6">
            <w:pPr>
              <w:pStyle w:val="ListParagraph"/>
              <w:numPr>
                <w:ilvl w:val="0"/>
                <w:numId w:val="2"/>
              </w:numPr>
              <w:spacing w:after="0" w:line="240" w:lineRule="auto"/>
              <w:ind w:left="321" w:hanging="283"/>
              <w:rPr>
                <w:rFonts w:ascii="Arial Narrow" w:hAnsi="Arial Narrow"/>
                <w:sz w:val="22"/>
                <w:szCs w:val="22"/>
              </w:rPr>
            </w:pPr>
            <w:r w:rsidRPr="001272D7">
              <w:rPr>
                <w:rFonts w:ascii="Arial Narrow" w:hAnsi="Arial Narrow" w:cs="Arial"/>
                <w:sz w:val="22"/>
                <w:szCs w:val="22"/>
              </w:rPr>
              <w:t>Fire risk assessment schedule in place for the next 12 months to maintain 100% compliance of completion and is regularly reviewed</w:t>
            </w:r>
          </w:p>
          <w:p w14:paraId="0195FD8A" w14:textId="551A3D43" w:rsidR="005E564A" w:rsidRPr="001272D7" w:rsidRDefault="005E564A" w:rsidP="005E564A">
            <w:pPr>
              <w:pStyle w:val="ListParagraph"/>
              <w:spacing w:after="0" w:line="240" w:lineRule="auto"/>
              <w:ind w:left="321"/>
              <w:rPr>
                <w:rFonts w:ascii="Arial Narrow" w:hAnsi="Arial Narrow"/>
                <w:sz w:val="22"/>
                <w:szCs w:val="22"/>
              </w:rPr>
            </w:pPr>
          </w:p>
        </w:tc>
        <w:tc>
          <w:tcPr>
            <w:tcW w:w="4111" w:type="dxa"/>
            <w:gridSpan w:val="2"/>
          </w:tcPr>
          <w:p w14:paraId="722C4104" w14:textId="77777777" w:rsidR="00EB7320" w:rsidRPr="001272D7" w:rsidRDefault="00EB7320" w:rsidP="00B712AE">
            <w:pPr>
              <w:jc w:val="center"/>
              <w:rPr>
                <w:rFonts w:ascii="Arial Narrow" w:hAnsi="Arial Narrow"/>
                <w:b/>
                <w:sz w:val="22"/>
                <w:szCs w:val="22"/>
              </w:rPr>
            </w:pPr>
            <w:r w:rsidRPr="001272D7">
              <w:rPr>
                <w:rFonts w:ascii="Arial Narrow" w:hAnsi="Arial Narrow"/>
                <w:b/>
                <w:sz w:val="22"/>
                <w:szCs w:val="22"/>
              </w:rPr>
              <w:t>Action</w:t>
            </w:r>
          </w:p>
        </w:tc>
        <w:tc>
          <w:tcPr>
            <w:tcW w:w="1134" w:type="dxa"/>
          </w:tcPr>
          <w:p w14:paraId="26C724E7" w14:textId="77777777" w:rsidR="00EB7320" w:rsidRPr="001272D7" w:rsidRDefault="00EB7320" w:rsidP="00B712AE">
            <w:pPr>
              <w:jc w:val="center"/>
              <w:rPr>
                <w:rFonts w:ascii="Arial Narrow" w:hAnsi="Arial Narrow"/>
                <w:b/>
                <w:sz w:val="22"/>
                <w:szCs w:val="22"/>
              </w:rPr>
            </w:pPr>
            <w:r w:rsidRPr="001272D7">
              <w:rPr>
                <w:rFonts w:ascii="Arial Narrow" w:hAnsi="Arial Narrow"/>
                <w:b/>
                <w:sz w:val="22"/>
                <w:szCs w:val="22"/>
              </w:rPr>
              <w:t>Lead</w:t>
            </w:r>
          </w:p>
        </w:tc>
        <w:tc>
          <w:tcPr>
            <w:tcW w:w="2126" w:type="dxa"/>
          </w:tcPr>
          <w:p w14:paraId="40DF66E4" w14:textId="77777777" w:rsidR="00EB7320" w:rsidRPr="001272D7" w:rsidRDefault="00EB7320"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4B1E0233" w14:textId="77777777" w:rsidTr="005F1DA8">
        <w:trPr>
          <w:trHeight w:val="1262"/>
        </w:trPr>
        <w:tc>
          <w:tcPr>
            <w:tcW w:w="8222" w:type="dxa"/>
            <w:gridSpan w:val="3"/>
            <w:vMerge/>
          </w:tcPr>
          <w:p w14:paraId="6FF1FFFC" w14:textId="77777777" w:rsidR="00965F7A" w:rsidRPr="001272D7" w:rsidRDefault="00965F7A" w:rsidP="00EB7320">
            <w:pPr>
              <w:rPr>
                <w:rFonts w:ascii="Arial Narrow" w:hAnsi="Arial Narrow"/>
                <w:sz w:val="22"/>
                <w:szCs w:val="22"/>
              </w:rPr>
            </w:pPr>
          </w:p>
        </w:tc>
        <w:tc>
          <w:tcPr>
            <w:tcW w:w="4111" w:type="dxa"/>
            <w:gridSpan w:val="2"/>
          </w:tcPr>
          <w:p w14:paraId="31F662A1" w14:textId="58DC3454" w:rsidR="00965F7A" w:rsidRPr="001272D7" w:rsidRDefault="00965F7A" w:rsidP="00EB7320">
            <w:pPr>
              <w:rPr>
                <w:rFonts w:ascii="Arial Narrow" w:hAnsi="Arial Narrow" w:cs="Arial"/>
                <w:sz w:val="22"/>
                <w:szCs w:val="22"/>
              </w:rPr>
            </w:pPr>
            <w:bookmarkStart w:id="3" w:name="_Hlk198189074"/>
            <w:r w:rsidRPr="001272D7">
              <w:rPr>
                <w:rFonts w:ascii="Arial Narrow" w:hAnsi="Arial Narrow" w:cs="Arial"/>
                <w:sz w:val="22"/>
                <w:szCs w:val="22"/>
              </w:rPr>
              <w:t>Having completed staffing structure review, next action is to work through Health Board governance processes to ensure affordability and to agree a risk-based, phased approach to implement any agreed structure going forward.</w:t>
            </w:r>
            <w:bookmarkEnd w:id="3"/>
          </w:p>
        </w:tc>
        <w:tc>
          <w:tcPr>
            <w:tcW w:w="1134" w:type="dxa"/>
          </w:tcPr>
          <w:p w14:paraId="54328C89" w14:textId="1FA77324" w:rsidR="00965F7A" w:rsidRPr="001272D7" w:rsidRDefault="00965F7A" w:rsidP="00EB7320">
            <w:pPr>
              <w:rPr>
                <w:rFonts w:ascii="Arial Narrow" w:hAnsi="Arial Narrow" w:cs="Arial"/>
                <w:sz w:val="22"/>
                <w:szCs w:val="22"/>
              </w:rPr>
            </w:pPr>
            <w:r w:rsidRPr="001272D7">
              <w:rPr>
                <w:rFonts w:ascii="Arial Narrow" w:hAnsi="Arial Narrow" w:cs="Arial"/>
                <w:sz w:val="22"/>
                <w:szCs w:val="22"/>
              </w:rPr>
              <w:t>Assistant Director of Capital and H&amp;S</w:t>
            </w:r>
          </w:p>
        </w:tc>
        <w:tc>
          <w:tcPr>
            <w:tcW w:w="2126" w:type="dxa"/>
          </w:tcPr>
          <w:p w14:paraId="324639A3" w14:textId="6786AC10" w:rsidR="00965F7A" w:rsidRPr="001272D7" w:rsidRDefault="00965F7A" w:rsidP="00EB7320">
            <w:pPr>
              <w:rPr>
                <w:rFonts w:ascii="Arial Narrow" w:hAnsi="Arial Narrow" w:cs="Arial"/>
                <w:sz w:val="22"/>
                <w:szCs w:val="22"/>
              </w:rPr>
            </w:pPr>
            <w:r w:rsidRPr="001272D7">
              <w:rPr>
                <w:rFonts w:ascii="Arial Narrow" w:hAnsi="Arial Narrow" w:cs="Arial"/>
                <w:sz w:val="22"/>
                <w:szCs w:val="22"/>
              </w:rPr>
              <w:t>31/03/2026</w:t>
            </w:r>
          </w:p>
        </w:tc>
      </w:tr>
      <w:tr w:rsidR="001272D7" w:rsidRPr="001272D7" w14:paraId="66779247" w14:textId="77777777" w:rsidTr="00A73CE1">
        <w:tc>
          <w:tcPr>
            <w:tcW w:w="8222" w:type="dxa"/>
            <w:gridSpan w:val="3"/>
          </w:tcPr>
          <w:p w14:paraId="59472C27" w14:textId="77777777" w:rsidR="00EB7320" w:rsidRPr="001272D7" w:rsidRDefault="00EB7320" w:rsidP="00EB7320">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1A75B4E7" w14:textId="77777777" w:rsidR="00EB7320" w:rsidRPr="001272D7" w:rsidRDefault="00EB7320" w:rsidP="00EB7320">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EB7320" w:rsidRPr="001272D7" w:rsidRDefault="00EB7320" w:rsidP="00EB7320">
            <w:pPr>
              <w:pStyle w:val="ListParagraph"/>
              <w:numPr>
                <w:ilvl w:val="0"/>
                <w:numId w:val="2"/>
              </w:numPr>
              <w:spacing w:after="0" w:line="240" w:lineRule="auto"/>
              <w:ind w:left="321" w:hanging="283"/>
              <w:rPr>
                <w:rFonts w:ascii="Arial Narrow" w:hAnsi="Arial Narrow"/>
                <w:sz w:val="22"/>
                <w:szCs w:val="22"/>
              </w:rPr>
            </w:pPr>
            <w:r w:rsidRPr="001272D7">
              <w:rPr>
                <w:rFonts w:ascii="Arial Narrow" w:hAnsi="Arial Narrow" w:cs="Arial"/>
                <w:sz w:val="22"/>
                <w:szCs w:val="22"/>
              </w:rPr>
              <w:lastRenderedPageBreak/>
              <w:t>Site visits/tours to identify compliance and gaps in compliances.</w:t>
            </w:r>
          </w:p>
        </w:tc>
        <w:tc>
          <w:tcPr>
            <w:tcW w:w="7371" w:type="dxa"/>
            <w:gridSpan w:val="4"/>
          </w:tcPr>
          <w:p w14:paraId="7C7DB462" w14:textId="77777777" w:rsidR="00EB7320" w:rsidRPr="001272D7" w:rsidRDefault="00EB7320" w:rsidP="00EB7320">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Gaps in assurance (What additional assurances should we seek?)</w:t>
            </w:r>
          </w:p>
          <w:p w14:paraId="7D7E044A" w14:textId="3F8E1B8D" w:rsidR="00EB7320" w:rsidRPr="001272D7" w:rsidRDefault="00EB7320" w:rsidP="00EB7320">
            <w:pPr>
              <w:rPr>
                <w:rFonts w:ascii="Arial Narrow" w:hAnsi="Arial Narrow"/>
                <w:sz w:val="22"/>
                <w:szCs w:val="22"/>
              </w:rPr>
            </w:pPr>
            <w:r w:rsidRPr="001272D7">
              <w:rPr>
                <w:rFonts w:ascii="Arial Narrow" w:hAnsi="Arial Narrow" w:cs="Arial"/>
                <w:bCs/>
                <w:sz w:val="22"/>
                <w:szCs w:val="22"/>
              </w:rPr>
              <w:t xml:space="preserve">Health and safety, capital and estates now sit under the umbrella of Finance and is currently going through a restructure, with the H&amp;S structure also included in this and will </w:t>
            </w:r>
            <w:r w:rsidRPr="001272D7">
              <w:rPr>
                <w:rFonts w:ascii="Arial Narrow" w:hAnsi="Arial Narrow" w:cs="Arial"/>
                <w:bCs/>
                <w:sz w:val="22"/>
                <w:szCs w:val="22"/>
              </w:rPr>
              <w:lastRenderedPageBreak/>
              <w:t>be phased in, with a target date of 31/03/2026 for the proposed new structure to be in place.</w:t>
            </w:r>
          </w:p>
        </w:tc>
      </w:tr>
      <w:tr w:rsidR="001272D7" w:rsidRPr="001272D7" w14:paraId="5E3FC949" w14:textId="77777777" w:rsidTr="00A73CE1">
        <w:tc>
          <w:tcPr>
            <w:tcW w:w="15593" w:type="dxa"/>
            <w:gridSpan w:val="7"/>
          </w:tcPr>
          <w:p w14:paraId="14339054" w14:textId="77777777" w:rsidR="00EB7320" w:rsidRPr="001272D7" w:rsidRDefault="00EB7320" w:rsidP="00EB7320">
            <w:pPr>
              <w:jc w:val="center"/>
              <w:rPr>
                <w:rFonts w:ascii="Arial Narrow" w:hAnsi="Arial Narrow" w:cs="Arial"/>
                <w:b/>
                <w:sz w:val="22"/>
                <w:szCs w:val="22"/>
              </w:rPr>
            </w:pPr>
            <w:r w:rsidRPr="001272D7">
              <w:rPr>
                <w:rFonts w:ascii="Arial Narrow" w:hAnsi="Arial Narrow" w:cs="Arial"/>
                <w:b/>
                <w:sz w:val="22"/>
                <w:szCs w:val="22"/>
              </w:rPr>
              <w:lastRenderedPageBreak/>
              <w:t>Additional Comments / Progress Notes</w:t>
            </w:r>
          </w:p>
          <w:p w14:paraId="673FD8EF" w14:textId="77777777" w:rsidR="00C208A7" w:rsidRPr="001272D7" w:rsidRDefault="00C208A7" w:rsidP="00EB7320">
            <w:pPr>
              <w:rPr>
                <w:rFonts w:ascii="Arial Narrow" w:hAnsi="Arial Narrow" w:cs="Arial"/>
                <w:sz w:val="22"/>
                <w:szCs w:val="22"/>
              </w:rPr>
            </w:pPr>
            <w:r w:rsidRPr="001272D7">
              <w:rPr>
                <w:rFonts w:ascii="Arial Narrow" w:hAnsi="Arial Narrow" w:cs="Arial"/>
                <w:sz w:val="22"/>
                <w:szCs w:val="22"/>
              </w:rPr>
              <w:t>09/07/202: Interviews for Head of H&amp;S scheduled 23/07/2025, if successful recruitment anticipated commencement end October/beginning November 2025, with risks monitored and prioritised within resources.</w:t>
            </w:r>
          </w:p>
          <w:p w14:paraId="1132A064" w14:textId="0EFBA796" w:rsidR="00AC17F6" w:rsidRPr="001272D7" w:rsidRDefault="00AC17F6" w:rsidP="00EB7320">
            <w:pPr>
              <w:rPr>
                <w:rFonts w:ascii="Arial Narrow" w:hAnsi="Arial Narrow" w:cs="Arial"/>
                <w:sz w:val="22"/>
                <w:szCs w:val="22"/>
              </w:rPr>
            </w:pPr>
            <w:r w:rsidRPr="001272D7">
              <w:rPr>
                <w:rFonts w:ascii="Arial Narrow" w:hAnsi="Arial Narrow" w:cs="Arial"/>
                <w:sz w:val="22"/>
                <w:szCs w:val="22"/>
              </w:rPr>
              <w:t>27/08/2025: Successful conclusion to interviews, with an agreed commencement date 01/11/2025. No change in overall risk rating, with risks monitored and prioritised within current resources.</w:t>
            </w:r>
          </w:p>
        </w:tc>
      </w:tr>
    </w:tbl>
    <w:p w14:paraId="5019CEC2" w14:textId="77777777" w:rsidR="00A32F5E" w:rsidRPr="001272D7" w:rsidRDefault="00A32F5E" w:rsidP="00A32F5E">
      <w:pPr>
        <w:rPr>
          <w:rFonts w:ascii="Arial Narrow" w:hAnsi="Arial Narrow" w:cs="Arial"/>
          <w:b/>
          <w:u w:val="single"/>
        </w:rPr>
      </w:pPr>
    </w:p>
    <w:p w14:paraId="6B6AB21C" w14:textId="77777777" w:rsidR="001170CF" w:rsidRPr="001272D7" w:rsidRDefault="001170CF">
      <w:r w:rsidRPr="001272D7">
        <w:br w:type="page"/>
      </w:r>
    </w:p>
    <w:tbl>
      <w:tblPr>
        <w:tblStyle w:val="TableGrid"/>
        <w:tblW w:w="15593" w:type="dxa"/>
        <w:tblInd w:w="-5" w:type="dxa"/>
        <w:tblLayout w:type="fixed"/>
        <w:tblLook w:val="04A0" w:firstRow="1" w:lastRow="0" w:firstColumn="1" w:lastColumn="0" w:noHBand="0" w:noVBand="1"/>
      </w:tblPr>
      <w:tblGrid>
        <w:gridCol w:w="2552"/>
        <w:gridCol w:w="4252"/>
        <w:gridCol w:w="1560"/>
        <w:gridCol w:w="3827"/>
        <w:gridCol w:w="1559"/>
        <w:gridCol w:w="1843"/>
      </w:tblGrid>
      <w:tr w:rsidR="001272D7" w:rsidRPr="001272D7" w14:paraId="69DD89AF" w14:textId="77777777" w:rsidTr="0081626B">
        <w:tc>
          <w:tcPr>
            <w:tcW w:w="8364" w:type="dxa"/>
            <w:gridSpan w:val="3"/>
            <w:tcBorders>
              <w:top w:val="single" w:sz="4" w:space="0" w:color="auto"/>
            </w:tcBorders>
          </w:tcPr>
          <w:p w14:paraId="579FF8FB" w14:textId="3C118BDB" w:rsidR="00A32F5E" w:rsidRPr="001272D7" w:rsidRDefault="00A32F5E" w:rsidP="00CF7F8A">
            <w:pPr>
              <w:rPr>
                <w:rFonts w:ascii="Arial Narrow" w:hAnsi="Arial Narrow"/>
                <w:b/>
                <w:sz w:val="22"/>
                <w:szCs w:val="22"/>
              </w:rPr>
            </w:pPr>
            <w:r w:rsidRPr="001272D7">
              <w:rPr>
                <w:rFonts w:ascii="Arial Narrow" w:hAnsi="Arial Narrow"/>
                <w:b/>
                <w:sz w:val="22"/>
                <w:szCs w:val="22"/>
              </w:rPr>
              <w:lastRenderedPageBreak/>
              <w:t>Datix ID Number:   1834</w:t>
            </w:r>
            <w:r w:rsidR="005A027A" w:rsidRPr="001272D7">
              <w:rPr>
                <w:rFonts w:ascii="Arial Narrow" w:hAnsi="Arial Narrow"/>
                <w:b/>
                <w:sz w:val="22"/>
                <w:szCs w:val="22"/>
              </w:rPr>
              <w:tab/>
            </w:r>
            <w:r w:rsidR="005A027A" w:rsidRPr="001272D7">
              <w:rPr>
                <w:rFonts w:ascii="Arial Narrow" w:hAnsi="Arial Narrow"/>
                <w:b/>
                <w:sz w:val="22"/>
                <w:szCs w:val="22"/>
              </w:rPr>
              <w:tab/>
            </w:r>
          </w:p>
          <w:p w14:paraId="2F1FA6C7" w14:textId="77777777" w:rsidR="00A32F5E" w:rsidRPr="001272D7" w:rsidRDefault="0020199A"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3827" w:type="dxa"/>
            <w:tcBorders>
              <w:top w:val="single" w:sz="4" w:space="0" w:color="auto"/>
            </w:tcBorders>
            <w:shd w:val="clear" w:color="auto" w:fill="C00000"/>
          </w:tcPr>
          <w:p w14:paraId="6C4DE1DA"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66</w:t>
            </w:r>
          </w:p>
          <w:p w14:paraId="02DE65EE" w14:textId="53EA38D1"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 xml:space="preserve">Risk Target Date: </w:t>
            </w:r>
            <w:r w:rsidR="005A027A" w:rsidRPr="001272D7">
              <w:rPr>
                <w:rFonts w:ascii="Arial Narrow" w:hAnsi="Arial Narrow" w:cs="Arial"/>
                <w:b/>
                <w:bCs/>
                <w:sz w:val="22"/>
                <w:szCs w:val="22"/>
              </w:rPr>
              <w:t>28/02/202</w:t>
            </w:r>
            <w:r w:rsidR="002E4D3B">
              <w:rPr>
                <w:rFonts w:ascii="Arial Narrow" w:hAnsi="Arial Narrow" w:cs="Arial"/>
                <w:b/>
                <w:bCs/>
                <w:sz w:val="22"/>
                <w:szCs w:val="22"/>
              </w:rPr>
              <w:t>6</w:t>
            </w:r>
          </w:p>
        </w:tc>
        <w:tc>
          <w:tcPr>
            <w:tcW w:w="3402" w:type="dxa"/>
            <w:gridSpan w:val="2"/>
            <w:tcBorders>
              <w:top w:val="single" w:sz="4" w:space="0" w:color="auto"/>
            </w:tcBorders>
            <w:shd w:val="clear" w:color="auto" w:fill="C00000"/>
          </w:tcPr>
          <w:p w14:paraId="28F90725"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7493EC4F" w14:textId="265B0DE5" w:rsidR="00A32F5E" w:rsidRPr="001272D7" w:rsidRDefault="00D50264" w:rsidP="00140B03">
            <w:pPr>
              <w:pStyle w:val="Default"/>
              <w:rPr>
                <w:rFonts w:ascii="Arial Narrow" w:hAnsi="Arial Narrow" w:cs="Arial"/>
                <w:b/>
                <w:bCs/>
                <w:color w:val="auto"/>
                <w:sz w:val="22"/>
                <w:szCs w:val="22"/>
              </w:rPr>
            </w:pPr>
            <w:r w:rsidRPr="001272D7">
              <w:rPr>
                <w:rFonts w:ascii="Arial Narrow" w:hAnsi="Arial Narrow" w:cs="Arial"/>
                <w:b/>
                <w:bCs/>
                <w:color w:val="auto"/>
                <w:sz w:val="22"/>
                <w:szCs w:val="22"/>
              </w:rPr>
              <w:t>5</w:t>
            </w:r>
            <w:r w:rsidR="00A32F5E" w:rsidRPr="001272D7">
              <w:rPr>
                <w:rFonts w:ascii="Arial Narrow" w:hAnsi="Arial Narrow" w:cs="Arial"/>
                <w:b/>
                <w:bCs/>
                <w:color w:val="auto"/>
                <w:sz w:val="22"/>
                <w:szCs w:val="22"/>
              </w:rPr>
              <w:t xml:space="preserve"> X </w:t>
            </w:r>
            <w:r w:rsidR="005A027A" w:rsidRPr="001272D7">
              <w:rPr>
                <w:rFonts w:ascii="Arial Narrow" w:hAnsi="Arial Narrow" w:cs="Arial"/>
                <w:b/>
                <w:bCs/>
                <w:color w:val="auto"/>
                <w:sz w:val="22"/>
                <w:szCs w:val="22"/>
              </w:rPr>
              <w:t>4 = 20</w:t>
            </w:r>
          </w:p>
        </w:tc>
      </w:tr>
      <w:tr w:rsidR="001272D7" w:rsidRPr="001272D7" w14:paraId="53755E49" w14:textId="77777777" w:rsidTr="00524008">
        <w:tc>
          <w:tcPr>
            <w:tcW w:w="6804" w:type="dxa"/>
            <w:gridSpan w:val="2"/>
          </w:tcPr>
          <w:p w14:paraId="72F7E97E" w14:textId="77777777" w:rsidR="00B712AE" w:rsidRPr="001272D7" w:rsidRDefault="00B712AE" w:rsidP="00524008">
            <w:pPr>
              <w:ind w:left="888" w:hanging="888"/>
              <w:rPr>
                <w:rFonts w:ascii="Arial Narrow" w:hAnsi="Arial Narrow"/>
              </w:rPr>
            </w:pPr>
            <w:r w:rsidRPr="001272D7">
              <w:rPr>
                <w:rFonts w:ascii="Arial Narrow" w:hAnsi="Arial Narrow"/>
                <w:b/>
                <w:sz w:val="22"/>
                <w:szCs w:val="22"/>
              </w:rPr>
              <w:t>Objective:</w:t>
            </w:r>
            <w:r w:rsidRPr="001272D7">
              <w:rPr>
                <w:rFonts w:ascii="Arial Narrow" w:hAnsi="Arial Narrow"/>
                <w:sz w:val="22"/>
                <w:szCs w:val="22"/>
              </w:rPr>
              <w:t xml:space="preserve"> </w:t>
            </w:r>
            <w:r w:rsidR="00524008" w:rsidRPr="001272D7">
              <w:rPr>
                <w:rFonts w:ascii="Arial Narrow" w:hAnsi="Arial Narrow"/>
                <w:sz w:val="22"/>
                <w:szCs w:val="22"/>
              </w:rPr>
              <w:t>Cancer Care</w:t>
            </w:r>
          </w:p>
        </w:tc>
        <w:tc>
          <w:tcPr>
            <w:tcW w:w="1560" w:type="dxa"/>
          </w:tcPr>
          <w:p w14:paraId="2BC58EB2"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524008" w:rsidRPr="001272D7">
              <w:rPr>
                <w:rFonts w:ascii="Arial Narrow" w:hAnsi="Arial Narrow"/>
                <w:b/>
                <w:sz w:val="22"/>
                <w:szCs w:val="22"/>
              </w:rPr>
              <w:t xml:space="preserve"> 2.6</w:t>
            </w:r>
          </w:p>
          <w:p w14:paraId="55000952" w14:textId="77777777" w:rsidR="00B712AE" w:rsidRPr="001272D7" w:rsidRDefault="00B712AE" w:rsidP="00B712AE">
            <w:pPr>
              <w:jc w:val="both"/>
              <w:rPr>
                <w:rFonts w:ascii="Arial Narrow" w:hAnsi="Arial Narrow"/>
                <w:b/>
                <w:sz w:val="22"/>
                <w:szCs w:val="22"/>
              </w:rPr>
            </w:pPr>
          </w:p>
        </w:tc>
        <w:tc>
          <w:tcPr>
            <w:tcW w:w="7229" w:type="dxa"/>
            <w:gridSpan w:val="3"/>
          </w:tcPr>
          <w:p w14:paraId="7D7273A4" w14:textId="598A2975"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Director Lead</w:t>
            </w:r>
            <w:r w:rsidRPr="001272D7">
              <w:rPr>
                <w:rFonts w:ascii="Arial Narrow" w:eastAsia="Times New Roman" w:hAnsi="Arial Narrow" w:cs="Arial"/>
                <w:bCs/>
                <w:sz w:val="22"/>
                <w:szCs w:val="22"/>
              </w:rPr>
              <w:t xml:space="preserve">: </w:t>
            </w:r>
            <w:r w:rsidR="00281AE1" w:rsidRPr="001272D7">
              <w:rPr>
                <w:rFonts w:ascii="Arial Narrow" w:eastAsia="Times New Roman" w:hAnsi="Arial Narrow" w:cs="Arial"/>
                <w:bCs/>
                <w:sz w:val="22"/>
                <w:szCs w:val="22"/>
              </w:rPr>
              <w:t>Richard Evans, Executive Medical Director</w:t>
            </w:r>
          </w:p>
          <w:p w14:paraId="2ACB4727" w14:textId="77777777" w:rsidR="00B712AE" w:rsidRPr="001272D7" w:rsidRDefault="00B712AE" w:rsidP="00B712AE">
            <w:pPr>
              <w:autoSpaceDE w:val="0"/>
              <w:autoSpaceDN w:val="0"/>
              <w:adjustRightInd w:val="0"/>
              <w:rPr>
                <w:rFonts w:ascii="Arial Narrow" w:hAnsi="Arial Narrow"/>
                <w:sz w:val="22"/>
                <w:szCs w:val="22"/>
              </w:rPr>
            </w:pPr>
            <w:r w:rsidRPr="001272D7">
              <w:rPr>
                <w:rFonts w:ascii="Arial Narrow" w:hAnsi="Arial Narrow" w:cs="Arial"/>
                <w:b/>
                <w:bCs/>
                <w:sz w:val="22"/>
                <w:szCs w:val="22"/>
              </w:rPr>
              <w:t xml:space="preserve">Assuring Committee: </w:t>
            </w:r>
            <w:r w:rsidR="005C487D" w:rsidRPr="001272D7">
              <w:rPr>
                <w:rFonts w:ascii="Arial Narrow" w:hAnsi="Arial Narrow" w:cs="Arial"/>
                <w:bCs/>
                <w:sz w:val="22"/>
                <w:szCs w:val="22"/>
              </w:rPr>
              <w:t>Quality &amp; Safety Committee</w:t>
            </w:r>
          </w:p>
        </w:tc>
      </w:tr>
      <w:tr w:rsidR="001272D7" w:rsidRPr="001272D7" w14:paraId="3C323E0B" w14:textId="77777777" w:rsidTr="00A73CE1">
        <w:trPr>
          <w:trHeight w:val="224"/>
        </w:trPr>
        <w:tc>
          <w:tcPr>
            <w:tcW w:w="8364" w:type="dxa"/>
            <w:gridSpan w:val="3"/>
          </w:tcPr>
          <w:p w14:paraId="58AEFC6C" w14:textId="47AD984C" w:rsidR="00B712AE" w:rsidRPr="001272D7" w:rsidRDefault="00B712AE" w:rsidP="00B712AE">
            <w:pPr>
              <w:rPr>
                <w:rFonts w:ascii="Arial Narrow" w:hAnsi="Arial Narrow" w:cs="Arial"/>
                <w:b/>
                <w:sz w:val="22"/>
                <w:szCs w:val="22"/>
              </w:rPr>
            </w:pPr>
            <w:r w:rsidRPr="001272D7">
              <w:rPr>
                <w:rFonts w:ascii="Arial Narrow" w:hAnsi="Arial Narrow" w:cs="Arial"/>
                <w:b/>
                <w:sz w:val="22"/>
                <w:szCs w:val="22"/>
              </w:rPr>
              <w:t>Risk:  Access to SACT (</w:t>
            </w:r>
            <w:r w:rsidR="00E660FB" w:rsidRPr="001272D7">
              <w:rPr>
                <w:rFonts w:ascii="Arial Narrow" w:hAnsi="Arial Narrow" w:cs="Arial"/>
                <w:b/>
                <w:sz w:val="22"/>
                <w:szCs w:val="22"/>
              </w:rPr>
              <w:t>Systemic Anti-Cancer Therapy</w:t>
            </w:r>
            <w:r w:rsidRPr="001272D7">
              <w:rPr>
                <w:rFonts w:ascii="Arial Narrow" w:hAnsi="Arial Narrow" w:cs="Arial"/>
                <w:b/>
                <w:sz w:val="22"/>
                <w:szCs w:val="22"/>
              </w:rPr>
              <w:t>)</w:t>
            </w:r>
          </w:p>
          <w:p w14:paraId="4C169646"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3"/>
          </w:tcPr>
          <w:p w14:paraId="198FC982" w14:textId="3092B49A"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6E354D32" w14:textId="77777777" w:rsidTr="00A73CE1">
        <w:tc>
          <w:tcPr>
            <w:tcW w:w="2552" w:type="dxa"/>
          </w:tcPr>
          <w:p w14:paraId="6E830037"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32AC1E1D"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100C1A2D"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5 x 5 = 25</w:t>
            </w:r>
          </w:p>
          <w:p w14:paraId="3B54E972" w14:textId="153239FF"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Current: </w:t>
            </w:r>
            <w:r w:rsidR="00D50264" w:rsidRPr="001272D7">
              <w:rPr>
                <w:rFonts w:ascii="Arial Narrow" w:hAnsi="Arial Narrow" w:cs="Arial"/>
                <w:color w:val="auto"/>
                <w:sz w:val="22"/>
                <w:szCs w:val="22"/>
              </w:rPr>
              <w:t>5</w:t>
            </w:r>
            <w:r w:rsidRPr="001272D7">
              <w:rPr>
                <w:rFonts w:ascii="Arial Narrow" w:hAnsi="Arial Narrow" w:cs="Arial"/>
                <w:color w:val="auto"/>
                <w:sz w:val="22"/>
                <w:szCs w:val="22"/>
              </w:rPr>
              <w:t xml:space="preserve"> x </w:t>
            </w:r>
            <w:r w:rsidR="005A027A" w:rsidRPr="001272D7">
              <w:rPr>
                <w:rFonts w:ascii="Arial Narrow" w:hAnsi="Arial Narrow" w:cs="Arial"/>
                <w:color w:val="auto"/>
                <w:sz w:val="22"/>
                <w:szCs w:val="22"/>
              </w:rPr>
              <w:t>4</w:t>
            </w:r>
            <w:r w:rsidR="0077383D" w:rsidRPr="001272D7">
              <w:rPr>
                <w:rFonts w:ascii="Arial Narrow" w:hAnsi="Arial Narrow" w:cs="Arial"/>
                <w:color w:val="auto"/>
                <w:sz w:val="22"/>
                <w:szCs w:val="22"/>
              </w:rPr>
              <w:t xml:space="preserve"> = </w:t>
            </w:r>
            <w:r w:rsidR="00203FB1" w:rsidRPr="001272D7">
              <w:rPr>
                <w:rFonts w:ascii="Arial Narrow" w:hAnsi="Arial Narrow" w:cs="Arial"/>
                <w:color w:val="auto"/>
                <w:sz w:val="22"/>
                <w:szCs w:val="22"/>
              </w:rPr>
              <w:t>2</w:t>
            </w:r>
            <w:r w:rsidR="005A027A" w:rsidRPr="001272D7">
              <w:rPr>
                <w:rFonts w:ascii="Arial Narrow" w:hAnsi="Arial Narrow" w:cs="Arial"/>
                <w:color w:val="auto"/>
                <w:sz w:val="22"/>
                <w:szCs w:val="22"/>
              </w:rPr>
              <w:t>0</w:t>
            </w:r>
          </w:p>
          <w:p w14:paraId="438C7DA0" w14:textId="64B0BC05"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Target: 2 x 2 = 4</w:t>
            </w:r>
          </w:p>
        </w:tc>
        <w:tc>
          <w:tcPr>
            <w:tcW w:w="5812" w:type="dxa"/>
            <w:gridSpan w:val="2"/>
            <w:vMerge w:val="restart"/>
          </w:tcPr>
          <w:p w14:paraId="7FBC3A57" w14:textId="109E9053" w:rsidR="00B712AE" w:rsidRPr="001272D7" w:rsidRDefault="007013A9" w:rsidP="00B712AE">
            <w:pPr>
              <w:rPr>
                <w:rFonts w:ascii="Arial Narrow" w:hAnsi="Arial Narrow"/>
                <w:sz w:val="22"/>
                <w:szCs w:val="22"/>
              </w:rPr>
            </w:pPr>
            <w:r>
              <w:rPr>
                <w:rFonts w:ascii="Arial Narrow" w:hAnsi="Arial Narrow"/>
                <w:noProof/>
              </w:rPr>
              <w:drawing>
                <wp:inline distT="0" distB="0" distL="0" distR="0" wp14:anchorId="7E58932B" wp14:editId="1EFF312D">
                  <wp:extent cx="3600000" cy="1740984"/>
                  <wp:effectExtent l="0" t="0" r="635" b="0"/>
                  <wp:docPr id="189299027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229" w:type="dxa"/>
            <w:gridSpan w:val="3"/>
            <w:vMerge w:val="restart"/>
          </w:tcPr>
          <w:p w14:paraId="731705ED" w14:textId="77777777" w:rsidR="00B712AE" w:rsidRPr="001272D7" w:rsidRDefault="00B712AE" w:rsidP="00B712AE">
            <w:pPr>
              <w:rPr>
                <w:rFonts w:ascii="Arial Narrow" w:hAnsi="Arial Narrow" w:cs="Tahoma"/>
                <w:sz w:val="22"/>
                <w:szCs w:val="22"/>
              </w:rPr>
            </w:pPr>
            <w:r w:rsidRPr="001272D7">
              <w:rPr>
                <w:rFonts w:ascii="Arial Narrow" w:hAnsi="Arial Narrow" w:cs="Arial"/>
                <w:b/>
                <w:bCs/>
                <w:sz w:val="22"/>
                <w:szCs w:val="22"/>
              </w:rPr>
              <w:t xml:space="preserve">Rationale for current score:  </w:t>
            </w:r>
          </w:p>
          <w:p w14:paraId="3B556819" w14:textId="77777777" w:rsidR="005A027A" w:rsidRPr="001272D7" w:rsidRDefault="005A027A" w:rsidP="005A027A">
            <w:pPr>
              <w:rPr>
                <w:rFonts w:ascii="Arial Narrow" w:hAnsi="Arial Narrow" w:cs="Calibri"/>
                <w:sz w:val="22"/>
                <w:szCs w:val="22"/>
              </w:rPr>
            </w:pPr>
            <w:r w:rsidRPr="001272D7">
              <w:rPr>
                <w:rFonts w:ascii="Arial Narrow" w:hAnsi="Arial Narrow" w:cs="Calibri"/>
                <w:sz w:val="22"/>
                <w:szCs w:val="22"/>
              </w:rPr>
              <w:t>Demand for SACT continues to exceed current service capacity.</w:t>
            </w:r>
          </w:p>
          <w:p w14:paraId="5687608C" w14:textId="77777777" w:rsidR="005A027A" w:rsidRPr="001272D7" w:rsidRDefault="005A027A" w:rsidP="005A027A">
            <w:pPr>
              <w:rPr>
                <w:rFonts w:ascii="Arial Narrow" w:hAnsi="Arial Narrow" w:cs="Calibri"/>
                <w:sz w:val="22"/>
                <w:szCs w:val="22"/>
              </w:rPr>
            </w:pPr>
            <w:r w:rsidRPr="001272D7">
              <w:rPr>
                <w:rFonts w:ascii="Arial Narrow" w:hAnsi="Arial Narrow" w:cs="Calibri"/>
                <w:sz w:val="22"/>
                <w:szCs w:val="22"/>
              </w:rPr>
              <w:t>Ongoing workforce challenges persist within the Chemotherapy Day Unit (CDU) and Pharmacy Technical Services (PTS), impacting service delivery.</w:t>
            </w:r>
          </w:p>
          <w:p w14:paraId="228FB00E" w14:textId="77777777" w:rsidR="005A027A" w:rsidRPr="001272D7" w:rsidRDefault="005A027A" w:rsidP="005A027A">
            <w:pPr>
              <w:rPr>
                <w:rFonts w:ascii="Arial Narrow" w:hAnsi="Arial Narrow" w:cs="Calibri"/>
                <w:sz w:val="22"/>
                <w:szCs w:val="22"/>
              </w:rPr>
            </w:pPr>
            <w:r w:rsidRPr="001272D7">
              <w:rPr>
                <w:rFonts w:ascii="Arial Narrow" w:hAnsi="Arial Narrow" w:cs="Calibri"/>
                <w:sz w:val="22"/>
                <w:szCs w:val="22"/>
              </w:rPr>
              <w:t>Patient waiting times remain elevated, with a continued number of breaches against SACT Key Performance Indicators (KPIs).</w:t>
            </w:r>
          </w:p>
          <w:p w14:paraId="7D61D0B7" w14:textId="77777777" w:rsidR="005A027A" w:rsidRPr="001272D7" w:rsidRDefault="005A027A" w:rsidP="005A027A">
            <w:pPr>
              <w:rPr>
                <w:rFonts w:ascii="Arial Narrow" w:hAnsi="Arial Narrow" w:cs="Calibri"/>
                <w:sz w:val="22"/>
                <w:szCs w:val="22"/>
              </w:rPr>
            </w:pPr>
            <w:r w:rsidRPr="001272D7">
              <w:rPr>
                <w:rFonts w:ascii="Arial Narrow" w:hAnsi="Arial Narrow" w:cs="Calibri"/>
                <w:sz w:val="22"/>
                <w:szCs w:val="22"/>
              </w:rPr>
              <w:t>The introduction of new cancer diagnoses and NICE-approved treatments necessitates the implementation of additional SACT regimens, further straining resources.</w:t>
            </w:r>
          </w:p>
          <w:p w14:paraId="4C040C70" w14:textId="362EB6C4" w:rsidR="00B712AE" w:rsidRPr="001272D7" w:rsidRDefault="005A027A" w:rsidP="005A027A">
            <w:pPr>
              <w:rPr>
                <w:rFonts w:ascii="Arial Narrow" w:hAnsi="Arial Narrow" w:cs="Calibri"/>
                <w:sz w:val="22"/>
                <w:szCs w:val="22"/>
              </w:rPr>
            </w:pPr>
            <w:r w:rsidRPr="001272D7">
              <w:rPr>
                <w:rFonts w:ascii="Arial Narrow" w:hAnsi="Arial Narrow" w:cs="Calibri"/>
                <w:sz w:val="22"/>
                <w:szCs w:val="22"/>
              </w:rPr>
              <w:t>Approval has been granted for additional treatment chairs, and initial recruitment to posts successful. Training of staff is essential prerequisite before this expansion can be operationalised. It is likely to take until Feb 2026 to fully train.</w:t>
            </w:r>
          </w:p>
          <w:p w14:paraId="44A44D46" w14:textId="7E026FCB" w:rsidR="005A027A" w:rsidRPr="001272D7" w:rsidRDefault="005A027A" w:rsidP="005A027A">
            <w:pPr>
              <w:rPr>
                <w:rFonts w:ascii="Arial Narrow" w:hAnsi="Arial Narrow" w:cs="Calibri"/>
                <w:sz w:val="22"/>
                <w:szCs w:val="22"/>
              </w:rPr>
            </w:pPr>
            <w:r w:rsidRPr="001272D7">
              <w:rPr>
                <w:rFonts w:ascii="Arial Narrow" w:hAnsi="Arial Narrow" w:cs="Calibri"/>
                <w:sz w:val="22"/>
                <w:szCs w:val="22"/>
              </w:rPr>
              <w:t>Improved performance from Q4 24/25 to Q1 25/26.</w:t>
            </w:r>
          </w:p>
        </w:tc>
      </w:tr>
      <w:tr w:rsidR="001272D7" w:rsidRPr="001272D7" w14:paraId="0A7B89ED" w14:textId="77777777" w:rsidTr="00A73CE1">
        <w:tc>
          <w:tcPr>
            <w:tcW w:w="2552" w:type="dxa"/>
          </w:tcPr>
          <w:p w14:paraId="0DDF5E0B"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4D278E9B"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xml:space="preserve">= </w:t>
            </w:r>
          </w:p>
        </w:tc>
        <w:tc>
          <w:tcPr>
            <w:tcW w:w="5812" w:type="dxa"/>
            <w:gridSpan w:val="2"/>
            <w:vMerge/>
          </w:tcPr>
          <w:p w14:paraId="0196BC82" w14:textId="77777777" w:rsidR="00B712AE" w:rsidRPr="001272D7" w:rsidRDefault="00B712AE" w:rsidP="00B712AE">
            <w:pPr>
              <w:rPr>
                <w:rFonts w:ascii="Arial Narrow" w:hAnsi="Arial Narrow"/>
                <w:sz w:val="22"/>
                <w:szCs w:val="22"/>
              </w:rPr>
            </w:pPr>
          </w:p>
        </w:tc>
        <w:tc>
          <w:tcPr>
            <w:tcW w:w="7229" w:type="dxa"/>
            <w:gridSpan w:val="3"/>
            <w:vMerge/>
          </w:tcPr>
          <w:p w14:paraId="0ECA85CC" w14:textId="77777777" w:rsidR="00B712AE" w:rsidRPr="001272D7" w:rsidRDefault="00B712AE" w:rsidP="00B712AE">
            <w:pPr>
              <w:rPr>
                <w:rFonts w:ascii="Arial Narrow" w:hAnsi="Arial Narrow"/>
                <w:sz w:val="22"/>
                <w:szCs w:val="22"/>
              </w:rPr>
            </w:pPr>
          </w:p>
        </w:tc>
      </w:tr>
      <w:tr w:rsidR="001272D7" w:rsidRPr="001272D7" w14:paraId="4724B8FA" w14:textId="77777777" w:rsidTr="00A73CE1">
        <w:tc>
          <w:tcPr>
            <w:tcW w:w="2552" w:type="dxa"/>
          </w:tcPr>
          <w:p w14:paraId="40670B86" w14:textId="20EEC546"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Date added to the</w:t>
            </w:r>
            <w:r w:rsidR="005D7CA9" w:rsidRPr="001272D7">
              <w:rPr>
                <w:rFonts w:ascii="Arial Narrow" w:hAnsi="Arial Narrow" w:cs="Arial"/>
                <w:b/>
                <w:color w:val="auto"/>
                <w:sz w:val="22"/>
                <w:szCs w:val="22"/>
              </w:rPr>
              <w:t xml:space="preserve"> SBU</w:t>
            </w:r>
            <w:r w:rsidRPr="001272D7">
              <w:rPr>
                <w:rFonts w:ascii="Arial Narrow" w:hAnsi="Arial Narrow" w:cs="Arial"/>
                <w:b/>
                <w:color w:val="auto"/>
                <w:sz w:val="22"/>
                <w:szCs w:val="22"/>
              </w:rPr>
              <w:t xml:space="preserve"> HB risk register</w:t>
            </w:r>
          </w:p>
          <w:p w14:paraId="4C31DB46"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30/11/2019</w:t>
            </w:r>
          </w:p>
        </w:tc>
        <w:tc>
          <w:tcPr>
            <w:tcW w:w="5812" w:type="dxa"/>
            <w:gridSpan w:val="2"/>
            <w:vMerge/>
          </w:tcPr>
          <w:p w14:paraId="2FB5E871" w14:textId="77777777" w:rsidR="00B712AE" w:rsidRPr="001272D7" w:rsidRDefault="00B712AE" w:rsidP="00B712AE">
            <w:pPr>
              <w:rPr>
                <w:rFonts w:ascii="Arial Narrow" w:hAnsi="Arial Narrow"/>
                <w:sz w:val="22"/>
                <w:szCs w:val="22"/>
              </w:rPr>
            </w:pPr>
          </w:p>
        </w:tc>
        <w:tc>
          <w:tcPr>
            <w:tcW w:w="7229" w:type="dxa"/>
            <w:gridSpan w:val="3"/>
          </w:tcPr>
          <w:p w14:paraId="70A312FC"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target score:</w:t>
            </w:r>
          </w:p>
          <w:p w14:paraId="3B1C48E1"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Reduced delays in treatment will reduce risk of harm.</w:t>
            </w:r>
          </w:p>
        </w:tc>
      </w:tr>
      <w:tr w:rsidR="001272D7" w:rsidRPr="001272D7" w14:paraId="3579F9DF" w14:textId="77777777" w:rsidTr="00A73CE1">
        <w:tc>
          <w:tcPr>
            <w:tcW w:w="8364" w:type="dxa"/>
            <w:gridSpan w:val="3"/>
          </w:tcPr>
          <w:p w14:paraId="66D93578"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229" w:type="dxa"/>
            <w:gridSpan w:val="3"/>
          </w:tcPr>
          <w:p w14:paraId="35E536F4"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60A170D7" w14:textId="77777777" w:rsidTr="00A73CE1">
        <w:tc>
          <w:tcPr>
            <w:tcW w:w="8364" w:type="dxa"/>
            <w:gridSpan w:val="3"/>
            <w:vMerge w:val="restart"/>
          </w:tcPr>
          <w:p w14:paraId="4A4ED0AD" w14:textId="77777777" w:rsidR="005A027A" w:rsidRPr="001272D7"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Review of scheduling by staff to ensure all chairs used appropriately.</w:t>
            </w:r>
          </w:p>
          <w:p w14:paraId="4CA868E5" w14:textId="77777777" w:rsidR="005A027A" w:rsidRPr="001272D7"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A daily scrutinizing process in progress to micro-manage individual cases, deferrals etc.</w:t>
            </w:r>
          </w:p>
          <w:p w14:paraId="73CCF02E" w14:textId="77777777" w:rsidR="005A027A" w:rsidRPr="001272D7"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 xml:space="preserve">Changes made to prescribing &amp; authorising processes to improve workflow for PTS reducing potential delays to supply and administration of treatment.  </w:t>
            </w:r>
          </w:p>
          <w:p w14:paraId="1827107F" w14:textId="77777777" w:rsidR="005A027A" w:rsidRPr="001272D7"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 xml:space="preserve">Responsibility for checking bisphosphonate prescriptions in CDU moved to nursing staff to free up Pharmacy capacity allowing them to focus on key clinical tasks within Pharmacy.  </w:t>
            </w:r>
          </w:p>
          <w:p w14:paraId="2DB08E50" w14:textId="77777777" w:rsidR="005A027A" w:rsidRPr="001272D7"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 xml:space="preserve">Joint project with Nuclear Medicine to streamline pathways and prioritise SACT patients appropriately halved the average time waiting for MUGA/EDTA tests required before starting SACT.  </w:t>
            </w:r>
          </w:p>
          <w:p w14:paraId="6950530D" w14:textId="77777777" w:rsidR="005A027A" w:rsidRPr="001272D7" w:rsidRDefault="005A027A" w:rsidP="005A027A">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 xml:space="preserve">Increased homecare capacity </w:t>
            </w:r>
          </w:p>
          <w:p w14:paraId="5701B608" w14:textId="77777777" w:rsidR="00DA6507" w:rsidRDefault="005A027A" w:rsidP="005A027A">
            <w:pPr>
              <w:pStyle w:val="ListParagraph"/>
              <w:numPr>
                <w:ilvl w:val="0"/>
                <w:numId w:val="2"/>
              </w:numPr>
              <w:spacing w:after="0" w:line="240" w:lineRule="auto"/>
              <w:ind w:left="321" w:hanging="283"/>
              <w:rPr>
                <w:rFonts w:ascii="Arial Narrow" w:hAnsi="Arial Narrow"/>
                <w:sz w:val="22"/>
                <w:szCs w:val="22"/>
              </w:rPr>
            </w:pPr>
            <w:r w:rsidRPr="001272D7">
              <w:rPr>
                <w:rFonts w:ascii="Arial Narrow" w:hAnsi="Arial Narrow" w:cs="Arial"/>
                <w:sz w:val="22"/>
                <w:szCs w:val="22"/>
              </w:rPr>
              <w:t>Adopted principles from UK SACT</w:t>
            </w:r>
            <w:r w:rsidRPr="001272D7">
              <w:rPr>
                <w:rFonts w:ascii="Arial Narrow" w:hAnsi="Arial Narrow"/>
                <w:sz w:val="22"/>
                <w:szCs w:val="22"/>
              </w:rPr>
              <w:t xml:space="preserve"> board publication: General Principles to Support Systemic anti-Cancer Therapy Aseptic Pressures September 2023</w:t>
            </w:r>
          </w:p>
          <w:p w14:paraId="0BD9C008" w14:textId="498EF835" w:rsidR="00EE0CD2" w:rsidRPr="001272D7" w:rsidRDefault="00EE0CD2" w:rsidP="00EE0CD2">
            <w:pPr>
              <w:pStyle w:val="ListParagraph"/>
              <w:spacing w:after="0" w:line="240" w:lineRule="auto"/>
              <w:ind w:left="321"/>
              <w:rPr>
                <w:rFonts w:ascii="Arial Narrow" w:hAnsi="Arial Narrow"/>
                <w:sz w:val="22"/>
                <w:szCs w:val="22"/>
              </w:rPr>
            </w:pPr>
          </w:p>
        </w:tc>
        <w:tc>
          <w:tcPr>
            <w:tcW w:w="3827" w:type="dxa"/>
          </w:tcPr>
          <w:p w14:paraId="3BA8BA17" w14:textId="77777777" w:rsidR="00DA6507" w:rsidRPr="001272D7" w:rsidRDefault="00DA6507" w:rsidP="00B712AE">
            <w:pPr>
              <w:jc w:val="center"/>
              <w:rPr>
                <w:rFonts w:ascii="Arial Narrow" w:hAnsi="Arial Narrow"/>
                <w:b/>
                <w:sz w:val="22"/>
                <w:szCs w:val="22"/>
              </w:rPr>
            </w:pPr>
            <w:r w:rsidRPr="001272D7">
              <w:rPr>
                <w:rFonts w:ascii="Arial Narrow" w:hAnsi="Arial Narrow"/>
                <w:b/>
                <w:sz w:val="22"/>
                <w:szCs w:val="22"/>
              </w:rPr>
              <w:t>Action</w:t>
            </w:r>
          </w:p>
        </w:tc>
        <w:tc>
          <w:tcPr>
            <w:tcW w:w="1559" w:type="dxa"/>
          </w:tcPr>
          <w:p w14:paraId="52F7CD43" w14:textId="77777777" w:rsidR="00DA6507" w:rsidRPr="001272D7" w:rsidRDefault="00DA6507" w:rsidP="00B712AE">
            <w:pPr>
              <w:jc w:val="center"/>
              <w:rPr>
                <w:rFonts w:ascii="Arial Narrow" w:hAnsi="Arial Narrow"/>
                <w:b/>
                <w:sz w:val="22"/>
                <w:szCs w:val="22"/>
              </w:rPr>
            </w:pPr>
            <w:r w:rsidRPr="001272D7">
              <w:rPr>
                <w:rFonts w:ascii="Arial Narrow" w:hAnsi="Arial Narrow"/>
                <w:b/>
                <w:sz w:val="22"/>
                <w:szCs w:val="22"/>
              </w:rPr>
              <w:t>Lead</w:t>
            </w:r>
          </w:p>
        </w:tc>
        <w:tc>
          <w:tcPr>
            <w:tcW w:w="1843" w:type="dxa"/>
          </w:tcPr>
          <w:p w14:paraId="078A5311" w14:textId="77777777" w:rsidR="00DA6507" w:rsidRPr="001272D7" w:rsidRDefault="00DA6507"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7D002CE3" w14:textId="77777777" w:rsidTr="00D50264">
        <w:tc>
          <w:tcPr>
            <w:tcW w:w="8364" w:type="dxa"/>
            <w:gridSpan w:val="3"/>
            <w:vMerge/>
          </w:tcPr>
          <w:p w14:paraId="2C72D4C1" w14:textId="77777777" w:rsidR="00560FA9" w:rsidRPr="001272D7" w:rsidRDefault="00560FA9" w:rsidP="00B712AE">
            <w:pPr>
              <w:rPr>
                <w:rFonts w:ascii="Arial Narrow" w:hAnsi="Arial Narrow"/>
                <w:sz w:val="22"/>
                <w:szCs w:val="22"/>
              </w:rPr>
            </w:pPr>
          </w:p>
        </w:tc>
        <w:tc>
          <w:tcPr>
            <w:tcW w:w="3827" w:type="dxa"/>
          </w:tcPr>
          <w:p w14:paraId="3B1F6249" w14:textId="77777777" w:rsidR="00560FA9" w:rsidRPr="001272D7" w:rsidRDefault="00560FA9" w:rsidP="00317BD6">
            <w:pPr>
              <w:rPr>
                <w:rFonts w:ascii="Arial Narrow" w:hAnsi="Arial Narrow"/>
                <w:sz w:val="22"/>
                <w:szCs w:val="22"/>
              </w:rPr>
            </w:pPr>
            <w:r w:rsidRPr="001272D7">
              <w:rPr>
                <w:rFonts w:ascii="Arial Narrow" w:hAnsi="Arial Narrow"/>
                <w:sz w:val="22"/>
                <w:szCs w:val="22"/>
              </w:rPr>
              <w:t>Recruiting to posts</w:t>
            </w:r>
          </w:p>
          <w:p w14:paraId="4C58B220" w14:textId="683E4337" w:rsidR="00BD227C" w:rsidRPr="001272D7" w:rsidRDefault="00BD227C" w:rsidP="00317BD6">
            <w:pPr>
              <w:rPr>
                <w:rFonts w:ascii="Arial Narrow" w:hAnsi="Arial Narrow"/>
                <w:sz w:val="22"/>
                <w:szCs w:val="22"/>
              </w:rPr>
            </w:pPr>
            <w:r w:rsidRPr="001272D7">
              <w:rPr>
                <w:rFonts w:ascii="Arial Narrow" w:hAnsi="Arial Narrow"/>
                <w:sz w:val="22"/>
                <w:szCs w:val="22"/>
              </w:rPr>
              <w:t>(dependency on recruitment process changes)</w:t>
            </w:r>
          </w:p>
        </w:tc>
        <w:tc>
          <w:tcPr>
            <w:tcW w:w="1559" w:type="dxa"/>
          </w:tcPr>
          <w:p w14:paraId="01B65071" w14:textId="53314281" w:rsidR="00560FA9" w:rsidRPr="001272D7" w:rsidRDefault="00560FA9" w:rsidP="00B712AE">
            <w:pPr>
              <w:rPr>
                <w:rFonts w:ascii="Arial Narrow" w:hAnsi="Arial Narrow"/>
                <w:sz w:val="22"/>
                <w:szCs w:val="22"/>
              </w:rPr>
            </w:pPr>
            <w:r w:rsidRPr="001272D7">
              <w:rPr>
                <w:rFonts w:ascii="Arial Narrow" w:hAnsi="Arial Narrow"/>
                <w:sz w:val="22"/>
                <w:szCs w:val="22"/>
              </w:rPr>
              <w:t>Divisional Manager (Cancer)</w:t>
            </w:r>
          </w:p>
        </w:tc>
        <w:tc>
          <w:tcPr>
            <w:tcW w:w="1843" w:type="dxa"/>
          </w:tcPr>
          <w:p w14:paraId="4A38B839" w14:textId="4341F6C5" w:rsidR="00560FA9" w:rsidRPr="001272D7" w:rsidRDefault="00DC35D4" w:rsidP="00317BD6">
            <w:pPr>
              <w:rPr>
                <w:rFonts w:ascii="Arial Narrow" w:hAnsi="Arial Narrow"/>
                <w:sz w:val="22"/>
                <w:szCs w:val="22"/>
              </w:rPr>
            </w:pPr>
            <w:r w:rsidRPr="00DC35D4">
              <w:rPr>
                <w:rFonts w:ascii="Arial Narrow" w:hAnsi="Arial Narrow"/>
                <w:color w:val="FF0000"/>
                <w:sz w:val="22"/>
                <w:szCs w:val="22"/>
              </w:rPr>
              <w:t>31/1</w:t>
            </w:r>
            <w:r>
              <w:rPr>
                <w:rFonts w:ascii="Arial Narrow" w:hAnsi="Arial Narrow"/>
                <w:color w:val="FF0000"/>
                <w:sz w:val="22"/>
                <w:szCs w:val="22"/>
              </w:rPr>
              <w:t>0</w:t>
            </w:r>
            <w:r w:rsidRPr="00DC35D4">
              <w:rPr>
                <w:rFonts w:ascii="Arial Narrow" w:hAnsi="Arial Narrow"/>
                <w:color w:val="FF0000"/>
                <w:sz w:val="22"/>
                <w:szCs w:val="22"/>
              </w:rPr>
              <w:t>/2025</w:t>
            </w:r>
          </w:p>
        </w:tc>
      </w:tr>
      <w:tr w:rsidR="001272D7" w:rsidRPr="001272D7" w14:paraId="7D15A12C" w14:textId="77777777" w:rsidTr="00482126">
        <w:tc>
          <w:tcPr>
            <w:tcW w:w="8364" w:type="dxa"/>
            <w:gridSpan w:val="3"/>
            <w:vMerge/>
          </w:tcPr>
          <w:p w14:paraId="2103FB5D" w14:textId="77777777" w:rsidR="00DA6507" w:rsidRPr="001272D7" w:rsidRDefault="00DA6507" w:rsidP="00B712AE">
            <w:pPr>
              <w:rPr>
                <w:rFonts w:ascii="Arial Narrow" w:hAnsi="Arial Narrow"/>
              </w:rPr>
            </w:pPr>
          </w:p>
        </w:tc>
        <w:tc>
          <w:tcPr>
            <w:tcW w:w="3827" w:type="dxa"/>
          </w:tcPr>
          <w:p w14:paraId="30CEDEED" w14:textId="68B5EA77" w:rsidR="00DA6507" w:rsidRPr="001272D7" w:rsidRDefault="00DA6507" w:rsidP="00317BD6">
            <w:pPr>
              <w:rPr>
                <w:rFonts w:ascii="Arial Narrow" w:hAnsi="Arial Narrow"/>
                <w:sz w:val="22"/>
                <w:szCs w:val="22"/>
              </w:rPr>
            </w:pPr>
            <w:r w:rsidRPr="001272D7">
              <w:rPr>
                <w:rFonts w:ascii="Arial Narrow" w:hAnsi="Arial Narrow"/>
                <w:sz w:val="22"/>
                <w:szCs w:val="22"/>
              </w:rPr>
              <w:t>Training of new staff (full competency)</w:t>
            </w:r>
          </w:p>
        </w:tc>
        <w:tc>
          <w:tcPr>
            <w:tcW w:w="1559" w:type="dxa"/>
          </w:tcPr>
          <w:p w14:paraId="0B4AF029" w14:textId="2FCFD968" w:rsidR="00DA6507" w:rsidRPr="001272D7" w:rsidRDefault="00DA6507" w:rsidP="00B712AE">
            <w:pPr>
              <w:rPr>
                <w:rFonts w:ascii="Arial Narrow" w:hAnsi="Arial Narrow"/>
                <w:sz w:val="22"/>
                <w:szCs w:val="22"/>
              </w:rPr>
            </w:pPr>
            <w:r w:rsidRPr="001272D7">
              <w:rPr>
                <w:rFonts w:ascii="Arial Narrow" w:hAnsi="Arial Narrow"/>
                <w:sz w:val="22"/>
                <w:szCs w:val="22"/>
              </w:rPr>
              <w:t>SACT Training Team / Pharmacy</w:t>
            </w:r>
          </w:p>
        </w:tc>
        <w:tc>
          <w:tcPr>
            <w:tcW w:w="1843" w:type="dxa"/>
          </w:tcPr>
          <w:p w14:paraId="54EC0200" w14:textId="0F49A1F2" w:rsidR="00DA6507" w:rsidRPr="001272D7" w:rsidRDefault="00DA6507" w:rsidP="00317BD6">
            <w:pPr>
              <w:rPr>
                <w:rFonts w:ascii="Arial Narrow" w:hAnsi="Arial Narrow"/>
                <w:sz w:val="22"/>
                <w:szCs w:val="22"/>
              </w:rPr>
            </w:pPr>
            <w:r w:rsidRPr="001272D7">
              <w:rPr>
                <w:rFonts w:ascii="Arial Narrow" w:hAnsi="Arial Narrow"/>
                <w:sz w:val="22"/>
                <w:szCs w:val="22"/>
              </w:rPr>
              <w:t>28/02/2026</w:t>
            </w:r>
          </w:p>
        </w:tc>
      </w:tr>
      <w:tr w:rsidR="001272D7" w:rsidRPr="001272D7" w14:paraId="3E552180" w14:textId="77777777" w:rsidTr="00A73CE1">
        <w:tc>
          <w:tcPr>
            <w:tcW w:w="8364" w:type="dxa"/>
            <w:gridSpan w:val="3"/>
          </w:tcPr>
          <w:p w14:paraId="0AC6EA91"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Assurances (How do we know if the things we are doing are having an impact?)</w:t>
            </w:r>
          </w:p>
          <w:p w14:paraId="3F82758F" w14:textId="77777777" w:rsidR="00BD227C" w:rsidRPr="001272D7" w:rsidRDefault="00BD227C" w:rsidP="00BD227C">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sz w:val="22"/>
                <w:szCs w:val="22"/>
              </w:rPr>
              <w:t xml:space="preserve">To </w:t>
            </w:r>
            <w:r w:rsidRPr="001272D7">
              <w:rPr>
                <w:rFonts w:ascii="Arial Narrow" w:hAnsi="Arial Narrow" w:cs="Arial"/>
                <w:sz w:val="22"/>
                <w:szCs w:val="22"/>
              </w:rPr>
              <w:t xml:space="preserve">support increased demand, additional funding has been secured to expand the nursing establishment, ensuring appropriate staffing levels during the unit’s core operating hours. </w:t>
            </w:r>
          </w:p>
          <w:p w14:paraId="0AE4B7C8" w14:textId="77777777" w:rsidR="00BD227C" w:rsidRPr="001272D7" w:rsidRDefault="00BD227C" w:rsidP="005A027A">
            <w:pPr>
              <w:pStyle w:val="ListParagraph"/>
              <w:widowControl w:val="0"/>
              <w:numPr>
                <w:ilvl w:val="0"/>
                <w:numId w:val="2"/>
              </w:numPr>
              <w:spacing w:after="0" w:line="240" w:lineRule="auto"/>
              <w:ind w:left="324" w:hanging="284"/>
              <w:rPr>
                <w:rFonts w:ascii="Arial Narrow" w:hAnsi="Arial Narrow" w:cs="Arial"/>
                <w:sz w:val="22"/>
                <w:szCs w:val="22"/>
              </w:rPr>
            </w:pPr>
            <w:r w:rsidRPr="001272D7">
              <w:rPr>
                <w:rFonts w:ascii="Arial Narrow" w:hAnsi="Arial Narrow" w:cs="Arial"/>
                <w:sz w:val="22"/>
                <w:szCs w:val="22"/>
              </w:rPr>
              <w:t>Posts are currently out to advert or in the recruitment process. Once successful appointments are made and training is completed, improvements in performance are expected to be reflected in service delivery metrics.</w:t>
            </w:r>
          </w:p>
          <w:p w14:paraId="036B3C6A" w14:textId="77777777" w:rsidR="00BD227C" w:rsidRPr="001272D7" w:rsidRDefault="00BD227C" w:rsidP="00BD227C">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Waiting times are tracked against the new SACT metrics, which are based on treatment intent rather than average waiting times, providing a more outcome-focused measure. These metrics are reported through our Cancer Performance Report to Welsh Government, the Management Board, and internally via governance structures within NPTSSG, where Oncology services are hosted.</w:t>
            </w:r>
          </w:p>
          <w:p w14:paraId="43F9704C" w14:textId="77777777" w:rsidR="00BD227C" w:rsidRPr="001272D7" w:rsidRDefault="00BD227C" w:rsidP="00BD227C">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 xml:space="preserve">Patient experience continues to be monitored through the Friends and Family Test and the Welsh Cancer Patient Experience Survey, in line with our Putting Things Right (PTR) procedures. </w:t>
            </w:r>
          </w:p>
          <w:p w14:paraId="010C627E" w14:textId="77777777" w:rsidR="00BD227C" w:rsidRPr="001272D7" w:rsidRDefault="00BD227C" w:rsidP="00BD227C">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The SBU Capacity Task and Finish Group meets monthly to analyse demand and capacity gaps. Common delay themes are identified and reviewed monthly, with a quarterly report presented to the SACT Consultant Meeting and the Divisional Business Meeting to inform service planning.</w:t>
            </w:r>
          </w:p>
          <w:p w14:paraId="37E37CE7" w14:textId="77777777" w:rsidR="00633C22" w:rsidRDefault="00BD227C" w:rsidP="00BD227C">
            <w:pPr>
              <w:pStyle w:val="ListParagraph"/>
              <w:numPr>
                <w:ilvl w:val="0"/>
                <w:numId w:val="2"/>
              </w:numPr>
              <w:spacing w:after="0" w:line="240" w:lineRule="auto"/>
              <w:ind w:left="321" w:hanging="283"/>
              <w:rPr>
                <w:rFonts w:ascii="Arial Narrow" w:hAnsi="Arial Narrow" w:cs="Arial"/>
                <w:sz w:val="22"/>
                <w:szCs w:val="22"/>
              </w:rPr>
            </w:pPr>
            <w:r w:rsidRPr="001272D7">
              <w:rPr>
                <w:rFonts w:ascii="Arial Narrow" w:hAnsi="Arial Narrow" w:cs="Arial"/>
                <w:sz w:val="22"/>
                <w:szCs w:val="22"/>
              </w:rPr>
              <w:t>Current breach trends are primarily linked to CDU capacity constraints and SACT booking delays, as evidenced in quarterly reporting. Work is ongoing to explore new models of care in addition to the approved posts to address these issues.</w:t>
            </w:r>
          </w:p>
          <w:p w14:paraId="7B1CE54D" w14:textId="5BB16CA6" w:rsidR="00DC35D4" w:rsidRPr="00DC35D4" w:rsidRDefault="00DC35D4" w:rsidP="00DC35D4">
            <w:pPr>
              <w:ind w:left="38"/>
              <w:jc w:val="center"/>
              <w:rPr>
                <w:rFonts w:ascii="Arial Narrow" w:hAnsi="Arial Narrow" w:cs="Arial"/>
              </w:rPr>
            </w:pPr>
            <w:r>
              <w:rPr>
                <w:noProof/>
              </w:rPr>
              <w:drawing>
                <wp:inline distT="0" distB="0" distL="0" distR="0" wp14:anchorId="0832E5FD" wp14:editId="5176F568">
                  <wp:extent cx="4712335" cy="2950845"/>
                  <wp:effectExtent l="0" t="0" r="0" b="1905"/>
                  <wp:docPr id="479983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12335" cy="2950845"/>
                          </a:xfrm>
                          <a:prstGeom prst="rect">
                            <a:avLst/>
                          </a:prstGeom>
                          <a:noFill/>
                        </pic:spPr>
                      </pic:pic>
                    </a:graphicData>
                  </a:graphic>
                </wp:inline>
              </w:drawing>
            </w:r>
          </w:p>
          <w:p w14:paraId="4FE73C9E" w14:textId="77777777" w:rsidR="00BD227C" w:rsidRDefault="005A027A" w:rsidP="005A027A">
            <w:pPr>
              <w:ind w:left="38"/>
              <w:rPr>
                <w:rFonts w:ascii="Arial Narrow" w:hAnsi="Arial Narrow"/>
                <w:sz w:val="22"/>
                <w:szCs w:val="22"/>
              </w:rPr>
            </w:pPr>
            <w:r w:rsidRPr="001272D7">
              <w:rPr>
                <w:rFonts w:ascii="Arial Narrow" w:hAnsi="Arial Narrow"/>
                <w:sz w:val="22"/>
                <w:szCs w:val="22"/>
              </w:rPr>
              <w:lastRenderedPageBreak/>
              <w:t>Welsh SACT performance metrics – P2 to start within 14 days. P3 to start within 21 days</w:t>
            </w:r>
          </w:p>
          <w:p w14:paraId="2E3C906F" w14:textId="02317A17" w:rsidR="00A10BA6" w:rsidRPr="001272D7" w:rsidRDefault="00A10BA6" w:rsidP="00A10BA6">
            <w:pPr>
              <w:rPr>
                <w:rFonts w:ascii="Arial Narrow" w:hAnsi="Arial Narrow" w:cs="Arial"/>
              </w:rPr>
            </w:pPr>
          </w:p>
        </w:tc>
        <w:tc>
          <w:tcPr>
            <w:tcW w:w="7229" w:type="dxa"/>
            <w:gridSpan w:val="3"/>
          </w:tcPr>
          <w:p w14:paraId="647DC7AA" w14:textId="77777777" w:rsidR="00B712AE" w:rsidRPr="001272D7" w:rsidRDefault="00B712AE" w:rsidP="00B712AE">
            <w:pPr>
              <w:pStyle w:val="Default"/>
              <w:rPr>
                <w:rFonts w:ascii="Arial Narrow" w:hAnsi="Arial Narrow" w:cs="Arial"/>
                <w:bCs/>
                <w:color w:val="auto"/>
                <w:sz w:val="22"/>
                <w:szCs w:val="22"/>
              </w:rPr>
            </w:pPr>
            <w:r w:rsidRPr="001272D7">
              <w:rPr>
                <w:rFonts w:ascii="Arial Narrow" w:hAnsi="Arial Narrow" w:cs="Arial"/>
                <w:b/>
                <w:bCs/>
                <w:color w:val="auto"/>
                <w:sz w:val="22"/>
                <w:szCs w:val="22"/>
              </w:rPr>
              <w:lastRenderedPageBreak/>
              <w:t>Gaps in assurance (What additional assurances should we seek?)</w:t>
            </w:r>
          </w:p>
          <w:p w14:paraId="44BA68D9" w14:textId="0398775E" w:rsidR="00633C22" w:rsidRPr="001272D7" w:rsidRDefault="005A027A" w:rsidP="00955672">
            <w:pPr>
              <w:rPr>
                <w:rFonts w:ascii="Arial Narrow" w:hAnsi="Arial Narrow"/>
                <w:sz w:val="22"/>
                <w:szCs w:val="22"/>
              </w:rPr>
            </w:pPr>
            <w:r w:rsidRPr="001272D7">
              <w:rPr>
                <w:rFonts w:ascii="Arial Narrow" w:hAnsi="Arial Narrow"/>
                <w:sz w:val="22"/>
                <w:szCs w:val="22"/>
              </w:rPr>
              <w:t>Workforce requirements have and continue to be mapped to identify the additional capacity needed to meet both current and projected future demand for SACT services. While initial funding has been secured to support the first phase of this work, it does not guarantee the sustainability of future capacity. This marks the beginning of a phased approach to workforce planning and service development</w:t>
            </w:r>
          </w:p>
        </w:tc>
      </w:tr>
      <w:tr w:rsidR="001272D7" w:rsidRPr="001272D7" w14:paraId="64A1D1D2" w14:textId="77777777" w:rsidTr="008F0127">
        <w:tc>
          <w:tcPr>
            <w:tcW w:w="15593" w:type="dxa"/>
            <w:gridSpan w:val="6"/>
          </w:tcPr>
          <w:p w14:paraId="62F30F14" w14:textId="77777777" w:rsidR="00B712AE" w:rsidRPr="001272D7" w:rsidRDefault="00B712AE" w:rsidP="00B712AE">
            <w:pPr>
              <w:pStyle w:val="Default"/>
              <w:jc w:val="center"/>
              <w:rPr>
                <w:rFonts w:ascii="Arial Narrow" w:hAnsi="Arial Narrow" w:cs="Arial"/>
                <w:bCs/>
                <w:color w:val="auto"/>
                <w:sz w:val="22"/>
                <w:szCs w:val="22"/>
              </w:rPr>
            </w:pPr>
            <w:r w:rsidRPr="001272D7">
              <w:rPr>
                <w:rFonts w:ascii="Arial Narrow" w:hAnsi="Arial Narrow" w:cs="Arial"/>
                <w:b/>
                <w:bCs/>
                <w:color w:val="auto"/>
                <w:sz w:val="22"/>
                <w:szCs w:val="22"/>
              </w:rPr>
              <w:t>Additional Comments / Progress Notes</w:t>
            </w:r>
          </w:p>
          <w:p w14:paraId="736C1205" w14:textId="77777777" w:rsidR="00A10BA6" w:rsidRPr="00A10BA6" w:rsidRDefault="00A10BA6" w:rsidP="00DC35D4">
            <w:pPr>
              <w:rPr>
                <w:rFonts w:ascii="Arial Narrow" w:hAnsi="Arial Narrow"/>
                <w:color w:val="FF0000"/>
                <w:sz w:val="22"/>
                <w:szCs w:val="22"/>
              </w:rPr>
            </w:pPr>
            <w:r w:rsidRPr="00A10BA6">
              <w:rPr>
                <w:rFonts w:ascii="Arial Narrow" w:hAnsi="Arial Narrow"/>
                <w:color w:val="FF0000"/>
                <w:sz w:val="22"/>
                <w:szCs w:val="22"/>
              </w:rPr>
              <w:t>Sep 2025:</w:t>
            </w:r>
          </w:p>
          <w:p w14:paraId="5A2D3AEC" w14:textId="2CFC676E" w:rsidR="00DC35D4" w:rsidRPr="00DC35D4" w:rsidRDefault="00DC35D4" w:rsidP="00DC35D4">
            <w:pPr>
              <w:rPr>
                <w:rFonts w:ascii="Arial Narrow" w:hAnsi="Arial Narrow"/>
                <w:color w:val="FF0000"/>
                <w:sz w:val="22"/>
                <w:szCs w:val="22"/>
              </w:rPr>
            </w:pPr>
            <w:r w:rsidRPr="00DC35D4">
              <w:rPr>
                <w:rFonts w:ascii="Arial Narrow" w:hAnsi="Arial Narrow"/>
                <w:color w:val="FF0000"/>
                <w:sz w:val="22"/>
                <w:szCs w:val="22"/>
              </w:rPr>
              <w:t xml:space="preserve">Current trend showing reduction in performance </w:t>
            </w:r>
            <w:r w:rsidR="00A10BA6">
              <w:rPr>
                <w:rFonts w:ascii="Arial Narrow" w:hAnsi="Arial Narrow"/>
                <w:color w:val="FF0000"/>
                <w:sz w:val="22"/>
                <w:szCs w:val="22"/>
              </w:rPr>
              <w:t xml:space="preserve">– </w:t>
            </w:r>
            <w:r w:rsidRPr="00DC35D4">
              <w:rPr>
                <w:rFonts w:ascii="Arial Narrow" w:hAnsi="Arial Narrow"/>
                <w:color w:val="FF0000"/>
                <w:sz w:val="22"/>
                <w:szCs w:val="22"/>
              </w:rPr>
              <w:t>no change to score.</w:t>
            </w:r>
          </w:p>
          <w:p w14:paraId="143A635A" w14:textId="4EF4CBD3" w:rsidR="00DC35D4" w:rsidRPr="00DC35D4" w:rsidRDefault="00DC35D4" w:rsidP="00DC35D4">
            <w:pPr>
              <w:rPr>
                <w:rFonts w:ascii="Arial Narrow" w:hAnsi="Arial Narrow"/>
                <w:color w:val="FF0000"/>
                <w:sz w:val="22"/>
                <w:szCs w:val="22"/>
              </w:rPr>
            </w:pPr>
            <w:r w:rsidRPr="00DC35D4">
              <w:rPr>
                <w:rFonts w:ascii="Arial Narrow" w:hAnsi="Arial Narrow"/>
                <w:color w:val="FF0000"/>
                <w:sz w:val="22"/>
                <w:szCs w:val="22"/>
              </w:rPr>
              <w:t>Quality Improvement Practitioner is currently investigating the reasons behind the performance dip over the summer with report expected by the end of October 202</w:t>
            </w:r>
            <w:r w:rsidR="00A10BA6">
              <w:rPr>
                <w:rFonts w:ascii="Arial Narrow" w:hAnsi="Arial Narrow"/>
                <w:color w:val="FF0000"/>
                <w:sz w:val="22"/>
                <w:szCs w:val="22"/>
              </w:rPr>
              <w:t>5</w:t>
            </w:r>
            <w:r w:rsidRPr="00DC35D4">
              <w:rPr>
                <w:rFonts w:ascii="Arial Narrow" w:hAnsi="Arial Narrow"/>
                <w:color w:val="FF0000"/>
                <w:sz w:val="22"/>
                <w:szCs w:val="22"/>
              </w:rPr>
              <w:t>.</w:t>
            </w:r>
          </w:p>
          <w:p w14:paraId="6C53C462" w14:textId="6DEBC406" w:rsidR="00DC35D4" w:rsidRPr="001272D7" w:rsidRDefault="00DC35D4" w:rsidP="00DC35D4">
            <w:pPr>
              <w:rPr>
                <w:rFonts w:ascii="Arial Narrow" w:hAnsi="Arial Narrow"/>
                <w:sz w:val="22"/>
                <w:szCs w:val="22"/>
              </w:rPr>
            </w:pPr>
            <w:r w:rsidRPr="00DC35D4">
              <w:rPr>
                <w:rFonts w:ascii="Arial Narrow" w:hAnsi="Arial Narrow"/>
                <w:color w:val="FF0000"/>
                <w:sz w:val="22"/>
                <w:szCs w:val="22"/>
              </w:rPr>
              <w:t>Action plan created to ensure all efficiencies are in place, including mitigating actions to address any potential challenges during the Christmas period.</w:t>
            </w:r>
          </w:p>
        </w:tc>
      </w:tr>
    </w:tbl>
    <w:p w14:paraId="2F11D87C" w14:textId="59E8A637" w:rsidR="00B53BD5" w:rsidRPr="001272D7" w:rsidRDefault="00B53BD5" w:rsidP="00B53BD5">
      <w:pPr>
        <w:tabs>
          <w:tab w:val="left" w:pos="5540"/>
        </w:tabs>
        <w:rPr>
          <w:rFonts w:ascii="Arial Narrow" w:hAnsi="Arial Narrow"/>
        </w:rPr>
        <w:sectPr w:rsidR="00B53BD5" w:rsidRPr="001272D7" w:rsidSect="008D6457">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4366"/>
        <w:gridCol w:w="1560"/>
        <w:gridCol w:w="2861"/>
        <w:gridCol w:w="1391"/>
        <w:gridCol w:w="556"/>
        <w:gridCol w:w="2421"/>
      </w:tblGrid>
      <w:tr w:rsidR="001272D7" w:rsidRPr="001272D7" w14:paraId="1533621F" w14:textId="77777777" w:rsidTr="00CE6BB8">
        <w:tc>
          <w:tcPr>
            <w:tcW w:w="8364" w:type="dxa"/>
            <w:gridSpan w:val="3"/>
            <w:tcBorders>
              <w:top w:val="single" w:sz="4" w:space="0" w:color="auto"/>
            </w:tcBorders>
          </w:tcPr>
          <w:p w14:paraId="2EFB469F" w14:textId="118AAAFC" w:rsidR="00A32F5E" w:rsidRPr="001272D7" w:rsidRDefault="00A32F5E" w:rsidP="00CF7F8A">
            <w:pPr>
              <w:rPr>
                <w:rFonts w:ascii="Arial Narrow" w:hAnsi="Arial Narrow"/>
                <w:b/>
                <w:sz w:val="22"/>
                <w:szCs w:val="22"/>
              </w:rPr>
            </w:pPr>
            <w:r w:rsidRPr="001272D7">
              <w:rPr>
                <w:rFonts w:ascii="Arial Narrow" w:hAnsi="Arial Narrow"/>
                <w:b/>
                <w:sz w:val="22"/>
                <w:szCs w:val="22"/>
              </w:rPr>
              <w:lastRenderedPageBreak/>
              <w:t>Datix ID Number:   1418</w:t>
            </w:r>
          </w:p>
          <w:p w14:paraId="78D119B9" w14:textId="77777777" w:rsidR="00A32F5E" w:rsidRPr="001272D7" w:rsidRDefault="00A32F5E" w:rsidP="0020199A">
            <w:pPr>
              <w:rPr>
                <w:rFonts w:ascii="Arial Narrow" w:hAnsi="Arial Narrow"/>
                <w:b/>
                <w:sz w:val="22"/>
                <w:szCs w:val="22"/>
              </w:rPr>
            </w:pPr>
            <w:r w:rsidRPr="001272D7">
              <w:rPr>
                <w:rFonts w:ascii="Arial Narrow" w:hAnsi="Arial Narrow"/>
                <w:b/>
                <w:sz w:val="22"/>
                <w:szCs w:val="22"/>
              </w:rPr>
              <w:t xml:space="preserve">Health &amp; Care Standard:  </w:t>
            </w:r>
          </w:p>
        </w:tc>
        <w:tc>
          <w:tcPr>
            <w:tcW w:w="4252" w:type="dxa"/>
            <w:gridSpan w:val="2"/>
            <w:tcBorders>
              <w:top w:val="single" w:sz="4" w:space="0" w:color="auto"/>
            </w:tcBorders>
            <w:shd w:val="clear" w:color="auto" w:fill="C00000"/>
          </w:tcPr>
          <w:p w14:paraId="08D4D7DB" w14:textId="77777777" w:rsidR="00A32F5E" w:rsidRPr="001272D7" w:rsidRDefault="00A32F5E" w:rsidP="00CF7F8A">
            <w:pPr>
              <w:rPr>
                <w:rFonts w:ascii="Arial Narrow" w:hAnsi="Arial Narrow" w:cs="Arial"/>
                <w:b/>
                <w:bCs/>
                <w:sz w:val="22"/>
                <w:szCs w:val="22"/>
              </w:rPr>
            </w:pPr>
            <w:r w:rsidRPr="001272D7">
              <w:rPr>
                <w:rFonts w:ascii="Arial Narrow" w:hAnsi="Arial Narrow" w:cs="Arial"/>
                <w:b/>
                <w:bCs/>
                <w:sz w:val="22"/>
                <w:szCs w:val="22"/>
              </w:rPr>
              <w:t>HBR Ref Number: 69</w:t>
            </w:r>
          </w:p>
          <w:p w14:paraId="68699398" w14:textId="77777777" w:rsidR="00A32F5E" w:rsidRPr="001272D7" w:rsidRDefault="00A32F5E" w:rsidP="002E3A8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 xml:space="preserve">Risk Target Date: </w:t>
            </w:r>
            <w:r w:rsidR="002E3A8E" w:rsidRPr="001272D7">
              <w:rPr>
                <w:rFonts w:ascii="Arial Narrow" w:hAnsi="Arial Narrow" w:cs="Arial"/>
                <w:b/>
                <w:bCs/>
                <w:color w:val="auto"/>
                <w:sz w:val="22"/>
                <w:szCs w:val="22"/>
              </w:rPr>
              <w:t>See Target Rationale</w:t>
            </w:r>
          </w:p>
        </w:tc>
        <w:tc>
          <w:tcPr>
            <w:tcW w:w="2977" w:type="dxa"/>
            <w:gridSpan w:val="2"/>
            <w:tcBorders>
              <w:top w:val="single" w:sz="4" w:space="0" w:color="auto"/>
            </w:tcBorders>
            <w:shd w:val="clear" w:color="auto" w:fill="C00000"/>
          </w:tcPr>
          <w:p w14:paraId="35502069"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 xml:space="preserve">Current Risk Rating </w:t>
            </w:r>
          </w:p>
          <w:p w14:paraId="5DF82F17" w14:textId="77777777" w:rsidR="00A32F5E" w:rsidRPr="001272D7" w:rsidRDefault="00A32F5E" w:rsidP="00CF7F8A">
            <w:pPr>
              <w:pStyle w:val="Default"/>
              <w:rPr>
                <w:rFonts w:ascii="Arial Narrow" w:hAnsi="Arial Narrow" w:cs="Arial"/>
                <w:b/>
                <w:bCs/>
                <w:color w:val="auto"/>
                <w:sz w:val="22"/>
                <w:szCs w:val="22"/>
              </w:rPr>
            </w:pPr>
            <w:r w:rsidRPr="001272D7">
              <w:rPr>
                <w:rFonts w:ascii="Arial Narrow" w:hAnsi="Arial Narrow" w:cs="Arial"/>
                <w:b/>
                <w:bCs/>
                <w:color w:val="auto"/>
                <w:sz w:val="22"/>
                <w:szCs w:val="22"/>
              </w:rPr>
              <w:t>5 X 4 = 20</w:t>
            </w:r>
          </w:p>
        </w:tc>
      </w:tr>
      <w:tr w:rsidR="001272D7" w:rsidRPr="001272D7" w14:paraId="7BEAC281" w14:textId="77777777" w:rsidTr="00CE6BB8">
        <w:tc>
          <w:tcPr>
            <w:tcW w:w="6804" w:type="dxa"/>
            <w:gridSpan w:val="2"/>
          </w:tcPr>
          <w:p w14:paraId="6F47EDCA" w14:textId="77777777" w:rsidR="00B712AE" w:rsidRPr="001272D7" w:rsidRDefault="00B712AE" w:rsidP="00B712AE">
            <w:pPr>
              <w:jc w:val="both"/>
              <w:rPr>
                <w:rFonts w:ascii="Arial Narrow" w:hAnsi="Arial Narrow"/>
                <w:sz w:val="22"/>
                <w:szCs w:val="22"/>
                <w:u w:val="single"/>
              </w:rPr>
            </w:pPr>
            <w:r w:rsidRPr="001272D7">
              <w:rPr>
                <w:rFonts w:ascii="Arial Narrow" w:hAnsi="Arial Narrow"/>
                <w:b/>
                <w:sz w:val="22"/>
                <w:szCs w:val="22"/>
              </w:rPr>
              <w:t>Objective:</w:t>
            </w:r>
            <w:r w:rsidRPr="001272D7">
              <w:rPr>
                <w:rFonts w:ascii="Arial Narrow" w:hAnsi="Arial Narrow"/>
                <w:sz w:val="22"/>
                <w:szCs w:val="22"/>
              </w:rPr>
              <w:t xml:space="preserve"> </w:t>
            </w:r>
            <w:r w:rsidR="000D190D" w:rsidRPr="001272D7">
              <w:rPr>
                <w:rFonts w:ascii="Arial Narrow" w:hAnsi="Arial Narrow"/>
                <w:sz w:val="22"/>
                <w:szCs w:val="22"/>
              </w:rPr>
              <w:t>Children &amp; Young People Services</w:t>
            </w:r>
          </w:p>
        </w:tc>
        <w:tc>
          <w:tcPr>
            <w:tcW w:w="1560" w:type="dxa"/>
          </w:tcPr>
          <w:p w14:paraId="357A56DE"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0D190D" w:rsidRPr="001272D7">
              <w:rPr>
                <w:rFonts w:ascii="Arial Narrow" w:hAnsi="Arial Narrow"/>
                <w:b/>
                <w:sz w:val="22"/>
                <w:szCs w:val="22"/>
              </w:rPr>
              <w:t xml:space="preserve"> 2.7</w:t>
            </w:r>
          </w:p>
          <w:p w14:paraId="31635F7C" w14:textId="77777777" w:rsidR="00B712AE" w:rsidRPr="001272D7" w:rsidRDefault="00B712AE" w:rsidP="00B712AE">
            <w:pPr>
              <w:jc w:val="both"/>
              <w:rPr>
                <w:rFonts w:ascii="Arial Narrow" w:hAnsi="Arial Narrow"/>
                <w:b/>
                <w:sz w:val="22"/>
                <w:szCs w:val="22"/>
              </w:rPr>
            </w:pPr>
          </w:p>
        </w:tc>
        <w:tc>
          <w:tcPr>
            <w:tcW w:w="7229" w:type="dxa"/>
            <w:gridSpan w:val="4"/>
          </w:tcPr>
          <w:p w14:paraId="4C52F3E9" w14:textId="77777777" w:rsidR="000432B0"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Director Lead</w:t>
            </w:r>
            <w:r w:rsidRPr="001272D7">
              <w:rPr>
                <w:rFonts w:ascii="Arial Narrow" w:eastAsia="Times New Roman" w:hAnsi="Arial Narrow" w:cs="Arial"/>
                <w:bCs/>
                <w:sz w:val="22"/>
                <w:szCs w:val="22"/>
              </w:rPr>
              <w:t xml:space="preserve">: Deb Lewis, Chief Operating Officer </w:t>
            </w:r>
          </w:p>
          <w:p w14:paraId="2563FFA6" w14:textId="17565F18" w:rsidR="00B712AE" w:rsidRPr="001272D7" w:rsidRDefault="000432B0" w:rsidP="00B712AE">
            <w:pPr>
              <w:autoSpaceDE w:val="0"/>
              <w:autoSpaceDN w:val="0"/>
              <w:adjustRightInd w:val="0"/>
              <w:rPr>
                <w:rFonts w:ascii="Arial Narrow" w:hAnsi="Arial Narrow" w:cs="Arial"/>
                <w:b/>
                <w:bCs/>
                <w:sz w:val="22"/>
                <w:szCs w:val="22"/>
              </w:rPr>
            </w:pPr>
            <w:r w:rsidRPr="001272D7">
              <w:rPr>
                <w:rFonts w:ascii="Arial Narrow" w:eastAsia="Times New Roman" w:hAnsi="Arial Narrow" w:cs="Arial"/>
                <w:b/>
                <w:bCs/>
                <w:sz w:val="22"/>
                <w:szCs w:val="22"/>
              </w:rPr>
              <w:t xml:space="preserve">Supporting Director: </w:t>
            </w:r>
            <w:r w:rsidR="00902A1D" w:rsidRPr="001272D7">
              <w:rPr>
                <w:rFonts w:ascii="Arial Narrow" w:eastAsia="Times New Roman" w:hAnsi="Arial Narrow" w:cs="Calibri"/>
                <w:bCs/>
                <w:sz w:val="22"/>
                <w:szCs w:val="22"/>
              </w:rPr>
              <w:t xml:space="preserve">Elizabeth </w:t>
            </w:r>
            <w:r w:rsidR="00261578" w:rsidRPr="001272D7">
              <w:rPr>
                <w:rFonts w:ascii="Arial Narrow" w:eastAsia="Times New Roman" w:hAnsi="Arial Narrow" w:cs="Calibri"/>
                <w:bCs/>
                <w:sz w:val="22"/>
                <w:szCs w:val="22"/>
              </w:rPr>
              <w:t>Rix</w:t>
            </w:r>
            <w:r w:rsidR="00B712AE" w:rsidRPr="001272D7">
              <w:rPr>
                <w:rFonts w:ascii="Arial Narrow" w:eastAsia="Times New Roman" w:hAnsi="Arial Narrow" w:cs="Calibri"/>
                <w:bCs/>
                <w:sz w:val="22"/>
                <w:szCs w:val="22"/>
              </w:rPr>
              <w:t>, Executive Director of Nursing</w:t>
            </w:r>
            <w:r w:rsidR="00B712AE" w:rsidRPr="001272D7">
              <w:rPr>
                <w:rFonts w:ascii="Arial Narrow" w:hAnsi="Arial Narrow" w:cs="Arial"/>
                <w:b/>
                <w:bCs/>
                <w:sz w:val="22"/>
                <w:szCs w:val="22"/>
              </w:rPr>
              <w:t xml:space="preserve"> </w:t>
            </w:r>
          </w:p>
          <w:p w14:paraId="08533A28" w14:textId="77777777" w:rsidR="00B712AE" w:rsidRPr="001272D7" w:rsidRDefault="00B712AE" w:rsidP="00B712AE">
            <w:pPr>
              <w:autoSpaceDE w:val="0"/>
              <w:autoSpaceDN w:val="0"/>
              <w:adjustRightInd w:val="0"/>
              <w:rPr>
                <w:rFonts w:ascii="Arial Narrow" w:hAnsi="Arial Narrow"/>
                <w:sz w:val="22"/>
                <w:szCs w:val="22"/>
              </w:rPr>
            </w:pPr>
            <w:r w:rsidRPr="001272D7">
              <w:rPr>
                <w:rFonts w:ascii="Arial Narrow" w:hAnsi="Arial Narrow" w:cs="Arial"/>
                <w:b/>
                <w:bCs/>
                <w:sz w:val="22"/>
                <w:szCs w:val="22"/>
              </w:rPr>
              <w:t xml:space="preserve">Assuring Committee:  </w:t>
            </w:r>
            <w:r w:rsidRPr="001272D7">
              <w:rPr>
                <w:rFonts w:ascii="Arial Narrow" w:hAnsi="Arial Narrow" w:cs="Arial"/>
                <w:bCs/>
                <w:sz w:val="22"/>
                <w:szCs w:val="22"/>
              </w:rPr>
              <w:t>Quality &amp; Safety Committee</w:t>
            </w:r>
          </w:p>
        </w:tc>
      </w:tr>
      <w:tr w:rsidR="001272D7" w:rsidRPr="001272D7" w14:paraId="0E9A1B67" w14:textId="77777777" w:rsidTr="00CE6BB8">
        <w:trPr>
          <w:trHeight w:val="791"/>
        </w:trPr>
        <w:tc>
          <w:tcPr>
            <w:tcW w:w="8364" w:type="dxa"/>
            <w:gridSpan w:val="3"/>
          </w:tcPr>
          <w:p w14:paraId="66E52794" w14:textId="08C8E238" w:rsidR="00E660FB" w:rsidRPr="001272D7" w:rsidRDefault="00B712AE" w:rsidP="00B712AE">
            <w:pPr>
              <w:rPr>
                <w:rFonts w:ascii="Arial Narrow" w:hAnsi="Arial Narrow" w:cs="Arial"/>
                <w:b/>
                <w:sz w:val="22"/>
                <w:szCs w:val="22"/>
              </w:rPr>
            </w:pPr>
            <w:r w:rsidRPr="001272D7">
              <w:rPr>
                <w:rFonts w:ascii="Arial Narrow" w:hAnsi="Arial Narrow" w:cs="Arial"/>
                <w:b/>
                <w:sz w:val="22"/>
                <w:szCs w:val="22"/>
              </w:rPr>
              <w:t xml:space="preserve">Risk: </w:t>
            </w:r>
            <w:r w:rsidR="00E660FB" w:rsidRPr="001272D7">
              <w:rPr>
                <w:rFonts w:ascii="Arial Narrow" w:hAnsi="Arial Narrow" w:cs="Arial"/>
                <w:b/>
                <w:sz w:val="22"/>
                <w:szCs w:val="22"/>
              </w:rPr>
              <w:t>Issues related to adolescent patient admission to adult mental health inpatient wards</w:t>
            </w:r>
          </w:p>
          <w:p w14:paraId="7834D4FB" w14:textId="31DFE1D0" w:rsidR="00B712AE" w:rsidRPr="001272D7" w:rsidRDefault="00E660FB" w:rsidP="00B712AE">
            <w:pPr>
              <w:rPr>
                <w:rFonts w:ascii="Arial Narrow" w:hAnsi="Arial Narrow" w:cs="Arial"/>
                <w:sz w:val="22"/>
                <w:szCs w:val="22"/>
              </w:rPr>
            </w:pPr>
            <w:r w:rsidRPr="001272D7">
              <w:rPr>
                <w:rFonts w:ascii="Arial Narrow" w:hAnsi="Arial Narrow" w:cs="Arial"/>
                <w:sz w:val="22"/>
                <w:szCs w:val="22"/>
              </w:rPr>
              <w:t>Risk of i</w:t>
            </w:r>
            <w:r w:rsidR="00B712AE" w:rsidRPr="001272D7">
              <w:rPr>
                <w:rFonts w:ascii="Arial Narrow" w:hAnsi="Arial Narrow" w:cs="Arial"/>
                <w:sz w:val="22"/>
                <w:szCs w:val="22"/>
              </w:rPr>
              <w:t>nappropriate settings resulting in 'Safeguarding Issues'</w:t>
            </w:r>
            <w:r w:rsidRPr="001272D7">
              <w:rPr>
                <w:rFonts w:ascii="Arial Narrow" w:hAnsi="Arial Narrow" w:cs="Arial"/>
                <w:sz w:val="22"/>
                <w:szCs w:val="22"/>
              </w:rPr>
              <w:t>.</w:t>
            </w:r>
            <w:r w:rsidR="00B712AE" w:rsidRPr="001272D7">
              <w:rPr>
                <w:rFonts w:ascii="Arial Narrow" w:hAnsi="Arial Narrow" w:cs="Arial"/>
                <w:sz w:val="22"/>
                <w:szCs w:val="22"/>
              </w:rPr>
              <w:t xml:space="preserve"> The </w:t>
            </w:r>
            <w:r w:rsidRPr="001272D7">
              <w:rPr>
                <w:rFonts w:ascii="Arial Narrow" w:hAnsi="Arial Narrow" w:cs="Arial"/>
                <w:sz w:val="22"/>
                <w:szCs w:val="22"/>
              </w:rPr>
              <w:t xml:space="preserve">Welsh Government </w:t>
            </w:r>
            <w:r w:rsidR="00B712AE" w:rsidRPr="001272D7">
              <w:rPr>
                <w:rFonts w:ascii="Arial Narrow" w:hAnsi="Arial Narrow" w:cs="Arial"/>
                <w:sz w:val="22"/>
                <w:szCs w:val="22"/>
              </w:rPr>
              <w:t xml:space="preserve">has requested that </w:t>
            </w:r>
            <w:r w:rsidRPr="001272D7">
              <w:rPr>
                <w:rFonts w:ascii="Arial Narrow" w:hAnsi="Arial Narrow" w:cs="Arial"/>
                <w:sz w:val="22"/>
                <w:szCs w:val="22"/>
              </w:rPr>
              <w:t xml:space="preserve">Health Boards </w:t>
            </w:r>
            <w:r w:rsidR="00B712AE" w:rsidRPr="001272D7">
              <w:rPr>
                <w:rFonts w:ascii="Arial Narrow" w:hAnsi="Arial Narrow" w:cs="Arial"/>
                <w:sz w:val="22"/>
                <w:szCs w:val="22"/>
              </w:rPr>
              <w:t>identify Secondary Care in -patient facilities for the care of adolescents- in Swansea Bay University Health Board Ward F NPT hospital is the dedicated receiving facility with one bed identified.</w:t>
            </w:r>
          </w:p>
        </w:tc>
        <w:tc>
          <w:tcPr>
            <w:tcW w:w="7229" w:type="dxa"/>
            <w:gridSpan w:val="4"/>
          </w:tcPr>
          <w:p w14:paraId="1DDBA6C8" w14:textId="072736E4"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57FE4A5C" w14:textId="77777777" w:rsidTr="00CE6BB8">
        <w:tc>
          <w:tcPr>
            <w:tcW w:w="2438" w:type="dxa"/>
          </w:tcPr>
          <w:p w14:paraId="491A029A"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05E2B307"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64FAC84A"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Initial: 2 x 3 = 6 </w:t>
            </w:r>
          </w:p>
          <w:p w14:paraId="03E2BA4B"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Current:5 x 4 = 20</w:t>
            </w:r>
          </w:p>
          <w:p w14:paraId="2C1188F1" w14:textId="4B414B3D"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Target: 2 x 3 = 6</w:t>
            </w:r>
          </w:p>
        </w:tc>
        <w:tc>
          <w:tcPr>
            <w:tcW w:w="5926" w:type="dxa"/>
            <w:gridSpan w:val="2"/>
            <w:vMerge w:val="restart"/>
          </w:tcPr>
          <w:p w14:paraId="37BF5A25" w14:textId="0B35B62F" w:rsidR="00B712AE" w:rsidRPr="001272D7" w:rsidRDefault="007013A9" w:rsidP="00B712AE">
            <w:pPr>
              <w:rPr>
                <w:rFonts w:ascii="Arial Narrow" w:hAnsi="Arial Narrow"/>
                <w:sz w:val="22"/>
                <w:szCs w:val="22"/>
              </w:rPr>
            </w:pPr>
            <w:r>
              <w:rPr>
                <w:rFonts w:ascii="Arial Narrow" w:hAnsi="Arial Narrow"/>
                <w:noProof/>
              </w:rPr>
              <w:drawing>
                <wp:inline distT="0" distB="0" distL="0" distR="0" wp14:anchorId="3CA66962" wp14:editId="17BA173C">
                  <wp:extent cx="3600000" cy="1740984"/>
                  <wp:effectExtent l="0" t="0" r="635" b="0"/>
                  <wp:docPr id="29771570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229" w:type="dxa"/>
            <w:gridSpan w:val="4"/>
            <w:vMerge w:val="restart"/>
          </w:tcPr>
          <w:p w14:paraId="42F21A0E"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5CDE520B" w14:textId="12F9D214" w:rsidR="00B712AE" w:rsidRPr="001272D7" w:rsidRDefault="00B712AE" w:rsidP="002760F4">
            <w:pPr>
              <w:rPr>
                <w:rFonts w:ascii="Arial Narrow" w:hAnsi="Arial Narrow"/>
                <w:sz w:val="22"/>
                <w:szCs w:val="22"/>
              </w:rPr>
            </w:pPr>
            <w:r w:rsidRPr="001272D7">
              <w:rPr>
                <w:rFonts w:ascii="Arial Narrow" w:hAnsi="Arial Narrow"/>
                <w:sz w:val="22"/>
                <w:szCs w:val="22"/>
              </w:rPr>
              <w:t xml:space="preserve">Every health board is required to have an admission facility for adolescent Mental Health patients. Whilst ward F has been identified as the single point of access in SBU and </w:t>
            </w:r>
            <w:r w:rsidR="002760F4" w:rsidRPr="001272D7">
              <w:rPr>
                <w:rFonts w:ascii="Arial Narrow" w:hAnsi="Arial Narrow"/>
                <w:sz w:val="22"/>
                <w:szCs w:val="22"/>
              </w:rPr>
              <w:t xml:space="preserve">provides access to a </w:t>
            </w:r>
            <w:r w:rsidRPr="001272D7">
              <w:rPr>
                <w:rFonts w:ascii="Arial Narrow" w:hAnsi="Arial Narrow"/>
                <w:sz w:val="22"/>
                <w:szCs w:val="22"/>
              </w:rPr>
              <w:t xml:space="preserve">bed for adolescent admissions </w:t>
            </w:r>
            <w:r w:rsidR="002760F4" w:rsidRPr="001272D7">
              <w:rPr>
                <w:rFonts w:ascii="Arial Narrow" w:hAnsi="Arial Narrow"/>
                <w:sz w:val="22"/>
                <w:szCs w:val="22"/>
              </w:rPr>
              <w:t xml:space="preserve">if available at the time of request </w:t>
            </w:r>
            <w:r w:rsidRPr="001272D7">
              <w:rPr>
                <w:rFonts w:ascii="Arial Narrow" w:hAnsi="Arial Narrow"/>
                <w:sz w:val="22"/>
                <w:szCs w:val="22"/>
              </w:rPr>
              <w:t xml:space="preserve">it is a mixed sex adult ward. </w:t>
            </w:r>
            <w:r w:rsidR="00FA0287" w:rsidRPr="001272D7">
              <w:rPr>
                <w:rFonts w:ascii="Arial Narrow" w:hAnsi="Arial Narrow"/>
                <w:sz w:val="22"/>
                <w:szCs w:val="22"/>
              </w:rPr>
              <w:t>Therefore,</w:t>
            </w:r>
            <w:r w:rsidRPr="001272D7">
              <w:rPr>
                <w:rFonts w:ascii="Arial Narrow" w:hAnsi="Arial Narrow"/>
                <w:sz w:val="22"/>
                <w:szCs w:val="22"/>
              </w:rPr>
              <w:t xml:space="preserve"> the facilities are less than ideal for young patients in crisis.</w:t>
            </w:r>
          </w:p>
        </w:tc>
      </w:tr>
      <w:tr w:rsidR="001272D7" w:rsidRPr="001272D7" w14:paraId="12422C57" w14:textId="77777777" w:rsidTr="00CE6BB8">
        <w:trPr>
          <w:trHeight w:val="140"/>
        </w:trPr>
        <w:tc>
          <w:tcPr>
            <w:tcW w:w="2438" w:type="dxa"/>
          </w:tcPr>
          <w:p w14:paraId="51778782"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71966921"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xml:space="preserve">= </w:t>
            </w:r>
          </w:p>
        </w:tc>
        <w:tc>
          <w:tcPr>
            <w:tcW w:w="5926" w:type="dxa"/>
            <w:gridSpan w:val="2"/>
            <w:vMerge/>
          </w:tcPr>
          <w:p w14:paraId="324C0E33" w14:textId="77777777" w:rsidR="00B712AE" w:rsidRPr="001272D7" w:rsidRDefault="00B712AE" w:rsidP="00B712AE">
            <w:pPr>
              <w:rPr>
                <w:rFonts w:ascii="Arial Narrow" w:hAnsi="Arial Narrow"/>
                <w:sz w:val="22"/>
                <w:szCs w:val="22"/>
              </w:rPr>
            </w:pPr>
          </w:p>
        </w:tc>
        <w:tc>
          <w:tcPr>
            <w:tcW w:w="7229" w:type="dxa"/>
            <w:gridSpan w:val="4"/>
            <w:vMerge/>
          </w:tcPr>
          <w:p w14:paraId="2AC99411" w14:textId="77777777" w:rsidR="00B712AE" w:rsidRPr="001272D7" w:rsidRDefault="00B712AE" w:rsidP="00B712AE">
            <w:pPr>
              <w:rPr>
                <w:rFonts w:ascii="Arial Narrow" w:hAnsi="Arial Narrow"/>
                <w:sz w:val="22"/>
                <w:szCs w:val="22"/>
              </w:rPr>
            </w:pPr>
          </w:p>
        </w:tc>
      </w:tr>
      <w:tr w:rsidR="001272D7" w:rsidRPr="001272D7" w14:paraId="2203A76D" w14:textId="77777777" w:rsidTr="00CE6BB8">
        <w:tc>
          <w:tcPr>
            <w:tcW w:w="2438" w:type="dxa"/>
          </w:tcPr>
          <w:p w14:paraId="0FABC91E" w14:textId="448310FE"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4C4F50A0"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27/02/2020</w:t>
            </w:r>
          </w:p>
        </w:tc>
        <w:tc>
          <w:tcPr>
            <w:tcW w:w="5926" w:type="dxa"/>
            <w:gridSpan w:val="2"/>
            <w:vMerge/>
          </w:tcPr>
          <w:p w14:paraId="19D4E3F7" w14:textId="77777777" w:rsidR="00B712AE" w:rsidRPr="001272D7" w:rsidRDefault="00B712AE" w:rsidP="00B712AE">
            <w:pPr>
              <w:rPr>
                <w:rFonts w:ascii="Arial Narrow" w:hAnsi="Arial Narrow"/>
                <w:sz w:val="22"/>
                <w:szCs w:val="22"/>
              </w:rPr>
            </w:pPr>
          </w:p>
        </w:tc>
        <w:tc>
          <w:tcPr>
            <w:tcW w:w="7229" w:type="dxa"/>
            <w:gridSpan w:val="4"/>
          </w:tcPr>
          <w:p w14:paraId="173A4C68"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target score:</w:t>
            </w:r>
          </w:p>
          <w:p w14:paraId="3291E4CF" w14:textId="4220E497" w:rsidR="00B712AE" w:rsidRPr="001272D7" w:rsidRDefault="00B712AE" w:rsidP="00B712AE">
            <w:pPr>
              <w:rPr>
                <w:rFonts w:ascii="Arial Narrow" w:hAnsi="Arial Narrow"/>
                <w:sz w:val="22"/>
                <w:szCs w:val="22"/>
              </w:rPr>
            </w:pPr>
            <w:r w:rsidRPr="001272D7">
              <w:rPr>
                <w:rFonts w:ascii="Arial Narrow" w:hAnsi="Arial Narrow"/>
                <w:sz w:val="22"/>
                <w:szCs w:val="22"/>
              </w:rPr>
              <w:t xml:space="preserve">The </w:t>
            </w:r>
            <w:r w:rsidR="00E660FB" w:rsidRPr="001272D7">
              <w:rPr>
                <w:rFonts w:ascii="Arial Narrow" w:hAnsi="Arial Narrow"/>
                <w:sz w:val="22"/>
                <w:szCs w:val="22"/>
              </w:rPr>
              <w:t>longer-term</w:t>
            </w:r>
            <w:r w:rsidRPr="001272D7">
              <w:rPr>
                <w:rFonts w:ascii="Arial Narrow" w:hAnsi="Arial Narrow"/>
                <w:sz w:val="22"/>
                <w:szCs w:val="22"/>
              </w:rPr>
              <w:t xml:space="preserve"> aim for the Health Board remains to create an admission facility for adolescent Mental Health patients but this will not be possible until the new Adult Inpatient Unit is built.</w:t>
            </w:r>
          </w:p>
        </w:tc>
      </w:tr>
      <w:tr w:rsidR="001272D7" w:rsidRPr="001272D7" w14:paraId="6E28FB5E" w14:textId="77777777" w:rsidTr="00CE6BB8">
        <w:tc>
          <w:tcPr>
            <w:tcW w:w="8364" w:type="dxa"/>
            <w:gridSpan w:val="3"/>
          </w:tcPr>
          <w:p w14:paraId="013ACC5B"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229" w:type="dxa"/>
            <w:gridSpan w:val="4"/>
          </w:tcPr>
          <w:p w14:paraId="47BE64AC"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62C06E86" w14:textId="77777777" w:rsidTr="00CE6BB8">
        <w:tc>
          <w:tcPr>
            <w:tcW w:w="8364" w:type="dxa"/>
            <w:gridSpan w:val="3"/>
            <w:vMerge w:val="restart"/>
          </w:tcPr>
          <w:p w14:paraId="35402522"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1272D7" w:rsidRDefault="00B712AE" w:rsidP="00B712AE">
            <w:pPr>
              <w:rPr>
                <w:rFonts w:ascii="Arial Narrow" w:hAnsi="Arial Narrow" w:cs="Arial"/>
                <w:bCs/>
                <w:sz w:val="22"/>
                <w:szCs w:val="22"/>
              </w:rPr>
            </w:pPr>
            <w:r w:rsidRPr="001272D7">
              <w:rPr>
                <w:rFonts w:ascii="Arial Narrow" w:hAnsi="Arial Narrow" w:cs="Arial"/>
                <w:bCs/>
                <w:sz w:val="22"/>
                <w:szCs w:val="22"/>
              </w:rPr>
              <w:t>Only Adolescents within 16-18 age range are admitted to the adult ward.</w:t>
            </w:r>
          </w:p>
          <w:p w14:paraId="5E61756C" w14:textId="77777777" w:rsidR="00B712AE" w:rsidRPr="001272D7" w:rsidRDefault="00B712AE" w:rsidP="00B712AE">
            <w:pPr>
              <w:rPr>
                <w:rFonts w:ascii="Arial Narrow" w:hAnsi="Arial Narrow"/>
                <w:sz w:val="22"/>
                <w:szCs w:val="22"/>
              </w:rPr>
            </w:pPr>
            <w:r w:rsidRPr="001272D7">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Action</w:t>
            </w:r>
          </w:p>
        </w:tc>
        <w:tc>
          <w:tcPr>
            <w:tcW w:w="1947" w:type="dxa"/>
            <w:gridSpan w:val="2"/>
          </w:tcPr>
          <w:p w14:paraId="1F16B2B6"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Lead</w:t>
            </w:r>
          </w:p>
        </w:tc>
        <w:tc>
          <w:tcPr>
            <w:tcW w:w="2421" w:type="dxa"/>
          </w:tcPr>
          <w:p w14:paraId="44D2B6ED"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323229F1" w14:textId="77777777" w:rsidTr="00CE6BB8">
        <w:trPr>
          <w:trHeight w:val="757"/>
        </w:trPr>
        <w:tc>
          <w:tcPr>
            <w:tcW w:w="8364" w:type="dxa"/>
            <w:gridSpan w:val="3"/>
            <w:vMerge/>
          </w:tcPr>
          <w:p w14:paraId="0B5CEF03" w14:textId="77777777" w:rsidR="00B712AE" w:rsidRPr="001272D7" w:rsidRDefault="00B712AE" w:rsidP="00B712AE">
            <w:pPr>
              <w:rPr>
                <w:rFonts w:ascii="Arial Narrow" w:hAnsi="Arial Narrow"/>
                <w:sz w:val="22"/>
                <w:szCs w:val="22"/>
              </w:rPr>
            </w:pPr>
          </w:p>
        </w:tc>
        <w:tc>
          <w:tcPr>
            <w:tcW w:w="2861" w:type="dxa"/>
          </w:tcPr>
          <w:p w14:paraId="074A01E3"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Next service group review of effectiveness of current controls.</w:t>
            </w:r>
          </w:p>
        </w:tc>
        <w:tc>
          <w:tcPr>
            <w:tcW w:w="1947" w:type="dxa"/>
            <w:gridSpan w:val="2"/>
          </w:tcPr>
          <w:p w14:paraId="3D3712FE"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MH&amp;LD Head of Operations &amp; Clinical Directors</w:t>
            </w:r>
          </w:p>
        </w:tc>
        <w:tc>
          <w:tcPr>
            <w:tcW w:w="2421" w:type="dxa"/>
          </w:tcPr>
          <w:p w14:paraId="04E07697" w14:textId="27CA0863" w:rsidR="00B712AE" w:rsidRPr="001272D7" w:rsidRDefault="007D2918" w:rsidP="00B712AE">
            <w:pPr>
              <w:rPr>
                <w:rFonts w:ascii="Arial Narrow" w:hAnsi="Arial Narrow"/>
                <w:sz w:val="22"/>
                <w:szCs w:val="22"/>
              </w:rPr>
            </w:pPr>
            <w:r w:rsidRPr="001272D7">
              <w:rPr>
                <w:rFonts w:ascii="Arial Narrow" w:hAnsi="Arial Narrow"/>
                <w:sz w:val="22"/>
                <w:szCs w:val="22"/>
              </w:rPr>
              <w:t>01/02/2025</w:t>
            </w:r>
            <w:r w:rsidR="004F6A50" w:rsidRPr="001272D7">
              <w:rPr>
                <w:rFonts w:ascii="Arial Narrow" w:hAnsi="Arial Narrow"/>
                <w:sz w:val="22"/>
                <w:szCs w:val="22"/>
              </w:rPr>
              <w:t xml:space="preserve"> </w:t>
            </w:r>
          </w:p>
        </w:tc>
      </w:tr>
      <w:tr w:rsidR="001272D7" w:rsidRPr="001272D7" w14:paraId="64B3F13F" w14:textId="77777777" w:rsidTr="00CE6BB8">
        <w:tc>
          <w:tcPr>
            <w:tcW w:w="8364" w:type="dxa"/>
            <w:gridSpan w:val="3"/>
          </w:tcPr>
          <w:p w14:paraId="497FC709"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0F26888E" w14:textId="49BAC836" w:rsidR="007E21ED" w:rsidRPr="001272D7" w:rsidRDefault="00B712AE" w:rsidP="00B712AE">
            <w:pPr>
              <w:pStyle w:val="Default"/>
              <w:rPr>
                <w:rFonts w:ascii="Arial Narrow" w:hAnsi="Arial Narrow" w:cs="Arial"/>
                <w:bCs/>
                <w:color w:val="auto"/>
                <w:sz w:val="22"/>
                <w:szCs w:val="22"/>
              </w:rPr>
            </w:pPr>
            <w:r w:rsidRPr="001272D7">
              <w:rPr>
                <w:rFonts w:ascii="Arial Narrow" w:hAnsi="Arial Narrow" w:cs="Arial"/>
                <w:bCs/>
                <w:color w:val="auto"/>
                <w:sz w:val="22"/>
                <w:szCs w:val="22"/>
              </w:rPr>
              <w:t xml:space="preserve">Individual Rooms with </w:t>
            </w:r>
            <w:proofErr w:type="spellStart"/>
            <w:r w:rsidRPr="001272D7">
              <w:rPr>
                <w:rFonts w:ascii="Arial Narrow" w:hAnsi="Arial Narrow" w:cs="Arial"/>
                <w:bCs/>
                <w:color w:val="auto"/>
                <w:sz w:val="22"/>
                <w:szCs w:val="22"/>
              </w:rPr>
              <w:t>en</w:t>
            </w:r>
            <w:proofErr w:type="spellEnd"/>
            <w:r w:rsidRPr="001272D7">
              <w:rPr>
                <w:rFonts w:ascii="Arial Narrow" w:hAnsi="Arial Narrow" w:cs="Arial"/>
                <w:bCs/>
                <w:color w:val="auto"/>
                <w:sz w:val="22"/>
                <w:szCs w:val="22"/>
              </w:rPr>
              <w:t xml:space="preserve"> Suite Facilities, Joint working with CAMHS, monitoring of staff training, Monitoring of admissions by the MH&amp;LD SG Legislation Committee of the Health Board. The ongoing issues with the risks presented </w:t>
            </w:r>
            <w:proofErr w:type="gramStart"/>
            <w:r w:rsidRPr="001272D7">
              <w:rPr>
                <w:rFonts w:ascii="Arial Narrow" w:hAnsi="Arial Narrow" w:cs="Arial"/>
                <w:bCs/>
                <w:color w:val="auto"/>
                <w:sz w:val="22"/>
                <w:szCs w:val="22"/>
              </w:rPr>
              <w:t>by the use of</w:t>
            </w:r>
            <w:proofErr w:type="gramEnd"/>
            <w:r w:rsidRPr="001272D7">
              <w:rPr>
                <w:rFonts w:ascii="Arial Narrow" w:hAnsi="Arial Narrow" w:cs="Arial"/>
                <w:bCs/>
                <w:color w:val="auto"/>
                <w:sz w:val="22"/>
                <w:szCs w:val="22"/>
              </w:rPr>
              <w:t xml:space="preserve"> this has recently been raised at an </w:t>
            </w:r>
            <w:r w:rsidR="00FA0287" w:rsidRPr="001272D7">
              <w:rPr>
                <w:rFonts w:ascii="Arial Narrow" w:hAnsi="Arial Narrow" w:cs="Arial"/>
                <w:bCs/>
                <w:color w:val="auto"/>
                <w:sz w:val="22"/>
                <w:szCs w:val="22"/>
              </w:rPr>
              <w:t>all-Wales</w:t>
            </w:r>
            <w:r w:rsidRPr="001272D7">
              <w:rPr>
                <w:rFonts w:ascii="Arial Narrow" w:hAnsi="Arial Narrow" w:cs="Arial"/>
                <w:bCs/>
                <w:color w:val="auto"/>
                <w:sz w:val="22"/>
                <w:szCs w:val="22"/>
              </w:rPr>
              <w:t xml:space="preserve"> level with Welsh Government and a formal review is anticipated. The Service Group continues to flag the risk particularly </w:t>
            </w:r>
            <w:proofErr w:type="gramStart"/>
            <w:r w:rsidRPr="001272D7">
              <w:rPr>
                <w:rFonts w:ascii="Arial Narrow" w:hAnsi="Arial Narrow" w:cs="Arial"/>
                <w:bCs/>
                <w:color w:val="auto"/>
                <w:sz w:val="22"/>
                <w:szCs w:val="22"/>
              </w:rPr>
              <w:t>in light of</w:t>
            </w:r>
            <w:proofErr w:type="gramEnd"/>
            <w:r w:rsidRPr="001272D7">
              <w:rPr>
                <w:rFonts w:ascii="Arial Narrow" w:hAnsi="Arial Narrow" w:cs="Arial"/>
                <w:bCs/>
                <w:color w:val="auto"/>
                <w:sz w:val="22"/>
                <w:szCs w:val="22"/>
              </w:rPr>
              <w:t xml:space="preserve">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tc>
        <w:tc>
          <w:tcPr>
            <w:tcW w:w="7229" w:type="dxa"/>
            <w:gridSpan w:val="4"/>
          </w:tcPr>
          <w:p w14:paraId="54515FC4" w14:textId="77777777" w:rsidR="00B712AE" w:rsidRPr="001272D7" w:rsidRDefault="00B712AE" w:rsidP="00B712AE">
            <w:pPr>
              <w:pStyle w:val="Default"/>
              <w:rPr>
                <w:rFonts w:ascii="Arial Narrow" w:hAnsi="Arial Narrow" w:cs="Arial"/>
                <w:bCs/>
                <w:color w:val="auto"/>
                <w:sz w:val="22"/>
                <w:szCs w:val="22"/>
              </w:rPr>
            </w:pPr>
            <w:r w:rsidRPr="001272D7">
              <w:rPr>
                <w:rFonts w:ascii="Arial Narrow" w:hAnsi="Arial Narrow" w:cs="Arial"/>
                <w:b/>
                <w:bCs/>
                <w:color w:val="auto"/>
                <w:sz w:val="22"/>
                <w:szCs w:val="22"/>
              </w:rPr>
              <w:t>Gaps in assurance (What additional assurances should we seek?)</w:t>
            </w:r>
          </w:p>
          <w:p w14:paraId="50D3B42D" w14:textId="77777777" w:rsidR="00B712AE" w:rsidRPr="001272D7" w:rsidRDefault="00B712AE" w:rsidP="00B712AE">
            <w:pPr>
              <w:rPr>
                <w:rFonts w:ascii="Arial Narrow" w:hAnsi="Arial Narrow"/>
                <w:sz w:val="22"/>
                <w:szCs w:val="22"/>
              </w:rPr>
            </w:pPr>
          </w:p>
        </w:tc>
      </w:tr>
      <w:tr w:rsidR="001272D7" w:rsidRPr="001272D7" w14:paraId="138344D9" w14:textId="77777777" w:rsidTr="00CE6BB8">
        <w:tc>
          <w:tcPr>
            <w:tcW w:w="15593" w:type="dxa"/>
            <w:gridSpan w:val="7"/>
          </w:tcPr>
          <w:p w14:paraId="663AE1FD" w14:textId="77777777" w:rsidR="00B712AE" w:rsidRPr="001272D7" w:rsidRDefault="00B712AE" w:rsidP="00B712AE">
            <w:pPr>
              <w:pStyle w:val="Default"/>
              <w:jc w:val="center"/>
              <w:rPr>
                <w:rFonts w:ascii="Arial Narrow" w:eastAsia="Calibri" w:hAnsi="Arial Narrow" w:cs="Times New Roman"/>
                <w:b/>
                <w:color w:val="auto"/>
                <w:sz w:val="22"/>
                <w:szCs w:val="22"/>
                <w:lang w:eastAsia="en-US"/>
              </w:rPr>
            </w:pPr>
            <w:r w:rsidRPr="001272D7">
              <w:rPr>
                <w:rFonts w:ascii="Arial Narrow" w:eastAsia="Calibri" w:hAnsi="Arial Narrow" w:cs="Times New Roman"/>
                <w:b/>
                <w:color w:val="auto"/>
                <w:sz w:val="22"/>
                <w:szCs w:val="22"/>
                <w:lang w:eastAsia="en-US"/>
              </w:rPr>
              <w:lastRenderedPageBreak/>
              <w:t>Additional Comments / Progress Notes</w:t>
            </w:r>
          </w:p>
          <w:p w14:paraId="6A8C303C" w14:textId="77777777" w:rsidR="00890D96" w:rsidRPr="001272D7" w:rsidRDefault="00890D96" w:rsidP="002760F4">
            <w:pPr>
              <w:rPr>
                <w:rFonts w:ascii="Arial Narrow" w:hAnsi="Arial Narrow"/>
                <w:sz w:val="22"/>
                <w:szCs w:val="22"/>
              </w:rPr>
            </w:pPr>
            <w:r w:rsidRPr="001272D7">
              <w:rPr>
                <w:rFonts w:ascii="Arial Narrow" w:hAnsi="Arial Narrow"/>
                <w:sz w:val="22"/>
                <w:szCs w:val="22"/>
              </w:rPr>
              <w:t>01/07/2025: No change in service provision but this will now be incorporated in the refresh of the Clinical Services Plan.</w:t>
            </w:r>
          </w:p>
          <w:p w14:paraId="1801AE2A" w14:textId="612EAFEC" w:rsidR="007D2918" w:rsidRPr="001272D7" w:rsidRDefault="007D2918" w:rsidP="002760F4">
            <w:pPr>
              <w:rPr>
                <w:rFonts w:ascii="Arial Narrow" w:hAnsi="Arial Narrow"/>
                <w:sz w:val="22"/>
                <w:szCs w:val="22"/>
              </w:rPr>
            </w:pPr>
            <w:r w:rsidRPr="001272D7">
              <w:rPr>
                <w:rFonts w:ascii="Arial Narrow" w:hAnsi="Arial Narrow"/>
                <w:sz w:val="22"/>
                <w:szCs w:val="22"/>
              </w:rPr>
              <w:t>28/08/2025: Controls have been reviewed by the Divisional Manager. No change. Service Group to review in six months.</w:t>
            </w:r>
          </w:p>
        </w:tc>
      </w:tr>
    </w:tbl>
    <w:p w14:paraId="52414C29" w14:textId="77777777" w:rsidR="00E660FB" w:rsidRPr="001272D7" w:rsidRDefault="00E660FB">
      <w:r w:rsidRPr="001272D7">
        <w:br w:type="page"/>
      </w:r>
    </w:p>
    <w:p w14:paraId="3A8425D1" w14:textId="77777777" w:rsidR="008D6457" w:rsidRPr="001272D7" w:rsidRDefault="008D6457" w:rsidP="000C22D1">
      <w:pPr>
        <w:rPr>
          <w:rFonts w:ascii="Arial Narrow" w:hAnsi="Arial Narrow" w:cs="Arial"/>
          <w:b/>
        </w:rPr>
        <w:sectPr w:rsidR="008D6457" w:rsidRPr="001272D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3159"/>
        <w:gridCol w:w="665"/>
        <w:gridCol w:w="1843"/>
        <w:gridCol w:w="1276"/>
      </w:tblGrid>
      <w:tr w:rsidR="001272D7" w:rsidRPr="001272D7" w14:paraId="13873BA0" w14:textId="77777777" w:rsidTr="00105A7B">
        <w:tc>
          <w:tcPr>
            <w:tcW w:w="8645" w:type="dxa"/>
            <w:gridSpan w:val="3"/>
          </w:tcPr>
          <w:p w14:paraId="7AAB97AB" w14:textId="77777777" w:rsidR="00DF189C" w:rsidRPr="001272D7" w:rsidRDefault="00DF189C" w:rsidP="000C22D1">
            <w:pPr>
              <w:rPr>
                <w:rFonts w:ascii="Arial Narrow" w:hAnsi="Arial Narrow" w:cs="Arial"/>
                <w:b/>
                <w:sz w:val="22"/>
                <w:szCs w:val="22"/>
              </w:rPr>
            </w:pPr>
            <w:r w:rsidRPr="001272D7">
              <w:rPr>
                <w:rFonts w:ascii="Arial Narrow" w:hAnsi="Arial Narrow" w:cs="Arial"/>
                <w:b/>
                <w:sz w:val="22"/>
                <w:szCs w:val="22"/>
              </w:rPr>
              <w:lastRenderedPageBreak/>
              <w:t xml:space="preserve">Datix ID Number: 1832 </w:t>
            </w:r>
          </w:p>
          <w:p w14:paraId="23E665AC" w14:textId="77777777" w:rsidR="00DF189C" w:rsidRPr="001272D7" w:rsidRDefault="00DF189C" w:rsidP="0020199A">
            <w:pPr>
              <w:rPr>
                <w:rFonts w:ascii="Arial Narrow" w:hAnsi="Arial Narrow"/>
                <w:b/>
              </w:rPr>
            </w:pPr>
            <w:r w:rsidRPr="001272D7">
              <w:rPr>
                <w:rFonts w:ascii="Arial Narrow" w:hAnsi="Arial Narrow" w:cs="Arial"/>
                <w:b/>
                <w:sz w:val="22"/>
                <w:szCs w:val="22"/>
              </w:rPr>
              <w:t xml:space="preserve">Health &amp; Care Standard: </w:t>
            </w:r>
          </w:p>
        </w:tc>
        <w:tc>
          <w:tcPr>
            <w:tcW w:w="3159" w:type="dxa"/>
            <w:shd w:val="clear" w:color="auto" w:fill="C00000"/>
          </w:tcPr>
          <w:p w14:paraId="58D73659" w14:textId="77777777" w:rsidR="00DF189C" w:rsidRPr="001272D7" w:rsidRDefault="00DF189C" w:rsidP="000C22D1">
            <w:pPr>
              <w:rPr>
                <w:rFonts w:ascii="Arial Narrow" w:hAnsi="Arial Narrow" w:cs="Arial"/>
                <w:b/>
                <w:bCs/>
                <w:sz w:val="22"/>
                <w:szCs w:val="22"/>
              </w:rPr>
            </w:pPr>
            <w:r w:rsidRPr="001272D7">
              <w:rPr>
                <w:rFonts w:ascii="Arial Narrow" w:hAnsi="Arial Narrow" w:cs="Arial"/>
                <w:b/>
                <w:bCs/>
                <w:sz w:val="22"/>
                <w:szCs w:val="22"/>
              </w:rPr>
              <w:t>HBR Ref Number: 80</w:t>
            </w:r>
          </w:p>
          <w:p w14:paraId="534CDD61" w14:textId="73047F7B" w:rsidR="00DF189C" w:rsidRPr="001272D7" w:rsidRDefault="00DF189C" w:rsidP="00F84F7D">
            <w:pPr>
              <w:rPr>
                <w:rFonts w:ascii="Arial Narrow" w:hAnsi="Arial Narrow"/>
              </w:rPr>
            </w:pPr>
            <w:r w:rsidRPr="001272D7">
              <w:rPr>
                <w:rFonts w:ascii="Arial Narrow" w:hAnsi="Arial Narrow" w:cs="Arial"/>
                <w:b/>
                <w:bCs/>
                <w:sz w:val="22"/>
                <w:szCs w:val="22"/>
              </w:rPr>
              <w:t xml:space="preserve">Risk Target Date: </w:t>
            </w:r>
            <w:r w:rsidR="00F84F7D" w:rsidRPr="001272D7">
              <w:rPr>
                <w:rFonts w:ascii="Arial Narrow" w:hAnsi="Arial Narrow" w:cs="Arial"/>
                <w:b/>
                <w:bCs/>
                <w:sz w:val="22"/>
                <w:szCs w:val="22"/>
              </w:rPr>
              <w:t>31/12/</w:t>
            </w:r>
            <w:r w:rsidR="00673032" w:rsidRPr="001272D7">
              <w:rPr>
                <w:rFonts w:ascii="Arial Narrow" w:hAnsi="Arial Narrow" w:cs="Arial"/>
                <w:b/>
                <w:bCs/>
                <w:sz w:val="22"/>
                <w:szCs w:val="22"/>
              </w:rPr>
              <w:t>2025</w:t>
            </w:r>
          </w:p>
        </w:tc>
        <w:tc>
          <w:tcPr>
            <w:tcW w:w="3784" w:type="dxa"/>
            <w:gridSpan w:val="3"/>
            <w:shd w:val="clear" w:color="auto" w:fill="C00000"/>
          </w:tcPr>
          <w:p w14:paraId="46D5C567" w14:textId="77777777" w:rsidR="00DF189C" w:rsidRPr="001272D7" w:rsidRDefault="00DF189C" w:rsidP="000C22D1">
            <w:pPr>
              <w:pStyle w:val="Default"/>
              <w:tabs>
                <w:tab w:val="left" w:pos="2670"/>
                <w:tab w:val="center" w:pos="4046"/>
              </w:tabs>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1202E13A" w14:textId="77777777" w:rsidR="00DF189C" w:rsidRPr="001272D7" w:rsidRDefault="00DF189C" w:rsidP="000C22D1">
            <w:pPr>
              <w:rPr>
                <w:rFonts w:ascii="Arial Narrow" w:hAnsi="Arial Narrow"/>
              </w:rPr>
            </w:pPr>
            <w:r w:rsidRPr="001272D7">
              <w:rPr>
                <w:rFonts w:ascii="Arial Narrow" w:hAnsi="Arial Narrow" w:cs="Arial"/>
                <w:b/>
                <w:bCs/>
                <w:sz w:val="22"/>
                <w:szCs w:val="22"/>
              </w:rPr>
              <w:t>4 x 5 = 20</w:t>
            </w:r>
          </w:p>
        </w:tc>
      </w:tr>
      <w:tr w:rsidR="001272D7" w:rsidRPr="001272D7" w14:paraId="2D3B248A" w14:textId="77777777" w:rsidTr="00A73CE1">
        <w:tc>
          <w:tcPr>
            <w:tcW w:w="7083" w:type="dxa"/>
            <w:gridSpan w:val="2"/>
          </w:tcPr>
          <w:p w14:paraId="46071C87" w14:textId="77777777" w:rsidR="00B712AE" w:rsidRPr="001272D7" w:rsidRDefault="00B712AE" w:rsidP="00B712AE">
            <w:pPr>
              <w:ind w:right="96"/>
              <w:jc w:val="both"/>
              <w:rPr>
                <w:rFonts w:ascii="Arial Narrow" w:hAnsi="Arial Narrow" w:cs="Arial"/>
              </w:rPr>
            </w:pPr>
            <w:r w:rsidRPr="001272D7">
              <w:rPr>
                <w:rFonts w:ascii="Arial Narrow" w:hAnsi="Arial Narrow"/>
                <w:b/>
                <w:sz w:val="22"/>
                <w:szCs w:val="22"/>
              </w:rPr>
              <w:t>Objective:</w:t>
            </w:r>
            <w:r w:rsidRPr="001272D7">
              <w:rPr>
                <w:rFonts w:ascii="Arial Narrow" w:hAnsi="Arial Narrow"/>
                <w:sz w:val="22"/>
                <w:szCs w:val="22"/>
              </w:rPr>
              <w:t xml:space="preserve"> </w:t>
            </w:r>
            <w:r w:rsidR="000D190D" w:rsidRPr="001272D7">
              <w:rPr>
                <w:rFonts w:ascii="Arial Narrow" w:hAnsi="Arial Narrow"/>
                <w:sz w:val="22"/>
                <w:szCs w:val="22"/>
              </w:rPr>
              <w:t>Urgent &amp; Emergency Care</w:t>
            </w:r>
          </w:p>
        </w:tc>
        <w:tc>
          <w:tcPr>
            <w:tcW w:w="1562" w:type="dxa"/>
          </w:tcPr>
          <w:p w14:paraId="19DE31C0"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0D190D" w:rsidRPr="001272D7">
              <w:rPr>
                <w:rFonts w:ascii="Arial Narrow" w:hAnsi="Arial Narrow"/>
                <w:b/>
                <w:sz w:val="22"/>
                <w:szCs w:val="22"/>
              </w:rPr>
              <w:t xml:space="preserve"> 2.4</w:t>
            </w:r>
          </w:p>
          <w:p w14:paraId="7C2749E5" w14:textId="77777777" w:rsidR="00B712AE" w:rsidRPr="001272D7"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 xml:space="preserve">Director Lead: </w:t>
            </w:r>
            <w:r w:rsidRPr="001272D7">
              <w:rPr>
                <w:rFonts w:ascii="Arial Narrow" w:hAnsi="Arial Narrow" w:cs="Arial"/>
                <w:bCs/>
                <w:color w:val="auto"/>
                <w:sz w:val="22"/>
                <w:szCs w:val="22"/>
              </w:rPr>
              <w:t>Deb Lewis, Chief Operating Officer</w:t>
            </w:r>
          </w:p>
          <w:p w14:paraId="7243C721" w14:textId="77777777" w:rsidR="00B712AE" w:rsidRPr="001272D7" w:rsidRDefault="00B712AE" w:rsidP="00B712AE">
            <w:pPr>
              <w:rPr>
                <w:rFonts w:ascii="Arial Narrow" w:hAnsi="Arial Narrow"/>
              </w:rPr>
            </w:pPr>
            <w:r w:rsidRPr="001272D7">
              <w:rPr>
                <w:rFonts w:ascii="Arial Narrow" w:hAnsi="Arial Narrow" w:cs="Arial"/>
                <w:b/>
                <w:bCs/>
                <w:sz w:val="22"/>
                <w:szCs w:val="22"/>
              </w:rPr>
              <w:t xml:space="preserve">Assuring Committee: </w:t>
            </w:r>
            <w:r w:rsidRPr="001272D7">
              <w:rPr>
                <w:rFonts w:ascii="Arial Narrow" w:hAnsi="Arial Narrow" w:cs="Arial"/>
                <w:bCs/>
                <w:sz w:val="22"/>
                <w:szCs w:val="22"/>
              </w:rPr>
              <w:t>Quality &amp; Safety Committee</w:t>
            </w:r>
          </w:p>
        </w:tc>
      </w:tr>
      <w:tr w:rsidR="001272D7" w:rsidRPr="001272D7" w14:paraId="3BD3D2C8" w14:textId="77777777" w:rsidTr="00A73CE1">
        <w:tc>
          <w:tcPr>
            <w:tcW w:w="8645" w:type="dxa"/>
            <w:gridSpan w:val="3"/>
          </w:tcPr>
          <w:p w14:paraId="50F59D2C" w14:textId="4F64E68B" w:rsidR="00B712AE" w:rsidRPr="001272D7" w:rsidRDefault="00B712AE" w:rsidP="00B712AE">
            <w:pPr>
              <w:rPr>
                <w:rFonts w:ascii="Arial Narrow" w:hAnsi="Arial Narrow" w:cs="Arial"/>
                <w:b/>
                <w:sz w:val="22"/>
                <w:szCs w:val="22"/>
              </w:rPr>
            </w:pPr>
            <w:r w:rsidRPr="001272D7">
              <w:rPr>
                <w:rFonts w:ascii="Arial Narrow" w:hAnsi="Arial Narrow" w:cs="Arial"/>
                <w:b/>
                <w:sz w:val="22"/>
                <w:szCs w:val="22"/>
              </w:rPr>
              <w:t>Risk:  Transfer of Clinical</w:t>
            </w:r>
            <w:r w:rsidR="00871A11" w:rsidRPr="001272D7">
              <w:rPr>
                <w:rFonts w:ascii="Arial Narrow" w:hAnsi="Arial Narrow" w:cs="Arial"/>
                <w:b/>
                <w:sz w:val="22"/>
                <w:szCs w:val="22"/>
              </w:rPr>
              <w:t>ly</w:t>
            </w:r>
            <w:r w:rsidRPr="001272D7">
              <w:rPr>
                <w:rFonts w:ascii="Arial Narrow" w:hAnsi="Arial Narrow" w:cs="Arial"/>
                <w:b/>
                <w:sz w:val="22"/>
                <w:szCs w:val="22"/>
              </w:rPr>
              <w:t xml:space="preserve"> Optimised Patients</w:t>
            </w:r>
          </w:p>
          <w:p w14:paraId="3AE0BB22" w14:textId="1B211554" w:rsidR="00B712AE" w:rsidRPr="001272D7" w:rsidRDefault="00871A11" w:rsidP="00B712AE">
            <w:pPr>
              <w:rPr>
                <w:rFonts w:ascii="Arial Narrow" w:hAnsi="Arial Narrow" w:cs="Arial"/>
                <w:sz w:val="22"/>
                <w:szCs w:val="22"/>
              </w:rPr>
            </w:pPr>
            <w:r w:rsidRPr="001272D7">
              <w:rPr>
                <w:rFonts w:ascii="Arial Narrow" w:hAnsi="Arial Narrow" w:cs="Arial"/>
                <w:sz w:val="22"/>
                <w:szCs w:val="22"/>
              </w:rPr>
              <w:t xml:space="preserve">Risk that we fail to significantly reduce the number of Clinically Optimised Patients in hospital beds. </w:t>
            </w:r>
            <w:r w:rsidR="00B712AE" w:rsidRPr="001272D7">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r w:rsidR="00046E54" w:rsidRPr="001272D7">
              <w:rPr>
                <w:rFonts w:ascii="Arial Narrow" w:hAnsi="Arial Narrow" w:cs="Arial"/>
                <w:sz w:val="22"/>
                <w:szCs w:val="22"/>
              </w:rPr>
              <w:t xml:space="preserve"> </w:t>
            </w:r>
          </w:p>
          <w:p w14:paraId="799B6F0E" w14:textId="5A77EAC8" w:rsidR="00046E54" w:rsidRPr="001272D7" w:rsidRDefault="00046E54" w:rsidP="00B712AE">
            <w:pPr>
              <w:rPr>
                <w:rFonts w:ascii="Arial Narrow" w:hAnsi="Arial Narrow"/>
                <w:sz w:val="22"/>
                <w:szCs w:val="22"/>
              </w:rPr>
            </w:pPr>
            <w:r w:rsidRPr="001272D7">
              <w:rPr>
                <w:rFonts w:ascii="Arial Narrow" w:hAnsi="Arial Narrow"/>
                <w:sz w:val="22"/>
                <w:szCs w:val="22"/>
              </w:rPr>
              <w:t>Lack of access to same day domiciliary care/emergency placements in the community hinders ability to avoid admission and associated harms.</w:t>
            </w:r>
          </w:p>
        </w:tc>
        <w:tc>
          <w:tcPr>
            <w:tcW w:w="6943" w:type="dxa"/>
            <w:gridSpan w:val="4"/>
          </w:tcPr>
          <w:p w14:paraId="5B0076A1" w14:textId="484DA9F1"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7005E7DC" w14:textId="77777777" w:rsidTr="00A73CE1">
        <w:trPr>
          <w:trHeight w:val="1551"/>
        </w:trPr>
        <w:tc>
          <w:tcPr>
            <w:tcW w:w="2635" w:type="dxa"/>
          </w:tcPr>
          <w:p w14:paraId="484A29C2" w14:textId="77777777" w:rsidR="00B712AE" w:rsidRPr="001272D7" w:rsidRDefault="00B712AE" w:rsidP="00B712AE">
            <w:pPr>
              <w:jc w:val="center"/>
              <w:rPr>
                <w:rFonts w:ascii="Arial Narrow" w:hAnsi="Arial Narrow" w:cs="Arial"/>
                <w:b/>
                <w:sz w:val="22"/>
                <w:szCs w:val="22"/>
              </w:rPr>
            </w:pPr>
            <w:r w:rsidRPr="001272D7">
              <w:rPr>
                <w:rFonts w:ascii="Arial Narrow" w:hAnsi="Arial Narrow" w:cs="Arial"/>
                <w:b/>
                <w:sz w:val="22"/>
                <w:szCs w:val="22"/>
              </w:rPr>
              <w:t>Risk Rating</w:t>
            </w:r>
          </w:p>
          <w:p w14:paraId="6030CEEB"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4B7EE63C" w14:textId="77777777" w:rsidR="00B712AE" w:rsidRPr="001272D7" w:rsidRDefault="00B712AE" w:rsidP="00B712AE">
            <w:pPr>
              <w:autoSpaceDE w:val="0"/>
              <w:autoSpaceDN w:val="0"/>
              <w:adjustRightInd w:val="0"/>
              <w:jc w:val="center"/>
              <w:rPr>
                <w:rFonts w:ascii="Arial Narrow" w:eastAsia="Times New Roman" w:hAnsi="Arial Narrow" w:cs="Arial"/>
                <w:sz w:val="22"/>
                <w:szCs w:val="22"/>
              </w:rPr>
            </w:pPr>
            <w:r w:rsidRPr="001272D7">
              <w:rPr>
                <w:rFonts w:ascii="Arial Narrow" w:eastAsia="Times New Roman" w:hAnsi="Arial Narrow" w:cs="Arial"/>
                <w:sz w:val="22"/>
                <w:szCs w:val="22"/>
              </w:rPr>
              <w:t>Initial: 4 x 5 = 20</w:t>
            </w:r>
          </w:p>
          <w:p w14:paraId="5E5375F8" w14:textId="77777777" w:rsidR="00B712AE" w:rsidRPr="001272D7" w:rsidRDefault="00B712AE" w:rsidP="00B712AE">
            <w:pPr>
              <w:autoSpaceDE w:val="0"/>
              <w:autoSpaceDN w:val="0"/>
              <w:adjustRightInd w:val="0"/>
              <w:jc w:val="center"/>
              <w:rPr>
                <w:rFonts w:ascii="Arial Narrow" w:eastAsia="Times New Roman" w:hAnsi="Arial Narrow" w:cs="Arial"/>
                <w:sz w:val="22"/>
                <w:szCs w:val="22"/>
              </w:rPr>
            </w:pPr>
            <w:r w:rsidRPr="001272D7">
              <w:rPr>
                <w:rFonts w:ascii="Arial Narrow" w:eastAsia="Times New Roman" w:hAnsi="Arial Narrow" w:cs="Arial"/>
                <w:sz w:val="22"/>
                <w:szCs w:val="22"/>
              </w:rPr>
              <w:t>Current: 4 x 5 = 20</w:t>
            </w:r>
          </w:p>
          <w:p w14:paraId="42E193B2"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Target: 4 x 2 = 8</w:t>
            </w:r>
          </w:p>
          <w:p w14:paraId="62EBDD04" w14:textId="77777777" w:rsidR="00B712AE" w:rsidRPr="001272D7" w:rsidRDefault="00B712AE" w:rsidP="00B712AE">
            <w:pPr>
              <w:autoSpaceDE w:val="0"/>
              <w:autoSpaceDN w:val="0"/>
              <w:adjustRightInd w:val="0"/>
              <w:jc w:val="center"/>
              <w:rPr>
                <w:rFonts w:ascii="Arial Narrow" w:hAnsi="Arial Narrow"/>
                <w:sz w:val="22"/>
                <w:szCs w:val="22"/>
              </w:rPr>
            </w:pPr>
          </w:p>
        </w:tc>
        <w:tc>
          <w:tcPr>
            <w:tcW w:w="6010" w:type="dxa"/>
            <w:gridSpan w:val="2"/>
            <w:vMerge w:val="restart"/>
          </w:tcPr>
          <w:p w14:paraId="0D8ADBFD" w14:textId="1D09770C" w:rsidR="00B712AE" w:rsidRPr="001272D7" w:rsidRDefault="007013A9" w:rsidP="00B712AE">
            <w:pPr>
              <w:rPr>
                <w:rFonts w:ascii="Arial Narrow" w:hAnsi="Arial Narrow"/>
                <w:sz w:val="22"/>
                <w:szCs w:val="22"/>
              </w:rPr>
            </w:pPr>
            <w:r>
              <w:rPr>
                <w:rFonts w:ascii="Arial Narrow" w:hAnsi="Arial Narrow"/>
                <w:noProof/>
              </w:rPr>
              <w:drawing>
                <wp:inline distT="0" distB="0" distL="0" distR="0" wp14:anchorId="49A0F05F" wp14:editId="3AF467A1">
                  <wp:extent cx="3600000" cy="1740984"/>
                  <wp:effectExtent l="0" t="0" r="635" b="0"/>
                  <wp:docPr id="51204453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6943" w:type="dxa"/>
            <w:gridSpan w:val="4"/>
            <w:vMerge w:val="restart"/>
          </w:tcPr>
          <w:p w14:paraId="23264437"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0E13BA84" w14:textId="77777777" w:rsidR="00B712AE" w:rsidRPr="001272D7"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1272D7">
              <w:rPr>
                <w:rFonts w:ascii="Arial Narrow" w:hAnsi="Arial Narrow" w:cstheme="minorHAnsi"/>
                <w:sz w:val="22"/>
                <w:szCs w:val="22"/>
              </w:rPr>
              <w:t xml:space="preserve">Sustained levels of clinically optimised </w:t>
            </w:r>
            <w:r w:rsidRPr="001272D7">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1272D7" w:rsidRDefault="00B712AE" w:rsidP="00BD24B6">
            <w:pPr>
              <w:pStyle w:val="ListParagraph"/>
              <w:numPr>
                <w:ilvl w:val="0"/>
                <w:numId w:val="14"/>
              </w:numPr>
              <w:spacing w:after="0" w:line="240" w:lineRule="auto"/>
              <w:ind w:left="164" w:hanging="142"/>
              <w:rPr>
                <w:rFonts w:ascii="Arial Narrow" w:hAnsi="Arial Narrow" w:cs="Arial"/>
                <w:sz w:val="22"/>
                <w:szCs w:val="22"/>
              </w:rPr>
            </w:pPr>
            <w:r w:rsidRPr="001272D7">
              <w:rPr>
                <w:rFonts w:ascii="Arial Narrow" w:hAnsi="Arial Narrow" w:cs="Arial"/>
                <w:sz w:val="22"/>
                <w:szCs w:val="22"/>
              </w:rPr>
              <w:t>Constraints in relation to all patient flows out of Morriston to a more appropriate clinical setting, identified and included in an expanded risk.</w:t>
            </w:r>
          </w:p>
          <w:p w14:paraId="56AC3179" w14:textId="77777777" w:rsidR="00B712AE" w:rsidRPr="00590AC5" w:rsidRDefault="00B712AE" w:rsidP="00BD24B6">
            <w:pPr>
              <w:pStyle w:val="ListParagraph"/>
              <w:numPr>
                <w:ilvl w:val="0"/>
                <w:numId w:val="14"/>
              </w:numPr>
              <w:spacing w:after="0" w:line="240" w:lineRule="auto"/>
              <w:ind w:left="164" w:hanging="142"/>
              <w:rPr>
                <w:rFonts w:ascii="Arial Narrow" w:hAnsi="Arial Narrow"/>
                <w:color w:val="FF0000"/>
                <w:sz w:val="22"/>
                <w:szCs w:val="22"/>
              </w:rPr>
            </w:pPr>
            <w:r w:rsidRPr="001272D7">
              <w:rPr>
                <w:rFonts w:ascii="Arial Narrow" w:hAnsi="Arial Narrow" w:cs="Arial"/>
                <w:sz w:val="22"/>
                <w:szCs w:val="22"/>
              </w:rPr>
              <w:t>Delay in discharge for clinically optimised patients can result in deterioration of their condition.</w:t>
            </w:r>
          </w:p>
          <w:p w14:paraId="2AFE1204" w14:textId="454EFF0C" w:rsidR="006C3157" w:rsidRPr="001272D7" w:rsidRDefault="00590AC5" w:rsidP="00BD24B6">
            <w:pPr>
              <w:pStyle w:val="ListParagraph"/>
              <w:numPr>
                <w:ilvl w:val="0"/>
                <w:numId w:val="14"/>
              </w:numPr>
              <w:spacing w:after="0" w:line="240" w:lineRule="auto"/>
              <w:ind w:left="164" w:hanging="142"/>
              <w:rPr>
                <w:rFonts w:ascii="Arial Narrow" w:hAnsi="Arial Narrow"/>
                <w:sz w:val="22"/>
                <w:szCs w:val="22"/>
              </w:rPr>
            </w:pPr>
            <w:r w:rsidRPr="00590AC5">
              <w:rPr>
                <w:rFonts w:ascii="Arial Narrow" w:hAnsi="Arial Narrow"/>
                <w:color w:val="FF0000"/>
                <w:sz w:val="22"/>
                <w:szCs w:val="22"/>
              </w:rPr>
              <w:t>Increase in demand for Pathway 1.</w:t>
            </w:r>
          </w:p>
        </w:tc>
      </w:tr>
      <w:tr w:rsidR="001272D7" w:rsidRPr="001272D7" w14:paraId="4AAB87F0" w14:textId="77777777" w:rsidTr="00A73CE1">
        <w:trPr>
          <w:trHeight w:val="498"/>
        </w:trPr>
        <w:tc>
          <w:tcPr>
            <w:tcW w:w="2635" w:type="dxa"/>
            <w:vMerge w:val="restart"/>
          </w:tcPr>
          <w:p w14:paraId="2D9CDCE8" w14:textId="77777777" w:rsidR="00B712AE" w:rsidRPr="001272D7" w:rsidRDefault="00B712AE" w:rsidP="00B712AE">
            <w:pPr>
              <w:jc w:val="center"/>
              <w:rPr>
                <w:rFonts w:ascii="Arial Narrow" w:hAnsi="Arial Narrow" w:cs="Arial"/>
                <w:sz w:val="22"/>
                <w:szCs w:val="22"/>
              </w:rPr>
            </w:pPr>
            <w:r w:rsidRPr="001272D7">
              <w:rPr>
                <w:rFonts w:ascii="Arial Narrow" w:eastAsia="Times New Roman" w:hAnsi="Arial Narrow" w:cs="Arial"/>
                <w:b/>
                <w:sz w:val="22"/>
                <w:szCs w:val="22"/>
              </w:rPr>
              <w:t>Level of Control</w:t>
            </w:r>
            <w:r w:rsidRPr="001272D7">
              <w:rPr>
                <w:rFonts w:ascii="Arial Narrow" w:hAnsi="Arial Narrow" w:cs="Arial"/>
                <w:sz w:val="22"/>
                <w:szCs w:val="22"/>
              </w:rPr>
              <w:t xml:space="preserve"> </w:t>
            </w:r>
          </w:p>
          <w:p w14:paraId="75D37F07" w14:textId="77777777" w:rsidR="00B712AE" w:rsidRPr="001272D7" w:rsidRDefault="00B712AE" w:rsidP="00B712AE">
            <w:pPr>
              <w:jc w:val="center"/>
              <w:rPr>
                <w:rFonts w:ascii="Arial Narrow" w:hAnsi="Arial Narrow" w:cs="Arial"/>
                <w:b/>
                <w:sz w:val="22"/>
                <w:szCs w:val="22"/>
              </w:rPr>
            </w:pPr>
            <w:r w:rsidRPr="001272D7">
              <w:rPr>
                <w:rFonts w:ascii="Arial Narrow" w:hAnsi="Arial Narrow" w:cs="Arial"/>
                <w:sz w:val="22"/>
                <w:szCs w:val="22"/>
              </w:rPr>
              <w:t>= 25%</w:t>
            </w:r>
          </w:p>
        </w:tc>
        <w:tc>
          <w:tcPr>
            <w:tcW w:w="6010" w:type="dxa"/>
            <w:gridSpan w:val="2"/>
            <w:vMerge/>
          </w:tcPr>
          <w:p w14:paraId="4DBD2C13" w14:textId="77777777" w:rsidR="00B712AE" w:rsidRPr="001272D7" w:rsidRDefault="00B712AE" w:rsidP="00B712AE">
            <w:pPr>
              <w:rPr>
                <w:rFonts w:ascii="Arial Narrow" w:hAnsi="Arial Narrow"/>
                <w:noProof/>
                <w:sz w:val="22"/>
                <w:szCs w:val="22"/>
              </w:rPr>
            </w:pPr>
          </w:p>
        </w:tc>
        <w:tc>
          <w:tcPr>
            <w:tcW w:w="6943" w:type="dxa"/>
            <w:gridSpan w:val="4"/>
            <w:vMerge/>
          </w:tcPr>
          <w:p w14:paraId="6D50AA8B" w14:textId="77777777" w:rsidR="00B712AE" w:rsidRPr="001272D7" w:rsidRDefault="00B712AE" w:rsidP="00B712AE">
            <w:pPr>
              <w:rPr>
                <w:rFonts w:ascii="Arial Narrow" w:hAnsi="Arial Narrow" w:cs="Arial"/>
                <w:b/>
                <w:bCs/>
                <w:sz w:val="22"/>
                <w:szCs w:val="22"/>
              </w:rPr>
            </w:pPr>
          </w:p>
        </w:tc>
      </w:tr>
      <w:tr w:rsidR="001272D7" w:rsidRPr="001272D7" w14:paraId="381C1EE4" w14:textId="77777777" w:rsidTr="00A73CE1">
        <w:trPr>
          <w:trHeight w:val="252"/>
        </w:trPr>
        <w:tc>
          <w:tcPr>
            <w:tcW w:w="2635" w:type="dxa"/>
            <w:vMerge/>
          </w:tcPr>
          <w:p w14:paraId="318ADC54" w14:textId="77777777" w:rsidR="00B712AE" w:rsidRPr="001272D7" w:rsidRDefault="00B712AE" w:rsidP="00B712AE">
            <w:pPr>
              <w:jc w:val="center"/>
              <w:rPr>
                <w:rFonts w:ascii="Arial Narrow" w:hAnsi="Arial Narrow"/>
                <w:sz w:val="22"/>
                <w:szCs w:val="22"/>
              </w:rPr>
            </w:pPr>
          </w:p>
        </w:tc>
        <w:tc>
          <w:tcPr>
            <w:tcW w:w="6010" w:type="dxa"/>
            <w:gridSpan w:val="2"/>
            <w:vMerge/>
          </w:tcPr>
          <w:p w14:paraId="373349B3" w14:textId="77777777" w:rsidR="00B712AE" w:rsidRPr="001272D7" w:rsidRDefault="00B712AE" w:rsidP="00B712AE">
            <w:pPr>
              <w:rPr>
                <w:rFonts w:ascii="Arial Narrow" w:hAnsi="Arial Narrow"/>
                <w:sz w:val="22"/>
                <w:szCs w:val="22"/>
              </w:rPr>
            </w:pPr>
          </w:p>
        </w:tc>
        <w:tc>
          <w:tcPr>
            <w:tcW w:w="6943" w:type="dxa"/>
            <w:gridSpan w:val="4"/>
            <w:vMerge w:val="restart"/>
          </w:tcPr>
          <w:p w14:paraId="459F20EF"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Rationale for target score:</w:t>
            </w:r>
          </w:p>
          <w:p w14:paraId="04BF408D" w14:textId="77777777" w:rsidR="00B712AE" w:rsidRPr="001272D7" w:rsidRDefault="00B712AE" w:rsidP="00B712AE">
            <w:pPr>
              <w:rPr>
                <w:rFonts w:ascii="Arial Narrow" w:hAnsi="Arial Narrow"/>
                <w:sz w:val="22"/>
                <w:szCs w:val="22"/>
              </w:rPr>
            </w:pPr>
            <w:r w:rsidRPr="001272D7">
              <w:rPr>
                <w:rFonts w:ascii="Arial Narrow" w:hAnsi="Arial Narrow" w:cs="Arial"/>
                <w:sz w:val="22"/>
                <w:szCs w:val="22"/>
              </w:rPr>
              <w:t xml:space="preserve">Targeted reduction of Clinically Optimised patients remains a priority for the HB </w:t>
            </w:r>
            <w:proofErr w:type="gramStart"/>
            <w:r w:rsidRPr="001272D7">
              <w:rPr>
                <w:rFonts w:ascii="Arial Narrow" w:hAnsi="Arial Narrow" w:cs="Arial"/>
                <w:sz w:val="22"/>
                <w:szCs w:val="22"/>
              </w:rPr>
              <w:t>in order to</w:t>
            </w:r>
            <w:proofErr w:type="gramEnd"/>
            <w:r w:rsidRPr="001272D7">
              <w:rPr>
                <w:rFonts w:ascii="Arial Narrow" w:hAnsi="Arial Narrow" w:cs="Arial"/>
                <w:sz w:val="22"/>
                <w:szCs w:val="22"/>
              </w:rPr>
              <w:t xml:space="preserve"> minimise risk of avoidable harm to patients within the HB and in the wider community.</w:t>
            </w:r>
          </w:p>
        </w:tc>
      </w:tr>
      <w:tr w:rsidR="001272D7" w:rsidRPr="001272D7" w14:paraId="698C1DFE" w14:textId="77777777" w:rsidTr="00A73CE1">
        <w:tc>
          <w:tcPr>
            <w:tcW w:w="2635" w:type="dxa"/>
          </w:tcPr>
          <w:p w14:paraId="29D9D71D" w14:textId="6468AD89"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HB </w:t>
            </w:r>
            <w:r w:rsidRPr="001272D7">
              <w:rPr>
                <w:rFonts w:ascii="Arial Narrow" w:hAnsi="Arial Narrow" w:cs="Arial"/>
                <w:b/>
                <w:color w:val="auto"/>
                <w:sz w:val="22"/>
                <w:szCs w:val="22"/>
              </w:rPr>
              <w:t>risk register</w:t>
            </w:r>
          </w:p>
          <w:p w14:paraId="251E358D"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May 2021</w:t>
            </w:r>
          </w:p>
        </w:tc>
        <w:tc>
          <w:tcPr>
            <w:tcW w:w="6010" w:type="dxa"/>
            <w:gridSpan w:val="2"/>
            <w:vMerge/>
          </w:tcPr>
          <w:p w14:paraId="12F916AD" w14:textId="77777777" w:rsidR="00B712AE" w:rsidRPr="001272D7" w:rsidRDefault="00B712AE" w:rsidP="00B712AE">
            <w:pPr>
              <w:rPr>
                <w:rFonts w:ascii="Arial Narrow" w:hAnsi="Arial Narrow"/>
                <w:sz w:val="22"/>
                <w:szCs w:val="22"/>
              </w:rPr>
            </w:pPr>
          </w:p>
        </w:tc>
        <w:tc>
          <w:tcPr>
            <w:tcW w:w="6943" w:type="dxa"/>
            <w:gridSpan w:val="4"/>
            <w:vMerge/>
          </w:tcPr>
          <w:p w14:paraId="78E7A404" w14:textId="77777777" w:rsidR="00B712AE" w:rsidRPr="001272D7" w:rsidRDefault="00B712AE" w:rsidP="00B712AE">
            <w:pPr>
              <w:rPr>
                <w:rFonts w:ascii="Arial Narrow" w:hAnsi="Arial Narrow"/>
                <w:sz w:val="22"/>
                <w:szCs w:val="22"/>
              </w:rPr>
            </w:pPr>
          </w:p>
        </w:tc>
      </w:tr>
      <w:tr w:rsidR="001272D7" w:rsidRPr="001272D7" w14:paraId="164CB94A" w14:textId="77777777" w:rsidTr="00A73CE1">
        <w:tc>
          <w:tcPr>
            <w:tcW w:w="8645" w:type="dxa"/>
            <w:gridSpan w:val="3"/>
          </w:tcPr>
          <w:p w14:paraId="3F6792E2"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6943" w:type="dxa"/>
            <w:gridSpan w:val="4"/>
          </w:tcPr>
          <w:p w14:paraId="037ABA60"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590AC5" w:rsidRPr="001272D7" w14:paraId="3533C5D4" w14:textId="77777777" w:rsidTr="00247B06">
        <w:tc>
          <w:tcPr>
            <w:tcW w:w="8645" w:type="dxa"/>
            <w:gridSpan w:val="3"/>
            <w:vMerge w:val="restart"/>
          </w:tcPr>
          <w:p w14:paraId="186CF924" w14:textId="77777777" w:rsidR="00590AC5" w:rsidRPr="001272D7" w:rsidRDefault="00590AC5" w:rsidP="00BD24B6">
            <w:pPr>
              <w:pStyle w:val="ListParagraph"/>
              <w:numPr>
                <w:ilvl w:val="0"/>
                <w:numId w:val="14"/>
              </w:numPr>
              <w:spacing w:after="0" w:line="240" w:lineRule="auto"/>
              <w:ind w:left="164" w:hanging="142"/>
              <w:rPr>
                <w:rFonts w:ascii="Arial Narrow" w:hAnsi="Arial Narrow" w:cs="Arial"/>
                <w:sz w:val="22"/>
                <w:szCs w:val="22"/>
              </w:rPr>
            </w:pPr>
            <w:r w:rsidRPr="001272D7">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08C89947" w:rsidR="00590AC5" w:rsidRPr="001272D7" w:rsidRDefault="00590AC5" w:rsidP="00BD24B6">
            <w:pPr>
              <w:pStyle w:val="ListParagraph"/>
              <w:numPr>
                <w:ilvl w:val="0"/>
                <w:numId w:val="14"/>
              </w:numPr>
              <w:spacing w:after="0" w:line="240" w:lineRule="auto"/>
              <w:ind w:left="164" w:hanging="142"/>
              <w:rPr>
                <w:rFonts w:ascii="Arial Narrow" w:hAnsi="Arial Narrow" w:cs="Arial"/>
                <w:sz w:val="22"/>
                <w:szCs w:val="22"/>
              </w:rPr>
            </w:pPr>
            <w:r w:rsidRPr="001272D7">
              <w:rPr>
                <w:rFonts w:ascii="Arial Narrow" w:hAnsi="Arial Narrow" w:cs="Arial"/>
                <w:sz w:val="22"/>
                <w:szCs w:val="22"/>
              </w:rPr>
              <w:t xml:space="preserve">Review is undertaken on a patient-by-patient basis – with explicit action agreed </w:t>
            </w:r>
            <w:proofErr w:type="gramStart"/>
            <w:r w:rsidRPr="001272D7">
              <w:rPr>
                <w:rFonts w:ascii="Arial Narrow" w:hAnsi="Arial Narrow" w:cs="Arial"/>
                <w:sz w:val="22"/>
                <w:szCs w:val="22"/>
              </w:rPr>
              <w:t>in order to</w:t>
            </w:r>
            <w:proofErr w:type="gramEnd"/>
            <w:r w:rsidRPr="001272D7">
              <w:rPr>
                <w:rFonts w:ascii="Arial Narrow" w:hAnsi="Arial Narrow" w:cs="Arial"/>
                <w:sz w:val="22"/>
                <w:szCs w:val="22"/>
              </w:rPr>
              <w:t xml:space="preserve"> progress transfer to appropriate clinical setting.</w:t>
            </w:r>
          </w:p>
          <w:p w14:paraId="0CBFA330" w14:textId="77777777" w:rsidR="00590AC5" w:rsidRPr="001272D7" w:rsidRDefault="00590AC5" w:rsidP="00BD24B6">
            <w:pPr>
              <w:pStyle w:val="ListParagraph"/>
              <w:numPr>
                <w:ilvl w:val="0"/>
                <w:numId w:val="14"/>
              </w:numPr>
              <w:spacing w:after="0" w:line="240" w:lineRule="auto"/>
              <w:ind w:left="164" w:hanging="142"/>
              <w:rPr>
                <w:rFonts w:ascii="Arial Narrow" w:hAnsi="Arial Narrow" w:cs="Arial"/>
                <w:sz w:val="22"/>
                <w:szCs w:val="22"/>
              </w:rPr>
            </w:pPr>
            <w:r w:rsidRPr="001272D7">
              <w:rPr>
                <w:rFonts w:ascii="Arial Narrow" w:hAnsi="Arial Narrow" w:cs="Arial"/>
                <w:sz w:val="22"/>
                <w:szCs w:val="22"/>
              </w:rPr>
              <w:t xml:space="preserve">Critical constricts in relation to access/time delays for social workers and assessment for package of care and social placement </w:t>
            </w:r>
          </w:p>
          <w:p w14:paraId="2F6E7F9D" w14:textId="77777777" w:rsidR="00590AC5" w:rsidRPr="001272D7" w:rsidRDefault="00590AC5" w:rsidP="00BD24B6">
            <w:pPr>
              <w:pStyle w:val="ListParagraph"/>
              <w:numPr>
                <w:ilvl w:val="0"/>
                <w:numId w:val="14"/>
              </w:numPr>
              <w:spacing w:after="0" w:line="240" w:lineRule="auto"/>
              <w:ind w:left="164" w:hanging="142"/>
              <w:rPr>
                <w:rFonts w:ascii="Arial Narrow" w:hAnsi="Arial Narrow"/>
                <w:sz w:val="22"/>
                <w:szCs w:val="22"/>
              </w:rPr>
            </w:pPr>
            <w:r w:rsidRPr="001272D7">
              <w:rPr>
                <w:rFonts w:ascii="Arial Narrow" w:hAnsi="Arial Narrow" w:cs="Arial"/>
                <w:sz w:val="22"/>
                <w:szCs w:val="22"/>
              </w:rPr>
              <w:t>Weekly escalation meetings are held with health and social service colleagues to ensure the requirements of the patients are reviewed and patients are pulled through the system where possible.</w:t>
            </w:r>
          </w:p>
          <w:p w14:paraId="7F68F92D" w14:textId="3B1B47D1" w:rsidR="00590AC5" w:rsidRPr="001272D7" w:rsidRDefault="00590AC5" w:rsidP="00871A11">
            <w:pPr>
              <w:ind w:left="22"/>
              <w:rPr>
                <w:rFonts w:ascii="Arial Narrow" w:hAnsi="Arial Narrow"/>
                <w:sz w:val="22"/>
                <w:szCs w:val="22"/>
              </w:rPr>
            </w:pPr>
          </w:p>
        </w:tc>
        <w:tc>
          <w:tcPr>
            <w:tcW w:w="3824" w:type="dxa"/>
            <w:gridSpan w:val="2"/>
          </w:tcPr>
          <w:p w14:paraId="792C3BF0" w14:textId="77777777" w:rsidR="00590AC5" w:rsidRPr="001272D7" w:rsidRDefault="00590AC5" w:rsidP="00B712AE">
            <w:pPr>
              <w:jc w:val="center"/>
              <w:rPr>
                <w:rFonts w:ascii="Arial Narrow" w:hAnsi="Arial Narrow"/>
                <w:b/>
                <w:sz w:val="22"/>
                <w:szCs w:val="22"/>
              </w:rPr>
            </w:pPr>
            <w:r w:rsidRPr="001272D7">
              <w:rPr>
                <w:rFonts w:ascii="Arial Narrow" w:hAnsi="Arial Narrow"/>
                <w:b/>
                <w:sz w:val="22"/>
                <w:szCs w:val="22"/>
              </w:rPr>
              <w:t>Action</w:t>
            </w:r>
          </w:p>
        </w:tc>
        <w:tc>
          <w:tcPr>
            <w:tcW w:w="1843" w:type="dxa"/>
          </w:tcPr>
          <w:p w14:paraId="31046B7C" w14:textId="77777777" w:rsidR="00590AC5" w:rsidRPr="001272D7" w:rsidRDefault="00590AC5" w:rsidP="00B712AE">
            <w:pPr>
              <w:jc w:val="center"/>
              <w:rPr>
                <w:rFonts w:ascii="Arial Narrow" w:hAnsi="Arial Narrow"/>
                <w:b/>
                <w:sz w:val="22"/>
                <w:szCs w:val="22"/>
              </w:rPr>
            </w:pPr>
            <w:r w:rsidRPr="001272D7">
              <w:rPr>
                <w:rFonts w:ascii="Arial Narrow" w:hAnsi="Arial Narrow"/>
                <w:b/>
                <w:sz w:val="22"/>
                <w:szCs w:val="22"/>
              </w:rPr>
              <w:t>Lead</w:t>
            </w:r>
          </w:p>
        </w:tc>
        <w:tc>
          <w:tcPr>
            <w:tcW w:w="1276" w:type="dxa"/>
          </w:tcPr>
          <w:p w14:paraId="119C5349" w14:textId="77777777" w:rsidR="00590AC5" w:rsidRPr="001272D7" w:rsidRDefault="00590AC5" w:rsidP="00B712AE">
            <w:pPr>
              <w:jc w:val="center"/>
              <w:rPr>
                <w:rFonts w:ascii="Arial Narrow" w:hAnsi="Arial Narrow"/>
                <w:b/>
                <w:sz w:val="22"/>
                <w:szCs w:val="22"/>
              </w:rPr>
            </w:pPr>
            <w:r w:rsidRPr="001272D7">
              <w:rPr>
                <w:rFonts w:ascii="Arial Narrow" w:hAnsi="Arial Narrow"/>
                <w:b/>
                <w:sz w:val="22"/>
                <w:szCs w:val="22"/>
              </w:rPr>
              <w:t>Deadline</w:t>
            </w:r>
          </w:p>
        </w:tc>
      </w:tr>
      <w:tr w:rsidR="00590AC5" w:rsidRPr="001272D7" w14:paraId="5C241E88" w14:textId="77777777" w:rsidTr="00590AC5">
        <w:tc>
          <w:tcPr>
            <w:tcW w:w="8645" w:type="dxa"/>
            <w:gridSpan w:val="3"/>
            <w:vMerge/>
          </w:tcPr>
          <w:p w14:paraId="1E39133C" w14:textId="77777777" w:rsidR="00590AC5" w:rsidRPr="001272D7" w:rsidRDefault="00590AC5" w:rsidP="00247B06">
            <w:pPr>
              <w:rPr>
                <w:rFonts w:ascii="Arial Narrow" w:hAnsi="Arial Narrow"/>
                <w:sz w:val="22"/>
                <w:szCs w:val="22"/>
              </w:rPr>
            </w:pPr>
          </w:p>
        </w:tc>
        <w:tc>
          <w:tcPr>
            <w:tcW w:w="3824" w:type="dxa"/>
            <w:gridSpan w:val="2"/>
          </w:tcPr>
          <w:p w14:paraId="0EA3A7A3" w14:textId="2E05B044" w:rsidR="00590AC5" w:rsidRPr="00F36BCC" w:rsidRDefault="00590AC5" w:rsidP="00673032">
            <w:pPr>
              <w:rPr>
                <w:rFonts w:ascii="Arial Narrow" w:hAnsi="Arial Narrow" w:cs="Arial"/>
                <w:sz w:val="22"/>
                <w:szCs w:val="22"/>
              </w:rPr>
            </w:pPr>
            <w:r w:rsidRPr="00F36BCC">
              <w:rPr>
                <w:rFonts w:ascii="Arial Narrow" w:hAnsi="Arial Narrow" w:cs="Arial"/>
                <w:sz w:val="22"/>
                <w:szCs w:val="22"/>
              </w:rPr>
              <w:t>Work programme and governance structure agreed by local partnership (health board &amp; local authorities) to work up sustainable D2RA model.</w:t>
            </w:r>
          </w:p>
        </w:tc>
        <w:tc>
          <w:tcPr>
            <w:tcW w:w="1843" w:type="dxa"/>
          </w:tcPr>
          <w:p w14:paraId="3762CC97" w14:textId="4FFA818F" w:rsidR="00590AC5" w:rsidRPr="00F36BCC" w:rsidRDefault="00590AC5" w:rsidP="00673032">
            <w:pPr>
              <w:rPr>
                <w:rFonts w:ascii="Arial Narrow" w:hAnsi="Arial Narrow" w:cs="Arial"/>
                <w:sz w:val="22"/>
                <w:szCs w:val="22"/>
              </w:rPr>
            </w:pPr>
            <w:r w:rsidRPr="00F36BCC">
              <w:rPr>
                <w:rFonts w:ascii="Arial Narrow" w:hAnsi="Arial Narrow" w:cs="Arial"/>
                <w:sz w:val="22"/>
                <w:szCs w:val="22"/>
              </w:rPr>
              <w:t>Associate Director UEC</w:t>
            </w:r>
          </w:p>
        </w:tc>
        <w:tc>
          <w:tcPr>
            <w:tcW w:w="1276" w:type="dxa"/>
          </w:tcPr>
          <w:p w14:paraId="644F956B" w14:textId="7A77AE1F" w:rsidR="00590AC5" w:rsidRPr="00F36BCC" w:rsidRDefault="00590AC5" w:rsidP="00673032">
            <w:pPr>
              <w:rPr>
                <w:rFonts w:ascii="Arial Narrow" w:hAnsi="Arial Narrow" w:cs="Arial"/>
                <w:sz w:val="22"/>
                <w:szCs w:val="22"/>
              </w:rPr>
            </w:pPr>
            <w:r w:rsidRPr="00F36BCC">
              <w:rPr>
                <w:rFonts w:ascii="Arial Narrow" w:hAnsi="Arial Narrow" w:cs="Arial"/>
                <w:sz w:val="22"/>
                <w:szCs w:val="22"/>
              </w:rPr>
              <w:t>31/03/2026</w:t>
            </w:r>
          </w:p>
        </w:tc>
      </w:tr>
      <w:tr w:rsidR="00590AC5" w:rsidRPr="001272D7" w14:paraId="131A775B" w14:textId="77777777" w:rsidTr="00590AC5">
        <w:tc>
          <w:tcPr>
            <w:tcW w:w="8645" w:type="dxa"/>
            <w:gridSpan w:val="3"/>
            <w:vMerge/>
          </w:tcPr>
          <w:p w14:paraId="787FAC4A" w14:textId="77777777" w:rsidR="00590AC5" w:rsidRPr="001272D7" w:rsidRDefault="00590AC5" w:rsidP="00247B06">
            <w:pPr>
              <w:rPr>
                <w:rFonts w:ascii="Arial Narrow" w:hAnsi="Arial Narrow"/>
              </w:rPr>
            </w:pPr>
          </w:p>
        </w:tc>
        <w:tc>
          <w:tcPr>
            <w:tcW w:w="3824" w:type="dxa"/>
            <w:gridSpan w:val="2"/>
          </w:tcPr>
          <w:p w14:paraId="550193FC" w14:textId="6B295E68" w:rsidR="00590AC5" w:rsidRPr="00F36BCC" w:rsidRDefault="00590AC5" w:rsidP="00673032">
            <w:pPr>
              <w:rPr>
                <w:rFonts w:ascii="Arial Narrow" w:hAnsi="Arial Narrow" w:cs="Arial"/>
                <w:sz w:val="22"/>
                <w:szCs w:val="22"/>
              </w:rPr>
            </w:pPr>
            <w:r w:rsidRPr="00F36BCC">
              <w:rPr>
                <w:rFonts w:ascii="Arial Narrow" w:hAnsi="Arial Narrow" w:cs="Arial"/>
                <w:color w:val="FF0000"/>
                <w:sz w:val="22"/>
                <w:szCs w:val="22"/>
              </w:rPr>
              <w:t>Formal agreement through Communities and Older Persons Board to proceed to OCP for health employees to deliver the D2RA hub and recruitment into Swansea LA, with a limited offer from NPT LA.</w:t>
            </w:r>
          </w:p>
        </w:tc>
        <w:tc>
          <w:tcPr>
            <w:tcW w:w="1843" w:type="dxa"/>
          </w:tcPr>
          <w:p w14:paraId="38970330" w14:textId="5BE66403" w:rsidR="00590AC5" w:rsidRPr="00F36BCC" w:rsidRDefault="00590AC5" w:rsidP="00673032">
            <w:pPr>
              <w:rPr>
                <w:rFonts w:ascii="Arial Narrow" w:hAnsi="Arial Narrow" w:cs="Arial"/>
                <w:color w:val="FF0000"/>
                <w:sz w:val="22"/>
                <w:szCs w:val="22"/>
              </w:rPr>
            </w:pPr>
            <w:r w:rsidRPr="00F36BCC">
              <w:rPr>
                <w:rFonts w:ascii="Arial Narrow" w:hAnsi="Arial Narrow" w:cs="Arial"/>
                <w:color w:val="FF0000"/>
                <w:sz w:val="22"/>
                <w:szCs w:val="22"/>
              </w:rPr>
              <w:t>Service Group Director (PCT)</w:t>
            </w:r>
          </w:p>
        </w:tc>
        <w:tc>
          <w:tcPr>
            <w:tcW w:w="1276" w:type="dxa"/>
          </w:tcPr>
          <w:p w14:paraId="14621DB5" w14:textId="7D52DE68" w:rsidR="00590AC5" w:rsidRPr="00F36BCC" w:rsidRDefault="00590AC5" w:rsidP="00673032">
            <w:pPr>
              <w:rPr>
                <w:rFonts w:ascii="Arial Narrow" w:hAnsi="Arial Narrow" w:cs="Arial"/>
                <w:color w:val="FF0000"/>
                <w:sz w:val="22"/>
                <w:szCs w:val="22"/>
              </w:rPr>
            </w:pPr>
            <w:r w:rsidRPr="00F36BCC">
              <w:rPr>
                <w:rFonts w:ascii="Arial Narrow" w:hAnsi="Arial Narrow" w:cs="Arial"/>
                <w:color w:val="FF0000"/>
                <w:sz w:val="22"/>
                <w:szCs w:val="22"/>
              </w:rPr>
              <w:t>31/01/2026</w:t>
            </w:r>
          </w:p>
        </w:tc>
      </w:tr>
      <w:tr w:rsidR="001272D7" w:rsidRPr="001272D7" w14:paraId="06400C56" w14:textId="77777777" w:rsidTr="00A73CE1">
        <w:tc>
          <w:tcPr>
            <w:tcW w:w="8645" w:type="dxa"/>
            <w:gridSpan w:val="3"/>
          </w:tcPr>
          <w:p w14:paraId="70B4407D" w14:textId="77777777" w:rsidR="00247B06" w:rsidRPr="001272D7" w:rsidRDefault="00247B06" w:rsidP="00247B06">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14A0B212" w14:textId="77777777" w:rsidR="002B4F4B" w:rsidRPr="001272D7" w:rsidRDefault="00247B06" w:rsidP="002B4F4B">
            <w:pPr>
              <w:pStyle w:val="ListParagraph"/>
              <w:numPr>
                <w:ilvl w:val="0"/>
                <w:numId w:val="11"/>
              </w:numPr>
              <w:spacing w:after="0" w:line="240" w:lineRule="auto"/>
              <w:ind w:left="312" w:hanging="284"/>
              <w:rPr>
                <w:rFonts w:ascii="Arial Narrow" w:hAnsi="Arial Narrow"/>
                <w:sz w:val="22"/>
                <w:szCs w:val="22"/>
              </w:rPr>
            </w:pPr>
            <w:r w:rsidRPr="001272D7">
              <w:rPr>
                <w:rFonts w:ascii="Arial Narrow" w:hAnsi="Arial Narrow" w:cs="Arial"/>
                <w:sz w:val="22"/>
                <w:szCs w:val="22"/>
              </w:rPr>
              <w:t xml:space="preserve">Patient level dashboard allows breakdown by delay type </w:t>
            </w:r>
          </w:p>
          <w:p w14:paraId="0DDD5B56" w14:textId="1CA22CE3" w:rsidR="002B4F4B" w:rsidRPr="001272D7" w:rsidRDefault="002B4F4B" w:rsidP="002B4F4B">
            <w:pPr>
              <w:pStyle w:val="ListParagraph"/>
              <w:numPr>
                <w:ilvl w:val="0"/>
                <w:numId w:val="11"/>
              </w:numPr>
              <w:spacing w:after="0" w:line="240" w:lineRule="auto"/>
              <w:ind w:left="312" w:hanging="284"/>
              <w:rPr>
                <w:rFonts w:ascii="Arial Narrow" w:hAnsi="Arial Narrow"/>
                <w:sz w:val="22"/>
                <w:szCs w:val="22"/>
              </w:rPr>
            </w:pPr>
            <w:r w:rsidRPr="001272D7">
              <w:rPr>
                <w:rFonts w:ascii="Arial Narrow" w:hAnsi="Arial Narrow" w:cs="Arial"/>
                <w:sz w:val="22"/>
                <w:szCs w:val="22"/>
              </w:rPr>
              <w:lastRenderedPageBreak/>
              <w:t>Regular (weekly) COP reviews and escalations</w:t>
            </w:r>
          </w:p>
          <w:p w14:paraId="7981A6D1" w14:textId="0081BD8F" w:rsidR="006A7FDF" w:rsidRPr="001272D7" w:rsidRDefault="00673032" w:rsidP="00673032">
            <w:pPr>
              <w:pStyle w:val="ListParagraph"/>
              <w:numPr>
                <w:ilvl w:val="0"/>
                <w:numId w:val="11"/>
              </w:numPr>
              <w:spacing w:after="0" w:line="240" w:lineRule="auto"/>
              <w:ind w:left="312" w:hanging="284"/>
              <w:rPr>
                <w:rFonts w:ascii="Arial Narrow" w:hAnsi="Arial Narrow"/>
                <w:sz w:val="22"/>
                <w:szCs w:val="22"/>
              </w:rPr>
            </w:pPr>
            <w:r w:rsidRPr="001272D7">
              <w:rPr>
                <w:rFonts w:ascii="Arial Narrow" w:hAnsi="Arial Narrow"/>
                <w:sz w:val="22"/>
                <w:szCs w:val="22"/>
              </w:rPr>
              <w:t>Shared vision with NPT &amp; Swansea LA CEOs agreed and governance structure with Executive Directors for sign off</w:t>
            </w:r>
          </w:p>
        </w:tc>
        <w:tc>
          <w:tcPr>
            <w:tcW w:w="6943" w:type="dxa"/>
            <w:gridSpan w:val="4"/>
          </w:tcPr>
          <w:p w14:paraId="7DE99E40" w14:textId="77777777" w:rsidR="00247B06" w:rsidRPr="001272D7" w:rsidRDefault="00247B06" w:rsidP="00247B06">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Gaps in assurance (What additional assurances should we seek?)</w:t>
            </w:r>
          </w:p>
          <w:p w14:paraId="0669070C" w14:textId="7D13A4A3" w:rsidR="00247B06" w:rsidRPr="001272D7" w:rsidRDefault="00673032" w:rsidP="00247B06">
            <w:pPr>
              <w:rPr>
                <w:rFonts w:ascii="Arial Narrow" w:hAnsi="Arial Narrow"/>
                <w:sz w:val="22"/>
                <w:szCs w:val="22"/>
              </w:rPr>
            </w:pPr>
            <w:r w:rsidRPr="001272D7">
              <w:rPr>
                <w:rFonts w:ascii="Arial Narrow" w:hAnsi="Arial Narrow"/>
                <w:sz w:val="22"/>
                <w:szCs w:val="22"/>
              </w:rPr>
              <w:t>Capacity and demand exercise required to inform reshaping of community services</w:t>
            </w:r>
          </w:p>
        </w:tc>
      </w:tr>
      <w:tr w:rsidR="00E70119" w:rsidRPr="001272D7" w14:paraId="0A0C5F41" w14:textId="77777777" w:rsidTr="00A73CE1">
        <w:tc>
          <w:tcPr>
            <w:tcW w:w="15588" w:type="dxa"/>
            <w:gridSpan w:val="7"/>
          </w:tcPr>
          <w:p w14:paraId="622602D3" w14:textId="7B86BA92" w:rsidR="00247B06" w:rsidRPr="001272D7" w:rsidRDefault="0054448E" w:rsidP="00247B06">
            <w:pPr>
              <w:pStyle w:val="Default"/>
              <w:jc w:val="center"/>
              <w:rPr>
                <w:rFonts w:ascii="Arial Narrow" w:hAnsi="Arial Narrow" w:cs="Arial"/>
                <w:color w:val="auto"/>
                <w:sz w:val="22"/>
                <w:szCs w:val="22"/>
              </w:rPr>
            </w:pPr>
            <w:r w:rsidRPr="001272D7">
              <w:rPr>
                <w:rFonts w:ascii="Arial Narrow" w:hAnsi="Arial Narrow" w:cs="Arial"/>
                <w:b/>
                <w:bCs/>
                <w:color w:val="auto"/>
                <w:sz w:val="22"/>
                <w:szCs w:val="22"/>
              </w:rPr>
              <w:t>Additional Comments / Progress Notes</w:t>
            </w:r>
          </w:p>
          <w:p w14:paraId="60D0F888" w14:textId="1AF8CF1F" w:rsidR="00871A11" w:rsidRPr="001272D7" w:rsidRDefault="00871A11" w:rsidP="00247B06">
            <w:pPr>
              <w:rPr>
                <w:rFonts w:ascii="Arial Narrow" w:hAnsi="Arial Narrow"/>
                <w:sz w:val="22"/>
                <w:szCs w:val="22"/>
              </w:rPr>
            </w:pPr>
            <w:r w:rsidRPr="001272D7">
              <w:rPr>
                <w:rFonts w:ascii="Arial Narrow" w:hAnsi="Arial Narrow"/>
                <w:sz w:val="22"/>
                <w:szCs w:val="22"/>
              </w:rPr>
              <w:t xml:space="preserve">12/05/2025: Action previously completed: The Care Action Committee (CAC) focus on reducing the impact of clinically optimised patients within acute hospitals.  The Health Board engaged with the work from the CAC and currently developing the Winter Plan for 24/25, of which reducing COPs will be a key focus.  This work is being taken forward by the </w:t>
            </w:r>
            <w:r w:rsidR="002B4F4B" w:rsidRPr="001272D7">
              <w:rPr>
                <w:rFonts w:ascii="Arial Narrow" w:hAnsi="Arial Narrow" w:cs="Arial"/>
                <w:sz w:val="22"/>
                <w:szCs w:val="22"/>
              </w:rPr>
              <w:t xml:space="preserve">Associate SGD PCTS </w:t>
            </w:r>
            <w:r w:rsidRPr="001272D7">
              <w:rPr>
                <w:rFonts w:ascii="Arial Narrow" w:hAnsi="Arial Narrow"/>
                <w:sz w:val="22"/>
                <w:szCs w:val="22"/>
              </w:rPr>
              <w:t>to ensure cross-boundary support.</w:t>
            </w:r>
          </w:p>
          <w:p w14:paraId="1FBEE9C3" w14:textId="77777777" w:rsidR="00871A11" w:rsidRPr="001272D7" w:rsidRDefault="00673032" w:rsidP="00247B06">
            <w:pPr>
              <w:rPr>
                <w:rFonts w:ascii="Arial Narrow" w:hAnsi="Arial Narrow"/>
                <w:sz w:val="22"/>
                <w:szCs w:val="22"/>
              </w:rPr>
            </w:pPr>
            <w:r w:rsidRPr="001272D7">
              <w:rPr>
                <w:rFonts w:ascii="Arial Narrow" w:hAnsi="Arial Narrow"/>
                <w:sz w:val="22"/>
                <w:szCs w:val="22"/>
              </w:rPr>
              <w:t xml:space="preserve">Integrated Discharge hub now established from within existing resources following a successful test of change. Positive turnaround of patients from front door services reducing admission demand and long-term care demand. </w:t>
            </w:r>
            <w:r w:rsidR="00871A11" w:rsidRPr="001272D7">
              <w:rPr>
                <w:rFonts w:ascii="Arial Narrow" w:hAnsi="Arial Narrow"/>
                <w:sz w:val="22"/>
                <w:szCs w:val="22"/>
              </w:rPr>
              <w:t>Roll-out of true Discharge to Recover then Assess (D2RA) principles/ activity planned in conjunction with Local Authority partners to improve timeliness of all discharges (which will positively impact COP position)</w:t>
            </w:r>
          </w:p>
          <w:p w14:paraId="1452E66F" w14:textId="77777777" w:rsidR="00E22864" w:rsidRDefault="00E22864" w:rsidP="00247B06">
            <w:pPr>
              <w:rPr>
                <w:rFonts w:ascii="Arial Narrow" w:hAnsi="Arial Narrow"/>
                <w:sz w:val="22"/>
                <w:szCs w:val="22"/>
              </w:rPr>
            </w:pPr>
            <w:r w:rsidRPr="001272D7">
              <w:rPr>
                <w:rFonts w:ascii="Arial Narrow" w:hAnsi="Arial Narrow"/>
                <w:sz w:val="22"/>
                <w:szCs w:val="22"/>
              </w:rPr>
              <w:t>17/07/202</w:t>
            </w:r>
            <w:r w:rsidR="001F3B68">
              <w:rPr>
                <w:rFonts w:ascii="Arial Narrow" w:hAnsi="Arial Narrow"/>
                <w:sz w:val="22"/>
                <w:szCs w:val="22"/>
              </w:rPr>
              <w:t>5</w:t>
            </w:r>
            <w:r w:rsidRPr="001272D7">
              <w:rPr>
                <w:rFonts w:ascii="Arial Narrow" w:hAnsi="Arial Narrow"/>
                <w:sz w:val="22"/>
                <w:szCs w:val="22"/>
              </w:rPr>
              <w:t>: Action complete: Reintroduce D2RA Principles across the Health Board with external consultancy support</w:t>
            </w:r>
          </w:p>
          <w:p w14:paraId="594A14CA" w14:textId="209D5187" w:rsidR="001F3B68" w:rsidRPr="001272D7" w:rsidRDefault="001F3B68" w:rsidP="001F3B68">
            <w:pPr>
              <w:rPr>
                <w:rFonts w:ascii="Arial Narrow" w:hAnsi="Arial Narrow"/>
                <w:sz w:val="22"/>
                <w:szCs w:val="22"/>
              </w:rPr>
            </w:pPr>
            <w:r w:rsidRPr="001F3B68">
              <w:rPr>
                <w:rFonts w:ascii="Arial Narrow" w:hAnsi="Arial Narrow"/>
                <w:color w:val="FF0000"/>
                <w:sz w:val="22"/>
                <w:szCs w:val="22"/>
              </w:rPr>
              <w:t>16/10/2025: See HBR1 for update on related actions</w:t>
            </w:r>
            <w:r>
              <w:rPr>
                <w:rFonts w:ascii="Arial Narrow" w:hAnsi="Arial Narrow"/>
                <w:color w:val="FF0000"/>
                <w:sz w:val="22"/>
                <w:szCs w:val="22"/>
              </w:rPr>
              <w:t xml:space="preserve"> (</w:t>
            </w:r>
            <w:r w:rsidRPr="001F3B68">
              <w:rPr>
                <w:rFonts w:ascii="Arial Narrow" w:hAnsi="Arial Narrow"/>
                <w:color w:val="FF0000"/>
                <w:sz w:val="22"/>
                <w:szCs w:val="22"/>
              </w:rPr>
              <w:t>‘Test of Change’</w:t>
            </w:r>
            <w:r>
              <w:rPr>
                <w:rFonts w:ascii="Arial Narrow" w:hAnsi="Arial Narrow"/>
                <w:color w:val="FF0000"/>
                <w:sz w:val="22"/>
                <w:szCs w:val="22"/>
              </w:rPr>
              <w:t xml:space="preserve"> and</w:t>
            </w:r>
            <w:r w:rsidRPr="001F3B68">
              <w:rPr>
                <w:rFonts w:ascii="Arial Narrow" w:hAnsi="Arial Narrow"/>
                <w:color w:val="FF0000"/>
                <w:sz w:val="22"/>
                <w:szCs w:val="22"/>
              </w:rPr>
              <w:t xml:space="preserve"> advanced D2RA work</w:t>
            </w:r>
            <w:r>
              <w:rPr>
                <w:rFonts w:ascii="Arial Narrow" w:hAnsi="Arial Narrow"/>
                <w:color w:val="FF0000"/>
                <w:sz w:val="22"/>
                <w:szCs w:val="22"/>
              </w:rPr>
              <w:t>; d</w:t>
            </w:r>
            <w:r w:rsidRPr="001F3B68">
              <w:rPr>
                <w:rFonts w:ascii="Arial Narrow" w:hAnsi="Arial Narrow"/>
                <w:color w:val="FF0000"/>
                <w:sz w:val="22"/>
                <w:szCs w:val="22"/>
              </w:rPr>
              <w:t>ischarge improvement sprint (focusing on COP wards) to free up bed capacity/ improve flow across Morriston site</w:t>
            </w:r>
            <w:r>
              <w:rPr>
                <w:rFonts w:ascii="Arial Narrow" w:hAnsi="Arial Narrow"/>
                <w:color w:val="FF0000"/>
                <w:sz w:val="22"/>
                <w:szCs w:val="22"/>
              </w:rPr>
              <w:t xml:space="preserve">; </w:t>
            </w:r>
            <w:r w:rsidRPr="001F3B68">
              <w:rPr>
                <w:rFonts w:ascii="Arial Narrow" w:hAnsi="Arial Narrow"/>
                <w:color w:val="FF0000"/>
                <w:sz w:val="22"/>
                <w:szCs w:val="22"/>
              </w:rPr>
              <w:t>refresh of the Optimal Hospital Flow Framework at Board Rounds via sustainable ward-level discharge coaching and support.</w:t>
            </w:r>
            <w:r>
              <w:rPr>
                <w:rFonts w:ascii="Arial Narrow" w:hAnsi="Arial Narrow"/>
                <w:color w:val="FF0000"/>
                <w:sz w:val="22"/>
                <w:szCs w:val="22"/>
              </w:rPr>
              <w:t>)</w:t>
            </w:r>
            <w:r w:rsidR="00590AC5">
              <w:rPr>
                <w:rFonts w:ascii="Arial Narrow" w:hAnsi="Arial Narrow"/>
                <w:color w:val="FF0000"/>
                <w:sz w:val="22"/>
                <w:szCs w:val="22"/>
              </w:rPr>
              <w:t xml:space="preserve"> Exploring a revised model of COP management health board wide.</w:t>
            </w:r>
          </w:p>
        </w:tc>
      </w:tr>
    </w:tbl>
    <w:p w14:paraId="17AEFA3C" w14:textId="77777777" w:rsidR="00A32F5E" w:rsidRPr="001272D7" w:rsidRDefault="00A32F5E" w:rsidP="00A32F5E">
      <w:pPr>
        <w:widowControl/>
        <w:spacing w:after="160" w:line="259" w:lineRule="auto"/>
        <w:rPr>
          <w:rFonts w:ascii="Arial" w:hAnsi="Arial" w:cs="Arial"/>
          <w:b/>
          <w:u w:val="single"/>
        </w:rPr>
      </w:pPr>
    </w:p>
    <w:p w14:paraId="2EC29D6D" w14:textId="77777777" w:rsidR="00DF189C" w:rsidRPr="001272D7" w:rsidRDefault="00DF189C" w:rsidP="00A32F5E">
      <w:pPr>
        <w:widowControl/>
        <w:spacing w:after="160" w:line="259" w:lineRule="auto"/>
        <w:rPr>
          <w:rFonts w:ascii="Arial" w:hAnsi="Arial" w:cs="Arial"/>
          <w:b/>
          <w:u w:val="single"/>
        </w:rPr>
      </w:pPr>
    </w:p>
    <w:p w14:paraId="7B1E18F7" w14:textId="77777777" w:rsidR="008D6457" w:rsidRPr="001272D7" w:rsidRDefault="008D6457" w:rsidP="004D17A7">
      <w:pPr>
        <w:rPr>
          <w:rFonts w:ascii="Arial Narrow" w:hAnsi="Arial Narrow"/>
          <w:b/>
        </w:rPr>
        <w:sectPr w:rsidR="008D6457" w:rsidRPr="001272D7"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1984"/>
        <w:gridCol w:w="4111"/>
        <w:gridCol w:w="1559"/>
        <w:gridCol w:w="1418"/>
      </w:tblGrid>
      <w:tr w:rsidR="001272D7" w:rsidRPr="001272D7" w14:paraId="6289113C" w14:textId="77777777" w:rsidTr="00123F57">
        <w:tc>
          <w:tcPr>
            <w:tcW w:w="8500" w:type="dxa"/>
            <w:gridSpan w:val="3"/>
          </w:tcPr>
          <w:p w14:paraId="34849ACD" w14:textId="77777777" w:rsidR="002C22D7" w:rsidRPr="001272D7" w:rsidRDefault="00962D09" w:rsidP="002C22D7">
            <w:pPr>
              <w:rPr>
                <w:rFonts w:ascii="Arial Narrow" w:hAnsi="Arial Narrow"/>
                <w:sz w:val="22"/>
                <w:szCs w:val="22"/>
              </w:rPr>
            </w:pPr>
            <w:r w:rsidRPr="001272D7">
              <w:rPr>
                <w:rFonts w:ascii="Arial Narrow" w:hAnsi="Arial Narrow"/>
                <w:b/>
                <w:sz w:val="22"/>
                <w:szCs w:val="22"/>
              </w:rPr>
              <w:lastRenderedPageBreak/>
              <w:t>Datix ID Number: 2561</w:t>
            </w:r>
            <w:r w:rsidRPr="001272D7">
              <w:rPr>
                <w:rFonts w:ascii="Arial Narrow" w:hAnsi="Arial Narrow"/>
                <w:sz w:val="22"/>
                <w:szCs w:val="22"/>
              </w:rPr>
              <w:t xml:space="preserve">  </w:t>
            </w:r>
            <w:r w:rsidR="00B85DB5" w:rsidRPr="001272D7">
              <w:rPr>
                <w:rFonts w:ascii="Arial Narrow" w:hAnsi="Arial Narrow"/>
                <w:sz w:val="22"/>
                <w:szCs w:val="22"/>
              </w:rPr>
              <w:tab/>
            </w:r>
            <w:r w:rsidR="00B85DB5" w:rsidRPr="001272D7">
              <w:rPr>
                <w:rFonts w:ascii="Arial Narrow" w:hAnsi="Arial Narrow"/>
                <w:sz w:val="22"/>
                <w:szCs w:val="22"/>
              </w:rPr>
              <w:tab/>
            </w:r>
          </w:p>
          <w:p w14:paraId="5295DE2E" w14:textId="4585AE82" w:rsidR="00962D09" w:rsidRPr="001272D7" w:rsidRDefault="00962D09" w:rsidP="002C22D7">
            <w:pPr>
              <w:rPr>
                <w:rFonts w:ascii="Arial Narrow" w:hAnsi="Arial Narrow"/>
                <w:b/>
                <w:sz w:val="22"/>
                <w:szCs w:val="22"/>
              </w:rPr>
            </w:pPr>
            <w:r w:rsidRPr="001272D7">
              <w:rPr>
                <w:rFonts w:ascii="Arial Narrow" w:hAnsi="Arial Narrow"/>
                <w:b/>
                <w:sz w:val="22"/>
                <w:szCs w:val="22"/>
              </w:rPr>
              <w:t xml:space="preserve">Health &amp; Care Standard: </w:t>
            </w:r>
          </w:p>
        </w:tc>
        <w:tc>
          <w:tcPr>
            <w:tcW w:w="4111" w:type="dxa"/>
            <w:shd w:val="clear" w:color="auto" w:fill="C00000"/>
          </w:tcPr>
          <w:p w14:paraId="5A7961A0" w14:textId="77777777" w:rsidR="00962D09" w:rsidRPr="001272D7" w:rsidRDefault="00962D09" w:rsidP="00C54DC9">
            <w:pPr>
              <w:rPr>
                <w:rFonts w:ascii="Arial Narrow" w:hAnsi="Arial Narrow" w:cs="Arial"/>
                <w:b/>
                <w:bCs/>
                <w:sz w:val="22"/>
                <w:szCs w:val="22"/>
              </w:rPr>
            </w:pPr>
            <w:r w:rsidRPr="001272D7">
              <w:rPr>
                <w:rFonts w:ascii="Arial Narrow" w:hAnsi="Arial Narrow" w:cs="Arial"/>
                <w:b/>
                <w:bCs/>
                <w:sz w:val="22"/>
                <w:szCs w:val="22"/>
              </w:rPr>
              <w:t>HBR Ref Number: 85</w:t>
            </w:r>
          </w:p>
          <w:p w14:paraId="7DA32BEF" w14:textId="0BB701D5" w:rsidR="00962D09" w:rsidRPr="001272D7" w:rsidRDefault="00962D09" w:rsidP="000D1F2C">
            <w:pPr>
              <w:rPr>
                <w:rFonts w:ascii="Arial Narrow" w:hAnsi="Arial Narrow" w:cs="Arial"/>
                <w:b/>
                <w:bCs/>
                <w:sz w:val="22"/>
                <w:szCs w:val="22"/>
              </w:rPr>
            </w:pPr>
            <w:r w:rsidRPr="001272D7">
              <w:rPr>
                <w:rFonts w:ascii="Arial Narrow" w:hAnsi="Arial Narrow" w:cs="Arial"/>
                <w:b/>
                <w:bCs/>
                <w:sz w:val="22"/>
                <w:szCs w:val="22"/>
              </w:rPr>
              <w:t xml:space="preserve">Risk Target Date: </w:t>
            </w:r>
            <w:r w:rsidR="000D1F2C" w:rsidRPr="001272D7">
              <w:rPr>
                <w:rFonts w:ascii="Arial Narrow" w:hAnsi="Arial Narrow" w:cs="Arial"/>
                <w:b/>
                <w:bCs/>
                <w:sz w:val="22"/>
                <w:szCs w:val="22"/>
              </w:rPr>
              <w:t>3</w:t>
            </w:r>
            <w:r w:rsidR="009713E0" w:rsidRPr="001272D7">
              <w:rPr>
                <w:rFonts w:ascii="Arial Narrow" w:hAnsi="Arial Narrow" w:cs="Arial"/>
                <w:b/>
                <w:bCs/>
                <w:sz w:val="22"/>
                <w:szCs w:val="22"/>
              </w:rPr>
              <w:t>1</w:t>
            </w:r>
            <w:r w:rsidR="000D1F2C" w:rsidRPr="001272D7">
              <w:rPr>
                <w:rFonts w:ascii="Arial Narrow" w:hAnsi="Arial Narrow" w:cs="Arial"/>
                <w:b/>
                <w:bCs/>
                <w:sz w:val="22"/>
                <w:szCs w:val="22"/>
              </w:rPr>
              <w:t>/0</w:t>
            </w:r>
            <w:r w:rsidR="009713E0" w:rsidRPr="001272D7">
              <w:rPr>
                <w:rFonts w:ascii="Arial Narrow" w:hAnsi="Arial Narrow" w:cs="Arial"/>
                <w:b/>
                <w:bCs/>
                <w:sz w:val="22"/>
                <w:szCs w:val="22"/>
              </w:rPr>
              <w:t>7</w:t>
            </w:r>
            <w:r w:rsidR="000D1F2C" w:rsidRPr="001272D7">
              <w:rPr>
                <w:rFonts w:ascii="Arial Narrow" w:hAnsi="Arial Narrow" w:cs="Arial"/>
                <w:b/>
                <w:bCs/>
                <w:sz w:val="22"/>
                <w:szCs w:val="22"/>
              </w:rPr>
              <w:t>/202</w:t>
            </w:r>
            <w:r w:rsidR="009713E0" w:rsidRPr="001272D7">
              <w:rPr>
                <w:rFonts w:ascii="Arial Narrow" w:hAnsi="Arial Narrow" w:cs="Arial"/>
                <w:b/>
                <w:bCs/>
                <w:sz w:val="22"/>
                <w:szCs w:val="22"/>
              </w:rPr>
              <w:t>6</w:t>
            </w:r>
          </w:p>
        </w:tc>
        <w:tc>
          <w:tcPr>
            <w:tcW w:w="2977" w:type="dxa"/>
            <w:gridSpan w:val="2"/>
            <w:shd w:val="clear" w:color="auto" w:fill="C00000"/>
          </w:tcPr>
          <w:p w14:paraId="77D976D8" w14:textId="77777777" w:rsidR="00962D09" w:rsidRPr="001272D7" w:rsidRDefault="00962D09" w:rsidP="00C54DC9">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6CB12298" w14:textId="77777777" w:rsidR="00962D09" w:rsidRPr="001272D7" w:rsidRDefault="00962D09" w:rsidP="00C54DC9">
            <w:pPr>
              <w:rPr>
                <w:rFonts w:ascii="Arial Narrow" w:hAnsi="Arial Narrow"/>
                <w:sz w:val="22"/>
                <w:szCs w:val="22"/>
              </w:rPr>
            </w:pPr>
            <w:r w:rsidRPr="001272D7">
              <w:rPr>
                <w:rFonts w:ascii="Arial Narrow" w:hAnsi="Arial Narrow" w:cs="Arial"/>
                <w:b/>
                <w:bCs/>
                <w:sz w:val="22"/>
                <w:szCs w:val="22"/>
              </w:rPr>
              <w:t>4 x 5 = 20</w:t>
            </w:r>
          </w:p>
        </w:tc>
      </w:tr>
      <w:tr w:rsidR="001272D7" w:rsidRPr="001272D7" w14:paraId="00A5973B" w14:textId="77777777" w:rsidTr="00123F57">
        <w:tc>
          <w:tcPr>
            <w:tcW w:w="6516" w:type="dxa"/>
            <w:gridSpan w:val="2"/>
          </w:tcPr>
          <w:p w14:paraId="3F6719EA" w14:textId="77777777" w:rsidR="00B712AE" w:rsidRPr="001272D7" w:rsidRDefault="00B712AE" w:rsidP="00B712AE">
            <w:pPr>
              <w:rPr>
                <w:rFonts w:ascii="Arial Narrow" w:hAnsi="Arial Narrow"/>
              </w:rPr>
            </w:pPr>
            <w:r w:rsidRPr="001272D7">
              <w:rPr>
                <w:rFonts w:ascii="Arial Narrow" w:hAnsi="Arial Narrow"/>
                <w:b/>
                <w:sz w:val="22"/>
                <w:szCs w:val="22"/>
              </w:rPr>
              <w:t>Objective:</w:t>
            </w:r>
            <w:r w:rsidRPr="001272D7">
              <w:rPr>
                <w:rFonts w:ascii="Arial Narrow" w:hAnsi="Arial Narrow"/>
                <w:sz w:val="22"/>
                <w:szCs w:val="22"/>
              </w:rPr>
              <w:t xml:space="preserve"> </w:t>
            </w:r>
            <w:r w:rsidR="000D190D" w:rsidRPr="001272D7">
              <w:rPr>
                <w:rFonts w:ascii="Arial Narrow" w:hAnsi="Arial Narrow"/>
                <w:sz w:val="22"/>
                <w:szCs w:val="22"/>
              </w:rPr>
              <w:t>Children &amp; Young People Services</w:t>
            </w:r>
          </w:p>
        </w:tc>
        <w:tc>
          <w:tcPr>
            <w:tcW w:w="1984" w:type="dxa"/>
          </w:tcPr>
          <w:p w14:paraId="715A0E28"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0D190D" w:rsidRPr="001272D7">
              <w:rPr>
                <w:rFonts w:ascii="Arial Narrow" w:hAnsi="Arial Narrow"/>
                <w:b/>
                <w:sz w:val="22"/>
                <w:szCs w:val="22"/>
              </w:rPr>
              <w:t xml:space="preserve"> 2.7</w:t>
            </w:r>
          </w:p>
          <w:p w14:paraId="26DE00CE" w14:textId="77777777" w:rsidR="00B712AE" w:rsidRPr="001272D7" w:rsidRDefault="00B712AE" w:rsidP="00B712AE">
            <w:pPr>
              <w:rPr>
                <w:rFonts w:ascii="Arial Narrow" w:hAnsi="Arial Narrow"/>
                <w:b/>
                <w:sz w:val="22"/>
                <w:szCs w:val="22"/>
              </w:rPr>
            </w:pPr>
          </w:p>
        </w:tc>
        <w:tc>
          <w:tcPr>
            <w:tcW w:w="7088" w:type="dxa"/>
            <w:gridSpan w:val="3"/>
          </w:tcPr>
          <w:p w14:paraId="2DD1A472" w14:textId="77777777" w:rsidR="00B712AE" w:rsidRPr="001272D7" w:rsidRDefault="00B712AE" w:rsidP="00B712AE">
            <w:pPr>
              <w:autoSpaceDE w:val="0"/>
              <w:autoSpaceDN w:val="0"/>
              <w:adjustRightInd w:val="0"/>
              <w:rPr>
                <w:rFonts w:ascii="Arial Narrow" w:eastAsia="Times New Roman" w:hAnsi="Arial Narrow" w:cs="Calibri"/>
                <w:bCs/>
                <w:sz w:val="22"/>
                <w:szCs w:val="22"/>
              </w:rPr>
            </w:pPr>
            <w:r w:rsidRPr="001272D7">
              <w:rPr>
                <w:rFonts w:ascii="Arial Narrow" w:eastAsia="Times New Roman" w:hAnsi="Arial Narrow" w:cs="Calibri"/>
                <w:b/>
                <w:bCs/>
                <w:sz w:val="22"/>
                <w:szCs w:val="22"/>
              </w:rPr>
              <w:t xml:space="preserve">Director Lead: </w:t>
            </w:r>
            <w:r w:rsidRPr="001272D7">
              <w:rPr>
                <w:rFonts w:ascii="Arial Narrow" w:eastAsia="Times New Roman" w:hAnsi="Arial Narrow" w:cs="Calibri"/>
                <w:bCs/>
                <w:sz w:val="22"/>
                <w:szCs w:val="22"/>
              </w:rPr>
              <w:t>Christine Morrell,</w:t>
            </w:r>
            <w:r w:rsidRPr="001272D7">
              <w:rPr>
                <w:rFonts w:ascii="Arial Narrow" w:eastAsia="Times New Roman" w:hAnsi="Arial Narrow" w:cs="Calibri"/>
                <w:b/>
                <w:bCs/>
                <w:sz w:val="22"/>
                <w:szCs w:val="22"/>
              </w:rPr>
              <w:t xml:space="preserve"> </w:t>
            </w:r>
            <w:r w:rsidRPr="001272D7">
              <w:rPr>
                <w:rFonts w:ascii="Arial Narrow" w:eastAsia="Times New Roman" w:hAnsi="Arial Narrow" w:cs="Arial"/>
                <w:bCs/>
                <w:sz w:val="22"/>
                <w:szCs w:val="22"/>
              </w:rPr>
              <w:t>Director of Therapies &amp; Health Sciences</w:t>
            </w:r>
          </w:p>
          <w:p w14:paraId="5E9E7970" w14:textId="77777777" w:rsidR="00B712AE" w:rsidRPr="001272D7" w:rsidRDefault="00B712AE" w:rsidP="00B712AE">
            <w:pPr>
              <w:pStyle w:val="Default"/>
              <w:rPr>
                <w:rFonts w:ascii="Arial Narrow" w:eastAsia="Calibri" w:hAnsi="Arial Narrow" w:cs="Times New Roman"/>
                <w:bCs/>
                <w:color w:val="auto"/>
                <w:sz w:val="22"/>
                <w:szCs w:val="22"/>
                <w:lang w:eastAsia="en-US"/>
              </w:rPr>
            </w:pPr>
            <w:r w:rsidRPr="001272D7">
              <w:rPr>
                <w:rFonts w:ascii="Arial Narrow" w:eastAsia="Calibri" w:hAnsi="Arial Narrow" w:cs="Times New Roman"/>
                <w:b/>
                <w:bCs/>
                <w:color w:val="auto"/>
                <w:sz w:val="22"/>
                <w:szCs w:val="22"/>
                <w:lang w:eastAsia="en-US"/>
              </w:rPr>
              <w:t>Assuring Committee</w:t>
            </w:r>
            <w:r w:rsidRPr="001272D7">
              <w:rPr>
                <w:rFonts w:ascii="Arial Narrow" w:eastAsia="Calibri" w:hAnsi="Arial Narrow" w:cs="Times New Roman"/>
                <w:bCs/>
                <w:color w:val="auto"/>
                <w:sz w:val="22"/>
                <w:szCs w:val="22"/>
                <w:lang w:eastAsia="en-US"/>
              </w:rPr>
              <w:t>: Quality &amp; Safety Committee</w:t>
            </w:r>
          </w:p>
        </w:tc>
      </w:tr>
      <w:tr w:rsidR="001272D7" w:rsidRPr="001272D7" w14:paraId="096EE3A3" w14:textId="77777777" w:rsidTr="00123F57">
        <w:trPr>
          <w:trHeight w:val="540"/>
        </w:trPr>
        <w:tc>
          <w:tcPr>
            <w:tcW w:w="8500" w:type="dxa"/>
            <w:gridSpan w:val="3"/>
            <w:vMerge w:val="restart"/>
          </w:tcPr>
          <w:p w14:paraId="19473802" w14:textId="368872D5" w:rsidR="00B85DB5" w:rsidRPr="001272D7" w:rsidRDefault="00B712AE" w:rsidP="00F0453F">
            <w:pPr>
              <w:rPr>
                <w:rFonts w:ascii="Arial Narrow" w:hAnsi="Arial Narrow"/>
                <w:b/>
                <w:sz w:val="22"/>
                <w:szCs w:val="22"/>
              </w:rPr>
            </w:pPr>
            <w:r w:rsidRPr="001272D7">
              <w:rPr>
                <w:rFonts w:ascii="Arial Narrow" w:hAnsi="Arial Narrow"/>
                <w:b/>
                <w:sz w:val="22"/>
                <w:szCs w:val="22"/>
              </w:rPr>
              <w:t>Risk:</w:t>
            </w:r>
            <w:r w:rsidRPr="001272D7">
              <w:rPr>
                <w:rFonts w:ascii="Arial Narrow" w:hAnsi="Arial Narrow"/>
                <w:sz w:val="22"/>
                <w:szCs w:val="22"/>
              </w:rPr>
              <w:t xml:space="preserve"> </w:t>
            </w:r>
            <w:r w:rsidRPr="001272D7">
              <w:rPr>
                <w:rFonts w:ascii="Arial Narrow" w:hAnsi="Arial Narrow"/>
                <w:b/>
                <w:sz w:val="22"/>
                <w:szCs w:val="22"/>
              </w:rPr>
              <w:t>Non-Compliance with ALN Act</w:t>
            </w:r>
          </w:p>
          <w:p w14:paraId="1AF73FB6" w14:textId="77777777" w:rsidR="00B85DB5" w:rsidRPr="001272D7" w:rsidRDefault="00B85DB5" w:rsidP="003901FD">
            <w:pPr>
              <w:spacing w:after="120"/>
              <w:rPr>
                <w:rFonts w:ascii="Arial Narrow" w:hAnsi="Arial Narrow"/>
                <w:sz w:val="22"/>
                <w:szCs w:val="22"/>
              </w:rPr>
            </w:pPr>
            <w:r w:rsidRPr="001272D7">
              <w:rPr>
                <w:rFonts w:ascii="Arial Narrow" w:hAnsi="Arial Narrow"/>
                <w:sz w:val="22"/>
                <w:szCs w:val="22"/>
              </w:rPr>
              <w:t xml:space="preserve">There is a risk of the Health Board not fulfilling the statutory requirements of the Additional Learning Needs and Education Tribunal (Wales) Act 2018 (the ALN Act) within the timescales that are required under the ALN Act, resulting in non-compliance with these duties.  </w:t>
            </w:r>
          </w:p>
          <w:p w14:paraId="1F73372F" w14:textId="145EA32D" w:rsidR="00B85DB5" w:rsidRPr="001272D7" w:rsidRDefault="00B85DB5" w:rsidP="003901FD">
            <w:pPr>
              <w:spacing w:after="120"/>
              <w:rPr>
                <w:rFonts w:ascii="Arial Narrow" w:hAnsi="Arial Narrow"/>
                <w:sz w:val="22"/>
                <w:szCs w:val="22"/>
              </w:rPr>
            </w:pPr>
            <w:r w:rsidRPr="001272D7">
              <w:rPr>
                <w:rFonts w:ascii="Arial Narrow" w:hAnsi="Arial Narrow"/>
                <w:sz w:val="22"/>
                <w:szCs w:val="22"/>
              </w:rPr>
              <w:t xml:space="preserve">The Health Board has historically held a risk of ALN non-compliance caused by gaps in the data regarding its compliance with statutory duties.  The Health Board now has a digital infrastructure that provides data regarding its compliance with its statutory duties under Sections 65 and 20 of the ALN Act.  These duties relate to the timely provision of information to support Education planning and decision-making (Section 65), and to timely decision-making about relevant Health provision followed by delivery of this provision where it is found to be required (Section 20).  Data for 2025 shows there are breaches against both duties with a high level of frequency (as </w:t>
            </w:r>
            <w:proofErr w:type="gramStart"/>
            <w:r w:rsidRPr="001272D7">
              <w:rPr>
                <w:rFonts w:ascii="Arial Narrow" w:hAnsi="Arial Narrow"/>
                <w:sz w:val="22"/>
                <w:szCs w:val="22"/>
              </w:rPr>
              <w:t>at</w:t>
            </w:r>
            <w:proofErr w:type="gramEnd"/>
            <w:r w:rsidRPr="001272D7">
              <w:rPr>
                <w:rFonts w:ascii="Arial Narrow" w:hAnsi="Arial Narrow"/>
                <w:sz w:val="22"/>
                <w:szCs w:val="22"/>
              </w:rPr>
              <w:t xml:space="preserve"> July 2025, breaches are generally occurring on an approximately daily basis).</w:t>
            </w:r>
          </w:p>
          <w:p w14:paraId="2D088010" w14:textId="77777777" w:rsidR="00B85DB5" w:rsidRPr="001272D7" w:rsidRDefault="00B85DB5" w:rsidP="003901FD">
            <w:pPr>
              <w:spacing w:after="120"/>
              <w:rPr>
                <w:rFonts w:ascii="Arial Narrow" w:hAnsi="Arial Narrow"/>
                <w:sz w:val="22"/>
                <w:szCs w:val="22"/>
              </w:rPr>
            </w:pPr>
            <w:r w:rsidRPr="001272D7">
              <w:rPr>
                <w:rFonts w:ascii="Arial Narrow" w:hAnsi="Arial Narrow"/>
                <w:sz w:val="22"/>
                <w:szCs w:val="22"/>
              </w:rPr>
              <w:t>Informed by this data, activity is planned to better understand the causes of the risk and to identify and progress mitigating actions.</w:t>
            </w:r>
          </w:p>
          <w:p w14:paraId="54A681CE" w14:textId="77777777" w:rsidR="00B85DB5" w:rsidRPr="001272D7" w:rsidRDefault="00B85DB5" w:rsidP="003901FD">
            <w:pPr>
              <w:spacing w:after="120"/>
              <w:rPr>
                <w:rFonts w:ascii="Arial Narrow" w:hAnsi="Arial Narrow"/>
                <w:sz w:val="22"/>
                <w:szCs w:val="22"/>
              </w:rPr>
            </w:pPr>
            <w:r w:rsidRPr="001272D7">
              <w:rPr>
                <w:rFonts w:ascii="Arial Narrow" w:hAnsi="Arial Narrow"/>
                <w:sz w:val="22"/>
                <w:szCs w:val="22"/>
              </w:rPr>
              <w:t>In addition to the above, the Health Board is currently unable to provide assurance with its duty to notify Education of pre-school children with probable ALN under Section 64 of the legislation.  This risk is caused by process and data quality issues.</w:t>
            </w:r>
          </w:p>
          <w:p w14:paraId="2721133E" w14:textId="1C61C7BA" w:rsidR="00B712AE" w:rsidRPr="001272D7" w:rsidRDefault="00B85DB5" w:rsidP="00B85DB5">
            <w:pPr>
              <w:rPr>
                <w:rFonts w:ascii="Arial Narrow" w:hAnsi="Arial Narrow"/>
                <w:sz w:val="22"/>
                <w:szCs w:val="22"/>
              </w:rPr>
            </w:pPr>
            <w:r w:rsidRPr="001272D7">
              <w:rPr>
                <w:rFonts w:ascii="Arial Narrow" w:hAnsi="Arial Narrow"/>
                <w:sz w:val="22"/>
                <w:szCs w:val="22"/>
              </w:rPr>
              <w:t xml:space="preserve">Potential consequences of the risk of the Health Board not fulfilling the statutory requirements of the ALN Act within the timescales required </w:t>
            </w:r>
            <w:proofErr w:type="gramStart"/>
            <w:r w:rsidRPr="001272D7">
              <w:rPr>
                <w:rFonts w:ascii="Arial Narrow" w:hAnsi="Arial Narrow"/>
                <w:sz w:val="22"/>
                <w:szCs w:val="22"/>
              </w:rPr>
              <w:t>are:</w:t>
            </w:r>
            <w:proofErr w:type="gramEnd"/>
            <w:r w:rsidRPr="001272D7">
              <w:rPr>
                <w:rFonts w:ascii="Arial Narrow" w:hAnsi="Arial Narrow"/>
                <w:sz w:val="22"/>
                <w:szCs w:val="22"/>
              </w:rPr>
              <w:t xml:space="preserve"> non-compliance with statutory duties; parent / carer and young peoples' dissatisfaction leading to complaints and legal challenge; reputational impact; and children failing to access the multi-agency support that they need with their learning needs, leading to poor outcomes.</w:t>
            </w:r>
          </w:p>
        </w:tc>
        <w:tc>
          <w:tcPr>
            <w:tcW w:w="7088" w:type="dxa"/>
            <w:gridSpan w:val="3"/>
          </w:tcPr>
          <w:p w14:paraId="3AEBF6FC" w14:textId="667D63BB"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73608A76" w14:textId="77777777" w:rsidTr="00123F57">
        <w:trPr>
          <w:trHeight w:val="4190"/>
        </w:trPr>
        <w:tc>
          <w:tcPr>
            <w:tcW w:w="8500" w:type="dxa"/>
            <w:gridSpan w:val="3"/>
            <w:vMerge/>
          </w:tcPr>
          <w:p w14:paraId="7E1F9FA1" w14:textId="77777777" w:rsidR="00B712AE" w:rsidRPr="001272D7" w:rsidRDefault="00B712AE" w:rsidP="00B712AE">
            <w:pPr>
              <w:rPr>
                <w:rFonts w:ascii="Arial Narrow" w:hAnsi="Arial Narrow"/>
                <w:b/>
                <w:sz w:val="22"/>
                <w:szCs w:val="22"/>
              </w:rPr>
            </w:pPr>
          </w:p>
        </w:tc>
        <w:tc>
          <w:tcPr>
            <w:tcW w:w="7088" w:type="dxa"/>
            <w:gridSpan w:val="3"/>
          </w:tcPr>
          <w:p w14:paraId="1E3BE544"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Rationale for current score:</w:t>
            </w:r>
          </w:p>
          <w:p w14:paraId="39E2474A" w14:textId="77777777" w:rsidR="00B85DB5" w:rsidRPr="001272D7" w:rsidRDefault="00B85DB5" w:rsidP="00B85DB5">
            <w:pPr>
              <w:rPr>
                <w:rFonts w:ascii="Arial Narrow" w:hAnsi="Arial Narrow"/>
                <w:sz w:val="22"/>
                <w:szCs w:val="22"/>
              </w:rPr>
            </w:pPr>
            <w:r w:rsidRPr="001272D7">
              <w:rPr>
                <w:rFonts w:ascii="Arial Narrow" w:hAnsi="Arial Narrow"/>
                <w:sz w:val="22"/>
                <w:szCs w:val="22"/>
              </w:rPr>
              <w:t xml:space="preserve">2025 compliance data shows that the Health Board is breaching multiple statutory duties (duties under both Sections 65 and 20 of the ALN Act) with a high level of frequency (approximately daily).  The Health Board is currently unable to provide assurance regarding compliance with its legal duties under Section 64 of the Act, </w:t>
            </w:r>
          </w:p>
          <w:p w14:paraId="38D5B97A" w14:textId="77777777" w:rsidR="00B85DB5" w:rsidRPr="001272D7" w:rsidRDefault="00B85DB5" w:rsidP="00B85DB5">
            <w:pPr>
              <w:rPr>
                <w:rFonts w:ascii="Arial Narrow" w:hAnsi="Arial Narrow"/>
                <w:sz w:val="22"/>
                <w:szCs w:val="22"/>
              </w:rPr>
            </w:pPr>
          </w:p>
          <w:p w14:paraId="2BC9AF8D" w14:textId="7A393DC1" w:rsidR="00B712AE" w:rsidRPr="001272D7" w:rsidRDefault="00B85DB5" w:rsidP="00B85DB5">
            <w:pPr>
              <w:rPr>
                <w:rFonts w:ascii="Arial Narrow" w:hAnsi="Arial Narrow" w:cs="Arial"/>
                <w:b/>
                <w:bCs/>
                <w:sz w:val="22"/>
                <w:szCs w:val="22"/>
              </w:rPr>
            </w:pPr>
            <w:r w:rsidRPr="001272D7">
              <w:rPr>
                <w:rFonts w:ascii="Arial Narrow" w:hAnsi="Arial Narrow"/>
                <w:sz w:val="22"/>
                <w:szCs w:val="22"/>
              </w:rPr>
              <w:t>The risk consequence is major (multiple breaches of a statutory duty - 4) and the likelihood is expected (breaches occurring approximately daily - 5), hence the current risk score of 20.</w:t>
            </w:r>
          </w:p>
        </w:tc>
      </w:tr>
      <w:tr w:rsidR="001272D7" w:rsidRPr="001272D7" w14:paraId="6C3BF541" w14:textId="77777777" w:rsidTr="00123F57">
        <w:tc>
          <w:tcPr>
            <w:tcW w:w="2547" w:type="dxa"/>
          </w:tcPr>
          <w:p w14:paraId="59ACD3B1"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56420CD5"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3EF337EC" w14:textId="77777777" w:rsidR="00B712AE" w:rsidRPr="001272D7" w:rsidRDefault="00B712AE" w:rsidP="00B712AE">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Initial: 5 x 5 = 25</w:t>
            </w:r>
          </w:p>
          <w:p w14:paraId="13B52BD5" w14:textId="77777777" w:rsidR="00B712AE" w:rsidRPr="001272D7" w:rsidRDefault="00B712AE" w:rsidP="00B712AE">
            <w:pPr>
              <w:autoSpaceDE w:val="0"/>
              <w:autoSpaceDN w:val="0"/>
              <w:adjustRightInd w:val="0"/>
              <w:jc w:val="center"/>
              <w:rPr>
                <w:rFonts w:ascii="Arial Narrow" w:eastAsia="Times New Roman" w:hAnsi="Arial Narrow" w:cs="Calibri"/>
                <w:sz w:val="22"/>
                <w:szCs w:val="22"/>
              </w:rPr>
            </w:pPr>
            <w:r w:rsidRPr="001272D7">
              <w:rPr>
                <w:rFonts w:ascii="Arial Narrow" w:eastAsia="Times New Roman" w:hAnsi="Arial Narrow" w:cs="Calibri"/>
                <w:sz w:val="22"/>
                <w:szCs w:val="22"/>
              </w:rPr>
              <w:t>Current: 4 x 5 = 20</w:t>
            </w:r>
          </w:p>
          <w:p w14:paraId="285F4EB7" w14:textId="77777777" w:rsidR="00B712AE" w:rsidRPr="001272D7" w:rsidRDefault="00B712AE" w:rsidP="00B712AE">
            <w:pPr>
              <w:jc w:val="center"/>
              <w:rPr>
                <w:rFonts w:ascii="Arial Narrow" w:hAnsi="Arial Narrow"/>
                <w:sz w:val="22"/>
                <w:szCs w:val="22"/>
              </w:rPr>
            </w:pPr>
            <w:r w:rsidRPr="001272D7">
              <w:rPr>
                <w:rFonts w:ascii="Arial Narrow" w:hAnsi="Arial Narrow"/>
                <w:sz w:val="22"/>
                <w:szCs w:val="22"/>
              </w:rPr>
              <w:t xml:space="preserve">Target: </w:t>
            </w:r>
            <w:r w:rsidRPr="001272D7">
              <w:rPr>
                <w:rFonts w:ascii="Arial Narrow" w:eastAsia="Times New Roman" w:hAnsi="Arial Narrow" w:cs="Calibri"/>
                <w:sz w:val="22"/>
                <w:szCs w:val="22"/>
              </w:rPr>
              <w:t>2</w:t>
            </w:r>
            <w:r w:rsidRPr="001272D7">
              <w:rPr>
                <w:rFonts w:ascii="Arial Narrow" w:hAnsi="Arial Narrow"/>
                <w:sz w:val="22"/>
                <w:szCs w:val="22"/>
              </w:rPr>
              <w:t xml:space="preserve"> x </w:t>
            </w:r>
            <w:r w:rsidRPr="001272D7">
              <w:rPr>
                <w:rFonts w:ascii="Arial Narrow" w:eastAsia="Times New Roman" w:hAnsi="Arial Narrow" w:cs="Calibri"/>
                <w:sz w:val="22"/>
                <w:szCs w:val="22"/>
              </w:rPr>
              <w:t>3</w:t>
            </w:r>
            <w:r w:rsidRPr="001272D7">
              <w:rPr>
                <w:rFonts w:ascii="Arial Narrow" w:hAnsi="Arial Narrow"/>
                <w:sz w:val="22"/>
                <w:szCs w:val="22"/>
              </w:rPr>
              <w:t xml:space="preserve"> = </w:t>
            </w:r>
            <w:r w:rsidRPr="001272D7">
              <w:rPr>
                <w:rFonts w:ascii="Arial Narrow" w:eastAsia="Times New Roman" w:hAnsi="Arial Narrow" w:cs="Calibri"/>
                <w:sz w:val="22"/>
                <w:szCs w:val="22"/>
              </w:rPr>
              <w:t>6</w:t>
            </w:r>
          </w:p>
        </w:tc>
        <w:tc>
          <w:tcPr>
            <w:tcW w:w="5953" w:type="dxa"/>
            <w:gridSpan w:val="2"/>
            <w:vMerge w:val="restart"/>
          </w:tcPr>
          <w:p w14:paraId="6B5B8F21" w14:textId="690BC28C" w:rsidR="00B712AE" w:rsidRPr="001272D7" w:rsidRDefault="007013A9" w:rsidP="00B712AE">
            <w:pPr>
              <w:rPr>
                <w:rFonts w:ascii="Arial Narrow" w:hAnsi="Arial Narrow"/>
                <w:sz w:val="22"/>
                <w:szCs w:val="22"/>
              </w:rPr>
            </w:pPr>
            <w:r>
              <w:rPr>
                <w:rFonts w:ascii="Arial Narrow" w:hAnsi="Arial Narrow"/>
                <w:noProof/>
              </w:rPr>
              <w:drawing>
                <wp:inline distT="0" distB="0" distL="0" distR="0" wp14:anchorId="289D1507" wp14:editId="20645C55">
                  <wp:extent cx="3600000" cy="1740984"/>
                  <wp:effectExtent l="0" t="0" r="635" b="0"/>
                  <wp:docPr id="38635488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088" w:type="dxa"/>
            <w:gridSpan w:val="3"/>
            <w:vMerge w:val="restart"/>
          </w:tcPr>
          <w:p w14:paraId="328EDE39"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Rationale for target score:</w:t>
            </w:r>
          </w:p>
          <w:p w14:paraId="2DF006A7" w14:textId="77777777" w:rsidR="00B712AE" w:rsidRPr="001272D7" w:rsidRDefault="00B712AE" w:rsidP="00B712AE">
            <w:pPr>
              <w:rPr>
                <w:rFonts w:ascii="Arial Narrow" w:hAnsi="Arial Narrow" w:cs="Arial"/>
                <w:sz w:val="22"/>
                <w:szCs w:val="22"/>
              </w:rPr>
            </w:pPr>
            <w:r w:rsidRPr="001272D7">
              <w:rPr>
                <w:rFonts w:ascii="Arial Narrow" w:hAnsi="Arial Narrow"/>
                <w:sz w:val="22"/>
                <w:szCs w:val="22"/>
              </w:rPr>
              <w:t xml:space="preserve">As the ALN Act is new legislation, there remains some ongoing likelihood of risk events during the initial phases of implementation, though with lessened consequences </w:t>
            </w:r>
            <w:proofErr w:type="gramStart"/>
            <w:r w:rsidRPr="001272D7">
              <w:rPr>
                <w:rFonts w:ascii="Arial Narrow" w:hAnsi="Arial Narrow"/>
                <w:sz w:val="22"/>
                <w:szCs w:val="22"/>
              </w:rPr>
              <w:t>as a result of</w:t>
            </w:r>
            <w:proofErr w:type="gramEnd"/>
            <w:r w:rsidRPr="001272D7">
              <w:rPr>
                <w:rFonts w:ascii="Arial Narrow" w:hAnsi="Arial Narrow"/>
                <w:sz w:val="22"/>
                <w:szCs w:val="22"/>
              </w:rPr>
              <w:t xml:space="preserve"> mitigating actions.</w:t>
            </w:r>
          </w:p>
        </w:tc>
      </w:tr>
      <w:tr w:rsidR="001272D7" w:rsidRPr="001272D7" w14:paraId="3EA71817" w14:textId="77777777" w:rsidTr="00123F57">
        <w:tc>
          <w:tcPr>
            <w:tcW w:w="2547" w:type="dxa"/>
          </w:tcPr>
          <w:p w14:paraId="533CAE7B"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59FE85DD"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w:t>
            </w:r>
          </w:p>
        </w:tc>
        <w:tc>
          <w:tcPr>
            <w:tcW w:w="5953" w:type="dxa"/>
            <w:gridSpan w:val="2"/>
            <w:vMerge/>
          </w:tcPr>
          <w:p w14:paraId="14625FAE" w14:textId="77777777" w:rsidR="00B712AE" w:rsidRPr="001272D7" w:rsidRDefault="00B712AE" w:rsidP="00B712AE">
            <w:pPr>
              <w:rPr>
                <w:rFonts w:ascii="Arial Narrow" w:hAnsi="Arial Narrow"/>
                <w:sz w:val="22"/>
                <w:szCs w:val="22"/>
              </w:rPr>
            </w:pPr>
          </w:p>
        </w:tc>
        <w:tc>
          <w:tcPr>
            <w:tcW w:w="7088" w:type="dxa"/>
            <w:gridSpan w:val="3"/>
            <w:vMerge/>
          </w:tcPr>
          <w:p w14:paraId="1CFD5B5F" w14:textId="77777777" w:rsidR="00B712AE" w:rsidRPr="001272D7" w:rsidRDefault="00B712AE" w:rsidP="00B712AE">
            <w:pPr>
              <w:rPr>
                <w:rFonts w:ascii="Arial Narrow" w:hAnsi="Arial Narrow"/>
                <w:sz w:val="22"/>
                <w:szCs w:val="22"/>
              </w:rPr>
            </w:pPr>
          </w:p>
        </w:tc>
      </w:tr>
      <w:tr w:rsidR="001272D7" w:rsidRPr="001272D7" w14:paraId="4BFF5EE2" w14:textId="77777777" w:rsidTr="00123F57">
        <w:trPr>
          <w:trHeight w:val="437"/>
        </w:trPr>
        <w:tc>
          <w:tcPr>
            <w:tcW w:w="2547" w:type="dxa"/>
          </w:tcPr>
          <w:p w14:paraId="2B53F642" w14:textId="7F8477B3"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lastRenderedPageBreak/>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4F1B1BE4"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olor w:val="auto"/>
                <w:sz w:val="22"/>
                <w:szCs w:val="22"/>
              </w:rPr>
              <w:t>14/05/2022</w:t>
            </w:r>
          </w:p>
        </w:tc>
        <w:tc>
          <w:tcPr>
            <w:tcW w:w="5953" w:type="dxa"/>
            <w:gridSpan w:val="2"/>
            <w:vMerge/>
          </w:tcPr>
          <w:p w14:paraId="5E09D277" w14:textId="77777777" w:rsidR="00B712AE" w:rsidRPr="001272D7" w:rsidRDefault="00B712AE" w:rsidP="00B712AE">
            <w:pPr>
              <w:rPr>
                <w:rFonts w:ascii="Arial Narrow" w:hAnsi="Arial Narrow"/>
                <w:sz w:val="22"/>
                <w:szCs w:val="22"/>
              </w:rPr>
            </w:pPr>
          </w:p>
        </w:tc>
        <w:tc>
          <w:tcPr>
            <w:tcW w:w="7088" w:type="dxa"/>
            <w:gridSpan w:val="3"/>
            <w:vMerge/>
          </w:tcPr>
          <w:p w14:paraId="39DC1ADD" w14:textId="77777777" w:rsidR="00B712AE" w:rsidRPr="001272D7" w:rsidRDefault="00B712AE" w:rsidP="00B712AE">
            <w:pPr>
              <w:rPr>
                <w:rFonts w:ascii="Arial Narrow" w:hAnsi="Arial Narrow"/>
                <w:sz w:val="22"/>
                <w:szCs w:val="22"/>
              </w:rPr>
            </w:pPr>
          </w:p>
        </w:tc>
      </w:tr>
      <w:tr w:rsidR="001272D7" w:rsidRPr="001272D7" w14:paraId="614EA179" w14:textId="77777777" w:rsidTr="00123F57">
        <w:tc>
          <w:tcPr>
            <w:tcW w:w="8500" w:type="dxa"/>
            <w:gridSpan w:val="3"/>
          </w:tcPr>
          <w:p w14:paraId="43567466" w14:textId="77777777" w:rsidR="00B712AE" w:rsidRPr="001272D7" w:rsidRDefault="00267479" w:rsidP="00B712AE">
            <w:pPr>
              <w:jc w:val="center"/>
              <w:rPr>
                <w:rFonts w:ascii="Arial Narrow" w:hAnsi="Arial Narrow"/>
                <w:sz w:val="22"/>
                <w:szCs w:val="22"/>
              </w:rPr>
            </w:pPr>
            <w:r w:rsidRPr="001272D7">
              <w:br w:type="page"/>
            </w:r>
            <w:r w:rsidR="00B712AE" w:rsidRPr="001272D7">
              <w:rPr>
                <w:rFonts w:ascii="Arial Narrow" w:hAnsi="Arial Narrow" w:cs="Arial"/>
                <w:b/>
                <w:bCs/>
                <w:sz w:val="22"/>
                <w:szCs w:val="22"/>
              </w:rPr>
              <w:t>Controls (What are we currently doing about the risk?)</w:t>
            </w:r>
          </w:p>
        </w:tc>
        <w:tc>
          <w:tcPr>
            <w:tcW w:w="7088" w:type="dxa"/>
            <w:gridSpan w:val="3"/>
          </w:tcPr>
          <w:p w14:paraId="66BC4FCF"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127F510F" w14:textId="77777777" w:rsidTr="00123F57">
        <w:tc>
          <w:tcPr>
            <w:tcW w:w="8500" w:type="dxa"/>
            <w:gridSpan w:val="3"/>
            <w:vMerge w:val="restart"/>
          </w:tcPr>
          <w:p w14:paraId="1D74F131" w14:textId="77777777" w:rsidR="009713E0" w:rsidRPr="001272D7" w:rsidRDefault="009713E0" w:rsidP="00123F57">
            <w:pPr>
              <w:pStyle w:val="ListParagraph"/>
              <w:numPr>
                <w:ilvl w:val="0"/>
                <w:numId w:val="21"/>
              </w:numPr>
              <w:spacing w:after="0" w:line="240" w:lineRule="auto"/>
              <w:ind w:left="316" w:hanging="284"/>
              <w:rPr>
                <w:rFonts w:ascii="Arial Narrow" w:hAnsi="Arial Narrow"/>
                <w:sz w:val="22"/>
                <w:szCs w:val="22"/>
              </w:rPr>
            </w:pPr>
            <w:r w:rsidRPr="001272D7">
              <w:rPr>
                <w:rFonts w:ascii="Arial Narrow" w:hAnsi="Arial Narrow"/>
                <w:sz w:val="22"/>
                <w:szCs w:val="22"/>
              </w:rPr>
              <w:t>Designated Educational Clinical Lead Officer (DECLO) is in post, providing a single point for direction and co-ordination of the Health Board’s activity under the ALN Act.  The post is a statutory requirement.</w:t>
            </w:r>
          </w:p>
          <w:p w14:paraId="2A559AE7" w14:textId="77777777" w:rsidR="009713E0" w:rsidRPr="001272D7" w:rsidRDefault="009713E0" w:rsidP="00123F57">
            <w:pPr>
              <w:pStyle w:val="ListParagraph"/>
              <w:numPr>
                <w:ilvl w:val="0"/>
                <w:numId w:val="21"/>
              </w:numPr>
              <w:spacing w:after="0" w:line="240" w:lineRule="auto"/>
              <w:ind w:left="316" w:hanging="284"/>
              <w:rPr>
                <w:rFonts w:ascii="Arial Narrow" w:hAnsi="Arial Narrow"/>
                <w:sz w:val="22"/>
                <w:szCs w:val="22"/>
              </w:rPr>
            </w:pPr>
            <w:r w:rsidRPr="001272D7">
              <w:rPr>
                <w:rFonts w:ascii="Arial Narrow" w:hAnsi="Arial Narrow"/>
                <w:sz w:val="22"/>
                <w:szCs w:val="22"/>
              </w:rPr>
              <w:t>Operational processes through which the Health Board fulfils its statutory duties under the ALN Act are in place.</w:t>
            </w:r>
          </w:p>
          <w:p w14:paraId="312448F1" w14:textId="77777777" w:rsidR="009713E0" w:rsidRPr="001272D7" w:rsidRDefault="009713E0" w:rsidP="00123F57">
            <w:pPr>
              <w:pStyle w:val="ListParagraph"/>
              <w:numPr>
                <w:ilvl w:val="0"/>
                <w:numId w:val="21"/>
              </w:numPr>
              <w:spacing w:after="0" w:line="240" w:lineRule="auto"/>
              <w:ind w:left="316" w:hanging="284"/>
              <w:rPr>
                <w:rFonts w:ascii="Arial Narrow" w:hAnsi="Arial Narrow"/>
                <w:sz w:val="22"/>
                <w:szCs w:val="22"/>
              </w:rPr>
            </w:pPr>
            <w:r w:rsidRPr="001272D7">
              <w:rPr>
                <w:rFonts w:ascii="Arial Narrow" w:hAnsi="Arial Narrow"/>
                <w:sz w:val="22"/>
                <w:szCs w:val="22"/>
              </w:rPr>
              <w:t>Activity is planned to develop a clear understanding of the causes of the current risk and to identify the actions required to mitigate the risk.  This activity will be progressed within the Health Board’s ALN governance structures.</w:t>
            </w:r>
          </w:p>
          <w:p w14:paraId="1C746F91" w14:textId="55AC2819" w:rsidR="009713E0" w:rsidRPr="001272D7" w:rsidRDefault="009713E0" w:rsidP="00BD24B6">
            <w:pPr>
              <w:pStyle w:val="ListParagraph"/>
              <w:numPr>
                <w:ilvl w:val="0"/>
                <w:numId w:val="21"/>
              </w:numPr>
              <w:spacing w:after="0" w:line="240" w:lineRule="auto"/>
              <w:ind w:left="316" w:hanging="284"/>
              <w:rPr>
                <w:rFonts w:ascii="Arial Narrow" w:hAnsi="Arial Narrow"/>
                <w:sz w:val="22"/>
                <w:szCs w:val="22"/>
              </w:rPr>
            </w:pPr>
            <w:r w:rsidRPr="001272D7">
              <w:rPr>
                <w:rFonts w:ascii="Arial Narrow" w:hAnsi="Arial Narrow"/>
                <w:sz w:val="22"/>
                <w:szCs w:val="22"/>
              </w:rPr>
              <w:t>Health Board ALN Steering Group has been established, wi</w:t>
            </w:r>
            <w:r w:rsidR="00FA0287">
              <w:rPr>
                <w:rFonts w:ascii="Arial Narrow" w:hAnsi="Arial Narrow"/>
                <w:sz w:val="22"/>
                <w:szCs w:val="22"/>
              </w:rPr>
              <w:t>th</w:t>
            </w:r>
            <w:r w:rsidRPr="001272D7">
              <w:rPr>
                <w:rFonts w:ascii="Arial Narrow" w:hAnsi="Arial Narrow"/>
                <w:sz w:val="22"/>
                <w:szCs w:val="22"/>
              </w:rPr>
              <w:t xml:space="preserve"> ALN Operational Group working under the governance of this,</w:t>
            </w:r>
          </w:p>
          <w:p w14:paraId="3AFE1D7E" w14:textId="74ADA20C" w:rsidR="009713E0" w:rsidRPr="001272D7" w:rsidRDefault="009713E0" w:rsidP="00123F57">
            <w:pPr>
              <w:pStyle w:val="ListParagraph"/>
              <w:numPr>
                <w:ilvl w:val="0"/>
                <w:numId w:val="21"/>
              </w:numPr>
              <w:spacing w:after="0" w:line="240" w:lineRule="auto"/>
              <w:ind w:left="316" w:hanging="284"/>
              <w:rPr>
                <w:rFonts w:ascii="Arial Narrow" w:hAnsi="Arial Narrow"/>
                <w:sz w:val="22"/>
                <w:szCs w:val="22"/>
              </w:rPr>
            </w:pPr>
            <w:r w:rsidRPr="001272D7">
              <w:rPr>
                <w:rFonts w:ascii="Arial Narrow" w:hAnsi="Arial Narrow"/>
                <w:sz w:val="22"/>
                <w:szCs w:val="22"/>
              </w:rPr>
              <w:t xml:space="preserve">There is close and ongoing collaborative working with Local Authority Education partners, including their involvement in the ALN Steering and Operational Groups as noted above.  </w:t>
            </w:r>
          </w:p>
        </w:tc>
        <w:tc>
          <w:tcPr>
            <w:tcW w:w="4111" w:type="dxa"/>
          </w:tcPr>
          <w:p w14:paraId="41BE4E35" w14:textId="77777777" w:rsidR="009713E0" w:rsidRPr="001272D7" w:rsidRDefault="009713E0" w:rsidP="00B712AE">
            <w:pPr>
              <w:jc w:val="center"/>
              <w:rPr>
                <w:rFonts w:ascii="Arial Narrow" w:hAnsi="Arial Narrow"/>
                <w:b/>
                <w:sz w:val="22"/>
                <w:szCs w:val="22"/>
              </w:rPr>
            </w:pPr>
            <w:r w:rsidRPr="001272D7">
              <w:rPr>
                <w:rFonts w:ascii="Arial Narrow" w:hAnsi="Arial Narrow"/>
                <w:b/>
                <w:sz w:val="22"/>
                <w:szCs w:val="22"/>
              </w:rPr>
              <w:t>Action</w:t>
            </w:r>
          </w:p>
        </w:tc>
        <w:tc>
          <w:tcPr>
            <w:tcW w:w="1559" w:type="dxa"/>
          </w:tcPr>
          <w:p w14:paraId="3CCB1328" w14:textId="77777777" w:rsidR="009713E0" w:rsidRPr="001272D7" w:rsidRDefault="009713E0" w:rsidP="00B712AE">
            <w:pPr>
              <w:jc w:val="center"/>
              <w:rPr>
                <w:rFonts w:ascii="Arial Narrow" w:hAnsi="Arial Narrow"/>
                <w:b/>
                <w:sz w:val="22"/>
                <w:szCs w:val="22"/>
              </w:rPr>
            </w:pPr>
            <w:r w:rsidRPr="001272D7">
              <w:rPr>
                <w:rFonts w:ascii="Arial Narrow" w:hAnsi="Arial Narrow"/>
                <w:b/>
                <w:sz w:val="22"/>
                <w:szCs w:val="22"/>
              </w:rPr>
              <w:t>Lead</w:t>
            </w:r>
          </w:p>
        </w:tc>
        <w:tc>
          <w:tcPr>
            <w:tcW w:w="1418" w:type="dxa"/>
          </w:tcPr>
          <w:p w14:paraId="55AABF72" w14:textId="77777777" w:rsidR="009713E0" w:rsidRPr="001272D7" w:rsidRDefault="009713E0"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606CA8AD" w14:textId="77777777" w:rsidTr="00123F57">
        <w:tc>
          <w:tcPr>
            <w:tcW w:w="8500" w:type="dxa"/>
            <w:gridSpan w:val="3"/>
            <w:vMerge/>
          </w:tcPr>
          <w:p w14:paraId="39555B5B" w14:textId="77777777" w:rsidR="009713E0" w:rsidRPr="001272D7" w:rsidRDefault="009713E0" w:rsidP="00B712AE">
            <w:pPr>
              <w:rPr>
                <w:rFonts w:ascii="Arial Narrow" w:hAnsi="Arial Narrow"/>
                <w:sz w:val="22"/>
                <w:szCs w:val="22"/>
              </w:rPr>
            </w:pPr>
          </w:p>
        </w:tc>
        <w:tc>
          <w:tcPr>
            <w:tcW w:w="4111" w:type="dxa"/>
          </w:tcPr>
          <w:p w14:paraId="1A9E80A9" w14:textId="02095503" w:rsidR="009713E0" w:rsidRPr="001272D7" w:rsidRDefault="009713E0" w:rsidP="00B712AE">
            <w:pPr>
              <w:pStyle w:val="Default"/>
              <w:rPr>
                <w:rFonts w:ascii="Arial Narrow" w:hAnsi="Arial Narrow"/>
                <w:color w:val="auto"/>
                <w:sz w:val="22"/>
                <w:szCs w:val="22"/>
              </w:rPr>
            </w:pPr>
            <w:r w:rsidRPr="001272D7">
              <w:rPr>
                <w:rFonts w:ascii="Arial Narrow" w:hAnsi="Arial Narrow"/>
                <w:color w:val="auto"/>
                <w:sz w:val="22"/>
                <w:szCs w:val="22"/>
              </w:rPr>
              <w:t>Amended: Securing longer-term business and project management support, to support activity required to mitigate the risks.</w:t>
            </w:r>
          </w:p>
        </w:tc>
        <w:tc>
          <w:tcPr>
            <w:tcW w:w="1559" w:type="dxa"/>
          </w:tcPr>
          <w:p w14:paraId="4DBA9BA0" w14:textId="3D659D88" w:rsidR="009713E0" w:rsidRPr="001272D7" w:rsidRDefault="009713E0" w:rsidP="00B712AE">
            <w:pPr>
              <w:pStyle w:val="Default"/>
              <w:rPr>
                <w:rFonts w:ascii="Arial Narrow" w:hAnsi="Arial Narrow" w:cs="Arial"/>
                <w:color w:val="auto"/>
                <w:sz w:val="22"/>
                <w:szCs w:val="22"/>
              </w:rPr>
            </w:pPr>
            <w:r w:rsidRPr="001272D7">
              <w:rPr>
                <w:rFonts w:ascii="Arial Narrow" w:hAnsi="Arial Narrow"/>
                <w:color w:val="auto"/>
                <w:sz w:val="22"/>
                <w:szCs w:val="22"/>
              </w:rPr>
              <w:t>Executive Director of Allied Health Professions &amp; Health Science</w:t>
            </w:r>
          </w:p>
        </w:tc>
        <w:tc>
          <w:tcPr>
            <w:tcW w:w="1418" w:type="dxa"/>
          </w:tcPr>
          <w:p w14:paraId="0AF126DD" w14:textId="34237EDF" w:rsidR="009713E0" w:rsidRPr="001272D7" w:rsidRDefault="009713E0" w:rsidP="00AB35DA">
            <w:pPr>
              <w:pStyle w:val="Default"/>
              <w:rPr>
                <w:rFonts w:ascii="Arial Narrow" w:hAnsi="Arial Narrow"/>
                <w:color w:val="auto"/>
                <w:sz w:val="22"/>
                <w:szCs w:val="22"/>
              </w:rPr>
            </w:pPr>
            <w:r w:rsidRPr="001272D7">
              <w:rPr>
                <w:rFonts w:ascii="Arial Narrow" w:hAnsi="Arial Narrow"/>
                <w:color w:val="auto"/>
                <w:sz w:val="22"/>
                <w:szCs w:val="22"/>
              </w:rPr>
              <w:t>30/11/2025</w:t>
            </w:r>
          </w:p>
        </w:tc>
      </w:tr>
      <w:tr w:rsidR="001272D7" w:rsidRPr="001272D7" w14:paraId="0ED493D1" w14:textId="77777777" w:rsidTr="00123F57">
        <w:trPr>
          <w:trHeight w:val="1262"/>
        </w:trPr>
        <w:tc>
          <w:tcPr>
            <w:tcW w:w="8500" w:type="dxa"/>
            <w:gridSpan w:val="3"/>
            <w:vMerge/>
          </w:tcPr>
          <w:p w14:paraId="26F10024" w14:textId="77777777" w:rsidR="009713E0" w:rsidRPr="001272D7" w:rsidRDefault="009713E0" w:rsidP="00B712AE">
            <w:pPr>
              <w:rPr>
                <w:rFonts w:ascii="Arial Narrow" w:hAnsi="Arial Narrow"/>
              </w:rPr>
            </w:pPr>
          </w:p>
        </w:tc>
        <w:tc>
          <w:tcPr>
            <w:tcW w:w="4111" w:type="dxa"/>
          </w:tcPr>
          <w:p w14:paraId="069F2F43" w14:textId="11BD3CF7" w:rsidR="009713E0" w:rsidRPr="001272D7" w:rsidRDefault="009713E0" w:rsidP="00DC4F1E">
            <w:pPr>
              <w:pStyle w:val="Default"/>
              <w:rPr>
                <w:rFonts w:ascii="Arial Narrow" w:hAnsi="Arial Narrow"/>
                <w:color w:val="auto"/>
                <w:sz w:val="22"/>
                <w:szCs w:val="22"/>
              </w:rPr>
            </w:pPr>
            <w:r w:rsidRPr="001272D7">
              <w:rPr>
                <w:rFonts w:ascii="Arial Narrow" w:hAnsi="Arial Narrow"/>
                <w:color w:val="auto"/>
                <w:sz w:val="22"/>
                <w:szCs w:val="22"/>
              </w:rPr>
              <w:t xml:space="preserve">Activity to be progressed to revise and refresh the Health Board’s ALN operational workplan for the 2025 / 26 school year, with a focus on actions required to mitigate the compliance risk.  </w:t>
            </w:r>
          </w:p>
        </w:tc>
        <w:tc>
          <w:tcPr>
            <w:tcW w:w="1559" w:type="dxa"/>
          </w:tcPr>
          <w:p w14:paraId="23E4CA13" w14:textId="27860CC0" w:rsidR="009713E0" w:rsidRPr="001272D7" w:rsidRDefault="009713E0" w:rsidP="00DC4F1E">
            <w:pPr>
              <w:pStyle w:val="Default"/>
              <w:rPr>
                <w:rFonts w:ascii="Arial Narrow" w:hAnsi="Arial Narrow"/>
                <w:color w:val="auto"/>
                <w:sz w:val="22"/>
                <w:szCs w:val="22"/>
              </w:rPr>
            </w:pPr>
            <w:r w:rsidRPr="001272D7">
              <w:rPr>
                <w:rFonts w:ascii="Arial Narrow" w:hAnsi="Arial Narrow"/>
                <w:color w:val="auto"/>
                <w:sz w:val="22"/>
                <w:szCs w:val="22"/>
              </w:rPr>
              <w:t>DECLO</w:t>
            </w:r>
          </w:p>
        </w:tc>
        <w:tc>
          <w:tcPr>
            <w:tcW w:w="1418" w:type="dxa"/>
          </w:tcPr>
          <w:p w14:paraId="1B28FF3D" w14:textId="5A6AF6C2" w:rsidR="009713E0" w:rsidRPr="001272D7" w:rsidRDefault="009713E0" w:rsidP="00DC4F1E">
            <w:pPr>
              <w:pStyle w:val="Default"/>
              <w:rPr>
                <w:rFonts w:ascii="Arial Narrow" w:hAnsi="Arial Narrow"/>
                <w:color w:val="auto"/>
                <w:sz w:val="22"/>
                <w:szCs w:val="22"/>
              </w:rPr>
            </w:pPr>
            <w:r w:rsidRPr="001272D7">
              <w:rPr>
                <w:rFonts w:ascii="Arial Narrow" w:hAnsi="Arial Narrow"/>
                <w:color w:val="auto"/>
                <w:sz w:val="22"/>
                <w:szCs w:val="22"/>
              </w:rPr>
              <w:t>30/10/2025</w:t>
            </w:r>
          </w:p>
        </w:tc>
      </w:tr>
      <w:tr w:rsidR="001272D7" w:rsidRPr="001272D7" w14:paraId="6935BB37" w14:textId="77777777" w:rsidTr="006B63C6">
        <w:tc>
          <w:tcPr>
            <w:tcW w:w="8500" w:type="dxa"/>
            <w:gridSpan w:val="3"/>
            <w:vMerge/>
          </w:tcPr>
          <w:p w14:paraId="0F39730C" w14:textId="77777777" w:rsidR="006B63C6" w:rsidRPr="001272D7" w:rsidRDefault="006B63C6" w:rsidP="009713E0">
            <w:pPr>
              <w:rPr>
                <w:rFonts w:ascii="Arial Narrow" w:hAnsi="Arial Narrow"/>
              </w:rPr>
            </w:pPr>
          </w:p>
        </w:tc>
        <w:tc>
          <w:tcPr>
            <w:tcW w:w="4111" w:type="dxa"/>
          </w:tcPr>
          <w:p w14:paraId="29FF5D8A" w14:textId="67495908" w:rsidR="006B63C6" w:rsidRPr="001272D7" w:rsidRDefault="006B63C6" w:rsidP="009713E0">
            <w:pPr>
              <w:pStyle w:val="Default"/>
              <w:rPr>
                <w:rFonts w:ascii="Arial Narrow" w:hAnsi="Arial Narrow"/>
                <w:color w:val="auto"/>
                <w:sz w:val="22"/>
                <w:szCs w:val="22"/>
              </w:rPr>
            </w:pPr>
            <w:r w:rsidRPr="001272D7">
              <w:rPr>
                <w:rFonts w:ascii="Arial Narrow" w:hAnsi="Arial Narrow"/>
                <w:color w:val="auto"/>
                <w:sz w:val="22"/>
                <w:szCs w:val="22"/>
              </w:rPr>
              <w:t>Revise processes through which the Health Board fulfils its duty under Section 64 of the ALN Act and ensure that accurate and reliable data is available.</w:t>
            </w:r>
          </w:p>
        </w:tc>
        <w:tc>
          <w:tcPr>
            <w:tcW w:w="1559" w:type="dxa"/>
          </w:tcPr>
          <w:p w14:paraId="44B44A3A" w14:textId="2BD76CCB" w:rsidR="006B63C6" w:rsidRPr="001272D7" w:rsidRDefault="006B63C6" w:rsidP="009713E0">
            <w:pPr>
              <w:pStyle w:val="Default"/>
              <w:rPr>
                <w:rFonts w:ascii="Arial Narrow" w:hAnsi="Arial Narrow"/>
                <w:color w:val="auto"/>
                <w:sz w:val="22"/>
                <w:szCs w:val="22"/>
              </w:rPr>
            </w:pPr>
            <w:r w:rsidRPr="001272D7">
              <w:rPr>
                <w:rFonts w:ascii="Arial Narrow" w:hAnsi="Arial Narrow"/>
                <w:color w:val="auto"/>
                <w:sz w:val="22"/>
                <w:szCs w:val="22"/>
              </w:rPr>
              <w:t>DECLO</w:t>
            </w:r>
          </w:p>
        </w:tc>
        <w:tc>
          <w:tcPr>
            <w:tcW w:w="1418" w:type="dxa"/>
          </w:tcPr>
          <w:p w14:paraId="53907DC4" w14:textId="14AB9B22" w:rsidR="006B63C6" w:rsidRPr="001272D7" w:rsidRDefault="006B63C6" w:rsidP="009713E0">
            <w:pPr>
              <w:pStyle w:val="Default"/>
              <w:rPr>
                <w:rFonts w:ascii="Arial Narrow" w:hAnsi="Arial Narrow"/>
                <w:color w:val="auto"/>
                <w:sz w:val="22"/>
                <w:szCs w:val="22"/>
              </w:rPr>
            </w:pPr>
            <w:r w:rsidRPr="001272D7">
              <w:rPr>
                <w:rFonts w:ascii="Arial Narrow" w:hAnsi="Arial Narrow"/>
                <w:color w:val="auto"/>
                <w:sz w:val="22"/>
                <w:szCs w:val="22"/>
              </w:rPr>
              <w:t>30/10/2025</w:t>
            </w:r>
          </w:p>
        </w:tc>
      </w:tr>
      <w:tr w:rsidR="001272D7" w:rsidRPr="001272D7" w14:paraId="2F6C5E01" w14:textId="77777777" w:rsidTr="00123F57">
        <w:trPr>
          <w:trHeight w:val="820"/>
        </w:trPr>
        <w:tc>
          <w:tcPr>
            <w:tcW w:w="8500" w:type="dxa"/>
            <w:gridSpan w:val="3"/>
            <w:tcBorders>
              <w:bottom w:val="single" w:sz="4" w:space="0" w:color="auto"/>
            </w:tcBorders>
          </w:tcPr>
          <w:p w14:paraId="0C376570"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786A8851" w14:textId="77777777" w:rsidR="00123F57" w:rsidRPr="001272D7"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1272D7">
              <w:rPr>
                <w:rFonts w:ascii="Arial Narrow" w:hAnsi="Arial Narrow" w:cs="Arial"/>
                <w:sz w:val="22"/>
                <w:szCs w:val="22"/>
              </w:rPr>
              <w:t xml:space="preserve">The Health Board has a digital infrastructure to monitor compliance </w:t>
            </w:r>
          </w:p>
          <w:p w14:paraId="73DE2D79" w14:textId="77777777" w:rsidR="00123F57" w:rsidRPr="001272D7"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1272D7">
              <w:rPr>
                <w:rFonts w:ascii="Arial Narrow" w:hAnsi="Arial Narrow" w:cs="Arial"/>
                <w:sz w:val="22"/>
                <w:szCs w:val="22"/>
              </w:rPr>
              <w:t>There is regular reporting on compliance with the ALN Act that is now data-informed through the Patient Safety and Compliance Group.</w:t>
            </w:r>
          </w:p>
          <w:p w14:paraId="6822A60F" w14:textId="5480FFB2" w:rsidR="00B712AE" w:rsidRPr="001272D7" w:rsidRDefault="00123F57" w:rsidP="00123F57">
            <w:pPr>
              <w:pStyle w:val="ListParagraph"/>
              <w:numPr>
                <w:ilvl w:val="0"/>
                <w:numId w:val="20"/>
              </w:numPr>
              <w:spacing w:after="0" w:line="240" w:lineRule="auto"/>
              <w:ind w:left="314" w:hanging="284"/>
              <w:rPr>
                <w:rFonts w:ascii="Arial Narrow" w:hAnsi="Arial Narrow" w:cs="Arial"/>
                <w:sz w:val="22"/>
                <w:szCs w:val="22"/>
              </w:rPr>
            </w:pPr>
            <w:r w:rsidRPr="001272D7">
              <w:rPr>
                <w:rFonts w:ascii="Arial Narrow" w:hAnsi="Arial Narrow" w:cs="Arial"/>
                <w:sz w:val="22"/>
                <w:szCs w:val="22"/>
              </w:rPr>
              <w:t>The Health Board has an ALN Steering Group, chaired by the Deputy Director for Allied Health Professions and Health Sciences, ensuring oversight at a senior level within all impacted operational and corporate areas.  The Health Board also has an ALN Operational Group, chaired by the DECLO, to co-ordinate activity required to address the risk.  The Operational Group has an ALN workplan and reports are made to the Steering Group regarding progress</w:t>
            </w:r>
            <w:r w:rsidRPr="001272D7">
              <w:rPr>
                <w:rFonts w:ascii="Arial Narrow" w:hAnsi="Arial Narrow" w:cs="Arial"/>
              </w:rPr>
              <w:t xml:space="preserve"> </w:t>
            </w:r>
          </w:p>
        </w:tc>
        <w:tc>
          <w:tcPr>
            <w:tcW w:w="7088" w:type="dxa"/>
            <w:gridSpan w:val="3"/>
            <w:tcBorders>
              <w:bottom w:val="single" w:sz="4" w:space="0" w:color="auto"/>
            </w:tcBorders>
          </w:tcPr>
          <w:p w14:paraId="14497FF1"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62BE0901" w14:textId="442E8B70" w:rsidR="00B712AE" w:rsidRPr="001272D7" w:rsidRDefault="00B712AE" w:rsidP="00123F57">
            <w:pPr>
              <w:rPr>
                <w:rFonts w:ascii="Arial Narrow" w:hAnsi="Arial Narrow"/>
              </w:rPr>
            </w:pPr>
          </w:p>
        </w:tc>
      </w:tr>
      <w:tr w:rsidR="00E70119" w:rsidRPr="001272D7" w14:paraId="20FAB82E" w14:textId="77777777" w:rsidTr="00A73CE1">
        <w:trPr>
          <w:trHeight w:val="534"/>
        </w:trPr>
        <w:tc>
          <w:tcPr>
            <w:tcW w:w="15588" w:type="dxa"/>
            <w:gridSpan w:val="6"/>
          </w:tcPr>
          <w:p w14:paraId="6B5F22C1" w14:textId="77777777" w:rsidR="00B712AE" w:rsidRPr="001272D7" w:rsidRDefault="00B712AE" w:rsidP="00B712AE">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lastRenderedPageBreak/>
              <w:t>Additional Comments / Progress Notes</w:t>
            </w:r>
          </w:p>
          <w:p w14:paraId="24046AD5" w14:textId="77777777" w:rsidR="00DC4F1E" w:rsidRPr="001272D7" w:rsidRDefault="00760F21" w:rsidP="00B002FE">
            <w:pPr>
              <w:ind w:right="-104"/>
              <w:rPr>
                <w:rFonts w:ascii="Arial Narrow" w:hAnsi="Arial Narrow" w:cs="Arial"/>
                <w:sz w:val="22"/>
                <w:szCs w:val="22"/>
              </w:rPr>
            </w:pPr>
            <w:r w:rsidRPr="001272D7">
              <w:rPr>
                <w:rFonts w:ascii="Arial Narrow" w:hAnsi="Arial Narrow" w:cs="Arial"/>
                <w:sz w:val="22"/>
                <w:szCs w:val="22"/>
              </w:rPr>
              <w:t>08/08/2025: Activity is in train to revise and refresh ALN workplan to support improved compliance, started by a workshop with Education partners has been held to identify shared priority areas for work moving forward.  The DECLO is now meeting regularly with relevant Service Leads to validate data and strengthen understanding of barriers to compliance; learning from these meetings will support the refreshed workplan.  Position regarding risk remains as at previous month.</w:t>
            </w:r>
          </w:p>
          <w:p w14:paraId="1A07314B" w14:textId="58832307" w:rsidR="006B63C6" w:rsidRPr="001272D7" w:rsidRDefault="006B63C6" w:rsidP="00B002FE">
            <w:pPr>
              <w:ind w:right="-104"/>
              <w:rPr>
                <w:rFonts w:ascii="Arial Narrow" w:hAnsi="Arial Narrow" w:cs="Arial"/>
                <w:sz w:val="22"/>
                <w:szCs w:val="22"/>
              </w:rPr>
            </w:pPr>
            <w:r w:rsidRPr="001272D7">
              <w:rPr>
                <w:rFonts w:ascii="Arial Narrow" w:hAnsi="Arial Narrow" w:cs="Arial"/>
                <w:sz w:val="22"/>
                <w:szCs w:val="22"/>
              </w:rPr>
              <w:t>20/08/2025: Action to establish a structure of regular meetings between the DECLO and leads for ALN-impacted operational services is now in place.  This action is therefore closed.  Position regarding risk otherwise remains as at 08/08/2025 update.</w:t>
            </w:r>
          </w:p>
        </w:tc>
      </w:tr>
    </w:tbl>
    <w:p w14:paraId="4D787D73" w14:textId="77777777" w:rsidR="00962D09" w:rsidRPr="001272D7" w:rsidRDefault="00962D09">
      <w:pPr>
        <w:widowControl/>
        <w:spacing w:after="160" w:line="259" w:lineRule="auto"/>
        <w:rPr>
          <w:rFonts w:ascii="Arial" w:hAnsi="Arial" w:cs="Arial"/>
          <w:b/>
          <w:u w:val="single"/>
        </w:rPr>
      </w:pPr>
    </w:p>
    <w:p w14:paraId="22717C39" w14:textId="77777777" w:rsidR="008D6457" w:rsidRPr="001272D7" w:rsidRDefault="008D6457" w:rsidP="004D17A7">
      <w:pPr>
        <w:rPr>
          <w:rFonts w:ascii="Arial Narrow" w:hAnsi="Arial Narrow"/>
          <w:b/>
        </w:rPr>
        <w:sectPr w:rsidR="008D6457" w:rsidRPr="001272D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1272D7" w:rsidRPr="001272D7" w14:paraId="2C750EFF" w14:textId="77777777" w:rsidTr="00947FBE">
        <w:tc>
          <w:tcPr>
            <w:tcW w:w="8359" w:type="dxa"/>
            <w:gridSpan w:val="3"/>
          </w:tcPr>
          <w:p w14:paraId="0AA42258" w14:textId="77777777" w:rsidR="0058626A" w:rsidRPr="001272D7" w:rsidRDefault="0058626A" w:rsidP="00947FBE">
            <w:pPr>
              <w:rPr>
                <w:rFonts w:ascii="Arial Narrow" w:hAnsi="Arial Narrow"/>
                <w:b/>
                <w:sz w:val="22"/>
                <w:szCs w:val="22"/>
              </w:rPr>
            </w:pPr>
            <w:bookmarkStart w:id="4" w:name="_Hlk211348465"/>
            <w:r w:rsidRPr="001272D7">
              <w:rPr>
                <w:rFonts w:ascii="Arial Narrow" w:hAnsi="Arial Narrow"/>
                <w:b/>
                <w:sz w:val="22"/>
                <w:szCs w:val="22"/>
              </w:rPr>
              <w:lastRenderedPageBreak/>
              <w:t xml:space="preserve">Datix ID Number: 3071 </w:t>
            </w:r>
          </w:p>
          <w:p w14:paraId="55C645B0" w14:textId="77777777" w:rsidR="0058626A" w:rsidRPr="001272D7" w:rsidRDefault="0058626A" w:rsidP="00947FBE">
            <w:pPr>
              <w:rPr>
                <w:rFonts w:ascii="Arial Narrow" w:hAnsi="Arial Narrow"/>
                <w:b/>
                <w:sz w:val="22"/>
                <w:szCs w:val="22"/>
              </w:rPr>
            </w:pPr>
            <w:r w:rsidRPr="001272D7">
              <w:rPr>
                <w:rFonts w:ascii="Arial Narrow" w:hAnsi="Arial Narrow"/>
                <w:b/>
                <w:sz w:val="22"/>
                <w:szCs w:val="22"/>
              </w:rPr>
              <w:t xml:space="preserve">Health Care Standards: </w:t>
            </w:r>
          </w:p>
        </w:tc>
        <w:tc>
          <w:tcPr>
            <w:tcW w:w="4344" w:type="dxa"/>
            <w:shd w:val="clear" w:color="auto" w:fill="C00000"/>
          </w:tcPr>
          <w:p w14:paraId="326C41DC" w14:textId="77777777" w:rsidR="0058626A" w:rsidRPr="001272D7" w:rsidRDefault="0058626A" w:rsidP="00947FBE">
            <w:pPr>
              <w:rPr>
                <w:rFonts w:ascii="Arial Narrow" w:hAnsi="Arial Narrow" w:cs="Arial"/>
                <w:b/>
                <w:bCs/>
                <w:sz w:val="22"/>
                <w:szCs w:val="22"/>
              </w:rPr>
            </w:pPr>
            <w:r w:rsidRPr="001272D7">
              <w:rPr>
                <w:rFonts w:ascii="Arial Narrow" w:hAnsi="Arial Narrow" w:cs="Arial"/>
                <w:b/>
                <w:bCs/>
                <w:sz w:val="22"/>
                <w:szCs w:val="22"/>
              </w:rPr>
              <w:t>HBR Ref Number: 89</w:t>
            </w:r>
          </w:p>
          <w:p w14:paraId="7E27755A" w14:textId="77777777" w:rsidR="0058626A" w:rsidRPr="001272D7" w:rsidRDefault="0058626A" w:rsidP="00947FBE">
            <w:pPr>
              <w:rPr>
                <w:rFonts w:ascii="Arial Narrow" w:hAnsi="Arial Narrow"/>
                <w:sz w:val="22"/>
                <w:szCs w:val="22"/>
              </w:rPr>
            </w:pPr>
            <w:r w:rsidRPr="001272D7">
              <w:rPr>
                <w:rFonts w:ascii="Arial Narrow" w:hAnsi="Arial Narrow" w:cs="Arial"/>
                <w:b/>
                <w:bCs/>
                <w:sz w:val="22"/>
                <w:szCs w:val="22"/>
              </w:rPr>
              <w:t>Target Risk Date: TBC</w:t>
            </w:r>
          </w:p>
        </w:tc>
        <w:tc>
          <w:tcPr>
            <w:tcW w:w="2885" w:type="dxa"/>
            <w:gridSpan w:val="2"/>
            <w:shd w:val="clear" w:color="auto" w:fill="C00000"/>
          </w:tcPr>
          <w:p w14:paraId="4ACDF521" w14:textId="77777777" w:rsidR="0058626A" w:rsidRPr="001272D7" w:rsidRDefault="0058626A" w:rsidP="00947FB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5A41E182" w14:textId="77777777" w:rsidR="0058626A" w:rsidRPr="001272D7" w:rsidRDefault="0058626A" w:rsidP="00947FBE">
            <w:pPr>
              <w:rPr>
                <w:rFonts w:ascii="Arial Narrow" w:hAnsi="Arial Narrow"/>
                <w:sz w:val="22"/>
                <w:szCs w:val="22"/>
              </w:rPr>
            </w:pPr>
            <w:r w:rsidRPr="001272D7">
              <w:rPr>
                <w:rFonts w:ascii="Arial Narrow" w:hAnsi="Arial Narrow" w:cs="Arial"/>
                <w:b/>
                <w:bCs/>
                <w:sz w:val="22"/>
                <w:szCs w:val="22"/>
              </w:rPr>
              <w:t>4 x 5 = 20</w:t>
            </w:r>
          </w:p>
        </w:tc>
      </w:tr>
      <w:tr w:rsidR="001272D7" w:rsidRPr="001272D7" w14:paraId="5C1B35F4" w14:textId="77777777" w:rsidTr="00947FBE">
        <w:tc>
          <w:tcPr>
            <w:tcW w:w="6941" w:type="dxa"/>
            <w:gridSpan w:val="2"/>
          </w:tcPr>
          <w:p w14:paraId="21CD0D27" w14:textId="77777777" w:rsidR="0058626A" w:rsidRPr="001272D7" w:rsidRDefault="0058626A" w:rsidP="00947FBE">
            <w:pPr>
              <w:ind w:right="96"/>
              <w:jc w:val="both"/>
              <w:rPr>
                <w:rFonts w:ascii="Arial Narrow" w:hAnsi="Arial Narrow" w:cs="Arial"/>
              </w:rPr>
            </w:pPr>
            <w:r w:rsidRPr="001272D7">
              <w:rPr>
                <w:rFonts w:ascii="Arial Narrow" w:hAnsi="Arial Narrow"/>
                <w:b/>
                <w:sz w:val="22"/>
                <w:szCs w:val="22"/>
              </w:rPr>
              <w:t>Objective:</w:t>
            </w:r>
            <w:r w:rsidRPr="001272D7">
              <w:rPr>
                <w:rFonts w:ascii="Arial Narrow" w:hAnsi="Arial Narrow"/>
                <w:sz w:val="22"/>
                <w:szCs w:val="22"/>
              </w:rPr>
              <w:t xml:space="preserve"> Primary &amp; Community Care</w:t>
            </w:r>
          </w:p>
        </w:tc>
        <w:tc>
          <w:tcPr>
            <w:tcW w:w="1418" w:type="dxa"/>
          </w:tcPr>
          <w:p w14:paraId="527E53B4" w14:textId="77777777" w:rsidR="0058626A" w:rsidRPr="001272D7" w:rsidRDefault="0058626A" w:rsidP="00947FBE">
            <w:pPr>
              <w:rPr>
                <w:rFonts w:ascii="Arial Narrow" w:hAnsi="Arial Narrow"/>
                <w:b/>
                <w:sz w:val="22"/>
                <w:szCs w:val="22"/>
              </w:rPr>
            </w:pPr>
            <w:r w:rsidRPr="001272D7">
              <w:rPr>
                <w:rFonts w:ascii="Arial Narrow" w:hAnsi="Arial Narrow"/>
                <w:b/>
                <w:sz w:val="22"/>
                <w:szCs w:val="22"/>
              </w:rPr>
              <w:t>BAF Ref: 2.2</w:t>
            </w:r>
          </w:p>
          <w:p w14:paraId="535E059E" w14:textId="77777777" w:rsidR="0058626A" w:rsidRPr="001272D7" w:rsidRDefault="0058626A" w:rsidP="00947FBE">
            <w:pPr>
              <w:ind w:right="96"/>
              <w:jc w:val="both"/>
              <w:rPr>
                <w:rFonts w:ascii="Arial Narrow" w:hAnsi="Arial Narrow" w:cs="Arial"/>
                <w:b/>
                <w:sz w:val="22"/>
                <w:szCs w:val="22"/>
              </w:rPr>
            </w:pPr>
          </w:p>
        </w:tc>
        <w:tc>
          <w:tcPr>
            <w:tcW w:w="7229" w:type="dxa"/>
            <w:gridSpan w:val="3"/>
          </w:tcPr>
          <w:p w14:paraId="590A6772" w14:textId="52724BE3" w:rsidR="0058626A" w:rsidRPr="001272D7" w:rsidRDefault="0058626A" w:rsidP="00947FB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Director Lead: </w:t>
            </w:r>
            <w:r w:rsidR="00902A1D" w:rsidRPr="001272D7">
              <w:rPr>
                <w:rFonts w:ascii="Arial Narrow" w:eastAsia="Times New Roman" w:hAnsi="Arial Narrow" w:cs="Arial"/>
                <w:bCs/>
                <w:sz w:val="22"/>
                <w:szCs w:val="22"/>
              </w:rPr>
              <w:t xml:space="preserve">Elizabeth </w:t>
            </w:r>
            <w:r w:rsidR="00261578" w:rsidRPr="001272D7">
              <w:rPr>
                <w:rFonts w:ascii="Arial Narrow" w:eastAsia="Times New Roman" w:hAnsi="Arial Narrow" w:cs="Arial"/>
                <w:bCs/>
                <w:sz w:val="22"/>
                <w:szCs w:val="22"/>
              </w:rPr>
              <w:t>Rix</w:t>
            </w:r>
            <w:r w:rsidRPr="001272D7">
              <w:rPr>
                <w:rFonts w:ascii="Arial Narrow" w:eastAsia="Times New Roman" w:hAnsi="Arial Narrow" w:cs="Arial"/>
                <w:bCs/>
                <w:sz w:val="22"/>
                <w:szCs w:val="22"/>
              </w:rPr>
              <w:t xml:space="preserve">, Executive Director of Nursing </w:t>
            </w:r>
          </w:p>
          <w:p w14:paraId="7F2F7393" w14:textId="77777777" w:rsidR="0058626A" w:rsidRPr="001272D7" w:rsidRDefault="0058626A" w:rsidP="00947FB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Supporting Director:</w:t>
            </w:r>
            <w:r w:rsidRPr="001272D7">
              <w:rPr>
                <w:rFonts w:ascii="Arial Narrow" w:eastAsia="Times New Roman" w:hAnsi="Arial Narrow" w:cs="Arial"/>
                <w:bCs/>
                <w:sz w:val="22"/>
                <w:szCs w:val="22"/>
              </w:rPr>
              <w:t xml:space="preserve"> Deb Lewis, Chief Operating Officer </w:t>
            </w:r>
          </w:p>
          <w:p w14:paraId="5A71D592" w14:textId="77777777" w:rsidR="0058626A" w:rsidRPr="001272D7" w:rsidRDefault="0058626A" w:rsidP="00947FBE">
            <w:pPr>
              <w:rPr>
                <w:rFonts w:ascii="Arial Narrow" w:hAnsi="Arial Narrow"/>
                <w:sz w:val="22"/>
                <w:szCs w:val="22"/>
              </w:rPr>
            </w:pPr>
            <w:r w:rsidRPr="001272D7">
              <w:rPr>
                <w:rFonts w:ascii="Arial Narrow" w:hAnsi="Arial Narrow" w:cs="Arial"/>
                <w:b/>
                <w:bCs/>
                <w:sz w:val="22"/>
                <w:szCs w:val="22"/>
              </w:rPr>
              <w:t xml:space="preserve">Assuring Committee: </w:t>
            </w:r>
            <w:r w:rsidRPr="001272D7">
              <w:rPr>
                <w:rFonts w:ascii="Arial Narrow" w:hAnsi="Arial Narrow" w:cs="Arial"/>
                <w:bCs/>
                <w:sz w:val="22"/>
                <w:szCs w:val="22"/>
              </w:rPr>
              <w:t>Quality &amp; Safety Committee</w:t>
            </w:r>
          </w:p>
        </w:tc>
      </w:tr>
      <w:tr w:rsidR="001272D7" w:rsidRPr="001272D7" w14:paraId="41F25CCD" w14:textId="77777777" w:rsidTr="00947FBE">
        <w:tc>
          <w:tcPr>
            <w:tcW w:w="8359" w:type="dxa"/>
            <w:gridSpan w:val="3"/>
          </w:tcPr>
          <w:p w14:paraId="1AF1AB68" w14:textId="77777777" w:rsidR="0058626A" w:rsidRPr="001272D7" w:rsidRDefault="0058626A" w:rsidP="00947FBE">
            <w:pPr>
              <w:ind w:right="96"/>
              <w:jc w:val="both"/>
              <w:rPr>
                <w:rFonts w:ascii="Arial Narrow" w:hAnsi="Arial Narrow" w:cs="Arial"/>
                <w:b/>
                <w:sz w:val="22"/>
                <w:szCs w:val="22"/>
              </w:rPr>
            </w:pPr>
            <w:r w:rsidRPr="001272D7">
              <w:rPr>
                <w:rFonts w:ascii="Arial Narrow" w:hAnsi="Arial Narrow" w:cs="Arial"/>
                <w:b/>
                <w:sz w:val="22"/>
                <w:szCs w:val="22"/>
              </w:rPr>
              <w:t>Risk:</w:t>
            </w:r>
            <w:r w:rsidRPr="001272D7">
              <w:rPr>
                <w:rFonts w:ascii="Arial Narrow" w:hAnsi="Arial Narrow" w:cs="Arial"/>
                <w:sz w:val="22"/>
                <w:szCs w:val="22"/>
              </w:rPr>
              <w:t xml:space="preserve"> </w:t>
            </w:r>
            <w:r w:rsidRPr="001272D7">
              <w:rPr>
                <w:rFonts w:ascii="Arial Narrow" w:hAnsi="Arial Narrow" w:cs="Arial"/>
                <w:b/>
                <w:sz w:val="22"/>
                <w:szCs w:val="22"/>
              </w:rPr>
              <w:t>Healthcare Nursing Staff Levels at HMP Swansea</w:t>
            </w:r>
            <w:r w:rsidRPr="001272D7">
              <w:rPr>
                <w:rFonts w:ascii="Arial Narrow" w:hAnsi="Arial Narrow" w:cs="Arial"/>
                <w:b/>
              </w:rPr>
              <w:t xml:space="preserve">     </w:t>
            </w:r>
          </w:p>
          <w:p w14:paraId="44497F7C" w14:textId="4E105501" w:rsidR="0058626A" w:rsidRPr="001272D7" w:rsidRDefault="0058626A" w:rsidP="00947FBE">
            <w:pPr>
              <w:rPr>
                <w:rFonts w:ascii="Arial Narrow" w:hAnsi="Arial Narrow"/>
                <w:sz w:val="22"/>
                <w:szCs w:val="22"/>
              </w:rPr>
            </w:pPr>
            <w:r w:rsidRPr="001272D7">
              <w:rPr>
                <w:rFonts w:ascii="Arial Narrow" w:hAnsi="Arial Narrow" w:cs="Arial"/>
                <w:sz w:val="22"/>
                <w:szCs w:val="22"/>
              </w:rPr>
              <w:t xml:space="preserve">There is a risk that the men in HMP Swansea will not receive the appropriate standard of care.  This is </w:t>
            </w:r>
            <w:r w:rsidR="00203FB1" w:rsidRPr="001272D7">
              <w:rPr>
                <w:rFonts w:ascii="Arial Narrow" w:hAnsi="Arial Narrow" w:cs="Arial"/>
                <w:sz w:val="22"/>
                <w:szCs w:val="22"/>
              </w:rPr>
              <w:t xml:space="preserve">because </w:t>
            </w:r>
            <w:r w:rsidRPr="001272D7">
              <w:rPr>
                <w:rFonts w:ascii="Arial Narrow" w:hAnsi="Arial Narrow" w:cs="Arial"/>
                <w:sz w:val="22"/>
                <w:szCs w:val="22"/>
              </w:rPr>
              <w:t xml:space="preserve">the </w:t>
            </w:r>
            <w:r w:rsidRPr="001272D7">
              <w:rPr>
                <w:rFonts w:ascii="Arial Narrow" w:hAnsi="Arial Narrow"/>
                <w:sz w:val="22"/>
                <w:szCs w:val="22"/>
              </w:rPr>
              <w:t xml:space="preserve">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w:t>
            </w:r>
            <w:r w:rsidR="00FA0287" w:rsidRPr="001272D7">
              <w:rPr>
                <w:rFonts w:ascii="Arial Narrow" w:hAnsi="Arial Narrow"/>
                <w:sz w:val="22"/>
                <w:szCs w:val="22"/>
              </w:rPr>
              <w:t>addition,</w:t>
            </w:r>
            <w:r w:rsidRPr="001272D7">
              <w:rPr>
                <w:rFonts w:ascii="Arial Narrow" w:hAnsi="Arial Narrow"/>
                <w:sz w:val="22"/>
                <w:szCs w:val="22"/>
              </w:rPr>
              <w:t xml:space="preserve"> there is no head room built into the Prison nursing </w:t>
            </w:r>
            <w:r w:rsidR="00FA0287" w:rsidRPr="001272D7">
              <w:rPr>
                <w:rFonts w:ascii="Arial Narrow" w:hAnsi="Arial Narrow"/>
                <w:sz w:val="22"/>
                <w:szCs w:val="22"/>
              </w:rPr>
              <w:t>establishment,</w:t>
            </w:r>
            <w:r w:rsidRPr="001272D7">
              <w:rPr>
                <w:rFonts w:ascii="Arial Narrow" w:hAnsi="Arial Narrow"/>
                <w:sz w:val="22"/>
                <w:szCs w:val="22"/>
              </w:rPr>
              <w:t xml:space="preserve"> so periods of sickness, leave and study </w:t>
            </w:r>
            <w:r w:rsidR="00FA0287" w:rsidRPr="001272D7">
              <w:rPr>
                <w:rFonts w:ascii="Arial Narrow" w:hAnsi="Arial Narrow"/>
                <w:sz w:val="22"/>
                <w:szCs w:val="22"/>
              </w:rPr>
              <w:t>render</w:t>
            </w:r>
            <w:r w:rsidRPr="001272D7">
              <w:rPr>
                <w:rFonts w:ascii="Arial Narrow" w:hAnsi="Arial Narrow"/>
                <w:sz w:val="22"/>
                <w:szCs w:val="22"/>
              </w:rPr>
              <w:t xml:space="preserve"> the roster short.</w:t>
            </w:r>
          </w:p>
        </w:tc>
        <w:tc>
          <w:tcPr>
            <w:tcW w:w="7229" w:type="dxa"/>
            <w:gridSpan w:val="3"/>
          </w:tcPr>
          <w:p w14:paraId="52AC958E" w14:textId="7367ED53" w:rsidR="0058626A" w:rsidRPr="001272D7" w:rsidRDefault="0058626A" w:rsidP="00947FB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7881A33D" w14:textId="77777777" w:rsidTr="00947FBE">
        <w:tc>
          <w:tcPr>
            <w:tcW w:w="2405" w:type="dxa"/>
          </w:tcPr>
          <w:p w14:paraId="09DEF3C0" w14:textId="77777777" w:rsidR="0058626A" w:rsidRPr="001272D7" w:rsidRDefault="0058626A" w:rsidP="00947FBE">
            <w:pPr>
              <w:jc w:val="center"/>
              <w:rPr>
                <w:rFonts w:ascii="Arial Narrow" w:hAnsi="Arial Narrow"/>
                <w:b/>
                <w:sz w:val="22"/>
                <w:szCs w:val="22"/>
              </w:rPr>
            </w:pPr>
            <w:r w:rsidRPr="001272D7">
              <w:rPr>
                <w:rFonts w:ascii="Arial Narrow" w:hAnsi="Arial Narrow"/>
                <w:b/>
                <w:sz w:val="22"/>
                <w:szCs w:val="22"/>
              </w:rPr>
              <w:t>Risk Rating</w:t>
            </w:r>
          </w:p>
          <w:p w14:paraId="4939C6F8" w14:textId="77777777" w:rsidR="0058626A" w:rsidRPr="001272D7" w:rsidRDefault="0058626A" w:rsidP="00947FB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4892F71A" w14:textId="77777777" w:rsidR="0058626A" w:rsidRPr="001272D7" w:rsidRDefault="0058626A" w:rsidP="00947FBE">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4 x 5 = 20</w:t>
            </w:r>
          </w:p>
          <w:p w14:paraId="491E8693" w14:textId="77777777" w:rsidR="0058626A" w:rsidRPr="001272D7" w:rsidRDefault="0058626A" w:rsidP="00947FB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Current: 4 x 5 = 20</w:t>
            </w:r>
          </w:p>
          <w:p w14:paraId="331D7EFC" w14:textId="77777777" w:rsidR="0058626A" w:rsidRPr="001272D7" w:rsidRDefault="0058626A" w:rsidP="00947FBE">
            <w:pPr>
              <w:jc w:val="center"/>
              <w:rPr>
                <w:rFonts w:ascii="Arial Narrow" w:hAnsi="Arial Narrow"/>
                <w:sz w:val="22"/>
                <w:szCs w:val="22"/>
              </w:rPr>
            </w:pPr>
            <w:r w:rsidRPr="001272D7">
              <w:rPr>
                <w:rFonts w:ascii="Arial Narrow" w:hAnsi="Arial Narrow" w:cs="Arial"/>
                <w:sz w:val="22"/>
                <w:szCs w:val="22"/>
              </w:rPr>
              <w:t>Target: 2 x 2 = 4</w:t>
            </w:r>
          </w:p>
        </w:tc>
        <w:tc>
          <w:tcPr>
            <w:tcW w:w="5954" w:type="dxa"/>
            <w:gridSpan w:val="2"/>
            <w:vMerge w:val="restart"/>
          </w:tcPr>
          <w:p w14:paraId="0D9D4B43" w14:textId="2DCA5425" w:rsidR="0058626A" w:rsidRPr="001272D7" w:rsidRDefault="007013A9" w:rsidP="00947FBE">
            <w:pPr>
              <w:rPr>
                <w:rFonts w:ascii="Arial Narrow" w:hAnsi="Arial Narrow"/>
                <w:sz w:val="22"/>
                <w:szCs w:val="22"/>
              </w:rPr>
            </w:pPr>
            <w:r>
              <w:rPr>
                <w:rFonts w:ascii="Arial Narrow" w:hAnsi="Arial Narrow"/>
                <w:noProof/>
              </w:rPr>
              <w:drawing>
                <wp:inline distT="0" distB="0" distL="0" distR="0" wp14:anchorId="633F309C" wp14:editId="04DBD0C8">
                  <wp:extent cx="3600000" cy="1740984"/>
                  <wp:effectExtent l="0" t="0" r="635" b="0"/>
                  <wp:docPr id="48622419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7229" w:type="dxa"/>
            <w:gridSpan w:val="3"/>
          </w:tcPr>
          <w:p w14:paraId="665D0847" w14:textId="77777777" w:rsidR="0058626A" w:rsidRPr="001272D7" w:rsidRDefault="0058626A" w:rsidP="00947FBE">
            <w:pPr>
              <w:rPr>
                <w:rFonts w:ascii="Arial Narrow" w:hAnsi="Arial Narrow" w:cs="Arial"/>
                <w:b/>
                <w:bCs/>
                <w:sz w:val="22"/>
                <w:szCs w:val="22"/>
              </w:rPr>
            </w:pPr>
            <w:r w:rsidRPr="001272D7">
              <w:rPr>
                <w:rFonts w:ascii="Arial Narrow" w:hAnsi="Arial Narrow" w:cs="Arial"/>
                <w:b/>
                <w:bCs/>
                <w:sz w:val="22"/>
                <w:szCs w:val="22"/>
              </w:rPr>
              <w:t xml:space="preserve">Rationale for current score: </w:t>
            </w:r>
          </w:p>
          <w:p w14:paraId="1A137BD0" w14:textId="77777777" w:rsidR="0058626A" w:rsidRPr="001272D7" w:rsidRDefault="0058626A" w:rsidP="00947FBE">
            <w:pPr>
              <w:rPr>
                <w:rFonts w:ascii="Arial Narrow" w:hAnsi="Arial Narrow" w:cs="Arial"/>
                <w:b/>
                <w:bCs/>
                <w:sz w:val="22"/>
                <w:szCs w:val="22"/>
              </w:rPr>
            </w:pPr>
            <w:r w:rsidRPr="001272D7">
              <w:rPr>
                <w:rFonts w:ascii="Arial Narrow" w:hAnsi="Arial Narrow" w:cs="Arial"/>
                <w:bCs/>
                <w:sz w:val="22"/>
                <w:szCs w:val="22"/>
              </w:rPr>
              <w:t xml:space="preserve">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w:t>
            </w:r>
            <w:proofErr w:type="gramStart"/>
            <w:r w:rsidRPr="001272D7">
              <w:rPr>
                <w:rFonts w:ascii="Arial Narrow" w:hAnsi="Arial Narrow" w:cs="Arial"/>
                <w:bCs/>
                <w:sz w:val="22"/>
                <w:szCs w:val="22"/>
              </w:rPr>
              <w:t>on a daily basis</w:t>
            </w:r>
            <w:proofErr w:type="gramEnd"/>
            <w:r w:rsidRPr="001272D7">
              <w:rPr>
                <w:rFonts w:ascii="Arial Narrow" w:hAnsi="Arial Narrow" w:cs="Arial"/>
                <w:bCs/>
                <w:sz w:val="22"/>
                <w:szCs w:val="22"/>
              </w:rPr>
              <w:t>.</w:t>
            </w:r>
          </w:p>
        </w:tc>
      </w:tr>
      <w:tr w:rsidR="001272D7" w:rsidRPr="001272D7" w14:paraId="0DA54A4E" w14:textId="77777777" w:rsidTr="00947FBE">
        <w:tc>
          <w:tcPr>
            <w:tcW w:w="2405" w:type="dxa"/>
          </w:tcPr>
          <w:p w14:paraId="206062B5" w14:textId="77777777" w:rsidR="0058626A" w:rsidRPr="001272D7" w:rsidRDefault="0058626A" w:rsidP="00947FB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2CB783DC" w14:textId="77777777" w:rsidR="0058626A" w:rsidRPr="001272D7" w:rsidRDefault="0058626A" w:rsidP="00947FBE">
            <w:pPr>
              <w:jc w:val="center"/>
              <w:rPr>
                <w:rFonts w:ascii="Arial Narrow" w:hAnsi="Arial Narrow"/>
                <w:sz w:val="22"/>
                <w:szCs w:val="22"/>
              </w:rPr>
            </w:pPr>
            <w:r w:rsidRPr="001272D7">
              <w:rPr>
                <w:rFonts w:ascii="Arial Narrow" w:hAnsi="Arial Narrow" w:cs="Arial"/>
                <w:sz w:val="22"/>
                <w:szCs w:val="22"/>
              </w:rPr>
              <w:t>= %</w:t>
            </w:r>
          </w:p>
        </w:tc>
        <w:tc>
          <w:tcPr>
            <w:tcW w:w="5954" w:type="dxa"/>
            <w:gridSpan w:val="2"/>
            <w:vMerge/>
          </w:tcPr>
          <w:p w14:paraId="174A5B0D" w14:textId="77777777" w:rsidR="0058626A" w:rsidRPr="001272D7" w:rsidRDefault="0058626A" w:rsidP="00947FBE">
            <w:pPr>
              <w:rPr>
                <w:rFonts w:ascii="Arial Narrow" w:hAnsi="Arial Narrow"/>
                <w:sz w:val="22"/>
                <w:szCs w:val="22"/>
              </w:rPr>
            </w:pPr>
          </w:p>
        </w:tc>
        <w:tc>
          <w:tcPr>
            <w:tcW w:w="7229" w:type="dxa"/>
            <w:gridSpan w:val="3"/>
            <w:vMerge w:val="restart"/>
          </w:tcPr>
          <w:p w14:paraId="1A93CA2E" w14:textId="77777777" w:rsidR="0058626A" w:rsidRPr="001272D7" w:rsidRDefault="0058626A" w:rsidP="00947FBE">
            <w:pPr>
              <w:rPr>
                <w:rFonts w:ascii="Arial Narrow" w:hAnsi="Arial Narrow"/>
                <w:sz w:val="22"/>
                <w:szCs w:val="22"/>
              </w:rPr>
            </w:pPr>
            <w:r w:rsidRPr="001272D7">
              <w:rPr>
                <w:rFonts w:ascii="Arial Narrow" w:hAnsi="Arial Narrow" w:cs="Arial"/>
                <w:b/>
                <w:bCs/>
                <w:sz w:val="22"/>
                <w:szCs w:val="22"/>
              </w:rPr>
              <w:t>Rationale for target score:</w:t>
            </w:r>
          </w:p>
          <w:p w14:paraId="32C012FD" w14:textId="77777777" w:rsidR="0058626A" w:rsidRPr="001272D7" w:rsidRDefault="0058626A" w:rsidP="00947FBE">
            <w:pPr>
              <w:rPr>
                <w:rFonts w:ascii="Arial Narrow" w:hAnsi="Arial Narrow"/>
                <w:sz w:val="22"/>
                <w:szCs w:val="22"/>
              </w:rPr>
            </w:pPr>
            <w:r w:rsidRPr="001272D7">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1272D7" w:rsidRPr="001272D7" w14:paraId="7A9DEA0E" w14:textId="77777777" w:rsidTr="00947FBE">
        <w:tc>
          <w:tcPr>
            <w:tcW w:w="2405" w:type="dxa"/>
          </w:tcPr>
          <w:p w14:paraId="19205660" w14:textId="62D608A6" w:rsidR="0058626A" w:rsidRPr="001272D7" w:rsidRDefault="0058626A" w:rsidP="00947FB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HB </w:t>
            </w:r>
            <w:r w:rsidRPr="001272D7">
              <w:rPr>
                <w:rFonts w:ascii="Arial Narrow" w:hAnsi="Arial Narrow" w:cs="Arial"/>
                <w:b/>
                <w:color w:val="auto"/>
                <w:sz w:val="22"/>
                <w:szCs w:val="22"/>
              </w:rPr>
              <w:t>risk register</w:t>
            </w:r>
          </w:p>
          <w:p w14:paraId="089E51A8" w14:textId="77777777" w:rsidR="0058626A" w:rsidRPr="001272D7" w:rsidRDefault="0058626A" w:rsidP="00947FBE">
            <w:pPr>
              <w:pStyle w:val="Default"/>
              <w:jc w:val="center"/>
              <w:rPr>
                <w:rFonts w:ascii="Arial Narrow" w:hAnsi="Arial Narrow" w:cs="Arial"/>
                <w:color w:val="auto"/>
                <w:sz w:val="22"/>
                <w:szCs w:val="22"/>
              </w:rPr>
            </w:pPr>
            <w:r w:rsidRPr="001272D7">
              <w:rPr>
                <w:rFonts w:ascii="Arial Narrow" w:hAnsi="Arial Narrow" w:cs="Arial"/>
                <w:color w:val="auto"/>
                <w:sz w:val="22"/>
                <w:szCs w:val="22"/>
              </w:rPr>
              <w:t>30/11/2022</w:t>
            </w:r>
          </w:p>
        </w:tc>
        <w:tc>
          <w:tcPr>
            <w:tcW w:w="5954" w:type="dxa"/>
            <w:gridSpan w:val="2"/>
            <w:vMerge/>
          </w:tcPr>
          <w:p w14:paraId="3CAF5706" w14:textId="77777777" w:rsidR="0058626A" w:rsidRPr="001272D7" w:rsidRDefault="0058626A" w:rsidP="00947FBE">
            <w:pPr>
              <w:rPr>
                <w:rFonts w:ascii="Arial Narrow" w:hAnsi="Arial Narrow"/>
                <w:sz w:val="22"/>
                <w:szCs w:val="22"/>
              </w:rPr>
            </w:pPr>
          </w:p>
        </w:tc>
        <w:tc>
          <w:tcPr>
            <w:tcW w:w="7229" w:type="dxa"/>
            <w:gridSpan w:val="3"/>
            <w:vMerge/>
          </w:tcPr>
          <w:p w14:paraId="2DAA557A" w14:textId="77777777" w:rsidR="0058626A" w:rsidRPr="001272D7" w:rsidRDefault="0058626A" w:rsidP="00947FBE">
            <w:pPr>
              <w:rPr>
                <w:rFonts w:ascii="Arial Narrow" w:hAnsi="Arial Narrow"/>
                <w:sz w:val="22"/>
                <w:szCs w:val="22"/>
              </w:rPr>
            </w:pPr>
          </w:p>
        </w:tc>
      </w:tr>
      <w:tr w:rsidR="001272D7" w:rsidRPr="001272D7" w14:paraId="63AC3F58" w14:textId="77777777" w:rsidTr="00947FBE">
        <w:tc>
          <w:tcPr>
            <w:tcW w:w="8359" w:type="dxa"/>
            <w:gridSpan w:val="3"/>
          </w:tcPr>
          <w:p w14:paraId="172918E5" w14:textId="77777777" w:rsidR="0058626A" w:rsidRPr="001272D7" w:rsidRDefault="0058626A" w:rsidP="00947FB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7229" w:type="dxa"/>
            <w:gridSpan w:val="3"/>
          </w:tcPr>
          <w:p w14:paraId="1EACBBC5" w14:textId="77777777" w:rsidR="0058626A" w:rsidRPr="001272D7" w:rsidRDefault="0058626A" w:rsidP="00947FB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6B2B4942" w14:textId="77777777" w:rsidTr="00947FBE">
        <w:tc>
          <w:tcPr>
            <w:tcW w:w="8359" w:type="dxa"/>
            <w:gridSpan w:val="3"/>
            <w:vMerge w:val="restart"/>
          </w:tcPr>
          <w:p w14:paraId="6206F772" w14:textId="77777777" w:rsidR="0058626A" w:rsidRPr="001272D7" w:rsidRDefault="0058626A" w:rsidP="00947FBE">
            <w:pPr>
              <w:rPr>
                <w:rFonts w:ascii="Arial Narrow" w:hAnsi="Arial Narrow" w:cs="Arial"/>
                <w:sz w:val="22"/>
                <w:szCs w:val="22"/>
              </w:rPr>
            </w:pPr>
            <w:r w:rsidRPr="001272D7">
              <w:rPr>
                <w:rFonts w:ascii="Arial Narrow" w:hAnsi="Arial Narrow"/>
                <w:sz w:val="22"/>
                <w:szCs w:val="22"/>
              </w:rPr>
              <w:t xml:space="preserve">Daily </w:t>
            </w:r>
            <w:r w:rsidRPr="001272D7">
              <w:rPr>
                <w:rFonts w:ascii="Arial Narrow" w:hAnsi="Arial Narrow" w:cs="Arial"/>
                <w:sz w:val="22"/>
                <w:szCs w:val="22"/>
              </w:rPr>
              <w:t xml:space="preserve">communication with the Governor about the availability and priority of healthcare nursing staff.  </w:t>
            </w:r>
          </w:p>
          <w:p w14:paraId="404FC082" w14:textId="77777777" w:rsidR="0058626A" w:rsidRPr="001272D7" w:rsidRDefault="0058626A" w:rsidP="00947FBE">
            <w:pPr>
              <w:rPr>
                <w:rFonts w:ascii="Arial Narrow" w:hAnsi="Arial Narrow" w:cs="Arial"/>
                <w:sz w:val="22"/>
                <w:szCs w:val="22"/>
              </w:rPr>
            </w:pPr>
            <w:r w:rsidRPr="001272D7">
              <w:rPr>
                <w:rFonts w:ascii="Arial Narrow" w:hAnsi="Arial Narrow" w:cs="Arial"/>
                <w:sz w:val="22"/>
                <w:szCs w:val="22"/>
              </w:rPr>
              <w:t>Pharmacy technician role established – can administer drugs to support nursing establishment.</w:t>
            </w:r>
          </w:p>
          <w:p w14:paraId="4E990AE0" w14:textId="77777777" w:rsidR="0058626A" w:rsidRPr="001272D7" w:rsidRDefault="0058626A" w:rsidP="00947FBE">
            <w:pPr>
              <w:rPr>
                <w:rFonts w:ascii="Arial Narrow" w:hAnsi="Arial Narrow" w:cs="Arial"/>
                <w:sz w:val="22"/>
                <w:szCs w:val="22"/>
              </w:rPr>
            </w:pPr>
            <w:r w:rsidRPr="001272D7">
              <w:rPr>
                <w:rFonts w:ascii="Arial Narrow" w:hAnsi="Arial Narrow" w:cs="Arial"/>
                <w:sz w:val="22"/>
                <w:szCs w:val="22"/>
              </w:rPr>
              <w:t>Agreed that Health Care Support Workers to be 2</w:t>
            </w:r>
            <w:r w:rsidRPr="001272D7">
              <w:rPr>
                <w:rFonts w:ascii="Arial Narrow" w:hAnsi="Arial Narrow" w:cs="Arial"/>
                <w:sz w:val="22"/>
                <w:szCs w:val="22"/>
                <w:vertAlign w:val="superscript"/>
              </w:rPr>
              <w:t>nd</w:t>
            </w:r>
            <w:r w:rsidRPr="001272D7">
              <w:rPr>
                <w:rFonts w:ascii="Arial Narrow" w:hAnsi="Arial Narrow" w:cs="Arial"/>
                <w:sz w:val="22"/>
                <w:szCs w:val="22"/>
              </w:rPr>
              <w:t xml:space="preserve"> checkers for CD drugs and to support substance withdrawal monitoring (awaiting accreditation).</w:t>
            </w:r>
          </w:p>
          <w:p w14:paraId="6043106F" w14:textId="77777777" w:rsidR="0058626A" w:rsidRPr="001272D7" w:rsidRDefault="0058626A" w:rsidP="00947FBE">
            <w:pPr>
              <w:rPr>
                <w:rFonts w:ascii="Arial Narrow" w:hAnsi="Arial Narrow" w:cs="Arial"/>
                <w:sz w:val="22"/>
                <w:szCs w:val="22"/>
              </w:rPr>
            </w:pPr>
            <w:r w:rsidRPr="001272D7">
              <w:rPr>
                <w:rFonts w:ascii="Arial Narrow" w:hAnsi="Arial Narrow" w:cs="Arial"/>
                <w:sz w:val="22"/>
                <w:szCs w:val="22"/>
              </w:rPr>
              <w:t>Bank and agency staff are used in a limited way, when skillset allows.</w:t>
            </w:r>
          </w:p>
          <w:p w14:paraId="07DA6318" w14:textId="77777777" w:rsidR="0058626A" w:rsidRPr="001272D7" w:rsidRDefault="0058626A" w:rsidP="00947FBE">
            <w:pPr>
              <w:rPr>
                <w:rFonts w:ascii="Arial Narrow" w:hAnsi="Arial Narrow" w:cs="Arial"/>
                <w:sz w:val="22"/>
                <w:szCs w:val="22"/>
              </w:rPr>
            </w:pPr>
            <w:r w:rsidRPr="001272D7">
              <w:rPr>
                <w:rFonts w:ascii="Arial Narrow" w:hAnsi="Arial Narrow" w:cs="Arial"/>
                <w:sz w:val="22"/>
                <w:szCs w:val="22"/>
              </w:rPr>
              <w:t>E-roster implemented and scrutinised with regular reporting to Service Group Patient Safety &amp; Compliance Group.</w:t>
            </w:r>
          </w:p>
          <w:p w14:paraId="6018515B" w14:textId="77777777" w:rsidR="0058626A" w:rsidRPr="001272D7" w:rsidRDefault="0058626A" w:rsidP="00947FBE">
            <w:pPr>
              <w:rPr>
                <w:rFonts w:ascii="Arial Narrow" w:hAnsi="Arial Narrow" w:cs="Arial"/>
                <w:sz w:val="22"/>
                <w:szCs w:val="22"/>
              </w:rPr>
            </w:pPr>
            <w:r w:rsidRPr="001272D7">
              <w:rPr>
                <w:rFonts w:ascii="Arial Narrow" w:hAnsi="Arial Narrow" w:cs="Arial"/>
                <w:sz w:val="22"/>
                <w:szCs w:val="22"/>
              </w:rPr>
              <w:t>Escalation for overtime and additional hours to fill shortfalls.</w:t>
            </w:r>
          </w:p>
        </w:tc>
        <w:tc>
          <w:tcPr>
            <w:tcW w:w="4344" w:type="dxa"/>
          </w:tcPr>
          <w:p w14:paraId="1FF5EE65" w14:textId="77777777" w:rsidR="0058626A" w:rsidRPr="001272D7" w:rsidRDefault="0058626A" w:rsidP="00947FBE">
            <w:pPr>
              <w:jc w:val="center"/>
              <w:rPr>
                <w:rFonts w:ascii="Arial Narrow" w:hAnsi="Arial Narrow"/>
                <w:b/>
                <w:sz w:val="22"/>
                <w:szCs w:val="22"/>
              </w:rPr>
            </w:pPr>
            <w:r w:rsidRPr="001272D7">
              <w:rPr>
                <w:rFonts w:ascii="Arial Narrow" w:hAnsi="Arial Narrow"/>
                <w:b/>
                <w:sz w:val="22"/>
                <w:szCs w:val="22"/>
              </w:rPr>
              <w:t>Action</w:t>
            </w:r>
          </w:p>
        </w:tc>
        <w:tc>
          <w:tcPr>
            <w:tcW w:w="1464" w:type="dxa"/>
          </w:tcPr>
          <w:p w14:paraId="38C76678" w14:textId="77777777" w:rsidR="0058626A" w:rsidRPr="001272D7" w:rsidRDefault="0058626A" w:rsidP="00947FBE">
            <w:pPr>
              <w:jc w:val="center"/>
              <w:rPr>
                <w:rFonts w:ascii="Arial Narrow" w:hAnsi="Arial Narrow"/>
                <w:b/>
                <w:sz w:val="22"/>
                <w:szCs w:val="22"/>
              </w:rPr>
            </w:pPr>
            <w:r w:rsidRPr="001272D7">
              <w:rPr>
                <w:rFonts w:ascii="Arial Narrow" w:hAnsi="Arial Narrow"/>
                <w:b/>
                <w:sz w:val="22"/>
                <w:szCs w:val="22"/>
              </w:rPr>
              <w:t>Lead</w:t>
            </w:r>
          </w:p>
        </w:tc>
        <w:tc>
          <w:tcPr>
            <w:tcW w:w="1421" w:type="dxa"/>
          </w:tcPr>
          <w:p w14:paraId="54B2D1E6" w14:textId="77777777" w:rsidR="0058626A" w:rsidRPr="001272D7" w:rsidRDefault="0058626A" w:rsidP="00947FB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575B8409" w14:textId="77777777" w:rsidTr="00947FBE">
        <w:trPr>
          <w:trHeight w:val="778"/>
        </w:trPr>
        <w:tc>
          <w:tcPr>
            <w:tcW w:w="8359" w:type="dxa"/>
            <w:gridSpan w:val="3"/>
            <w:vMerge/>
          </w:tcPr>
          <w:p w14:paraId="76A6479C" w14:textId="77777777" w:rsidR="0058626A" w:rsidRPr="001272D7" w:rsidRDefault="0058626A" w:rsidP="00947FBE">
            <w:pPr>
              <w:rPr>
                <w:rFonts w:ascii="Arial Narrow" w:hAnsi="Arial Narrow"/>
                <w:sz w:val="22"/>
                <w:szCs w:val="22"/>
              </w:rPr>
            </w:pPr>
          </w:p>
        </w:tc>
        <w:tc>
          <w:tcPr>
            <w:tcW w:w="4344" w:type="dxa"/>
          </w:tcPr>
          <w:p w14:paraId="64161565" w14:textId="7FC32DE3" w:rsidR="0058626A" w:rsidRPr="001272D7" w:rsidRDefault="0058626A" w:rsidP="00947FBE">
            <w:pPr>
              <w:rPr>
                <w:rFonts w:ascii="Arial Narrow" w:hAnsi="Arial Narrow"/>
                <w:strike/>
                <w:sz w:val="22"/>
                <w:szCs w:val="22"/>
              </w:rPr>
            </w:pPr>
            <w:r w:rsidRPr="001272D7">
              <w:rPr>
                <w:rFonts w:ascii="Arial Narrow" w:hAnsi="Arial Narrow" w:cs="Arial"/>
                <w:sz w:val="22"/>
                <w:szCs w:val="22"/>
              </w:rPr>
              <w:t>Review of staffing in prison</w:t>
            </w:r>
            <w:r w:rsidR="0060071C" w:rsidRPr="001272D7">
              <w:rPr>
                <w:rFonts w:ascii="Arial Narrow" w:hAnsi="Arial Narrow" w:cs="Arial"/>
                <w:sz w:val="22"/>
                <w:szCs w:val="22"/>
              </w:rPr>
              <w:t>. Royal College of Psychiatrists Substance Misuse and Mental Health Baseline assessment completed – analysis of outcome and agreement of further action next.</w:t>
            </w:r>
            <w:r w:rsidR="006136E7" w:rsidRPr="001272D7">
              <w:rPr>
                <w:rFonts w:ascii="Arial Narrow" w:hAnsi="Arial Narrow" w:cs="Arial"/>
                <w:sz w:val="22"/>
                <w:szCs w:val="22"/>
              </w:rPr>
              <w:t xml:space="preserve"> (Following financial deep dives)</w:t>
            </w:r>
          </w:p>
        </w:tc>
        <w:tc>
          <w:tcPr>
            <w:tcW w:w="1464" w:type="dxa"/>
          </w:tcPr>
          <w:p w14:paraId="3E3FA8EC" w14:textId="77777777" w:rsidR="0058626A" w:rsidRPr="001272D7" w:rsidRDefault="0058626A" w:rsidP="00947FBE">
            <w:pPr>
              <w:rPr>
                <w:rFonts w:ascii="Arial Narrow" w:hAnsi="Arial Narrow"/>
                <w:strike/>
                <w:sz w:val="22"/>
                <w:szCs w:val="22"/>
              </w:rPr>
            </w:pPr>
            <w:r w:rsidRPr="001272D7">
              <w:rPr>
                <w:rFonts w:ascii="Arial Narrow" w:hAnsi="Arial Narrow" w:cs="Arial"/>
                <w:sz w:val="22"/>
                <w:szCs w:val="22"/>
              </w:rPr>
              <w:t>Deputy Head of Nursing</w:t>
            </w:r>
          </w:p>
        </w:tc>
        <w:tc>
          <w:tcPr>
            <w:tcW w:w="1421" w:type="dxa"/>
          </w:tcPr>
          <w:p w14:paraId="2B40286C" w14:textId="393C0E99" w:rsidR="0058626A" w:rsidRPr="001272D7" w:rsidRDefault="00A15063" w:rsidP="00947FBE">
            <w:pPr>
              <w:rPr>
                <w:rFonts w:ascii="Arial Narrow" w:hAnsi="Arial Narrow"/>
                <w:strike/>
                <w:sz w:val="22"/>
                <w:szCs w:val="22"/>
              </w:rPr>
            </w:pPr>
            <w:r w:rsidRPr="00A15063">
              <w:rPr>
                <w:rFonts w:ascii="Arial Narrow" w:hAnsi="Arial Narrow" w:cs="Arial"/>
                <w:color w:val="FF0000"/>
                <w:sz w:val="22"/>
                <w:szCs w:val="22"/>
              </w:rPr>
              <w:t>30/11</w:t>
            </w:r>
            <w:r w:rsidR="0058626A" w:rsidRPr="00A15063">
              <w:rPr>
                <w:rFonts w:ascii="Arial Narrow" w:hAnsi="Arial Narrow" w:cs="Arial"/>
                <w:color w:val="FF0000"/>
                <w:sz w:val="22"/>
                <w:szCs w:val="22"/>
              </w:rPr>
              <w:t>/2025</w:t>
            </w:r>
          </w:p>
        </w:tc>
      </w:tr>
      <w:tr w:rsidR="001272D7" w:rsidRPr="001272D7" w14:paraId="5CB13FB6" w14:textId="77777777" w:rsidTr="00947FBE">
        <w:tc>
          <w:tcPr>
            <w:tcW w:w="8359" w:type="dxa"/>
            <w:gridSpan w:val="3"/>
          </w:tcPr>
          <w:p w14:paraId="6CE52E13" w14:textId="77777777" w:rsidR="0058626A" w:rsidRPr="001272D7" w:rsidRDefault="0058626A" w:rsidP="00947FB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2F2582D1" w14:textId="77777777" w:rsidR="0058626A" w:rsidRPr="001272D7" w:rsidRDefault="0058626A" w:rsidP="00947FBE">
            <w:pPr>
              <w:rPr>
                <w:rFonts w:ascii="Arial Narrow" w:hAnsi="Arial Narrow" w:cs="Arial"/>
                <w:sz w:val="22"/>
                <w:szCs w:val="22"/>
              </w:rPr>
            </w:pPr>
            <w:r w:rsidRPr="001272D7">
              <w:rPr>
                <w:rFonts w:ascii="Arial Narrow" w:hAnsi="Arial Narrow" w:cs="Arial"/>
                <w:sz w:val="22"/>
                <w:szCs w:val="22"/>
              </w:rPr>
              <w:t>Prison feedback and complaint process</w:t>
            </w:r>
          </w:p>
          <w:p w14:paraId="4D1865C4" w14:textId="77777777" w:rsidR="0058626A" w:rsidRPr="001272D7" w:rsidRDefault="0058626A" w:rsidP="00947FBE">
            <w:pPr>
              <w:rPr>
                <w:rFonts w:ascii="Arial Narrow" w:hAnsi="Arial Narrow" w:cs="Arial"/>
                <w:sz w:val="22"/>
                <w:szCs w:val="22"/>
              </w:rPr>
            </w:pPr>
            <w:r w:rsidRPr="001272D7">
              <w:rPr>
                <w:rFonts w:ascii="Arial Narrow" w:hAnsi="Arial Narrow" w:cs="Arial"/>
                <w:sz w:val="22"/>
                <w:szCs w:val="22"/>
              </w:rPr>
              <w:t>Progress reporting on action plans through Service Group PS&amp;C Group, and Health Board Q&amp;S structures (via Patient Safety &amp; Compliance Group).</w:t>
            </w:r>
          </w:p>
          <w:p w14:paraId="3C04E1E0" w14:textId="77777777" w:rsidR="0058626A" w:rsidRPr="001272D7" w:rsidRDefault="0058626A" w:rsidP="00947FBE">
            <w:pPr>
              <w:rPr>
                <w:rFonts w:ascii="Arial Narrow" w:hAnsi="Arial Narrow"/>
                <w:sz w:val="22"/>
                <w:szCs w:val="22"/>
              </w:rPr>
            </w:pPr>
          </w:p>
        </w:tc>
        <w:tc>
          <w:tcPr>
            <w:tcW w:w="7229" w:type="dxa"/>
            <w:gridSpan w:val="3"/>
          </w:tcPr>
          <w:p w14:paraId="225A27C4" w14:textId="77777777" w:rsidR="0058626A" w:rsidRPr="001272D7" w:rsidRDefault="0058626A" w:rsidP="00947FB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77B4586D" w14:textId="77777777" w:rsidR="0058626A" w:rsidRPr="001272D7" w:rsidRDefault="0058626A" w:rsidP="00947FBE">
            <w:pPr>
              <w:rPr>
                <w:rFonts w:ascii="Arial Narrow" w:hAnsi="Arial Narrow"/>
                <w:sz w:val="22"/>
                <w:szCs w:val="22"/>
              </w:rPr>
            </w:pPr>
            <w:r w:rsidRPr="001272D7">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E70119" w:rsidRPr="001272D7" w14:paraId="75045721" w14:textId="77777777" w:rsidTr="00947FBE">
        <w:tc>
          <w:tcPr>
            <w:tcW w:w="15588" w:type="dxa"/>
            <w:gridSpan w:val="6"/>
          </w:tcPr>
          <w:p w14:paraId="16E61B89" w14:textId="5B6D83DC" w:rsidR="0058626A" w:rsidRPr="001272D7" w:rsidRDefault="0054448E" w:rsidP="00947FBE">
            <w:pPr>
              <w:pStyle w:val="Default"/>
              <w:jc w:val="center"/>
              <w:rPr>
                <w:rFonts w:ascii="Arial Narrow" w:hAnsi="Arial Narrow" w:cs="Arial"/>
                <w:color w:val="auto"/>
                <w:sz w:val="22"/>
                <w:szCs w:val="22"/>
              </w:rPr>
            </w:pPr>
            <w:r w:rsidRPr="001272D7">
              <w:rPr>
                <w:rFonts w:ascii="Arial Narrow" w:hAnsi="Arial Narrow" w:cs="Arial"/>
                <w:b/>
                <w:bCs/>
                <w:color w:val="auto"/>
                <w:sz w:val="22"/>
                <w:szCs w:val="22"/>
              </w:rPr>
              <w:lastRenderedPageBreak/>
              <w:t>Additional Comments / Progress Notes</w:t>
            </w:r>
          </w:p>
          <w:p w14:paraId="68AC84C0" w14:textId="5DBB66B3" w:rsidR="000927D4" w:rsidRPr="001272D7" w:rsidRDefault="000927D4" w:rsidP="000927D4">
            <w:pPr>
              <w:rPr>
                <w:rFonts w:ascii="Arial Narrow" w:hAnsi="Arial Narrow"/>
                <w:sz w:val="22"/>
                <w:szCs w:val="22"/>
              </w:rPr>
            </w:pPr>
            <w:r w:rsidRPr="001272D7">
              <w:rPr>
                <w:rFonts w:ascii="Arial Narrow" w:hAnsi="Arial Narrow"/>
                <w:sz w:val="22"/>
                <w:szCs w:val="22"/>
              </w:rPr>
              <w:t xml:space="preserve">08/08/2025: The financial deep dive of the service undertaken in July. Identifies an overspend in terms of variable pay, bank use. Action taken to progress a Vacancy Control Form for a substantive Band 5, was rejected at Panel. A review of the rosters is planned to identify alternative ways of working. Meetings and discussions have commenced with mental health colleagues to reduce duplication, if any, and maximise workforce and outputs by using a more collaborative approach to service delivery. A work plan is being developed. </w:t>
            </w:r>
          </w:p>
          <w:p w14:paraId="10F98DFB" w14:textId="77777777" w:rsidR="000927D4" w:rsidRDefault="000927D4" w:rsidP="000927D4">
            <w:pPr>
              <w:rPr>
                <w:rFonts w:ascii="Arial Narrow" w:hAnsi="Arial Narrow"/>
                <w:sz w:val="22"/>
                <w:szCs w:val="22"/>
              </w:rPr>
            </w:pPr>
            <w:r w:rsidRPr="001272D7">
              <w:rPr>
                <w:rFonts w:ascii="Arial Narrow" w:hAnsi="Arial Narrow"/>
                <w:sz w:val="22"/>
                <w:szCs w:val="22"/>
              </w:rPr>
              <w:t>Health protection monies have been utilised to increase capacity for screening an</w:t>
            </w:r>
            <w:r w:rsidR="00760F21" w:rsidRPr="001272D7">
              <w:rPr>
                <w:rFonts w:ascii="Arial Narrow" w:hAnsi="Arial Narrow"/>
                <w:sz w:val="22"/>
                <w:szCs w:val="22"/>
              </w:rPr>
              <w:t>d</w:t>
            </w:r>
            <w:r w:rsidRPr="001272D7">
              <w:rPr>
                <w:rFonts w:ascii="Arial Narrow" w:hAnsi="Arial Narrow"/>
                <w:sz w:val="22"/>
                <w:szCs w:val="22"/>
              </w:rPr>
              <w:t xml:space="preserve"> meeting the population health needs of HMP Swansea.</w:t>
            </w:r>
          </w:p>
          <w:p w14:paraId="2C813CC0" w14:textId="696D8A40" w:rsidR="00A15063" w:rsidRPr="001272D7" w:rsidRDefault="00CF591A" w:rsidP="00A15063">
            <w:pPr>
              <w:rPr>
                <w:rFonts w:ascii="Arial Narrow" w:hAnsi="Arial Narrow"/>
                <w:sz w:val="22"/>
                <w:szCs w:val="22"/>
              </w:rPr>
            </w:pPr>
            <w:r w:rsidRPr="00CF591A">
              <w:rPr>
                <w:rFonts w:ascii="Arial Narrow" w:hAnsi="Arial Narrow"/>
                <w:color w:val="FF0000"/>
                <w:sz w:val="22"/>
                <w:szCs w:val="22"/>
              </w:rPr>
              <w:t xml:space="preserve">08/10/2025: HMP and Mental Health service group workshop to develop and improve care pathway and provision to be held on 08/10/25. SBAR (Situation Background Assessment Recommendation) report, risk assessment and Quality Impact Assessment has been submitted to PCT Head of Nursing for review – it covers developing and enhancing substance misuse service in HMP in line with recommendations of RSP </w:t>
            </w:r>
            <w:r w:rsidR="00DD0127">
              <w:rPr>
                <w:rFonts w:ascii="Arial Narrow" w:hAnsi="Arial Narrow"/>
                <w:color w:val="FF0000"/>
                <w:sz w:val="22"/>
                <w:szCs w:val="22"/>
              </w:rPr>
              <w:t xml:space="preserve">(Royal Society of Psychiatry) </w:t>
            </w:r>
            <w:r w:rsidRPr="00CF591A">
              <w:rPr>
                <w:rFonts w:ascii="Arial Narrow" w:hAnsi="Arial Narrow"/>
                <w:color w:val="FF0000"/>
                <w:sz w:val="22"/>
                <w:szCs w:val="22"/>
              </w:rPr>
              <w:t>report 2024, and development of recommended actions and delivery plan for Healthcare Needs Assessment (</w:t>
            </w:r>
            <w:r w:rsidR="00DD0127">
              <w:rPr>
                <w:rFonts w:ascii="Arial Narrow" w:hAnsi="Arial Narrow"/>
                <w:color w:val="FF0000"/>
                <w:sz w:val="22"/>
                <w:szCs w:val="22"/>
              </w:rPr>
              <w:t xml:space="preserve">PHW </w:t>
            </w:r>
            <w:r w:rsidRPr="00CF591A">
              <w:rPr>
                <w:rFonts w:ascii="Arial Narrow" w:hAnsi="Arial Narrow"/>
                <w:color w:val="FF0000"/>
                <w:sz w:val="22"/>
                <w:szCs w:val="22"/>
              </w:rPr>
              <w:t>2024) and mental health and substance misuse report (2024). Roster to be reviewed 10/10/25 with Finance. Vacancies will be advertised on TRAC when agreed at relevant panels.</w:t>
            </w:r>
          </w:p>
        </w:tc>
      </w:tr>
      <w:bookmarkEnd w:id="4"/>
    </w:tbl>
    <w:p w14:paraId="3110FE1B" w14:textId="250EC0E5" w:rsidR="0058626A" w:rsidRPr="001272D7" w:rsidRDefault="0058626A" w:rsidP="00CF7F8A">
      <w:pPr>
        <w:rPr>
          <w:rFonts w:ascii="Arial Narrow" w:hAnsi="Arial Narrow"/>
          <w:b/>
        </w:rPr>
        <w:sectPr w:rsidR="0058626A" w:rsidRPr="001272D7"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1272D7" w:rsidRPr="001272D7" w14:paraId="1BE7D5BE" w14:textId="77777777" w:rsidTr="00A73CE1">
        <w:tc>
          <w:tcPr>
            <w:tcW w:w="8642" w:type="dxa"/>
            <w:gridSpan w:val="3"/>
          </w:tcPr>
          <w:p w14:paraId="44B31715" w14:textId="77777777" w:rsidR="002F31EA" w:rsidRPr="001272D7" w:rsidRDefault="002F31EA" w:rsidP="005F19CA">
            <w:pPr>
              <w:rPr>
                <w:rFonts w:ascii="Arial Narrow" w:hAnsi="Arial Narrow"/>
                <w:b/>
                <w:sz w:val="22"/>
                <w:szCs w:val="22"/>
              </w:rPr>
            </w:pPr>
            <w:r w:rsidRPr="001272D7">
              <w:rPr>
                <w:rFonts w:ascii="Arial Narrow" w:hAnsi="Arial Narrow"/>
                <w:b/>
                <w:sz w:val="22"/>
                <w:szCs w:val="22"/>
              </w:rPr>
              <w:lastRenderedPageBreak/>
              <w:t>Datix ID Number: 3516</w:t>
            </w:r>
          </w:p>
          <w:p w14:paraId="25895F6A" w14:textId="77777777" w:rsidR="002F31EA" w:rsidRPr="001272D7" w:rsidRDefault="002F31EA" w:rsidP="0020199A">
            <w:pPr>
              <w:rPr>
                <w:rFonts w:ascii="Arial Narrow" w:hAnsi="Arial Narrow"/>
                <w:b/>
                <w:sz w:val="22"/>
                <w:szCs w:val="22"/>
              </w:rPr>
            </w:pPr>
            <w:r w:rsidRPr="001272D7">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1272D7" w:rsidRDefault="002F31EA" w:rsidP="005F19CA">
            <w:pPr>
              <w:rPr>
                <w:rFonts w:ascii="Arial Narrow" w:hAnsi="Arial Narrow" w:cs="Arial"/>
                <w:b/>
                <w:bCs/>
                <w:sz w:val="22"/>
                <w:szCs w:val="22"/>
              </w:rPr>
            </w:pPr>
            <w:r w:rsidRPr="001272D7">
              <w:rPr>
                <w:rFonts w:ascii="Arial Narrow" w:hAnsi="Arial Narrow" w:cs="Arial"/>
                <w:b/>
                <w:bCs/>
                <w:sz w:val="22"/>
                <w:szCs w:val="22"/>
              </w:rPr>
              <w:t>HBR Ref Number:  94</w:t>
            </w:r>
          </w:p>
          <w:p w14:paraId="7C2679DF" w14:textId="3396530E" w:rsidR="002F31EA" w:rsidRPr="001272D7" w:rsidRDefault="002F31EA" w:rsidP="003756D3">
            <w:pPr>
              <w:rPr>
                <w:rFonts w:ascii="Arial Narrow" w:hAnsi="Arial Narrow"/>
                <w:sz w:val="22"/>
                <w:szCs w:val="22"/>
              </w:rPr>
            </w:pPr>
            <w:r w:rsidRPr="001272D7">
              <w:rPr>
                <w:rFonts w:ascii="Arial Narrow" w:hAnsi="Arial Narrow" w:cs="Arial"/>
                <w:b/>
                <w:bCs/>
                <w:sz w:val="22"/>
                <w:szCs w:val="22"/>
              </w:rPr>
              <w:t xml:space="preserve">Risk Target Date: </w:t>
            </w:r>
            <w:r w:rsidR="009C6953" w:rsidRPr="001272D7">
              <w:rPr>
                <w:rFonts w:ascii="Arial Narrow" w:hAnsi="Arial Narrow" w:cs="Arial"/>
                <w:b/>
                <w:bCs/>
                <w:sz w:val="22"/>
                <w:szCs w:val="22"/>
              </w:rPr>
              <w:t>TBC</w:t>
            </w:r>
          </w:p>
        </w:tc>
        <w:tc>
          <w:tcPr>
            <w:tcW w:w="3324" w:type="dxa"/>
            <w:gridSpan w:val="2"/>
            <w:shd w:val="clear" w:color="auto" w:fill="FFC000"/>
          </w:tcPr>
          <w:p w14:paraId="6B1E6D53" w14:textId="77777777" w:rsidR="002F31EA" w:rsidRPr="001272D7" w:rsidRDefault="002F31EA" w:rsidP="005F19CA">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Current Risk Rating</w:t>
            </w:r>
          </w:p>
          <w:p w14:paraId="0954F92C" w14:textId="77777777" w:rsidR="002F31EA" w:rsidRPr="001272D7" w:rsidRDefault="003330B9" w:rsidP="003330B9">
            <w:pPr>
              <w:jc w:val="center"/>
              <w:rPr>
                <w:rFonts w:ascii="Arial Narrow" w:hAnsi="Arial Narrow"/>
                <w:sz w:val="22"/>
                <w:szCs w:val="22"/>
              </w:rPr>
            </w:pPr>
            <w:r w:rsidRPr="001272D7">
              <w:rPr>
                <w:rFonts w:ascii="Arial Narrow" w:hAnsi="Arial Narrow" w:cs="Arial"/>
                <w:b/>
                <w:bCs/>
                <w:sz w:val="22"/>
                <w:szCs w:val="22"/>
              </w:rPr>
              <w:t>4 x 3 = 12</w:t>
            </w:r>
          </w:p>
        </w:tc>
      </w:tr>
      <w:tr w:rsidR="001272D7" w:rsidRPr="001272D7" w14:paraId="0EBB3753" w14:textId="77777777" w:rsidTr="00A73CE1">
        <w:tc>
          <w:tcPr>
            <w:tcW w:w="7083" w:type="dxa"/>
            <w:gridSpan w:val="2"/>
          </w:tcPr>
          <w:p w14:paraId="27FF9BD0" w14:textId="77777777" w:rsidR="00B712AE" w:rsidRPr="001272D7" w:rsidRDefault="00B712AE" w:rsidP="00B712AE">
            <w:pPr>
              <w:spacing w:line="276" w:lineRule="auto"/>
              <w:ind w:right="96"/>
              <w:jc w:val="both"/>
              <w:rPr>
                <w:rFonts w:ascii="Arial Narrow" w:hAnsi="Arial Narrow" w:cs="Arial"/>
              </w:rPr>
            </w:pPr>
            <w:r w:rsidRPr="001272D7">
              <w:rPr>
                <w:rFonts w:ascii="Arial Narrow" w:hAnsi="Arial Narrow"/>
                <w:b/>
                <w:sz w:val="22"/>
                <w:szCs w:val="22"/>
              </w:rPr>
              <w:t>Objective:</w:t>
            </w:r>
            <w:r w:rsidRPr="001272D7">
              <w:rPr>
                <w:rFonts w:ascii="Arial Narrow" w:hAnsi="Arial Narrow"/>
                <w:sz w:val="22"/>
                <w:szCs w:val="22"/>
              </w:rPr>
              <w:t xml:space="preserve"> </w:t>
            </w:r>
            <w:r w:rsidR="000D190D" w:rsidRPr="001272D7">
              <w:rPr>
                <w:rFonts w:ascii="Arial Narrow" w:hAnsi="Arial Narrow"/>
                <w:sz w:val="22"/>
                <w:szCs w:val="22"/>
              </w:rPr>
              <w:t>Mental Health &amp; Learning Disability Services</w:t>
            </w:r>
          </w:p>
        </w:tc>
        <w:tc>
          <w:tcPr>
            <w:tcW w:w="1559" w:type="dxa"/>
          </w:tcPr>
          <w:p w14:paraId="14094079" w14:textId="77777777" w:rsidR="00B712AE" w:rsidRPr="001272D7" w:rsidRDefault="00B712AE" w:rsidP="00B712AE">
            <w:pPr>
              <w:rPr>
                <w:rFonts w:ascii="Arial Narrow" w:hAnsi="Arial Narrow"/>
                <w:b/>
                <w:sz w:val="22"/>
                <w:szCs w:val="22"/>
              </w:rPr>
            </w:pPr>
            <w:r w:rsidRPr="001272D7">
              <w:rPr>
                <w:rFonts w:ascii="Arial Narrow" w:hAnsi="Arial Narrow"/>
                <w:b/>
                <w:sz w:val="22"/>
                <w:szCs w:val="22"/>
              </w:rPr>
              <w:t>BAF Ref:</w:t>
            </w:r>
            <w:r w:rsidR="000D190D" w:rsidRPr="001272D7">
              <w:rPr>
                <w:rFonts w:ascii="Arial Narrow" w:hAnsi="Arial Narrow"/>
                <w:b/>
                <w:sz w:val="22"/>
                <w:szCs w:val="22"/>
              </w:rPr>
              <w:t xml:space="preserve"> 2.3</w:t>
            </w:r>
          </w:p>
          <w:p w14:paraId="41FB277E" w14:textId="77777777" w:rsidR="00B712AE" w:rsidRPr="001272D7"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1272D7" w:rsidRDefault="00B712AE" w:rsidP="00B712AE">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Director Lead: </w:t>
            </w:r>
            <w:r w:rsidRPr="001272D7">
              <w:rPr>
                <w:rFonts w:ascii="Arial Narrow" w:eastAsia="Times New Roman" w:hAnsi="Arial Narrow" w:cs="Arial"/>
                <w:bCs/>
                <w:sz w:val="22"/>
                <w:szCs w:val="22"/>
              </w:rPr>
              <w:t>Deb Lewis,</w:t>
            </w:r>
            <w:r w:rsidRPr="001272D7">
              <w:rPr>
                <w:rFonts w:ascii="Arial Narrow" w:eastAsia="Times New Roman" w:hAnsi="Arial Narrow" w:cs="Arial"/>
                <w:b/>
                <w:bCs/>
                <w:sz w:val="22"/>
                <w:szCs w:val="22"/>
              </w:rPr>
              <w:t xml:space="preserve"> </w:t>
            </w:r>
            <w:r w:rsidRPr="001272D7">
              <w:rPr>
                <w:rFonts w:ascii="Arial Narrow" w:eastAsia="Times New Roman" w:hAnsi="Arial Narrow" w:cs="Arial"/>
                <w:bCs/>
                <w:sz w:val="22"/>
                <w:szCs w:val="22"/>
              </w:rPr>
              <w:t>Chief Operating Officer</w:t>
            </w:r>
          </w:p>
          <w:p w14:paraId="7BE603AC" w14:textId="77777777" w:rsidR="00B712AE" w:rsidRPr="001272D7" w:rsidRDefault="00B712AE" w:rsidP="00B712AE">
            <w:pPr>
              <w:autoSpaceDE w:val="0"/>
              <w:autoSpaceDN w:val="0"/>
              <w:adjustRightInd w:val="0"/>
              <w:rPr>
                <w:rFonts w:ascii="Arial Narrow" w:eastAsia="Times New Roman" w:hAnsi="Arial Narrow" w:cs="Calibri"/>
                <w:sz w:val="22"/>
                <w:szCs w:val="22"/>
              </w:rPr>
            </w:pPr>
            <w:r w:rsidRPr="001272D7">
              <w:rPr>
                <w:rFonts w:ascii="Arial Narrow" w:hAnsi="Arial Narrow" w:cs="Arial"/>
                <w:b/>
                <w:bCs/>
                <w:sz w:val="22"/>
                <w:szCs w:val="22"/>
              </w:rPr>
              <w:t xml:space="preserve">Assuring Committee: </w:t>
            </w:r>
            <w:r w:rsidR="005C487D" w:rsidRPr="001272D7">
              <w:rPr>
                <w:rFonts w:ascii="Arial Narrow" w:eastAsia="Times New Roman" w:hAnsi="Arial Narrow" w:cs="Calibri"/>
                <w:sz w:val="22"/>
                <w:szCs w:val="22"/>
              </w:rPr>
              <w:t>Performance &amp; Finance Committee</w:t>
            </w:r>
          </w:p>
          <w:p w14:paraId="4227DFA3" w14:textId="77777777" w:rsidR="00B712AE" w:rsidRPr="001272D7" w:rsidRDefault="00B712AE" w:rsidP="00B712AE">
            <w:pPr>
              <w:rPr>
                <w:rFonts w:ascii="Arial Narrow" w:hAnsi="Arial Narrow"/>
                <w:sz w:val="22"/>
                <w:szCs w:val="22"/>
              </w:rPr>
            </w:pPr>
            <w:r w:rsidRPr="001272D7">
              <w:rPr>
                <w:rFonts w:ascii="Arial Narrow" w:hAnsi="Arial Narrow" w:cs="Arial"/>
                <w:b/>
                <w:sz w:val="22"/>
                <w:szCs w:val="22"/>
              </w:rPr>
              <w:t>For information:</w:t>
            </w:r>
            <w:r w:rsidRPr="001272D7">
              <w:rPr>
                <w:rFonts w:ascii="Arial Narrow" w:hAnsi="Arial Narrow" w:cs="Arial"/>
                <w:sz w:val="22"/>
                <w:szCs w:val="22"/>
              </w:rPr>
              <w:t xml:space="preserve"> Quality &amp; Safety Committee</w:t>
            </w:r>
            <w:r w:rsidRPr="001272D7">
              <w:rPr>
                <w:rFonts w:ascii="Arial Narrow" w:hAnsi="Arial Narrow" w:cs="Arial"/>
                <w:bCs/>
                <w:sz w:val="22"/>
                <w:szCs w:val="22"/>
              </w:rPr>
              <w:t xml:space="preserve"> </w:t>
            </w:r>
          </w:p>
        </w:tc>
      </w:tr>
      <w:tr w:rsidR="001272D7" w:rsidRPr="001272D7" w14:paraId="3ABD754C" w14:textId="77777777" w:rsidTr="00A73CE1">
        <w:tc>
          <w:tcPr>
            <w:tcW w:w="8642" w:type="dxa"/>
            <w:gridSpan w:val="3"/>
          </w:tcPr>
          <w:p w14:paraId="3F462D17" w14:textId="77777777" w:rsidR="00B712AE" w:rsidRPr="001272D7" w:rsidRDefault="00B712AE" w:rsidP="00B712AE">
            <w:pPr>
              <w:rPr>
                <w:rFonts w:ascii="Arial Narrow" w:hAnsi="Arial Narrow" w:cs="Arial"/>
                <w:b/>
                <w:sz w:val="22"/>
                <w:szCs w:val="22"/>
              </w:rPr>
            </w:pPr>
            <w:r w:rsidRPr="001272D7">
              <w:rPr>
                <w:rFonts w:ascii="Arial Narrow" w:hAnsi="Arial Narrow" w:cs="Arial"/>
                <w:b/>
                <w:sz w:val="22"/>
                <w:szCs w:val="22"/>
              </w:rPr>
              <w:t>Risk: CAMHS failure to meet required standards of performance</w:t>
            </w:r>
          </w:p>
          <w:p w14:paraId="023C9F34"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21B513E2" w14:textId="77777777" w:rsidR="00B712AE" w:rsidRPr="001272D7" w:rsidRDefault="00B712AE" w:rsidP="00B712AE">
            <w:pPr>
              <w:rPr>
                <w:rFonts w:ascii="Arial Narrow" w:hAnsi="Arial Narrow"/>
                <w:i/>
                <w:sz w:val="22"/>
                <w:szCs w:val="22"/>
              </w:rPr>
            </w:pPr>
            <w:r w:rsidRPr="001272D7">
              <w:rPr>
                <w:rFonts w:ascii="Arial Narrow" w:hAnsi="Arial Narrow"/>
                <w:i/>
                <w:sz w:val="22"/>
                <w:szCs w:val="22"/>
              </w:rPr>
              <w:t>Links to other CAMHS risk register entries: (Ref: 3410/3373/3351/3346/3349/3350)</w:t>
            </w:r>
          </w:p>
        </w:tc>
        <w:tc>
          <w:tcPr>
            <w:tcW w:w="6946" w:type="dxa"/>
            <w:gridSpan w:val="4"/>
          </w:tcPr>
          <w:p w14:paraId="3AC88C5C" w14:textId="3BBAF782"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bCs/>
                <w:sz w:val="22"/>
                <w:szCs w:val="22"/>
              </w:rPr>
              <w:t>September</w:t>
            </w:r>
            <w:r w:rsidR="0009488F" w:rsidRPr="001272D7">
              <w:rPr>
                <w:rFonts w:ascii="Arial Narrow" w:hAnsi="Arial Narrow" w:cs="Arial"/>
                <w:bCs/>
                <w:sz w:val="22"/>
                <w:szCs w:val="22"/>
              </w:rPr>
              <w:t xml:space="preserve"> 2025</w:t>
            </w:r>
          </w:p>
        </w:tc>
      </w:tr>
      <w:tr w:rsidR="001272D7" w:rsidRPr="001272D7" w14:paraId="1427E509" w14:textId="77777777" w:rsidTr="00A73CE1">
        <w:tc>
          <w:tcPr>
            <w:tcW w:w="2599" w:type="dxa"/>
          </w:tcPr>
          <w:p w14:paraId="1149B037"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Risk Rating</w:t>
            </w:r>
          </w:p>
          <w:p w14:paraId="52F9EC05"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58E064F1"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Initial: </w:t>
            </w:r>
            <w:r w:rsidRPr="001272D7">
              <w:rPr>
                <w:rFonts w:ascii="Arial Narrow" w:hAnsi="Arial Narrow" w:cs="Arial"/>
                <w:bCs/>
                <w:color w:val="auto"/>
                <w:sz w:val="22"/>
                <w:szCs w:val="22"/>
              </w:rPr>
              <w:t>4 x 5 = 20</w:t>
            </w:r>
          </w:p>
          <w:p w14:paraId="338D4552"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Current: </w:t>
            </w:r>
            <w:r w:rsidRPr="001272D7">
              <w:rPr>
                <w:rFonts w:ascii="Arial Narrow" w:hAnsi="Arial Narrow" w:cs="Arial"/>
                <w:bCs/>
                <w:color w:val="auto"/>
                <w:sz w:val="22"/>
                <w:szCs w:val="22"/>
              </w:rPr>
              <w:t>4 x 3 = 12</w:t>
            </w:r>
          </w:p>
          <w:p w14:paraId="4DA9377A"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xml:space="preserve">Target: </w:t>
            </w:r>
            <w:r w:rsidRPr="001272D7">
              <w:rPr>
                <w:rFonts w:ascii="Arial Narrow" w:hAnsi="Arial Narrow" w:cs="Arial"/>
                <w:bCs/>
                <w:sz w:val="22"/>
                <w:szCs w:val="22"/>
              </w:rPr>
              <w:t>3 x 3 = 9</w:t>
            </w:r>
          </w:p>
        </w:tc>
        <w:tc>
          <w:tcPr>
            <w:tcW w:w="6043" w:type="dxa"/>
            <w:gridSpan w:val="2"/>
            <w:vMerge w:val="restart"/>
          </w:tcPr>
          <w:p w14:paraId="6FC2113E" w14:textId="079802B9" w:rsidR="00B712AE" w:rsidRPr="001272D7" w:rsidRDefault="007013A9" w:rsidP="00B712AE">
            <w:pPr>
              <w:rPr>
                <w:rFonts w:ascii="Arial Narrow" w:hAnsi="Arial Narrow"/>
                <w:sz w:val="22"/>
                <w:szCs w:val="22"/>
              </w:rPr>
            </w:pPr>
            <w:r>
              <w:rPr>
                <w:rFonts w:ascii="Arial Narrow" w:hAnsi="Arial Narrow"/>
                <w:noProof/>
              </w:rPr>
              <w:drawing>
                <wp:inline distT="0" distB="0" distL="0" distR="0" wp14:anchorId="6BEC777E" wp14:editId="4CBA68C8">
                  <wp:extent cx="3600000" cy="1740984"/>
                  <wp:effectExtent l="0" t="0" r="635" b="0"/>
                  <wp:docPr id="1584135518"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6946" w:type="dxa"/>
            <w:gridSpan w:val="4"/>
          </w:tcPr>
          <w:p w14:paraId="031C7422" w14:textId="77777777" w:rsidR="00B712AE" w:rsidRPr="001272D7" w:rsidRDefault="00B712AE" w:rsidP="00B712AE">
            <w:pPr>
              <w:rPr>
                <w:rFonts w:ascii="Arial Narrow" w:hAnsi="Arial Narrow" w:cs="Arial"/>
                <w:b/>
                <w:bCs/>
                <w:sz w:val="22"/>
                <w:szCs w:val="22"/>
              </w:rPr>
            </w:pPr>
            <w:r w:rsidRPr="001272D7">
              <w:rPr>
                <w:rFonts w:ascii="Arial Narrow" w:hAnsi="Arial Narrow" w:cs="Arial"/>
                <w:b/>
                <w:bCs/>
                <w:sz w:val="22"/>
                <w:szCs w:val="22"/>
              </w:rPr>
              <w:t xml:space="preserve">Rationale for current score: </w:t>
            </w:r>
          </w:p>
          <w:p w14:paraId="759FF286" w14:textId="7D4A4EF2" w:rsidR="00B712AE" w:rsidRPr="001272D7" w:rsidRDefault="00B712AE" w:rsidP="00B712AE">
            <w:pPr>
              <w:jc w:val="both"/>
              <w:rPr>
                <w:rFonts w:ascii="Arial Narrow" w:hAnsi="Arial Narrow"/>
                <w:sz w:val="22"/>
                <w:szCs w:val="22"/>
              </w:rPr>
            </w:pPr>
            <w:r w:rsidRPr="001272D7">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w:t>
            </w:r>
            <w:r w:rsidR="00FE767C" w:rsidRPr="001272D7">
              <w:rPr>
                <w:rFonts w:ascii="Arial Narrow" w:hAnsi="Arial Narrow" w:cs="Arial"/>
                <w:sz w:val="22"/>
                <w:szCs w:val="22"/>
              </w:rPr>
              <w:t xml:space="preserve"> Work is still ongoing within CAMHs to maintain and improves the situation.</w:t>
            </w:r>
          </w:p>
        </w:tc>
      </w:tr>
      <w:tr w:rsidR="001272D7" w:rsidRPr="001272D7" w14:paraId="624E1636" w14:textId="77777777" w:rsidTr="00A73CE1">
        <w:tc>
          <w:tcPr>
            <w:tcW w:w="2599" w:type="dxa"/>
          </w:tcPr>
          <w:p w14:paraId="598A5978" w14:textId="77777777" w:rsidR="00B712AE" w:rsidRPr="001272D7" w:rsidRDefault="00B712AE" w:rsidP="00B712AE">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2B972A36" w14:textId="77777777" w:rsidR="00B712AE" w:rsidRPr="001272D7" w:rsidRDefault="00B712AE" w:rsidP="00B712AE">
            <w:pPr>
              <w:jc w:val="center"/>
              <w:rPr>
                <w:rFonts w:ascii="Arial Narrow" w:hAnsi="Arial Narrow"/>
                <w:sz w:val="22"/>
                <w:szCs w:val="22"/>
              </w:rPr>
            </w:pPr>
            <w:r w:rsidRPr="001272D7">
              <w:rPr>
                <w:rFonts w:ascii="Arial Narrow" w:hAnsi="Arial Narrow" w:cs="Arial"/>
                <w:sz w:val="22"/>
                <w:szCs w:val="22"/>
              </w:rPr>
              <w:t>= %</w:t>
            </w:r>
          </w:p>
        </w:tc>
        <w:tc>
          <w:tcPr>
            <w:tcW w:w="6043" w:type="dxa"/>
            <w:gridSpan w:val="2"/>
            <w:vMerge/>
          </w:tcPr>
          <w:p w14:paraId="613B1662" w14:textId="77777777" w:rsidR="00B712AE" w:rsidRPr="001272D7" w:rsidRDefault="00B712AE" w:rsidP="00B712AE">
            <w:pPr>
              <w:rPr>
                <w:rFonts w:ascii="Arial Narrow" w:hAnsi="Arial Narrow"/>
                <w:sz w:val="22"/>
                <w:szCs w:val="22"/>
              </w:rPr>
            </w:pPr>
          </w:p>
        </w:tc>
        <w:tc>
          <w:tcPr>
            <w:tcW w:w="6946" w:type="dxa"/>
            <w:gridSpan w:val="4"/>
            <w:vMerge w:val="restart"/>
          </w:tcPr>
          <w:p w14:paraId="32D6935B" w14:textId="77777777" w:rsidR="00B712AE" w:rsidRPr="001272D7" w:rsidRDefault="00B712AE" w:rsidP="00B712AE">
            <w:pPr>
              <w:rPr>
                <w:rFonts w:ascii="Arial Narrow" w:hAnsi="Arial Narrow"/>
                <w:sz w:val="22"/>
                <w:szCs w:val="22"/>
              </w:rPr>
            </w:pPr>
            <w:r w:rsidRPr="001272D7">
              <w:rPr>
                <w:rFonts w:ascii="Arial Narrow" w:hAnsi="Arial Narrow" w:cs="Arial"/>
                <w:b/>
                <w:bCs/>
                <w:sz w:val="22"/>
                <w:szCs w:val="22"/>
              </w:rPr>
              <w:t xml:space="preserve">Rationale for target score: </w:t>
            </w:r>
          </w:p>
          <w:p w14:paraId="6CDFD728"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The rationale for the target score is linked to successful recruitment and more timely access to services for children and young persons which will reduce risk.</w:t>
            </w:r>
          </w:p>
        </w:tc>
      </w:tr>
      <w:tr w:rsidR="001272D7" w:rsidRPr="001272D7" w14:paraId="29918F73" w14:textId="77777777" w:rsidTr="00A73CE1">
        <w:tc>
          <w:tcPr>
            <w:tcW w:w="2599" w:type="dxa"/>
          </w:tcPr>
          <w:p w14:paraId="68B6F90B" w14:textId="0C8C3642" w:rsidR="00B712AE" w:rsidRPr="001272D7" w:rsidRDefault="00B712AE" w:rsidP="00B712AE">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HB </w:t>
            </w:r>
            <w:r w:rsidRPr="001272D7">
              <w:rPr>
                <w:rFonts w:ascii="Arial Narrow" w:hAnsi="Arial Narrow" w:cs="Arial"/>
                <w:b/>
                <w:color w:val="auto"/>
                <w:sz w:val="22"/>
                <w:szCs w:val="22"/>
              </w:rPr>
              <w:t>risk register</w:t>
            </w:r>
          </w:p>
          <w:p w14:paraId="4E7D1C9F" w14:textId="77777777" w:rsidR="00B712AE" w:rsidRPr="001272D7" w:rsidRDefault="00B712AE" w:rsidP="00B712AE">
            <w:pPr>
              <w:pStyle w:val="Default"/>
              <w:jc w:val="center"/>
              <w:rPr>
                <w:rFonts w:ascii="Arial Narrow" w:hAnsi="Arial Narrow" w:cs="Arial"/>
                <w:color w:val="auto"/>
                <w:sz w:val="22"/>
                <w:szCs w:val="22"/>
              </w:rPr>
            </w:pPr>
            <w:r w:rsidRPr="001272D7">
              <w:rPr>
                <w:rFonts w:ascii="Arial Narrow" w:hAnsi="Arial Narrow" w:cs="Arial"/>
                <w:color w:val="auto"/>
                <w:sz w:val="22"/>
                <w:szCs w:val="22"/>
              </w:rPr>
              <w:t>October 2023</w:t>
            </w:r>
          </w:p>
        </w:tc>
        <w:tc>
          <w:tcPr>
            <w:tcW w:w="6043" w:type="dxa"/>
            <w:gridSpan w:val="2"/>
            <w:vMerge/>
          </w:tcPr>
          <w:p w14:paraId="30BFE2BE" w14:textId="77777777" w:rsidR="00B712AE" w:rsidRPr="001272D7" w:rsidRDefault="00B712AE" w:rsidP="00B712AE">
            <w:pPr>
              <w:rPr>
                <w:rFonts w:ascii="Arial Narrow" w:hAnsi="Arial Narrow"/>
                <w:sz w:val="22"/>
                <w:szCs w:val="22"/>
              </w:rPr>
            </w:pPr>
          </w:p>
        </w:tc>
        <w:tc>
          <w:tcPr>
            <w:tcW w:w="6946" w:type="dxa"/>
            <w:gridSpan w:val="4"/>
            <w:vMerge/>
          </w:tcPr>
          <w:p w14:paraId="4C6A6AD7" w14:textId="77777777" w:rsidR="00B712AE" w:rsidRPr="001272D7" w:rsidRDefault="00B712AE" w:rsidP="00B712AE">
            <w:pPr>
              <w:rPr>
                <w:rFonts w:ascii="Arial Narrow" w:hAnsi="Arial Narrow"/>
                <w:sz w:val="22"/>
                <w:szCs w:val="22"/>
              </w:rPr>
            </w:pPr>
          </w:p>
        </w:tc>
      </w:tr>
      <w:tr w:rsidR="001272D7" w:rsidRPr="001272D7" w14:paraId="642D6329" w14:textId="77777777" w:rsidTr="00A73CE1">
        <w:tc>
          <w:tcPr>
            <w:tcW w:w="8642" w:type="dxa"/>
            <w:gridSpan w:val="3"/>
          </w:tcPr>
          <w:p w14:paraId="50390458" w14:textId="77777777" w:rsidR="00B712AE" w:rsidRPr="001272D7" w:rsidRDefault="00B712AE" w:rsidP="00B712AE">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1272D7" w:rsidRDefault="00B712AE" w:rsidP="00B712AE">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1272D7" w:rsidRPr="001272D7" w14:paraId="3C9CBC08" w14:textId="77777777" w:rsidTr="00A73CE1">
        <w:tc>
          <w:tcPr>
            <w:tcW w:w="8642" w:type="dxa"/>
            <w:gridSpan w:val="3"/>
            <w:vMerge w:val="restart"/>
          </w:tcPr>
          <w:p w14:paraId="3C41FB21" w14:textId="77777777" w:rsidR="00B712AE" w:rsidRPr="001272D7" w:rsidRDefault="00B712AE" w:rsidP="00B712AE">
            <w:pPr>
              <w:jc w:val="both"/>
              <w:rPr>
                <w:rFonts w:ascii="Arial Narrow" w:hAnsi="Arial Narrow"/>
                <w:sz w:val="22"/>
                <w:szCs w:val="22"/>
              </w:rPr>
            </w:pPr>
            <w:r w:rsidRPr="001272D7">
              <w:rPr>
                <w:rFonts w:ascii="Arial Narrow" w:hAnsi="Arial Narrow"/>
                <w:sz w:val="22"/>
                <w:szCs w:val="22"/>
              </w:rPr>
              <w:t>-Ongoing recruitment into all staff groups</w:t>
            </w:r>
          </w:p>
          <w:p w14:paraId="4A4BF5A8" w14:textId="77777777" w:rsidR="00B712AE" w:rsidRPr="001272D7" w:rsidRDefault="00B712AE" w:rsidP="00B712AE">
            <w:pPr>
              <w:jc w:val="both"/>
              <w:rPr>
                <w:rFonts w:ascii="Arial Narrow" w:hAnsi="Arial Narrow"/>
                <w:sz w:val="22"/>
                <w:szCs w:val="22"/>
              </w:rPr>
            </w:pPr>
            <w:r w:rsidRPr="001272D7">
              <w:rPr>
                <w:rFonts w:ascii="Arial Narrow" w:hAnsi="Arial Narrow"/>
                <w:sz w:val="22"/>
                <w:szCs w:val="22"/>
              </w:rPr>
              <w:t>-Temporary agency workforce in nursing at premium pay rates to sustain current levels of performance</w:t>
            </w:r>
          </w:p>
          <w:p w14:paraId="2D2987DB" w14:textId="77777777" w:rsidR="00B712AE" w:rsidRPr="001272D7" w:rsidRDefault="00B712AE" w:rsidP="00B712AE">
            <w:pPr>
              <w:jc w:val="both"/>
              <w:rPr>
                <w:rFonts w:ascii="Arial Narrow" w:hAnsi="Arial Narrow"/>
                <w:sz w:val="22"/>
                <w:szCs w:val="22"/>
              </w:rPr>
            </w:pPr>
            <w:r w:rsidRPr="001272D7">
              <w:rPr>
                <w:rFonts w:ascii="Arial Narrow" w:hAnsi="Arial Narrow"/>
                <w:sz w:val="22"/>
                <w:szCs w:val="22"/>
              </w:rPr>
              <w:t>-Recent appointment into psyc</w:t>
            </w:r>
            <w:r w:rsidR="00457410" w:rsidRPr="001272D7">
              <w:rPr>
                <w:rFonts w:ascii="Arial Narrow" w:hAnsi="Arial Narrow"/>
                <w:sz w:val="22"/>
                <w:szCs w:val="22"/>
              </w:rPr>
              <w:t>hological therapies lead posts.</w:t>
            </w:r>
          </w:p>
          <w:p w14:paraId="3BBAED24" w14:textId="77777777" w:rsidR="00FE767C" w:rsidRPr="001272D7" w:rsidRDefault="00FE767C" w:rsidP="00FE767C">
            <w:pPr>
              <w:jc w:val="both"/>
              <w:rPr>
                <w:rFonts w:ascii="Arial Narrow" w:hAnsi="Arial Narrow"/>
                <w:sz w:val="22"/>
                <w:szCs w:val="22"/>
              </w:rPr>
            </w:pPr>
            <w:r w:rsidRPr="001272D7">
              <w:rPr>
                <w:rFonts w:ascii="Arial Narrow" w:hAnsi="Arial Narrow"/>
                <w:sz w:val="22"/>
                <w:szCs w:val="22"/>
              </w:rPr>
              <w:t xml:space="preserve">-Recent appointments to substantive </w:t>
            </w:r>
            <w:proofErr w:type="gramStart"/>
            <w:r w:rsidRPr="001272D7">
              <w:rPr>
                <w:rFonts w:ascii="Arial Narrow" w:hAnsi="Arial Narrow"/>
                <w:sz w:val="22"/>
                <w:szCs w:val="22"/>
              </w:rPr>
              <w:t>consultants</w:t>
            </w:r>
            <w:proofErr w:type="gramEnd"/>
            <w:r w:rsidRPr="001272D7">
              <w:rPr>
                <w:rFonts w:ascii="Arial Narrow" w:hAnsi="Arial Narrow"/>
                <w:sz w:val="22"/>
                <w:szCs w:val="22"/>
              </w:rPr>
              <w:t xml:space="preserve"> psychiatrist posts.</w:t>
            </w:r>
          </w:p>
          <w:p w14:paraId="52DC76DF" w14:textId="0D2853CD" w:rsidR="00FE767C" w:rsidRPr="001272D7" w:rsidRDefault="00FE767C" w:rsidP="00FE767C">
            <w:pPr>
              <w:jc w:val="both"/>
              <w:rPr>
                <w:rFonts w:ascii="Arial Narrow" w:hAnsi="Arial Narrow"/>
                <w:sz w:val="22"/>
                <w:szCs w:val="22"/>
              </w:rPr>
            </w:pPr>
            <w:r w:rsidRPr="001272D7">
              <w:rPr>
                <w:rFonts w:ascii="Arial Narrow" w:hAnsi="Arial Narrow"/>
                <w:sz w:val="22"/>
                <w:szCs w:val="22"/>
              </w:rPr>
              <w:t>-Moved vacancy nursing establishments into part 1 of the services to recruit and increase capacity.</w:t>
            </w:r>
          </w:p>
        </w:tc>
        <w:tc>
          <w:tcPr>
            <w:tcW w:w="3445" w:type="dxa"/>
          </w:tcPr>
          <w:p w14:paraId="6EC923BF"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Action</w:t>
            </w:r>
          </w:p>
        </w:tc>
        <w:tc>
          <w:tcPr>
            <w:tcW w:w="2035" w:type="dxa"/>
            <w:gridSpan w:val="2"/>
          </w:tcPr>
          <w:p w14:paraId="356D5551"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Lead</w:t>
            </w:r>
          </w:p>
        </w:tc>
        <w:tc>
          <w:tcPr>
            <w:tcW w:w="1466" w:type="dxa"/>
          </w:tcPr>
          <w:p w14:paraId="3E6ED2E0" w14:textId="77777777" w:rsidR="00B712AE" w:rsidRPr="001272D7" w:rsidRDefault="00B712AE" w:rsidP="00B712AE">
            <w:pPr>
              <w:jc w:val="center"/>
              <w:rPr>
                <w:rFonts w:ascii="Arial Narrow" w:hAnsi="Arial Narrow"/>
                <w:b/>
                <w:sz w:val="22"/>
                <w:szCs w:val="22"/>
              </w:rPr>
            </w:pPr>
            <w:r w:rsidRPr="001272D7">
              <w:rPr>
                <w:rFonts w:ascii="Arial Narrow" w:hAnsi="Arial Narrow"/>
                <w:b/>
                <w:sz w:val="22"/>
                <w:szCs w:val="22"/>
              </w:rPr>
              <w:t>Deadline</w:t>
            </w:r>
          </w:p>
        </w:tc>
      </w:tr>
      <w:tr w:rsidR="001272D7" w:rsidRPr="001272D7" w14:paraId="6E3FE568" w14:textId="77777777" w:rsidTr="00457410">
        <w:trPr>
          <w:trHeight w:val="492"/>
        </w:trPr>
        <w:tc>
          <w:tcPr>
            <w:tcW w:w="8642" w:type="dxa"/>
            <w:gridSpan w:val="3"/>
            <w:vMerge/>
          </w:tcPr>
          <w:p w14:paraId="63E664E2" w14:textId="77777777" w:rsidR="00B712AE" w:rsidRPr="001272D7" w:rsidRDefault="00B712AE" w:rsidP="00B712AE">
            <w:pPr>
              <w:rPr>
                <w:rFonts w:ascii="Arial Narrow" w:hAnsi="Arial Narrow"/>
                <w:sz w:val="22"/>
                <w:szCs w:val="22"/>
              </w:rPr>
            </w:pPr>
          </w:p>
        </w:tc>
        <w:tc>
          <w:tcPr>
            <w:tcW w:w="3445" w:type="dxa"/>
          </w:tcPr>
          <w:p w14:paraId="18B9141C"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Continued efforts at recruitment</w:t>
            </w:r>
          </w:p>
        </w:tc>
        <w:tc>
          <w:tcPr>
            <w:tcW w:w="2035" w:type="dxa"/>
            <w:gridSpan w:val="2"/>
          </w:tcPr>
          <w:p w14:paraId="0F454021" w14:textId="77777777" w:rsidR="00B712AE" w:rsidRPr="001272D7" w:rsidRDefault="00B712AE" w:rsidP="00B712AE">
            <w:pPr>
              <w:rPr>
                <w:rFonts w:ascii="Arial Narrow" w:hAnsi="Arial Narrow"/>
                <w:sz w:val="22"/>
                <w:szCs w:val="22"/>
              </w:rPr>
            </w:pPr>
            <w:r w:rsidRPr="001272D7">
              <w:rPr>
                <w:rFonts w:ascii="Arial Narrow" w:hAnsi="Arial Narrow"/>
                <w:sz w:val="22"/>
                <w:szCs w:val="22"/>
              </w:rPr>
              <w:t>Acting Associate Service Director</w:t>
            </w:r>
          </w:p>
        </w:tc>
        <w:tc>
          <w:tcPr>
            <w:tcW w:w="1466" w:type="dxa"/>
          </w:tcPr>
          <w:p w14:paraId="6EB9F02D" w14:textId="78ACB837" w:rsidR="00B712AE" w:rsidRPr="001272D7" w:rsidRDefault="00E32597" w:rsidP="00B712AE">
            <w:pPr>
              <w:rPr>
                <w:rFonts w:ascii="Arial Narrow" w:hAnsi="Arial Narrow"/>
                <w:sz w:val="22"/>
                <w:szCs w:val="22"/>
              </w:rPr>
            </w:pPr>
            <w:r w:rsidRPr="001272D7">
              <w:rPr>
                <w:rFonts w:ascii="Arial Narrow" w:hAnsi="Arial Narrow"/>
                <w:sz w:val="22"/>
                <w:szCs w:val="22"/>
              </w:rPr>
              <w:t>31/10/2025</w:t>
            </w:r>
          </w:p>
        </w:tc>
      </w:tr>
      <w:tr w:rsidR="001272D7" w:rsidRPr="001272D7" w14:paraId="3DF780A0" w14:textId="77777777" w:rsidTr="00A73CE1">
        <w:tc>
          <w:tcPr>
            <w:tcW w:w="8642" w:type="dxa"/>
            <w:gridSpan w:val="3"/>
          </w:tcPr>
          <w:p w14:paraId="2450B8C0"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47CC5BDE"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-Monthly CAMHS Directorate meeting in place where performance and workforce are scrutinised</w:t>
            </w:r>
          </w:p>
          <w:p w14:paraId="05ED1D62"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-Reporting into Weekly Business Team and MH &amp; LD management board.</w:t>
            </w:r>
          </w:p>
          <w:p w14:paraId="748CE1E2"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 xml:space="preserve">-Reporting into </w:t>
            </w:r>
            <w:r w:rsidR="00457410" w:rsidRPr="001272D7">
              <w:rPr>
                <w:rFonts w:ascii="Arial Narrow" w:hAnsi="Arial Narrow" w:cs="Arial"/>
                <w:sz w:val="22"/>
                <w:szCs w:val="22"/>
              </w:rPr>
              <w:t xml:space="preserve">SBU </w:t>
            </w:r>
            <w:r w:rsidRPr="001272D7">
              <w:rPr>
                <w:rFonts w:ascii="Arial Narrow" w:hAnsi="Arial Narrow" w:cs="Arial"/>
                <w:sz w:val="22"/>
                <w:szCs w:val="22"/>
              </w:rPr>
              <w:t xml:space="preserve">Performance </w:t>
            </w:r>
            <w:r w:rsidR="00457410" w:rsidRPr="001272D7">
              <w:rPr>
                <w:rFonts w:ascii="Arial Narrow" w:hAnsi="Arial Narrow" w:cs="Arial"/>
                <w:sz w:val="22"/>
                <w:szCs w:val="22"/>
              </w:rPr>
              <w:t xml:space="preserve">&amp; </w:t>
            </w:r>
            <w:r w:rsidRPr="001272D7">
              <w:rPr>
                <w:rFonts w:ascii="Arial Narrow" w:hAnsi="Arial Narrow" w:cs="Arial"/>
                <w:sz w:val="22"/>
                <w:szCs w:val="22"/>
              </w:rPr>
              <w:t>Finance Committee</w:t>
            </w:r>
            <w:r w:rsidR="00457410" w:rsidRPr="001272D7">
              <w:rPr>
                <w:rFonts w:ascii="Arial Narrow" w:hAnsi="Arial Narrow" w:cs="Arial"/>
                <w:sz w:val="22"/>
                <w:szCs w:val="22"/>
              </w:rPr>
              <w:t xml:space="preserve"> and IQPD (Integrated Quality &amp; Performance Delivery) meeting with Welsh Government</w:t>
            </w:r>
          </w:p>
          <w:p w14:paraId="5BC29E86" w14:textId="77777777" w:rsidR="00B712AE" w:rsidRPr="001272D7" w:rsidRDefault="00B712AE" w:rsidP="00B712AE">
            <w:pPr>
              <w:rPr>
                <w:rFonts w:ascii="Arial Narrow" w:hAnsi="Arial Narrow" w:cs="Arial"/>
                <w:sz w:val="22"/>
                <w:szCs w:val="22"/>
              </w:rPr>
            </w:pPr>
            <w:r w:rsidRPr="001272D7">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1272D7" w:rsidRDefault="00B712AE" w:rsidP="00B712AE">
            <w:pPr>
              <w:pStyle w:val="Default"/>
              <w:rPr>
                <w:rFonts w:ascii="Arial Narrow" w:hAnsi="Arial Narrow" w:cs="Arial"/>
                <w:b/>
                <w:bCs/>
                <w:color w:val="auto"/>
                <w:sz w:val="22"/>
                <w:szCs w:val="22"/>
              </w:rPr>
            </w:pPr>
            <w:r w:rsidRPr="001272D7">
              <w:rPr>
                <w:rFonts w:ascii="Arial Narrow" w:hAnsi="Arial Narrow" w:cs="Arial"/>
                <w:b/>
                <w:bCs/>
                <w:color w:val="auto"/>
                <w:sz w:val="22"/>
                <w:szCs w:val="22"/>
              </w:rPr>
              <w:t>Gaps in assurance (What additional assurances should we seek?)</w:t>
            </w:r>
          </w:p>
          <w:p w14:paraId="79549C27" w14:textId="77777777" w:rsidR="00B712AE" w:rsidRPr="001272D7" w:rsidRDefault="00B712AE" w:rsidP="00B712AE">
            <w:pPr>
              <w:rPr>
                <w:rFonts w:ascii="Arial Narrow" w:hAnsi="Arial Narrow"/>
                <w:sz w:val="22"/>
                <w:szCs w:val="22"/>
              </w:rPr>
            </w:pPr>
          </w:p>
        </w:tc>
      </w:tr>
      <w:tr w:rsidR="00387CDB" w:rsidRPr="001272D7" w14:paraId="28EBD903" w14:textId="77777777" w:rsidTr="00A73CE1">
        <w:tc>
          <w:tcPr>
            <w:tcW w:w="15588" w:type="dxa"/>
            <w:gridSpan w:val="7"/>
          </w:tcPr>
          <w:p w14:paraId="5B0E48B9" w14:textId="77777777" w:rsidR="00B712AE" w:rsidRPr="001272D7" w:rsidRDefault="00B712AE" w:rsidP="00B712AE">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Additional Comments / Progress Notes</w:t>
            </w:r>
          </w:p>
          <w:p w14:paraId="065DDC05" w14:textId="1CC8921A" w:rsidR="00496237" w:rsidRPr="001272D7" w:rsidRDefault="00496237" w:rsidP="00496237">
            <w:pPr>
              <w:pStyle w:val="Default"/>
              <w:rPr>
                <w:rFonts w:ascii="Arial Narrow" w:hAnsi="Arial Narrow" w:cs="Arial"/>
                <w:color w:val="auto"/>
                <w:sz w:val="22"/>
                <w:szCs w:val="22"/>
              </w:rPr>
            </w:pPr>
            <w:r w:rsidRPr="001272D7">
              <w:rPr>
                <w:rFonts w:ascii="Arial Narrow" w:hAnsi="Arial Narrow" w:cs="Arial"/>
                <w:color w:val="auto"/>
                <w:sz w:val="22"/>
                <w:szCs w:val="22"/>
              </w:rPr>
              <w:t xml:space="preserve">01.09.25: Performance against Part 1B will remain a challenge until the backlog of &gt;28-day waiters </w:t>
            </w:r>
            <w:proofErr w:type="gramStart"/>
            <w:r w:rsidRPr="001272D7">
              <w:rPr>
                <w:rFonts w:ascii="Arial Narrow" w:hAnsi="Arial Narrow" w:cs="Arial"/>
                <w:color w:val="auto"/>
                <w:sz w:val="22"/>
                <w:szCs w:val="22"/>
              </w:rPr>
              <w:t>is</w:t>
            </w:r>
            <w:proofErr w:type="gramEnd"/>
            <w:r w:rsidRPr="001272D7">
              <w:rPr>
                <w:rFonts w:ascii="Arial Narrow" w:hAnsi="Arial Narrow" w:cs="Arial"/>
                <w:color w:val="auto"/>
                <w:sz w:val="22"/>
                <w:szCs w:val="22"/>
              </w:rPr>
              <w:t xml:space="preserve"> cleared. However, there is a recovery plan to support this, and demand &amp; capacity review will help to identify the gap.</w:t>
            </w:r>
          </w:p>
          <w:p w14:paraId="4318C935" w14:textId="0A163BF5" w:rsidR="00496237" w:rsidRPr="001272D7" w:rsidRDefault="00496237" w:rsidP="00496237">
            <w:pPr>
              <w:pStyle w:val="Default"/>
              <w:rPr>
                <w:rFonts w:ascii="Arial Narrow" w:hAnsi="Arial Narrow" w:cs="Arial"/>
                <w:color w:val="auto"/>
                <w:sz w:val="22"/>
                <w:szCs w:val="22"/>
              </w:rPr>
            </w:pPr>
            <w:r w:rsidRPr="001272D7">
              <w:rPr>
                <w:rFonts w:ascii="Arial Narrow" w:hAnsi="Arial Narrow" w:cs="Arial"/>
                <w:color w:val="auto"/>
                <w:sz w:val="22"/>
                <w:szCs w:val="22"/>
              </w:rPr>
              <w:t xml:space="preserve">Agency usage has been reduced since October 2024 in line with the need to support the Health Board financial position from 8.4wte to 3.5wte. However, the continuation of 3.5wte agency use is essential to maintain current capacity/performance levels whilst vacancies are recruited, and new staff are inducted. Current vacancies (2.65wte) are live on TRAC recruitment </w:t>
            </w:r>
            <w:r w:rsidR="00FA0287" w:rsidRPr="001272D7">
              <w:rPr>
                <w:rFonts w:ascii="Arial Narrow" w:hAnsi="Arial Narrow" w:cs="Arial"/>
                <w:color w:val="auto"/>
                <w:sz w:val="22"/>
                <w:szCs w:val="22"/>
              </w:rPr>
              <w:t>system.</w:t>
            </w:r>
            <w:r w:rsidRPr="001272D7">
              <w:rPr>
                <w:rFonts w:ascii="Arial Narrow" w:hAnsi="Arial Narrow" w:cs="Arial"/>
                <w:color w:val="auto"/>
                <w:sz w:val="22"/>
                <w:szCs w:val="22"/>
              </w:rPr>
              <w:t xml:space="preserve">  </w:t>
            </w:r>
          </w:p>
        </w:tc>
      </w:tr>
    </w:tbl>
    <w:p w14:paraId="7439376F" w14:textId="77777777" w:rsidR="00B53BD5" w:rsidRPr="001272D7" w:rsidRDefault="00B53BD5" w:rsidP="00505CE6">
      <w:pPr>
        <w:rPr>
          <w:rFonts w:ascii="Arial Narrow" w:hAnsi="Arial Narrow" w:cs="Arial"/>
        </w:rPr>
        <w:sectPr w:rsidR="00B53BD5" w:rsidRPr="001272D7" w:rsidSect="008D6457">
          <w:pgSz w:w="16838" w:h="11906" w:orient="landscape"/>
          <w:pgMar w:top="720" w:right="720" w:bottom="720" w:left="720" w:header="708" w:footer="708" w:gutter="0"/>
          <w:cols w:space="708"/>
          <w:docGrid w:linePitch="360"/>
        </w:sectPr>
      </w:pPr>
    </w:p>
    <w:tbl>
      <w:tblPr>
        <w:tblW w:w="15585" w:type="dxa"/>
        <w:tblBorders>
          <w:top w:val="outset" w:sz="6" w:space="0" w:color="auto"/>
          <w:left w:val="outset" w:sz="6" w:space="0" w:color="auto"/>
          <w:bottom w:val="outset" w:sz="6" w:space="0" w:color="auto"/>
          <w:right w:val="outset" w:sz="6" w:space="0" w:color="auto"/>
        </w:tblBorders>
        <w:tblLook w:val="04A0" w:firstRow="1" w:lastRow="0" w:firstColumn="1" w:lastColumn="0" w:noHBand="0" w:noVBand="1"/>
      </w:tblPr>
      <w:tblGrid>
        <w:gridCol w:w="2540"/>
        <w:gridCol w:w="4682"/>
        <w:gridCol w:w="1430"/>
        <w:gridCol w:w="3817"/>
        <w:gridCol w:w="284"/>
        <w:gridCol w:w="1415"/>
        <w:gridCol w:w="1417"/>
      </w:tblGrid>
      <w:tr w:rsidR="001272D7" w:rsidRPr="001272D7" w14:paraId="64B1D5C6"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hideMark/>
          </w:tcPr>
          <w:p w14:paraId="04BB04DA" w14:textId="12F7D650"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lastRenderedPageBreak/>
              <w:t>Datix ID Number:   443  </w:t>
            </w:r>
            <w:r w:rsidRPr="001272D7">
              <w:rPr>
                <w:rFonts w:ascii="Arial Narrow" w:eastAsia="Times New Roman" w:hAnsi="Arial Narrow" w:cs="Segoe UI"/>
                <w:lang w:eastAsia="en-GB"/>
              </w:rPr>
              <w:t> </w:t>
            </w:r>
            <w:r w:rsidRPr="001272D7">
              <w:rPr>
                <w:rFonts w:ascii="Arial Narrow" w:eastAsia="Times New Roman" w:hAnsi="Arial Narrow" w:cs="Segoe UI"/>
                <w:lang w:eastAsia="en-GB"/>
              </w:rPr>
              <w:tab/>
            </w:r>
          </w:p>
          <w:p w14:paraId="15B5C2F0"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Health &amp; Care Standard: Effective Care 3.1 Clinically Effective Care</w:t>
            </w:r>
            <w:r w:rsidRPr="001272D7">
              <w:rPr>
                <w:rFonts w:ascii="Arial Narrow" w:eastAsia="Times New Roman" w:hAnsi="Arial Narrow" w:cs="Segoe UI"/>
                <w:lang w:eastAsia="en-GB"/>
              </w:rPr>
              <w:t> </w:t>
            </w:r>
          </w:p>
        </w:tc>
        <w:tc>
          <w:tcPr>
            <w:tcW w:w="4101" w:type="dxa"/>
            <w:gridSpan w:val="2"/>
            <w:tcBorders>
              <w:top w:val="single" w:sz="6" w:space="0" w:color="auto"/>
              <w:left w:val="single" w:sz="6" w:space="0" w:color="auto"/>
              <w:bottom w:val="single" w:sz="6" w:space="0" w:color="auto"/>
              <w:right w:val="single" w:sz="6" w:space="0" w:color="auto"/>
            </w:tcBorders>
            <w:shd w:val="clear" w:color="auto" w:fill="C00000"/>
            <w:hideMark/>
          </w:tcPr>
          <w:p w14:paraId="3B812787" w14:textId="77777777" w:rsidR="0054448E" w:rsidRPr="001272D7" w:rsidRDefault="0054448E" w:rsidP="008C31B2">
            <w:pPr>
              <w:textAlignment w:val="baseline"/>
              <w:rPr>
                <w:rFonts w:ascii="Arial Narrow" w:eastAsia="Times New Roman" w:hAnsi="Arial Narrow" w:cs="Segoe UI"/>
                <w:b/>
                <w:bCs/>
                <w:lang w:eastAsia="en-GB"/>
              </w:rPr>
            </w:pPr>
            <w:r w:rsidRPr="001272D7">
              <w:rPr>
                <w:rFonts w:ascii="Arial Narrow" w:eastAsia="Times New Roman" w:hAnsi="Arial Narrow" w:cs="Segoe UI"/>
                <w:b/>
                <w:bCs/>
                <w:lang w:eastAsia="en-GB"/>
              </w:rPr>
              <w:t>HBR Ref Number: 104</w:t>
            </w:r>
          </w:p>
          <w:p w14:paraId="251FB224" w14:textId="64D64068"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Risk Target Date: 31/03/2027</w:t>
            </w:r>
            <w:r w:rsidRPr="001272D7">
              <w:rPr>
                <w:rFonts w:ascii="Arial Narrow" w:eastAsia="Times New Roman" w:hAnsi="Arial Narrow" w:cs="Segoe UI"/>
                <w:lang w:eastAsia="en-GB"/>
              </w:rPr>
              <w:t> </w:t>
            </w:r>
          </w:p>
        </w:tc>
        <w:tc>
          <w:tcPr>
            <w:tcW w:w="2832" w:type="dxa"/>
            <w:gridSpan w:val="2"/>
            <w:tcBorders>
              <w:top w:val="single" w:sz="6" w:space="0" w:color="auto"/>
              <w:left w:val="single" w:sz="6" w:space="0" w:color="auto"/>
              <w:bottom w:val="single" w:sz="6" w:space="0" w:color="auto"/>
              <w:right w:val="single" w:sz="6" w:space="0" w:color="auto"/>
            </w:tcBorders>
            <w:shd w:val="clear" w:color="auto" w:fill="C00000"/>
          </w:tcPr>
          <w:p w14:paraId="4E7AEE74"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Current Risk Rating</w:t>
            </w:r>
            <w:r w:rsidRPr="001272D7">
              <w:rPr>
                <w:rFonts w:ascii="Arial Narrow" w:eastAsia="Times New Roman" w:hAnsi="Arial Narrow" w:cs="Segoe UI"/>
                <w:lang w:eastAsia="en-GB"/>
              </w:rPr>
              <w:t> </w:t>
            </w:r>
          </w:p>
          <w:p w14:paraId="5D1AB580"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4 x 5 = 20</w:t>
            </w:r>
            <w:r w:rsidRPr="001272D7">
              <w:rPr>
                <w:rFonts w:ascii="Arial Narrow" w:eastAsia="Times New Roman" w:hAnsi="Arial Narrow" w:cs="Segoe UI"/>
                <w:lang w:eastAsia="en-GB"/>
              </w:rPr>
              <w:t> </w:t>
            </w:r>
          </w:p>
        </w:tc>
      </w:tr>
      <w:tr w:rsidR="001272D7" w:rsidRPr="001272D7" w14:paraId="326DFB62" w14:textId="77777777" w:rsidTr="00784FC6">
        <w:trPr>
          <w:trHeight w:val="300"/>
        </w:trPr>
        <w:tc>
          <w:tcPr>
            <w:tcW w:w="7222" w:type="dxa"/>
            <w:gridSpan w:val="2"/>
            <w:tcBorders>
              <w:top w:val="single" w:sz="6" w:space="0" w:color="auto"/>
              <w:left w:val="single" w:sz="6" w:space="0" w:color="auto"/>
              <w:bottom w:val="single" w:sz="6" w:space="0" w:color="auto"/>
              <w:right w:val="single" w:sz="6" w:space="0" w:color="auto"/>
            </w:tcBorders>
            <w:hideMark/>
          </w:tcPr>
          <w:p w14:paraId="15630AD0" w14:textId="0C22C85E"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Objective</w:t>
            </w:r>
            <w:r w:rsidRPr="001272D7">
              <w:rPr>
                <w:rFonts w:ascii="Arial Narrow" w:eastAsia="Times New Roman" w:hAnsi="Arial Narrow" w:cs="Segoe UI"/>
                <w:lang w:eastAsia="en-GB"/>
              </w:rPr>
              <w:t xml:space="preserve">: </w:t>
            </w:r>
            <w:r w:rsidR="00D93BEB" w:rsidRPr="001272D7">
              <w:rPr>
                <w:rFonts w:ascii="Arial Narrow" w:eastAsia="Times New Roman" w:hAnsi="Arial Narrow" w:cs="Segoe UI"/>
                <w:lang w:eastAsia="en-GB"/>
              </w:rPr>
              <w:t>Care is delivered in safe and appropriate settings supported by innovative digital solutions</w:t>
            </w:r>
          </w:p>
        </w:tc>
        <w:tc>
          <w:tcPr>
            <w:tcW w:w="1430" w:type="dxa"/>
            <w:tcBorders>
              <w:top w:val="single" w:sz="6" w:space="0" w:color="auto"/>
              <w:left w:val="single" w:sz="6" w:space="0" w:color="auto"/>
              <w:bottom w:val="single" w:sz="6" w:space="0" w:color="auto"/>
              <w:right w:val="single" w:sz="6" w:space="0" w:color="auto"/>
            </w:tcBorders>
            <w:hideMark/>
          </w:tcPr>
          <w:p w14:paraId="13A28709" w14:textId="2D4A3FEB" w:rsidR="0054448E" w:rsidRPr="001272D7" w:rsidRDefault="00784FC6" w:rsidP="008C31B2">
            <w:pPr>
              <w:textAlignment w:val="baseline"/>
              <w:rPr>
                <w:rFonts w:ascii="Arial Narrow" w:eastAsia="Times New Roman" w:hAnsi="Arial Narrow" w:cs="Segoe UI"/>
                <w:b/>
                <w:bCs/>
                <w:lang w:eastAsia="en-GB"/>
              </w:rPr>
            </w:pPr>
            <w:r w:rsidRPr="001272D7">
              <w:rPr>
                <w:rFonts w:ascii="Arial Narrow" w:eastAsia="Times New Roman" w:hAnsi="Arial Narrow" w:cs="Segoe UI"/>
                <w:b/>
                <w:bCs/>
                <w:lang w:eastAsia="en-GB"/>
              </w:rPr>
              <w:t>BAF ref</w:t>
            </w:r>
            <w:r w:rsidR="0054448E" w:rsidRPr="001272D7">
              <w:rPr>
                <w:rFonts w:ascii="Arial Narrow" w:eastAsia="Times New Roman" w:hAnsi="Arial Narrow" w:cs="Segoe UI"/>
                <w:b/>
                <w:bCs/>
                <w:lang w:eastAsia="en-GB"/>
              </w:rPr>
              <w:t>:</w:t>
            </w:r>
            <w:r w:rsidRPr="001272D7">
              <w:rPr>
                <w:rFonts w:ascii="Arial Narrow" w:eastAsia="Times New Roman" w:hAnsi="Arial Narrow" w:cs="Segoe UI"/>
                <w:b/>
                <w:bCs/>
                <w:lang w:eastAsia="en-GB"/>
              </w:rPr>
              <w:t xml:space="preserve"> </w:t>
            </w:r>
          </w:p>
        </w:tc>
        <w:tc>
          <w:tcPr>
            <w:tcW w:w="6933" w:type="dxa"/>
            <w:gridSpan w:val="4"/>
            <w:tcBorders>
              <w:top w:val="single" w:sz="6" w:space="0" w:color="auto"/>
              <w:left w:val="single" w:sz="6" w:space="0" w:color="auto"/>
              <w:bottom w:val="single" w:sz="6" w:space="0" w:color="auto"/>
              <w:right w:val="single" w:sz="6" w:space="0" w:color="auto"/>
            </w:tcBorders>
            <w:hideMark/>
          </w:tcPr>
          <w:p w14:paraId="5D2323F5"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 xml:space="preserve">Director Lead: </w:t>
            </w:r>
            <w:r w:rsidRPr="001272D7">
              <w:rPr>
                <w:rFonts w:ascii="Arial Narrow" w:eastAsia="Times New Roman" w:hAnsi="Arial Narrow" w:cs="Segoe UI"/>
                <w:lang w:eastAsia="en-GB"/>
              </w:rPr>
              <w:t>Matt John, Director of Digital </w:t>
            </w:r>
          </w:p>
          <w:p w14:paraId="282756FB"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 xml:space="preserve">Assuring Committee: </w:t>
            </w:r>
            <w:r w:rsidRPr="001272D7">
              <w:rPr>
                <w:rFonts w:ascii="Arial Narrow" w:eastAsia="Times New Roman" w:hAnsi="Arial Narrow" w:cs="Segoe UI"/>
                <w:lang w:eastAsia="en-GB"/>
              </w:rPr>
              <w:t>Digital Data &amp; Innovation Committee </w:t>
            </w:r>
          </w:p>
          <w:p w14:paraId="0840A105"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For information:</w:t>
            </w:r>
            <w:r w:rsidRPr="001272D7">
              <w:rPr>
                <w:rFonts w:ascii="Arial Narrow" w:eastAsia="Times New Roman" w:hAnsi="Arial Narrow" w:cs="Segoe UI"/>
                <w:lang w:eastAsia="en-GB"/>
              </w:rPr>
              <w:t xml:space="preserve"> Quality &amp; Safety Committee </w:t>
            </w:r>
          </w:p>
        </w:tc>
      </w:tr>
      <w:tr w:rsidR="001272D7" w:rsidRPr="001272D7" w14:paraId="5DF72E6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hideMark/>
          </w:tcPr>
          <w:p w14:paraId="4051ABC7"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Risk: Failure to meet Tier 1 targets in Clinical Coding Completeness</w:t>
            </w:r>
            <w:r w:rsidRPr="001272D7">
              <w:rPr>
                <w:rFonts w:ascii="Arial Narrow" w:eastAsia="Times New Roman" w:hAnsi="Arial Narrow" w:cs="Segoe UI"/>
                <w:lang w:eastAsia="en-GB"/>
              </w:rPr>
              <w:t> </w:t>
            </w:r>
          </w:p>
          <w:p w14:paraId="2EC2866E" w14:textId="0FEF0998" w:rsidR="0054448E" w:rsidRPr="001272D7" w:rsidRDefault="0054448E" w:rsidP="0054448E">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Because: The volume of new inpatient episodes exceeds the available clinical coding staff capacity; There are difficulties recruiting and retaining </w:t>
            </w:r>
            <w:proofErr w:type="gramStart"/>
            <w:r w:rsidRPr="001272D7">
              <w:rPr>
                <w:rFonts w:ascii="Arial Narrow" w:eastAsia="Times New Roman" w:hAnsi="Arial Narrow" w:cs="Segoe UI"/>
                <w:lang w:eastAsia="en-GB"/>
              </w:rPr>
              <w:t>a sufficient number of</w:t>
            </w:r>
            <w:proofErr w:type="gramEnd"/>
            <w:r w:rsidRPr="001272D7">
              <w:rPr>
                <w:rFonts w:ascii="Arial Narrow" w:eastAsia="Times New Roman" w:hAnsi="Arial Narrow" w:cs="Segoe UI"/>
                <w:lang w:eastAsia="en-GB"/>
              </w:rPr>
              <w:t xml:space="preserve"> trained clinical coding staff to address the gap, </w:t>
            </w:r>
            <w:r w:rsidR="00FA0287" w:rsidRPr="001272D7">
              <w:rPr>
                <w:rFonts w:ascii="Arial Narrow" w:eastAsia="Times New Roman" w:hAnsi="Arial Narrow" w:cs="Segoe UI"/>
                <w:lang w:eastAsia="en-GB"/>
              </w:rPr>
              <w:t>and</w:t>
            </w:r>
            <w:r w:rsidRPr="001272D7">
              <w:rPr>
                <w:rFonts w:ascii="Arial Narrow" w:eastAsia="Times New Roman" w:hAnsi="Arial Narrow" w:cs="Segoe UI"/>
                <w:lang w:eastAsia="en-GB"/>
              </w:rPr>
              <w:t xml:space="preserve"> </w:t>
            </w:r>
            <w:r w:rsidR="00FA0287">
              <w:rPr>
                <w:rFonts w:ascii="Arial Narrow" w:eastAsia="Times New Roman" w:hAnsi="Arial Narrow" w:cs="Segoe UI"/>
                <w:lang w:eastAsia="en-GB"/>
              </w:rPr>
              <w:t>c</w:t>
            </w:r>
            <w:r w:rsidRPr="001272D7">
              <w:rPr>
                <w:rFonts w:ascii="Arial Narrow" w:eastAsia="Times New Roman" w:hAnsi="Arial Narrow" w:cs="Segoe UI"/>
                <w:lang w:eastAsia="en-GB"/>
              </w:rPr>
              <w:t>linical information is not always of sufficient quality or completeness electronically (such as DALs) to support swift coding.</w:t>
            </w:r>
          </w:p>
          <w:p w14:paraId="1CB61CAD" w14:textId="49D258D1" w:rsidR="0054448E" w:rsidRPr="001272D7" w:rsidRDefault="0054448E" w:rsidP="0054448E">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There is a risk that: Clinical notes for inpatient episodes will not be coded in a timely way.</w:t>
            </w:r>
          </w:p>
          <w:p w14:paraId="63431125" w14:textId="47CBE764" w:rsidR="0054448E" w:rsidRPr="001272D7" w:rsidRDefault="0054448E" w:rsidP="0054448E">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Resulting in: The non-achievement of the Tier 1 Welsh Government target (which is that 95% of inpatient activity should be coded within 30-days of discharge); Insufficient coded data to support effective service planning for population health needs; Inadequate data being available for mortality review/quality and safety purposes, with increased risk of failure to spot variance that are negatively impacting levels of patient care and potentially causing avoidable deaths; Negative impact on accuracy of analysis to understand how resources are being allocated and used at Health Board level and national level (programme budgeting); Delays in claiming </w:t>
            </w:r>
            <w:proofErr w:type="spellStart"/>
            <w:r w:rsidRPr="001272D7">
              <w:rPr>
                <w:rFonts w:ascii="Arial Narrow" w:eastAsia="Times New Roman" w:hAnsi="Arial Narrow" w:cs="Segoe UI"/>
                <w:lang w:eastAsia="en-GB"/>
              </w:rPr>
              <w:t>casemix</w:t>
            </w:r>
            <w:proofErr w:type="spellEnd"/>
            <w:r w:rsidRPr="001272D7">
              <w:rPr>
                <w:rFonts w:ascii="Arial Narrow" w:eastAsia="Times New Roman" w:hAnsi="Arial Narrow" w:cs="Segoe UI"/>
                <w:lang w:eastAsia="en-GB"/>
              </w:rPr>
              <w:t xml:space="preserve"> sensitive contract lines with JCC, Hywel Da and Cwm Taff (circa 70m per annum value in total) due to lack of coding data.</w:t>
            </w:r>
          </w:p>
          <w:p w14:paraId="1EF59522" w14:textId="77777777" w:rsidR="0054448E" w:rsidRPr="001272D7" w:rsidRDefault="0054448E" w:rsidP="008C31B2">
            <w:pPr>
              <w:textAlignment w:val="baseline"/>
              <w:rPr>
                <w:rFonts w:ascii="Arial Narrow" w:eastAsia="Times New Roman" w:hAnsi="Arial Narrow" w:cs="Segoe UI"/>
                <w:lang w:eastAsia="en-GB"/>
              </w:rPr>
            </w:pPr>
          </w:p>
        </w:tc>
        <w:tc>
          <w:tcPr>
            <w:tcW w:w="6933" w:type="dxa"/>
            <w:gridSpan w:val="4"/>
            <w:tcBorders>
              <w:top w:val="single" w:sz="6" w:space="0" w:color="auto"/>
              <w:left w:val="single" w:sz="6" w:space="0" w:color="auto"/>
              <w:bottom w:val="single" w:sz="6" w:space="0" w:color="auto"/>
              <w:right w:val="single" w:sz="6" w:space="0" w:color="auto"/>
            </w:tcBorders>
            <w:hideMark/>
          </w:tcPr>
          <w:p w14:paraId="4E66EF4D" w14:textId="281E252A"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 xml:space="preserve">Date last reviewed: </w:t>
            </w:r>
            <w:r w:rsidR="001272D7" w:rsidRPr="001272D7">
              <w:rPr>
                <w:rFonts w:ascii="Arial Narrow" w:eastAsia="Times New Roman" w:hAnsi="Arial Narrow" w:cs="Segoe UI"/>
                <w:lang w:eastAsia="en-GB"/>
              </w:rPr>
              <w:t>September</w:t>
            </w:r>
            <w:r w:rsidR="0009488F" w:rsidRPr="001272D7">
              <w:rPr>
                <w:rFonts w:ascii="Arial Narrow" w:eastAsia="Times New Roman" w:hAnsi="Arial Narrow" w:cs="Segoe UI"/>
                <w:lang w:eastAsia="en-GB"/>
              </w:rPr>
              <w:t xml:space="preserve"> 2025</w:t>
            </w:r>
            <w:r w:rsidRPr="001272D7">
              <w:rPr>
                <w:rFonts w:ascii="Arial Narrow" w:eastAsia="Times New Roman" w:hAnsi="Arial Narrow" w:cs="Segoe UI"/>
                <w:lang w:eastAsia="en-GB"/>
              </w:rPr>
              <w:t> </w:t>
            </w:r>
          </w:p>
        </w:tc>
      </w:tr>
      <w:tr w:rsidR="001272D7" w:rsidRPr="001272D7" w14:paraId="15D9D65B"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hideMark/>
          </w:tcPr>
          <w:p w14:paraId="6EBCA9B7"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Risk Rating</w:t>
            </w:r>
            <w:r w:rsidRPr="001272D7">
              <w:rPr>
                <w:rFonts w:ascii="Arial Narrow" w:eastAsia="Times New Roman" w:hAnsi="Arial Narrow" w:cs="Segoe UI"/>
                <w:lang w:eastAsia="en-GB"/>
              </w:rPr>
              <w:t> </w:t>
            </w:r>
          </w:p>
          <w:p w14:paraId="56C7D26E"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(consequence x likelihood): </w:t>
            </w:r>
          </w:p>
          <w:p w14:paraId="4AE0B707"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Initial: 3 x 4 = 12 </w:t>
            </w:r>
          </w:p>
          <w:p w14:paraId="29DA650E"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Current: 4 x 5 = 20 </w:t>
            </w:r>
          </w:p>
          <w:p w14:paraId="3A6397F0"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Target: 4 x 3 =12 </w:t>
            </w:r>
          </w:p>
        </w:tc>
        <w:tc>
          <w:tcPr>
            <w:tcW w:w="6112" w:type="dxa"/>
            <w:gridSpan w:val="2"/>
            <w:vMerge w:val="restart"/>
            <w:tcBorders>
              <w:top w:val="single" w:sz="6" w:space="0" w:color="auto"/>
              <w:left w:val="single" w:sz="6" w:space="0" w:color="auto"/>
              <w:bottom w:val="single" w:sz="6" w:space="0" w:color="auto"/>
              <w:right w:val="single" w:sz="6" w:space="0" w:color="auto"/>
            </w:tcBorders>
            <w:hideMark/>
          </w:tcPr>
          <w:p w14:paraId="19C8A177" w14:textId="5FDCFF9C"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r w:rsidR="007013A9">
              <w:rPr>
                <w:rFonts w:ascii="Arial Narrow" w:eastAsia="Times New Roman" w:hAnsi="Arial Narrow" w:cs="Segoe UI"/>
                <w:noProof/>
                <w:lang w:eastAsia="en-GB"/>
              </w:rPr>
              <w:drawing>
                <wp:inline distT="0" distB="0" distL="0" distR="0" wp14:anchorId="37AECA8E" wp14:editId="7B40C101">
                  <wp:extent cx="3600000" cy="1740984"/>
                  <wp:effectExtent l="0" t="0" r="635" b="0"/>
                  <wp:docPr id="1569065197"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6933" w:type="dxa"/>
            <w:gridSpan w:val="4"/>
            <w:tcBorders>
              <w:top w:val="single" w:sz="6" w:space="0" w:color="auto"/>
              <w:left w:val="single" w:sz="6" w:space="0" w:color="auto"/>
              <w:bottom w:val="single" w:sz="6" w:space="0" w:color="auto"/>
              <w:right w:val="single" w:sz="6" w:space="0" w:color="auto"/>
            </w:tcBorders>
            <w:hideMark/>
          </w:tcPr>
          <w:p w14:paraId="40E70C73"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Rationale for current score:</w:t>
            </w:r>
            <w:r w:rsidRPr="001272D7">
              <w:rPr>
                <w:rFonts w:ascii="Arial Narrow" w:eastAsia="Times New Roman" w:hAnsi="Arial Narrow" w:cs="Segoe UI"/>
                <w:lang w:eastAsia="en-GB"/>
              </w:rPr>
              <w:t> </w:t>
            </w:r>
          </w:p>
          <w:p w14:paraId="7AD576C8" w14:textId="77777777" w:rsidR="0054448E" w:rsidRPr="001272D7" w:rsidRDefault="0054448E"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safety purposes. This could result in failures at spotting patterns of variance that are negatively impacting levels of patient care and potentially causing avoidable deaths. </w:t>
            </w:r>
          </w:p>
          <w:p w14:paraId="6A3AE325" w14:textId="77777777" w:rsidR="0054448E" w:rsidRPr="001272D7" w:rsidRDefault="0054448E" w:rsidP="008C31B2">
            <w:pPr>
              <w:textAlignment w:val="baseline"/>
              <w:rPr>
                <w:rFonts w:ascii="Arial Narrow" w:eastAsia="Times New Roman" w:hAnsi="Arial Narrow" w:cs="Segoe UI"/>
                <w:lang w:eastAsia="en-GB"/>
              </w:rPr>
            </w:pPr>
          </w:p>
          <w:p w14:paraId="7028F275"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1272D7">
              <w:rPr>
                <w:rFonts w:ascii="Arial Narrow" w:eastAsia="Times New Roman" w:hAnsi="Arial Narrow" w:cs="Segoe UI"/>
                <w:lang w:eastAsia="en-GB"/>
              </w:rPr>
              <w:t>casemix</w:t>
            </w:r>
            <w:proofErr w:type="spellEnd"/>
            <w:r w:rsidRPr="001272D7">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DEA618C"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p w14:paraId="53AD1931"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L - Tier 1 target is currently not being met on a regular basis. </w:t>
            </w:r>
          </w:p>
          <w:p w14:paraId="32AC44D8"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tc>
      </w:tr>
      <w:tr w:rsidR="001272D7" w:rsidRPr="001272D7" w14:paraId="18775571"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hideMark/>
          </w:tcPr>
          <w:p w14:paraId="61012A43"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Level of Control</w:t>
            </w:r>
            <w:r w:rsidRPr="001272D7">
              <w:rPr>
                <w:rFonts w:ascii="Arial Narrow" w:eastAsia="Times New Roman" w:hAnsi="Arial Narrow" w:cs="Segoe UI"/>
                <w:lang w:eastAsia="en-GB"/>
              </w:rPr>
              <w:t> </w:t>
            </w:r>
          </w:p>
          <w:p w14:paraId="04BF37F1"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tc>
        <w:tc>
          <w:tcPr>
            <w:tcW w:w="6112" w:type="dxa"/>
            <w:gridSpan w:val="2"/>
            <w:vMerge/>
            <w:tcBorders>
              <w:top w:val="single" w:sz="6" w:space="0" w:color="auto"/>
              <w:left w:val="single" w:sz="6" w:space="0" w:color="auto"/>
              <w:bottom w:val="single" w:sz="6" w:space="0" w:color="auto"/>
              <w:right w:val="single" w:sz="6" w:space="0" w:color="auto"/>
            </w:tcBorders>
            <w:vAlign w:val="center"/>
            <w:hideMark/>
          </w:tcPr>
          <w:p w14:paraId="36D1C5BC" w14:textId="77777777" w:rsidR="0054448E" w:rsidRPr="001272D7" w:rsidRDefault="0054448E" w:rsidP="008C31B2">
            <w:pPr>
              <w:rPr>
                <w:rFonts w:ascii="Segoe UI" w:eastAsia="Times New Roman" w:hAnsi="Segoe UI" w:cs="Segoe UI"/>
                <w:sz w:val="18"/>
                <w:szCs w:val="18"/>
                <w:lang w:eastAsia="en-GB"/>
              </w:rPr>
            </w:pPr>
          </w:p>
        </w:tc>
        <w:tc>
          <w:tcPr>
            <w:tcW w:w="6933" w:type="dxa"/>
            <w:gridSpan w:val="4"/>
            <w:vMerge w:val="restart"/>
            <w:tcBorders>
              <w:top w:val="single" w:sz="6" w:space="0" w:color="auto"/>
              <w:left w:val="single" w:sz="6" w:space="0" w:color="auto"/>
              <w:bottom w:val="single" w:sz="6" w:space="0" w:color="auto"/>
              <w:right w:val="single" w:sz="6" w:space="0" w:color="auto"/>
            </w:tcBorders>
            <w:hideMark/>
          </w:tcPr>
          <w:p w14:paraId="289B8514"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Rationale for target score:</w:t>
            </w:r>
            <w:r w:rsidRPr="001272D7">
              <w:rPr>
                <w:rFonts w:ascii="Arial Narrow" w:eastAsia="Times New Roman" w:hAnsi="Arial Narrow" w:cs="Segoe UI"/>
                <w:lang w:eastAsia="en-GB"/>
              </w:rPr>
              <w:t> </w:t>
            </w:r>
          </w:p>
          <w:p w14:paraId="714D2A8D" w14:textId="77777777" w:rsidR="0054448E" w:rsidRPr="001272D7" w:rsidRDefault="0054448E"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C - Insufficient coding data will negatively impact service planning for population health needs and inadequate data being available for mortality review/quality and </w:t>
            </w:r>
            <w:r w:rsidRPr="001272D7">
              <w:rPr>
                <w:rFonts w:ascii="Arial Narrow" w:eastAsia="Times New Roman" w:hAnsi="Arial Narrow" w:cs="Segoe UI"/>
                <w:lang w:eastAsia="en-GB"/>
              </w:rPr>
              <w:lastRenderedPageBreak/>
              <w:t xml:space="preserve">safety purposes. This could result in failures at spotting patterns of variance that are negatively impacting levels of patient care and potentially causing avoidable deaths. </w:t>
            </w:r>
          </w:p>
          <w:p w14:paraId="38665EB5" w14:textId="77777777" w:rsidR="0054448E" w:rsidRPr="001272D7" w:rsidRDefault="0054448E" w:rsidP="008C31B2">
            <w:pPr>
              <w:textAlignment w:val="baseline"/>
              <w:rPr>
                <w:rFonts w:ascii="Arial Narrow" w:eastAsia="Times New Roman" w:hAnsi="Arial Narrow" w:cs="Segoe UI"/>
                <w:lang w:eastAsia="en-GB"/>
              </w:rPr>
            </w:pPr>
          </w:p>
          <w:p w14:paraId="4A4C066B"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xml:space="preserve">Clinically coded activity is also used to understand how resources are being allocated and used at Health Board level and national level (programme budgeting), and therefore a reduction in coding completeness will impact on the accuracy of this analysis. It is also used to claim </w:t>
            </w:r>
            <w:proofErr w:type="spellStart"/>
            <w:r w:rsidRPr="001272D7">
              <w:rPr>
                <w:rFonts w:ascii="Arial Narrow" w:eastAsia="Times New Roman" w:hAnsi="Arial Narrow" w:cs="Segoe UI"/>
                <w:lang w:eastAsia="en-GB"/>
              </w:rPr>
              <w:t>casemix</w:t>
            </w:r>
            <w:proofErr w:type="spellEnd"/>
            <w:r w:rsidRPr="001272D7">
              <w:rPr>
                <w:rFonts w:ascii="Arial Narrow" w:eastAsia="Times New Roman" w:hAnsi="Arial Narrow" w:cs="Segoe UI"/>
                <w:lang w:eastAsia="en-GB"/>
              </w:rPr>
              <w:t xml:space="preserve"> sensitive contract lines with JCC, Hywel Da and Cwm Taff of circa 70m per annum with lack of coding data impacting on the timeliness in making these claims. </w:t>
            </w:r>
          </w:p>
          <w:p w14:paraId="619F0758" w14:textId="77777777" w:rsidR="0054448E" w:rsidRPr="001272D7" w:rsidRDefault="0054448E" w:rsidP="008C31B2">
            <w:pPr>
              <w:textAlignment w:val="baseline"/>
              <w:rPr>
                <w:rFonts w:ascii="Segoe UI" w:eastAsia="Times New Roman" w:hAnsi="Segoe UI" w:cs="Segoe UI"/>
                <w:sz w:val="18"/>
                <w:szCs w:val="18"/>
                <w:lang w:val="en-US" w:eastAsia="en-GB"/>
              </w:rPr>
            </w:pPr>
          </w:p>
          <w:p w14:paraId="2CE997F5"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L – Increase in what can be coded electronically, unit centralisation, greater staff retention and the development of an auto-coding model will lead to increased capacity and a reduction in likelihood for targets not being met. </w:t>
            </w:r>
          </w:p>
        </w:tc>
      </w:tr>
      <w:tr w:rsidR="001272D7" w:rsidRPr="001272D7" w14:paraId="4C7D46F2" w14:textId="77777777" w:rsidTr="00784FC6">
        <w:trPr>
          <w:trHeight w:val="300"/>
        </w:trPr>
        <w:tc>
          <w:tcPr>
            <w:tcW w:w="2540" w:type="dxa"/>
            <w:tcBorders>
              <w:top w:val="single" w:sz="6" w:space="0" w:color="auto"/>
              <w:left w:val="single" w:sz="6" w:space="0" w:color="auto"/>
              <w:bottom w:val="single" w:sz="6" w:space="0" w:color="auto"/>
              <w:right w:val="single" w:sz="6" w:space="0" w:color="auto"/>
            </w:tcBorders>
            <w:hideMark/>
          </w:tcPr>
          <w:p w14:paraId="351595CF" w14:textId="0C74934C"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 xml:space="preserve">Date added to the </w:t>
            </w:r>
            <w:r w:rsidR="005D7CA9" w:rsidRPr="001272D7">
              <w:rPr>
                <w:rFonts w:ascii="Arial Narrow" w:eastAsia="Times New Roman" w:hAnsi="Arial Narrow" w:cs="Segoe UI"/>
                <w:b/>
                <w:bCs/>
                <w:lang w:eastAsia="en-GB"/>
              </w:rPr>
              <w:t xml:space="preserve">SBU </w:t>
            </w:r>
            <w:r w:rsidRPr="001272D7">
              <w:rPr>
                <w:rFonts w:ascii="Arial Narrow" w:eastAsia="Times New Roman" w:hAnsi="Arial Narrow" w:cs="Segoe UI"/>
                <w:b/>
                <w:bCs/>
                <w:lang w:eastAsia="en-GB"/>
              </w:rPr>
              <w:t xml:space="preserve">HB </w:t>
            </w:r>
            <w:r w:rsidRPr="001272D7">
              <w:rPr>
                <w:rFonts w:ascii="Arial Narrow" w:eastAsia="Times New Roman" w:hAnsi="Arial Narrow" w:cs="Segoe UI"/>
                <w:b/>
                <w:bCs/>
                <w:lang w:eastAsia="en-GB"/>
              </w:rPr>
              <w:lastRenderedPageBreak/>
              <w:t>risk register</w:t>
            </w:r>
            <w:r w:rsidRPr="001272D7">
              <w:rPr>
                <w:rFonts w:ascii="Arial Narrow" w:eastAsia="Times New Roman" w:hAnsi="Arial Narrow" w:cs="Segoe UI"/>
                <w:lang w:eastAsia="en-GB"/>
              </w:rPr>
              <w:t> </w:t>
            </w:r>
          </w:p>
          <w:p w14:paraId="18210429" w14:textId="54D0EF92"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r w:rsidR="005D7CA9" w:rsidRPr="001272D7">
              <w:rPr>
                <w:rFonts w:ascii="Arial Narrow" w:eastAsia="Times New Roman" w:hAnsi="Arial Narrow" w:cs="Segoe UI"/>
                <w:lang w:eastAsia="en-GB"/>
              </w:rPr>
              <w:t>18/06/2025</w:t>
            </w:r>
          </w:p>
        </w:tc>
        <w:tc>
          <w:tcPr>
            <w:tcW w:w="6112" w:type="dxa"/>
            <w:gridSpan w:val="2"/>
            <w:vMerge/>
            <w:tcBorders>
              <w:top w:val="single" w:sz="6" w:space="0" w:color="auto"/>
              <w:left w:val="single" w:sz="6" w:space="0" w:color="auto"/>
              <w:bottom w:val="single" w:sz="6" w:space="0" w:color="auto"/>
              <w:right w:val="single" w:sz="6" w:space="0" w:color="auto"/>
            </w:tcBorders>
            <w:vAlign w:val="center"/>
            <w:hideMark/>
          </w:tcPr>
          <w:p w14:paraId="45A96A31" w14:textId="77777777" w:rsidR="0054448E" w:rsidRPr="001272D7" w:rsidRDefault="0054448E" w:rsidP="008C31B2">
            <w:pPr>
              <w:rPr>
                <w:rFonts w:ascii="Segoe UI" w:eastAsia="Times New Roman" w:hAnsi="Segoe UI" w:cs="Segoe UI"/>
                <w:sz w:val="18"/>
                <w:szCs w:val="18"/>
                <w:lang w:eastAsia="en-GB"/>
              </w:rPr>
            </w:pPr>
          </w:p>
        </w:tc>
        <w:tc>
          <w:tcPr>
            <w:tcW w:w="6933" w:type="dxa"/>
            <w:gridSpan w:val="4"/>
            <w:vMerge/>
            <w:tcBorders>
              <w:top w:val="single" w:sz="6" w:space="0" w:color="auto"/>
              <w:left w:val="single" w:sz="6" w:space="0" w:color="auto"/>
              <w:bottom w:val="single" w:sz="6" w:space="0" w:color="auto"/>
              <w:right w:val="single" w:sz="6" w:space="0" w:color="auto"/>
            </w:tcBorders>
            <w:vAlign w:val="center"/>
            <w:hideMark/>
          </w:tcPr>
          <w:p w14:paraId="0F5BB6B7" w14:textId="77777777" w:rsidR="0054448E" w:rsidRPr="001272D7" w:rsidRDefault="0054448E" w:rsidP="008C31B2">
            <w:pPr>
              <w:rPr>
                <w:rFonts w:ascii="Segoe UI" w:eastAsia="Times New Roman" w:hAnsi="Segoe UI" w:cs="Segoe UI"/>
                <w:sz w:val="18"/>
                <w:szCs w:val="18"/>
                <w:lang w:eastAsia="en-GB"/>
              </w:rPr>
            </w:pPr>
          </w:p>
        </w:tc>
      </w:tr>
      <w:tr w:rsidR="001272D7" w:rsidRPr="001272D7" w14:paraId="45BB71CB"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hideMark/>
          </w:tcPr>
          <w:p w14:paraId="7D17A227"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Controls (What are we currently doing about the risk?)</w:t>
            </w:r>
            <w:r w:rsidRPr="001272D7">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hideMark/>
          </w:tcPr>
          <w:p w14:paraId="0EB4B61F" w14:textId="77777777" w:rsidR="0054448E" w:rsidRPr="001272D7" w:rsidRDefault="0054448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Mitigating actions (What more should we do?)</w:t>
            </w:r>
            <w:r w:rsidRPr="001272D7">
              <w:rPr>
                <w:rFonts w:ascii="Arial Narrow" w:eastAsia="Times New Roman" w:hAnsi="Arial Narrow" w:cs="Segoe UI"/>
                <w:lang w:eastAsia="en-GB"/>
              </w:rPr>
              <w:t> </w:t>
            </w:r>
          </w:p>
        </w:tc>
      </w:tr>
      <w:tr w:rsidR="001272D7" w:rsidRPr="001272D7" w14:paraId="683772F3" w14:textId="77777777" w:rsidTr="00393D94">
        <w:trPr>
          <w:trHeight w:val="300"/>
        </w:trPr>
        <w:tc>
          <w:tcPr>
            <w:tcW w:w="8652" w:type="dxa"/>
            <w:gridSpan w:val="3"/>
            <w:vMerge w:val="restart"/>
            <w:tcBorders>
              <w:top w:val="single" w:sz="6" w:space="0" w:color="auto"/>
              <w:left w:val="single" w:sz="6" w:space="0" w:color="auto"/>
              <w:right w:val="single" w:sz="6" w:space="0" w:color="auto"/>
            </w:tcBorders>
            <w:hideMark/>
          </w:tcPr>
          <w:p w14:paraId="43094ADE"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A three-year coding modernisation plan has been approved by executive board on 26</w:t>
            </w:r>
            <w:r w:rsidRPr="001272D7">
              <w:rPr>
                <w:rFonts w:ascii="Arial Narrow" w:eastAsia="Times New Roman" w:hAnsi="Arial Narrow" w:cs="Segoe UI"/>
                <w:vertAlign w:val="superscript"/>
                <w:lang w:eastAsia="en-GB"/>
              </w:rPr>
              <w:t>th</w:t>
            </w:r>
            <w:r w:rsidRPr="001272D7">
              <w:rPr>
                <w:rFonts w:ascii="Arial Narrow" w:eastAsia="Times New Roman" w:hAnsi="Arial Narrow" w:cs="Segoe UI"/>
                <w:lang w:eastAsia="en-GB"/>
              </w:rPr>
              <w:t xml:space="preserve"> February 2025. This plan will see the implementation of an auto-coding solution and a re-banding of the clinical coding department within existing budgets to attain Tier 1 targets by 27/28. </w:t>
            </w:r>
          </w:p>
          <w:p w14:paraId="568A037C"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The coding management team assess the staffing complement </w:t>
            </w:r>
            <w:proofErr w:type="gramStart"/>
            <w:r w:rsidRPr="001272D7">
              <w:rPr>
                <w:rFonts w:ascii="Arial Narrow" w:eastAsia="Times New Roman" w:hAnsi="Arial Narrow" w:cs="Segoe UI"/>
                <w:lang w:eastAsia="en-GB"/>
              </w:rPr>
              <w:t>on a daily basis</w:t>
            </w:r>
            <w:proofErr w:type="gramEnd"/>
            <w:r w:rsidRPr="001272D7">
              <w:rPr>
                <w:rFonts w:ascii="Arial Narrow" w:eastAsia="Times New Roman" w:hAnsi="Arial Narrow" w:cs="Segoe UI"/>
                <w:lang w:eastAsia="en-GB"/>
              </w:rPr>
              <w:t xml:space="preserve"> to ensure resources are deployed in the most efficient and effective manner, in line with demand and clinical coding priorities.  </w:t>
            </w:r>
          </w:p>
          <w:p w14:paraId="07B487EA"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There is a comprehensive training programme in place for new Trainee Coders. </w:t>
            </w:r>
          </w:p>
          <w:p w14:paraId="33CEC3A5"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The Clinical Coding Departments raise incidents when clinical information is missing from the patient’s health records and prevents the activity being coded in a timely manner. These incidents are highlighted at the Directorate Business Meetings held </w:t>
            </w:r>
            <w:proofErr w:type="gramStart"/>
            <w:r w:rsidRPr="001272D7">
              <w:rPr>
                <w:rFonts w:ascii="Arial Narrow" w:eastAsia="Times New Roman" w:hAnsi="Arial Narrow" w:cs="Segoe UI"/>
                <w:lang w:eastAsia="en-GB"/>
              </w:rPr>
              <w:t>on a monthly basis</w:t>
            </w:r>
            <w:proofErr w:type="gramEnd"/>
            <w:r w:rsidRPr="001272D7">
              <w:rPr>
                <w:rFonts w:ascii="Arial Narrow" w:eastAsia="Times New Roman" w:hAnsi="Arial Narrow" w:cs="Segoe UI"/>
                <w:lang w:eastAsia="en-GB"/>
              </w:rPr>
              <w:t xml:space="preserve"> as part of the Clinical Coding Key Performance Indicators. </w:t>
            </w:r>
          </w:p>
          <w:p w14:paraId="1E346E28" w14:textId="5AF79A40"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Clinical coding staff performance continues to be monitored and discussed during the monthly Clinical Coding Managers</w:t>
            </w:r>
            <w:r w:rsidRPr="001272D7">
              <w:rPr>
                <w:rFonts w:ascii="Arial" w:eastAsia="Times New Roman" w:hAnsi="Arial" w:cs="Arial"/>
                <w:lang w:eastAsia="en-GB"/>
              </w:rPr>
              <w:t> </w:t>
            </w:r>
            <w:r w:rsidRPr="001272D7">
              <w:rPr>
                <w:rFonts w:ascii="Arial Narrow" w:eastAsia="Times New Roman" w:hAnsi="Arial Narrow" w:cs="Segoe UI"/>
                <w:lang w:eastAsia="en-GB"/>
              </w:rPr>
              <w:t>Meetings, which are chaired by the</w:t>
            </w:r>
            <w:r w:rsidRPr="001272D7">
              <w:rPr>
                <w:rFonts w:ascii="Arial" w:eastAsia="Times New Roman" w:hAnsi="Arial" w:cs="Arial"/>
                <w:lang w:eastAsia="en-GB"/>
              </w:rPr>
              <w:t> </w:t>
            </w:r>
            <w:r w:rsidRPr="001272D7">
              <w:rPr>
                <w:rFonts w:ascii="Arial Narrow" w:eastAsia="Times New Roman" w:hAnsi="Arial Narrow" w:cs="Segoe UI"/>
                <w:lang w:eastAsia="en-GB"/>
              </w:rPr>
              <w:t xml:space="preserve">Head of Health Records &amp; Clinical </w:t>
            </w:r>
            <w:r w:rsidR="00FA0287" w:rsidRPr="001272D7">
              <w:rPr>
                <w:rFonts w:ascii="Arial Narrow" w:eastAsia="Times New Roman" w:hAnsi="Arial Narrow" w:cs="Segoe UI"/>
                <w:lang w:eastAsia="en-GB"/>
              </w:rPr>
              <w:t>Coding,</w:t>
            </w:r>
            <w:r w:rsidRPr="001272D7">
              <w:rPr>
                <w:rFonts w:ascii="Arial Narrow" w:eastAsia="Times New Roman" w:hAnsi="Arial Narrow" w:cs="Segoe UI"/>
                <w:lang w:eastAsia="en-GB"/>
              </w:rPr>
              <w:t xml:space="preserve"> and an update is also reported and presented on the Health Board Performance Scorecard. </w:t>
            </w:r>
          </w:p>
          <w:p w14:paraId="5C72A682" w14:textId="77777777" w:rsidR="0032234E" w:rsidRPr="001272D7" w:rsidRDefault="0032234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An App has been developed by Digital Intelligence that shows any relevant data relating to a patient episode from different systems including Signal, TOMs, EPOA and DAL in one place. This will reduce the number of systems a clinical coder needs to log into.</w:t>
            </w:r>
          </w:p>
        </w:tc>
        <w:tc>
          <w:tcPr>
            <w:tcW w:w="3817" w:type="dxa"/>
            <w:tcBorders>
              <w:top w:val="single" w:sz="6" w:space="0" w:color="auto"/>
              <w:left w:val="single" w:sz="6" w:space="0" w:color="auto"/>
              <w:bottom w:val="single" w:sz="6" w:space="0" w:color="auto"/>
              <w:right w:val="single" w:sz="6" w:space="0" w:color="auto"/>
            </w:tcBorders>
            <w:hideMark/>
          </w:tcPr>
          <w:p w14:paraId="356AA8FC" w14:textId="77777777" w:rsidR="0032234E" w:rsidRPr="001272D7" w:rsidRDefault="0032234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Action</w:t>
            </w:r>
            <w:r w:rsidRPr="001272D7">
              <w:rPr>
                <w:rFonts w:ascii="Arial Narrow" w:eastAsia="Times New Roman" w:hAnsi="Arial Narrow" w:cs="Segoe UI"/>
                <w:lang w:eastAsia="en-GB"/>
              </w:rPr>
              <w:t> </w:t>
            </w:r>
          </w:p>
        </w:tc>
        <w:tc>
          <w:tcPr>
            <w:tcW w:w="1699" w:type="dxa"/>
            <w:gridSpan w:val="2"/>
            <w:tcBorders>
              <w:top w:val="single" w:sz="6" w:space="0" w:color="auto"/>
              <w:left w:val="single" w:sz="6" w:space="0" w:color="auto"/>
              <w:bottom w:val="single" w:sz="6" w:space="0" w:color="auto"/>
              <w:right w:val="single" w:sz="6" w:space="0" w:color="auto"/>
            </w:tcBorders>
            <w:hideMark/>
          </w:tcPr>
          <w:p w14:paraId="57E1AAA1" w14:textId="77777777" w:rsidR="0032234E" w:rsidRPr="001272D7" w:rsidRDefault="0032234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Lead</w:t>
            </w:r>
            <w:r w:rsidRPr="001272D7">
              <w:rPr>
                <w:rFonts w:ascii="Arial Narrow" w:eastAsia="Times New Roman" w:hAnsi="Arial Narrow" w:cs="Segoe UI"/>
                <w:lang w:eastAsia="en-GB"/>
              </w:rPr>
              <w:t> </w:t>
            </w:r>
          </w:p>
        </w:tc>
        <w:tc>
          <w:tcPr>
            <w:tcW w:w="1417" w:type="dxa"/>
            <w:tcBorders>
              <w:top w:val="single" w:sz="6" w:space="0" w:color="auto"/>
              <w:left w:val="single" w:sz="6" w:space="0" w:color="auto"/>
              <w:bottom w:val="single" w:sz="6" w:space="0" w:color="auto"/>
              <w:right w:val="single" w:sz="6" w:space="0" w:color="auto"/>
            </w:tcBorders>
            <w:hideMark/>
          </w:tcPr>
          <w:p w14:paraId="075BCF96" w14:textId="77777777" w:rsidR="0032234E" w:rsidRPr="001272D7" w:rsidRDefault="0032234E" w:rsidP="008C31B2">
            <w:pPr>
              <w:jc w:val="cente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Deadline</w:t>
            </w:r>
            <w:r w:rsidRPr="001272D7">
              <w:rPr>
                <w:rFonts w:ascii="Arial Narrow" w:eastAsia="Times New Roman" w:hAnsi="Arial Narrow" w:cs="Segoe UI"/>
                <w:lang w:eastAsia="en-GB"/>
              </w:rPr>
              <w:t> </w:t>
            </w:r>
          </w:p>
        </w:tc>
      </w:tr>
      <w:tr w:rsidR="001272D7" w:rsidRPr="001272D7" w14:paraId="44459425" w14:textId="77777777" w:rsidTr="00393D94">
        <w:trPr>
          <w:trHeight w:val="757"/>
        </w:trPr>
        <w:tc>
          <w:tcPr>
            <w:tcW w:w="8652" w:type="dxa"/>
            <w:gridSpan w:val="3"/>
            <w:vMerge/>
            <w:tcBorders>
              <w:left w:val="single" w:sz="6" w:space="0" w:color="auto"/>
              <w:right w:val="single" w:sz="6" w:space="0" w:color="auto"/>
            </w:tcBorders>
            <w:vAlign w:val="center"/>
            <w:hideMark/>
          </w:tcPr>
          <w:p w14:paraId="3241BCBB" w14:textId="77777777" w:rsidR="0032234E" w:rsidRPr="001272D7" w:rsidRDefault="0032234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1EF20D5B" w14:textId="1E58CD7C" w:rsidR="0032234E" w:rsidRPr="000C138C" w:rsidRDefault="0032234E" w:rsidP="008C31B2">
            <w:pPr>
              <w:textAlignment w:val="baseline"/>
              <w:rPr>
                <w:rFonts w:ascii="Segoe UI" w:eastAsia="Times New Roman" w:hAnsi="Segoe UI" w:cs="Segoe UI"/>
                <w:sz w:val="18"/>
                <w:szCs w:val="18"/>
                <w:lang w:eastAsia="en-GB"/>
              </w:rPr>
            </w:pPr>
            <w:r w:rsidRPr="000C138C">
              <w:rPr>
                <w:rFonts w:ascii="Arial Narrow" w:eastAsia="Times New Roman" w:hAnsi="Arial Narrow" w:cs="Segoe UI"/>
                <w:lang w:eastAsia="en-GB"/>
              </w:rPr>
              <w:t>Completion of all Actions on Audit Action Plan</w:t>
            </w:r>
          </w:p>
        </w:tc>
        <w:tc>
          <w:tcPr>
            <w:tcW w:w="1699" w:type="dxa"/>
            <w:gridSpan w:val="2"/>
            <w:tcBorders>
              <w:top w:val="single" w:sz="6" w:space="0" w:color="auto"/>
              <w:left w:val="single" w:sz="6" w:space="0" w:color="auto"/>
              <w:right w:val="single" w:sz="6" w:space="0" w:color="auto"/>
            </w:tcBorders>
          </w:tcPr>
          <w:p w14:paraId="46F7111C" w14:textId="377D580E" w:rsidR="0032234E" w:rsidRPr="000C138C" w:rsidRDefault="0032234E" w:rsidP="008C31B2">
            <w:pPr>
              <w:textAlignment w:val="baseline"/>
              <w:rPr>
                <w:rFonts w:ascii="Segoe UI" w:eastAsia="Times New Roman" w:hAnsi="Segoe UI" w:cs="Segoe UI"/>
                <w:sz w:val="18"/>
                <w:szCs w:val="18"/>
                <w:lang w:eastAsia="en-GB"/>
              </w:rPr>
            </w:pPr>
            <w:r w:rsidRPr="000C138C">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tcPr>
          <w:p w14:paraId="0F5829BB" w14:textId="5D72BA85" w:rsidR="0032234E" w:rsidRPr="000C138C" w:rsidRDefault="0032234E" w:rsidP="008C31B2">
            <w:pPr>
              <w:textAlignment w:val="baseline"/>
              <w:rPr>
                <w:rFonts w:ascii="Segoe UI" w:eastAsia="Times New Roman" w:hAnsi="Segoe UI" w:cs="Segoe UI"/>
                <w:sz w:val="18"/>
                <w:szCs w:val="18"/>
                <w:lang w:eastAsia="en-GB"/>
              </w:rPr>
            </w:pPr>
            <w:r w:rsidRPr="000C138C">
              <w:rPr>
                <w:rFonts w:ascii="Arial Narrow" w:eastAsia="Times New Roman" w:hAnsi="Arial Narrow" w:cs="Segoe UI"/>
                <w:lang w:eastAsia="en-GB"/>
              </w:rPr>
              <w:t>31/10/2025</w:t>
            </w:r>
          </w:p>
        </w:tc>
      </w:tr>
      <w:tr w:rsidR="00034ACC" w:rsidRPr="001272D7" w14:paraId="18DEC55C" w14:textId="77777777" w:rsidTr="00491E6E">
        <w:trPr>
          <w:trHeight w:val="757"/>
        </w:trPr>
        <w:tc>
          <w:tcPr>
            <w:tcW w:w="8652" w:type="dxa"/>
            <w:gridSpan w:val="3"/>
            <w:vMerge/>
            <w:tcBorders>
              <w:left w:val="single" w:sz="6" w:space="0" w:color="auto"/>
              <w:right w:val="single" w:sz="6" w:space="0" w:color="auto"/>
            </w:tcBorders>
            <w:vAlign w:val="center"/>
          </w:tcPr>
          <w:p w14:paraId="01C6FB58" w14:textId="77777777" w:rsidR="00034ACC" w:rsidRPr="001272D7" w:rsidRDefault="00034ACC"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49A5088E" w14:textId="77777777" w:rsidR="00034ACC" w:rsidRPr="001272D7" w:rsidRDefault="00034ACC"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Auto-coding model in production for two specialties</w:t>
            </w:r>
          </w:p>
        </w:tc>
        <w:tc>
          <w:tcPr>
            <w:tcW w:w="1699" w:type="dxa"/>
            <w:gridSpan w:val="2"/>
            <w:tcBorders>
              <w:top w:val="single" w:sz="6" w:space="0" w:color="auto"/>
              <w:left w:val="single" w:sz="6" w:space="0" w:color="auto"/>
              <w:right w:val="single" w:sz="6" w:space="0" w:color="auto"/>
            </w:tcBorders>
          </w:tcPr>
          <w:p w14:paraId="5B460228" w14:textId="77777777" w:rsidR="00034ACC" w:rsidRPr="001272D7" w:rsidRDefault="00034ACC"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Head of Digital Intelligence Programmes </w:t>
            </w:r>
          </w:p>
        </w:tc>
        <w:tc>
          <w:tcPr>
            <w:tcW w:w="1417" w:type="dxa"/>
            <w:tcBorders>
              <w:top w:val="single" w:sz="6" w:space="0" w:color="auto"/>
              <w:left w:val="single" w:sz="6" w:space="0" w:color="auto"/>
              <w:right w:val="single" w:sz="6" w:space="0" w:color="auto"/>
            </w:tcBorders>
          </w:tcPr>
          <w:p w14:paraId="27CDAFD2" w14:textId="592FC6E2" w:rsidR="00034ACC" w:rsidRPr="001272D7" w:rsidRDefault="00034ACC" w:rsidP="008C31B2">
            <w:pPr>
              <w:textAlignment w:val="baseline"/>
              <w:rPr>
                <w:rFonts w:ascii="Arial Narrow" w:eastAsia="Times New Roman" w:hAnsi="Arial Narrow" w:cs="Segoe UI"/>
                <w:lang w:eastAsia="en-GB"/>
              </w:rPr>
            </w:pPr>
            <w:r w:rsidRPr="00034ACC">
              <w:rPr>
                <w:rFonts w:ascii="Arial Narrow" w:eastAsia="Times New Roman" w:hAnsi="Arial Narrow" w:cs="Segoe UI"/>
                <w:color w:val="FF0000"/>
                <w:lang w:eastAsia="en-GB"/>
              </w:rPr>
              <w:t>01/11/2025</w:t>
            </w:r>
          </w:p>
        </w:tc>
      </w:tr>
      <w:tr w:rsidR="001272D7" w:rsidRPr="001272D7" w14:paraId="665BDC81" w14:textId="77777777" w:rsidTr="00393D94">
        <w:trPr>
          <w:trHeight w:val="758"/>
        </w:trPr>
        <w:tc>
          <w:tcPr>
            <w:tcW w:w="8652" w:type="dxa"/>
            <w:gridSpan w:val="3"/>
            <w:vMerge/>
            <w:tcBorders>
              <w:left w:val="single" w:sz="6" w:space="0" w:color="auto"/>
              <w:right w:val="single" w:sz="6" w:space="0" w:color="auto"/>
            </w:tcBorders>
            <w:vAlign w:val="center"/>
            <w:hideMark/>
          </w:tcPr>
          <w:p w14:paraId="2F88F721" w14:textId="77777777" w:rsidR="0032234E" w:rsidRPr="001272D7" w:rsidRDefault="0032234E" w:rsidP="008C31B2">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hideMark/>
          </w:tcPr>
          <w:p w14:paraId="347D8076" w14:textId="77777777" w:rsidR="0032234E" w:rsidRPr="001272D7" w:rsidRDefault="0032234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Centralising of coding department leading to efficiencies </w:t>
            </w:r>
          </w:p>
        </w:tc>
        <w:tc>
          <w:tcPr>
            <w:tcW w:w="1699" w:type="dxa"/>
            <w:gridSpan w:val="2"/>
            <w:tcBorders>
              <w:top w:val="single" w:sz="6" w:space="0" w:color="auto"/>
              <w:left w:val="single" w:sz="6" w:space="0" w:color="auto"/>
              <w:right w:val="single" w:sz="6" w:space="0" w:color="auto"/>
            </w:tcBorders>
            <w:hideMark/>
          </w:tcPr>
          <w:p w14:paraId="4DB5EFAE" w14:textId="77777777" w:rsidR="0032234E" w:rsidRPr="001272D7" w:rsidRDefault="0032234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Head of Health Records &amp; Clinical Coding</w:t>
            </w:r>
            <w:r w:rsidRPr="001272D7">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hideMark/>
          </w:tcPr>
          <w:p w14:paraId="57B8C49F" w14:textId="77777777" w:rsidR="0032234E" w:rsidRPr="001272D7" w:rsidRDefault="0032234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31/10/2025 </w:t>
            </w:r>
          </w:p>
        </w:tc>
      </w:tr>
      <w:tr w:rsidR="001272D7" w:rsidRPr="001272D7" w14:paraId="654DD948" w14:textId="77777777" w:rsidTr="00393D94">
        <w:trPr>
          <w:trHeight w:val="758"/>
        </w:trPr>
        <w:tc>
          <w:tcPr>
            <w:tcW w:w="8652" w:type="dxa"/>
            <w:gridSpan w:val="3"/>
            <w:vMerge/>
            <w:tcBorders>
              <w:left w:val="single" w:sz="6" w:space="0" w:color="auto"/>
              <w:bottom w:val="single" w:sz="6" w:space="0" w:color="auto"/>
              <w:right w:val="single" w:sz="6" w:space="0" w:color="auto"/>
            </w:tcBorders>
            <w:vAlign w:val="center"/>
          </w:tcPr>
          <w:p w14:paraId="7668B4F3" w14:textId="77777777" w:rsidR="0032234E" w:rsidRPr="001272D7" w:rsidRDefault="0032234E" w:rsidP="0032234E">
            <w:pPr>
              <w:rPr>
                <w:rFonts w:ascii="Arial Narrow" w:eastAsia="Times New Roman" w:hAnsi="Arial Narrow" w:cs="Segoe UI"/>
                <w:lang w:eastAsia="en-GB"/>
              </w:rPr>
            </w:pPr>
          </w:p>
        </w:tc>
        <w:tc>
          <w:tcPr>
            <w:tcW w:w="3817" w:type="dxa"/>
            <w:tcBorders>
              <w:top w:val="single" w:sz="6" w:space="0" w:color="auto"/>
              <w:left w:val="single" w:sz="6" w:space="0" w:color="auto"/>
              <w:right w:val="single" w:sz="6" w:space="0" w:color="auto"/>
            </w:tcBorders>
          </w:tcPr>
          <w:p w14:paraId="29F2BDFF" w14:textId="3FF4CF5B" w:rsidR="0032234E" w:rsidRPr="00A42399" w:rsidRDefault="0032234E" w:rsidP="0032234E">
            <w:pPr>
              <w:textAlignment w:val="baseline"/>
              <w:rPr>
                <w:rFonts w:ascii="Arial Narrow" w:eastAsia="Times New Roman" w:hAnsi="Arial Narrow" w:cs="Segoe UI"/>
                <w:lang w:eastAsia="en-GB"/>
              </w:rPr>
            </w:pPr>
            <w:r w:rsidRPr="00A42399">
              <w:rPr>
                <w:rFonts w:ascii="Arial Narrow" w:eastAsia="Arial" w:hAnsi="Arial Narrow" w:cs="Arial"/>
                <w:lang w:eastAsia="en-GB"/>
              </w:rPr>
              <w:t>Primary Procedure and Primary Condition Coding paper approved</w:t>
            </w:r>
          </w:p>
        </w:tc>
        <w:tc>
          <w:tcPr>
            <w:tcW w:w="1699" w:type="dxa"/>
            <w:gridSpan w:val="2"/>
            <w:tcBorders>
              <w:top w:val="single" w:sz="6" w:space="0" w:color="auto"/>
              <w:left w:val="single" w:sz="6" w:space="0" w:color="auto"/>
              <w:right w:val="single" w:sz="6" w:space="0" w:color="auto"/>
            </w:tcBorders>
          </w:tcPr>
          <w:p w14:paraId="606FB2E1" w14:textId="2DC3AD94" w:rsidR="0032234E" w:rsidRPr="00A42399" w:rsidRDefault="0032234E" w:rsidP="0032234E">
            <w:pPr>
              <w:textAlignment w:val="baseline"/>
              <w:rPr>
                <w:rFonts w:ascii="Arial Narrow" w:eastAsia="Times New Roman" w:hAnsi="Arial Narrow" w:cs="Segoe UI"/>
                <w:lang w:eastAsia="en-GB"/>
              </w:rPr>
            </w:pPr>
            <w:r w:rsidRPr="00A42399">
              <w:rPr>
                <w:rFonts w:ascii="Arial Narrow" w:eastAsia="Times New Roman" w:hAnsi="Arial Narrow" w:cs="Segoe UI"/>
                <w:lang w:eastAsia="en-GB"/>
              </w:rPr>
              <w:t>Head of Health Records &amp; Clinical Coding</w:t>
            </w:r>
            <w:r w:rsidRPr="00A42399">
              <w:rPr>
                <w:rFonts w:ascii="Arial" w:eastAsia="Times New Roman" w:hAnsi="Arial" w:cs="Arial"/>
                <w:lang w:eastAsia="en-GB"/>
              </w:rPr>
              <w:t> </w:t>
            </w:r>
          </w:p>
        </w:tc>
        <w:tc>
          <w:tcPr>
            <w:tcW w:w="1417" w:type="dxa"/>
            <w:tcBorders>
              <w:top w:val="single" w:sz="6" w:space="0" w:color="auto"/>
              <w:left w:val="single" w:sz="6" w:space="0" w:color="auto"/>
              <w:right w:val="single" w:sz="6" w:space="0" w:color="auto"/>
            </w:tcBorders>
          </w:tcPr>
          <w:p w14:paraId="382E5A60" w14:textId="11F3D399" w:rsidR="0032234E" w:rsidRPr="00A42399" w:rsidRDefault="00A42399" w:rsidP="0032234E">
            <w:pPr>
              <w:textAlignment w:val="baseline"/>
              <w:rPr>
                <w:rFonts w:ascii="Arial Narrow" w:eastAsia="Times New Roman" w:hAnsi="Arial Narrow" w:cs="Segoe UI"/>
                <w:lang w:eastAsia="en-GB"/>
              </w:rPr>
            </w:pPr>
            <w:r w:rsidRPr="00A42399">
              <w:rPr>
                <w:rFonts w:ascii="Arial Narrow" w:eastAsia="Arial Narrow" w:hAnsi="Arial Narrow" w:cs="Arial Narrow"/>
                <w:color w:val="FF0000"/>
                <w:lang w:eastAsia="en-GB"/>
              </w:rPr>
              <w:t>Complete</w:t>
            </w:r>
          </w:p>
        </w:tc>
      </w:tr>
      <w:tr w:rsidR="001272D7" w:rsidRPr="001272D7" w14:paraId="301FCE3E" w14:textId="77777777" w:rsidTr="00784FC6">
        <w:trPr>
          <w:trHeight w:val="300"/>
        </w:trPr>
        <w:tc>
          <w:tcPr>
            <w:tcW w:w="8652" w:type="dxa"/>
            <w:gridSpan w:val="3"/>
            <w:tcBorders>
              <w:top w:val="single" w:sz="6" w:space="0" w:color="auto"/>
              <w:left w:val="single" w:sz="6" w:space="0" w:color="auto"/>
              <w:bottom w:val="single" w:sz="6" w:space="0" w:color="auto"/>
              <w:right w:val="single" w:sz="6" w:space="0" w:color="auto"/>
            </w:tcBorders>
            <w:hideMark/>
          </w:tcPr>
          <w:p w14:paraId="6D272B69"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t>Assurances (How do we know if the things we are doing are having an impact?)</w:t>
            </w:r>
            <w:r w:rsidRPr="001272D7">
              <w:rPr>
                <w:rFonts w:ascii="Arial Narrow" w:eastAsia="Times New Roman" w:hAnsi="Arial Narrow" w:cs="Segoe UI"/>
                <w:lang w:eastAsia="en-GB"/>
              </w:rPr>
              <w:t> </w:t>
            </w:r>
          </w:p>
          <w:p w14:paraId="12B9403A" w14:textId="77777777" w:rsidR="0054448E" w:rsidRPr="001272D7"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Attainment of the Tier 1 Health Board target for clinical coding completeness which relies on the timely availability and quality of the paper record and electronic sources. Coding 95% of in-patient activity within 30 days of discharge is a tier 1 Welsh Government target that is currently not being achieved regularly within SBU – with an average of circa 74% for 24/25.  Performance is reported to </w:t>
            </w:r>
            <w:r w:rsidRPr="001272D7">
              <w:rPr>
                <w:rFonts w:ascii="Arial Narrow" w:eastAsia="Times New Roman" w:hAnsi="Arial Narrow" w:cs="Segoe UI"/>
                <w:lang w:eastAsia="en-GB"/>
              </w:rPr>
              <w:lastRenderedPageBreak/>
              <w:t>Digital Business Meeting every 3 months, and to Digital, Data, Research &amp; Innovations Committee via a Coding Paper.</w:t>
            </w:r>
          </w:p>
          <w:p w14:paraId="67E1A5E5" w14:textId="77777777" w:rsidR="0054448E" w:rsidRPr="001272D7"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Style w:val="cf01"/>
                <w:rFonts w:ascii="Arial Narrow" w:hAnsi="Arial Narrow"/>
                <w:sz w:val="22"/>
                <w:szCs w:val="22"/>
              </w:rPr>
              <w:t>Episodes are coded from paper and electronic sources; the ability to code from electronic sources improves the timeliness &amp; accuracy; approximately 52,000 episodes of 150,000 episodes are coded from electronic sources currently.</w:t>
            </w:r>
            <w:r w:rsidRPr="001272D7">
              <w:rPr>
                <w:rFonts w:ascii="Arial Narrow" w:eastAsia="Times New Roman" w:hAnsi="Arial Narrow" w:cs="Segoe UI"/>
                <w:lang w:eastAsia="en-GB"/>
              </w:rPr>
              <w:t> This is reported to Digital Business Meeting every 3 months, and to Digital, Data, Research &amp; Innovations Committee via a Coding Paper.</w:t>
            </w:r>
          </w:p>
          <w:p w14:paraId="56A61E34" w14:textId="77777777" w:rsidR="0054448E" w:rsidRPr="001272D7" w:rsidRDefault="0054448E" w:rsidP="00AF716D">
            <w:pPr>
              <w:widowControl/>
              <w:numPr>
                <w:ilvl w:val="0"/>
                <w:numId w:val="43"/>
              </w:numPr>
              <w:tabs>
                <w:tab w:val="clear" w:pos="720"/>
              </w:tabs>
              <w:ind w:left="414" w:hanging="284"/>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An Audit has been carried out by NHS Wales Assurance and Audit Services of the Coding Department was completed in June 2024 with a result of limited assurance. In response a twelve-point action plan was developed of which one action remains which is the escalation of the coding risk to the Health Board Risk register.</w:t>
            </w:r>
          </w:p>
          <w:p w14:paraId="3DE18CD4" w14:textId="77777777" w:rsidR="0054448E" w:rsidRPr="001272D7" w:rsidRDefault="0054448E" w:rsidP="008C31B2">
            <w:pPr>
              <w:ind w:left="300"/>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tc>
        <w:tc>
          <w:tcPr>
            <w:tcW w:w="6933" w:type="dxa"/>
            <w:gridSpan w:val="4"/>
            <w:tcBorders>
              <w:top w:val="single" w:sz="6" w:space="0" w:color="auto"/>
              <w:left w:val="single" w:sz="6" w:space="0" w:color="auto"/>
              <w:bottom w:val="single" w:sz="6" w:space="0" w:color="auto"/>
              <w:right w:val="single" w:sz="6" w:space="0" w:color="auto"/>
            </w:tcBorders>
            <w:hideMark/>
          </w:tcPr>
          <w:p w14:paraId="10E475FD"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b/>
                <w:bCs/>
                <w:lang w:eastAsia="en-GB"/>
              </w:rPr>
              <w:lastRenderedPageBreak/>
              <w:t>Gaps in assurance (What additional assurances should we seek?)</w:t>
            </w:r>
            <w:r w:rsidRPr="001272D7">
              <w:rPr>
                <w:rFonts w:ascii="Arial Narrow" w:eastAsia="Times New Roman" w:hAnsi="Arial Narrow" w:cs="Segoe UI"/>
                <w:lang w:eastAsia="en-GB"/>
              </w:rPr>
              <w:t> </w:t>
            </w:r>
          </w:p>
          <w:p w14:paraId="278F1DA3"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Investment required supporting the delivery and operational costs of the Digital strategy.  </w:t>
            </w:r>
          </w:p>
          <w:p w14:paraId="3870CEEE"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xml:space="preserve">Replacing qualified coders who have left the department with trainees reduces productivity - the only mitigation against this is an auto-coding product to increase </w:t>
            </w:r>
            <w:r w:rsidRPr="001272D7">
              <w:rPr>
                <w:rFonts w:ascii="Arial Narrow" w:eastAsia="Times New Roman" w:hAnsi="Arial Narrow" w:cs="Segoe UI"/>
                <w:lang w:eastAsia="en-GB"/>
              </w:rPr>
              <w:lastRenderedPageBreak/>
              <w:t>productivity and re-banding across coding department to put staff at same bandings as NHS England and help staff retention – the investment required for this is yet to be funded. </w:t>
            </w:r>
          </w:p>
          <w:p w14:paraId="5ABF5CB2"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p w14:paraId="7A540981"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The Quality of Discharge Summary provision and standard of clinical information available at the point of coding requires improvement to assist with prompt and accurate coding. </w:t>
            </w:r>
            <w:r w:rsidRPr="001272D7">
              <w:rPr>
                <w:rFonts w:ascii="Arial Narrow" w:eastAsia="Times New Roman" w:hAnsi="Arial Narrow" w:cs="Segoe UI"/>
                <w:lang w:eastAsia="en-GB"/>
              </w:rPr>
              <w:br/>
              <w:t> </w:t>
            </w:r>
          </w:p>
          <w:p w14:paraId="04FD88D6"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There continues to be missing clinical information at the point of coding, preventing accurate and timely coding.</w:t>
            </w:r>
          </w:p>
          <w:p w14:paraId="0D772DAC" w14:textId="77777777" w:rsidR="0054448E" w:rsidRPr="001272D7" w:rsidRDefault="0054448E" w:rsidP="008C31B2">
            <w:pPr>
              <w:textAlignment w:val="baseline"/>
              <w:rPr>
                <w:rFonts w:ascii="Segoe UI" w:eastAsia="Times New Roman" w:hAnsi="Segoe UI" w:cs="Segoe UI"/>
                <w:sz w:val="18"/>
                <w:szCs w:val="18"/>
                <w:lang w:eastAsia="en-GB"/>
              </w:rPr>
            </w:pPr>
            <w:r w:rsidRPr="001272D7">
              <w:rPr>
                <w:rFonts w:ascii="Arial Narrow" w:eastAsia="Times New Roman" w:hAnsi="Arial Narrow" w:cs="Segoe UI"/>
                <w:lang w:eastAsia="en-GB"/>
              </w:rPr>
              <w:t>  </w:t>
            </w:r>
          </w:p>
        </w:tc>
      </w:tr>
      <w:tr w:rsidR="0054448E" w:rsidRPr="001272D7" w14:paraId="30DF5B0B" w14:textId="77777777" w:rsidTr="0054448E">
        <w:trPr>
          <w:trHeight w:val="300"/>
        </w:trPr>
        <w:tc>
          <w:tcPr>
            <w:tcW w:w="15585" w:type="dxa"/>
            <w:gridSpan w:val="7"/>
            <w:tcBorders>
              <w:top w:val="single" w:sz="6" w:space="0" w:color="auto"/>
              <w:left w:val="single" w:sz="6" w:space="0" w:color="auto"/>
              <w:bottom w:val="single" w:sz="6" w:space="0" w:color="auto"/>
              <w:right w:val="single" w:sz="6" w:space="0" w:color="auto"/>
            </w:tcBorders>
            <w:hideMark/>
          </w:tcPr>
          <w:p w14:paraId="6D7051C5" w14:textId="77777777" w:rsidR="0054448E" w:rsidRPr="001272D7" w:rsidRDefault="0054448E" w:rsidP="0054448E">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lastRenderedPageBreak/>
              <w:t>Additional Comments / Progress Notes</w:t>
            </w:r>
          </w:p>
          <w:p w14:paraId="2DC6BEE9" w14:textId="77777777" w:rsidR="0054448E" w:rsidRPr="001272D7" w:rsidRDefault="0054448E"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xml:space="preserve">Supplementary Notes: </w:t>
            </w:r>
          </w:p>
          <w:p w14:paraId="3C96CDA2" w14:textId="77777777" w:rsidR="0054448E" w:rsidRPr="001272D7"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Coding 95% of in-patient activity within 30 days of discharge is a tier 1 Welsh Government target that is currently not being achieved regularly within SBU – with an average of circa 74% for 24/25.  </w:t>
            </w:r>
          </w:p>
          <w:p w14:paraId="005B834B" w14:textId="77777777" w:rsidR="0054448E" w:rsidRPr="001272D7"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Contract coders and overtime have been used to achieve that 75% average which has stopped due to the current financial situation of the Health Board.</w:t>
            </w:r>
          </w:p>
          <w:p w14:paraId="51C873A4" w14:textId="77777777" w:rsidR="0054448E" w:rsidRPr="001272D7"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Retaining and recruiting qualified coding staff is a big challenge due to higher bandings in England and the availability of digitised record to allow home working. </w:t>
            </w:r>
          </w:p>
          <w:p w14:paraId="1209388B" w14:textId="77777777" w:rsidR="0054448E" w:rsidRPr="001272D7" w:rsidRDefault="0054448E" w:rsidP="0054448E">
            <w:pPr>
              <w:pStyle w:val="ListParagraph"/>
              <w:numPr>
                <w:ilvl w:val="0"/>
                <w:numId w:val="44"/>
              </w:numPr>
              <w:spacing w:after="0" w:line="240" w:lineRule="auto"/>
              <w:ind w:left="272" w:hanging="195"/>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6 WTE qualified coders have been lost to English Health Boards or DHCW in the last 3 years due to higher bandings with a further 2WTE retiring. This has resulted in circa 44% of the current coding WTE being trainees/unqualified. Currently, there are 5 qualified coder vacancies (June 2025).</w:t>
            </w:r>
          </w:p>
          <w:p w14:paraId="2B902806" w14:textId="77777777" w:rsidR="0054448E" w:rsidRPr="001272D7" w:rsidRDefault="0054448E" w:rsidP="008C31B2">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 </w:t>
            </w:r>
          </w:p>
          <w:p w14:paraId="36F1D9CB" w14:textId="77777777" w:rsidR="0032234E" w:rsidRPr="001272D7" w:rsidRDefault="00AF716D" w:rsidP="00AF716D">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14/07/2025: The Service improvement role will now be advertised following the conclusion of the Clinical Coding OCP which concludes end of August 2025. New completion date for the advertising of the post of October 202</w:t>
            </w:r>
            <w:r w:rsidR="0032234E" w:rsidRPr="001272D7">
              <w:rPr>
                <w:rFonts w:ascii="Arial Narrow" w:eastAsia="Times New Roman" w:hAnsi="Arial Narrow" w:cs="Segoe UI"/>
                <w:lang w:eastAsia="en-GB"/>
              </w:rPr>
              <w:t>5.</w:t>
            </w:r>
          </w:p>
          <w:p w14:paraId="2E4872EA" w14:textId="77777777" w:rsidR="0032234E" w:rsidRDefault="0032234E" w:rsidP="00AF716D">
            <w:pPr>
              <w:textAlignment w:val="baseline"/>
              <w:rPr>
                <w:rFonts w:ascii="Arial Narrow" w:eastAsia="Times New Roman" w:hAnsi="Arial Narrow" w:cs="Segoe UI"/>
                <w:lang w:eastAsia="en-GB"/>
              </w:rPr>
            </w:pPr>
            <w:r w:rsidRPr="001272D7">
              <w:rPr>
                <w:rFonts w:ascii="Arial Narrow" w:eastAsia="Times New Roman" w:hAnsi="Arial Narrow" w:cs="Segoe UI"/>
                <w:lang w:eastAsia="en-GB"/>
              </w:rPr>
              <w:t>05/08/2025: Action complete: OCP process for qualified clinical coders now completed with re-banding now having taken place. Auto-coding dataset to be sent across to 3</w:t>
            </w:r>
            <w:r w:rsidRPr="001272D7">
              <w:rPr>
                <w:rFonts w:ascii="Arial Narrow" w:eastAsia="Times New Roman" w:hAnsi="Arial Narrow" w:cs="Segoe UI"/>
                <w:vertAlign w:val="superscript"/>
                <w:lang w:eastAsia="en-GB"/>
              </w:rPr>
              <w:t>rd</w:t>
            </w:r>
            <w:r w:rsidRPr="001272D7">
              <w:rPr>
                <w:rFonts w:ascii="Arial Narrow" w:eastAsia="Times New Roman" w:hAnsi="Arial Narrow" w:cs="Segoe UI"/>
                <w:lang w:eastAsia="en-GB"/>
              </w:rPr>
              <w:t xml:space="preserve"> party supplier to fine tune model ahead of being available in September 2025. Paper going to IGCAG and then Management Board around coding primary procedure and condition to boost coding completeness rates.</w:t>
            </w:r>
          </w:p>
          <w:p w14:paraId="2C6D4F27" w14:textId="77777777" w:rsidR="00034ACC" w:rsidRPr="00034ACC" w:rsidRDefault="00034ACC" w:rsidP="00034ACC">
            <w:pPr>
              <w:textAlignment w:val="baseline"/>
              <w:rPr>
                <w:rFonts w:ascii="Arial Narrow" w:hAnsi="Arial Narrow" w:cs="Segoe UI"/>
                <w:bCs/>
                <w:color w:val="FF0000"/>
                <w:lang w:eastAsia="en-GB"/>
              </w:rPr>
            </w:pPr>
            <w:r w:rsidRPr="00034ACC">
              <w:rPr>
                <w:rFonts w:ascii="Arial Narrow" w:hAnsi="Arial Narrow" w:cs="Segoe UI"/>
                <w:bCs/>
                <w:color w:val="FF0000"/>
                <w:lang w:eastAsia="en-GB"/>
              </w:rPr>
              <w:t>05/09/2025 - Primary Procedure and Condition Coding has been signed off by IGCAG and Management Board and will be implemented from September 2025. Neurology Dataset for auto-coding has been sent for fine-tuning the auto-coding model with testing set to begin by the end of September 2025. Production date moved to November 2025.</w:t>
            </w:r>
          </w:p>
          <w:p w14:paraId="06CAE5D2" w14:textId="0681D4E9" w:rsidR="00034ACC" w:rsidRPr="001272D7" w:rsidRDefault="00034ACC" w:rsidP="00034ACC">
            <w:pPr>
              <w:textAlignment w:val="baseline"/>
              <w:rPr>
                <w:rFonts w:ascii="Segoe UI" w:eastAsia="Times New Roman" w:hAnsi="Segoe UI" w:cs="Segoe UI"/>
                <w:sz w:val="18"/>
                <w:szCs w:val="18"/>
                <w:lang w:eastAsia="en-GB"/>
              </w:rPr>
            </w:pPr>
            <w:r w:rsidRPr="00034ACC">
              <w:rPr>
                <w:rFonts w:ascii="Arial Narrow" w:hAnsi="Arial Narrow" w:cs="Segoe UI"/>
                <w:bCs/>
                <w:color w:val="FF0000"/>
                <w:lang w:eastAsia="en-GB"/>
              </w:rPr>
              <w:t xml:space="preserve">13/10/2025 - OCP Process now complete and </w:t>
            </w:r>
            <w:proofErr w:type="spellStart"/>
            <w:r w:rsidRPr="00034ACC">
              <w:rPr>
                <w:rFonts w:ascii="Arial Narrow" w:hAnsi="Arial Narrow" w:cs="Segoe UI"/>
                <w:bCs/>
                <w:color w:val="FF0000"/>
                <w:lang w:eastAsia="en-GB"/>
              </w:rPr>
              <w:t>rebanding</w:t>
            </w:r>
            <w:proofErr w:type="spellEnd"/>
            <w:r w:rsidRPr="00034ACC">
              <w:rPr>
                <w:rFonts w:ascii="Arial Narrow" w:hAnsi="Arial Narrow" w:cs="Segoe UI"/>
                <w:bCs/>
                <w:color w:val="FF0000"/>
                <w:lang w:eastAsia="en-GB"/>
              </w:rPr>
              <w:t xml:space="preserve"> of qualified coders has taken place. Auto-coding model about to be tested for implementation with neurology episodes and Primary Procedure coding started in September with the number of episodes coded and rate of </w:t>
            </w:r>
            <w:r w:rsidR="00FA0287" w:rsidRPr="00034ACC">
              <w:rPr>
                <w:rFonts w:ascii="Arial Narrow" w:hAnsi="Arial Narrow" w:cs="Segoe UI"/>
                <w:bCs/>
                <w:color w:val="FF0000"/>
                <w:lang w:eastAsia="en-GB"/>
              </w:rPr>
              <w:t>coding</w:t>
            </w:r>
            <w:r w:rsidRPr="00034ACC">
              <w:rPr>
                <w:rFonts w:ascii="Arial Narrow" w:hAnsi="Arial Narrow" w:cs="Segoe UI"/>
                <w:bCs/>
                <w:color w:val="FF0000"/>
                <w:lang w:eastAsia="en-GB"/>
              </w:rPr>
              <w:t xml:space="preserve"> showing an increase on than previous months.</w:t>
            </w:r>
          </w:p>
        </w:tc>
      </w:tr>
    </w:tbl>
    <w:p w14:paraId="4F31C7C1" w14:textId="77777777" w:rsidR="0054448E" w:rsidRPr="001272D7" w:rsidRDefault="0054448E">
      <w:pPr>
        <w:widowControl/>
        <w:spacing w:after="160" w:line="259" w:lineRule="auto"/>
        <w:rPr>
          <w:rFonts w:ascii="Arial" w:hAnsi="Arial" w:cs="Arial"/>
          <w:b/>
          <w:u w:val="single"/>
        </w:rPr>
      </w:pPr>
    </w:p>
    <w:p w14:paraId="11F88532" w14:textId="77777777" w:rsidR="0054448E" w:rsidRPr="001272D7" w:rsidRDefault="0054448E">
      <w:pPr>
        <w:widowControl/>
        <w:spacing w:after="160" w:line="259" w:lineRule="auto"/>
        <w:rPr>
          <w:rFonts w:ascii="Arial" w:hAnsi="Arial" w:cs="Arial"/>
          <w:b/>
          <w:u w:val="single"/>
        </w:rPr>
      </w:pPr>
    </w:p>
    <w:p w14:paraId="45EF72C3" w14:textId="77777777" w:rsidR="0054448E" w:rsidRPr="001272D7" w:rsidRDefault="0054448E">
      <w:pPr>
        <w:widowControl/>
        <w:spacing w:after="160" w:line="259" w:lineRule="auto"/>
        <w:rPr>
          <w:rFonts w:ascii="Arial" w:hAnsi="Arial" w:cs="Arial"/>
          <w:b/>
          <w:u w:val="single"/>
        </w:rPr>
      </w:pPr>
      <w:r w:rsidRPr="001272D7">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409"/>
        <w:gridCol w:w="4537"/>
        <w:gridCol w:w="1590"/>
        <w:gridCol w:w="3230"/>
        <w:gridCol w:w="1275"/>
        <w:gridCol w:w="919"/>
        <w:gridCol w:w="1491"/>
      </w:tblGrid>
      <w:tr w:rsidR="001272D7" w:rsidRPr="001272D7" w14:paraId="7607DD02" w14:textId="77777777" w:rsidTr="000E19FC">
        <w:tc>
          <w:tcPr>
            <w:tcW w:w="8536" w:type="dxa"/>
            <w:gridSpan w:val="3"/>
            <w:tcBorders>
              <w:top w:val="single" w:sz="4" w:space="0" w:color="auto"/>
            </w:tcBorders>
          </w:tcPr>
          <w:p w14:paraId="68E2ABAD" w14:textId="48E57FEC" w:rsidR="000E19FC" w:rsidRPr="001272D7" w:rsidRDefault="000E19FC" w:rsidP="008C31B2">
            <w:pPr>
              <w:rPr>
                <w:rFonts w:ascii="Arial Narrow" w:hAnsi="Arial Narrow"/>
                <w:b/>
                <w:sz w:val="22"/>
                <w:szCs w:val="22"/>
              </w:rPr>
            </w:pPr>
            <w:bookmarkStart w:id="5" w:name="_Hlk207268342"/>
            <w:r w:rsidRPr="001272D7">
              <w:rPr>
                <w:rFonts w:ascii="Arial Narrow" w:hAnsi="Arial Narrow"/>
                <w:b/>
                <w:sz w:val="22"/>
                <w:szCs w:val="22"/>
              </w:rPr>
              <w:lastRenderedPageBreak/>
              <w:t xml:space="preserve">Datix ID Number: </w:t>
            </w:r>
            <w:r w:rsidR="00B96645" w:rsidRPr="001272D7">
              <w:rPr>
                <w:rFonts w:ascii="Arial Narrow" w:hAnsi="Arial Narrow"/>
                <w:b/>
                <w:sz w:val="22"/>
                <w:szCs w:val="22"/>
              </w:rPr>
              <w:t>3114</w:t>
            </w:r>
            <w:r w:rsidRPr="001272D7">
              <w:rPr>
                <w:rFonts w:ascii="Arial Narrow" w:hAnsi="Arial Narrow"/>
                <w:b/>
                <w:sz w:val="22"/>
                <w:szCs w:val="22"/>
              </w:rPr>
              <w:tab/>
            </w:r>
          </w:p>
          <w:p w14:paraId="5AE0F113" w14:textId="77777777" w:rsidR="000E19FC" w:rsidRPr="001272D7" w:rsidRDefault="000E19FC" w:rsidP="008C31B2">
            <w:pPr>
              <w:rPr>
                <w:rFonts w:ascii="Arial Narrow" w:hAnsi="Arial Narrow"/>
                <w:b/>
                <w:sz w:val="22"/>
                <w:szCs w:val="22"/>
              </w:rPr>
            </w:pPr>
            <w:r w:rsidRPr="001272D7">
              <w:rPr>
                <w:rFonts w:ascii="Arial Narrow" w:hAnsi="Arial Narrow"/>
                <w:b/>
                <w:sz w:val="22"/>
                <w:szCs w:val="22"/>
              </w:rPr>
              <w:t>Health &amp; Care Standard: 3.4 Information Governance and Communications Technology</w:t>
            </w:r>
          </w:p>
        </w:tc>
        <w:tc>
          <w:tcPr>
            <w:tcW w:w="4505" w:type="dxa"/>
            <w:gridSpan w:val="2"/>
            <w:tcBorders>
              <w:top w:val="single" w:sz="4" w:space="0" w:color="auto"/>
            </w:tcBorders>
            <w:shd w:val="clear" w:color="auto" w:fill="C00000"/>
          </w:tcPr>
          <w:p w14:paraId="028D4EF5" w14:textId="77777777" w:rsidR="000E19FC" w:rsidRPr="001272D7" w:rsidRDefault="000E19FC" w:rsidP="008C31B2">
            <w:pPr>
              <w:rPr>
                <w:rFonts w:ascii="Arial Narrow" w:hAnsi="Arial Narrow" w:cs="Arial"/>
                <w:b/>
                <w:bCs/>
                <w:sz w:val="22"/>
                <w:szCs w:val="22"/>
              </w:rPr>
            </w:pPr>
            <w:r w:rsidRPr="001272D7">
              <w:rPr>
                <w:rFonts w:ascii="Arial Narrow" w:hAnsi="Arial Narrow" w:cs="Arial"/>
                <w:b/>
                <w:bCs/>
                <w:sz w:val="22"/>
                <w:szCs w:val="22"/>
              </w:rPr>
              <w:t>HBR Ref Number: 105</w:t>
            </w:r>
          </w:p>
          <w:p w14:paraId="021AB372" w14:textId="77777777" w:rsidR="000E19FC" w:rsidRPr="001272D7" w:rsidRDefault="000E19FC" w:rsidP="008C31B2">
            <w:pPr>
              <w:rPr>
                <w:rFonts w:ascii="Arial Narrow" w:hAnsi="Arial Narrow" w:cs="Arial"/>
                <w:b/>
                <w:bCs/>
                <w:i/>
                <w:sz w:val="22"/>
                <w:szCs w:val="22"/>
              </w:rPr>
            </w:pPr>
            <w:r w:rsidRPr="001272D7">
              <w:rPr>
                <w:rFonts w:ascii="Arial Narrow" w:hAnsi="Arial Narrow" w:cs="Arial"/>
                <w:b/>
                <w:bCs/>
                <w:sz w:val="22"/>
                <w:szCs w:val="22"/>
              </w:rPr>
              <w:t xml:space="preserve">Target Date: </w:t>
            </w:r>
            <w:r w:rsidRPr="001272D7">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10B00211" w14:textId="77777777" w:rsidR="000E19FC" w:rsidRPr="001272D7" w:rsidRDefault="000E19FC" w:rsidP="008C31B2">
            <w:pPr>
              <w:pStyle w:val="Default"/>
              <w:rPr>
                <w:rFonts w:ascii="Arial Narrow" w:hAnsi="Arial Narrow" w:cs="Arial"/>
                <w:b/>
                <w:bCs/>
                <w:color w:val="auto"/>
                <w:sz w:val="22"/>
                <w:szCs w:val="22"/>
              </w:rPr>
            </w:pPr>
            <w:r w:rsidRPr="001272D7">
              <w:rPr>
                <w:rFonts w:ascii="Arial Narrow" w:hAnsi="Arial Narrow" w:cs="Arial"/>
                <w:b/>
                <w:bCs/>
                <w:color w:val="auto"/>
                <w:sz w:val="22"/>
                <w:szCs w:val="22"/>
              </w:rPr>
              <w:t xml:space="preserve">Current Risk Rating: </w:t>
            </w:r>
          </w:p>
          <w:p w14:paraId="4BD99A78" w14:textId="38E98A76" w:rsidR="000E19FC" w:rsidRPr="001272D7" w:rsidRDefault="009747CC" w:rsidP="008C31B2">
            <w:pPr>
              <w:pStyle w:val="Default"/>
              <w:rPr>
                <w:rFonts w:ascii="Arial Narrow" w:hAnsi="Arial Narrow" w:cs="Arial"/>
                <w:b/>
                <w:bCs/>
                <w:color w:val="auto"/>
                <w:sz w:val="22"/>
                <w:szCs w:val="22"/>
              </w:rPr>
            </w:pPr>
            <w:r w:rsidRPr="001272D7">
              <w:rPr>
                <w:rFonts w:ascii="Arial Narrow" w:hAnsi="Arial Narrow" w:cs="Arial"/>
                <w:b/>
                <w:bCs/>
                <w:color w:val="auto"/>
                <w:sz w:val="22"/>
                <w:szCs w:val="22"/>
              </w:rPr>
              <w:t>4</w:t>
            </w:r>
            <w:r w:rsidR="000E19FC" w:rsidRPr="001272D7">
              <w:rPr>
                <w:rFonts w:ascii="Arial Narrow" w:hAnsi="Arial Narrow" w:cs="Arial"/>
                <w:b/>
                <w:bCs/>
                <w:color w:val="auto"/>
                <w:sz w:val="22"/>
                <w:szCs w:val="22"/>
              </w:rPr>
              <w:t xml:space="preserve"> x 4 = </w:t>
            </w:r>
            <w:r w:rsidRPr="001272D7">
              <w:rPr>
                <w:rFonts w:ascii="Arial Narrow" w:hAnsi="Arial Narrow" w:cs="Arial"/>
                <w:b/>
                <w:bCs/>
                <w:color w:val="auto"/>
                <w:sz w:val="22"/>
                <w:szCs w:val="22"/>
              </w:rPr>
              <w:t>16</w:t>
            </w:r>
          </w:p>
        </w:tc>
      </w:tr>
      <w:tr w:rsidR="001272D7" w:rsidRPr="001272D7" w14:paraId="73833258" w14:textId="77777777" w:rsidTr="000E19FC">
        <w:tc>
          <w:tcPr>
            <w:tcW w:w="6946" w:type="dxa"/>
            <w:gridSpan w:val="2"/>
          </w:tcPr>
          <w:p w14:paraId="26B699C1" w14:textId="77777777" w:rsidR="000E19FC" w:rsidRPr="001272D7" w:rsidRDefault="000E19FC" w:rsidP="008C31B2">
            <w:pPr>
              <w:rPr>
                <w:rFonts w:ascii="Arial Narrow" w:hAnsi="Arial Narrow"/>
                <w:sz w:val="22"/>
                <w:szCs w:val="22"/>
              </w:rPr>
            </w:pPr>
            <w:r w:rsidRPr="001272D7">
              <w:rPr>
                <w:rFonts w:ascii="Arial Narrow" w:hAnsi="Arial Narrow" w:cs="Arial"/>
                <w:b/>
                <w:sz w:val="22"/>
                <w:szCs w:val="22"/>
              </w:rPr>
              <w:t>Objective</w:t>
            </w:r>
            <w:r w:rsidRPr="001272D7">
              <w:rPr>
                <w:rFonts w:ascii="Arial Narrow" w:hAnsi="Arial Narrow" w:cs="Arial"/>
                <w:sz w:val="22"/>
                <w:szCs w:val="22"/>
              </w:rPr>
              <w:t>: Care is delivered in safe and appropriate settings supported by innovative digital solutions</w:t>
            </w:r>
          </w:p>
        </w:tc>
        <w:tc>
          <w:tcPr>
            <w:tcW w:w="1590" w:type="dxa"/>
          </w:tcPr>
          <w:p w14:paraId="463536B0" w14:textId="6F252B65" w:rsidR="000E19FC" w:rsidRPr="001272D7" w:rsidRDefault="00722A8E" w:rsidP="008C31B2">
            <w:pPr>
              <w:rPr>
                <w:rFonts w:ascii="Arial Narrow" w:hAnsi="Arial Narrow"/>
                <w:sz w:val="22"/>
                <w:szCs w:val="22"/>
              </w:rPr>
            </w:pPr>
            <w:r w:rsidRPr="001272D7">
              <w:rPr>
                <w:rFonts w:ascii="Arial Narrow" w:hAnsi="Arial Narrow" w:cs="Arial"/>
                <w:b/>
                <w:sz w:val="22"/>
                <w:szCs w:val="22"/>
              </w:rPr>
              <w:t xml:space="preserve">BAF Ref: </w:t>
            </w:r>
          </w:p>
        </w:tc>
        <w:tc>
          <w:tcPr>
            <w:tcW w:w="6915" w:type="dxa"/>
            <w:gridSpan w:val="4"/>
          </w:tcPr>
          <w:p w14:paraId="027FD2E9" w14:textId="701A4C92" w:rsidR="000E19FC" w:rsidRPr="001272D7" w:rsidRDefault="000E19FC" w:rsidP="008C31B2">
            <w:pPr>
              <w:autoSpaceDE w:val="0"/>
              <w:autoSpaceDN w:val="0"/>
              <w:adjustRightInd w:val="0"/>
              <w:rPr>
                <w:rFonts w:ascii="Arial Narrow" w:hAnsi="Arial Narrow" w:cs="Arial"/>
                <w:b/>
                <w:bCs/>
                <w:sz w:val="22"/>
                <w:szCs w:val="22"/>
              </w:rPr>
            </w:pPr>
            <w:r w:rsidRPr="001272D7">
              <w:rPr>
                <w:rFonts w:ascii="Arial Narrow" w:eastAsia="Times New Roman" w:hAnsi="Arial Narrow" w:cs="Arial"/>
                <w:b/>
                <w:bCs/>
                <w:sz w:val="22"/>
                <w:szCs w:val="22"/>
              </w:rPr>
              <w:t xml:space="preserve">Director Lead: </w:t>
            </w:r>
            <w:r w:rsidR="002B499A" w:rsidRPr="002B499A">
              <w:rPr>
                <w:rFonts w:ascii="Arial Narrow" w:eastAsia="Times New Roman" w:hAnsi="Arial Narrow" w:cs="Arial"/>
                <w:color w:val="FF0000"/>
                <w:sz w:val="22"/>
                <w:szCs w:val="22"/>
              </w:rPr>
              <w:t>Matt John, Director of Digital</w:t>
            </w:r>
            <w:r w:rsidR="002B499A" w:rsidRPr="002B499A">
              <w:rPr>
                <w:rFonts w:ascii="Arial Narrow" w:hAnsi="Arial Narrow" w:cs="Arial"/>
                <w:color w:val="FF0000"/>
                <w:sz w:val="22"/>
                <w:szCs w:val="22"/>
              </w:rPr>
              <w:t xml:space="preserve"> </w:t>
            </w:r>
          </w:p>
          <w:p w14:paraId="7CCAE75E" w14:textId="42F89297" w:rsidR="000E19FC" w:rsidRPr="001272D7" w:rsidRDefault="000E19FC" w:rsidP="008C31B2">
            <w:pPr>
              <w:autoSpaceDE w:val="0"/>
              <w:autoSpaceDN w:val="0"/>
              <w:adjustRightInd w:val="0"/>
              <w:rPr>
                <w:rFonts w:ascii="Arial Narrow" w:eastAsia="Times New Roman" w:hAnsi="Arial Narrow" w:cs="Arial"/>
                <w:bCs/>
                <w:sz w:val="22"/>
                <w:szCs w:val="22"/>
              </w:rPr>
            </w:pPr>
            <w:r w:rsidRPr="001272D7">
              <w:rPr>
                <w:rFonts w:ascii="Arial Narrow" w:eastAsia="Times New Roman" w:hAnsi="Arial Narrow" w:cs="Arial"/>
                <w:b/>
                <w:bCs/>
                <w:sz w:val="22"/>
                <w:szCs w:val="22"/>
              </w:rPr>
              <w:t xml:space="preserve">Supporting Director: </w:t>
            </w:r>
            <w:r w:rsidR="002B499A" w:rsidRPr="002B499A">
              <w:rPr>
                <w:rFonts w:ascii="Arial Narrow" w:hAnsi="Arial Narrow" w:cs="Arial"/>
                <w:color w:val="FF0000"/>
                <w:sz w:val="22"/>
                <w:szCs w:val="22"/>
              </w:rPr>
              <w:t>Chris Morrell, EDAHPHS</w:t>
            </w:r>
          </w:p>
          <w:p w14:paraId="0F1B003C" w14:textId="1895BEDA" w:rsidR="000E19FC" w:rsidRPr="001272D7" w:rsidRDefault="000E19FC" w:rsidP="008C31B2">
            <w:pPr>
              <w:rPr>
                <w:rFonts w:ascii="Arial Narrow" w:hAnsi="Arial Narrow" w:cs="Arial"/>
                <w:b/>
                <w:bCs/>
                <w:sz w:val="22"/>
                <w:szCs w:val="22"/>
              </w:rPr>
            </w:pPr>
            <w:r w:rsidRPr="001272D7">
              <w:rPr>
                <w:rFonts w:ascii="Arial Narrow" w:hAnsi="Arial Narrow" w:cs="Arial"/>
                <w:b/>
                <w:bCs/>
                <w:sz w:val="22"/>
                <w:szCs w:val="22"/>
              </w:rPr>
              <w:t xml:space="preserve">Assuring Committee: </w:t>
            </w:r>
            <w:r w:rsidRPr="001272D7">
              <w:rPr>
                <w:rFonts w:ascii="Arial Narrow" w:hAnsi="Arial Narrow" w:cs="Arial"/>
                <w:sz w:val="22"/>
                <w:szCs w:val="22"/>
              </w:rPr>
              <w:t>Quality &amp; Safety</w:t>
            </w:r>
            <w:r w:rsidRPr="001272D7">
              <w:rPr>
                <w:rFonts w:ascii="Arial Narrow" w:hAnsi="Arial Narrow" w:cs="Arial"/>
                <w:b/>
                <w:bCs/>
                <w:sz w:val="22"/>
                <w:szCs w:val="22"/>
              </w:rPr>
              <w:t xml:space="preserve"> </w:t>
            </w:r>
            <w:r w:rsidR="005F4ED7" w:rsidRPr="001272D7">
              <w:rPr>
                <w:rFonts w:ascii="Arial Narrow" w:hAnsi="Arial Narrow" w:cs="Arial"/>
                <w:sz w:val="22"/>
                <w:szCs w:val="22"/>
              </w:rPr>
              <w:t>Committee</w:t>
            </w:r>
          </w:p>
          <w:p w14:paraId="19E4A463" w14:textId="43C77F6C" w:rsidR="000E19FC" w:rsidRPr="001272D7" w:rsidRDefault="000E19FC" w:rsidP="008C31B2">
            <w:pPr>
              <w:rPr>
                <w:rFonts w:ascii="Arial Narrow" w:hAnsi="Arial Narrow"/>
                <w:sz w:val="22"/>
                <w:szCs w:val="22"/>
              </w:rPr>
            </w:pPr>
            <w:r w:rsidRPr="001272D7">
              <w:rPr>
                <w:rFonts w:ascii="Arial Narrow" w:hAnsi="Arial Narrow" w:cs="Arial"/>
                <w:b/>
                <w:sz w:val="22"/>
                <w:szCs w:val="22"/>
              </w:rPr>
              <w:t>For information:</w:t>
            </w:r>
            <w:r w:rsidRPr="001272D7">
              <w:rPr>
                <w:rFonts w:ascii="Arial Narrow" w:hAnsi="Arial Narrow" w:cs="Arial"/>
                <w:sz w:val="22"/>
                <w:szCs w:val="22"/>
              </w:rPr>
              <w:t xml:space="preserve"> Digital, Data &amp; Innovation</w:t>
            </w:r>
            <w:r w:rsidR="005F4ED7" w:rsidRPr="001272D7">
              <w:rPr>
                <w:rFonts w:ascii="Arial Narrow" w:hAnsi="Arial Narrow" w:cs="Arial"/>
                <w:sz w:val="22"/>
                <w:szCs w:val="22"/>
              </w:rPr>
              <w:t xml:space="preserve"> Committee</w:t>
            </w:r>
          </w:p>
        </w:tc>
      </w:tr>
      <w:tr w:rsidR="001272D7" w:rsidRPr="001272D7" w14:paraId="35EA6DB8" w14:textId="77777777" w:rsidTr="000E19FC">
        <w:tc>
          <w:tcPr>
            <w:tcW w:w="8536" w:type="dxa"/>
            <w:gridSpan w:val="3"/>
          </w:tcPr>
          <w:p w14:paraId="0B2F45A5" w14:textId="7271B412" w:rsidR="000E19FC" w:rsidRPr="001272D7" w:rsidRDefault="000E19FC" w:rsidP="008C31B2">
            <w:pPr>
              <w:rPr>
                <w:rFonts w:ascii="Arial Narrow" w:hAnsi="Arial Narrow" w:cs="Arial"/>
                <w:sz w:val="22"/>
                <w:szCs w:val="22"/>
              </w:rPr>
            </w:pPr>
            <w:r w:rsidRPr="001272D7">
              <w:rPr>
                <w:rFonts w:ascii="Arial Narrow" w:hAnsi="Arial Narrow" w:cs="Arial"/>
                <w:b/>
                <w:sz w:val="22"/>
                <w:szCs w:val="22"/>
              </w:rPr>
              <w:t>Risk:</w:t>
            </w:r>
            <w:r w:rsidRPr="001272D7">
              <w:rPr>
                <w:rFonts w:ascii="Arial Narrow" w:hAnsi="Arial Narrow" w:cs="Arial"/>
                <w:sz w:val="22"/>
                <w:szCs w:val="22"/>
              </w:rPr>
              <w:t xml:space="preserve"> </w:t>
            </w:r>
            <w:r w:rsidR="007608E3" w:rsidRPr="001272D7">
              <w:rPr>
                <w:rFonts w:ascii="Arial Narrow" w:hAnsi="Arial Narrow" w:cs="Arial"/>
                <w:b/>
                <w:bCs/>
                <w:sz w:val="22"/>
                <w:szCs w:val="22"/>
              </w:rPr>
              <w:t>Significant increased cost for the replacement Pathology System LIMS</w:t>
            </w:r>
          </w:p>
          <w:p w14:paraId="2F0E5F40" w14:textId="276CE4CE" w:rsidR="000E19FC" w:rsidRPr="001272D7" w:rsidRDefault="007608E3" w:rsidP="005F4ED7">
            <w:pPr>
              <w:spacing w:line="252" w:lineRule="auto"/>
              <w:rPr>
                <w:rFonts w:ascii="Arial Narrow" w:hAnsi="Arial Narrow"/>
                <w:sz w:val="22"/>
                <w:szCs w:val="22"/>
              </w:rPr>
            </w:pPr>
            <w:r w:rsidRPr="001272D7">
              <w:rPr>
                <w:rFonts w:ascii="Arial Narrow" w:hAnsi="Arial Narrow" w:cs="Arial"/>
                <w:sz w:val="22"/>
                <w:szCs w:val="22"/>
              </w:rPr>
              <w:t xml:space="preserve">If the new Laboratory Information Management (LIMS) system is not live before </w:t>
            </w:r>
            <w:r w:rsidR="002B499A" w:rsidRPr="002B499A">
              <w:rPr>
                <w:rFonts w:ascii="Arial Narrow" w:hAnsi="Arial Narrow" w:cs="Arial"/>
                <w:color w:val="FF0000"/>
                <w:sz w:val="22"/>
                <w:szCs w:val="22"/>
              </w:rPr>
              <w:t>31</w:t>
            </w:r>
            <w:r w:rsidR="002B499A" w:rsidRPr="002B499A">
              <w:rPr>
                <w:rFonts w:ascii="Arial Narrow" w:hAnsi="Arial Narrow" w:cs="Arial"/>
                <w:color w:val="FF0000"/>
                <w:sz w:val="22"/>
                <w:szCs w:val="22"/>
                <w:vertAlign w:val="superscript"/>
              </w:rPr>
              <w:t>st</w:t>
            </w:r>
            <w:r w:rsidR="002B499A" w:rsidRPr="002B499A">
              <w:rPr>
                <w:rFonts w:ascii="Arial Narrow" w:hAnsi="Arial Narrow" w:cs="Arial"/>
                <w:color w:val="FF0000"/>
                <w:sz w:val="22"/>
                <w:szCs w:val="22"/>
              </w:rPr>
              <w:t xml:space="preserve"> </w:t>
            </w:r>
            <w:r w:rsidRPr="001272D7">
              <w:rPr>
                <w:rFonts w:ascii="Arial Narrow" w:hAnsi="Arial Narrow" w:cs="Arial"/>
                <w:sz w:val="22"/>
                <w:szCs w:val="22"/>
              </w:rPr>
              <w:t>December 2025 then there will be significant more cost across NHS Wales which could impact the Health Board’s financial plans in 2025/26 and 2026/27. Costs would have to be covered to avoid pathology losing access to the current LIMS system resulting in the inability of pathology to deliver diagnostic results and blood transfusion services across all Health Board services including emergency, acute, primary and community services.</w:t>
            </w:r>
          </w:p>
        </w:tc>
        <w:tc>
          <w:tcPr>
            <w:tcW w:w="6915" w:type="dxa"/>
            <w:gridSpan w:val="4"/>
          </w:tcPr>
          <w:p w14:paraId="5568F0CB" w14:textId="278476C7" w:rsidR="000E19FC" w:rsidRPr="001272D7" w:rsidRDefault="000E19FC" w:rsidP="008C31B2">
            <w:pPr>
              <w:rPr>
                <w:rFonts w:ascii="Arial Narrow" w:hAnsi="Arial Narrow"/>
                <w:sz w:val="22"/>
                <w:szCs w:val="22"/>
              </w:rPr>
            </w:pPr>
            <w:r w:rsidRPr="001272D7">
              <w:rPr>
                <w:rFonts w:ascii="Arial Narrow" w:hAnsi="Arial Narrow" w:cs="Arial"/>
                <w:b/>
                <w:bCs/>
                <w:sz w:val="22"/>
                <w:szCs w:val="22"/>
              </w:rPr>
              <w:t xml:space="preserve">Date last reviewed: </w:t>
            </w:r>
            <w:r w:rsidR="001272D7" w:rsidRPr="001272D7">
              <w:rPr>
                <w:rFonts w:ascii="Arial Narrow" w:hAnsi="Arial Narrow" w:cs="Arial"/>
                <w:sz w:val="22"/>
                <w:szCs w:val="22"/>
              </w:rPr>
              <w:t>September</w:t>
            </w:r>
            <w:r w:rsidR="0009488F" w:rsidRPr="001272D7">
              <w:rPr>
                <w:rFonts w:ascii="Arial Narrow" w:hAnsi="Arial Narrow" w:cs="Arial"/>
                <w:sz w:val="22"/>
                <w:szCs w:val="22"/>
              </w:rPr>
              <w:t xml:space="preserve"> 2025</w:t>
            </w:r>
          </w:p>
        </w:tc>
      </w:tr>
      <w:tr w:rsidR="001272D7" w:rsidRPr="001272D7" w14:paraId="7E6B65B6" w14:textId="77777777" w:rsidTr="000E19FC">
        <w:trPr>
          <w:trHeight w:val="1284"/>
        </w:trPr>
        <w:tc>
          <w:tcPr>
            <w:tcW w:w="2409" w:type="dxa"/>
          </w:tcPr>
          <w:p w14:paraId="7D7FFABD" w14:textId="77777777" w:rsidR="000E19FC" w:rsidRPr="001272D7" w:rsidRDefault="000E19FC" w:rsidP="008C31B2">
            <w:pPr>
              <w:jc w:val="center"/>
              <w:rPr>
                <w:rFonts w:ascii="Arial Narrow" w:hAnsi="Arial Narrow"/>
                <w:b/>
                <w:sz w:val="22"/>
                <w:szCs w:val="22"/>
              </w:rPr>
            </w:pPr>
            <w:r w:rsidRPr="001272D7">
              <w:rPr>
                <w:rFonts w:ascii="Arial Narrow" w:hAnsi="Arial Narrow"/>
                <w:b/>
                <w:sz w:val="22"/>
                <w:szCs w:val="22"/>
              </w:rPr>
              <w:t>Risk Rating</w:t>
            </w:r>
          </w:p>
          <w:p w14:paraId="31C32F21" w14:textId="77777777" w:rsidR="000E19FC" w:rsidRPr="001272D7" w:rsidRDefault="000E19FC" w:rsidP="008C31B2">
            <w:pPr>
              <w:pStyle w:val="Default"/>
              <w:jc w:val="center"/>
              <w:rPr>
                <w:rFonts w:ascii="Arial Narrow" w:hAnsi="Arial Narrow" w:cs="Arial"/>
                <w:color w:val="auto"/>
                <w:sz w:val="22"/>
                <w:szCs w:val="22"/>
              </w:rPr>
            </w:pPr>
            <w:r w:rsidRPr="001272D7">
              <w:rPr>
                <w:rFonts w:ascii="Arial Narrow" w:hAnsi="Arial Narrow" w:cs="Arial"/>
                <w:color w:val="auto"/>
                <w:sz w:val="22"/>
                <w:szCs w:val="22"/>
              </w:rPr>
              <w:t>(consequence x likelihood):</w:t>
            </w:r>
          </w:p>
          <w:p w14:paraId="27F3D23E" w14:textId="77777777" w:rsidR="000E19FC" w:rsidRPr="001272D7" w:rsidRDefault="000E19FC" w:rsidP="008C31B2">
            <w:pPr>
              <w:pStyle w:val="Default"/>
              <w:jc w:val="center"/>
              <w:rPr>
                <w:rFonts w:ascii="Arial Narrow" w:hAnsi="Arial Narrow" w:cs="Arial"/>
                <w:color w:val="auto"/>
                <w:sz w:val="22"/>
                <w:szCs w:val="22"/>
              </w:rPr>
            </w:pPr>
            <w:r w:rsidRPr="001272D7">
              <w:rPr>
                <w:rFonts w:ascii="Arial Narrow" w:hAnsi="Arial Narrow" w:cs="Arial"/>
                <w:color w:val="auto"/>
                <w:sz w:val="22"/>
                <w:szCs w:val="22"/>
              </w:rPr>
              <w:t>Initial: 5 x 5 = 25</w:t>
            </w:r>
          </w:p>
          <w:p w14:paraId="4FD5526A" w14:textId="2334E615" w:rsidR="000E19FC" w:rsidRPr="001272D7" w:rsidRDefault="000E19FC" w:rsidP="008C31B2">
            <w:pPr>
              <w:pStyle w:val="Default"/>
              <w:jc w:val="center"/>
              <w:rPr>
                <w:rFonts w:ascii="Arial Narrow" w:hAnsi="Arial Narrow" w:cs="Arial"/>
                <w:color w:val="auto"/>
                <w:sz w:val="22"/>
                <w:szCs w:val="22"/>
              </w:rPr>
            </w:pPr>
            <w:r w:rsidRPr="001272D7">
              <w:rPr>
                <w:rFonts w:ascii="Arial Narrow" w:hAnsi="Arial Narrow" w:cs="Arial"/>
                <w:color w:val="auto"/>
                <w:sz w:val="22"/>
                <w:szCs w:val="22"/>
              </w:rPr>
              <w:t xml:space="preserve">Current: </w:t>
            </w:r>
            <w:r w:rsidR="009747CC" w:rsidRPr="001272D7">
              <w:rPr>
                <w:rFonts w:ascii="Arial Narrow" w:hAnsi="Arial Narrow" w:cs="Arial"/>
                <w:color w:val="auto"/>
                <w:sz w:val="22"/>
                <w:szCs w:val="22"/>
              </w:rPr>
              <w:t>4</w:t>
            </w:r>
            <w:r w:rsidRPr="001272D7">
              <w:rPr>
                <w:rFonts w:ascii="Arial Narrow" w:hAnsi="Arial Narrow" w:cs="Arial"/>
                <w:color w:val="auto"/>
                <w:sz w:val="22"/>
                <w:szCs w:val="22"/>
              </w:rPr>
              <w:t xml:space="preserve"> x 4 = </w:t>
            </w:r>
            <w:r w:rsidR="009747CC" w:rsidRPr="001272D7">
              <w:rPr>
                <w:rFonts w:ascii="Arial Narrow" w:hAnsi="Arial Narrow" w:cs="Arial"/>
                <w:color w:val="auto"/>
                <w:sz w:val="22"/>
                <w:szCs w:val="22"/>
              </w:rPr>
              <w:t>16</w:t>
            </w:r>
          </w:p>
          <w:p w14:paraId="45C787B2" w14:textId="3F6B6E99" w:rsidR="000E19FC" w:rsidRPr="001272D7" w:rsidRDefault="000E19FC" w:rsidP="008C31B2">
            <w:pPr>
              <w:jc w:val="center"/>
              <w:rPr>
                <w:rFonts w:ascii="Arial Narrow" w:hAnsi="Arial Narrow"/>
                <w:sz w:val="22"/>
                <w:szCs w:val="22"/>
              </w:rPr>
            </w:pPr>
            <w:r w:rsidRPr="001272D7">
              <w:rPr>
                <w:rFonts w:ascii="Arial Narrow" w:hAnsi="Arial Narrow" w:cs="Arial"/>
                <w:sz w:val="22"/>
                <w:szCs w:val="22"/>
              </w:rPr>
              <w:t xml:space="preserve">Target: </w:t>
            </w:r>
            <w:r w:rsidR="009747CC" w:rsidRPr="001272D7">
              <w:rPr>
                <w:rFonts w:ascii="Arial Narrow" w:hAnsi="Arial Narrow" w:cs="Arial"/>
                <w:sz w:val="22"/>
                <w:szCs w:val="22"/>
              </w:rPr>
              <w:t>4</w:t>
            </w:r>
            <w:r w:rsidRPr="001272D7">
              <w:rPr>
                <w:rFonts w:ascii="Arial Narrow" w:hAnsi="Arial Narrow" w:cs="Arial"/>
                <w:sz w:val="22"/>
                <w:szCs w:val="22"/>
              </w:rPr>
              <w:t xml:space="preserve"> x 1 = 5</w:t>
            </w:r>
          </w:p>
        </w:tc>
        <w:tc>
          <w:tcPr>
            <w:tcW w:w="6127" w:type="dxa"/>
            <w:gridSpan w:val="2"/>
            <w:vMerge w:val="restart"/>
          </w:tcPr>
          <w:p w14:paraId="12AD93AE" w14:textId="60D219C3" w:rsidR="000E19FC" w:rsidRPr="001272D7" w:rsidRDefault="007013A9" w:rsidP="008C31B2">
            <w:pPr>
              <w:rPr>
                <w:rFonts w:ascii="Arial Narrow" w:hAnsi="Arial Narrow"/>
                <w:sz w:val="22"/>
                <w:szCs w:val="22"/>
              </w:rPr>
            </w:pPr>
            <w:r>
              <w:rPr>
                <w:rFonts w:ascii="Arial Narrow" w:hAnsi="Arial Narrow"/>
                <w:noProof/>
              </w:rPr>
              <w:drawing>
                <wp:inline distT="0" distB="0" distL="0" distR="0" wp14:anchorId="064800BF" wp14:editId="290547D3">
                  <wp:extent cx="3600000" cy="1740984"/>
                  <wp:effectExtent l="0" t="0" r="635" b="0"/>
                  <wp:docPr id="211262637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600000" cy="1740984"/>
                          </a:xfrm>
                          <a:prstGeom prst="rect">
                            <a:avLst/>
                          </a:prstGeom>
                          <a:noFill/>
                        </pic:spPr>
                      </pic:pic>
                    </a:graphicData>
                  </a:graphic>
                </wp:inline>
              </w:drawing>
            </w:r>
          </w:p>
        </w:tc>
        <w:tc>
          <w:tcPr>
            <w:tcW w:w="6915" w:type="dxa"/>
            <w:gridSpan w:val="4"/>
          </w:tcPr>
          <w:p w14:paraId="28072FC9" w14:textId="77777777" w:rsidR="000E19FC" w:rsidRPr="001272D7" w:rsidRDefault="000E19FC" w:rsidP="008C31B2">
            <w:pPr>
              <w:rPr>
                <w:rFonts w:ascii="Arial Narrow" w:hAnsi="Arial Narrow" w:cs="Arial"/>
                <w:b/>
                <w:bCs/>
                <w:sz w:val="22"/>
                <w:szCs w:val="22"/>
              </w:rPr>
            </w:pPr>
            <w:r w:rsidRPr="001272D7">
              <w:rPr>
                <w:rFonts w:ascii="Arial Narrow" w:hAnsi="Arial Narrow" w:cs="Arial"/>
                <w:b/>
                <w:bCs/>
                <w:sz w:val="22"/>
                <w:szCs w:val="22"/>
              </w:rPr>
              <w:t>Rationale for current score:</w:t>
            </w:r>
          </w:p>
          <w:p w14:paraId="36C106FD" w14:textId="73EDCD23" w:rsidR="000E19FC" w:rsidRPr="001272D7" w:rsidRDefault="000E19FC" w:rsidP="008C31B2">
            <w:pPr>
              <w:rPr>
                <w:rFonts w:ascii="Arial Narrow" w:hAnsi="Arial Narrow"/>
                <w:sz w:val="22"/>
                <w:szCs w:val="22"/>
              </w:rPr>
            </w:pPr>
            <w:r w:rsidRPr="001272D7">
              <w:rPr>
                <w:rFonts w:ascii="Arial Narrow" w:hAnsi="Arial Narrow"/>
                <w:sz w:val="22"/>
                <w:szCs w:val="22"/>
              </w:rPr>
              <w:t xml:space="preserve">Consequence – </w:t>
            </w:r>
            <w:r w:rsidR="009747CC" w:rsidRPr="001272D7">
              <w:rPr>
                <w:rFonts w:ascii="Arial Narrow" w:hAnsi="Arial Narrow"/>
                <w:sz w:val="22"/>
                <w:szCs w:val="22"/>
              </w:rPr>
              <w:t>Additional c</w:t>
            </w:r>
            <w:r w:rsidR="007608E3" w:rsidRPr="001272D7">
              <w:rPr>
                <w:rFonts w:ascii="Arial Narrow" w:hAnsi="Arial Narrow"/>
                <w:sz w:val="22"/>
                <w:szCs w:val="22"/>
              </w:rPr>
              <w:t xml:space="preserve">osts could be in region of </w:t>
            </w:r>
            <w:r w:rsidR="009747CC" w:rsidRPr="001272D7">
              <w:rPr>
                <w:rFonts w:ascii="Arial Narrow" w:hAnsi="Arial Narrow"/>
                <w:sz w:val="22"/>
                <w:szCs w:val="22"/>
              </w:rPr>
              <w:t>approximately £1m for the Health Board depending on the length of delay</w:t>
            </w:r>
          </w:p>
          <w:p w14:paraId="2635F100"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Likelihood – probable (10-50% chance currently) – due to being off-track on project and lack of confirmed back-up plan.</w:t>
            </w:r>
          </w:p>
        </w:tc>
      </w:tr>
      <w:tr w:rsidR="001272D7" w:rsidRPr="001272D7" w14:paraId="2117EE79" w14:textId="77777777" w:rsidTr="000E19FC">
        <w:tc>
          <w:tcPr>
            <w:tcW w:w="2409" w:type="dxa"/>
          </w:tcPr>
          <w:p w14:paraId="7929F9B7" w14:textId="77777777" w:rsidR="000E19FC" w:rsidRPr="001272D7" w:rsidRDefault="000E19FC" w:rsidP="008C31B2">
            <w:pPr>
              <w:autoSpaceDE w:val="0"/>
              <w:autoSpaceDN w:val="0"/>
              <w:adjustRightInd w:val="0"/>
              <w:jc w:val="center"/>
              <w:rPr>
                <w:rFonts w:ascii="Arial Narrow" w:eastAsia="Times New Roman" w:hAnsi="Arial Narrow" w:cs="Arial"/>
                <w:b/>
                <w:sz w:val="22"/>
                <w:szCs w:val="22"/>
              </w:rPr>
            </w:pPr>
            <w:r w:rsidRPr="001272D7">
              <w:rPr>
                <w:rFonts w:ascii="Arial Narrow" w:eastAsia="Times New Roman" w:hAnsi="Arial Narrow" w:cs="Arial"/>
                <w:b/>
                <w:sz w:val="22"/>
                <w:szCs w:val="22"/>
              </w:rPr>
              <w:t>Level of Control</w:t>
            </w:r>
          </w:p>
          <w:p w14:paraId="5A5DD265" w14:textId="77777777" w:rsidR="000E19FC" w:rsidRPr="001272D7" w:rsidRDefault="000E19FC" w:rsidP="008C31B2">
            <w:pPr>
              <w:jc w:val="center"/>
              <w:rPr>
                <w:rFonts w:ascii="Arial Narrow" w:hAnsi="Arial Narrow"/>
                <w:sz w:val="22"/>
                <w:szCs w:val="22"/>
              </w:rPr>
            </w:pPr>
            <w:r w:rsidRPr="001272D7">
              <w:rPr>
                <w:rFonts w:ascii="Arial Narrow" w:hAnsi="Arial Narrow" w:cs="Arial"/>
                <w:sz w:val="22"/>
                <w:szCs w:val="22"/>
              </w:rPr>
              <w:t>=</w:t>
            </w:r>
          </w:p>
        </w:tc>
        <w:tc>
          <w:tcPr>
            <w:tcW w:w="6127" w:type="dxa"/>
            <w:gridSpan w:val="2"/>
            <w:vMerge/>
          </w:tcPr>
          <w:p w14:paraId="5C5D62B4" w14:textId="77777777" w:rsidR="000E19FC" w:rsidRPr="001272D7" w:rsidRDefault="000E19FC" w:rsidP="008C31B2">
            <w:pPr>
              <w:rPr>
                <w:rFonts w:ascii="Arial Narrow" w:hAnsi="Arial Narrow"/>
                <w:sz w:val="22"/>
                <w:szCs w:val="22"/>
              </w:rPr>
            </w:pPr>
          </w:p>
        </w:tc>
        <w:tc>
          <w:tcPr>
            <w:tcW w:w="6915" w:type="dxa"/>
            <w:gridSpan w:val="4"/>
            <w:vMerge w:val="restart"/>
          </w:tcPr>
          <w:p w14:paraId="05A07075" w14:textId="77777777" w:rsidR="000E19FC" w:rsidRPr="001272D7" w:rsidRDefault="000E19FC" w:rsidP="008C31B2">
            <w:pPr>
              <w:rPr>
                <w:rFonts w:ascii="Arial Narrow" w:hAnsi="Arial Narrow"/>
                <w:sz w:val="22"/>
                <w:szCs w:val="22"/>
              </w:rPr>
            </w:pPr>
            <w:r w:rsidRPr="001272D7">
              <w:rPr>
                <w:rFonts w:ascii="Arial Narrow" w:hAnsi="Arial Narrow" w:cs="Arial"/>
                <w:b/>
                <w:bCs/>
                <w:sz w:val="22"/>
                <w:szCs w:val="22"/>
              </w:rPr>
              <w:t>Rationale for target score:</w:t>
            </w:r>
          </w:p>
          <w:p w14:paraId="7706DC8B"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Consequence as above</w:t>
            </w:r>
          </w:p>
          <w:p w14:paraId="5D47A87F"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Likelihood will be negligible if effective system / mitigations put in place in time</w:t>
            </w:r>
          </w:p>
        </w:tc>
      </w:tr>
      <w:tr w:rsidR="001272D7" w:rsidRPr="001272D7" w14:paraId="0A36D7D7" w14:textId="77777777" w:rsidTr="000E19FC">
        <w:tc>
          <w:tcPr>
            <w:tcW w:w="2409" w:type="dxa"/>
          </w:tcPr>
          <w:p w14:paraId="2E2465BC" w14:textId="18F210A9" w:rsidR="000E19FC" w:rsidRPr="001272D7" w:rsidRDefault="000E19FC" w:rsidP="008C31B2">
            <w:pPr>
              <w:pStyle w:val="Default"/>
              <w:jc w:val="center"/>
              <w:rPr>
                <w:rFonts w:ascii="Arial Narrow" w:hAnsi="Arial Narrow" w:cs="Arial"/>
                <w:b/>
                <w:color w:val="auto"/>
                <w:sz w:val="22"/>
                <w:szCs w:val="22"/>
              </w:rPr>
            </w:pPr>
            <w:r w:rsidRPr="001272D7">
              <w:rPr>
                <w:rFonts w:ascii="Arial Narrow" w:hAnsi="Arial Narrow" w:cs="Arial"/>
                <w:b/>
                <w:color w:val="auto"/>
                <w:sz w:val="22"/>
                <w:szCs w:val="22"/>
              </w:rPr>
              <w:t xml:space="preserve">Date added to the </w:t>
            </w:r>
            <w:r w:rsidR="005D7CA9" w:rsidRPr="001272D7">
              <w:rPr>
                <w:rFonts w:ascii="Arial Narrow" w:hAnsi="Arial Narrow" w:cs="Arial"/>
                <w:b/>
                <w:color w:val="auto"/>
                <w:sz w:val="22"/>
                <w:szCs w:val="22"/>
              </w:rPr>
              <w:t xml:space="preserve">SBU </w:t>
            </w:r>
            <w:r w:rsidRPr="001272D7">
              <w:rPr>
                <w:rFonts w:ascii="Arial Narrow" w:hAnsi="Arial Narrow" w:cs="Arial"/>
                <w:b/>
                <w:color w:val="auto"/>
                <w:sz w:val="22"/>
                <w:szCs w:val="22"/>
              </w:rPr>
              <w:t>HB risk register</w:t>
            </w:r>
          </w:p>
          <w:p w14:paraId="455FA59A" w14:textId="77777777" w:rsidR="000E19FC" w:rsidRPr="001272D7" w:rsidRDefault="000E19FC" w:rsidP="008C31B2">
            <w:pPr>
              <w:pStyle w:val="Default"/>
              <w:jc w:val="center"/>
              <w:rPr>
                <w:rFonts w:ascii="Arial Narrow" w:hAnsi="Arial Narrow" w:cs="Arial"/>
                <w:color w:val="auto"/>
                <w:sz w:val="22"/>
                <w:szCs w:val="22"/>
              </w:rPr>
            </w:pPr>
            <w:r w:rsidRPr="001272D7">
              <w:rPr>
                <w:rFonts w:ascii="Arial Narrow" w:hAnsi="Arial Narrow" w:cs="Arial"/>
                <w:color w:val="auto"/>
                <w:sz w:val="22"/>
                <w:szCs w:val="22"/>
              </w:rPr>
              <w:t>18/06/2025</w:t>
            </w:r>
          </w:p>
        </w:tc>
        <w:tc>
          <w:tcPr>
            <w:tcW w:w="6127" w:type="dxa"/>
            <w:gridSpan w:val="2"/>
            <w:vMerge/>
          </w:tcPr>
          <w:p w14:paraId="0160E9A7" w14:textId="77777777" w:rsidR="000E19FC" w:rsidRPr="001272D7" w:rsidRDefault="000E19FC" w:rsidP="008C31B2">
            <w:pPr>
              <w:rPr>
                <w:rFonts w:ascii="Arial Narrow" w:hAnsi="Arial Narrow"/>
                <w:sz w:val="22"/>
                <w:szCs w:val="22"/>
              </w:rPr>
            </w:pPr>
          </w:p>
        </w:tc>
        <w:tc>
          <w:tcPr>
            <w:tcW w:w="6915" w:type="dxa"/>
            <w:gridSpan w:val="4"/>
            <w:vMerge/>
          </w:tcPr>
          <w:p w14:paraId="7DF063F0" w14:textId="77777777" w:rsidR="000E19FC" w:rsidRPr="001272D7" w:rsidRDefault="000E19FC" w:rsidP="008C31B2">
            <w:pPr>
              <w:rPr>
                <w:rFonts w:ascii="Arial Narrow" w:hAnsi="Arial Narrow"/>
                <w:sz w:val="22"/>
                <w:szCs w:val="22"/>
              </w:rPr>
            </w:pPr>
          </w:p>
        </w:tc>
      </w:tr>
      <w:tr w:rsidR="001272D7" w:rsidRPr="001272D7" w14:paraId="158B69D6" w14:textId="77777777" w:rsidTr="000E19FC">
        <w:tc>
          <w:tcPr>
            <w:tcW w:w="8536" w:type="dxa"/>
            <w:gridSpan w:val="3"/>
          </w:tcPr>
          <w:p w14:paraId="75031677" w14:textId="77777777" w:rsidR="000E19FC" w:rsidRPr="001272D7" w:rsidRDefault="000E19FC" w:rsidP="008C31B2">
            <w:pPr>
              <w:jc w:val="center"/>
              <w:rPr>
                <w:rFonts w:ascii="Arial Narrow" w:hAnsi="Arial Narrow"/>
                <w:sz w:val="22"/>
                <w:szCs w:val="22"/>
              </w:rPr>
            </w:pPr>
            <w:r w:rsidRPr="001272D7">
              <w:rPr>
                <w:rFonts w:ascii="Arial Narrow" w:hAnsi="Arial Narrow" w:cs="Arial"/>
                <w:b/>
                <w:bCs/>
                <w:sz w:val="22"/>
                <w:szCs w:val="22"/>
              </w:rPr>
              <w:t>Controls (What are we currently doing about the risk?)</w:t>
            </w:r>
          </w:p>
        </w:tc>
        <w:tc>
          <w:tcPr>
            <w:tcW w:w="6915" w:type="dxa"/>
            <w:gridSpan w:val="4"/>
          </w:tcPr>
          <w:p w14:paraId="1281B863" w14:textId="77777777" w:rsidR="000E19FC" w:rsidRPr="001272D7" w:rsidRDefault="000E19FC" w:rsidP="008C31B2">
            <w:pPr>
              <w:jc w:val="center"/>
              <w:rPr>
                <w:rFonts w:ascii="Arial Narrow" w:hAnsi="Arial Narrow"/>
                <w:b/>
                <w:sz w:val="22"/>
                <w:szCs w:val="22"/>
              </w:rPr>
            </w:pPr>
            <w:r w:rsidRPr="001272D7">
              <w:rPr>
                <w:rFonts w:ascii="Arial Narrow" w:hAnsi="Arial Narrow" w:cs="Arial"/>
                <w:b/>
                <w:bCs/>
                <w:sz w:val="22"/>
                <w:szCs w:val="22"/>
              </w:rPr>
              <w:t>Mitigating actions (What more should we do?)</w:t>
            </w:r>
          </w:p>
        </w:tc>
      </w:tr>
      <w:tr w:rsidR="002B499A" w:rsidRPr="001272D7" w14:paraId="375AE322" w14:textId="77777777" w:rsidTr="000E19FC">
        <w:tc>
          <w:tcPr>
            <w:tcW w:w="8536" w:type="dxa"/>
            <w:gridSpan w:val="3"/>
            <w:vMerge w:val="restart"/>
          </w:tcPr>
          <w:p w14:paraId="0F7E65DD" w14:textId="77777777" w:rsidR="002B499A" w:rsidRPr="00076801" w:rsidRDefault="002B499A" w:rsidP="002B499A">
            <w:pPr>
              <w:spacing w:line="252" w:lineRule="auto"/>
              <w:rPr>
                <w:rFonts w:ascii="Arial Narrow" w:hAnsi="Arial Narrow" w:cs="Arial"/>
                <w:b/>
                <w:bCs/>
                <w:color w:val="FF0000"/>
                <w:sz w:val="22"/>
                <w:szCs w:val="22"/>
              </w:rPr>
            </w:pPr>
            <w:r w:rsidRPr="00076801">
              <w:rPr>
                <w:rFonts w:ascii="Arial Narrow" w:hAnsi="Arial Narrow" w:cs="Arial"/>
                <w:b/>
                <w:bCs/>
                <w:color w:val="FF0000"/>
                <w:sz w:val="22"/>
                <w:szCs w:val="22"/>
              </w:rPr>
              <w:t>Configuring and testing the new LIMS system with the aim of go-live with all discipline</w:t>
            </w:r>
            <w:r w:rsidRPr="00076801">
              <w:rPr>
                <w:rFonts w:ascii="Arial Narrow" w:hAnsi="Arial Narrow" w:cs="Arial"/>
                <w:b/>
                <w:bCs/>
                <w:color w:val="FF0000"/>
              </w:rPr>
              <w:t>s</w:t>
            </w:r>
            <w:r w:rsidRPr="00076801">
              <w:rPr>
                <w:rFonts w:ascii="Arial Narrow" w:hAnsi="Arial Narrow" w:cs="Arial"/>
                <w:b/>
                <w:bCs/>
                <w:color w:val="FF0000"/>
                <w:sz w:val="22"/>
                <w:szCs w:val="22"/>
              </w:rPr>
              <w:t xml:space="preserve"> before 31</w:t>
            </w:r>
            <w:r w:rsidRPr="00076801">
              <w:rPr>
                <w:rFonts w:ascii="Arial Narrow" w:hAnsi="Arial Narrow" w:cs="Arial"/>
                <w:b/>
                <w:bCs/>
                <w:color w:val="FF0000"/>
                <w:sz w:val="22"/>
                <w:szCs w:val="22"/>
                <w:vertAlign w:val="superscript"/>
              </w:rPr>
              <w:t>st</w:t>
            </w:r>
            <w:r w:rsidRPr="00076801">
              <w:rPr>
                <w:rFonts w:ascii="Arial Narrow" w:hAnsi="Arial Narrow" w:cs="Arial"/>
                <w:b/>
                <w:bCs/>
                <w:color w:val="FF0000"/>
                <w:sz w:val="22"/>
                <w:szCs w:val="22"/>
              </w:rPr>
              <w:t xml:space="preserve"> March 2026</w:t>
            </w:r>
          </w:p>
          <w:p w14:paraId="7F1689E0" w14:textId="77777777" w:rsidR="002B499A" w:rsidRPr="0033697A" w:rsidRDefault="002B499A" w:rsidP="002B499A">
            <w:pPr>
              <w:spacing w:line="252" w:lineRule="auto"/>
              <w:rPr>
                <w:rFonts w:ascii="Arial Narrow" w:hAnsi="Arial Narrow" w:cs="Arial"/>
                <w:color w:val="FF0000"/>
                <w:sz w:val="22"/>
                <w:szCs w:val="22"/>
              </w:rPr>
            </w:pPr>
            <w:r w:rsidRPr="00076801">
              <w:rPr>
                <w:rFonts w:ascii="Arial Narrow" w:hAnsi="Arial Narrow" w:cs="Arial"/>
                <w:color w:val="FF0000"/>
                <w:sz w:val="22"/>
                <w:szCs w:val="22"/>
              </w:rPr>
              <w:t>SBUHB Pathology services are working in collaboration with other Health Boards and Trusts to share configuration and testing as part of a national programme</w:t>
            </w:r>
            <w:r w:rsidRPr="0033697A">
              <w:rPr>
                <w:rFonts w:ascii="Arial Narrow" w:hAnsi="Arial Narrow" w:cs="Arial"/>
                <w:color w:val="FF0000"/>
                <w:sz w:val="22"/>
                <w:szCs w:val="22"/>
              </w:rPr>
              <w:t xml:space="preserve">. </w:t>
            </w:r>
            <w:r>
              <w:rPr>
                <w:rFonts w:ascii="Arial Narrow" w:hAnsi="Arial Narrow" w:cs="Arial"/>
                <w:color w:val="FF0000"/>
                <w:sz w:val="22"/>
                <w:szCs w:val="22"/>
              </w:rPr>
              <w:t>The project has agreed a go-live of Cellular Pathology in November. However, national replanning is still underway for other disciplines (Microbiology, Andrology, Blood Sciences and Blood Transfusion) to secure go-live dates before 31</w:t>
            </w:r>
            <w:r w:rsidRPr="006E4C84">
              <w:rPr>
                <w:rFonts w:ascii="Arial Narrow" w:hAnsi="Arial Narrow" w:cs="Arial"/>
                <w:color w:val="FF0000"/>
                <w:sz w:val="22"/>
                <w:szCs w:val="22"/>
                <w:vertAlign w:val="superscript"/>
              </w:rPr>
              <w:t>st</w:t>
            </w:r>
            <w:r>
              <w:rPr>
                <w:rFonts w:ascii="Arial Narrow" w:hAnsi="Arial Narrow" w:cs="Arial"/>
                <w:color w:val="FF0000"/>
                <w:sz w:val="22"/>
                <w:szCs w:val="22"/>
              </w:rPr>
              <w:t xml:space="preserve"> March 2026 when funding for the national programme ends. The two months allocated by the national programme for User Acceptance Testing has been extended to over 12 months as the number of defects in the system remains high. There remain significant defects to be addressed by the supplier, most n</w:t>
            </w:r>
            <w:r>
              <w:rPr>
                <w:rFonts w:ascii="Arial Narrow" w:hAnsi="Arial Narrow" w:cs="Arial"/>
                <w:color w:val="FF0000"/>
              </w:rPr>
              <w:t>otably</w:t>
            </w:r>
            <w:r>
              <w:rPr>
                <w:rFonts w:ascii="Arial Narrow" w:hAnsi="Arial Narrow" w:cs="Arial"/>
                <w:color w:val="FF0000"/>
                <w:sz w:val="22"/>
                <w:szCs w:val="22"/>
              </w:rPr>
              <w:t xml:space="preserve"> for Blood Sciences with over 400 defects – over 300 of which must either be resolved or worked around before go-live.</w:t>
            </w:r>
          </w:p>
          <w:p w14:paraId="0A646D95" w14:textId="77777777" w:rsidR="002B499A" w:rsidRPr="001272D7" w:rsidRDefault="002B499A" w:rsidP="008C31B2">
            <w:pPr>
              <w:spacing w:line="252" w:lineRule="auto"/>
              <w:rPr>
                <w:rFonts w:ascii="Arial Narrow" w:hAnsi="Arial Narrow" w:cs="Arial"/>
                <w:b/>
                <w:bCs/>
                <w:sz w:val="22"/>
                <w:szCs w:val="22"/>
              </w:rPr>
            </w:pPr>
          </w:p>
          <w:p w14:paraId="49CCB210" w14:textId="77777777" w:rsidR="002B499A" w:rsidRPr="001272D7" w:rsidRDefault="002B499A" w:rsidP="008C31B2">
            <w:pPr>
              <w:spacing w:line="252" w:lineRule="auto"/>
              <w:rPr>
                <w:rFonts w:ascii="Arial Narrow" w:hAnsi="Arial Narrow" w:cs="Arial"/>
                <w:b/>
                <w:bCs/>
                <w:sz w:val="22"/>
                <w:szCs w:val="22"/>
              </w:rPr>
            </w:pPr>
            <w:r w:rsidRPr="001272D7">
              <w:rPr>
                <w:rFonts w:ascii="Arial Narrow" w:hAnsi="Arial Narrow" w:cs="Arial"/>
                <w:b/>
                <w:bCs/>
                <w:sz w:val="22"/>
                <w:szCs w:val="22"/>
              </w:rPr>
              <w:lastRenderedPageBreak/>
              <w:t>Pursuing only a ‘Minimal Viable Product’ to avoid scope-creep</w:t>
            </w:r>
          </w:p>
          <w:p w14:paraId="4CD7EDD9" w14:textId="77777777" w:rsidR="002B499A" w:rsidRPr="001272D7" w:rsidRDefault="002B499A" w:rsidP="008C31B2">
            <w:pPr>
              <w:spacing w:line="252" w:lineRule="auto"/>
              <w:rPr>
                <w:rFonts w:ascii="Arial Narrow" w:hAnsi="Arial Narrow" w:cs="Arial"/>
                <w:sz w:val="22"/>
                <w:szCs w:val="22"/>
              </w:rPr>
            </w:pPr>
            <w:r w:rsidRPr="001272D7">
              <w:rPr>
                <w:rFonts w:ascii="Arial Narrow" w:hAnsi="Arial Narrow" w:cs="Arial"/>
                <w:sz w:val="22"/>
                <w:szCs w:val="22"/>
              </w:rPr>
              <w:t>SBUHB Pathology Services are only seeking to pursue a safe replacement system, known as a ‘Minimal Viable Product’. This is to eliminate the possibility of testing timescales being extended. Other Health Boards and Trusts report they are following the same approach.</w:t>
            </w:r>
          </w:p>
          <w:p w14:paraId="12CC761A" w14:textId="77777777" w:rsidR="002B499A" w:rsidRPr="001272D7" w:rsidRDefault="002B499A" w:rsidP="008C31B2">
            <w:pPr>
              <w:spacing w:line="252" w:lineRule="auto"/>
              <w:rPr>
                <w:rFonts w:ascii="Arial Narrow" w:hAnsi="Arial Narrow" w:cs="Arial"/>
                <w:b/>
                <w:bCs/>
                <w:sz w:val="22"/>
                <w:szCs w:val="22"/>
              </w:rPr>
            </w:pPr>
          </w:p>
          <w:p w14:paraId="48DB75DF" w14:textId="77777777" w:rsidR="002B499A" w:rsidRPr="001272D7" w:rsidRDefault="002B499A" w:rsidP="008C31B2">
            <w:pPr>
              <w:spacing w:line="252" w:lineRule="auto"/>
              <w:rPr>
                <w:rFonts w:ascii="Arial Narrow" w:hAnsi="Arial Narrow" w:cs="Arial"/>
                <w:b/>
                <w:bCs/>
                <w:sz w:val="22"/>
                <w:szCs w:val="22"/>
              </w:rPr>
            </w:pPr>
            <w:r w:rsidRPr="001272D7">
              <w:rPr>
                <w:rFonts w:ascii="Arial Narrow" w:hAnsi="Arial Narrow" w:cs="Arial"/>
                <w:b/>
                <w:bCs/>
                <w:sz w:val="22"/>
                <w:szCs w:val="22"/>
              </w:rPr>
              <w:t>Challenging the supplier and Digital Health and Care Wales for their technical delivery</w:t>
            </w:r>
          </w:p>
          <w:p w14:paraId="2645CF38" w14:textId="77777777" w:rsidR="002B499A" w:rsidRPr="001272D7" w:rsidRDefault="002B499A" w:rsidP="008C31B2">
            <w:pPr>
              <w:spacing w:line="252" w:lineRule="auto"/>
              <w:rPr>
                <w:rFonts w:ascii="Arial Narrow" w:hAnsi="Arial Narrow" w:cs="Arial"/>
                <w:sz w:val="22"/>
                <w:szCs w:val="22"/>
              </w:rPr>
            </w:pPr>
            <w:r w:rsidRPr="001272D7">
              <w:rPr>
                <w:rFonts w:ascii="Arial Narrow" w:hAnsi="Arial Narrow" w:cs="Arial"/>
                <w:sz w:val="22"/>
                <w:szCs w:val="22"/>
              </w:rPr>
              <w:t>The supplier is responsible for addressing any defects identified during testing. Digital Health and Care Wales (DHCW) are responsible for delivering some of the technical integrations (in addition to co-ordinating the national programme). The SBUHB Project Team, through the programme governance, challenge the supplier and DHCW to deliver on their commitments.</w:t>
            </w:r>
          </w:p>
          <w:p w14:paraId="5F2B5DB3" w14:textId="77777777" w:rsidR="002B499A" w:rsidRPr="001272D7" w:rsidRDefault="002B499A" w:rsidP="008C31B2">
            <w:pPr>
              <w:pStyle w:val="ListParagraph"/>
              <w:spacing w:after="0" w:line="252" w:lineRule="auto"/>
              <w:ind w:left="767"/>
              <w:contextualSpacing w:val="0"/>
              <w:rPr>
                <w:rFonts w:ascii="Arial Narrow" w:hAnsi="Arial Narrow" w:cs="Arial"/>
                <w:sz w:val="22"/>
                <w:szCs w:val="22"/>
              </w:rPr>
            </w:pPr>
          </w:p>
        </w:tc>
        <w:tc>
          <w:tcPr>
            <w:tcW w:w="3230" w:type="dxa"/>
          </w:tcPr>
          <w:p w14:paraId="1DB68B60" w14:textId="77777777" w:rsidR="002B499A" w:rsidRPr="001272D7" w:rsidRDefault="002B499A" w:rsidP="008C31B2">
            <w:pPr>
              <w:jc w:val="center"/>
              <w:rPr>
                <w:rFonts w:ascii="Arial Narrow" w:hAnsi="Arial Narrow"/>
                <w:b/>
                <w:sz w:val="22"/>
                <w:szCs w:val="22"/>
              </w:rPr>
            </w:pPr>
            <w:r w:rsidRPr="001272D7">
              <w:rPr>
                <w:rFonts w:ascii="Arial Narrow" w:hAnsi="Arial Narrow"/>
                <w:b/>
                <w:sz w:val="22"/>
                <w:szCs w:val="22"/>
              </w:rPr>
              <w:lastRenderedPageBreak/>
              <w:t>Action</w:t>
            </w:r>
          </w:p>
        </w:tc>
        <w:tc>
          <w:tcPr>
            <w:tcW w:w="2194" w:type="dxa"/>
            <w:gridSpan w:val="2"/>
          </w:tcPr>
          <w:p w14:paraId="7F0D9233" w14:textId="77777777" w:rsidR="002B499A" w:rsidRPr="001272D7" w:rsidRDefault="002B499A" w:rsidP="008C31B2">
            <w:pPr>
              <w:jc w:val="center"/>
              <w:rPr>
                <w:rFonts w:ascii="Arial Narrow" w:hAnsi="Arial Narrow"/>
                <w:b/>
                <w:sz w:val="22"/>
                <w:szCs w:val="22"/>
              </w:rPr>
            </w:pPr>
            <w:r w:rsidRPr="001272D7">
              <w:rPr>
                <w:rFonts w:ascii="Arial Narrow" w:hAnsi="Arial Narrow"/>
                <w:b/>
                <w:sz w:val="22"/>
                <w:szCs w:val="22"/>
              </w:rPr>
              <w:t>Lead</w:t>
            </w:r>
          </w:p>
        </w:tc>
        <w:tc>
          <w:tcPr>
            <w:tcW w:w="1491" w:type="dxa"/>
          </w:tcPr>
          <w:p w14:paraId="46AEB4CC" w14:textId="77777777" w:rsidR="002B499A" w:rsidRPr="001272D7" w:rsidRDefault="002B499A" w:rsidP="008C31B2">
            <w:pPr>
              <w:jc w:val="center"/>
              <w:rPr>
                <w:rFonts w:ascii="Arial Narrow" w:hAnsi="Arial Narrow"/>
                <w:b/>
                <w:sz w:val="22"/>
                <w:szCs w:val="22"/>
              </w:rPr>
            </w:pPr>
            <w:r w:rsidRPr="001272D7">
              <w:rPr>
                <w:rFonts w:ascii="Arial Narrow" w:hAnsi="Arial Narrow"/>
                <w:b/>
                <w:sz w:val="22"/>
                <w:szCs w:val="22"/>
              </w:rPr>
              <w:t>Deadline</w:t>
            </w:r>
          </w:p>
        </w:tc>
      </w:tr>
      <w:tr w:rsidR="002B499A" w:rsidRPr="001272D7" w14:paraId="1EA8CE64" w14:textId="77777777" w:rsidTr="002B499A">
        <w:tc>
          <w:tcPr>
            <w:tcW w:w="8536" w:type="dxa"/>
            <w:gridSpan w:val="3"/>
            <w:vMerge/>
          </w:tcPr>
          <w:p w14:paraId="34C84DD8" w14:textId="77777777" w:rsidR="002B499A" w:rsidRPr="001272D7" w:rsidRDefault="002B499A" w:rsidP="008C31B2">
            <w:pPr>
              <w:rPr>
                <w:rFonts w:ascii="Arial Narrow" w:hAnsi="Arial Narrow"/>
                <w:sz w:val="22"/>
                <w:szCs w:val="22"/>
              </w:rPr>
            </w:pPr>
          </w:p>
        </w:tc>
        <w:tc>
          <w:tcPr>
            <w:tcW w:w="3230" w:type="dxa"/>
          </w:tcPr>
          <w:p w14:paraId="0FFEAA0F" w14:textId="77777777" w:rsidR="002B499A" w:rsidRDefault="002B499A" w:rsidP="002B499A">
            <w:pPr>
              <w:rPr>
                <w:rFonts w:ascii="Arial Narrow" w:hAnsi="Arial Narrow" w:cs="Arial"/>
                <w:sz w:val="22"/>
                <w:szCs w:val="22"/>
              </w:rPr>
            </w:pPr>
            <w:r>
              <w:rPr>
                <w:rFonts w:ascii="Arial Narrow" w:hAnsi="Arial Narrow"/>
                <w:color w:val="FF0000"/>
                <w:sz w:val="22"/>
                <w:szCs w:val="22"/>
              </w:rPr>
              <w:t>Determine what additional local costs may be attracted due to extending the project from 31</w:t>
            </w:r>
            <w:r w:rsidRPr="00A17216">
              <w:rPr>
                <w:rFonts w:ascii="Arial Narrow" w:hAnsi="Arial Narrow"/>
                <w:color w:val="FF0000"/>
                <w:sz w:val="22"/>
                <w:szCs w:val="22"/>
                <w:vertAlign w:val="superscript"/>
              </w:rPr>
              <w:t>st</w:t>
            </w:r>
            <w:r>
              <w:rPr>
                <w:rFonts w:ascii="Arial Narrow" w:hAnsi="Arial Narrow"/>
                <w:color w:val="FF0000"/>
                <w:sz w:val="22"/>
                <w:szCs w:val="22"/>
              </w:rPr>
              <w:t xml:space="preserve"> December 2025 until 31</w:t>
            </w:r>
            <w:r w:rsidRPr="00A17216">
              <w:rPr>
                <w:rFonts w:ascii="Arial Narrow" w:hAnsi="Arial Narrow"/>
                <w:color w:val="FF0000"/>
                <w:sz w:val="22"/>
                <w:szCs w:val="22"/>
                <w:vertAlign w:val="superscript"/>
              </w:rPr>
              <w:t>st</w:t>
            </w:r>
            <w:r>
              <w:rPr>
                <w:rFonts w:ascii="Arial Narrow" w:hAnsi="Arial Narrow"/>
                <w:color w:val="FF0000"/>
                <w:sz w:val="22"/>
                <w:szCs w:val="22"/>
              </w:rPr>
              <w:t xml:space="preserve"> March 2026 and how these could be funded.</w:t>
            </w:r>
          </w:p>
          <w:p w14:paraId="73025740" w14:textId="77777777" w:rsidR="002B499A" w:rsidRPr="001272D7" w:rsidRDefault="002B499A" w:rsidP="008C31B2">
            <w:pPr>
              <w:rPr>
                <w:rFonts w:ascii="Arial Narrow" w:hAnsi="Arial Narrow" w:cs="Arial"/>
                <w:sz w:val="22"/>
                <w:szCs w:val="22"/>
              </w:rPr>
            </w:pPr>
          </w:p>
        </w:tc>
        <w:tc>
          <w:tcPr>
            <w:tcW w:w="2194" w:type="dxa"/>
            <w:gridSpan w:val="2"/>
          </w:tcPr>
          <w:p w14:paraId="1B80CE05" w14:textId="77777777" w:rsidR="002B499A" w:rsidRDefault="002B499A" w:rsidP="002B499A">
            <w:pPr>
              <w:rPr>
                <w:rFonts w:ascii="Arial Narrow" w:hAnsi="Arial Narrow" w:cs="Arial"/>
                <w:color w:val="FF0000"/>
                <w:sz w:val="22"/>
                <w:szCs w:val="22"/>
              </w:rPr>
            </w:pPr>
            <w:r w:rsidRPr="00692977">
              <w:rPr>
                <w:rFonts w:ascii="Arial Narrow" w:hAnsi="Arial Narrow" w:cs="Arial"/>
                <w:color w:val="FF0000"/>
                <w:sz w:val="22"/>
                <w:szCs w:val="22"/>
              </w:rPr>
              <w:t xml:space="preserve">SBUHB </w:t>
            </w:r>
            <w:r>
              <w:rPr>
                <w:rFonts w:ascii="Arial Narrow" w:hAnsi="Arial Narrow" w:cs="Arial"/>
                <w:color w:val="FF0000"/>
                <w:sz w:val="22"/>
                <w:szCs w:val="22"/>
              </w:rPr>
              <w:t>P</w:t>
            </w:r>
            <w:r w:rsidRPr="00692977">
              <w:rPr>
                <w:rFonts w:ascii="Arial Narrow" w:hAnsi="Arial Narrow" w:cs="Arial"/>
                <w:color w:val="FF0000"/>
                <w:sz w:val="22"/>
                <w:szCs w:val="22"/>
              </w:rPr>
              <w:t xml:space="preserve">roject </w:t>
            </w:r>
            <w:r>
              <w:rPr>
                <w:rFonts w:ascii="Arial Narrow" w:hAnsi="Arial Narrow" w:cs="Arial"/>
                <w:color w:val="FF0000"/>
                <w:sz w:val="22"/>
                <w:szCs w:val="22"/>
              </w:rPr>
              <w:t>T</w:t>
            </w:r>
            <w:r w:rsidRPr="00692977">
              <w:rPr>
                <w:rFonts w:ascii="Arial Narrow" w:hAnsi="Arial Narrow" w:cs="Arial"/>
                <w:color w:val="FF0000"/>
                <w:sz w:val="22"/>
                <w:szCs w:val="22"/>
              </w:rPr>
              <w:t>eam</w:t>
            </w:r>
          </w:p>
          <w:p w14:paraId="3BDA378C" w14:textId="631A503D" w:rsidR="002B499A" w:rsidRPr="001272D7" w:rsidRDefault="002B499A" w:rsidP="008C31B2">
            <w:pPr>
              <w:rPr>
                <w:rFonts w:ascii="Arial Narrow" w:hAnsi="Arial Narrow" w:cs="Arial"/>
                <w:sz w:val="22"/>
                <w:szCs w:val="22"/>
              </w:rPr>
            </w:pPr>
          </w:p>
        </w:tc>
        <w:tc>
          <w:tcPr>
            <w:tcW w:w="1491" w:type="dxa"/>
          </w:tcPr>
          <w:p w14:paraId="3D91D518" w14:textId="22722109" w:rsidR="002B499A" w:rsidRPr="002B499A" w:rsidRDefault="002B499A" w:rsidP="008C31B2">
            <w:pPr>
              <w:rPr>
                <w:rFonts w:ascii="Arial Narrow" w:hAnsi="Arial Narrow" w:cs="Arial"/>
                <w:color w:val="FF0000"/>
                <w:sz w:val="22"/>
                <w:szCs w:val="22"/>
              </w:rPr>
            </w:pPr>
            <w:r w:rsidRPr="002B499A">
              <w:rPr>
                <w:rFonts w:ascii="Arial Narrow" w:hAnsi="Arial Narrow" w:cs="Arial"/>
                <w:color w:val="FF0000"/>
                <w:sz w:val="22"/>
                <w:szCs w:val="22"/>
              </w:rPr>
              <w:t>31/12/2025</w:t>
            </w:r>
          </w:p>
        </w:tc>
      </w:tr>
      <w:tr w:rsidR="002B499A" w:rsidRPr="001272D7" w14:paraId="16355FD9" w14:textId="77777777" w:rsidTr="002B499A">
        <w:tc>
          <w:tcPr>
            <w:tcW w:w="8536" w:type="dxa"/>
            <w:gridSpan w:val="3"/>
            <w:vMerge/>
          </w:tcPr>
          <w:p w14:paraId="7D306872" w14:textId="77777777" w:rsidR="002B499A" w:rsidRPr="001272D7" w:rsidRDefault="002B499A" w:rsidP="008C31B2">
            <w:pPr>
              <w:rPr>
                <w:rFonts w:ascii="Arial Narrow" w:hAnsi="Arial Narrow"/>
              </w:rPr>
            </w:pPr>
          </w:p>
        </w:tc>
        <w:tc>
          <w:tcPr>
            <w:tcW w:w="3230" w:type="dxa"/>
          </w:tcPr>
          <w:p w14:paraId="64334515" w14:textId="77777777" w:rsidR="002B499A" w:rsidRDefault="002B499A" w:rsidP="002B499A">
            <w:pPr>
              <w:rPr>
                <w:rFonts w:ascii="Arial Narrow" w:hAnsi="Arial Narrow" w:cs="Arial"/>
                <w:color w:val="FF0000"/>
                <w:sz w:val="22"/>
                <w:szCs w:val="22"/>
              </w:rPr>
            </w:pPr>
            <w:r w:rsidRPr="0043000F">
              <w:rPr>
                <w:rFonts w:ascii="Arial Narrow" w:hAnsi="Arial Narrow" w:cs="Arial"/>
                <w:color w:val="FF0000"/>
                <w:sz w:val="22"/>
                <w:szCs w:val="22"/>
              </w:rPr>
              <w:t>Continue to work in collaboration with other NHS Wales organisations to challenge supplier delivery and secure go-live dates before 31</w:t>
            </w:r>
            <w:r w:rsidRPr="0043000F">
              <w:rPr>
                <w:rFonts w:ascii="Arial Narrow" w:hAnsi="Arial Narrow" w:cs="Arial"/>
                <w:color w:val="FF0000"/>
                <w:sz w:val="22"/>
                <w:szCs w:val="22"/>
                <w:vertAlign w:val="superscript"/>
              </w:rPr>
              <w:t>st</w:t>
            </w:r>
            <w:r w:rsidRPr="0043000F">
              <w:rPr>
                <w:rFonts w:ascii="Arial Narrow" w:hAnsi="Arial Narrow" w:cs="Arial"/>
                <w:color w:val="FF0000"/>
                <w:sz w:val="22"/>
                <w:szCs w:val="22"/>
              </w:rPr>
              <w:t xml:space="preserve"> March 2026</w:t>
            </w:r>
            <w:r>
              <w:rPr>
                <w:rFonts w:ascii="Arial Narrow" w:hAnsi="Arial Narrow" w:cs="Arial"/>
                <w:color w:val="FF0000"/>
                <w:sz w:val="22"/>
                <w:szCs w:val="22"/>
              </w:rPr>
              <w:t>.</w:t>
            </w:r>
          </w:p>
          <w:p w14:paraId="4523DA05" w14:textId="77777777" w:rsidR="002B499A" w:rsidRPr="001272D7" w:rsidRDefault="002B499A" w:rsidP="008C31B2">
            <w:pPr>
              <w:rPr>
                <w:rFonts w:ascii="Arial Narrow" w:hAnsi="Arial Narrow" w:cs="Arial"/>
              </w:rPr>
            </w:pPr>
          </w:p>
        </w:tc>
        <w:tc>
          <w:tcPr>
            <w:tcW w:w="2194" w:type="dxa"/>
            <w:gridSpan w:val="2"/>
          </w:tcPr>
          <w:p w14:paraId="6B1DDAB0" w14:textId="77777777" w:rsidR="002B499A" w:rsidRDefault="002B499A" w:rsidP="002B499A">
            <w:pPr>
              <w:rPr>
                <w:rFonts w:ascii="Arial Narrow" w:hAnsi="Arial Narrow" w:cs="Arial"/>
                <w:color w:val="FF0000"/>
                <w:sz w:val="22"/>
                <w:szCs w:val="22"/>
              </w:rPr>
            </w:pPr>
            <w:r w:rsidRPr="00692977">
              <w:rPr>
                <w:rFonts w:ascii="Arial Narrow" w:hAnsi="Arial Narrow" w:cs="Arial"/>
                <w:color w:val="FF0000"/>
                <w:sz w:val="22"/>
                <w:szCs w:val="22"/>
              </w:rPr>
              <w:lastRenderedPageBreak/>
              <w:t xml:space="preserve">SBUHB </w:t>
            </w:r>
            <w:r>
              <w:rPr>
                <w:rFonts w:ascii="Arial Narrow" w:hAnsi="Arial Narrow" w:cs="Arial"/>
                <w:color w:val="FF0000"/>
                <w:sz w:val="22"/>
                <w:szCs w:val="22"/>
              </w:rPr>
              <w:t>P</w:t>
            </w:r>
            <w:r w:rsidRPr="00692977">
              <w:rPr>
                <w:rFonts w:ascii="Arial Narrow" w:hAnsi="Arial Narrow" w:cs="Arial"/>
                <w:color w:val="FF0000"/>
                <w:sz w:val="22"/>
                <w:szCs w:val="22"/>
              </w:rPr>
              <w:t xml:space="preserve">roject </w:t>
            </w:r>
            <w:r>
              <w:rPr>
                <w:rFonts w:ascii="Arial Narrow" w:hAnsi="Arial Narrow" w:cs="Arial"/>
                <w:color w:val="FF0000"/>
                <w:sz w:val="22"/>
                <w:szCs w:val="22"/>
              </w:rPr>
              <w:t>T</w:t>
            </w:r>
            <w:r w:rsidRPr="00692977">
              <w:rPr>
                <w:rFonts w:ascii="Arial Narrow" w:hAnsi="Arial Narrow" w:cs="Arial"/>
                <w:color w:val="FF0000"/>
                <w:sz w:val="22"/>
                <w:szCs w:val="22"/>
              </w:rPr>
              <w:t>eam</w:t>
            </w:r>
          </w:p>
          <w:p w14:paraId="0B6FCE5B" w14:textId="77777777" w:rsidR="002B499A" w:rsidRPr="001272D7" w:rsidRDefault="002B499A" w:rsidP="008C31B2">
            <w:pPr>
              <w:rPr>
                <w:rFonts w:ascii="Arial Narrow" w:hAnsi="Arial Narrow" w:cs="Arial"/>
              </w:rPr>
            </w:pPr>
          </w:p>
        </w:tc>
        <w:tc>
          <w:tcPr>
            <w:tcW w:w="1491" w:type="dxa"/>
          </w:tcPr>
          <w:p w14:paraId="5B4C390C" w14:textId="3DDA64CB" w:rsidR="002B499A" w:rsidRPr="002B499A" w:rsidRDefault="002B499A" w:rsidP="008C31B2">
            <w:pPr>
              <w:rPr>
                <w:rFonts w:ascii="Arial Narrow" w:hAnsi="Arial Narrow" w:cs="Arial"/>
                <w:color w:val="FF0000"/>
                <w:sz w:val="22"/>
                <w:szCs w:val="22"/>
              </w:rPr>
            </w:pPr>
            <w:r w:rsidRPr="002B499A">
              <w:rPr>
                <w:rFonts w:ascii="Arial Narrow" w:hAnsi="Arial Narrow" w:cs="Arial"/>
                <w:color w:val="FF0000"/>
                <w:sz w:val="22"/>
                <w:szCs w:val="22"/>
              </w:rPr>
              <w:t>31/03/2026</w:t>
            </w:r>
          </w:p>
        </w:tc>
      </w:tr>
      <w:tr w:rsidR="001272D7" w:rsidRPr="001272D7" w14:paraId="6DBB2713" w14:textId="77777777" w:rsidTr="000E19FC">
        <w:tc>
          <w:tcPr>
            <w:tcW w:w="8536" w:type="dxa"/>
            <w:gridSpan w:val="3"/>
            <w:tcBorders>
              <w:bottom w:val="single" w:sz="4" w:space="0" w:color="auto"/>
            </w:tcBorders>
          </w:tcPr>
          <w:p w14:paraId="4D028F8B" w14:textId="77777777" w:rsidR="000E19FC" w:rsidRPr="001272D7" w:rsidRDefault="000E19FC" w:rsidP="008C31B2">
            <w:pPr>
              <w:pStyle w:val="Default"/>
              <w:rPr>
                <w:rFonts w:ascii="Arial Narrow" w:hAnsi="Arial Narrow" w:cs="Arial"/>
                <w:b/>
                <w:bCs/>
                <w:color w:val="auto"/>
                <w:sz w:val="22"/>
                <w:szCs w:val="22"/>
              </w:rPr>
            </w:pPr>
            <w:r w:rsidRPr="001272D7">
              <w:rPr>
                <w:rFonts w:ascii="Arial Narrow" w:hAnsi="Arial Narrow" w:cs="Arial"/>
                <w:b/>
                <w:bCs/>
                <w:color w:val="auto"/>
                <w:sz w:val="22"/>
                <w:szCs w:val="22"/>
              </w:rPr>
              <w:t>Assurances (How do we know if the things we are doing are having an impact?)</w:t>
            </w:r>
          </w:p>
          <w:p w14:paraId="7649B0B1" w14:textId="77777777" w:rsidR="000E19FC" w:rsidRPr="001272D7" w:rsidRDefault="000E19FC" w:rsidP="008C31B2">
            <w:pPr>
              <w:spacing w:line="252" w:lineRule="auto"/>
              <w:rPr>
                <w:rFonts w:ascii="Arial Narrow" w:hAnsi="Arial Narrow"/>
                <w:b/>
                <w:bCs/>
                <w:sz w:val="22"/>
                <w:szCs w:val="22"/>
              </w:rPr>
            </w:pPr>
            <w:r w:rsidRPr="001272D7">
              <w:rPr>
                <w:rFonts w:ascii="Arial Narrow" w:hAnsi="Arial Narrow"/>
                <w:b/>
                <w:bCs/>
                <w:sz w:val="22"/>
                <w:szCs w:val="22"/>
              </w:rPr>
              <w:t>National Programme Board</w:t>
            </w:r>
          </w:p>
          <w:p w14:paraId="040C7768"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 xml:space="preserve">SBUHB, together with all Health Boards, Trusts and the supplier belong to the national LIMS Programme Board. </w:t>
            </w:r>
          </w:p>
          <w:p w14:paraId="6D4D830E" w14:textId="77777777" w:rsidR="000E19FC" w:rsidRPr="001272D7" w:rsidRDefault="000E19FC" w:rsidP="008C31B2">
            <w:pPr>
              <w:spacing w:line="252" w:lineRule="auto"/>
              <w:rPr>
                <w:rFonts w:ascii="Arial Narrow" w:hAnsi="Arial Narrow"/>
                <w:sz w:val="22"/>
                <w:szCs w:val="22"/>
              </w:rPr>
            </w:pPr>
          </w:p>
          <w:p w14:paraId="51A9ABB8" w14:textId="77777777" w:rsidR="000E19FC" w:rsidRPr="001272D7" w:rsidRDefault="000E19FC" w:rsidP="008C31B2">
            <w:pPr>
              <w:spacing w:line="252" w:lineRule="auto"/>
              <w:rPr>
                <w:rFonts w:ascii="Arial Narrow" w:hAnsi="Arial Narrow" w:cs="Arial"/>
                <w:sz w:val="22"/>
                <w:szCs w:val="22"/>
              </w:rPr>
            </w:pPr>
            <w:r w:rsidRPr="001272D7">
              <w:rPr>
                <w:rFonts w:ascii="Arial Narrow" w:hAnsi="Arial Narrow"/>
                <w:sz w:val="22"/>
                <w:szCs w:val="22"/>
              </w:rPr>
              <w:t xml:space="preserve">The Programme Board receives updates on Digital Health and Care Wales progress towards </w:t>
            </w:r>
            <w:r w:rsidRPr="001272D7">
              <w:rPr>
                <w:rFonts w:ascii="Arial Narrow" w:hAnsi="Arial Narrow" w:cs="Arial"/>
                <w:sz w:val="22"/>
                <w:szCs w:val="22"/>
              </w:rPr>
              <w:t xml:space="preserve">procuring extended licenses, or a replacement of, the current remote access software. </w:t>
            </w:r>
          </w:p>
          <w:p w14:paraId="752D8097" w14:textId="77777777" w:rsidR="000E19FC" w:rsidRPr="001272D7" w:rsidRDefault="000E19FC" w:rsidP="008C31B2">
            <w:pPr>
              <w:spacing w:line="252" w:lineRule="auto"/>
              <w:rPr>
                <w:rFonts w:ascii="Arial Narrow" w:hAnsi="Arial Narrow" w:cs="Arial"/>
                <w:sz w:val="22"/>
                <w:szCs w:val="22"/>
              </w:rPr>
            </w:pPr>
          </w:p>
          <w:p w14:paraId="6DAB1D62"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 xml:space="preserve">The Programme Board receives updates on testing activities, including metrics showing the number of outstanding system issues. It is chaired by the Executive Director of Allied Health Professions and Health Science for Aneurin Bevan University Health Board. </w:t>
            </w:r>
          </w:p>
          <w:p w14:paraId="5893349B" w14:textId="77777777" w:rsidR="000E19FC" w:rsidRPr="001272D7" w:rsidRDefault="000E19FC" w:rsidP="008C31B2">
            <w:pPr>
              <w:pStyle w:val="ListParagraph"/>
              <w:spacing w:after="0" w:line="252" w:lineRule="auto"/>
              <w:ind w:left="319"/>
              <w:rPr>
                <w:rFonts w:ascii="Arial Narrow" w:hAnsi="Arial Narrow"/>
                <w:sz w:val="22"/>
                <w:szCs w:val="22"/>
              </w:rPr>
            </w:pPr>
          </w:p>
          <w:p w14:paraId="22560FD4" w14:textId="77777777" w:rsidR="000E19FC" w:rsidRPr="001272D7" w:rsidRDefault="000E19FC" w:rsidP="008C31B2">
            <w:pPr>
              <w:spacing w:line="252" w:lineRule="auto"/>
              <w:rPr>
                <w:rFonts w:ascii="Arial Narrow" w:hAnsi="Arial Narrow"/>
                <w:b/>
                <w:bCs/>
                <w:sz w:val="22"/>
                <w:szCs w:val="22"/>
              </w:rPr>
            </w:pPr>
            <w:r w:rsidRPr="001272D7">
              <w:rPr>
                <w:rFonts w:ascii="Arial Narrow" w:hAnsi="Arial Narrow"/>
                <w:b/>
                <w:bCs/>
                <w:sz w:val="22"/>
                <w:szCs w:val="22"/>
              </w:rPr>
              <w:t>SBUHB Project Team</w:t>
            </w:r>
          </w:p>
          <w:p w14:paraId="5AA9F29C"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A Project Manager is in place to manage the SBUHB Project Team on daily basis.</w:t>
            </w:r>
          </w:p>
          <w:p w14:paraId="44CD2629" w14:textId="77777777" w:rsidR="000E19FC" w:rsidRPr="001272D7" w:rsidRDefault="000E19FC" w:rsidP="008C31B2">
            <w:pPr>
              <w:spacing w:line="252" w:lineRule="auto"/>
              <w:rPr>
                <w:rFonts w:ascii="Arial Narrow" w:hAnsi="Arial Narrow"/>
                <w:b/>
                <w:bCs/>
                <w:sz w:val="22"/>
                <w:szCs w:val="22"/>
              </w:rPr>
            </w:pPr>
          </w:p>
          <w:p w14:paraId="0D3DC46C" w14:textId="77777777" w:rsidR="000E19FC" w:rsidRPr="001272D7" w:rsidRDefault="000E19FC" w:rsidP="008C31B2">
            <w:pPr>
              <w:spacing w:line="252" w:lineRule="auto"/>
              <w:rPr>
                <w:rFonts w:ascii="Arial Narrow" w:hAnsi="Arial Narrow"/>
                <w:b/>
                <w:bCs/>
                <w:sz w:val="22"/>
                <w:szCs w:val="22"/>
              </w:rPr>
            </w:pPr>
            <w:r w:rsidRPr="001272D7">
              <w:rPr>
                <w:rFonts w:ascii="Arial Narrow" w:hAnsi="Arial Narrow"/>
                <w:b/>
                <w:bCs/>
                <w:sz w:val="22"/>
                <w:szCs w:val="22"/>
              </w:rPr>
              <w:t>Operational Delivery Network</w:t>
            </w:r>
            <w:r w:rsidRPr="001272D7">
              <w:rPr>
                <w:rFonts w:ascii="Arial Narrow" w:hAnsi="Arial Narrow"/>
                <w:sz w:val="22"/>
                <w:szCs w:val="22"/>
              </w:rPr>
              <w:t xml:space="preserve"> </w:t>
            </w:r>
            <w:r w:rsidRPr="001272D7">
              <w:rPr>
                <w:rFonts w:ascii="Arial Narrow" w:hAnsi="Arial Narrow"/>
                <w:b/>
                <w:bCs/>
                <w:sz w:val="22"/>
                <w:szCs w:val="22"/>
              </w:rPr>
              <w:t>LIMS 2.0 Sub-Group</w:t>
            </w:r>
          </w:p>
          <w:p w14:paraId="15A50854"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SBUHB work in regional partnership with Hywel Dda University Health Board (HDUHB) and hold a joint, monthly Operational Delivery Network LIMS 2.0 Sub-Group, which receives reports from the SBUHB and HDUHB Project Managers, along with Programme Managers from the supplier and Digital Health and Care Wales.</w:t>
            </w:r>
          </w:p>
          <w:p w14:paraId="773D2E9E" w14:textId="77777777" w:rsidR="000E19FC" w:rsidRPr="001272D7" w:rsidRDefault="000E19FC" w:rsidP="008C31B2">
            <w:pPr>
              <w:spacing w:line="252" w:lineRule="auto"/>
              <w:rPr>
                <w:rFonts w:ascii="Arial Narrow" w:hAnsi="Arial Narrow"/>
                <w:sz w:val="22"/>
                <w:szCs w:val="22"/>
              </w:rPr>
            </w:pPr>
          </w:p>
          <w:p w14:paraId="013254C5" w14:textId="77777777" w:rsidR="000E19FC" w:rsidRPr="001272D7" w:rsidRDefault="000E19FC" w:rsidP="008C31B2">
            <w:pPr>
              <w:spacing w:line="252" w:lineRule="auto"/>
              <w:rPr>
                <w:rFonts w:ascii="Arial Narrow" w:hAnsi="Arial Narrow"/>
                <w:sz w:val="22"/>
                <w:szCs w:val="22"/>
              </w:rPr>
            </w:pPr>
            <w:r w:rsidRPr="001272D7">
              <w:rPr>
                <w:rFonts w:ascii="Arial Narrow" w:hAnsi="Arial Narrow"/>
                <w:sz w:val="22"/>
                <w:szCs w:val="22"/>
              </w:rPr>
              <w:t>This group is jointly chaired by the SBUHB Clinical Lead for Laboratory Medicine and HDUHB Head of Pathology Service, who are also Senior Responsible Officers for the SBUHB and HDUHB projects.</w:t>
            </w:r>
          </w:p>
          <w:p w14:paraId="02EAB64D" w14:textId="77777777" w:rsidR="000E19FC" w:rsidRPr="001272D7" w:rsidRDefault="000E19FC" w:rsidP="008C31B2">
            <w:pPr>
              <w:spacing w:line="252" w:lineRule="auto"/>
              <w:ind w:left="33"/>
              <w:rPr>
                <w:rFonts w:ascii="Arial Narrow" w:hAnsi="Arial Narrow"/>
                <w:strike/>
                <w:sz w:val="22"/>
                <w:szCs w:val="22"/>
              </w:rPr>
            </w:pPr>
          </w:p>
          <w:p w14:paraId="01606C50" w14:textId="77777777" w:rsidR="000E19FC" w:rsidRPr="001272D7" w:rsidRDefault="000E19FC" w:rsidP="008C31B2">
            <w:pPr>
              <w:spacing w:line="252" w:lineRule="auto"/>
              <w:ind w:left="33"/>
              <w:rPr>
                <w:rFonts w:ascii="Arial Narrow" w:hAnsi="Arial Narrow"/>
                <w:b/>
                <w:bCs/>
                <w:sz w:val="22"/>
                <w:szCs w:val="22"/>
              </w:rPr>
            </w:pPr>
            <w:r w:rsidRPr="001272D7">
              <w:rPr>
                <w:rFonts w:ascii="Arial Narrow" w:hAnsi="Arial Narrow"/>
                <w:b/>
                <w:bCs/>
                <w:sz w:val="22"/>
                <w:szCs w:val="22"/>
              </w:rPr>
              <w:t>Morriston Management Board</w:t>
            </w:r>
          </w:p>
          <w:p w14:paraId="6B27EAD9" w14:textId="77777777" w:rsidR="000E19FC" w:rsidRPr="001272D7" w:rsidRDefault="000E19FC" w:rsidP="008C31B2">
            <w:pPr>
              <w:spacing w:line="252" w:lineRule="auto"/>
              <w:ind w:left="33"/>
              <w:rPr>
                <w:rFonts w:ascii="Arial Narrow" w:hAnsi="Arial Narrow"/>
                <w:b/>
                <w:bCs/>
                <w:sz w:val="22"/>
                <w:szCs w:val="22"/>
              </w:rPr>
            </w:pPr>
            <w:r w:rsidRPr="001272D7">
              <w:rPr>
                <w:rFonts w:ascii="Arial Narrow" w:hAnsi="Arial Narrow"/>
                <w:sz w:val="22"/>
                <w:szCs w:val="22"/>
              </w:rPr>
              <w:lastRenderedPageBreak/>
              <w:t>The SBUHB project regularly reports progress to the Morriston Management Board.</w:t>
            </w:r>
          </w:p>
          <w:p w14:paraId="756977B7" w14:textId="77777777" w:rsidR="000E19FC" w:rsidRPr="001272D7" w:rsidRDefault="000E19FC" w:rsidP="008C31B2">
            <w:pPr>
              <w:spacing w:line="252" w:lineRule="auto"/>
              <w:rPr>
                <w:rFonts w:ascii="Arial Narrow" w:hAnsi="Arial Narrow"/>
                <w:strike/>
                <w:sz w:val="22"/>
                <w:szCs w:val="22"/>
              </w:rPr>
            </w:pPr>
          </w:p>
          <w:p w14:paraId="6A22B0F9"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Digital, Data, Research and Innovation Committee</w:t>
            </w:r>
          </w:p>
          <w:p w14:paraId="4FEC2649"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The SBUHB project regularly reports progress to the Digital, Data, Research and Innovation Committee.</w:t>
            </w:r>
          </w:p>
          <w:p w14:paraId="31859297" w14:textId="77777777" w:rsidR="000E19FC" w:rsidRPr="001272D7" w:rsidRDefault="000E19FC" w:rsidP="008C31B2">
            <w:pPr>
              <w:ind w:left="33"/>
              <w:rPr>
                <w:rFonts w:ascii="Arial Narrow" w:hAnsi="Arial Narrow" w:cs="Arial"/>
                <w:sz w:val="22"/>
                <w:szCs w:val="22"/>
              </w:rPr>
            </w:pPr>
          </w:p>
        </w:tc>
        <w:tc>
          <w:tcPr>
            <w:tcW w:w="6915" w:type="dxa"/>
            <w:gridSpan w:val="4"/>
            <w:tcBorders>
              <w:bottom w:val="single" w:sz="4" w:space="0" w:color="auto"/>
            </w:tcBorders>
          </w:tcPr>
          <w:p w14:paraId="6C557D0D" w14:textId="77777777" w:rsidR="000E19FC" w:rsidRDefault="000E19FC" w:rsidP="008C31B2">
            <w:pPr>
              <w:pStyle w:val="Default"/>
              <w:rPr>
                <w:rFonts w:ascii="Arial Narrow" w:hAnsi="Arial Narrow" w:cs="Arial"/>
                <w:b/>
                <w:bCs/>
                <w:color w:val="auto"/>
                <w:sz w:val="22"/>
                <w:szCs w:val="22"/>
              </w:rPr>
            </w:pPr>
            <w:r w:rsidRPr="001272D7">
              <w:rPr>
                <w:rFonts w:ascii="Arial Narrow" w:hAnsi="Arial Narrow" w:cs="Arial"/>
                <w:b/>
                <w:bCs/>
                <w:color w:val="auto"/>
                <w:sz w:val="22"/>
                <w:szCs w:val="22"/>
              </w:rPr>
              <w:lastRenderedPageBreak/>
              <w:t>Gaps in assurance (What additional assurances should we seek?)</w:t>
            </w:r>
          </w:p>
          <w:p w14:paraId="72055612" w14:textId="77777777" w:rsidR="002B499A" w:rsidRPr="001272D7" w:rsidRDefault="002B499A" w:rsidP="008C31B2">
            <w:pPr>
              <w:pStyle w:val="Default"/>
              <w:rPr>
                <w:rFonts w:ascii="Arial Narrow" w:hAnsi="Arial Narrow" w:cs="Arial"/>
                <w:b/>
                <w:bCs/>
                <w:color w:val="auto"/>
                <w:sz w:val="22"/>
                <w:szCs w:val="22"/>
              </w:rPr>
            </w:pPr>
          </w:p>
          <w:p w14:paraId="0BF2C20B" w14:textId="77777777" w:rsidR="002B499A" w:rsidRPr="005F28C0" w:rsidRDefault="002B499A" w:rsidP="002B499A">
            <w:pPr>
              <w:rPr>
                <w:rFonts w:ascii="Arial Narrow" w:hAnsi="Arial Narrow"/>
                <w:b/>
                <w:bCs/>
                <w:color w:val="FF0000"/>
                <w:sz w:val="22"/>
                <w:szCs w:val="22"/>
              </w:rPr>
            </w:pPr>
            <w:r w:rsidRPr="005F28C0">
              <w:rPr>
                <w:rFonts w:ascii="Arial Narrow" w:hAnsi="Arial Narrow"/>
                <w:b/>
                <w:bCs/>
                <w:color w:val="FF0000"/>
                <w:sz w:val="22"/>
                <w:szCs w:val="22"/>
              </w:rPr>
              <w:t>Meeting the costs of extending the project and access to the current LIMS</w:t>
            </w:r>
          </w:p>
          <w:p w14:paraId="7B0AD3B1" w14:textId="77777777" w:rsidR="002B499A" w:rsidRDefault="002B499A" w:rsidP="002B499A">
            <w:pPr>
              <w:rPr>
                <w:rFonts w:ascii="Arial Narrow" w:hAnsi="Arial Narrow"/>
                <w:color w:val="FF0000"/>
                <w:sz w:val="22"/>
                <w:szCs w:val="22"/>
              </w:rPr>
            </w:pPr>
            <w:r>
              <w:rPr>
                <w:rFonts w:ascii="Arial Narrow" w:hAnsi="Arial Narrow"/>
                <w:color w:val="FF0000"/>
                <w:sz w:val="22"/>
                <w:szCs w:val="22"/>
              </w:rPr>
              <w:t>A national mitigation plan was previously proposed that would enable go-lives of all SBUHB pathology disciplines by 31</w:t>
            </w:r>
            <w:r w:rsidRPr="002013A8">
              <w:rPr>
                <w:rFonts w:ascii="Arial Narrow" w:hAnsi="Arial Narrow"/>
                <w:color w:val="FF0000"/>
                <w:sz w:val="22"/>
                <w:szCs w:val="22"/>
                <w:vertAlign w:val="superscript"/>
              </w:rPr>
              <w:t>st</w:t>
            </w:r>
            <w:r>
              <w:rPr>
                <w:rFonts w:ascii="Arial Narrow" w:hAnsi="Arial Narrow"/>
                <w:color w:val="FF0000"/>
                <w:sz w:val="22"/>
                <w:szCs w:val="22"/>
              </w:rPr>
              <w:t xml:space="preserve"> December 2025. The national programme ha</w:t>
            </w:r>
            <w:r>
              <w:rPr>
                <w:rFonts w:ascii="Arial Narrow" w:hAnsi="Arial Narrow"/>
                <w:color w:val="FF0000"/>
              </w:rPr>
              <w:t>s</w:t>
            </w:r>
            <w:r>
              <w:rPr>
                <w:rFonts w:ascii="Arial Narrow" w:hAnsi="Arial Narrow"/>
                <w:color w:val="FF0000"/>
                <w:sz w:val="22"/>
                <w:szCs w:val="22"/>
              </w:rPr>
              <w:t xml:space="preserve"> since reported they have extended the programme until 31</w:t>
            </w:r>
            <w:r w:rsidRPr="00206869">
              <w:rPr>
                <w:rFonts w:ascii="Arial Narrow" w:hAnsi="Arial Narrow"/>
                <w:color w:val="FF0000"/>
                <w:sz w:val="22"/>
                <w:szCs w:val="22"/>
                <w:vertAlign w:val="superscript"/>
              </w:rPr>
              <w:t>st</w:t>
            </w:r>
            <w:r>
              <w:rPr>
                <w:rFonts w:ascii="Arial Narrow" w:hAnsi="Arial Narrow"/>
                <w:color w:val="FF0000"/>
                <w:sz w:val="22"/>
                <w:szCs w:val="22"/>
              </w:rPr>
              <w:t xml:space="preserve"> March 2026.</w:t>
            </w:r>
          </w:p>
          <w:p w14:paraId="69683A3D" w14:textId="77777777" w:rsidR="002B499A" w:rsidRDefault="002B499A" w:rsidP="002B499A">
            <w:pPr>
              <w:rPr>
                <w:rFonts w:ascii="Arial Narrow" w:hAnsi="Arial Narrow"/>
                <w:color w:val="FF0000"/>
                <w:sz w:val="22"/>
                <w:szCs w:val="22"/>
              </w:rPr>
            </w:pPr>
          </w:p>
          <w:p w14:paraId="5E8F29A0" w14:textId="77777777" w:rsidR="002B499A" w:rsidRDefault="002B499A" w:rsidP="002B499A">
            <w:pPr>
              <w:rPr>
                <w:rFonts w:ascii="Arial Narrow" w:hAnsi="Arial Narrow"/>
                <w:color w:val="FF0000"/>
                <w:sz w:val="22"/>
                <w:szCs w:val="22"/>
              </w:rPr>
            </w:pPr>
            <w:r w:rsidRPr="003A4222">
              <w:rPr>
                <w:rFonts w:ascii="Arial Narrow" w:hAnsi="Arial Narrow"/>
                <w:color w:val="FF0000"/>
                <w:sz w:val="22"/>
                <w:szCs w:val="22"/>
              </w:rPr>
              <w:t xml:space="preserve">Welsh Government have confirmed they will </w:t>
            </w:r>
            <w:r>
              <w:rPr>
                <w:rFonts w:ascii="Arial Narrow" w:hAnsi="Arial Narrow"/>
                <w:color w:val="FF0000"/>
                <w:sz w:val="22"/>
                <w:szCs w:val="22"/>
              </w:rPr>
              <w:t>cover the £1.6m cost of the mitigation plan that would fund the programme until 31</w:t>
            </w:r>
            <w:r w:rsidRPr="006E62E2">
              <w:rPr>
                <w:rFonts w:ascii="Arial Narrow" w:hAnsi="Arial Narrow"/>
                <w:color w:val="FF0000"/>
                <w:sz w:val="22"/>
                <w:szCs w:val="22"/>
                <w:vertAlign w:val="superscript"/>
              </w:rPr>
              <w:t>st</w:t>
            </w:r>
            <w:r>
              <w:rPr>
                <w:rFonts w:ascii="Arial Narrow" w:hAnsi="Arial Narrow"/>
                <w:color w:val="FF0000"/>
                <w:sz w:val="22"/>
                <w:szCs w:val="22"/>
              </w:rPr>
              <w:t xml:space="preserve"> December 2025.</w:t>
            </w:r>
          </w:p>
          <w:p w14:paraId="353CB572" w14:textId="77777777" w:rsidR="002B499A" w:rsidRDefault="002B499A" w:rsidP="002B499A">
            <w:pPr>
              <w:rPr>
                <w:rFonts w:ascii="Arial Narrow" w:hAnsi="Arial Narrow"/>
                <w:color w:val="FF0000"/>
                <w:sz w:val="22"/>
                <w:szCs w:val="22"/>
              </w:rPr>
            </w:pPr>
          </w:p>
          <w:p w14:paraId="7509937A" w14:textId="77777777" w:rsidR="002B499A" w:rsidRDefault="002B499A" w:rsidP="002B499A">
            <w:pPr>
              <w:rPr>
                <w:rFonts w:ascii="Arial Narrow" w:hAnsi="Arial Narrow"/>
                <w:color w:val="FF0000"/>
                <w:sz w:val="22"/>
                <w:szCs w:val="22"/>
              </w:rPr>
            </w:pPr>
            <w:r>
              <w:rPr>
                <w:rFonts w:ascii="Arial Narrow" w:hAnsi="Arial Narrow"/>
                <w:color w:val="FF0000"/>
                <w:sz w:val="22"/>
                <w:szCs w:val="22"/>
              </w:rPr>
              <w:t>Digital Health and Care Wales are seeking to cover a further £0.69m of national costs not previously included in the mitigation plan, that would fund national components of the programme until 31</w:t>
            </w:r>
            <w:r w:rsidRPr="009972ED">
              <w:rPr>
                <w:rFonts w:ascii="Arial Narrow" w:hAnsi="Arial Narrow"/>
                <w:color w:val="FF0000"/>
                <w:sz w:val="22"/>
                <w:szCs w:val="22"/>
                <w:vertAlign w:val="superscript"/>
              </w:rPr>
              <w:t>st</w:t>
            </w:r>
            <w:r>
              <w:rPr>
                <w:rFonts w:ascii="Arial Narrow" w:hAnsi="Arial Narrow"/>
                <w:color w:val="FF0000"/>
                <w:sz w:val="22"/>
                <w:szCs w:val="22"/>
              </w:rPr>
              <w:t xml:space="preserve"> March 2026.</w:t>
            </w:r>
          </w:p>
          <w:p w14:paraId="0B6BB0F3" w14:textId="77777777" w:rsidR="002B499A" w:rsidRDefault="002B499A" w:rsidP="002B499A">
            <w:pPr>
              <w:rPr>
                <w:rFonts w:ascii="Arial Narrow" w:hAnsi="Arial Narrow"/>
                <w:color w:val="FF0000"/>
                <w:sz w:val="22"/>
                <w:szCs w:val="22"/>
              </w:rPr>
            </w:pPr>
          </w:p>
          <w:p w14:paraId="3D70170B" w14:textId="77777777" w:rsidR="002B499A" w:rsidRDefault="002B499A" w:rsidP="002B499A">
            <w:pPr>
              <w:rPr>
                <w:rFonts w:ascii="Arial Narrow" w:hAnsi="Arial Narrow"/>
                <w:color w:val="FF0000"/>
                <w:sz w:val="22"/>
                <w:szCs w:val="22"/>
              </w:rPr>
            </w:pPr>
            <w:r>
              <w:rPr>
                <w:rFonts w:ascii="Arial Narrow" w:hAnsi="Arial Narrow"/>
                <w:color w:val="FF0000"/>
                <w:sz w:val="22"/>
                <w:szCs w:val="22"/>
              </w:rPr>
              <w:t>The SBUHB project needs to determine what additional local costs may be attracted due to extending the project from 31</w:t>
            </w:r>
            <w:r w:rsidRPr="00A17216">
              <w:rPr>
                <w:rFonts w:ascii="Arial Narrow" w:hAnsi="Arial Narrow"/>
                <w:color w:val="FF0000"/>
                <w:sz w:val="22"/>
                <w:szCs w:val="22"/>
                <w:vertAlign w:val="superscript"/>
              </w:rPr>
              <w:t>st</w:t>
            </w:r>
            <w:r>
              <w:rPr>
                <w:rFonts w:ascii="Arial Narrow" w:hAnsi="Arial Narrow"/>
                <w:color w:val="FF0000"/>
                <w:sz w:val="22"/>
                <w:szCs w:val="22"/>
              </w:rPr>
              <w:t xml:space="preserve"> December 2025 until 31</w:t>
            </w:r>
            <w:r w:rsidRPr="00A17216">
              <w:rPr>
                <w:rFonts w:ascii="Arial Narrow" w:hAnsi="Arial Narrow"/>
                <w:color w:val="FF0000"/>
                <w:sz w:val="22"/>
                <w:szCs w:val="22"/>
                <w:vertAlign w:val="superscript"/>
              </w:rPr>
              <w:t>st</w:t>
            </w:r>
            <w:r>
              <w:rPr>
                <w:rFonts w:ascii="Arial Narrow" w:hAnsi="Arial Narrow"/>
                <w:color w:val="FF0000"/>
                <w:sz w:val="22"/>
                <w:szCs w:val="22"/>
              </w:rPr>
              <w:t xml:space="preserve"> March 2026 and how these could be funded.</w:t>
            </w:r>
          </w:p>
          <w:p w14:paraId="1030E6C1" w14:textId="77777777" w:rsidR="002B499A" w:rsidRDefault="002B499A" w:rsidP="002B499A">
            <w:pPr>
              <w:rPr>
                <w:rFonts w:ascii="Arial Narrow" w:hAnsi="Arial Narrow"/>
                <w:sz w:val="22"/>
                <w:szCs w:val="22"/>
              </w:rPr>
            </w:pPr>
          </w:p>
          <w:p w14:paraId="3F1120DA" w14:textId="77777777" w:rsidR="002B499A" w:rsidRPr="00A56BC9" w:rsidRDefault="002B499A" w:rsidP="002B499A">
            <w:pPr>
              <w:rPr>
                <w:rFonts w:ascii="Arial Narrow" w:hAnsi="Arial Narrow"/>
                <w:color w:val="FF0000"/>
                <w:sz w:val="22"/>
                <w:szCs w:val="22"/>
              </w:rPr>
            </w:pPr>
            <w:r w:rsidRPr="00A56BC9">
              <w:rPr>
                <w:rFonts w:ascii="Arial Narrow" w:hAnsi="Arial Narrow"/>
                <w:b/>
                <w:bCs/>
                <w:color w:val="FF0000"/>
                <w:sz w:val="22"/>
                <w:szCs w:val="22"/>
              </w:rPr>
              <w:t>Resource Constraints</w:t>
            </w:r>
            <w:r w:rsidRPr="00A56BC9">
              <w:rPr>
                <w:rFonts w:ascii="Arial Narrow" w:hAnsi="Arial Narrow"/>
                <w:color w:val="FF0000"/>
                <w:sz w:val="22"/>
                <w:szCs w:val="22"/>
              </w:rPr>
              <w:t xml:space="preserve"> </w:t>
            </w:r>
          </w:p>
          <w:p w14:paraId="511D57B9" w14:textId="0F262184" w:rsidR="000E19FC" w:rsidRPr="001272D7" w:rsidRDefault="002B499A" w:rsidP="002B499A">
            <w:pPr>
              <w:rPr>
                <w:rFonts w:ascii="Arial Narrow" w:hAnsi="Arial Narrow"/>
                <w:sz w:val="22"/>
                <w:szCs w:val="22"/>
              </w:rPr>
            </w:pPr>
            <w:r w:rsidRPr="00A56BC9">
              <w:rPr>
                <w:rFonts w:ascii="Arial Narrow" w:hAnsi="Arial Narrow"/>
                <w:color w:val="FF0000"/>
                <w:sz w:val="22"/>
                <w:szCs w:val="22"/>
              </w:rPr>
              <w:t>All available staff are committed to the programme, with no external resources readily available. This has contributed to the programme’s red RAG status.</w:t>
            </w:r>
          </w:p>
        </w:tc>
      </w:tr>
      <w:tr w:rsidR="001272D7" w:rsidRPr="001272D7" w14:paraId="6D01F93A" w14:textId="77777777" w:rsidTr="000E19FC">
        <w:tc>
          <w:tcPr>
            <w:tcW w:w="15451" w:type="dxa"/>
            <w:gridSpan w:val="7"/>
          </w:tcPr>
          <w:p w14:paraId="3FD7000F" w14:textId="77777777" w:rsidR="000E19FC" w:rsidRPr="001272D7" w:rsidRDefault="000E19FC" w:rsidP="008C31B2">
            <w:pPr>
              <w:pStyle w:val="Default"/>
              <w:jc w:val="center"/>
              <w:rPr>
                <w:rFonts w:ascii="Arial Narrow" w:hAnsi="Arial Narrow" w:cs="Arial"/>
                <w:b/>
                <w:bCs/>
                <w:color w:val="auto"/>
                <w:sz w:val="22"/>
                <w:szCs w:val="22"/>
              </w:rPr>
            </w:pPr>
            <w:r w:rsidRPr="001272D7">
              <w:rPr>
                <w:rFonts w:ascii="Arial Narrow" w:hAnsi="Arial Narrow" w:cs="Arial"/>
                <w:b/>
                <w:bCs/>
                <w:color w:val="auto"/>
                <w:sz w:val="22"/>
                <w:szCs w:val="22"/>
              </w:rPr>
              <w:t>Additional Comments / Progress Notes</w:t>
            </w:r>
          </w:p>
          <w:p w14:paraId="362A188A"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User Acceptance Testing sign-off</w:t>
            </w:r>
          </w:p>
          <w:p w14:paraId="07FC3EDA"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User Acceptance Testing across Wales was originally expected to take place across the two months of September and October 2024. However, a significant number of issues in the system, coupled with partial delivery of integrations between the LIMS and national systems managed by Digital Health and Care Wales, were identified early in the process. Maintaining the availability of Pathology staff to undertake testing across an extended duration, alongside maintaining service delivery, has also been challenging.</w:t>
            </w:r>
          </w:p>
          <w:p w14:paraId="7303E711" w14:textId="77777777" w:rsidR="000E19FC" w:rsidRPr="001272D7" w:rsidRDefault="000E19FC" w:rsidP="008C31B2">
            <w:pPr>
              <w:rPr>
                <w:rFonts w:ascii="Arial Narrow" w:hAnsi="Arial Narrow"/>
                <w:sz w:val="22"/>
                <w:szCs w:val="22"/>
              </w:rPr>
            </w:pPr>
          </w:p>
          <w:p w14:paraId="77C46804"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User Acceptance Testing has been extended to, depending on the pathology discipline, around twelve months. Go-lives have not been delayed by the same amount and the decreased duration between the end of User Acceptance Testing and go-live puts additional pressure on the project:</w:t>
            </w:r>
          </w:p>
          <w:tbl>
            <w:tblPr>
              <w:tblStyle w:val="TableGrid"/>
              <w:tblW w:w="0" w:type="auto"/>
              <w:tblLook w:val="04A0" w:firstRow="1" w:lastRow="0" w:firstColumn="1" w:lastColumn="0" w:noHBand="0" w:noVBand="1"/>
            </w:tblPr>
            <w:tblGrid>
              <w:gridCol w:w="5694"/>
              <w:gridCol w:w="1418"/>
              <w:gridCol w:w="1275"/>
            </w:tblGrid>
            <w:tr w:rsidR="001272D7" w:rsidRPr="001272D7" w14:paraId="4E745F8A" w14:textId="77777777" w:rsidTr="008C31B2">
              <w:tc>
                <w:tcPr>
                  <w:tcW w:w="5694" w:type="dxa"/>
                </w:tcPr>
                <w:p w14:paraId="44D75092" w14:textId="77777777" w:rsidR="000E19FC" w:rsidRPr="001272D7" w:rsidRDefault="000E19FC" w:rsidP="008C31B2">
                  <w:pPr>
                    <w:rPr>
                      <w:rFonts w:ascii="Arial Narrow" w:hAnsi="Arial Narrow"/>
                      <w:sz w:val="22"/>
                      <w:szCs w:val="22"/>
                    </w:rPr>
                  </w:pPr>
                </w:p>
              </w:tc>
              <w:tc>
                <w:tcPr>
                  <w:tcW w:w="1418" w:type="dxa"/>
                </w:tcPr>
                <w:p w14:paraId="133AD944"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Previously</w:t>
                  </w:r>
                </w:p>
              </w:tc>
              <w:tc>
                <w:tcPr>
                  <w:tcW w:w="1275" w:type="dxa"/>
                </w:tcPr>
                <w:p w14:paraId="53ADD294"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Currently</w:t>
                  </w:r>
                </w:p>
              </w:tc>
            </w:tr>
            <w:tr w:rsidR="001272D7" w:rsidRPr="001272D7" w14:paraId="53DCC5E0" w14:textId="77777777" w:rsidTr="008C31B2">
              <w:tc>
                <w:tcPr>
                  <w:tcW w:w="5694" w:type="dxa"/>
                </w:tcPr>
                <w:p w14:paraId="618220ED"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Duration of User Acceptance Testing</w:t>
                  </w:r>
                </w:p>
              </w:tc>
              <w:tc>
                <w:tcPr>
                  <w:tcW w:w="1418" w:type="dxa"/>
                </w:tcPr>
                <w:p w14:paraId="5835FE3C"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2 months</w:t>
                  </w:r>
                </w:p>
              </w:tc>
              <w:tc>
                <w:tcPr>
                  <w:tcW w:w="1275" w:type="dxa"/>
                </w:tcPr>
                <w:p w14:paraId="2A673158"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12 months</w:t>
                  </w:r>
                </w:p>
              </w:tc>
            </w:tr>
            <w:tr w:rsidR="001272D7" w:rsidRPr="001272D7" w14:paraId="416ED54D" w14:textId="77777777" w:rsidTr="008C31B2">
              <w:tc>
                <w:tcPr>
                  <w:tcW w:w="5694" w:type="dxa"/>
                </w:tcPr>
                <w:p w14:paraId="579FF219"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Duration between User Acceptance Testing sign-off and go-live</w:t>
                  </w:r>
                </w:p>
              </w:tc>
              <w:tc>
                <w:tcPr>
                  <w:tcW w:w="1418" w:type="dxa"/>
                </w:tcPr>
                <w:p w14:paraId="2E178D1D"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3 months</w:t>
                  </w:r>
                </w:p>
              </w:tc>
              <w:tc>
                <w:tcPr>
                  <w:tcW w:w="1275" w:type="dxa"/>
                </w:tcPr>
                <w:p w14:paraId="588D57D1"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1 month</w:t>
                  </w:r>
                </w:p>
              </w:tc>
            </w:tr>
          </w:tbl>
          <w:p w14:paraId="53F9C5C9" w14:textId="77777777" w:rsidR="000E19FC" w:rsidRPr="001272D7" w:rsidRDefault="000E19FC" w:rsidP="008C31B2">
            <w:pPr>
              <w:rPr>
                <w:rFonts w:ascii="Arial Narrow" w:hAnsi="Arial Narrow"/>
                <w:b/>
                <w:bCs/>
                <w:sz w:val="22"/>
                <w:szCs w:val="22"/>
              </w:rPr>
            </w:pPr>
          </w:p>
          <w:p w14:paraId="30258F8E"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Business Continuity</w:t>
            </w:r>
          </w:p>
          <w:p w14:paraId="2C0104C4"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 xml:space="preserve">The Health Board’s current Business Continuity Plan to address a failure in digital pathology systems is to </w:t>
            </w:r>
            <w:proofErr w:type="gramStart"/>
            <w:r w:rsidRPr="001272D7">
              <w:rPr>
                <w:rFonts w:ascii="Arial Narrow" w:hAnsi="Arial Narrow"/>
                <w:sz w:val="22"/>
                <w:szCs w:val="22"/>
              </w:rPr>
              <w:t>revert back</w:t>
            </w:r>
            <w:proofErr w:type="gramEnd"/>
            <w:r w:rsidRPr="001272D7">
              <w:rPr>
                <w:rFonts w:ascii="Arial Narrow" w:hAnsi="Arial Narrow"/>
                <w:sz w:val="22"/>
                <w:szCs w:val="22"/>
              </w:rPr>
              <w:t xml:space="preserve"> to paper based reporting, which is unsustainable and would only be effective over a very short-term period (days).</w:t>
            </w:r>
          </w:p>
          <w:p w14:paraId="3E20A64D" w14:textId="77777777" w:rsidR="000E19FC" w:rsidRPr="001272D7" w:rsidRDefault="000E19FC" w:rsidP="008C31B2">
            <w:pPr>
              <w:rPr>
                <w:rFonts w:ascii="Arial Narrow" w:hAnsi="Arial Narrow"/>
                <w:sz w:val="22"/>
                <w:szCs w:val="22"/>
              </w:rPr>
            </w:pPr>
          </w:p>
          <w:p w14:paraId="05989C50"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Blood Transfusion services in other part of Wales</w:t>
            </w:r>
          </w:p>
          <w:p w14:paraId="4AB14F5A"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 xml:space="preserve">SBUHB Blood Transfusion are the only Blood Transfusion service in Wales that have successfully migrated onto the current LIMS system. Other Blood Transfusion services use other legacy systems and will potentially be impacted after the </w:t>
            </w:r>
            <w:proofErr w:type="gramStart"/>
            <w:r w:rsidRPr="001272D7">
              <w:rPr>
                <w:rFonts w:ascii="Arial Narrow" w:hAnsi="Arial Narrow"/>
                <w:sz w:val="22"/>
                <w:szCs w:val="22"/>
              </w:rPr>
              <w:t>15</w:t>
            </w:r>
            <w:r w:rsidRPr="001272D7">
              <w:rPr>
                <w:rFonts w:ascii="Arial Narrow" w:hAnsi="Arial Narrow"/>
                <w:sz w:val="22"/>
                <w:szCs w:val="22"/>
                <w:vertAlign w:val="superscript"/>
              </w:rPr>
              <w:t>th</w:t>
            </w:r>
            <w:proofErr w:type="gramEnd"/>
            <w:r w:rsidRPr="001272D7">
              <w:rPr>
                <w:rFonts w:ascii="Arial Narrow" w:hAnsi="Arial Narrow"/>
                <w:sz w:val="22"/>
                <w:szCs w:val="22"/>
                <w:vertAlign w:val="superscript"/>
              </w:rPr>
              <w:t xml:space="preserve"> </w:t>
            </w:r>
            <w:r w:rsidRPr="001272D7">
              <w:rPr>
                <w:rFonts w:ascii="Arial Narrow" w:hAnsi="Arial Narrow"/>
                <w:sz w:val="22"/>
                <w:szCs w:val="22"/>
              </w:rPr>
              <w:t>December 2025 in other ways (e.g. by having to extend support for their existing legacy systems).</w:t>
            </w:r>
          </w:p>
          <w:p w14:paraId="0F3E0292" w14:textId="77777777" w:rsidR="000E19FC" w:rsidRPr="001272D7" w:rsidRDefault="000E19FC" w:rsidP="008C31B2">
            <w:pPr>
              <w:rPr>
                <w:rFonts w:ascii="Arial Narrow" w:hAnsi="Arial Narrow"/>
                <w:b/>
                <w:bCs/>
                <w:sz w:val="22"/>
                <w:szCs w:val="22"/>
              </w:rPr>
            </w:pPr>
          </w:p>
          <w:p w14:paraId="58F54A78" w14:textId="77777777" w:rsidR="000E19FC" w:rsidRPr="001272D7" w:rsidRDefault="000E19FC" w:rsidP="008C31B2">
            <w:pPr>
              <w:rPr>
                <w:rFonts w:ascii="Arial Narrow" w:hAnsi="Arial Narrow"/>
                <w:b/>
                <w:bCs/>
                <w:sz w:val="22"/>
                <w:szCs w:val="22"/>
              </w:rPr>
            </w:pPr>
            <w:r w:rsidRPr="001272D7">
              <w:rPr>
                <w:rFonts w:ascii="Arial Narrow" w:hAnsi="Arial Narrow"/>
                <w:b/>
                <w:bCs/>
                <w:sz w:val="22"/>
                <w:szCs w:val="22"/>
              </w:rPr>
              <w:t>Pathology resource for testing</w:t>
            </w:r>
          </w:p>
          <w:p w14:paraId="5536B69C" w14:textId="77777777" w:rsidR="000E19FC" w:rsidRPr="001272D7" w:rsidRDefault="000E19FC" w:rsidP="008C31B2">
            <w:pPr>
              <w:rPr>
                <w:rFonts w:ascii="Arial Narrow" w:hAnsi="Arial Narrow"/>
                <w:sz w:val="22"/>
                <w:szCs w:val="22"/>
              </w:rPr>
            </w:pPr>
            <w:r w:rsidRPr="001272D7">
              <w:rPr>
                <w:rFonts w:ascii="Arial Narrow" w:hAnsi="Arial Narrow"/>
                <w:sz w:val="22"/>
                <w:szCs w:val="22"/>
              </w:rPr>
              <w:t>Testing is reliant on the knowledge and skills of Health Board staff whose availability is limited, having to manage testing alongside normal service delivery. With a national shortage of Biomedical Scientists, there is no readily available external resource to support this process.</w:t>
            </w:r>
          </w:p>
          <w:p w14:paraId="3110DAB1" w14:textId="77777777" w:rsidR="000E19FC" w:rsidRDefault="000E19FC" w:rsidP="008C31B2">
            <w:pPr>
              <w:rPr>
                <w:rFonts w:ascii="Arial Narrow" w:hAnsi="Arial Narrow" w:cs="Arial"/>
                <w:sz w:val="22"/>
                <w:szCs w:val="22"/>
              </w:rPr>
            </w:pPr>
          </w:p>
          <w:p w14:paraId="6EA274D7" w14:textId="77777777" w:rsidR="002B499A" w:rsidRPr="005462EB" w:rsidRDefault="002B499A" w:rsidP="002B499A">
            <w:pPr>
              <w:rPr>
                <w:rFonts w:ascii="Arial Narrow" w:hAnsi="Arial Narrow" w:cs="Arial"/>
                <w:color w:val="FF0000"/>
                <w:sz w:val="22"/>
                <w:szCs w:val="22"/>
              </w:rPr>
            </w:pPr>
            <w:r w:rsidRPr="00D9720F">
              <w:rPr>
                <w:rFonts w:ascii="Arial Narrow" w:hAnsi="Arial Narrow" w:cs="Arial"/>
                <w:b/>
                <w:bCs/>
                <w:color w:val="FF0000"/>
                <w:sz w:val="22"/>
                <w:szCs w:val="22"/>
              </w:rPr>
              <w:t xml:space="preserve">Update Aug 2025: </w:t>
            </w:r>
            <w:r w:rsidRPr="00563770">
              <w:rPr>
                <w:rFonts w:ascii="Arial Narrow" w:hAnsi="Arial Narrow" w:cs="Arial"/>
                <w:color w:val="FF0000"/>
                <w:sz w:val="22"/>
                <w:szCs w:val="22"/>
              </w:rPr>
              <w:t>The LIMS risk is no longer framed as a “loss of system” but as a financial risk—specifically, the cost implications of ensuring continued provision of a functioning pathology system. The programme is experiencing significant delays and defect volumes, impacting deployment timelines and operational readiness.</w:t>
            </w:r>
          </w:p>
          <w:p w14:paraId="69695350" w14:textId="77777777" w:rsidR="002B499A" w:rsidRPr="005462EB" w:rsidRDefault="002B499A" w:rsidP="002B499A">
            <w:pPr>
              <w:rPr>
                <w:rFonts w:ascii="Arial Narrow" w:hAnsi="Arial Narrow" w:cs="Arial"/>
                <w:color w:val="FF0000"/>
                <w:sz w:val="22"/>
                <w:szCs w:val="22"/>
              </w:rPr>
            </w:pPr>
            <w:r w:rsidRPr="005462EB">
              <w:rPr>
                <w:rFonts w:ascii="Arial Narrow" w:hAnsi="Arial Narrow" w:cs="Arial"/>
                <w:color w:val="FF0000"/>
                <w:sz w:val="22"/>
                <w:szCs w:val="22"/>
              </w:rPr>
              <w:t>Deployment Plan &amp; Tranche 1 delay: The programme is structured into five tranches, with go-live dates staggered from July 2025 to March 2026. A sixth tranche (PHW/Microbiology/Cervical Screening) remains unscheduled due to unresolved middleware dependencies. Originally scheduled for mid-July, the technical go-live for Tranche 1 was deferred due to unresolved defects, including the critical trickle feed interface needed for dual running of LIMS 1.0 and 2.0. A revised dry-run is planned for late August, with go-live in early September.</w:t>
            </w:r>
          </w:p>
          <w:p w14:paraId="08AE23F8" w14:textId="77777777" w:rsidR="002B499A" w:rsidRPr="005462EB" w:rsidRDefault="002B499A" w:rsidP="002B499A">
            <w:pPr>
              <w:rPr>
                <w:rFonts w:ascii="Arial Narrow" w:hAnsi="Arial Narrow" w:cs="Arial"/>
                <w:color w:val="FF0000"/>
                <w:sz w:val="22"/>
                <w:szCs w:val="22"/>
              </w:rPr>
            </w:pPr>
            <w:r w:rsidRPr="005462EB">
              <w:rPr>
                <w:rFonts w:ascii="Arial Narrow" w:hAnsi="Arial Narrow" w:cs="Arial"/>
                <w:color w:val="FF0000"/>
                <w:sz w:val="22"/>
                <w:szCs w:val="22"/>
              </w:rPr>
              <w:t xml:space="preserve">Defects: Approximately 160 new severity 1 and 2 defects are raised monthly. While a third have been fixed, they require retesting. Completion of UAT is contingent on resolving these defects. </w:t>
            </w:r>
          </w:p>
          <w:p w14:paraId="2F08506C" w14:textId="1BA696E5" w:rsidR="002B499A" w:rsidRPr="001272D7" w:rsidRDefault="002B499A" w:rsidP="002B499A">
            <w:pPr>
              <w:rPr>
                <w:rFonts w:ascii="Arial Narrow" w:hAnsi="Arial Narrow" w:cs="Arial"/>
                <w:sz w:val="22"/>
                <w:szCs w:val="22"/>
              </w:rPr>
            </w:pPr>
            <w:r w:rsidRPr="005462EB">
              <w:rPr>
                <w:rFonts w:ascii="Arial Narrow" w:hAnsi="Arial Narrow" w:cs="Arial"/>
                <w:color w:val="FF0000"/>
                <w:sz w:val="22"/>
                <w:szCs w:val="22"/>
              </w:rPr>
              <w:t>Dependencies and Risks: Blood Sciences must complete testing by end of August to meet the October deployment target. Significant sign-off activity is pending both locally and nationally.</w:t>
            </w:r>
          </w:p>
        </w:tc>
      </w:tr>
      <w:bookmarkEnd w:id="5"/>
    </w:tbl>
    <w:p w14:paraId="7BC26241" w14:textId="061A9C6B" w:rsidR="003479CD" w:rsidRPr="001272D7" w:rsidRDefault="003479CD">
      <w:pPr>
        <w:widowControl/>
        <w:spacing w:after="160" w:line="259" w:lineRule="auto"/>
        <w:rPr>
          <w:rFonts w:ascii="Arial" w:hAnsi="Arial" w:cs="Arial"/>
          <w:b/>
          <w:u w:val="single"/>
        </w:rPr>
      </w:pPr>
      <w:r w:rsidRPr="001272D7">
        <w:rPr>
          <w:rFonts w:ascii="Arial" w:hAnsi="Arial" w:cs="Arial"/>
          <w:b/>
          <w:u w:val="single"/>
        </w:rPr>
        <w:br w:type="page"/>
      </w:r>
    </w:p>
    <w:p w14:paraId="45A996DF" w14:textId="77777777" w:rsidR="003479CD" w:rsidRDefault="003479CD" w:rsidP="003479CD">
      <w:pPr>
        <w:rPr>
          <w:rFonts w:ascii="Arial" w:hAnsi="Arial" w:cs="Arial"/>
        </w:rPr>
        <w:sectPr w:rsidR="003479CD"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6DE4215" w14:textId="77777777" w:rsidR="000E0030" w:rsidRDefault="000E0030" w:rsidP="00975529">
      <w:r>
        <w:separator/>
      </w:r>
    </w:p>
  </w:endnote>
  <w:endnote w:type="continuationSeparator" w:id="0">
    <w:p w14:paraId="7B1AEA48" w14:textId="77777777" w:rsidR="000E0030" w:rsidRDefault="000E0030"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altName w:val="Arial"/>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8AC2C5" w14:textId="77777777" w:rsidR="00633B32" w:rsidRDefault="00633B3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60DF2E0A"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w:t>
        </w:r>
        <w:r w:rsidR="001272D7">
          <w:rPr>
            <w:rFonts w:ascii="Arial" w:hAnsi="Arial" w:cs="Arial"/>
          </w:rPr>
          <w:t xml:space="preserve">September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156CBDB" w14:textId="77777777" w:rsidR="000E0030" w:rsidRDefault="000E0030" w:rsidP="00975529">
      <w:r>
        <w:separator/>
      </w:r>
    </w:p>
  </w:footnote>
  <w:footnote w:type="continuationSeparator" w:id="0">
    <w:p w14:paraId="27A0F08C" w14:textId="77777777" w:rsidR="000E0030" w:rsidRDefault="000E0030"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691491" w14:textId="65D94571" w:rsidR="00633B32" w:rsidRDefault="00633B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5B49E2F4" w:rsidR="00633B32" w:rsidRDefault="00633B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E3104" w14:textId="268F6318"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12B52CD"/>
    <w:multiLevelType w:val="hybridMultilevel"/>
    <w:tmpl w:val="9DF68C58"/>
    <w:lvl w:ilvl="0" w:tplc="87508EE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9"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2007599F"/>
    <w:multiLevelType w:val="hybridMultilevel"/>
    <w:tmpl w:val="EC66CB2E"/>
    <w:lvl w:ilvl="0" w:tplc="440296C2">
      <w:start w:val="1"/>
      <w:numFmt w:val="decimal"/>
      <w:lvlText w:val="%1."/>
      <w:lvlJc w:val="left"/>
      <w:pPr>
        <w:ind w:left="1020" w:hanging="360"/>
      </w:pPr>
    </w:lvl>
    <w:lvl w:ilvl="1" w:tplc="2682BF40">
      <w:start w:val="1"/>
      <w:numFmt w:val="decimal"/>
      <w:lvlText w:val="%2."/>
      <w:lvlJc w:val="left"/>
      <w:pPr>
        <w:ind w:left="1020" w:hanging="360"/>
      </w:pPr>
    </w:lvl>
    <w:lvl w:ilvl="2" w:tplc="B11AC846">
      <w:start w:val="1"/>
      <w:numFmt w:val="decimal"/>
      <w:lvlText w:val="%3."/>
      <w:lvlJc w:val="left"/>
      <w:pPr>
        <w:ind w:left="1020" w:hanging="360"/>
      </w:pPr>
    </w:lvl>
    <w:lvl w:ilvl="3" w:tplc="9968ABB2">
      <w:start w:val="1"/>
      <w:numFmt w:val="decimal"/>
      <w:lvlText w:val="%4."/>
      <w:lvlJc w:val="left"/>
      <w:pPr>
        <w:ind w:left="1020" w:hanging="360"/>
      </w:pPr>
    </w:lvl>
    <w:lvl w:ilvl="4" w:tplc="7870DEAC">
      <w:start w:val="1"/>
      <w:numFmt w:val="decimal"/>
      <w:lvlText w:val="%5."/>
      <w:lvlJc w:val="left"/>
      <w:pPr>
        <w:ind w:left="1020" w:hanging="360"/>
      </w:pPr>
    </w:lvl>
    <w:lvl w:ilvl="5" w:tplc="0C3807FE">
      <w:start w:val="1"/>
      <w:numFmt w:val="decimal"/>
      <w:lvlText w:val="%6."/>
      <w:lvlJc w:val="left"/>
      <w:pPr>
        <w:ind w:left="1020" w:hanging="360"/>
      </w:pPr>
    </w:lvl>
    <w:lvl w:ilvl="6" w:tplc="D41CDCB8">
      <w:start w:val="1"/>
      <w:numFmt w:val="decimal"/>
      <w:lvlText w:val="%7."/>
      <w:lvlJc w:val="left"/>
      <w:pPr>
        <w:ind w:left="1020" w:hanging="360"/>
      </w:pPr>
    </w:lvl>
    <w:lvl w:ilvl="7" w:tplc="0A18A646">
      <w:start w:val="1"/>
      <w:numFmt w:val="decimal"/>
      <w:lvlText w:val="%8."/>
      <w:lvlJc w:val="left"/>
      <w:pPr>
        <w:ind w:left="1020" w:hanging="360"/>
      </w:pPr>
    </w:lvl>
    <w:lvl w:ilvl="8" w:tplc="345AA6E0">
      <w:start w:val="1"/>
      <w:numFmt w:val="decimal"/>
      <w:lvlText w:val="%9."/>
      <w:lvlJc w:val="left"/>
      <w:pPr>
        <w:ind w:left="1020" w:hanging="360"/>
      </w:pPr>
    </w:lvl>
  </w:abstractNum>
  <w:abstractNum w:abstractNumId="11"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4" w15:restartNumberingAfterBreak="0">
    <w:nsid w:val="32FA6ECC"/>
    <w:multiLevelType w:val="hybridMultilevel"/>
    <w:tmpl w:val="A816F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37222D"/>
    <w:multiLevelType w:val="hybridMultilevel"/>
    <w:tmpl w:val="B3B84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CED22A9"/>
    <w:multiLevelType w:val="hybridMultilevel"/>
    <w:tmpl w:val="AED2367C"/>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62F425C"/>
    <w:multiLevelType w:val="hybridMultilevel"/>
    <w:tmpl w:val="83549BB6"/>
    <w:lvl w:ilvl="0" w:tplc="0076298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0" w15:restartNumberingAfterBreak="0">
    <w:nsid w:val="54BC7349"/>
    <w:multiLevelType w:val="hybridMultilevel"/>
    <w:tmpl w:val="FA4CC852"/>
    <w:lvl w:ilvl="0" w:tplc="9BEC2A1E">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6E65ECF"/>
    <w:multiLevelType w:val="hybridMultilevel"/>
    <w:tmpl w:val="001A26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C9E353A"/>
    <w:multiLevelType w:val="hybridMultilevel"/>
    <w:tmpl w:val="4EE65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6CCB7357"/>
    <w:multiLevelType w:val="hybridMultilevel"/>
    <w:tmpl w:val="091CCA9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F0A30E1"/>
    <w:multiLevelType w:val="hybridMultilevel"/>
    <w:tmpl w:val="E3967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89C4E3A"/>
    <w:multiLevelType w:val="hybridMultilevel"/>
    <w:tmpl w:val="50B813F6"/>
    <w:lvl w:ilvl="0" w:tplc="349E0B7A">
      <w:start w:val="1"/>
      <w:numFmt w:val="bullet"/>
      <w:lvlText w:val=""/>
      <w:lvlJc w:val="left"/>
      <w:pPr>
        <w:ind w:left="768" w:hanging="360"/>
      </w:pPr>
      <w:rPr>
        <w:rFonts w:ascii="Symbol" w:hAnsi="Symbol" w:hint="default"/>
        <w:color w:val="auto"/>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6"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8"/>
  </w:num>
  <w:num w:numId="2" w16cid:durableId="1553805184">
    <w:abstractNumId w:val="18"/>
  </w:num>
  <w:num w:numId="3" w16cid:durableId="115029898">
    <w:abstractNumId w:val="20"/>
  </w:num>
  <w:num w:numId="4" w16cid:durableId="513418619">
    <w:abstractNumId w:val="46"/>
  </w:num>
  <w:num w:numId="5" w16cid:durableId="2025546981">
    <w:abstractNumId w:val="9"/>
  </w:num>
  <w:num w:numId="6" w16cid:durableId="197595784">
    <w:abstractNumId w:val="16"/>
  </w:num>
  <w:num w:numId="7" w16cid:durableId="684093221">
    <w:abstractNumId w:val="27"/>
  </w:num>
  <w:num w:numId="8" w16cid:durableId="776565135">
    <w:abstractNumId w:val="13"/>
  </w:num>
  <w:num w:numId="9" w16cid:durableId="1499343707">
    <w:abstractNumId w:val="12"/>
  </w:num>
  <w:num w:numId="10" w16cid:durableId="618681978">
    <w:abstractNumId w:val="32"/>
  </w:num>
  <w:num w:numId="11" w16cid:durableId="1558971185">
    <w:abstractNumId w:val="25"/>
  </w:num>
  <w:num w:numId="12" w16cid:durableId="760099842">
    <w:abstractNumId w:val="6"/>
  </w:num>
  <w:num w:numId="13" w16cid:durableId="605577525">
    <w:abstractNumId w:val="22"/>
  </w:num>
  <w:num w:numId="14" w16cid:durableId="640381739">
    <w:abstractNumId w:val="21"/>
  </w:num>
  <w:num w:numId="15" w16cid:durableId="1043407261">
    <w:abstractNumId w:val="43"/>
  </w:num>
  <w:num w:numId="16" w16cid:durableId="292442289">
    <w:abstractNumId w:val="35"/>
  </w:num>
  <w:num w:numId="17" w16cid:durableId="1580558457">
    <w:abstractNumId w:val="23"/>
  </w:num>
  <w:num w:numId="18" w16cid:durableId="570500950">
    <w:abstractNumId w:val="45"/>
  </w:num>
  <w:num w:numId="19" w16cid:durableId="1005011895">
    <w:abstractNumId w:val="1"/>
  </w:num>
  <w:num w:numId="20" w16cid:durableId="1520967174">
    <w:abstractNumId w:val="44"/>
  </w:num>
  <w:num w:numId="21" w16cid:durableId="1739937193">
    <w:abstractNumId w:val="26"/>
  </w:num>
  <w:num w:numId="22" w16cid:durableId="173031825">
    <w:abstractNumId w:val="5"/>
  </w:num>
  <w:num w:numId="23" w16cid:durableId="1470174219">
    <w:abstractNumId w:val="29"/>
  </w:num>
  <w:num w:numId="24" w16cid:durableId="1591699979">
    <w:abstractNumId w:val="2"/>
  </w:num>
  <w:num w:numId="25" w16cid:durableId="1944417720">
    <w:abstractNumId w:val="31"/>
  </w:num>
  <w:num w:numId="26" w16cid:durableId="383992773">
    <w:abstractNumId w:val="33"/>
  </w:num>
  <w:num w:numId="27" w16cid:durableId="517502586">
    <w:abstractNumId w:val="28"/>
  </w:num>
  <w:num w:numId="28" w16cid:durableId="458574231">
    <w:abstractNumId w:val="11"/>
  </w:num>
  <w:num w:numId="29" w16cid:durableId="1752044519">
    <w:abstractNumId w:val="4"/>
  </w:num>
  <w:num w:numId="30" w16cid:durableId="1096094950">
    <w:abstractNumId w:val="3"/>
  </w:num>
  <w:num w:numId="31" w16cid:durableId="1427068849">
    <w:abstractNumId w:val="40"/>
  </w:num>
  <w:num w:numId="32" w16cid:durableId="1187985349">
    <w:abstractNumId w:val="0"/>
  </w:num>
  <w:num w:numId="33" w16cid:durableId="1262646474">
    <w:abstractNumId w:val="7"/>
  </w:num>
  <w:num w:numId="34" w16cid:durableId="559442438">
    <w:abstractNumId w:val="24"/>
  </w:num>
  <w:num w:numId="35" w16cid:durableId="1197616590">
    <w:abstractNumId w:val="38"/>
  </w:num>
  <w:num w:numId="36" w16cid:durableId="1665356892">
    <w:abstractNumId w:val="30"/>
  </w:num>
  <w:num w:numId="37" w16cid:durableId="191842700">
    <w:abstractNumId w:val="17"/>
  </w:num>
  <w:num w:numId="38" w16cid:durableId="722408993">
    <w:abstractNumId w:val="19"/>
  </w:num>
  <w:num w:numId="39" w16cid:durableId="1214274946">
    <w:abstractNumId w:val="41"/>
  </w:num>
  <w:num w:numId="40" w16cid:durableId="1641224047">
    <w:abstractNumId w:val="36"/>
  </w:num>
  <w:num w:numId="41" w16cid:durableId="54592450">
    <w:abstractNumId w:val="39"/>
  </w:num>
  <w:num w:numId="42" w16cid:durableId="725029972">
    <w:abstractNumId w:val="15"/>
  </w:num>
  <w:num w:numId="43" w16cid:durableId="1052146563">
    <w:abstractNumId w:val="37"/>
  </w:num>
  <w:num w:numId="44" w16cid:durableId="1767572747">
    <w:abstractNumId w:val="42"/>
  </w:num>
  <w:num w:numId="45" w16cid:durableId="649864248">
    <w:abstractNumId w:val="14"/>
  </w:num>
  <w:num w:numId="46" w16cid:durableId="1001663528">
    <w:abstractNumId w:val="10"/>
  </w:num>
  <w:num w:numId="47" w16cid:durableId="62259915">
    <w:abstractNumId w:val="34"/>
  </w:num>
  <w:numIdMacAtCleanup w:val="3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isplayBackgroundShape/>
  <w:proofState w:spelling="clean" w:grammar="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49CF"/>
    <w:rsid w:val="000256F2"/>
    <w:rsid w:val="000260CB"/>
    <w:rsid w:val="0002648A"/>
    <w:rsid w:val="00030AB9"/>
    <w:rsid w:val="00031BBF"/>
    <w:rsid w:val="0003272D"/>
    <w:rsid w:val="00032EA0"/>
    <w:rsid w:val="00033170"/>
    <w:rsid w:val="00034ACC"/>
    <w:rsid w:val="00035115"/>
    <w:rsid w:val="00035A58"/>
    <w:rsid w:val="00037C6F"/>
    <w:rsid w:val="000414D6"/>
    <w:rsid w:val="00041C5B"/>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F07"/>
    <w:rsid w:val="00073778"/>
    <w:rsid w:val="000755B4"/>
    <w:rsid w:val="00075603"/>
    <w:rsid w:val="0007571E"/>
    <w:rsid w:val="000764B3"/>
    <w:rsid w:val="00076D2F"/>
    <w:rsid w:val="0007731E"/>
    <w:rsid w:val="000777BA"/>
    <w:rsid w:val="000777ED"/>
    <w:rsid w:val="00077DD5"/>
    <w:rsid w:val="000803C6"/>
    <w:rsid w:val="00082CDB"/>
    <w:rsid w:val="00083421"/>
    <w:rsid w:val="00083F10"/>
    <w:rsid w:val="000846FA"/>
    <w:rsid w:val="000850C6"/>
    <w:rsid w:val="00090112"/>
    <w:rsid w:val="000924A6"/>
    <w:rsid w:val="000927D4"/>
    <w:rsid w:val="00092C64"/>
    <w:rsid w:val="000938AF"/>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574E"/>
    <w:rsid w:val="000D67A9"/>
    <w:rsid w:val="000D6AE4"/>
    <w:rsid w:val="000D6B4D"/>
    <w:rsid w:val="000D7AAC"/>
    <w:rsid w:val="000D7CD8"/>
    <w:rsid w:val="000E0030"/>
    <w:rsid w:val="000E19FC"/>
    <w:rsid w:val="000E1A93"/>
    <w:rsid w:val="000E2A71"/>
    <w:rsid w:val="000E4E4E"/>
    <w:rsid w:val="000E6DC1"/>
    <w:rsid w:val="000E7A6E"/>
    <w:rsid w:val="000E7E3A"/>
    <w:rsid w:val="000F0772"/>
    <w:rsid w:val="000F0DFE"/>
    <w:rsid w:val="000F2E59"/>
    <w:rsid w:val="000F4B7C"/>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BB1"/>
    <w:rsid w:val="00137648"/>
    <w:rsid w:val="00137A4E"/>
    <w:rsid w:val="00140B03"/>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343B"/>
    <w:rsid w:val="0016564B"/>
    <w:rsid w:val="00165756"/>
    <w:rsid w:val="00166369"/>
    <w:rsid w:val="00166C07"/>
    <w:rsid w:val="00170360"/>
    <w:rsid w:val="00170429"/>
    <w:rsid w:val="0017066E"/>
    <w:rsid w:val="00170F49"/>
    <w:rsid w:val="00175010"/>
    <w:rsid w:val="00175778"/>
    <w:rsid w:val="001763C4"/>
    <w:rsid w:val="00177154"/>
    <w:rsid w:val="001773DD"/>
    <w:rsid w:val="00177FDC"/>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6748"/>
    <w:rsid w:val="001D15A4"/>
    <w:rsid w:val="001D15A8"/>
    <w:rsid w:val="001D1D4C"/>
    <w:rsid w:val="001D3131"/>
    <w:rsid w:val="001D34B6"/>
    <w:rsid w:val="001D4870"/>
    <w:rsid w:val="001D4C35"/>
    <w:rsid w:val="001D4C66"/>
    <w:rsid w:val="001D6411"/>
    <w:rsid w:val="001D6F44"/>
    <w:rsid w:val="001E087D"/>
    <w:rsid w:val="001E0C6F"/>
    <w:rsid w:val="001E1E29"/>
    <w:rsid w:val="001E25D8"/>
    <w:rsid w:val="001E4782"/>
    <w:rsid w:val="001E6D54"/>
    <w:rsid w:val="001E721D"/>
    <w:rsid w:val="001E7383"/>
    <w:rsid w:val="001F0631"/>
    <w:rsid w:val="001F07B9"/>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68D9"/>
    <w:rsid w:val="00207567"/>
    <w:rsid w:val="002106BF"/>
    <w:rsid w:val="0021095E"/>
    <w:rsid w:val="00210C58"/>
    <w:rsid w:val="00212F00"/>
    <w:rsid w:val="002142F8"/>
    <w:rsid w:val="00214E6E"/>
    <w:rsid w:val="00214FE3"/>
    <w:rsid w:val="002159D8"/>
    <w:rsid w:val="00216786"/>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507E7"/>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AC"/>
    <w:rsid w:val="00265EDE"/>
    <w:rsid w:val="00267361"/>
    <w:rsid w:val="00267479"/>
    <w:rsid w:val="00267EDA"/>
    <w:rsid w:val="00270DCE"/>
    <w:rsid w:val="0027261A"/>
    <w:rsid w:val="00273601"/>
    <w:rsid w:val="0027447C"/>
    <w:rsid w:val="002746D4"/>
    <w:rsid w:val="002760F4"/>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34F7"/>
    <w:rsid w:val="002E36EC"/>
    <w:rsid w:val="002E3A8E"/>
    <w:rsid w:val="002E4D3B"/>
    <w:rsid w:val="002E4FCD"/>
    <w:rsid w:val="002E606C"/>
    <w:rsid w:val="002E65A2"/>
    <w:rsid w:val="002F120F"/>
    <w:rsid w:val="002F17BF"/>
    <w:rsid w:val="002F1832"/>
    <w:rsid w:val="002F1FF1"/>
    <w:rsid w:val="002F31EA"/>
    <w:rsid w:val="002F35A7"/>
    <w:rsid w:val="002F4C28"/>
    <w:rsid w:val="002F52D7"/>
    <w:rsid w:val="002F5BBB"/>
    <w:rsid w:val="002F601D"/>
    <w:rsid w:val="002F7364"/>
    <w:rsid w:val="00300181"/>
    <w:rsid w:val="003004A1"/>
    <w:rsid w:val="0030124F"/>
    <w:rsid w:val="00301293"/>
    <w:rsid w:val="003013D4"/>
    <w:rsid w:val="00302475"/>
    <w:rsid w:val="0030411C"/>
    <w:rsid w:val="00304207"/>
    <w:rsid w:val="00304733"/>
    <w:rsid w:val="0030489A"/>
    <w:rsid w:val="00305508"/>
    <w:rsid w:val="00305714"/>
    <w:rsid w:val="003101E1"/>
    <w:rsid w:val="003113D8"/>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93C"/>
    <w:rsid w:val="00325E92"/>
    <w:rsid w:val="00326B80"/>
    <w:rsid w:val="00327905"/>
    <w:rsid w:val="00330633"/>
    <w:rsid w:val="0033138F"/>
    <w:rsid w:val="0033152B"/>
    <w:rsid w:val="003330B9"/>
    <w:rsid w:val="003333BC"/>
    <w:rsid w:val="003339A9"/>
    <w:rsid w:val="0033482C"/>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835"/>
    <w:rsid w:val="00397A00"/>
    <w:rsid w:val="003A040E"/>
    <w:rsid w:val="003A309A"/>
    <w:rsid w:val="003A48C6"/>
    <w:rsid w:val="003A5ECE"/>
    <w:rsid w:val="003A61CE"/>
    <w:rsid w:val="003B13F2"/>
    <w:rsid w:val="003B32A9"/>
    <w:rsid w:val="003B3C09"/>
    <w:rsid w:val="003B5D4F"/>
    <w:rsid w:val="003B6506"/>
    <w:rsid w:val="003B6794"/>
    <w:rsid w:val="003B6DF9"/>
    <w:rsid w:val="003B7FCC"/>
    <w:rsid w:val="003C0FA5"/>
    <w:rsid w:val="003C236A"/>
    <w:rsid w:val="003C4C3F"/>
    <w:rsid w:val="003C6177"/>
    <w:rsid w:val="003C6542"/>
    <w:rsid w:val="003C696A"/>
    <w:rsid w:val="003D0CB2"/>
    <w:rsid w:val="003D22D5"/>
    <w:rsid w:val="003D254F"/>
    <w:rsid w:val="003D5C59"/>
    <w:rsid w:val="003E052A"/>
    <w:rsid w:val="003E0609"/>
    <w:rsid w:val="003E083D"/>
    <w:rsid w:val="003E0845"/>
    <w:rsid w:val="003E0A64"/>
    <w:rsid w:val="003E1040"/>
    <w:rsid w:val="003E52E4"/>
    <w:rsid w:val="003E5701"/>
    <w:rsid w:val="003E6DEC"/>
    <w:rsid w:val="003E7E61"/>
    <w:rsid w:val="003E7EA3"/>
    <w:rsid w:val="003F04DB"/>
    <w:rsid w:val="003F0901"/>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A19"/>
    <w:rsid w:val="00421331"/>
    <w:rsid w:val="00421425"/>
    <w:rsid w:val="00424002"/>
    <w:rsid w:val="004246AE"/>
    <w:rsid w:val="00424B9A"/>
    <w:rsid w:val="0042525E"/>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5091C"/>
    <w:rsid w:val="00450BB9"/>
    <w:rsid w:val="004523BF"/>
    <w:rsid w:val="00452595"/>
    <w:rsid w:val="00452D93"/>
    <w:rsid w:val="00456D22"/>
    <w:rsid w:val="0045741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55CD"/>
    <w:rsid w:val="00475698"/>
    <w:rsid w:val="00482126"/>
    <w:rsid w:val="00482F91"/>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755"/>
    <w:rsid w:val="004B23C9"/>
    <w:rsid w:val="004B28CF"/>
    <w:rsid w:val="004B57DE"/>
    <w:rsid w:val="004B7B29"/>
    <w:rsid w:val="004C09DB"/>
    <w:rsid w:val="004C305B"/>
    <w:rsid w:val="004C310A"/>
    <w:rsid w:val="004C319A"/>
    <w:rsid w:val="004C4246"/>
    <w:rsid w:val="004C4898"/>
    <w:rsid w:val="004C5DC4"/>
    <w:rsid w:val="004C6472"/>
    <w:rsid w:val="004C6517"/>
    <w:rsid w:val="004C7208"/>
    <w:rsid w:val="004D16C4"/>
    <w:rsid w:val="004D17A7"/>
    <w:rsid w:val="004D1C6E"/>
    <w:rsid w:val="004D1D00"/>
    <w:rsid w:val="004D25A2"/>
    <w:rsid w:val="004D34A9"/>
    <w:rsid w:val="004D3970"/>
    <w:rsid w:val="004D535E"/>
    <w:rsid w:val="004D5AE8"/>
    <w:rsid w:val="004D7157"/>
    <w:rsid w:val="004E005E"/>
    <w:rsid w:val="004E00C1"/>
    <w:rsid w:val="004E093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340"/>
    <w:rsid w:val="00521B8B"/>
    <w:rsid w:val="00524008"/>
    <w:rsid w:val="00525162"/>
    <w:rsid w:val="005259CE"/>
    <w:rsid w:val="00525A1A"/>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82C"/>
    <w:rsid w:val="005A027A"/>
    <w:rsid w:val="005A0D1B"/>
    <w:rsid w:val="005A1B66"/>
    <w:rsid w:val="005A3157"/>
    <w:rsid w:val="005A41A7"/>
    <w:rsid w:val="005A5455"/>
    <w:rsid w:val="005A630B"/>
    <w:rsid w:val="005A66D1"/>
    <w:rsid w:val="005A7007"/>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10FD"/>
    <w:rsid w:val="00602455"/>
    <w:rsid w:val="0060257B"/>
    <w:rsid w:val="00605C59"/>
    <w:rsid w:val="00605D58"/>
    <w:rsid w:val="006061EB"/>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F53"/>
    <w:rsid w:val="00633070"/>
    <w:rsid w:val="00633B32"/>
    <w:rsid w:val="00633C22"/>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6D74"/>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847"/>
    <w:rsid w:val="006B29E2"/>
    <w:rsid w:val="006B3D6D"/>
    <w:rsid w:val="006B421B"/>
    <w:rsid w:val="006B440A"/>
    <w:rsid w:val="006B63C6"/>
    <w:rsid w:val="006C008E"/>
    <w:rsid w:val="006C19E9"/>
    <w:rsid w:val="006C2A1C"/>
    <w:rsid w:val="006C2B72"/>
    <w:rsid w:val="006C3157"/>
    <w:rsid w:val="006C3D85"/>
    <w:rsid w:val="006C467F"/>
    <w:rsid w:val="006C484C"/>
    <w:rsid w:val="006C487E"/>
    <w:rsid w:val="006C48F5"/>
    <w:rsid w:val="006C4E61"/>
    <w:rsid w:val="006C59FC"/>
    <w:rsid w:val="006C6188"/>
    <w:rsid w:val="006D0EAE"/>
    <w:rsid w:val="006D0EB7"/>
    <w:rsid w:val="006D29F7"/>
    <w:rsid w:val="006D3640"/>
    <w:rsid w:val="006D5BAB"/>
    <w:rsid w:val="006D7DFD"/>
    <w:rsid w:val="006E06FF"/>
    <w:rsid w:val="006E0C14"/>
    <w:rsid w:val="006E0DE3"/>
    <w:rsid w:val="006E2228"/>
    <w:rsid w:val="006E2C65"/>
    <w:rsid w:val="006E3392"/>
    <w:rsid w:val="006E3411"/>
    <w:rsid w:val="006E427B"/>
    <w:rsid w:val="006E4322"/>
    <w:rsid w:val="006E4FDB"/>
    <w:rsid w:val="006E5CF6"/>
    <w:rsid w:val="006E7321"/>
    <w:rsid w:val="006E7E8A"/>
    <w:rsid w:val="006F0A8B"/>
    <w:rsid w:val="006F0E4A"/>
    <w:rsid w:val="006F31D4"/>
    <w:rsid w:val="006F5856"/>
    <w:rsid w:val="006F594E"/>
    <w:rsid w:val="006F5FC0"/>
    <w:rsid w:val="006F624C"/>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5B77"/>
    <w:rsid w:val="00726349"/>
    <w:rsid w:val="00727319"/>
    <w:rsid w:val="00727820"/>
    <w:rsid w:val="00735307"/>
    <w:rsid w:val="00735593"/>
    <w:rsid w:val="0073595E"/>
    <w:rsid w:val="0073651A"/>
    <w:rsid w:val="00737E5F"/>
    <w:rsid w:val="00737EC9"/>
    <w:rsid w:val="00743F7F"/>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95D"/>
    <w:rsid w:val="00771A36"/>
    <w:rsid w:val="00771EDF"/>
    <w:rsid w:val="0077242A"/>
    <w:rsid w:val="007725B4"/>
    <w:rsid w:val="0077383D"/>
    <w:rsid w:val="0077531C"/>
    <w:rsid w:val="00775CD0"/>
    <w:rsid w:val="00776145"/>
    <w:rsid w:val="00776588"/>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5367"/>
    <w:rsid w:val="00795755"/>
    <w:rsid w:val="007A179A"/>
    <w:rsid w:val="007A2EAB"/>
    <w:rsid w:val="007A3768"/>
    <w:rsid w:val="007A3D47"/>
    <w:rsid w:val="007B04C6"/>
    <w:rsid w:val="007B137A"/>
    <w:rsid w:val="007B1BB7"/>
    <w:rsid w:val="007B271D"/>
    <w:rsid w:val="007B303D"/>
    <w:rsid w:val="007B4C0C"/>
    <w:rsid w:val="007B5E62"/>
    <w:rsid w:val="007B66B7"/>
    <w:rsid w:val="007C0BAE"/>
    <w:rsid w:val="007C15B8"/>
    <w:rsid w:val="007C2144"/>
    <w:rsid w:val="007C2810"/>
    <w:rsid w:val="007C3282"/>
    <w:rsid w:val="007C392B"/>
    <w:rsid w:val="007C42F8"/>
    <w:rsid w:val="007C57B1"/>
    <w:rsid w:val="007C5E80"/>
    <w:rsid w:val="007C60EF"/>
    <w:rsid w:val="007C74B1"/>
    <w:rsid w:val="007D08B6"/>
    <w:rsid w:val="007D2918"/>
    <w:rsid w:val="007D2D6B"/>
    <w:rsid w:val="007D42A0"/>
    <w:rsid w:val="007D4C28"/>
    <w:rsid w:val="007D5BA7"/>
    <w:rsid w:val="007D70F6"/>
    <w:rsid w:val="007D7D59"/>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5602"/>
    <w:rsid w:val="007F6185"/>
    <w:rsid w:val="007F623F"/>
    <w:rsid w:val="007F6DE7"/>
    <w:rsid w:val="007F7636"/>
    <w:rsid w:val="008000D2"/>
    <w:rsid w:val="0080089D"/>
    <w:rsid w:val="008020C3"/>
    <w:rsid w:val="00803693"/>
    <w:rsid w:val="00804B04"/>
    <w:rsid w:val="00804D3E"/>
    <w:rsid w:val="00806825"/>
    <w:rsid w:val="008101E1"/>
    <w:rsid w:val="0081119B"/>
    <w:rsid w:val="00811D68"/>
    <w:rsid w:val="00813616"/>
    <w:rsid w:val="00814EC6"/>
    <w:rsid w:val="008153DC"/>
    <w:rsid w:val="00815A3F"/>
    <w:rsid w:val="0081600D"/>
    <w:rsid w:val="0081626B"/>
    <w:rsid w:val="008168A4"/>
    <w:rsid w:val="00820C0C"/>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ABC"/>
    <w:rsid w:val="00836459"/>
    <w:rsid w:val="00836606"/>
    <w:rsid w:val="00836FC1"/>
    <w:rsid w:val="00840C0B"/>
    <w:rsid w:val="00842650"/>
    <w:rsid w:val="00842D16"/>
    <w:rsid w:val="0084360B"/>
    <w:rsid w:val="008443A6"/>
    <w:rsid w:val="0085243B"/>
    <w:rsid w:val="00852977"/>
    <w:rsid w:val="008534E1"/>
    <w:rsid w:val="00853789"/>
    <w:rsid w:val="00853C3A"/>
    <w:rsid w:val="00853E16"/>
    <w:rsid w:val="008602CA"/>
    <w:rsid w:val="00860E8D"/>
    <w:rsid w:val="00861EFF"/>
    <w:rsid w:val="00862C05"/>
    <w:rsid w:val="00863358"/>
    <w:rsid w:val="008638F9"/>
    <w:rsid w:val="00864F32"/>
    <w:rsid w:val="00865D31"/>
    <w:rsid w:val="00866316"/>
    <w:rsid w:val="00866A45"/>
    <w:rsid w:val="00867146"/>
    <w:rsid w:val="00867B5A"/>
    <w:rsid w:val="00867D94"/>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4A62"/>
    <w:rsid w:val="00885B1F"/>
    <w:rsid w:val="00885FE5"/>
    <w:rsid w:val="00887631"/>
    <w:rsid w:val="0089034B"/>
    <w:rsid w:val="00890D96"/>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36A"/>
    <w:rsid w:val="008B3E3F"/>
    <w:rsid w:val="008B5ACA"/>
    <w:rsid w:val="008B5D17"/>
    <w:rsid w:val="008C25DF"/>
    <w:rsid w:val="008C36C0"/>
    <w:rsid w:val="008C59C8"/>
    <w:rsid w:val="008C5FB3"/>
    <w:rsid w:val="008C6282"/>
    <w:rsid w:val="008C6938"/>
    <w:rsid w:val="008C69C7"/>
    <w:rsid w:val="008C6FE5"/>
    <w:rsid w:val="008C78AB"/>
    <w:rsid w:val="008C7EB7"/>
    <w:rsid w:val="008D00E0"/>
    <w:rsid w:val="008D06D1"/>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447E"/>
    <w:rsid w:val="00914516"/>
    <w:rsid w:val="009147E6"/>
    <w:rsid w:val="009156D3"/>
    <w:rsid w:val="009174F6"/>
    <w:rsid w:val="00921CA8"/>
    <w:rsid w:val="00922451"/>
    <w:rsid w:val="00922A0A"/>
    <w:rsid w:val="00922A13"/>
    <w:rsid w:val="00922D39"/>
    <w:rsid w:val="00922F17"/>
    <w:rsid w:val="009235E3"/>
    <w:rsid w:val="00923855"/>
    <w:rsid w:val="00924307"/>
    <w:rsid w:val="009244E1"/>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26A0"/>
    <w:rsid w:val="0094465A"/>
    <w:rsid w:val="009463E8"/>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C65"/>
    <w:rsid w:val="00977648"/>
    <w:rsid w:val="00981CC0"/>
    <w:rsid w:val="00985303"/>
    <w:rsid w:val="0098692D"/>
    <w:rsid w:val="00987CED"/>
    <w:rsid w:val="00987DA4"/>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F29"/>
    <w:rsid w:val="009D47F1"/>
    <w:rsid w:val="009D526A"/>
    <w:rsid w:val="009D6939"/>
    <w:rsid w:val="009E0E92"/>
    <w:rsid w:val="009E2431"/>
    <w:rsid w:val="009E24E1"/>
    <w:rsid w:val="009E265C"/>
    <w:rsid w:val="009E3AA5"/>
    <w:rsid w:val="009E5A4D"/>
    <w:rsid w:val="009E5CB4"/>
    <w:rsid w:val="009E644D"/>
    <w:rsid w:val="009E6DDB"/>
    <w:rsid w:val="009E7C21"/>
    <w:rsid w:val="009F1FEE"/>
    <w:rsid w:val="009F2461"/>
    <w:rsid w:val="009F254B"/>
    <w:rsid w:val="009F2717"/>
    <w:rsid w:val="009F3287"/>
    <w:rsid w:val="009F49A6"/>
    <w:rsid w:val="009F4F22"/>
    <w:rsid w:val="009F5678"/>
    <w:rsid w:val="009F6B58"/>
    <w:rsid w:val="009F6ED6"/>
    <w:rsid w:val="009F7295"/>
    <w:rsid w:val="009F732F"/>
    <w:rsid w:val="009F73FB"/>
    <w:rsid w:val="009F7E07"/>
    <w:rsid w:val="009F7E33"/>
    <w:rsid w:val="00A0098B"/>
    <w:rsid w:val="00A01802"/>
    <w:rsid w:val="00A01FD4"/>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51CC"/>
    <w:rsid w:val="00A75933"/>
    <w:rsid w:val="00A76241"/>
    <w:rsid w:val="00A80642"/>
    <w:rsid w:val="00A821FE"/>
    <w:rsid w:val="00A82287"/>
    <w:rsid w:val="00A8273E"/>
    <w:rsid w:val="00A83312"/>
    <w:rsid w:val="00A839B3"/>
    <w:rsid w:val="00A8578A"/>
    <w:rsid w:val="00A85C84"/>
    <w:rsid w:val="00A876FD"/>
    <w:rsid w:val="00A903AC"/>
    <w:rsid w:val="00A91983"/>
    <w:rsid w:val="00A92C28"/>
    <w:rsid w:val="00A93FA2"/>
    <w:rsid w:val="00A93FEB"/>
    <w:rsid w:val="00A972C1"/>
    <w:rsid w:val="00AA038D"/>
    <w:rsid w:val="00AA2437"/>
    <w:rsid w:val="00AA32A7"/>
    <w:rsid w:val="00AA3408"/>
    <w:rsid w:val="00AA3BB9"/>
    <w:rsid w:val="00AA3F6D"/>
    <w:rsid w:val="00AA61D1"/>
    <w:rsid w:val="00AA6A40"/>
    <w:rsid w:val="00AA710B"/>
    <w:rsid w:val="00AA7B72"/>
    <w:rsid w:val="00AB1A96"/>
    <w:rsid w:val="00AB1E39"/>
    <w:rsid w:val="00AB27FA"/>
    <w:rsid w:val="00AB35DA"/>
    <w:rsid w:val="00AB3E65"/>
    <w:rsid w:val="00AB4427"/>
    <w:rsid w:val="00AB54D1"/>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547"/>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502E"/>
    <w:rsid w:val="00B1642F"/>
    <w:rsid w:val="00B16767"/>
    <w:rsid w:val="00B1705B"/>
    <w:rsid w:val="00B17D5F"/>
    <w:rsid w:val="00B21B6D"/>
    <w:rsid w:val="00B23B8C"/>
    <w:rsid w:val="00B25864"/>
    <w:rsid w:val="00B26DFE"/>
    <w:rsid w:val="00B27907"/>
    <w:rsid w:val="00B32D59"/>
    <w:rsid w:val="00B336EE"/>
    <w:rsid w:val="00B33E48"/>
    <w:rsid w:val="00B341D1"/>
    <w:rsid w:val="00B34981"/>
    <w:rsid w:val="00B3603D"/>
    <w:rsid w:val="00B40AE4"/>
    <w:rsid w:val="00B40F9F"/>
    <w:rsid w:val="00B432C6"/>
    <w:rsid w:val="00B446B4"/>
    <w:rsid w:val="00B44BE0"/>
    <w:rsid w:val="00B45A2C"/>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B3F"/>
    <w:rsid w:val="00BA1A57"/>
    <w:rsid w:val="00BA1D79"/>
    <w:rsid w:val="00BA24BE"/>
    <w:rsid w:val="00BA3F21"/>
    <w:rsid w:val="00BA404F"/>
    <w:rsid w:val="00BA55B1"/>
    <w:rsid w:val="00BA6B42"/>
    <w:rsid w:val="00BB0C7A"/>
    <w:rsid w:val="00BB1032"/>
    <w:rsid w:val="00BB2AD5"/>
    <w:rsid w:val="00BB2DFF"/>
    <w:rsid w:val="00BB356C"/>
    <w:rsid w:val="00BB36B3"/>
    <w:rsid w:val="00BB4412"/>
    <w:rsid w:val="00BB52C8"/>
    <w:rsid w:val="00BB55FC"/>
    <w:rsid w:val="00BB72EB"/>
    <w:rsid w:val="00BB76C8"/>
    <w:rsid w:val="00BC0287"/>
    <w:rsid w:val="00BC205D"/>
    <w:rsid w:val="00BC29BE"/>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EAD"/>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2E93"/>
    <w:rsid w:val="00C05E3A"/>
    <w:rsid w:val="00C073BC"/>
    <w:rsid w:val="00C0798C"/>
    <w:rsid w:val="00C07BFC"/>
    <w:rsid w:val="00C10275"/>
    <w:rsid w:val="00C1046C"/>
    <w:rsid w:val="00C1095C"/>
    <w:rsid w:val="00C11798"/>
    <w:rsid w:val="00C11BB5"/>
    <w:rsid w:val="00C123F7"/>
    <w:rsid w:val="00C13C71"/>
    <w:rsid w:val="00C15639"/>
    <w:rsid w:val="00C1699D"/>
    <w:rsid w:val="00C17510"/>
    <w:rsid w:val="00C208A7"/>
    <w:rsid w:val="00C20B48"/>
    <w:rsid w:val="00C218ED"/>
    <w:rsid w:val="00C22347"/>
    <w:rsid w:val="00C23263"/>
    <w:rsid w:val="00C24344"/>
    <w:rsid w:val="00C2597B"/>
    <w:rsid w:val="00C274CA"/>
    <w:rsid w:val="00C30053"/>
    <w:rsid w:val="00C31ED9"/>
    <w:rsid w:val="00C322BC"/>
    <w:rsid w:val="00C3271D"/>
    <w:rsid w:val="00C32824"/>
    <w:rsid w:val="00C32C13"/>
    <w:rsid w:val="00C3359E"/>
    <w:rsid w:val="00C337B3"/>
    <w:rsid w:val="00C33BD2"/>
    <w:rsid w:val="00C36B2B"/>
    <w:rsid w:val="00C36D11"/>
    <w:rsid w:val="00C3789C"/>
    <w:rsid w:val="00C4214C"/>
    <w:rsid w:val="00C42FD8"/>
    <w:rsid w:val="00C4364C"/>
    <w:rsid w:val="00C43D2F"/>
    <w:rsid w:val="00C43D71"/>
    <w:rsid w:val="00C44EB0"/>
    <w:rsid w:val="00C506F4"/>
    <w:rsid w:val="00C52146"/>
    <w:rsid w:val="00C5313D"/>
    <w:rsid w:val="00C531A1"/>
    <w:rsid w:val="00C54DC9"/>
    <w:rsid w:val="00C56219"/>
    <w:rsid w:val="00C6281B"/>
    <w:rsid w:val="00C62929"/>
    <w:rsid w:val="00C63540"/>
    <w:rsid w:val="00C636C2"/>
    <w:rsid w:val="00C649E1"/>
    <w:rsid w:val="00C64E30"/>
    <w:rsid w:val="00C74121"/>
    <w:rsid w:val="00C74397"/>
    <w:rsid w:val="00C74706"/>
    <w:rsid w:val="00C7536C"/>
    <w:rsid w:val="00C75AF1"/>
    <w:rsid w:val="00C77DE3"/>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CAB"/>
    <w:rsid w:val="00CC2F19"/>
    <w:rsid w:val="00CC53A8"/>
    <w:rsid w:val="00CC59A4"/>
    <w:rsid w:val="00CC5D67"/>
    <w:rsid w:val="00CD08B7"/>
    <w:rsid w:val="00CD3530"/>
    <w:rsid w:val="00CD4142"/>
    <w:rsid w:val="00CD5345"/>
    <w:rsid w:val="00CD5C24"/>
    <w:rsid w:val="00CE0426"/>
    <w:rsid w:val="00CE132B"/>
    <w:rsid w:val="00CE1A45"/>
    <w:rsid w:val="00CE236F"/>
    <w:rsid w:val="00CE2B0F"/>
    <w:rsid w:val="00CE2E52"/>
    <w:rsid w:val="00CE3B69"/>
    <w:rsid w:val="00CE3E1A"/>
    <w:rsid w:val="00CE6BB8"/>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3334"/>
    <w:rsid w:val="00D0441E"/>
    <w:rsid w:val="00D0535C"/>
    <w:rsid w:val="00D073CF"/>
    <w:rsid w:val="00D113F4"/>
    <w:rsid w:val="00D113F7"/>
    <w:rsid w:val="00D128E0"/>
    <w:rsid w:val="00D12ABD"/>
    <w:rsid w:val="00D143E8"/>
    <w:rsid w:val="00D15EB3"/>
    <w:rsid w:val="00D17A5D"/>
    <w:rsid w:val="00D20A73"/>
    <w:rsid w:val="00D214A5"/>
    <w:rsid w:val="00D22EC0"/>
    <w:rsid w:val="00D22FDE"/>
    <w:rsid w:val="00D241F0"/>
    <w:rsid w:val="00D2472F"/>
    <w:rsid w:val="00D24DA5"/>
    <w:rsid w:val="00D251DE"/>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A9"/>
    <w:rsid w:val="00D52F94"/>
    <w:rsid w:val="00D552E9"/>
    <w:rsid w:val="00D575CD"/>
    <w:rsid w:val="00D621C3"/>
    <w:rsid w:val="00D62650"/>
    <w:rsid w:val="00D6408F"/>
    <w:rsid w:val="00D64106"/>
    <w:rsid w:val="00D64955"/>
    <w:rsid w:val="00D659DD"/>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919"/>
    <w:rsid w:val="00D81BE9"/>
    <w:rsid w:val="00D8228E"/>
    <w:rsid w:val="00D82D70"/>
    <w:rsid w:val="00D83411"/>
    <w:rsid w:val="00D853CE"/>
    <w:rsid w:val="00D9207C"/>
    <w:rsid w:val="00D92CF9"/>
    <w:rsid w:val="00D93BEB"/>
    <w:rsid w:val="00D940B4"/>
    <w:rsid w:val="00D9647D"/>
    <w:rsid w:val="00D96D08"/>
    <w:rsid w:val="00D973D6"/>
    <w:rsid w:val="00DA3174"/>
    <w:rsid w:val="00DA36D2"/>
    <w:rsid w:val="00DA3894"/>
    <w:rsid w:val="00DA4B73"/>
    <w:rsid w:val="00DA6507"/>
    <w:rsid w:val="00DB1100"/>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F1E"/>
    <w:rsid w:val="00DD0127"/>
    <w:rsid w:val="00DD0E16"/>
    <w:rsid w:val="00DD1D60"/>
    <w:rsid w:val="00DD22D3"/>
    <w:rsid w:val="00DD3D6B"/>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5171"/>
    <w:rsid w:val="00DE5D05"/>
    <w:rsid w:val="00DE7D07"/>
    <w:rsid w:val="00DF0934"/>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4431"/>
    <w:rsid w:val="00E14605"/>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5BF4"/>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7320"/>
    <w:rsid w:val="00EC045F"/>
    <w:rsid w:val="00EC1957"/>
    <w:rsid w:val="00EC1DB9"/>
    <w:rsid w:val="00EC2FBF"/>
    <w:rsid w:val="00EC414C"/>
    <w:rsid w:val="00EC4502"/>
    <w:rsid w:val="00EC60FD"/>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65FC"/>
    <w:rsid w:val="00EE7BDF"/>
    <w:rsid w:val="00EF0389"/>
    <w:rsid w:val="00EF0C92"/>
    <w:rsid w:val="00EF14DD"/>
    <w:rsid w:val="00EF17CC"/>
    <w:rsid w:val="00EF27F9"/>
    <w:rsid w:val="00EF2F35"/>
    <w:rsid w:val="00EF4DF4"/>
    <w:rsid w:val="00EF64AC"/>
    <w:rsid w:val="00F00517"/>
    <w:rsid w:val="00F00A0A"/>
    <w:rsid w:val="00F011A6"/>
    <w:rsid w:val="00F022FC"/>
    <w:rsid w:val="00F03201"/>
    <w:rsid w:val="00F0332A"/>
    <w:rsid w:val="00F0453F"/>
    <w:rsid w:val="00F04A60"/>
    <w:rsid w:val="00F05D5B"/>
    <w:rsid w:val="00F10FE1"/>
    <w:rsid w:val="00F12FB8"/>
    <w:rsid w:val="00F133F3"/>
    <w:rsid w:val="00F14770"/>
    <w:rsid w:val="00F15A64"/>
    <w:rsid w:val="00F15FC1"/>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6002B"/>
    <w:rsid w:val="00F61EA2"/>
    <w:rsid w:val="00F623B5"/>
    <w:rsid w:val="00F63384"/>
    <w:rsid w:val="00F64B32"/>
    <w:rsid w:val="00F6511A"/>
    <w:rsid w:val="00F6632C"/>
    <w:rsid w:val="00F669E5"/>
    <w:rsid w:val="00F67DC8"/>
    <w:rsid w:val="00F7006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764"/>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0B83"/>
    <w:rsid w:val="00FE4515"/>
    <w:rsid w:val="00FE4752"/>
    <w:rsid w:val="00FE4C1F"/>
    <w:rsid w:val="00FE6664"/>
    <w:rsid w:val="00FE767C"/>
    <w:rsid w:val="00FE7B89"/>
    <w:rsid w:val="00FE7CE5"/>
    <w:rsid w:val="00FF0ECE"/>
    <w:rsid w:val="00FF1962"/>
    <w:rsid w:val="00FF2A21"/>
    <w:rsid w:val="00FF33E3"/>
    <w:rsid w:val="00FF45CF"/>
    <w:rsid w:val="00FF4B1B"/>
    <w:rsid w:val="00FF50E0"/>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footer" Target="footer3.xml"/><Relationship Id="rId26" Type="http://schemas.openxmlformats.org/officeDocument/2006/relationships/image" Target="media/image11.jpeg"/><Relationship Id="rId3" Type="http://schemas.openxmlformats.org/officeDocument/2006/relationships/customXml" Target="../customXml/item3.xml"/><Relationship Id="rId21" Type="http://schemas.openxmlformats.org/officeDocument/2006/relationships/image" Target="media/image6.jpeg"/><Relationship Id="rId34" Type="http://schemas.openxmlformats.org/officeDocument/2006/relationships/image" Target="media/image19.emf"/><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header" Target="header3.xml"/><Relationship Id="rId25" Type="http://schemas.openxmlformats.org/officeDocument/2006/relationships/image" Target="media/image10.jpeg"/><Relationship Id="rId33" Type="http://schemas.openxmlformats.org/officeDocument/2006/relationships/image" Target="media/image18.jpe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png"/><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9.jpeg"/><Relationship Id="rId32" Type="http://schemas.openxmlformats.org/officeDocument/2006/relationships/image" Target="media/image17.jpeg"/><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4.jpeg"/><Relationship Id="rId31" Type="http://schemas.openxmlformats.org/officeDocument/2006/relationships/image" Target="media/image16.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image" Target="media/image15.jpeg"/><Relationship Id="rId35" Type="http://schemas.openxmlformats.org/officeDocument/2006/relationships/fontTable" Target="fontTable.xml"/><Relationship Id="rId8" Type="http://schemas.openxmlformats.org/officeDocument/2006/relationships/webSettings" Target="webSettings.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943177ea8763000a8499e1c2226e28c">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88fda345858a4b69abf4f7695f2c7751"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B5F2D644-FB1B-4DDC-A162-D4180D5ECAB1}"/>
</file>

<file path=customXml/itemProps4.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2795bbee-07b4-4e79-98d8-0419d9871cad"/>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37</Pages>
  <Words>12375</Words>
  <Characters>70538</Characters>
  <Application>Microsoft Office Word</Application>
  <DocSecurity>0</DocSecurity>
  <Lines>587</Lines>
  <Paragraphs>165</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82748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13</cp:revision>
  <cp:lastPrinted>2025-08-28T09:00:00Z</cp:lastPrinted>
  <dcterms:created xsi:type="dcterms:W3CDTF">2025-10-17T10:55:00Z</dcterms:created>
  <dcterms:modified xsi:type="dcterms:W3CDTF">2025-10-21T17:06:00Z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