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C0A71" w14:textId="3949FFD0" w:rsidR="004045B2" w:rsidRDefault="004045B2" w:rsidP="003A7BB3">
      <w:pPr>
        <w:tabs>
          <w:tab w:val="left" w:pos="4486"/>
        </w:tabs>
        <w:ind w:right="260"/>
        <w:rPr>
          <w:rFonts w:ascii="Arial" w:hAnsi="Arial" w:cs="Arial"/>
          <w:b/>
          <w:szCs w:val="24"/>
          <w:lang w:eastAsia="en-GB"/>
        </w:rPr>
      </w:pPr>
      <w:bookmarkStart w:id="0" w:name="Table8"/>
      <w:r w:rsidRPr="00584040">
        <w:rPr>
          <w:rFonts w:ascii="Arial" w:hAnsi="Arial" w:cs="Arial"/>
          <w:b/>
          <w:szCs w:val="24"/>
          <w:lang w:eastAsia="en-GB"/>
        </w:rPr>
        <w:t xml:space="preserve">Table </w:t>
      </w:r>
      <w:bookmarkEnd w:id="0"/>
      <w:r w:rsidR="00061EB9">
        <w:rPr>
          <w:rFonts w:ascii="Arial" w:hAnsi="Arial" w:cs="Arial"/>
          <w:b/>
          <w:szCs w:val="24"/>
          <w:lang w:eastAsia="en-GB"/>
        </w:rPr>
        <w:t>7</w:t>
      </w:r>
      <w:r w:rsidRPr="00584040">
        <w:rPr>
          <w:rFonts w:ascii="Arial" w:hAnsi="Arial" w:cs="Arial"/>
          <w:b/>
          <w:szCs w:val="24"/>
          <w:lang w:eastAsia="en-GB"/>
        </w:rPr>
        <w:t xml:space="preserve">: No of </w:t>
      </w:r>
      <w:r w:rsidR="00A878A0">
        <w:rPr>
          <w:rFonts w:ascii="Arial" w:hAnsi="Arial" w:cs="Arial"/>
          <w:b/>
          <w:szCs w:val="24"/>
          <w:lang w:eastAsia="en-GB"/>
        </w:rPr>
        <w:t xml:space="preserve">outbreaks of </w:t>
      </w:r>
      <w:r w:rsidRPr="00584040">
        <w:rPr>
          <w:rFonts w:ascii="Arial" w:hAnsi="Arial" w:cs="Arial"/>
          <w:b/>
          <w:szCs w:val="24"/>
          <w:lang w:eastAsia="en-GB"/>
        </w:rPr>
        <w:t xml:space="preserve">infection </w:t>
      </w:r>
      <w:r w:rsidR="00A878A0">
        <w:rPr>
          <w:rFonts w:ascii="Arial" w:hAnsi="Arial" w:cs="Arial"/>
          <w:b/>
          <w:szCs w:val="24"/>
          <w:lang w:eastAsia="en-GB"/>
        </w:rPr>
        <w:t>(non-C.</w:t>
      </w:r>
      <w:r w:rsidR="00A878A0" w:rsidRPr="00A878A0">
        <w:rPr>
          <w:rFonts w:ascii="Arial" w:hAnsi="Arial" w:cs="Arial"/>
          <w:b/>
          <w:i/>
          <w:iCs/>
          <w:szCs w:val="24"/>
          <w:lang w:eastAsia="en-GB"/>
        </w:rPr>
        <w:t xml:space="preserve"> difficile</w:t>
      </w:r>
      <w:r w:rsidR="00A878A0">
        <w:rPr>
          <w:rFonts w:ascii="Arial" w:hAnsi="Arial" w:cs="Arial"/>
          <w:b/>
          <w:szCs w:val="24"/>
          <w:lang w:eastAsia="en-GB"/>
        </w:rPr>
        <w:t xml:space="preserve"> associated) </w:t>
      </w:r>
      <w:r w:rsidRPr="00584040">
        <w:rPr>
          <w:rFonts w:ascii="Arial" w:hAnsi="Arial" w:cs="Arial"/>
          <w:b/>
          <w:szCs w:val="24"/>
          <w:lang w:eastAsia="en-GB"/>
        </w:rPr>
        <w:t xml:space="preserve">across the health board during Quarter </w:t>
      </w:r>
      <w:r w:rsidR="005730E9">
        <w:rPr>
          <w:rFonts w:ascii="Arial" w:hAnsi="Arial" w:cs="Arial"/>
          <w:b/>
          <w:szCs w:val="24"/>
          <w:lang w:eastAsia="en-GB"/>
        </w:rPr>
        <w:t>2</w:t>
      </w:r>
      <w:r w:rsidR="001B54F6">
        <w:rPr>
          <w:rFonts w:ascii="Arial" w:hAnsi="Arial" w:cs="Arial"/>
          <w:b/>
          <w:szCs w:val="24"/>
          <w:lang w:eastAsia="en-GB"/>
        </w:rPr>
        <w:t xml:space="preserve"> 2026</w:t>
      </w:r>
      <w:r w:rsidR="00A748DC">
        <w:rPr>
          <w:rFonts w:ascii="Arial" w:hAnsi="Arial" w:cs="Arial"/>
          <w:b/>
          <w:szCs w:val="24"/>
          <w:lang w:eastAsia="en-GB"/>
        </w:rPr>
        <w:t>,</w:t>
      </w:r>
      <w:r w:rsidRPr="00584040">
        <w:rPr>
          <w:rFonts w:ascii="Arial" w:hAnsi="Arial" w:cs="Arial"/>
          <w:b/>
          <w:szCs w:val="24"/>
          <w:lang w:eastAsia="en-GB"/>
        </w:rPr>
        <w:t xml:space="preserve"> involving two or more patients.</w:t>
      </w:r>
    </w:p>
    <w:tbl>
      <w:tblPr>
        <w:tblW w:w="14879" w:type="dxa"/>
        <w:tblLook w:val="04A0" w:firstRow="1" w:lastRow="0" w:firstColumn="1" w:lastColumn="0" w:noHBand="0" w:noVBand="1"/>
      </w:tblPr>
      <w:tblGrid>
        <w:gridCol w:w="2840"/>
        <w:gridCol w:w="1490"/>
        <w:gridCol w:w="1902"/>
        <w:gridCol w:w="1560"/>
        <w:gridCol w:w="2126"/>
        <w:gridCol w:w="1984"/>
        <w:gridCol w:w="2977"/>
      </w:tblGrid>
      <w:tr w:rsidR="005730E9" w:rsidRPr="005730E9" w14:paraId="03F5611C" w14:textId="77777777" w:rsidTr="005730E9">
        <w:trPr>
          <w:trHeight w:val="84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5EA9C1CF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Organism</w:t>
            </w:r>
          </w:p>
          <w:p w14:paraId="0200CDF9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5821860E" w14:textId="7D46137F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26841347" w14:textId="77777777" w:rsid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Parainfluenza.</w:t>
            </w:r>
          </w:p>
          <w:p w14:paraId="076E3B7E" w14:textId="77777777" w:rsid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1920AF8A" w14:textId="0466F44A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5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7987B9F1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COVID-19</w:t>
            </w:r>
          </w:p>
          <w:p w14:paraId="6D9F5FC9" w14:textId="66F540B1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1D5B1825" w14:textId="69BFC71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313783C9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Norovirus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.</w:t>
            </w:r>
          </w:p>
          <w:p w14:paraId="609DEA5F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5AB2AD82" w14:textId="33E44131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3859B76C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Total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 number of Outbreaks</w:t>
            </w:r>
          </w:p>
          <w:p w14:paraId="01DFBBC4" w14:textId="77777777" w:rsid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  <w:p w14:paraId="777FFC0C" w14:textId="7CB665D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</w:tr>
      <w:tr w:rsidR="005730E9" w:rsidRPr="005730E9" w14:paraId="67F85F56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779B0F50" w14:textId="53106F21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Hospital_ Ward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A76D58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Aug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32FC487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Jul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A935505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Aug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3182D3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Sep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C8EF8D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Jul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EBD12" w14:textId="76976262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</w:tr>
      <w:tr w:rsidR="005730E9" w:rsidRPr="005730E9" w14:paraId="7E4DE80B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3E6E5390" w14:textId="3AA77D46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CCH Derwyn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895AD" w14:textId="28A64B2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558BA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9CEC8" w14:textId="0E9DF342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EA820" w14:textId="5C89E78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D8A23" w14:textId="3183AA2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2C28A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430B3FF8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0DCBEBE1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CCH Onnen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4D035" w14:textId="2323E6B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C0450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E36E5" w14:textId="33571C6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CD41E" w14:textId="2FE9630D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68420" w14:textId="2789B61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FFC9F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1DADE35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21A1EFA0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Gorseinon West Ward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2A17E" w14:textId="691AD443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2CDCB" w14:textId="454DF49E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D979F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E956A" w14:textId="5AAE28E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BFAD5" w14:textId="666478D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046E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6DE63806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32F65F83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Anglesey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AEA33" w14:textId="377CB62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BD8C3" w14:textId="46650581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78D00" w14:textId="2C91121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922DF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9748" w14:textId="546EAE6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3A30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36911B00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3400304C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Gower ward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99FAA" w14:textId="35248C6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C874A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ED18B" w14:textId="562B9BCB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962B0" w14:textId="62049A0E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759B1" w14:textId="6596E6B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EFF33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39540443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77C58FCF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OPAU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AFCF8" w14:textId="691E26A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5DC27" w14:textId="44BE3155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B89D9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44730" w14:textId="4F77611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17AF8" w14:textId="31D4C00B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AB739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6628954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6734503C" w14:textId="49D8362B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Powys Ward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6FC17" w14:textId="06A2F71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7AF02" w14:textId="34EE4E01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1A124" w14:textId="353340A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FAB81" w14:textId="0A42FFD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40167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672A2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5B5E4BDE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3DF2C7BD" w14:textId="0CC8AFCE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H</w:t>
            </w: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 Ty Olwen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5716F" w14:textId="475C7F31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15F3B" w14:textId="4288503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F30A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B394E" w14:textId="027A50E2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2E74E" w14:textId="297DAE1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0A031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5901AA67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4B917C35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Ward C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6E10F" w14:textId="558C86D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D2A2E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7DA0A" w14:textId="0B1DD8D3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4755E" w14:textId="1313CDA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15E21" w14:textId="79C53F9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56D5F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393BC27F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2FF329E7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Ward D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B5FC2" w14:textId="1F250EA6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A26D2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02380" w14:textId="6BAFAFC6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EBDD7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4BD5E" w14:textId="4DF724FB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9B258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5730E9" w:rsidRPr="005730E9" w14:paraId="000EE959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44A14486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Ward E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E9FF8" w14:textId="1D529A4F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F4805" w14:textId="04F69C7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AA94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DE5BB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471FC" w14:textId="03DD844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88CD0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5730E9" w:rsidRPr="005730E9" w14:paraId="7B282A2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571AB061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Ward F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D6A28" w14:textId="64288C1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2F1A5C" w14:textId="0292D7E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3419F" w14:textId="5670627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93087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1DFD6" w14:textId="307E9B5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6803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03989AD4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4EE53B88" w14:textId="4CC3408A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H </w:t>
            </w: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Ward J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9C0E0" w14:textId="041A5238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DA651" w14:textId="00D0DA42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26412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5B6B7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A5AD4" w14:textId="6751B405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3C3BA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2</w:t>
            </w:r>
          </w:p>
        </w:tc>
      </w:tr>
      <w:tr w:rsidR="005730E9" w:rsidRPr="005730E9" w14:paraId="57A1509D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10786BFE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MH Ward K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3B2DB" w14:textId="44741DCD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A0431" w14:textId="35A81BB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FA4D0" w14:textId="0D3AFD1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2B7A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82593" w14:textId="2B0C202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D69D2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5474BA5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629E8122" w14:textId="35E179C9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M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H</w:t>
            </w: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 Ward R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CEDFC" w14:textId="0B39D52E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5687D" w14:textId="44B3FFDB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632C5" w14:textId="486B4C99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65B40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181E2" w14:textId="576673D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E15B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33F9BB83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1D1C9A48" w14:textId="614C1D70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NPTH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 xml:space="preserve">Ward </w:t>
            </w: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B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7825D" w14:textId="10767B96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735BC" w14:textId="2C6FEEBA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54C75" w14:textId="5D26291D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2F235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E35AF" w14:textId="1C042BAF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C37E9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50B58E7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0E9B7094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NPTH Ward C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A8506" w14:textId="670C8C7F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7F072" w14:textId="6776DF9E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050B6" w14:textId="566D976C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34FD01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C0CF96" w14:textId="45570112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FF5CD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52D84291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bottom"/>
            <w:hideMark/>
          </w:tcPr>
          <w:p w14:paraId="60265E24" w14:textId="77777777" w:rsidR="005730E9" w:rsidRPr="005730E9" w:rsidRDefault="005730E9" w:rsidP="005730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Tonna Suite 2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663CB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01406" w14:textId="35D0EC8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D1925" w14:textId="2B0EBA7B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AA119" w14:textId="6F14C670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ADAA5" w14:textId="0B0DBB04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534D3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n-GB"/>
              </w:rPr>
              <w:t>1</w:t>
            </w:r>
          </w:p>
        </w:tc>
      </w:tr>
      <w:tr w:rsidR="005730E9" w:rsidRPr="005730E9" w14:paraId="089C1B29" w14:textId="77777777" w:rsidTr="005730E9">
        <w:trPr>
          <w:trHeight w:val="3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4D7E8C31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Grand Total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0AD513A3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1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798B6DE4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7503B006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2984BB1C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1269897E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noWrap/>
            <w:vAlign w:val="bottom"/>
            <w:hideMark/>
          </w:tcPr>
          <w:p w14:paraId="3BE2D898" w14:textId="77777777" w:rsidR="005730E9" w:rsidRPr="005730E9" w:rsidRDefault="005730E9" w:rsidP="005730E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5730E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n-GB"/>
              </w:rPr>
              <w:t>21</w:t>
            </w:r>
          </w:p>
        </w:tc>
      </w:tr>
    </w:tbl>
    <w:p w14:paraId="172FBDA8" w14:textId="5A1D2A1E" w:rsidR="00075529" w:rsidRPr="00075529" w:rsidRDefault="00075529" w:rsidP="005730E9">
      <w:pPr>
        <w:tabs>
          <w:tab w:val="left" w:pos="1650"/>
        </w:tabs>
        <w:jc w:val="center"/>
      </w:pPr>
    </w:p>
    <w:sectPr w:rsidR="00075529" w:rsidRPr="00075529" w:rsidSect="005115D7">
      <w:headerReference w:type="default" r:id="rId6"/>
      <w:footerReference w:type="default" r:id="rId7"/>
      <w:pgSz w:w="16838" w:h="11906" w:orient="landscape"/>
      <w:pgMar w:top="1080" w:right="1122" w:bottom="1080" w:left="993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C47DA" w14:textId="77777777" w:rsidR="004045B2" w:rsidRDefault="004045B2" w:rsidP="004045B2">
      <w:pPr>
        <w:spacing w:after="0" w:line="240" w:lineRule="auto"/>
      </w:pPr>
      <w:r>
        <w:separator/>
      </w:r>
    </w:p>
  </w:endnote>
  <w:endnote w:type="continuationSeparator" w:id="0">
    <w:p w14:paraId="7FB783CF" w14:textId="77777777" w:rsidR="004045B2" w:rsidRDefault="004045B2" w:rsidP="004045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A6622" w14:textId="38EB2AF4" w:rsidR="004045B2" w:rsidRDefault="00A748DC" w:rsidP="004045B2">
    <w:pPr>
      <w:pStyle w:val="Footer"/>
    </w:pPr>
    <w:r>
      <w:rPr>
        <w:rFonts w:ascii="Arial" w:hAnsi="Arial" w:cs="Arial"/>
        <w:sz w:val="20"/>
      </w:rPr>
      <w:t>IPCSG</w:t>
    </w:r>
    <w:r w:rsidR="004045B2"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–</w:t>
    </w:r>
    <w:r w:rsidR="004045B2">
      <w:rPr>
        <w:rFonts w:ascii="Arial" w:hAnsi="Arial" w:cs="Arial"/>
        <w:sz w:val="20"/>
      </w:rPr>
      <w:t xml:space="preserve"> </w:t>
    </w:r>
    <w:r w:rsidR="00BC5F2A">
      <w:rPr>
        <w:rFonts w:ascii="Arial" w:hAnsi="Arial" w:cs="Arial"/>
        <w:sz w:val="20"/>
      </w:rPr>
      <w:t>2</w:t>
    </w:r>
    <w:r w:rsidR="001B29BB">
      <w:rPr>
        <w:rFonts w:ascii="Arial" w:hAnsi="Arial" w:cs="Arial"/>
        <w:sz w:val="20"/>
      </w:rPr>
      <w:t>8</w:t>
    </w:r>
    <w:r w:rsidR="001B29BB" w:rsidRPr="001B29BB">
      <w:rPr>
        <w:rFonts w:ascii="Arial" w:hAnsi="Arial" w:cs="Arial"/>
        <w:sz w:val="20"/>
        <w:vertAlign w:val="superscript"/>
      </w:rPr>
      <w:t>th</w:t>
    </w:r>
    <w:r w:rsidR="001B29BB">
      <w:rPr>
        <w:rFonts w:ascii="Arial" w:hAnsi="Arial" w:cs="Arial"/>
        <w:sz w:val="20"/>
      </w:rPr>
      <w:t xml:space="preserve"> October </w:t>
    </w:r>
    <w:r w:rsidR="00BC5F2A">
      <w:rPr>
        <w:rFonts w:ascii="Arial" w:hAnsi="Arial" w:cs="Arial"/>
        <w:sz w:val="20"/>
      </w:rPr>
      <w:t>2025</w:t>
    </w:r>
  </w:p>
  <w:sdt>
    <w:sdtPr>
      <w:id w:val="16502448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4199B3" w14:textId="18CC52FF" w:rsidR="004045B2" w:rsidRDefault="004045B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9E3E4C" w14:textId="77777777" w:rsidR="004045B2" w:rsidRDefault="004045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649B1" w14:textId="77777777" w:rsidR="004045B2" w:rsidRDefault="004045B2" w:rsidP="004045B2">
      <w:pPr>
        <w:spacing w:after="0" w:line="240" w:lineRule="auto"/>
      </w:pPr>
      <w:r>
        <w:separator/>
      </w:r>
    </w:p>
  </w:footnote>
  <w:footnote w:type="continuationSeparator" w:id="0">
    <w:p w14:paraId="6FE544F8" w14:textId="77777777" w:rsidR="004045B2" w:rsidRDefault="004045B2" w:rsidP="004045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94CC2" w14:textId="392937E8" w:rsidR="004045B2" w:rsidRPr="000A74C8" w:rsidRDefault="004045B2" w:rsidP="004045B2">
    <w:pPr>
      <w:pStyle w:val="Header"/>
      <w:rPr>
        <w:rFonts w:ascii="Arial" w:hAnsi="Arial" w:cs="Arial"/>
        <w:b/>
        <w:sz w:val="20"/>
        <w:szCs w:val="20"/>
      </w:rPr>
    </w:pPr>
    <w:r w:rsidRPr="000A74C8">
      <w:rPr>
        <w:rFonts w:ascii="Arial" w:hAnsi="Arial" w:cs="Arial"/>
        <w:b/>
        <w:sz w:val="20"/>
        <w:szCs w:val="20"/>
      </w:rPr>
      <w:t>Appendix</w:t>
    </w:r>
    <w:r>
      <w:rPr>
        <w:rFonts w:ascii="Arial" w:hAnsi="Arial" w:cs="Arial"/>
        <w:b/>
        <w:sz w:val="20"/>
        <w:szCs w:val="20"/>
      </w:rPr>
      <w:t xml:space="preserve"> 5</w:t>
    </w:r>
    <w:r w:rsidRPr="000A74C8">
      <w:rPr>
        <w:rFonts w:ascii="Arial" w:hAnsi="Arial" w:cs="Arial"/>
        <w:b/>
        <w:sz w:val="20"/>
        <w:szCs w:val="20"/>
      </w:rPr>
      <w:t>:</w:t>
    </w:r>
    <w:r w:rsidRPr="000A74C8">
      <w:rPr>
        <w:rFonts w:ascii="Arial" w:hAnsi="Arial" w:cs="Arial"/>
        <w:b/>
        <w:sz w:val="20"/>
        <w:szCs w:val="20"/>
      </w:rPr>
      <w:tab/>
      <w:t xml:space="preserve"> Incidents and outbreaks of infection, </w:t>
    </w:r>
    <w:r w:rsidRPr="00303837">
      <w:rPr>
        <w:rFonts w:ascii="Arial" w:hAnsi="Arial" w:cs="Arial"/>
        <w:b/>
        <w:sz w:val="20"/>
        <w:szCs w:val="20"/>
      </w:rPr>
      <w:t xml:space="preserve">Quarter </w:t>
    </w:r>
    <w:r w:rsidR="005730E9">
      <w:rPr>
        <w:rFonts w:ascii="Arial" w:hAnsi="Arial" w:cs="Arial"/>
        <w:b/>
        <w:sz w:val="20"/>
        <w:szCs w:val="20"/>
      </w:rPr>
      <w:t>2</w:t>
    </w:r>
    <w:r w:rsidRPr="00303837">
      <w:rPr>
        <w:rFonts w:ascii="Arial" w:hAnsi="Arial" w:cs="Arial"/>
        <w:b/>
        <w:sz w:val="20"/>
        <w:szCs w:val="20"/>
      </w:rPr>
      <w:t>, 202</w:t>
    </w:r>
    <w:r w:rsidR="001B54F6">
      <w:rPr>
        <w:rFonts w:ascii="Arial" w:hAnsi="Arial" w:cs="Arial"/>
        <w:b/>
        <w:sz w:val="20"/>
        <w:szCs w:val="20"/>
      </w:rPr>
      <w:t>5/26</w:t>
    </w:r>
  </w:p>
  <w:p w14:paraId="04CA2199" w14:textId="77777777" w:rsidR="004045B2" w:rsidRDefault="004045B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20"/>
  <w:characterSpacingControl w:val="doNotCompress"/>
  <w:savePreviewPicture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5B2"/>
    <w:rsid w:val="00061EB9"/>
    <w:rsid w:val="00063CBA"/>
    <w:rsid w:val="00075529"/>
    <w:rsid w:val="00081CDE"/>
    <w:rsid w:val="000B5DD4"/>
    <w:rsid w:val="000D0ED2"/>
    <w:rsid w:val="000E7112"/>
    <w:rsid w:val="0012753E"/>
    <w:rsid w:val="001B29BB"/>
    <w:rsid w:val="001B54F6"/>
    <w:rsid w:val="001B713B"/>
    <w:rsid w:val="00231272"/>
    <w:rsid w:val="00246359"/>
    <w:rsid w:val="00254C18"/>
    <w:rsid w:val="002C313F"/>
    <w:rsid w:val="00314A28"/>
    <w:rsid w:val="00355555"/>
    <w:rsid w:val="003A7BB3"/>
    <w:rsid w:val="004045B2"/>
    <w:rsid w:val="00481EB2"/>
    <w:rsid w:val="004A4A08"/>
    <w:rsid w:val="005115D7"/>
    <w:rsid w:val="00544394"/>
    <w:rsid w:val="005730E9"/>
    <w:rsid w:val="005F6C62"/>
    <w:rsid w:val="0064172F"/>
    <w:rsid w:val="006709D4"/>
    <w:rsid w:val="006971F8"/>
    <w:rsid w:val="006D58E8"/>
    <w:rsid w:val="007F29C7"/>
    <w:rsid w:val="008444D3"/>
    <w:rsid w:val="0089504E"/>
    <w:rsid w:val="009E2C72"/>
    <w:rsid w:val="00A55623"/>
    <w:rsid w:val="00A56FAB"/>
    <w:rsid w:val="00A748DC"/>
    <w:rsid w:val="00A878A0"/>
    <w:rsid w:val="00AE5EFA"/>
    <w:rsid w:val="00B74847"/>
    <w:rsid w:val="00BC5F2A"/>
    <w:rsid w:val="00C44C18"/>
    <w:rsid w:val="00D36450"/>
    <w:rsid w:val="00D8396C"/>
    <w:rsid w:val="00DC5E56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303DEB4"/>
  <w15:chartTrackingRefBased/>
  <w15:docId w15:val="{D0EF60B5-0F90-4809-959A-7BDCE7AA8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5B2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045B2"/>
  </w:style>
  <w:style w:type="paragraph" w:styleId="Footer">
    <w:name w:val="footer"/>
    <w:basedOn w:val="Normal"/>
    <w:link w:val="FooterChar"/>
    <w:uiPriority w:val="99"/>
    <w:unhideWhenUsed/>
    <w:rsid w:val="004045B2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045B2"/>
  </w:style>
  <w:style w:type="table" w:styleId="TableGrid">
    <w:name w:val="Table Grid"/>
    <w:basedOn w:val="TableNormal"/>
    <w:uiPriority w:val="39"/>
    <w:rsid w:val="00404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16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823B0DE-1FF2-461D-9E88-A99CEDC50A1B}"/>
</file>

<file path=customXml/itemProps2.xml><?xml version="1.0" encoding="utf-8"?>
<ds:datastoreItem xmlns:ds="http://schemas.openxmlformats.org/officeDocument/2006/customXml" ds:itemID="{29880D54-38C8-43CE-8DAC-BCDFDCAF76E4}"/>
</file>

<file path=customXml/itemProps3.xml><?xml version="1.0" encoding="utf-8"?>
<ds:datastoreItem xmlns:ds="http://schemas.openxmlformats.org/officeDocument/2006/customXml" ds:itemID="{B31C856E-446C-44E7-8732-BC3C1AEAF3F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Joanne Walters (Swansea Bay UHB - Integrated Infection Prevention Control Service)</cp:lastModifiedBy>
  <cp:revision>4</cp:revision>
  <dcterms:created xsi:type="dcterms:W3CDTF">2025-10-15T17:29:00Z</dcterms:created>
  <dcterms:modified xsi:type="dcterms:W3CDTF">2025-10-15T18:02:00Z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