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3CC2B208" w:rsidR="0052297E" w:rsidRPr="00B37757" w:rsidRDefault="00C107F2" w:rsidP="00893C5F">
      <w:pPr>
        <w:adjustRightInd w:val="0"/>
        <w:spacing w:before="100" w:beforeAutospacing="1" w:after="100" w:afterAutospacing="1" w:line="240" w:lineRule="auto"/>
        <w:jc w:val="both"/>
        <w:rPr>
          <w:rFonts w:ascii="Arial" w:eastAsia="Times New Roman" w:hAnsi="Arial" w:cs="Arial"/>
          <w:sz w:val="24"/>
          <w:szCs w:val="24"/>
          <w:lang w:eastAsia="en-GB"/>
        </w:rPr>
      </w:pP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0072604C" w:rsidRPr="00B37757">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37757" w:rsidRPr="00B37757" w14:paraId="6D2903E2" w14:textId="77777777" w:rsidTr="00DA76AD">
        <w:tc>
          <w:tcPr>
            <w:tcW w:w="2547" w:type="dxa"/>
          </w:tcPr>
          <w:p w14:paraId="6D2903DE" w14:textId="77777777" w:rsidR="00F5082D" w:rsidRPr="00B37757" w:rsidRDefault="00F5082D" w:rsidP="00FA0CA9">
            <w:pPr>
              <w:rPr>
                <w:rFonts w:ascii="Arial" w:hAnsi="Arial" w:cs="Arial"/>
                <w:b/>
                <w:sz w:val="24"/>
                <w:szCs w:val="24"/>
              </w:rPr>
            </w:pPr>
            <w:r w:rsidRPr="00B37757">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6T00:00:00Z">
              <w:dateFormat w:val="dd MMMM yyyy"/>
              <w:lid w:val="en-GB"/>
              <w:storeMappedDataAs w:val="dateTime"/>
              <w:calendar w:val="gregorian"/>
            </w:date>
          </w:sdtPr>
          <w:sdtEndPr/>
          <w:sdtContent>
            <w:tc>
              <w:tcPr>
                <w:tcW w:w="3260" w:type="dxa"/>
                <w:gridSpan w:val="2"/>
              </w:tcPr>
              <w:p w14:paraId="6D2903DF" w14:textId="29D0BF1C" w:rsidR="00F5082D" w:rsidRPr="00B37757" w:rsidRDefault="00661383" w:rsidP="00FA0CA9">
                <w:pPr>
                  <w:rPr>
                    <w:rFonts w:ascii="Arial" w:hAnsi="Arial" w:cs="Arial"/>
                    <w:b/>
                    <w:sz w:val="24"/>
                    <w:szCs w:val="24"/>
                  </w:rPr>
                </w:pPr>
                <w:r>
                  <w:rPr>
                    <w:rFonts w:ascii="Arial" w:hAnsi="Arial" w:cs="Arial"/>
                    <w:b/>
                    <w:sz w:val="24"/>
                    <w:szCs w:val="24"/>
                  </w:rPr>
                  <w:t>26 November 2024</w:t>
                </w:r>
              </w:p>
            </w:tc>
          </w:sdtContent>
        </w:sdt>
        <w:tc>
          <w:tcPr>
            <w:tcW w:w="2368" w:type="dxa"/>
            <w:gridSpan w:val="3"/>
          </w:tcPr>
          <w:p w14:paraId="6D2903E0" w14:textId="77777777" w:rsidR="00F5082D" w:rsidRPr="00B37757" w:rsidRDefault="00F5082D" w:rsidP="00FA0CA9">
            <w:pPr>
              <w:rPr>
                <w:rFonts w:ascii="Arial" w:hAnsi="Arial" w:cs="Arial"/>
                <w:b/>
                <w:sz w:val="24"/>
                <w:szCs w:val="24"/>
              </w:rPr>
            </w:pPr>
            <w:r w:rsidRPr="00B37757">
              <w:rPr>
                <w:rFonts w:ascii="Arial" w:hAnsi="Arial" w:cs="Arial"/>
                <w:b/>
                <w:sz w:val="24"/>
                <w:szCs w:val="24"/>
              </w:rPr>
              <w:t>Agenda Item</w:t>
            </w:r>
          </w:p>
        </w:tc>
        <w:tc>
          <w:tcPr>
            <w:tcW w:w="841" w:type="dxa"/>
          </w:tcPr>
          <w:p w14:paraId="6D2903E1" w14:textId="6A848D0A" w:rsidR="00F5082D" w:rsidRPr="00B37757" w:rsidRDefault="00B9101C" w:rsidP="00FA0CA9">
            <w:pPr>
              <w:rPr>
                <w:rFonts w:ascii="Arial" w:hAnsi="Arial" w:cs="Arial"/>
                <w:b/>
                <w:sz w:val="24"/>
                <w:szCs w:val="24"/>
              </w:rPr>
            </w:pPr>
            <w:r>
              <w:rPr>
                <w:rFonts w:ascii="Arial" w:hAnsi="Arial" w:cs="Arial"/>
                <w:b/>
                <w:sz w:val="24"/>
                <w:szCs w:val="24"/>
              </w:rPr>
              <w:t>3</w:t>
            </w:r>
            <w:r w:rsidR="00C17605">
              <w:rPr>
                <w:rFonts w:ascii="Arial" w:hAnsi="Arial" w:cs="Arial"/>
                <w:b/>
                <w:sz w:val="24"/>
                <w:szCs w:val="24"/>
              </w:rPr>
              <w:t>.2</w:t>
            </w:r>
          </w:p>
        </w:tc>
      </w:tr>
      <w:tr w:rsidR="00B37757" w:rsidRPr="00B37757" w14:paraId="6D2903E5" w14:textId="77777777" w:rsidTr="00DA76AD">
        <w:tc>
          <w:tcPr>
            <w:tcW w:w="2547" w:type="dxa"/>
          </w:tcPr>
          <w:p w14:paraId="6D2903E3" w14:textId="77777777" w:rsidR="00034194" w:rsidRPr="00B37757" w:rsidRDefault="00034194" w:rsidP="00FA0CA9">
            <w:pPr>
              <w:rPr>
                <w:rFonts w:ascii="Arial" w:hAnsi="Arial" w:cs="Arial"/>
                <w:b/>
                <w:sz w:val="24"/>
                <w:szCs w:val="24"/>
              </w:rPr>
            </w:pPr>
            <w:r w:rsidRPr="00B37757">
              <w:rPr>
                <w:rFonts w:ascii="Arial" w:hAnsi="Arial" w:cs="Arial"/>
                <w:b/>
                <w:sz w:val="24"/>
                <w:szCs w:val="24"/>
              </w:rPr>
              <w:t>Report Title</w:t>
            </w:r>
          </w:p>
        </w:tc>
        <w:tc>
          <w:tcPr>
            <w:tcW w:w="6469" w:type="dxa"/>
            <w:gridSpan w:val="6"/>
          </w:tcPr>
          <w:p w14:paraId="6D2903E4" w14:textId="5AB72BEA" w:rsidR="00034194" w:rsidRPr="00B37757" w:rsidRDefault="00140378" w:rsidP="00FA0CA9">
            <w:pPr>
              <w:rPr>
                <w:rFonts w:ascii="Arial" w:hAnsi="Arial" w:cs="Arial"/>
                <w:b/>
                <w:sz w:val="24"/>
                <w:szCs w:val="24"/>
              </w:rPr>
            </w:pPr>
            <w:r w:rsidRPr="00B37757">
              <w:rPr>
                <w:rFonts w:ascii="Arial" w:hAnsi="Arial" w:cs="Arial"/>
                <w:b/>
                <w:sz w:val="24"/>
                <w:szCs w:val="24"/>
              </w:rPr>
              <w:t xml:space="preserve">Gold Command for Maternity </w:t>
            </w:r>
            <w:r w:rsidR="002C2C6A" w:rsidRPr="00B37757">
              <w:rPr>
                <w:rFonts w:ascii="Arial" w:hAnsi="Arial" w:cs="Arial"/>
                <w:b/>
                <w:sz w:val="24"/>
                <w:szCs w:val="24"/>
              </w:rPr>
              <w:t>and Neonatal Services</w:t>
            </w:r>
            <w:r w:rsidR="006B1868" w:rsidRPr="00B37757">
              <w:rPr>
                <w:rFonts w:ascii="Arial" w:hAnsi="Arial" w:cs="Arial"/>
                <w:b/>
                <w:sz w:val="24"/>
                <w:szCs w:val="24"/>
              </w:rPr>
              <w:t xml:space="preserve"> Progress Report</w:t>
            </w:r>
          </w:p>
        </w:tc>
      </w:tr>
      <w:tr w:rsidR="00B37757" w:rsidRPr="00B37757" w14:paraId="6D2903E8" w14:textId="77777777" w:rsidTr="00DA76AD">
        <w:tc>
          <w:tcPr>
            <w:tcW w:w="2547" w:type="dxa"/>
          </w:tcPr>
          <w:p w14:paraId="6D2903E6" w14:textId="77777777" w:rsidR="00034194" w:rsidRPr="00B37757" w:rsidRDefault="00034194" w:rsidP="00FA0CA9">
            <w:pPr>
              <w:rPr>
                <w:rFonts w:ascii="Arial" w:hAnsi="Arial" w:cs="Arial"/>
                <w:b/>
                <w:sz w:val="24"/>
                <w:szCs w:val="24"/>
              </w:rPr>
            </w:pPr>
            <w:r w:rsidRPr="00B37757">
              <w:rPr>
                <w:rFonts w:ascii="Arial" w:hAnsi="Arial" w:cs="Arial"/>
                <w:b/>
                <w:sz w:val="24"/>
                <w:szCs w:val="24"/>
              </w:rPr>
              <w:t>Report Author</w:t>
            </w:r>
          </w:p>
        </w:tc>
        <w:tc>
          <w:tcPr>
            <w:tcW w:w="6469" w:type="dxa"/>
            <w:gridSpan w:val="6"/>
          </w:tcPr>
          <w:p w14:paraId="468EAE3A" w14:textId="77777777" w:rsidR="00034194" w:rsidRPr="00B37757" w:rsidRDefault="00140378" w:rsidP="00FA0CA9">
            <w:pPr>
              <w:rPr>
                <w:rFonts w:ascii="Arial" w:hAnsi="Arial" w:cs="Arial"/>
                <w:sz w:val="24"/>
                <w:szCs w:val="24"/>
              </w:rPr>
            </w:pPr>
            <w:r w:rsidRPr="00B37757">
              <w:rPr>
                <w:rFonts w:ascii="Arial" w:hAnsi="Arial" w:cs="Arial"/>
                <w:sz w:val="24"/>
                <w:szCs w:val="24"/>
              </w:rPr>
              <w:t>Liz Wonnacott, Head of Service – Medical Director</w:t>
            </w:r>
          </w:p>
          <w:p w14:paraId="05B3C888" w14:textId="77777777" w:rsidR="00D813F4" w:rsidRPr="00B37757" w:rsidRDefault="00D813F4" w:rsidP="00FA0CA9">
            <w:pPr>
              <w:rPr>
                <w:rFonts w:ascii="Arial" w:hAnsi="Arial" w:cs="Arial"/>
                <w:sz w:val="24"/>
                <w:szCs w:val="24"/>
              </w:rPr>
            </w:pPr>
            <w:r w:rsidRPr="00B37757">
              <w:rPr>
                <w:rFonts w:ascii="Arial" w:hAnsi="Arial" w:cs="Arial"/>
                <w:sz w:val="24"/>
                <w:szCs w:val="24"/>
              </w:rPr>
              <w:t>Kathryn G</w:t>
            </w:r>
            <w:r w:rsidR="00832291" w:rsidRPr="00B37757">
              <w:rPr>
                <w:rFonts w:ascii="Arial" w:hAnsi="Arial" w:cs="Arial"/>
                <w:sz w:val="24"/>
                <w:szCs w:val="24"/>
              </w:rPr>
              <w:t>r</w:t>
            </w:r>
            <w:r w:rsidRPr="00B37757">
              <w:rPr>
                <w:rFonts w:ascii="Arial" w:hAnsi="Arial" w:cs="Arial"/>
                <w:sz w:val="24"/>
                <w:szCs w:val="24"/>
              </w:rPr>
              <w:t>eaves, Clinical Director for Midwifery</w:t>
            </w:r>
          </w:p>
          <w:p w14:paraId="6D2903E7" w14:textId="13EB8B04" w:rsidR="00F4768A" w:rsidRPr="00B37757" w:rsidRDefault="00F4768A" w:rsidP="00FA0CA9">
            <w:pPr>
              <w:rPr>
                <w:rFonts w:ascii="Arial" w:hAnsi="Arial" w:cs="Arial"/>
                <w:sz w:val="24"/>
                <w:szCs w:val="24"/>
              </w:rPr>
            </w:pPr>
            <w:r w:rsidRPr="00B37757">
              <w:rPr>
                <w:rFonts w:ascii="Arial" w:hAnsi="Arial" w:cs="Arial"/>
                <w:sz w:val="24"/>
                <w:szCs w:val="24"/>
              </w:rPr>
              <w:t>Dr Raj Krishnan, Deputy Executive Medical Director</w:t>
            </w:r>
          </w:p>
        </w:tc>
      </w:tr>
      <w:tr w:rsidR="00B37757" w:rsidRPr="00B37757" w14:paraId="6D2903EB" w14:textId="77777777" w:rsidTr="00DA76AD">
        <w:tc>
          <w:tcPr>
            <w:tcW w:w="2547" w:type="dxa"/>
          </w:tcPr>
          <w:p w14:paraId="6D2903E9" w14:textId="77777777" w:rsidR="00762BBE" w:rsidRPr="00B37757" w:rsidRDefault="00762BBE" w:rsidP="00762BBE">
            <w:pPr>
              <w:rPr>
                <w:rFonts w:ascii="Arial" w:hAnsi="Arial" w:cs="Arial"/>
                <w:b/>
                <w:sz w:val="24"/>
                <w:szCs w:val="24"/>
              </w:rPr>
            </w:pPr>
            <w:r w:rsidRPr="00B37757">
              <w:rPr>
                <w:rFonts w:ascii="Arial" w:hAnsi="Arial" w:cs="Arial"/>
                <w:b/>
                <w:sz w:val="24"/>
                <w:szCs w:val="24"/>
              </w:rPr>
              <w:t>Report Sponsor</w:t>
            </w:r>
          </w:p>
        </w:tc>
        <w:tc>
          <w:tcPr>
            <w:tcW w:w="6469" w:type="dxa"/>
            <w:gridSpan w:val="6"/>
          </w:tcPr>
          <w:p w14:paraId="2D519433" w14:textId="77777777" w:rsidR="00D4439D" w:rsidRPr="00B37757" w:rsidRDefault="00D4439D" w:rsidP="00762BBE">
            <w:pPr>
              <w:rPr>
                <w:rFonts w:ascii="Arial" w:hAnsi="Arial" w:cs="Arial"/>
                <w:sz w:val="24"/>
                <w:szCs w:val="24"/>
              </w:rPr>
            </w:pPr>
            <w:r w:rsidRPr="00B37757">
              <w:rPr>
                <w:rFonts w:ascii="Arial" w:hAnsi="Arial" w:cs="Arial"/>
                <w:sz w:val="24"/>
                <w:szCs w:val="24"/>
              </w:rPr>
              <w:t xml:space="preserve">Hazel Powell, </w:t>
            </w:r>
            <w:r w:rsidR="00C6504B" w:rsidRPr="00B37757">
              <w:rPr>
                <w:rFonts w:ascii="Arial" w:hAnsi="Arial" w:cs="Arial"/>
                <w:sz w:val="24"/>
                <w:szCs w:val="24"/>
              </w:rPr>
              <w:t xml:space="preserve">Interim </w:t>
            </w:r>
            <w:r w:rsidRPr="00B37757">
              <w:rPr>
                <w:rFonts w:ascii="Arial" w:hAnsi="Arial" w:cs="Arial"/>
                <w:sz w:val="24"/>
                <w:szCs w:val="24"/>
              </w:rPr>
              <w:t xml:space="preserve">Director of Nursing </w:t>
            </w:r>
            <w:r w:rsidR="00C6504B" w:rsidRPr="00B37757">
              <w:rPr>
                <w:rFonts w:ascii="Arial" w:hAnsi="Arial" w:cs="Arial"/>
                <w:sz w:val="24"/>
                <w:szCs w:val="24"/>
              </w:rPr>
              <w:t>and Patient Experience</w:t>
            </w:r>
          </w:p>
          <w:p w14:paraId="6D2903EA" w14:textId="4FEC50E7" w:rsidR="00F4768A" w:rsidRPr="00B37757" w:rsidRDefault="00F4768A" w:rsidP="00762BBE">
            <w:pPr>
              <w:rPr>
                <w:rFonts w:ascii="Arial" w:hAnsi="Arial" w:cs="Arial"/>
                <w:sz w:val="24"/>
                <w:szCs w:val="24"/>
              </w:rPr>
            </w:pPr>
            <w:r w:rsidRPr="00B37757">
              <w:rPr>
                <w:rFonts w:ascii="Arial" w:hAnsi="Arial" w:cs="Arial"/>
                <w:sz w:val="24"/>
                <w:szCs w:val="24"/>
              </w:rPr>
              <w:t xml:space="preserve">Richard Evans, Executive Medical Director </w:t>
            </w:r>
          </w:p>
        </w:tc>
      </w:tr>
      <w:tr w:rsidR="00B37757" w:rsidRPr="00B37757" w14:paraId="6D2903EE" w14:textId="77777777" w:rsidTr="00DA76AD">
        <w:tc>
          <w:tcPr>
            <w:tcW w:w="2547" w:type="dxa"/>
          </w:tcPr>
          <w:p w14:paraId="6D2903EC" w14:textId="77777777" w:rsidR="00762BBE" w:rsidRPr="00B37757" w:rsidRDefault="00762BBE" w:rsidP="00762BBE">
            <w:pPr>
              <w:rPr>
                <w:rFonts w:ascii="Arial" w:hAnsi="Arial" w:cs="Arial"/>
                <w:b/>
                <w:sz w:val="24"/>
                <w:szCs w:val="24"/>
              </w:rPr>
            </w:pPr>
            <w:r w:rsidRPr="00B37757">
              <w:rPr>
                <w:rFonts w:ascii="Arial" w:hAnsi="Arial" w:cs="Arial"/>
                <w:b/>
                <w:sz w:val="24"/>
                <w:szCs w:val="24"/>
              </w:rPr>
              <w:t>Presented by</w:t>
            </w:r>
          </w:p>
        </w:tc>
        <w:tc>
          <w:tcPr>
            <w:tcW w:w="6469" w:type="dxa"/>
            <w:gridSpan w:val="6"/>
          </w:tcPr>
          <w:p w14:paraId="6D2903ED" w14:textId="0D620DEA" w:rsidR="00762BBE" w:rsidRPr="00B37757" w:rsidRDefault="00661383" w:rsidP="00762BBE">
            <w:pPr>
              <w:rPr>
                <w:rFonts w:ascii="Arial" w:hAnsi="Arial" w:cs="Arial"/>
                <w:sz w:val="24"/>
                <w:szCs w:val="24"/>
              </w:rPr>
            </w:pPr>
            <w:r w:rsidRPr="00B37757">
              <w:rPr>
                <w:rFonts w:ascii="Arial" w:hAnsi="Arial" w:cs="Arial"/>
                <w:sz w:val="24"/>
                <w:szCs w:val="24"/>
              </w:rPr>
              <w:t>Kathryn Greaves, Clinical Director for Midwifery</w:t>
            </w:r>
          </w:p>
        </w:tc>
      </w:tr>
      <w:tr w:rsidR="00B37757" w:rsidRPr="00B37757" w14:paraId="6D2903F1" w14:textId="77777777" w:rsidTr="00DA76AD">
        <w:tc>
          <w:tcPr>
            <w:tcW w:w="2547" w:type="dxa"/>
          </w:tcPr>
          <w:p w14:paraId="6D2903EF" w14:textId="77777777" w:rsidR="00653AEC" w:rsidRPr="00B37757" w:rsidRDefault="00653AEC" w:rsidP="00653AEC">
            <w:pPr>
              <w:rPr>
                <w:rFonts w:ascii="Arial" w:hAnsi="Arial" w:cs="Arial"/>
                <w:b/>
                <w:sz w:val="24"/>
                <w:szCs w:val="24"/>
              </w:rPr>
            </w:pPr>
            <w:r w:rsidRPr="00B37757">
              <w:rPr>
                <w:rFonts w:ascii="Arial" w:hAnsi="Arial" w:cs="Arial"/>
                <w:b/>
                <w:sz w:val="24"/>
                <w:szCs w:val="24"/>
              </w:rPr>
              <w:t xml:space="preserve">Freedom of Information </w:t>
            </w:r>
          </w:p>
        </w:tc>
        <w:tc>
          <w:tcPr>
            <w:tcW w:w="6469" w:type="dxa"/>
            <w:gridSpan w:val="6"/>
          </w:tcPr>
          <w:p w14:paraId="6D2903F0" w14:textId="6708736C" w:rsidR="00653AEC" w:rsidRPr="00B37757" w:rsidRDefault="00767085" w:rsidP="00653AEC">
            <w:pPr>
              <w:rPr>
                <w:rFonts w:ascii="Arial" w:hAnsi="Arial" w:cs="Arial"/>
                <w:sz w:val="24"/>
                <w:szCs w:val="24"/>
              </w:rPr>
            </w:pPr>
            <w:r w:rsidRPr="00B37757">
              <w:rPr>
                <w:rFonts w:ascii="Arial" w:hAnsi="Arial" w:cs="Arial"/>
                <w:sz w:val="24"/>
                <w:szCs w:val="24"/>
              </w:rPr>
              <w:t>Open</w:t>
            </w:r>
            <w:r w:rsidR="00653AEC" w:rsidRPr="00B37757">
              <w:rPr>
                <w:rFonts w:ascii="Arial" w:hAnsi="Arial" w:cs="Arial"/>
                <w:sz w:val="24"/>
                <w:szCs w:val="24"/>
              </w:rPr>
              <w:t xml:space="preserve"> </w:t>
            </w:r>
          </w:p>
        </w:tc>
      </w:tr>
      <w:tr w:rsidR="00B37757" w:rsidRPr="00B37757" w14:paraId="6D2903F8" w14:textId="77777777" w:rsidTr="00DA76AD">
        <w:tc>
          <w:tcPr>
            <w:tcW w:w="2547" w:type="dxa"/>
          </w:tcPr>
          <w:p w14:paraId="6D2903F2" w14:textId="77777777" w:rsidR="00653AEC" w:rsidRPr="00B37757" w:rsidRDefault="00653AEC" w:rsidP="00653AEC">
            <w:pPr>
              <w:rPr>
                <w:rFonts w:ascii="Arial" w:hAnsi="Arial" w:cs="Arial"/>
                <w:b/>
                <w:sz w:val="24"/>
                <w:szCs w:val="24"/>
              </w:rPr>
            </w:pPr>
            <w:r w:rsidRPr="00B37757">
              <w:rPr>
                <w:rFonts w:ascii="Arial" w:hAnsi="Arial" w:cs="Arial"/>
                <w:b/>
                <w:sz w:val="24"/>
                <w:szCs w:val="24"/>
              </w:rPr>
              <w:t>Purpose of the Report</w:t>
            </w:r>
          </w:p>
        </w:tc>
        <w:tc>
          <w:tcPr>
            <w:tcW w:w="6469" w:type="dxa"/>
            <w:gridSpan w:val="6"/>
          </w:tcPr>
          <w:p w14:paraId="6D2903F7" w14:textId="33C83BCE" w:rsidR="00653AEC" w:rsidRPr="00B37757" w:rsidRDefault="00140378" w:rsidP="005C3A74">
            <w:pPr>
              <w:ind w:right="96"/>
              <w:rPr>
                <w:rFonts w:ascii="Arial" w:hAnsi="Arial" w:cs="Arial"/>
                <w:sz w:val="24"/>
                <w:szCs w:val="24"/>
              </w:rPr>
            </w:pPr>
            <w:r w:rsidRPr="00B37757">
              <w:rPr>
                <w:rFonts w:ascii="Arial" w:hAnsi="Arial" w:cs="Arial"/>
                <w:sz w:val="24"/>
                <w:szCs w:val="24"/>
              </w:rPr>
              <w:t xml:space="preserve">The purpose of the report is to set out the </w:t>
            </w:r>
            <w:r w:rsidR="002356BD" w:rsidRPr="00B37757">
              <w:rPr>
                <w:rFonts w:ascii="Arial" w:hAnsi="Arial" w:cs="Arial"/>
                <w:sz w:val="24"/>
                <w:szCs w:val="24"/>
              </w:rPr>
              <w:t xml:space="preserve">progress discussed as part of the </w:t>
            </w:r>
            <w:r w:rsidRPr="00B37757">
              <w:rPr>
                <w:rFonts w:ascii="Arial" w:hAnsi="Arial" w:cs="Arial"/>
                <w:sz w:val="24"/>
                <w:szCs w:val="24"/>
              </w:rPr>
              <w:t xml:space="preserve">gold command arrangements established </w:t>
            </w:r>
            <w:r w:rsidR="00461DE1" w:rsidRPr="00B37757">
              <w:rPr>
                <w:rFonts w:ascii="Arial" w:hAnsi="Arial" w:cs="Arial"/>
                <w:sz w:val="24"/>
                <w:szCs w:val="24"/>
              </w:rPr>
              <w:t>for</w:t>
            </w:r>
            <w:r w:rsidRPr="00B37757">
              <w:rPr>
                <w:rFonts w:ascii="Arial" w:hAnsi="Arial" w:cs="Arial"/>
                <w:sz w:val="24"/>
                <w:szCs w:val="24"/>
              </w:rPr>
              <w:t xml:space="preserve"> scrutiny and assurance </w:t>
            </w:r>
            <w:r w:rsidR="00461DE1" w:rsidRPr="00B37757">
              <w:rPr>
                <w:rFonts w:ascii="Arial" w:hAnsi="Arial" w:cs="Arial"/>
                <w:sz w:val="24"/>
                <w:szCs w:val="24"/>
              </w:rPr>
              <w:t>of</w:t>
            </w:r>
            <w:r w:rsidRPr="00B37757">
              <w:rPr>
                <w:rFonts w:ascii="Arial" w:hAnsi="Arial" w:cs="Arial"/>
                <w:sz w:val="24"/>
                <w:szCs w:val="24"/>
              </w:rPr>
              <w:t xml:space="preserve"> </w:t>
            </w:r>
            <w:r w:rsidR="000605A8" w:rsidRPr="00B37757">
              <w:rPr>
                <w:rFonts w:ascii="Arial" w:hAnsi="Arial" w:cs="Arial"/>
                <w:sz w:val="24"/>
                <w:szCs w:val="24"/>
              </w:rPr>
              <w:t xml:space="preserve">improvement within maternity and neonatal </w:t>
            </w:r>
            <w:r w:rsidR="002356BD" w:rsidRPr="00B37757">
              <w:rPr>
                <w:rFonts w:ascii="Arial" w:hAnsi="Arial" w:cs="Arial"/>
                <w:sz w:val="24"/>
                <w:szCs w:val="24"/>
              </w:rPr>
              <w:t>services</w:t>
            </w:r>
            <w:r w:rsidR="00763A89" w:rsidRPr="00B37757">
              <w:rPr>
                <w:rFonts w:ascii="Arial" w:hAnsi="Arial" w:cs="Arial"/>
                <w:sz w:val="24"/>
                <w:szCs w:val="24"/>
              </w:rPr>
              <w:t>.</w:t>
            </w:r>
          </w:p>
        </w:tc>
      </w:tr>
      <w:tr w:rsidR="00B37757" w:rsidRPr="00B37757" w14:paraId="6D290402" w14:textId="77777777" w:rsidTr="00DA76AD">
        <w:tc>
          <w:tcPr>
            <w:tcW w:w="2547" w:type="dxa"/>
          </w:tcPr>
          <w:p w14:paraId="6D2903F9" w14:textId="77777777" w:rsidR="00653AEC" w:rsidRPr="00B37757" w:rsidRDefault="00653AEC" w:rsidP="00653AEC">
            <w:pPr>
              <w:rPr>
                <w:rFonts w:ascii="Arial" w:hAnsi="Arial" w:cs="Arial"/>
                <w:b/>
                <w:sz w:val="24"/>
                <w:szCs w:val="24"/>
              </w:rPr>
            </w:pPr>
            <w:r w:rsidRPr="00B37757">
              <w:rPr>
                <w:rFonts w:ascii="Arial" w:hAnsi="Arial" w:cs="Arial"/>
                <w:b/>
                <w:sz w:val="24"/>
                <w:szCs w:val="24"/>
              </w:rPr>
              <w:t>Key Issues</w:t>
            </w:r>
          </w:p>
          <w:p w14:paraId="6D2903FA" w14:textId="77777777" w:rsidR="00653AEC" w:rsidRPr="00B37757" w:rsidRDefault="00653AEC" w:rsidP="00653AEC">
            <w:pPr>
              <w:rPr>
                <w:rFonts w:ascii="Arial" w:hAnsi="Arial" w:cs="Arial"/>
                <w:b/>
                <w:sz w:val="24"/>
                <w:szCs w:val="24"/>
              </w:rPr>
            </w:pPr>
          </w:p>
          <w:p w14:paraId="6D2903FB" w14:textId="77777777" w:rsidR="00653AEC" w:rsidRPr="00B37757" w:rsidRDefault="00653AEC" w:rsidP="00653AEC">
            <w:pPr>
              <w:rPr>
                <w:rFonts w:ascii="Arial" w:hAnsi="Arial" w:cs="Arial"/>
                <w:b/>
                <w:sz w:val="24"/>
                <w:szCs w:val="24"/>
              </w:rPr>
            </w:pPr>
          </w:p>
          <w:p w14:paraId="6D2903FC" w14:textId="77777777" w:rsidR="00653AEC" w:rsidRPr="00B37757" w:rsidRDefault="00653AEC" w:rsidP="00653AEC">
            <w:pPr>
              <w:rPr>
                <w:rFonts w:ascii="Arial" w:hAnsi="Arial" w:cs="Arial"/>
                <w:b/>
                <w:sz w:val="24"/>
                <w:szCs w:val="24"/>
              </w:rPr>
            </w:pPr>
          </w:p>
        </w:tc>
        <w:tc>
          <w:tcPr>
            <w:tcW w:w="6469" w:type="dxa"/>
            <w:gridSpan w:val="6"/>
          </w:tcPr>
          <w:p w14:paraId="3BE775A3" w14:textId="25BD522D" w:rsidR="000605A8" w:rsidRPr="00B37757" w:rsidRDefault="0081089D" w:rsidP="005C3A74">
            <w:pPr>
              <w:pStyle w:val="ListParagraph"/>
              <w:numPr>
                <w:ilvl w:val="0"/>
                <w:numId w:val="15"/>
              </w:numPr>
              <w:rPr>
                <w:rFonts w:ascii="Arial" w:hAnsi="Arial" w:cs="Arial"/>
                <w:sz w:val="24"/>
                <w:szCs w:val="24"/>
              </w:rPr>
            </w:pPr>
            <w:r w:rsidRPr="00B37757">
              <w:rPr>
                <w:rFonts w:ascii="Arial" w:hAnsi="Arial" w:cs="Arial"/>
                <w:sz w:val="24"/>
                <w:szCs w:val="24"/>
              </w:rPr>
              <w:t>In December 2023, the health board’s maternity and neonatal services were placed by Welsh Government into enhanced monitoring</w:t>
            </w:r>
            <w:r w:rsidR="00E317E7" w:rsidRPr="00B37757">
              <w:rPr>
                <w:rFonts w:ascii="Arial" w:hAnsi="Arial" w:cs="Arial"/>
                <w:sz w:val="24"/>
                <w:szCs w:val="24"/>
              </w:rPr>
              <w:t>;</w:t>
            </w:r>
          </w:p>
          <w:p w14:paraId="5D875FFA" w14:textId="77777777" w:rsidR="00D74E2B" w:rsidRPr="00B37757" w:rsidRDefault="002B2174" w:rsidP="005C3A74">
            <w:pPr>
              <w:pStyle w:val="ListParagraph"/>
              <w:numPr>
                <w:ilvl w:val="0"/>
                <w:numId w:val="15"/>
              </w:numPr>
              <w:rPr>
                <w:rFonts w:ascii="Arial" w:hAnsi="Arial" w:cs="Arial"/>
                <w:sz w:val="24"/>
                <w:szCs w:val="24"/>
              </w:rPr>
            </w:pPr>
            <w:r w:rsidRPr="00B37757">
              <w:rPr>
                <w:rFonts w:ascii="Arial" w:hAnsi="Arial" w:cs="Arial"/>
                <w:sz w:val="24"/>
                <w:szCs w:val="24"/>
              </w:rPr>
              <w:t xml:space="preserve">The escalation status followed an unannounced inspection by Healthcare Inspectorate Wales (HIW) in September 2023 </w:t>
            </w:r>
            <w:r w:rsidR="00E317E7" w:rsidRPr="00B37757">
              <w:rPr>
                <w:rFonts w:ascii="Arial" w:hAnsi="Arial" w:cs="Arial"/>
                <w:sz w:val="24"/>
                <w:szCs w:val="24"/>
              </w:rPr>
              <w:t>during</w:t>
            </w:r>
            <w:r w:rsidRPr="00B37757">
              <w:rPr>
                <w:rFonts w:ascii="Arial" w:hAnsi="Arial" w:cs="Arial"/>
                <w:sz w:val="24"/>
                <w:szCs w:val="24"/>
              </w:rPr>
              <w:t xml:space="preserve"> which seven areas </w:t>
            </w:r>
            <w:r w:rsidR="00E317E7" w:rsidRPr="00B37757">
              <w:rPr>
                <w:rFonts w:ascii="Arial" w:hAnsi="Arial" w:cs="Arial"/>
                <w:sz w:val="24"/>
                <w:szCs w:val="24"/>
              </w:rPr>
              <w:t xml:space="preserve">of </w:t>
            </w:r>
            <w:r w:rsidRPr="00B37757">
              <w:rPr>
                <w:rFonts w:ascii="Arial" w:hAnsi="Arial" w:cs="Arial"/>
                <w:sz w:val="24"/>
                <w:szCs w:val="24"/>
              </w:rPr>
              <w:t>immediate action</w:t>
            </w:r>
            <w:r w:rsidR="00E317E7" w:rsidRPr="00B37757">
              <w:rPr>
                <w:rFonts w:ascii="Arial" w:hAnsi="Arial" w:cs="Arial"/>
                <w:sz w:val="24"/>
                <w:szCs w:val="24"/>
              </w:rPr>
              <w:t xml:space="preserve"> were identified</w:t>
            </w:r>
            <w:r w:rsidR="00D74E2B" w:rsidRPr="00B37757">
              <w:rPr>
                <w:rFonts w:ascii="Arial" w:hAnsi="Arial" w:cs="Arial"/>
                <w:sz w:val="24"/>
                <w:szCs w:val="24"/>
              </w:rPr>
              <w:t>;</w:t>
            </w:r>
          </w:p>
          <w:p w14:paraId="2C5F2879" w14:textId="1EE2BB9E" w:rsidR="002B2174" w:rsidRPr="00B37757" w:rsidRDefault="00D74E2B" w:rsidP="005C3A74">
            <w:pPr>
              <w:pStyle w:val="ListParagraph"/>
              <w:numPr>
                <w:ilvl w:val="0"/>
                <w:numId w:val="15"/>
              </w:numPr>
              <w:rPr>
                <w:rFonts w:ascii="Arial" w:hAnsi="Arial" w:cs="Arial"/>
                <w:sz w:val="24"/>
                <w:szCs w:val="24"/>
              </w:rPr>
            </w:pPr>
            <w:r w:rsidRPr="00B37757">
              <w:rPr>
                <w:rFonts w:ascii="Arial" w:hAnsi="Arial" w:cs="Arial"/>
                <w:sz w:val="24"/>
                <w:szCs w:val="24"/>
              </w:rPr>
              <w:t>A</w:t>
            </w:r>
            <w:r w:rsidR="002B2174" w:rsidRPr="00B37757">
              <w:rPr>
                <w:rFonts w:ascii="Arial" w:hAnsi="Arial" w:cs="Arial"/>
                <w:sz w:val="24"/>
                <w:szCs w:val="24"/>
              </w:rPr>
              <w:t>n action plan was shared with HIW</w:t>
            </w:r>
            <w:r w:rsidR="00B3246A" w:rsidRPr="00B37757">
              <w:rPr>
                <w:rFonts w:ascii="Arial" w:hAnsi="Arial" w:cs="Arial"/>
                <w:sz w:val="24"/>
                <w:szCs w:val="24"/>
              </w:rPr>
              <w:t>,</w:t>
            </w:r>
            <w:r w:rsidRPr="00B37757">
              <w:rPr>
                <w:rFonts w:ascii="Arial" w:hAnsi="Arial" w:cs="Arial"/>
                <w:sz w:val="24"/>
                <w:szCs w:val="24"/>
              </w:rPr>
              <w:t xml:space="preserve"> with a follow-up </w:t>
            </w:r>
            <w:r w:rsidR="002B2174" w:rsidRPr="00B37757">
              <w:rPr>
                <w:rFonts w:ascii="Arial" w:hAnsi="Arial" w:cs="Arial"/>
                <w:sz w:val="24"/>
                <w:szCs w:val="24"/>
              </w:rPr>
              <w:t>unannounced visit in April 2024 to review progress</w:t>
            </w:r>
            <w:r w:rsidR="007D5A66" w:rsidRPr="00B37757">
              <w:rPr>
                <w:rFonts w:ascii="Arial" w:hAnsi="Arial" w:cs="Arial"/>
                <w:sz w:val="24"/>
                <w:szCs w:val="24"/>
              </w:rPr>
              <w:t>;</w:t>
            </w:r>
          </w:p>
          <w:p w14:paraId="38F20E64" w14:textId="7B445A5C" w:rsidR="007D5A66" w:rsidRPr="00B37757" w:rsidRDefault="007D5A66" w:rsidP="005C3A74">
            <w:pPr>
              <w:pStyle w:val="ListParagraph"/>
              <w:numPr>
                <w:ilvl w:val="0"/>
                <w:numId w:val="15"/>
              </w:numPr>
              <w:rPr>
                <w:rFonts w:ascii="Arial" w:hAnsi="Arial" w:cs="Arial"/>
                <w:sz w:val="24"/>
                <w:szCs w:val="24"/>
              </w:rPr>
            </w:pPr>
            <w:r w:rsidRPr="00B37757">
              <w:rPr>
                <w:rFonts w:ascii="Arial" w:hAnsi="Arial" w:cs="Arial"/>
                <w:sz w:val="24"/>
                <w:szCs w:val="24"/>
              </w:rPr>
              <w:t xml:space="preserve">Alongside this are other external reports and </w:t>
            </w:r>
            <w:r w:rsidR="00D30A1A" w:rsidRPr="00B37757">
              <w:rPr>
                <w:rFonts w:ascii="Arial" w:hAnsi="Arial" w:cs="Arial"/>
                <w:sz w:val="24"/>
                <w:szCs w:val="24"/>
              </w:rPr>
              <w:t>inspections which require action</w:t>
            </w:r>
            <w:r w:rsidR="00B3246A" w:rsidRPr="00B37757">
              <w:rPr>
                <w:rFonts w:ascii="Arial" w:hAnsi="Arial" w:cs="Arial"/>
                <w:sz w:val="24"/>
                <w:szCs w:val="24"/>
              </w:rPr>
              <w:t>,</w:t>
            </w:r>
            <w:r w:rsidR="00D30A1A" w:rsidRPr="00B37757">
              <w:rPr>
                <w:rFonts w:ascii="Arial" w:hAnsi="Arial" w:cs="Arial"/>
                <w:sz w:val="24"/>
                <w:szCs w:val="24"/>
              </w:rPr>
              <w:t xml:space="preserve"> as well as open incidents to be closed; </w:t>
            </w:r>
          </w:p>
          <w:p w14:paraId="6D290400" w14:textId="160EEA62" w:rsidR="00653AEC" w:rsidRPr="00B37757" w:rsidRDefault="005C3A74" w:rsidP="005C3A74">
            <w:pPr>
              <w:pStyle w:val="ListParagraph"/>
              <w:numPr>
                <w:ilvl w:val="0"/>
                <w:numId w:val="15"/>
              </w:numPr>
              <w:rPr>
                <w:rFonts w:ascii="Arial" w:hAnsi="Arial" w:cs="Arial"/>
                <w:sz w:val="24"/>
                <w:szCs w:val="24"/>
              </w:rPr>
            </w:pPr>
            <w:r w:rsidRPr="00B37757">
              <w:rPr>
                <w:rFonts w:ascii="Arial" w:hAnsi="Arial" w:cs="Arial"/>
                <w:sz w:val="24"/>
                <w:szCs w:val="24"/>
              </w:rPr>
              <w:t xml:space="preserve">To scrutinise and seek assurance that the work required </w:t>
            </w:r>
            <w:r w:rsidR="00D30A1A" w:rsidRPr="00B37757">
              <w:rPr>
                <w:rFonts w:ascii="Arial" w:hAnsi="Arial" w:cs="Arial"/>
                <w:sz w:val="24"/>
                <w:szCs w:val="24"/>
              </w:rPr>
              <w:t>is</w:t>
            </w:r>
            <w:r w:rsidRPr="00B37757">
              <w:rPr>
                <w:rFonts w:ascii="Arial" w:hAnsi="Arial" w:cs="Arial"/>
                <w:sz w:val="24"/>
                <w:szCs w:val="24"/>
              </w:rPr>
              <w:t xml:space="preserve"> being undertaken, a gold command structure </w:t>
            </w:r>
            <w:r w:rsidR="007D5A66" w:rsidRPr="00B37757">
              <w:rPr>
                <w:rFonts w:ascii="Arial" w:hAnsi="Arial" w:cs="Arial"/>
                <w:sz w:val="24"/>
                <w:szCs w:val="24"/>
              </w:rPr>
              <w:t>has been established;</w:t>
            </w:r>
          </w:p>
          <w:p w14:paraId="6D290401" w14:textId="0E257B88" w:rsidR="00653AEC" w:rsidRPr="00B37757" w:rsidRDefault="00D813F4" w:rsidP="005C3A74">
            <w:pPr>
              <w:pStyle w:val="ListParagraph"/>
              <w:numPr>
                <w:ilvl w:val="0"/>
                <w:numId w:val="15"/>
              </w:numPr>
              <w:rPr>
                <w:rFonts w:ascii="Arial" w:hAnsi="Arial" w:cs="Arial"/>
                <w:sz w:val="24"/>
                <w:szCs w:val="24"/>
              </w:rPr>
            </w:pPr>
            <w:r w:rsidRPr="00B37757">
              <w:rPr>
                <w:rFonts w:ascii="Arial" w:hAnsi="Arial" w:cs="Arial"/>
                <w:sz w:val="24"/>
                <w:szCs w:val="24"/>
              </w:rPr>
              <w:t>The report sets out the latest reported position against all areas of focus</w:t>
            </w:r>
            <w:r w:rsidR="005C3A74" w:rsidRPr="00B37757">
              <w:rPr>
                <w:rFonts w:ascii="Arial" w:hAnsi="Arial" w:cs="Arial"/>
                <w:sz w:val="24"/>
                <w:szCs w:val="24"/>
              </w:rPr>
              <w:t>.</w:t>
            </w:r>
          </w:p>
        </w:tc>
      </w:tr>
      <w:tr w:rsidR="00B37757" w:rsidRPr="00B37757" w14:paraId="6D290409" w14:textId="77777777" w:rsidTr="00DA76AD">
        <w:trPr>
          <w:trHeight w:val="97"/>
        </w:trPr>
        <w:tc>
          <w:tcPr>
            <w:tcW w:w="2547" w:type="dxa"/>
            <w:vMerge w:val="restart"/>
          </w:tcPr>
          <w:p w14:paraId="6D290403" w14:textId="77777777" w:rsidR="00762BBE" w:rsidRPr="00B37757" w:rsidRDefault="00762BBE" w:rsidP="00762BBE">
            <w:pPr>
              <w:rPr>
                <w:rFonts w:ascii="Arial" w:hAnsi="Arial" w:cs="Arial"/>
                <w:b/>
                <w:sz w:val="24"/>
                <w:szCs w:val="24"/>
              </w:rPr>
            </w:pPr>
            <w:r w:rsidRPr="00B37757">
              <w:rPr>
                <w:rFonts w:ascii="Arial" w:hAnsi="Arial" w:cs="Arial"/>
                <w:b/>
                <w:sz w:val="24"/>
                <w:szCs w:val="24"/>
              </w:rPr>
              <w:t xml:space="preserve">Specific Action Required </w:t>
            </w:r>
          </w:p>
          <w:p w14:paraId="6D290404" w14:textId="77777777" w:rsidR="00762BBE" w:rsidRPr="00B37757" w:rsidRDefault="00762BBE" w:rsidP="00762BBE">
            <w:pPr>
              <w:rPr>
                <w:rFonts w:ascii="Arial" w:hAnsi="Arial" w:cs="Arial"/>
                <w:b/>
                <w:i/>
                <w:sz w:val="24"/>
                <w:szCs w:val="24"/>
              </w:rPr>
            </w:pPr>
            <w:r w:rsidRPr="00B37757">
              <w:rPr>
                <w:rFonts w:ascii="Arial" w:hAnsi="Arial" w:cs="Arial"/>
                <w:b/>
                <w:i/>
                <w:sz w:val="24"/>
                <w:szCs w:val="24"/>
              </w:rPr>
              <w:t>(</w:t>
            </w:r>
            <w:proofErr w:type="gramStart"/>
            <w:r w:rsidRPr="00B37757">
              <w:rPr>
                <w:rFonts w:ascii="Arial" w:hAnsi="Arial" w:cs="Arial"/>
                <w:b/>
                <w:i/>
                <w:sz w:val="24"/>
                <w:szCs w:val="24"/>
              </w:rPr>
              <w:t>please</w:t>
            </w:r>
            <w:proofErr w:type="gramEnd"/>
            <w:r w:rsidRPr="00B37757">
              <w:rPr>
                <w:rFonts w:ascii="Arial" w:hAnsi="Arial" w:cs="Arial"/>
                <w:b/>
                <w:i/>
                <w:sz w:val="24"/>
                <w:szCs w:val="24"/>
              </w:rPr>
              <w:t xml:space="preserve"> choose one only)</w:t>
            </w:r>
          </w:p>
        </w:tc>
        <w:tc>
          <w:tcPr>
            <w:tcW w:w="1569" w:type="dxa"/>
            <w:shd w:val="clear" w:color="auto" w:fill="D5DCE4" w:themeFill="text2" w:themeFillTint="33"/>
          </w:tcPr>
          <w:p w14:paraId="6D290405" w14:textId="77777777" w:rsidR="00762BBE" w:rsidRPr="00B37757" w:rsidRDefault="00762BBE" w:rsidP="00762BBE">
            <w:pPr>
              <w:rPr>
                <w:rFonts w:ascii="Arial" w:hAnsi="Arial" w:cs="Arial"/>
                <w:b/>
                <w:sz w:val="24"/>
                <w:szCs w:val="24"/>
              </w:rPr>
            </w:pPr>
            <w:r w:rsidRPr="00B37757">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B37757" w:rsidRDefault="00762BBE" w:rsidP="00762BBE">
            <w:pPr>
              <w:rPr>
                <w:rFonts w:ascii="Arial" w:hAnsi="Arial" w:cs="Arial"/>
                <w:b/>
                <w:sz w:val="24"/>
                <w:szCs w:val="24"/>
              </w:rPr>
            </w:pPr>
            <w:r w:rsidRPr="00B37757">
              <w:rPr>
                <w:rFonts w:ascii="Arial" w:hAnsi="Arial" w:cs="Arial"/>
                <w:b/>
                <w:sz w:val="24"/>
                <w:szCs w:val="24"/>
              </w:rPr>
              <w:t>Discussion</w:t>
            </w:r>
          </w:p>
        </w:tc>
        <w:tc>
          <w:tcPr>
            <w:tcW w:w="1661" w:type="dxa"/>
            <w:shd w:val="clear" w:color="auto" w:fill="D5DCE4" w:themeFill="text2" w:themeFillTint="33"/>
          </w:tcPr>
          <w:p w14:paraId="6D290407" w14:textId="77777777" w:rsidR="00762BBE" w:rsidRPr="00B37757" w:rsidRDefault="00762BBE" w:rsidP="00762BBE">
            <w:pPr>
              <w:rPr>
                <w:rFonts w:ascii="Arial" w:hAnsi="Arial" w:cs="Arial"/>
                <w:b/>
                <w:sz w:val="24"/>
                <w:szCs w:val="24"/>
              </w:rPr>
            </w:pPr>
            <w:r w:rsidRPr="00B37757">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B37757" w:rsidRDefault="00762BBE" w:rsidP="00762BBE">
            <w:pPr>
              <w:rPr>
                <w:rFonts w:ascii="Arial" w:hAnsi="Arial" w:cs="Arial"/>
                <w:b/>
                <w:sz w:val="24"/>
                <w:szCs w:val="24"/>
              </w:rPr>
            </w:pPr>
            <w:r w:rsidRPr="00B37757">
              <w:rPr>
                <w:rFonts w:ascii="Arial" w:hAnsi="Arial" w:cs="Arial"/>
                <w:b/>
                <w:sz w:val="24"/>
                <w:szCs w:val="24"/>
              </w:rPr>
              <w:t>Approval</w:t>
            </w:r>
          </w:p>
        </w:tc>
      </w:tr>
      <w:tr w:rsidR="00B37757" w:rsidRPr="00B37757" w14:paraId="6D29040F" w14:textId="77777777" w:rsidTr="00DA76AD">
        <w:trPr>
          <w:trHeight w:val="96"/>
        </w:trPr>
        <w:tc>
          <w:tcPr>
            <w:tcW w:w="2547" w:type="dxa"/>
            <w:vMerge/>
          </w:tcPr>
          <w:p w14:paraId="6D29040A" w14:textId="77777777" w:rsidR="00762BBE" w:rsidRPr="00B37757"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B37757" w:rsidRDefault="00762BBE"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B37757" w:rsidRDefault="00762BBE"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B37757" w:rsidRDefault="005C3A74"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B37757" w:rsidRDefault="00F57042" w:rsidP="00762BBE">
                <w:pPr>
                  <w:ind w:right="96"/>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762BBE" w:rsidRPr="00B37757" w14:paraId="6D290418" w14:textId="77777777" w:rsidTr="004248B3">
        <w:trPr>
          <w:trHeight w:val="665"/>
        </w:trPr>
        <w:tc>
          <w:tcPr>
            <w:tcW w:w="2547" w:type="dxa"/>
          </w:tcPr>
          <w:p w14:paraId="6D290410" w14:textId="77777777" w:rsidR="00762BBE" w:rsidRPr="00B37757" w:rsidRDefault="00762BBE" w:rsidP="00762BBE">
            <w:pPr>
              <w:rPr>
                <w:rFonts w:ascii="Arial" w:hAnsi="Arial" w:cs="Arial"/>
                <w:b/>
                <w:sz w:val="24"/>
                <w:szCs w:val="24"/>
              </w:rPr>
            </w:pPr>
            <w:r w:rsidRPr="00B37757">
              <w:rPr>
                <w:rFonts w:ascii="Arial" w:hAnsi="Arial" w:cs="Arial"/>
                <w:b/>
                <w:sz w:val="24"/>
                <w:szCs w:val="24"/>
              </w:rPr>
              <w:t>Recommendations</w:t>
            </w:r>
          </w:p>
          <w:p w14:paraId="6D290411" w14:textId="77777777" w:rsidR="00762BBE" w:rsidRPr="00B37757" w:rsidRDefault="00762BBE" w:rsidP="00762BBE">
            <w:pPr>
              <w:rPr>
                <w:rFonts w:ascii="Arial" w:hAnsi="Arial" w:cs="Arial"/>
                <w:b/>
                <w:sz w:val="24"/>
                <w:szCs w:val="24"/>
              </w:rPr>
            </w:pPr>
          </w:p>
        </w:tc>
        <w:tc>
          <w:tcPr>
            <w:tcW w:w="6469" w:type="dxa"/>
            <w:gridSpan w:val="6"/>
          </w:tcPr>
          <w:p w14:paraId="60E05FC8" w14:textId="77777777" w:rsidR="00762987" w:rsidRPr="00B37757" w:rsidRDefault="00762987" w:rsidP="00762987">
            <w:pPr>
              <w:ind w:right="96"/>
              <w:rPr>
                <w:rFonts w:ascii="Arial" w:hAnsi="Arial" w:cs="Arial"/>
                <w:sz w:val="24"/>
                <w:szCs w:val="24"/>
              </w:rPr>
            </w:pPr>
            <w:r w:rsidRPr="00B37757">
              <w:rPr>
                <w:rFonts w:ascii="Arial" w:hAnsi="Arial" w:cs="Arial"/>
                <w:sz w:val="24"/>
                <w:szCs w:val="24"/>
              </w:rPr>
              <w:t>Members are asked to:</w:t>
            </w:r>
          </w:p>
          <w:p w14:paraId="1AC7780A" w14:textId="46D07C10" w:rsidR="00762987" w:rsidRPr="00B37757" w:rsidRDefault="00832291" w:rsidP="00762987">
            <w:pPr>
              <w:pStyle w:val="ListParagraph"/>
              <w:numPr>
                <w:ilvl w:val="0"/>
                <w:numId w:val="16"/>
              </w:numPr>
              <w:ind w:right="96"/>
              <w:rPr>
                <w:rFonts w:ascii="Arial" w:hAnsi="Arial" w:cs="Arial"/>
                <w:sz w:val="24"/>
                <w:szCs w:val="24"/>
              </w:rPr>
            </w:pPr>
            <w:r w:rsidRPr="00B37757">
              <w:rPr>
                <w:rFonts w:ascii="Arial" w:hAnsi="Arial" w:cs="Arial"/>
                <w:b/>
                <w:bCs/>
                <w:sz w:val="24"/>
                <w:szCs w:val="24"/>
              </w:rPr>
              <w:t>ACKNOWLEDGE</w:t>
            </w:r>
            <w:r w:rsidR="00762987" w:rsidRPr="00B37757">
              <w:rPr>
                <w:rFonts w:ascii="Arial" w:hAnsi="Arial" w:cs="Arial"/>
                <w:b/>
                <w:bCs/>
                <w:sz w:val="24"/>
                <w:szCs w:val="24"/>
              </w:rPr>
              <w:t xml:space="preserve"> </w:t>
            </w:r>
            <w:r w:rsidR="00762987" w:rsidRPr="00B37757">
              <w:rPr>
                <w:rFonts w:ascii="Arial" w:hAnsi="Arial" w:cs="Arial"/>
                <w:sz w:val="24"/>
                <w:szCs w:val="24"/>
              </w:rPr>
              <w:t xml:space="preserve">the work </w:t>
            </w:r>
            <w:r w:rsidR="00615E56" w:rsidRPr="00B37757">
              <w:rPr>
                <w:rFonts w:ascii="Arial" w:hAnsi="Arial" w:cs="Arial"/>
                <w:sz w:val="24"/>
                <w:szCs w:val="24"/>
              </w:rPr>
              <w:t>to close additional actions raised during enhanced monitoring meetings</w:t>
            </w:r>
            <w:r w:rsidR="00762987" w:rsidRPr="00B37757">
              <w:rPr>
                <w:rFonts w:ascii="Arial" w:hAnsi="Arial" w:cs="Arial"/>
                <w:sz w:val="24"/>
                <w:szCs w:val="24"/>
              </w:rPr>
              <w:t xml:space="preserve">; </w:t>
            </w:r>
          </w:p>
          <w:p w14:paraId="7154DF30" w14:textId="08F3C0B8" w:rsidR="00762987" w:rsidRPr="00B37757" w:rsidRDefault="00762987" w:rsidP="00762987">
            <w:pPr>
              <w:pStyle w:val="ListParagraph"/>
              <w:numPr>
                <w:ilvl w:val="0"/>
                <w:numId w:val="16"/>
              </w:numPr>
              <w:ind w:right="96"/>
              <w:rPr>
                <w:rFonts w:ascii="Arial" w:hAnsi="Arial" w:cs="Arial"/>
                <w:sz w:val="24"/>
                <w:szCs w:val="24"/>
              </w:rPr>
            </w:pPr>
            <w:r w:rsidRPr="00B37757">
              <w:rPr>
                <w:rFonts w:ascii="Arial" w:hAnsi="Arial" w:cs="Arial"/>
                <w:b/>
                <w:bCs/>
                <w:sz w:val="24"/>
                <w:szCs w:val="24"/>
              </w:rPr>
              <w:t xml:space="preserve">BE ASSURED </w:t>
            </w:r>
            <w:r w:rsidRPr="00B37757">
              <w:rPr>
                <w:rFonts w:ascii="Arial" w:hAnsi="Arial" w:cs="Arial"/>
                <w:sz w:val="24"/>
                <w:szCs w:val="24"/>
              </w:rPr>
              <w:t>progress against the HIW action plan is on track</w:t>
            </w:r>
            <w:r w:rsidR="00A80C7F" w:rsidRPr="00B37757">
              <w:rPr>
                <w:rFonts w:ascii="Arial" w:hAnsi="Arial" w:cs="Arial"/>
                <w:sz w:val="24"/>
                <w:szCs w:val="24"/>
              </w:rPr>
              <w:t>;</w:t>
            </w:r>
          </w:p>
          <w:p w14:paraId="2EB08FEE" w14:textId="0572757E" w:rsidR="00A80C7F" w:rsidRPr="00B37757" w:rsidRDefault="00A80C7F" w:rsidP="00762987">
            <w:pPr>
              <w:pStyle w:val="ListParagraph"/>
              <w:numPr>
                <w:ilvl w:val="0"/>
                <w:numId w:val="16"/>
              </w:numPr>
              <w:ind w:right="96"/>
              <w:rPr>
                <w:rFonts w:ascii="Arial" w:hAnsi="Arial" w:cs="Arial"/>
                <w:sz w:val="24"/>
                <w:szCs w:val="24"/>
              </w:rPr>
            </w:pPr>
            <w:r w:rsidRPr="00B37757">
              <w:rPr>
                <w:rFonts w:ascii="Arial" w:hAnsi="Arial" w:cs="Arial"/>
                <w:b/>
                <w:bCs/>
                <w:sz w:val="24"/>
                <w:szCs w:val="24"/>
              </w:rPr>
              <w:t xml:space="preserve">ACKNOWLEDGE </w:t>
            </w:r>
            <w:r w:rsidRPr="00B37757">
              <w:rPr>
                <w:rFonts w:ascii="Arial" w:hAnsi="Arial" w:cs="Arial"/>
                <w:sz w:val="24"/>
                <w:szCs w:val="24"/>
              </w:rPr>
              <w:t xml:space="preserve">the health board’s quality assurance team has reviewed the closure of the HIW actions to date and the report will be </w:t>
            </w:r>
            <w:r w:rsidRPr="00B37757">
              <w:rPr>
                <w:rFonts w:ascii="Arial" w:hAnsi="Arial" w:cs="Arial"/>
                <w:sz w:val="24"/>
                <w:szCs w:val="24"/>
              </w:rPr>
              <w:lastRenderedPageBreak/>
              <w:t>considered by the gold command to set out next steps;</w:t>
            </w:r>
          </w:p>
          <w:p w14:paraId="6003202F" w14:textId="03C53FEE" w:rsidR="00762987" w:rsidRPr="00B37757" w:rsidRDefault="00762987" w:rsidP="00762987">
            <w:pPr>
              <w:pStyle w:val="ListParagraph"/>
              <w:numPr>
                <w:ilvl w:val="0"/>
                <w:numId w:val="16"/>
              </w:numPr>
              <w:ind w:right="96"/>
              <w:rPr>
                <w:rFonts w:ascii="Arial" w:hAnsi="Arial" w:cs="Arial"/>
                <w:sz w:val="24"/>
                <w:szCs w:val="24"/>
              </w:rPr>
            </w:pPr>
            <w:r w:rsidRPr="00B37757">
              <w:rPr>
                <w:rFonts w:ascii="Arial" w:hAnsi="Arial" w:cs="Arial"/>
                <w:b/>
                <w:bCs/>
                <w:sz w:val="24"/>
                <w:szCs w:val="24"/>
              </w:rPr>
              <w:t xml:space="preserve">BE ASSURED </w:t>
            </w:r>
            <w:r w:rsidRPr="00B37757">
              <w:rPr>
                <w:rFonts w:ascii="Arial" w:hAnsi="Arial" w:cs="Arial"/>
                <w:sz w:val="24"/>
                <w:szCs w:val="24"/>
              </w:rPr>
              <w:t xml:space="preserve">the actions to address the Health Education and Improvement Wales (HEIW) maternity and neonatal specific actions </w:t>
            </w:r>
            <w:r w:rsidR="00C77EE4" w:rsidRPr="00B37757">
              <w:rPr>
                <w:rFonts w:ascii="Arial" w:hAnsi="Arial" w:cs="Arial"/>
                <w:sz w:val="24"/>
                <w:szCs w:val="24"/>
              </w:rPr>
              <w:t>are in progress</w:t>
            </w:r>
            <w:r w:rsidRPr="00B37757">
              <w:rPr>
                <w:rFonts w:ascii="Arial" w:hAnsi="Arial" w:cs="Arial"/>
                <w:sz w:val="24"/>
                <w:szCs w:val="24"/>
              </w:rPr>
              <w:t>;</w:t>
            </w:r>
          </w:p>
          <w:p w14:paraId="72F68CB4" w14:textId="111653DC" w:rsidR="00762987" w:rsidRPr="00B37757" w:rsidRDefault="00762987" w:rsidP="00762987">
            <w:pPr>
              <w:pStyle w:val="ListParagraph"/>
              <w:numPr>
                <w:ilvl w:val="0"/>
                <w:numId w:val="16"/>
              </w:numPr>
              <w:ind w:right="96"/>
              <w:rPr>
                <w:rFonts w:ascii="Arial" w:hAnsi="Arial" w:cs="Arial"/>
                <w:b/>
                <w:sz w:val="24"/>
                <w:szCs w:val="24"/>
              </w:rPr>
            </w:pPr>
            <w:r w:rsidRPr="00B37757">
              <w:rPr>
                <w:rFonts w:ascii="Arial" w:hAnsi="Arial" w:cs="Arial"/>
                <w:b/>
                <w:bCs/>
                <w:sz w:val="24"/>
                <w:szCs w:val="24"/>
              </w:rPr>
              <w:t xml:space="preserve">ACKNOWLEDGE </w:t>
            </w:r>
            <w:r w:rsidRPr="00B37757">
              <w:rPr>
                <w:rFonts w:ascii="Arial" w:hAnsi="Arial" w:cs="Arial"/>
                <w:sz w:val="24"/>
                <w:szCs w:val="24"/>
              </w:rPr>
              <w:t xml:space="preserve">the successful </w:t>
            </w:r>
            <w:r w:rsidR="000367D3" w:rsidRPr="00B37757">
              <w:rPr>
                <w:rFonts w:ascii="Arial" w:hAnsi="Arial" w:cs="Arial"/>
                <w:sz w:val="24"/>
                <w:szCs w:val="24"/>
              </w:rPr>
              <w:t xml:space="preserve">reinstatement of community maternity services through the </w:t>
            </w:r>
            <w:r w:rsidRPr="00B37757">
              <w:rPr>
                <w:rFonts w:ascii="Arial" w:hAnsi="Arial" w:cs="Arial"/>
                <w:sz w:val="24"/>
                <w:szCs w:val="24"/>
              </w:rPr>
              <w:t xml:space="preserve">reopening of the freestanding midwifery unit at Neath Port Talbot Hospital and </w:t>
            </w:r>
            <w:r w:rsidR="00114C39" w:rsidRPr="00B37757">
              <w:rPr>
                <w:rFonts w:ascii="Arial" w:hAnsi="Arial" w:cs="Arial"/>
                <w:sz w:val="24"/>
                <w:szCs w:val="24"/>
              </w:rPr>
              <w:t>restarting of h</w:t>
            </w:r>
            <w:r w:rsidRPr="00B37757">
              <w:rPr>
                <w:rFonts w:ascii="Arial" w:hAnsi="Arial" w:cs="Arial"/>
                <w:sz w:val="24"/>
                <w:szCs w:val="24"/>
              </w:rPr>
              <w:t xml:space="preserve">ome births.  </w:t>
            </w:r>
          </w:p>
          <w:p w14:paraId="6D290417" w14:textId="032419C8" w:rsidR="00A15406" w:rsidRPr="00B37757" w:rsidRDefault="00762987" w:rsidP="00762987">
            <w:pPr>
              <w:pStyle w:val="ListParagraph"/>
              <w:numPr>
                <w:ilvl w:val="0"/>
                <w:numId w:val="16"/>
              </w:numPr>
              <w:ind w:right="96"/>
              <w:rPr>
                <w:rFonts w:ascii="Arial" w:hAnsi="Arial" w:cs="Arial"/>
                <w:sz w:val="24"/>
                <w:szCs w:val="24"/>
              </w:rPr>
            </w:pPr>
            <w:r w:rsidRPr="00B37757">
              <w:rPr>
                <w:rFonts w:ascii="Arial" w:hAnsi="Arial" w:cs="Arial"/>
                <w:b/>
                <w:bCs/>
                <w:sz w:val="24"/>
                <w:szCs w:val="24"/>
              </w:rPr>
              <w:t xml:space="preserve">BE ASSURED </w:t>
            </w:r>
            <w:r w:rsidRPr="00B37757">
              <w:rPr>
                <w:rFonts w:ascii="Arial" w:hAnsi="Arial" w:cs="Arial"/>
                <w:sz w:val="24"/>
                <w:szCs w:val="24"/>
              </w:rPr>
              <w:t>the group has included within its remit the need to ‘horizon scan’ to look ahead to potential visits and/or reports which may require action.</w:t>
            </w:r>
          </w:p>
        </w:tc>
      </w:tr>
    </w:tbl>
    <w:p w14:paraId="6D290419" w14:textId="77777777" w:rsidR="0020539A" w:rsidRPr="00B37757" w:rsidRDefault="0020539A">
      <w:pPr>
        <w:rPr>
          <w:rFonts w:ascii="Arial" w:hAnsi="Arial" w:cs="Arial"/>
          <w:sz w:val="24"/>
          <w:szCs w:val="24"/>
        </w:rPr>
      </w:pPr>
    </w:p>
    <w:p w14:paraId="73FCC51A" w14:textId="77777777" w:rsidR="008352C6" w:rsidRPr="00B37757" w:rsidRDefault="008352C6">
      <w:pPr>
        <w:rPr>
          <w:rFonts w:ascii="Arial" w:hAnsi="Arial" w:cs="Arial"/>
          <w:b/>
          <w:sz w:val="24"/>
          <w:szCs w:val="24"/>
        </w:rPr>
      </w:pPr>
      <w:r w:rsidRPr="00B37757">
        <w:rPr>
          <w:rFonts w:ascii="Arial" w:hAnsi="Arial" w:cs="Arial"/>
          <w:b/>
          <w:sz w:val="24"/>
          <w:szCs w:val="24"/>
        </w:rPr>
        <w:br w:type="page"/>
      </w:r>
    </w:p>
    <w:p w14:paraId="6D29041A" w14:textId="7DAB2639" w:rsidR="00653AEC" w:rsidRPr="00B37757" w:rsidRDefault="00091FC5" w:rsidP="00E07F9C">
      <w:pPr>
        <w:spacing w:after="0" w:line="240" w:lineRule="auto"/>
        <w:jc w:val="center"/>
        <w:rPr>
          <w:rFonts w:ascii="Arial" w:hAnsi="Arial" w:cs="Arial"/>
          <w:b/>
          <w:sz w:val="24"/>
          <w:szCs w:val="24"/>
        </w:rPr>
      </w:pPr>
      <w:r w:rsidRPr="00B37757">
        <w:rPr>
          <w:rFonts w:ascii="Arial" w:hAnsi="Arial" w:cs="Arial"/>
          <w:b/>
          <w:sz w:val="24"/>
          <w:szCs w:val="24"/>
        </w:rPr>
        <w:lastRenderedPageBreak/>
        <w:t>GOLD COMMAND FOR MATERNITY AND NEONATAL SERVICES</w:t>
      </w:r>
      <w:r w:rsidR="006B1868" w:rsidRPr="00B37757">
        <w:rPr>
          <w:rFonts w:ascii="Arial" w:hAnsi="Arial" w:cs="Arial"/>
          <w:b/>
          <w:sz w:val="24"/>
          <w:szCs w:val="24"/>
        </w:rPr>
        <w:t xml:space="preserve"> PROGRESS REPORT</w:t>
      </w:r>
    </w:p>
    <w:p w14:paraId="6D29041B" w14:textId="77777777" w:rsidR="00653AEC" w:rsidRPr="00B37757" w:rsidRDefault="00653AEC" w:rsidP="00E07F9C">
      <w:pPr>
        <w:spacing w:after="0" w:line="240" w:lineRule="auto"/>
        <w:rPr>
          <w:rFonts w:ascii="Arial" w:hAnsi="Arial" w:cs="Arial"/>
          <w:b/>
          <w:sz w:val="24"/>
          <w:szCs w:val="24"/>
        </w:rPr>
      </w:pPr>
    </w:p>
    <w:p w14:paraId="6D29041C" w14:textId="77777777" w:rsidR="00653AEC" w:rsidRPr="00B37757" w:rsidRDefault="00653AEC" w:rsidP="00755806">
      <w:pPr>
        <w:pStyle w:val="ListParagraph"/>
        <w:numPr>
          <w:ilvl w:val="0"/>
          <w:numId w:val="1"/>
        </w:numPr>
        <w:spacing w:after="0" w:line="240" w:lineRule="auto"/>
        <w:rPr>
          <w:rFonts w:ascii="Arial" w:hAnsi="Arial" w:cs="Arial"/>
          <w:b/>
          <w:sz w:val="24"/>
          <w:szCs w:val="24"/>
        </w:rPr>
      </w:pPr>
      <w:r w:rsidRPr="00B37757">
        <w:rPr>
          <w:rFonts w:ascii="Arial" w:hAnsi="Arial" w:cs="Arial"/>
          <w:b/>
          <w:sz w:val="24"/>
          <w:szCs w:val="24"/>
        </w:rPr>
        <w:t>INTRODUCTION</w:t>
      </w:r>
    </w:p>
    <w:p w14:paraId="77F31E48" w14:textId="23AB27AD" w:rsidR="00461DE1" w:rsidRPr="00B37757" w:rsidRDefault="002356BD" w:rsidP="00B52ABC">
      <w:pPr>
        <w:spacing w:after="0" w:line="240" w:lineRule="auto"/>
        <w:jc w:val="both"/>
        <w:rPr>
          <w:rFonts w:ascii="Arial" w:hAnsi="Arial" w:cs="Arial"/>
          <w:sz w:val="24"/>
          <w:szCs w:val="24"/>
        </w:rPr>
      </w:pPr>
      <w:r w:rsidRPr="00B37757">
        <w:rPr>
          <w:rFonts w:ascii="Arial" w:hAnsi="Arial" w:cs="Arial"/>
          <w:sz w:val="24"/>
          <w:szCs w:val="24"/>
        </w:rPr>
        <w:t>The purpose of the report is to set out the progress discussed as part of the gold command arrangements established for scrutiny and assurance of improvement within maternity and neonatal services.</w:t>
      </w:r>
    </w:p>
    <w:p w14:paraId="45A7AF8E" w14:textId="77777777" w:rsidR="002356BD" w:rsidRPr="00B37757" w:rsidRDefault="002356BD" w:rsidP="00B52ABC">
      <w:pPr>
        <w:spacing w:after="0" w:line="240" w:lineRule="auto"/>
        <w:jc w:val="both"/>
        <w:rPr>
          <w:rFonts w:ascii="Arial" w:hAnsi="Arial" w:cs="Arial"/>
          <w:b/>
          <w:sz w:val="24"/>
          <w:szCs w:val="24"/>
        </w:rPr>
      </w:pPr>
    </w:p>
    <w:p w14:paraId="6D29041F" w14:textId="77777777" w:rsidR="00653AEC" w:rsidRPr="00B37757" w:rsidRDefault="00653AEC" w:rsidP="00B52ABC">
      <w:pPr>
        <w:pStyle w:val="ListParagraph"/>
        <w:numPr>
          <w:ilvl w:val="0"/>
          <w:numId w:val="1"/>
        </w:numPr>
        <w:spacing w:after="0" w:line="240" w:lineRule="auto"/>
        <w:jc w:val="both"/>
        <w:rPr>
          <w:rFonts w:ascii="Arial" w:hAnsi="Arial" w:cs="Arial"/>
          <w:b/>
          <w:sz w:val="24"/>
          <w:szCs w:val="24"/>
        </w:rPr>
      </w:pPr>
      <w:r w:rsidRPr="00B37757">
        <w:rPr>
          <w:rFonts w:ascii="Arial" w:hAnsi="Arial" w:cs="Arial"/>
          <w:b/>
          <w:sz w:val="24"/>
          <w:szCs w:val="24"/>
        </w:rPr>
        <w:t>BACKGROUND</w:t>
      </w:r>
    </w:p>
    <w:p w14:paraId="7CFCBB13" w14:textId="7E2A6A9B" w:rsidR="009C620C" w:rsidRPr="00B37757" w:rsidRDefault="00AA149F" w:rsidP="00B52ABC">
      <w:pPr>
        <w:spacing w:after="0" w:line="240" w:lineRule="auto"/>
        <w:jc w:val="both"/>
        <w:rPr>
          <w:rFonts w:ascii="Arial" w:hAnsi="Arial" w:cs="Arial"/>
          <w:sz w:val="24"/>
          <w:szCs w:val="24"/>
        </w:rPr>
      </w:pPr>
      <w:r w:rsidRPr="00B37757">
        <w:rPr>
          <w:rFonts w:ascii="Arial" w:hAnsi="Arial" w:cs="Arial"/>
          <w:sz w:val="24"/>
          <w:szCs w:val="24"/>
        </w:rPr>
        <w:t>In December 2023, t</w:t>
      </w:r>
      <w:r w:rsidR="00A613C7" w:rsidRPr="00B37757">
        <w:rPr>
          <w:rFonts w:ascii="Arial" w:hAnsi="Arial" w:cs="Arial"/>
          <w:sz w:val="24"/>
          <w:szCs w:val="24"/>
        </w:rPr>
        <w:t xml:space="preserve">he health board’s maternity and neonatal services </w:t>
      </w:r>
      <w:r w:rsidR="00EA4C68" w:rsidRPr="00B37757">
        <w:rPr>
          <w:rFonts w:ascii="Arial" w:hAnsi="Arial" w:cs="Arial"/>
          <w:sz w:val="24"/>
          <w:szCs w:val="24"/>
        </w:rPr>
        <w:t>were placed into enhanced monitoring</w:t>
      </w:r>
      <w:r w:rsidR="008352C6" w:rsidRPr="00B37757">
        <w:rPr>
          <w:rFonts w:ascii="Arial" w:hAnsi="Arial" w:cs="Arial"/>
          <w:sz w:val="24"/>
          <w:szCs w:val="24"/>
        </w:rPr>
        <w:t xml:space="preserve"> by Welsh Government</w:t>
      </w:r>
      <w:r w:rsidR="00AD2468" w:rsidRPr="00B37757">
        <w:rPr>
          <w:rFonts w:ascii="Arial" w:hAnsi="Arial" w:cs="Arial"/>
          <w:sz w:val="24"/>
          <w:szCs w:val="24"/>
        </w:rPr>
        <w:t xml:space="preserve">. </w:t>
      </w:r>
      <w:r w:rsidR="003055FA" w:rsidRPr="00B37757">
        <w:rPr>
          <w:rFonts w:ascii="Arial" w:hAnsi="Arial" w:cs="Arial"/>
          <w:sz w:val="24"/>
          <w:szCs w:val="24"/>
        </w:rPr>
        <w:t xml:space="preserve">This was </w:t>
      </w:r>
      <w:r w:rsidR="00A54270" w:rsidRPr="00B37757">
        <w:rPr>
          <w:rFonts w:ascii="Arial" w:hAnsi="Arial" w:cs="Arial"/>
          <w:sz w:val="24"/>
          <w:szCs w:val="24"/>
        </w:rPr>
        <w:t>because of</w:t>
      </w:r>
      <w:r w:rsidR="003055FA" w:rsidRPr="00B37757">
        <w:rPr>
          <w:rFonts w:ascii="Arial" w:hAnsi="Arial" w:cs="Arial"/>
          <w:sz w:val="24"/>
          <w:szCs w:val="24"/>
        </w:rPr>
        <w:t xml:space="preserve"> concerns </w:t>
      </w:r>
      <w:r w:rsidR="0065253D" w:rsidRPr="00B37757">
        <w:rPr>
          <w:rFonts w:ascii="Arial" w:hAnsi="Arial" w:cs="Arial"/>
          <w:sz w:val="24"/>
          <w:szCs w:val="24"/>
        </w:rPr>
        <w:t xml:space="preserve">as to the quality and safety of the care provided </w:t>
      </w:r>
      <w:r w:rsidR="003055FA" w:rsidRPr="00B37757">
        <w:rPr>
          <w:rFonts w:ascii="Arial" w:hAnsi="Arial" w:cs="Arial"/>
          <w:sz w:val="24"/>
          <w:szCs w:val="24"/>
        </w:rPr>
        <w:t xml:space="preserve">raised by members of the Senedd and families </w:t>
      </w:r>
      <w:r w:rsidR="000A3229" w:rsidRPr="00B37757">
        <w:rPr>
          <w:rFonts w:ascii="Arial" w:hAnsi="Arial" w:cs="Arial"/>
          <w:sz w:val="24"/>
          <w:szCs w:val="24"/>
        </w:rPr>
        <w:t>who have accessed the services</w:t>
      </w:r>
      <w:r w:rsidR="003055FA" w:rsidRPr="00B37757">
        <w:rPr>
          <w:rFonts w:ascii="Arial" w:hAnsi="Arial" w:cs="Arial"/>
          <w:sz w:val="24"/>
          <w:szCs w:val="24"/>
        </w:rPr>
        <w:t xml:space="preserve">. </w:t>
      </w:r>
    </w:p>
    <w:p w14:paraId="0430CC0B" w14:textId="77777777" w:rsidR="009C620C" w:rsidRPr="00B37757" w:rsidRDefault="009C620C" w:rsidP="00B52ABC">
      <w:pPr>
        <w:spacing w:after="0" w:line="240" w:lineRule="auto"/>
        <w:jc w:val="both"/>
        <w:rPr>
          <w:rFonts w:ascii="Arial" w:hAnsi="Arial" w:cs="Arial"/>
          <w:sz w:val="24"/>
          <w:szCs w:val="24"/>
        </w:rPr>
      </w:pPr>
    </w:p>
    <w:p w14:paraId="311C0B0B" w14:textId="2E832C4E" w:rsidR="008521E6" w:rsidRPr="00E316D9" w:rsidRDefault="00E77640" w:rsidP="00B52ABC">
      <w:pPr>
        <w:spacing w:after="0" w:line="240" w:lineRule="auto"/>
        <w:jc w:val="both"/>
        <w:rPr>
          <w:rFonts w:ascii="Arial" w:hAnsi="Arial" w:cs="Arial"/>
          <w:sz w:val="24"/>
          <w:szCs w:val="24"/>
          <w:u w:val="single"/>
        </w:rPr>
      </w:pPr>
      <w:r w:rsidRPr="00B37757">
        <w:rPr>
          <w:rFonts w:ascii="Arial" w:hAnsi="Arial" w:cs="Arial"/>
          <w:sz w:val="24"/>
          <w:szCs w:val="24"/>
        </w:rPr>
        <w:t xml:space="preserve">The escalation status </w:t>
      </w:r>
      <w:r w:rsidR="00D851D9" w:rsidRPr="00B37757">
        <w:rPr>
          <w:rFonts w:ascii="Arial" w:hAnsi="Arial" w:cs="Arial"/>
          <w:sz w:val="24"/>
          <w:szCs w:val="24"/>
        </w:rPr>
        <w:t xml:space="preserve">followed an </w:t>
      </w:r>
      <w:hyperlink r:id="rId11" w:history="1">
        <w:r w:rsidR="00D851D9" w:rsidRPr="00E316D9">
          <w:rPr>
            <w:rStyle w:val="Hyperlink"/>
            <w:rFonts w:ascii="Arial" w:hAnsi="Arial" w:cs="Arial"/>
            <w:color w:val="5B9BD5" w:themeColor="accent1"/>
            <w:sz w:val="24"/>
            <w:szCs w:val="24"/>
          </w:rPr>
          <w:t xml:space="preserve">unannounced inspection by Healthcare Inspectorate Wales (HIW) in </w:t>
        </w:r>
        <w:r w:rsidR="00C21AAA" w:rsidRPr="00E316D9">
          <w:rPr>
            <w:rStyle w:val="Hyperlink"/>
            <w:rFonts w:ascii="Arial" w:hAnsi="Arial" w:cs="Arial"/>
            <w:color w:val="5B9BD5" w:themeColor="accent1"/>
            <w:sz w:val="24"/>
            <w:szCs w:val="24"/>
          </w:rPr>
          <w:t>September 2023</w:t>
        </w:r>
      </w:hyperlink>
      <w:r w:rsidR="00C21AAA" w:rsidRPr="00B37757">
        <w:rPr>
          <w:rFonts w:ascii="Arial" w:hAnsi="Arial" w:cs="Arial"/>
          <w:sz w:val="24"/>
          <w:szCs w:val="24"/>
        </w:rPr>
        <w:t xml:space="preserve"> </w:t>
      </w:r>
      <w:r w:rsidR="005A4F9D" w:rsidRPr="00B37757">
        <w:rPr>
          <w:rFonts w:ascii="Arial" w:hAnsi="Arial" w:cs="Arial"/>
          <w:sz w:val="24"/>
          <w:szCs w:val="24"/>
        </w:rPr>
        <w:t>during which seven areas of immediate action were identified</w:t>
      </w:r>
      <w:r w:rsidR="00C21AAA" w:rsidRPr="00B37757">
        <w:rPr>
          <w:rFonts w:ascii="Arial" w:hAnsi="Arial" w:cs="Arial"/>
          <w:sz w:val="24"/>
          <w:szCs w:val="24"/>
        </w:rPr>
        <w:t>.</w:t>
      </w:r>
      <w:r w:rsidR="009D7786" w:rsidRPr="00B37757">
        <w:rPr>
          <w:rFonts w:ascii="Arial" w:hAnsi="Arial" w:cs="Arial"/>
          <w:sz w:val="24"/>
          <w:szCs w:val="24"/>
        </w:rPr>
        <w:t xml:space="preserve"> </w:t>
      </w:r>
      <w:r w:rsidR="00B727A9" w:rsidRPr="00B37757">
        <w:rPr>
          <w:rFonts w:ascii="Arial" w:hAnsi="Arial" w:cs="Arial"/>
          <w:sz w:val="24"/>
          <w:szCs w:val="24"/>
        </w:rPr>
        <w:t>In addition, the formal</w:t>
      </w:r>
      <w:r w:rsidR="00BB73CB" w:rsidRPr="00B37757">
        <w:rPr>
          <w:rFonts w:ascii="Arial" w:hAnsi="Arial" w:cs="Arial"/>
          <w:sz w:val="24"/>
          <w:szCs w:val="24"/>
        </w:rPr>
        <w:t xml:space="preserve"> </w:t>
      </w:r>
      <w:r w:rsidR="00B727A9" w:rsidRPr="00B37757">
        <w:rPr>
          <w:rFonts w:ascii="Arial" w:hAnsi="Arial" w:cs="Arial"/>
          <w:sz w:val="24"/>
          <w:szCs w:val="24"/>
        </w:rPr>
        <w:t xml:space="preserve">report for the visit </w:t>
      </w:r>
      <w:r w:rsidR="00B22E87" w:rsidRPr="00B37757">
        <w:rPr>
          <w:rFonts w:ascii="Arial" w:hAnsi="Arial" w:cs="Arial"/>
          <w:sz w:val="24"/>
          <w:szCs w:val="24"/>
        </w:rPr>
        <w:t>set out a number of recommendations for improvement</w:t>
      </w:r>
      <w:r w:rsidR="00D02F59" w:rsidRPr="00B37757">
        <w:rPr>
          <w:rFonts w:ascii="Arial" w:hAnsi="Arial" w:cs="Arial"/>
          <w:sz w:val="24"/>
          <w:szCs w:val="24"/>
        </w:rPr>
        <w:t>,</w:t>
      </w:r>
      <w:r w:rsidR="00213347" w:rsidRPr="00B37757">
        <w:rPr>
          <w:rFonts w:ascii="Arial" w:hAnsi="Arial" w:cs="Arial"/>
          <w:sz w:val="24"/>
          <w:szCs w:val="24"/>
        </w:rPr>
        <w:t xml:space="preserve"> and an action plan was shared with HIW</w:t>
      </w:r>
      <w:r w:rsidR="00B22E87" w:rsidRPr="00B37757">
        <w:rPr>
          <w:rFonts w:ascii="Arial" w:hAnsi="Arial" w:cs="Arial"/>
          <w:sz w:val="24"/>
          <w:szCs w:val="24"/>
        </w:rPr>
        <w:t>. HIW undertook a</w:t>
      </w:r>
      <w:r w:rsidR="009D7786" w:rsidRPr="00B37757">
        <w:rPr>
          <w:rFonts w:ascii="Arial" w:hAnsi="Arial" w:cs="Arial"/>
          <w:sz w:val="24"/>
          <w:szCs w:val="24"/>
        </w:rPr>
        <w:t xml:space="preserve"> </w:t>
      </w:r>
      <w:hyperlink r:id="rId12" w:history="1">
        <w:r w:rsidR="005A4F9D" w:rsidRPr="00E316D9">
          <w:rPr>
            <w:rStyle w:val="Hyperlink"/>
            <w:rFonts w:ascii="Arial" w:hAnsi="Arial" w:cs="Arial"/>
            <w:color w:val="5B9BD5" w:themeColor="accent1"/>
            <w:sz w:val="24"/>
            <w:szCs w:val="24"/>
          </w:rPr>
          <w:t>follow-up</w:t>
        </w:r>
        <w:r w:rsidR="009D7786" w:rsidRPr="00E316D9">
          <w:rPr>
            <w:rStyle w:val="Hyperlink"/>
            <w:rFonts w:ascii="Arial" w:hAnsi="Arial" w:cs="Arial"/>
            <w:color w:val="5B9BD5" w:themeColor="accent1"/>
            <w:sz w:val="24"/>
            <w:szCs w:val="24"/>
          </w:rPr>
          <w:t xml:space="preserve"> unannounced visit </w:t>
        </w:r>
        <w:r w:rsidR="00B22E87" w:rsidRPr="00E316D9">
          <w:rPr>
            <w:rStyle w:val="Hyperlink"/>
            <w:rFonts w:ascii="Arial" w:hAnsi="Arial" w:cs="Arial"/>
            <w:color w:val="5B9BD5" w:themeColor="accent1"/>
            <w:sz w:val="24"/>
            <w:szCs w:val="24"/>
          </w:rPr>
          <w:t>in</w:t>
        </w:r>
        <w:r w:rsidR="009D7786" w:rsidRPr="00E316D9">
          <w:rPr>
            <w:rStyle w:val="Hyperlink"/>
            <w:rFonts w:ascii="Arial" w:hAnsi="Arial" w:cs="Arial"/>
            <w:color w:val="5B9BD5" w:themeColor="accent1"/>
            <w:sz w:val="24"/>
            <w:szCs w:val="24"/>
          </w:rPr>
          <w:t xml:space="preserve"> undertaken in April 2024 to review progress</w:t>
        </w:r>
      </w:hyperlink>
      <w:r w:rsidR="00B22E87" w:rsidRPr="00B37757">
        <w:rPr>
          <w:rFonts w:ascii="Arial" w:hAnsi="Arial" w:cs="Arial"/>
          <w:sz w:val="24"/>
          <w:szCs w:val="24"/>
        </w:rPr>
        <w:t xml:space="preserve"> and while some of work had been completed, there were still improvements required. </w:t>
      </w:r>
    </w:p>
    <w:p w14:paraId="263A3E30" w14:textId="77777777" w:rsidR="00686CBE" w:rsidRPr="00B37757" w:rsidRDefault="00686CBE" w:rsidP="00B52ABC">
      <w:pPr>
        <w:spacing w:after="0" w:line="240" w:lineRule="auto"/>
        <w:jc w:val="both"/>
        <w:rPr>
          <w:rFonts w:ascii="Arial" w:hAnsi="Arial" w:cs="Arial"/>
          <w:sz w:val="24"/>
          <w:szCs w:val="24"/>
        </w:rPr>
      </w:pPr>
    </w:p>
    <w:p w14:paraId="1FE611EF" w14:textId="364321E5" w:rsidR="00BF4F92" w:rsidRPr="00B37757" w:rsidRDefault="00686CBE" w:rsidP="00B52ABC">
      <w:pPr>
        <w:spacing w:after="0" w:line="240" w:lineRule="auto"/>
        <w:jc w:val="both"/>
        <w:rPr>
          <w:rFonts w:ascii="Arial" w:hAnsi="Arial" w:cs="Arial"/>
          <w:sz w:val="24"/>
          <w:szCs w:val="24"/>
        </w:rPr>
      </w:pPr>
      <w:r w:rsidRPr="00B37757">
        <w:rPr>
          <w:rFonts w:ascii="Arial" w:hAnsi="Arial" w:cs="Arial"/>
          <w:sz w:val="24"/>
          <w:szCs w:val="24"/>
        </w:rPr>
        <w:t xml:space="preserve">Alongside this </w:t>
      </w:r>
      <w:r w:rsidR="00654A7B" w:rsidRPr="00B37757">
        <w:rPr>
          <w:rFonts w:ascii="Arial" w:hAnsi="Arial" w:cs="Arial"/>
          <w:sz w:val="24"/>
          <w:szCs w:val="24"/>
        </w:rPr>
        <w:t>are two</w:t>
      </w:r>
      <w:r w:rsidRPr="00B37757">
        <w:rPr>
          <w:rFonts w:ascii="Arial" w:hAnsi="Arial" w:cs="Arial"/>
          <w:sz w:val="24"/>
          <w:szCs w:val="24"/>
        </w:rPr>
        <w:t xml:space="preserve"> </w:t>
      </w:r>
      <w:r w:rsidR="00845B43" w:rsidRPr="00B37757">
        <w:rPr>
          <w:rFonts w:ascii="Arial" w:hAnsi="Arial" w:cs="Arial"/>
          <w:sz w:val="24"/>
          <w:szCs w:val="24"/>
        </w:rPr>
        <w:t xml:space="preserve">Health Education and Improvement Wales </w:t>
      </w:r>
      <w:r w:rsidR="00654A7B" w:rsidRPr="00B37757">
        <w:rPr>
          <w:rFonts w:ascii="Arial" w:hAnsi="Arial" w:cs="Arial"/>
          <w:sz w:val="24"/>
          <w:szCs w:val="24"/>
        </w:rPr>
        <w:t xml:space="preserve">(HEIW) targeted </w:t>
      </w:r>
      <w:r w:rsidR="00696552" w:rsidRPr="00B37757">
        <w:rPr>
          <w:rFonts w:ascii="Arial" w:hAnsi="Arial" w:cs="Arial"/>
          <w:sz w:val="24"/>
          <w:szCs w:val="24"/>
        </w:rPr>
        <w:t>inspection</w:t>
      </w:r>
      <w:r w:rsidR="00654A7B" w:rsidRPr="00B37757">
        <w:rPr>
          <w:rFonts w:ascii="Arial" w:hAnsi="Arial" w:cs="Arial"/>
          <w:sz w:val="24"/>
          <w:szCs w:val="24"/>
        </w:rPr>
        <w:t>s</w:t>
      </w:r>
      <w:r w:rsidR="00696552" w:rsidRPr="00B37757">
        <w:rPr>
          <w:rFonts w:ascii="Arial" w:hAnsi="Arial" w:cs="Arial"/>
          <w:sz w:val="24"/>
          <w:szCs w:val="24"/>
        </w:rPr>
        <w:t xml:space="preserve"> of </w:t>
      </w:r>
      <w:r w:rsidR="00232B3B" w:rsidRPr="00B37757">
        <w:rPr>
          <w:rFonts w:ascii="Arial" w:hAnsi="Arial" w:cs="Arial"/>
          <w:sz w:val="24"/>
          <w:szCs w:val="24"/>
        </w:rPr>
        <w:t>o</w:t>
      </w:r>
      <w:r w:rsidR="00696552" w:rsidRPr="00B37757">
        <w:rPr>
          <w:rFonts w:ascii="Arial" w:hAnsi="Arial" w:cs="Arial"/>
          <w:sz w:val="24"/>
          <w:szCs w:val="24"/>
        </w:rPr>
        <w:t xml:space="preserve">bstetrics and </w:t>
      </w:r>
      <w:r w:rsidR="00232B3B" w:rsidRPr="00B37757">
        <w:rPr>
          <w:rFonts w:ascii="Arial" w:hAnsi="Arial" w:cs="Arial"/>
          <w:sz w:val="24"/>
          <w:szCs w:val="24"/>
        </w:rPr>
        <w:t>g</w:t>
      </w:r>
      <w:r w:rsidR="000126B1" w:rsidRPr="00B37757">
        <w:rPr>
          <w:rFonts w:ascii="Arial" w:hAnsi="Arial" w:cs="Arial"/>
          <w:sz w:val="24"/>
          <w:szCs w:val="24"/>
        </w:rPr>
        <w:t>ynaecology</w:t>
      </w:r>
      <w:r w:rsidR="00696552" w:rsidRPr="00B37757">
        <w:rPr>
          <w:rFonts w:ascii="Arial" w:hAnsi="Arial" w:cs="Arial"/>
          <w:sz w:val="24"/>
          <w:szCs w:val="24"/>
        </w:rPr>
        <w:t xml:space="preserve"> in </w:t>
      </w:r>
      <w:r w:rsidR="00654A7B" w:rsidRPr="00B37757">
        <w:rPr>
          <w:rFonts w:ascii="Arial" w:hAnsi="Arial" w:cs="Arial"/>
          <w:sz w:val="24"/>
          <w:szCs w:val="24"/>
        </w:rPr>
        <w:t xml:space="preserve">February and </w:t>
      </w:r>
      <w:r w:rsidR="00696552" w:rsidRPr="00B37757">
        <w:rPr>
          <w:rFonts w:ascii="Arial" w:hAnsi="Arial" w:cs="Arial"/>
          <w:sz w:val="24"/>
          <w:szCs w:val="24"/>
        </w:rPr>
        <w:t>Jul</w:t>
      </w:r>
      <w:r w:rsidR="000126B1" w:rsidRPr="00B37757">
        <w:rPr>
          <w:rFonts w:ascii="Arial" w:hAnsi="Arial" w:cs="Arial"/>
          <w:sz w:val="24"/>
          <w:szCs w:val="24"/>
        </w:rPr>
        <w:t>y 2024</w:t>
      </w:r>
      <w:r w:rsidR="00F62581" w:rsidRPr="00B37757">
        <w:rPr>
          <w:rFonts w:ascii="Arial" w:hAnsi="Arial" w:cs="Arial"/>
          <w:sz w:val="24"/>
          <w:szCs w:val="24"/>
        </w:rPr>
        <w:t xml:space="preserve"> as part of HEIW’s quality framework to identify areas working well or in need of improvement</w:t>
      </w:r>
      <w:r w:rsidR="00030760" w:rsidRPr="00B37757">
        <w:rPr>
          <w:rFonts w:ascii="Arial" w:hAnsi="Arial" w:cs="Arial"/>
          <w:sz w:val="24"/>
          <w:szCs w:val="24"/>
        </w:rPr>
        <w:t xml:space="preserve">, as well as national </w:t>
      </w:r>
      <w:r w:rsidR="00BF4F92" w:rsidRPr="00B37757">
        <w:rPr>
          <w:rFonts w:ascii="Arial" w:hAnsi="Arial" w:cs="Arial"/>
          <w:sz w:val="24"/>
          <w:szCs w:val="24"/>
        </w:rPr>
        <w:t xml:space="preserve">reports which identify areas of improvement for maternity and neonatal services across the UK. </w:t>
      </w:r>
    </w:p>
    <w:p w14:paraId="47048BAD" w14:textId="77777777" w:rsidR="00BF4F92" w:rsidRPr="00B37757" w:rsidRDefault="00BF4F92" w:rsidP="00B52ABC">
      <w:pPr>
        <w:spacing w:after="0" w:line="240" w:lineRule="auto"/>
        <w:jc w:val="both"/>
        <w:rPr>
          <w:rFonts w:ascii="Arial" w:hAnsi="Arial" w:cs="Arial"/>
          <w:sz w:val="24"/>
          <w:szCs w:val="24"/>
        </w:rPr>
      </w:pPr>
    </w:p>
    <w:p w14:paraId="34BFE1ED" w14:textId="598D923B" w:rsidR="00713570" w:rsidRPr="00B37757" w:rsidRDefault="0010448B" w:rsidP="00B52ABC">
      <w:pPr>
        <w:spacing w:after="0" w:line="240" w:lineRule="auto"/>
        <w:jc w:val="both"/>
        <w:rPr>
          <w:rFonts w:ascii="Arial" w:hAnsi="Arial" w:cs="Arial"/>
          <w:bCs/>
          <w:sz w:val="24"/>
          <w:szCs w:val="24"/>
        </w:rPr>
      </w:pPr>
      <w:r w:rsidRPr="00B37757">
        <w:rPr>
          <w:rFonts w:ascii="Arial" w:hAnsi="Arial" w:cs="Arial"/>
          <w:sz w:val="24"/>
          <w:szCs w:val="24"/>
        </w:rPr>
        <w:t xml:space="preserve">To </w:t>
      </w:r>
      <w:r w:rsidR="008F709B" w:rsidRPr="00B37757">
        <w:rPr>
          <w:rFonts w:ascii="Arial" w:hAnsi="Arial" w:cs="Arial"/>
          <w:sz w:val="24"/>
          <w:szCs w:val="24"/>
        </w:rPr>
        <w:t>scrutinise and see</w:t>
      </w:r>
      <w:r w:rsidR="00BF4F92" w:rsidRPr="00B37757">
        <w:rPr>
          <w:rFonts w:ascii="Arial" w:hAnsi="Arial" w:cs="Arial"/>
          <w:sz w:val="24"/>
          <w:szCs w:val="24"/>
        </w:rPr>
        <w:t>k</w:t>
      </w:r>
      <w:r w:rsidR="008F709B" w:rsidRPr="00B37757">
        <w:rPr>
          <w:rFonts w:ascii="Arial" w:hAnsi="Arial" w:cs="Arial"/>
          <w:sz w:val="24"/>
          <w:szCs w:val="24"/>
        </w:rPr>
        <w:t xml:space="preserve"> assurance that</w:t>
      </w:r>
      <w:r w:rsidRPr="00B37757">
        <w:rPr>
          <w:rFonts w:ascii="Arial" w:hAnsi="Arial" w:cs="Arial"/>
          <w:sz w:val="24"/>
          <w:szCs w:val="24"/>
        </w:rPr>
        <w:t xml:space="preserve"> the work required </w:t>
      </w:r>
      <w:r w:rsidR="00B174A4" w:rsidRPr="00B37757">
        <w:rPr>
          <w:rFonts w:ascii="Arial" w:hAnsi="Arial" w:cs="Arial"/>
          <w:sz w:val="24"/>
          <w:szCs w:val="24"/>
        </w:rPr>
        <w:t>is</w:t>
      </w:r>
      <w:r w:rsidRPr="00B37757">
        <w:rPr>
          <w:rFonts w:ascii="Arial" w:hAnsi="Arial" w:cs="Arial"/>
          <w:sz w:val="24"/>
          <w:szCs w:val="24"/>
        </w:rPr>
        <w:t xml:space="preserve"> being undertaken</w:t>
      </w:r>
      <w:r w:rsidR="008F709B" w:rsidRPr="00B37757">
        <w:rPr>
          <w:rFonts w:ascii="Arial" w:hAnsi="Arial" w:cs="Arial"/>
          <w:sz w:val="24"/>
          <w:szCs w:val="24"/>
        </w:rPr>
        <w:t xml:space="preserve">, </w:t>
      </w:r>
      <w:r w:rsidRPr="00B37757">
        <w:rPr>
          <w:rFonts w:ascii="Arial" w:hAnsi="Arial" w:cs="Arial"/>
          <w:sz w:val="24"/>
          <w:szCs w:val="24"/>
        </w:rPr>
        <w:t>a</w:t>
      </w:r>
      <w:r w:rsidR="006033D4" w:rsidRPr="00B37757">
        <w:rPr>
          <w:rFonts w:ascii="Arial" w:hAnsi="Arial" w:cs="Arial"/>
          <w:sz w:val="24"/>
          <w:szCs w:val="24"/>
        </w:rPr>
        <w:t xml:space="preserve"> gold command structure </w:t>
      </w:r>
      <w:r w:rsidR="00B174A4" w:rsidRPr="00B37757">
        <w:rPr>
          <w:rFonts w:ascii="Arial" w:hAnsi="Arial" w:cs="Arial"/>
          <w:sz w:val="24"/>
          <w:szCs w:val="24"/>
        </w:rPr>
        <w:t>has been</w:t>
      </w:r>
      <w:r w:rsidR="006033D4" w:rsidRPr="00B37757">
        <w:rPr>
          <w:rFonts w:ascii="Arial" w:hAnsi="Arial" w:cs="Arial"/>
          <w:sz w:val="24"/>
          <w:szCs w:val="24"/>
        </w:rPr>
        <w:t xml:space="preserve"> established, led by the Acting Executive Medical Director as the senior responsible officer, supported by the Chief Operating Officer and Interim Director of Nursing</w:t>
      </w:r>
      <w:r w:rsidR="003303BE" w:rsidRPr="00B37757">
        <w:rPr>
          <w:rFonts w:ascii="Arial" w:hAnsi="Arial" w:cs="Arial"/>
          <w:sz w:val="24"/>
          <w:szCs w:val="24"/>
        </w:rPr>
        <w:t xml:space="preserve"> and Patient Experience</w:t>
      </w:r>
      <w:r w:rsidR="008F709B" w:rsidRPr="00B37757">
        <w:rPr>
          <w:rFonts w:ascii="Arial" w:hAnsi="Arial" w:cs="Arial"/>
          <w:sz w:val="24"/>
          <w:szCs w:val="24"/>
        </w:rPr>
        <w:t xml:space="preserve">. </w:t>
      </w:r>
      <w:r w:rsidR="00A10185" w:rsidRPr="00B37757">
        <w:rPr>
          <w:rFonts w:ascii="Arial" w:hAnsi="Arial" w:cs="Arial"/>
          <w:sz w:val="24"/>
          <w:szCs w:val="24"/>
        </w:rPr>
        <w:t>Meetings are</w:t>
      </w:r>
      <w:r w:rsidR="00AD2827" w:rsidRPr="00B37757">
        <w:rPr>
          <w:rFonts w:ascii="Arial" w:hAnsi="Arial" w:cs="Arial"/>
          <w:sz w:val="24"/>
          <w:szCs w:val="24"/>
        </w:rPr>
        <w:t xml:space="preserve"> attended by members of the </w:t>
      </w:r>
      <w:r w:rsidR="00004AA4" w:rsidRPr="00B37757">
        <w:rPr>
          <w:rFonts w:ascii="Arial" w:hAnsi="Arial" w:cs="Arial"/>
          <w:sz w:val="24"/>
          <w:szCs w:val="24"/>
        </w:rPr>
        <w:t>Singleton/Neath Port Talbot S</w:t>
      </w:r>
      <w:r w:rsidR="00AD2827" w:rsidRPr="00B37757">
        <w:rPr>
          <w:rFonts w:ascii="Arial" w:hAnsi="Arial" w:cs="Arial"/>
          <w:sz w:val="24"/>
          <w:szCs w:val="24"/>
        </w:rPr>
        <w:t xml:space="preserve">ervice </w:t>
      </w:r>
      <w:r w:rsidR="00004AA4" w:rsidRPr="00B37757">
        <w:rPr>
          <w:rFonts w:ascii="Arial" w:hAnsi="Arial" w:cs="Arial"/>
          <w:sz w:val="24"/>
          <w:szCs w:val="24"/>
        </w:rPr>
        <w:t>G</w:t>
      </w:r>
      <w:r w:rsidR="00AD2827" w:rsidRPr="00B37757">
        <w:rPr>
          <w:rFonts w:ascii="Arial" w:hAnsi="Arial" w:cs="Arial"/>
          <w:sz w:val="24"/>
          <w:szCs w:val="24"/>
        </w:rPr>
        <w:t>roup’s senior team</w:t>
      </w:r>
      <w:r w:rsidR="00004AA4" w:rsidRPr="00B37757">
        <w:rPr>
          <w:rFonts w:ascii="Arial" w:hAnsi="Arial" w:cs="Arial"/>
          <w:sz w:val="24"/>
          <w:szCs w:val="24"/>
        </w:rPr>
        <w:t xml:space="preserve"> </w:t>
      </w:r>
      <w:r w:rsidR="00093AE2" w:rsidRPr="00B37757">
        <w:rPr>
          <w:rFonts w:ascii="Arial" w:hAnsi="Arial" w:cs="Arial"/>
          <w:sz w:val="24"/>
          <w:szCs w:val="24"/>
        </w:rPr>
        <w:t xml:space="preserve">under which sit maternity and neonatal services. </w:t>
      </w:r>
    </w:p>
    <w:p w14:paraId="6D290421" w14:textId="77777777" w:rsidR="00653AEC" w:rsidRPr="00B37757" w:rsidRDefault="00653AEC" w:rsidP="00B52ABC">
      <w:pPr>
        <w:pStyle w:val="ListParagraph"/>
        <w:spacing w:after="0" w:line="240" w:lineRule="auto"/>
        <w:jc w:val="both"/>
        <w:rPr>
          <w:rFonts w:ascii="Arial" w:hAnsi="Arial" w:cs="Arial"/>
          <w:b/>
          <w:sz w:val="24"/>
          <w:szCs w:val="24"/>
        </w:rPr>
      </w:pPr>
    </w:p>
    <w:p w14:paraId="6D290422" w14:textId="77777777" w:rsidR="00653AEC" w:rsidRPr="00B37757" w:rsidRDefault="00653AEC" w:rsidP="00B52ABC">
      <w:pPr>
        <w:pStyle w:val="ListParagraph"/>
        <w:numPr>
          <w:ilvl w:val="0"/>
          <w:numId w:val="1"/>
        </w:numPr>
        <w:spacing w:after="0" w:line="240" w:lineRule="auto"/>
        <w:jc w:val="both"/>
        <w:rPr>
          <w:rFonts w:ascii="Arial" w:hAnsi="Arial" w:cs="Arial"/>
          <w:b/>
          <w:sz w:val="24"/>
          <w:szCs w:val="24"/>
        </w:rPr>
      </w:pPr>
      <w:r w:rsidRPr="00B37757">
        <w:rPr>
          <w:rFonts w:ascii="Arial" w:hAnsi="Arial" w:cs="Arial"/>
          <w:b/>
          <w:sz w:val="24"/>
          <w:szCs w:val="24"/>
        </w:rPr>
        <w:t>GOVERNANCE AND RISK ISSUES</w:t>
      </w:r>
    </w:p>
    <w:p w14:paraId="6D290426" w14:textId="38E5352B" w:rsidR="00653AEC" w:rsidRPr="00B37757" w:rsidRDefault="00BA7D47" w:rsidP="00B52ABC">
      <w:pPr>
        <w:spacing w:after="0" w:line="240" w:lineRule="auto"/>
        <w:jc w:val="both"/>
        <w:rPr>
          <w:rFonts w:ascii="Arial" w:hAnsi="Arial" w:cs="Arial"/>
          <w:bCs/>
          <w:sz w:val="24"/>
          <w:szCs w:val="24"/>
        </w:rPr>
      </w:pPr>
      <w:r w:rsidRPr="00B37757">
        <w:rPr>
          <w:rFonts w:ascii="Arial" w:hAnsi="Arial" w:cs="Arial"/>
          <w:bCs/>
          <w:sz w:val="24"/>
          <w:szCs w:val="24"/>
        </w:rPr>
        <w:t xml:space="preserve">The main areas of focus for the group </w:t>
      </w:r>
      <w:r w:rsidR="0013555C" w:rsidRPr="00B37757">
        <w:rPr>
          <w:rFonts w:ascii="Arial" w:hAnsi="Arial" w:cs="Arial"/>
          <w:bCs/>
          <w:sz w:val="24"/>
          <w:szCs w:val="24"/>
        </w:rPr>
        <w:t>are</w:t>
      </w:r>
      <w:r w:rsidRPr="00B37757">
        <w:rPr>
          <w:rFonts w:ascii="Arial" w:hAnsi="Arial" w:cs="Arial"/>
          <w:bCs/>
          <w:sz w:val="24"/>
          <w:szCs w:val="24"/>
        </w:rPr>
        <w:t xml:space="preserve"> </w:t>
      </w:r>
      <w:r w:rsidRPr="00B37757">
        <w:rPr>
          <w:rFonts w:ascii="Arial" w:hAnsi="Arial" w:cs="Arial"/>
          <w:bCs/>
          <w:i/>
          <w:iCs/>
          <w:sz w:val="24"/>
          <w:szCs w:val="24"/>
        </w:rPr>
        <w:t>enhanced monitoring</w:t>
      </w:r>
      <w:r w:rsidRPr="00B37757">
        <w:rPr>
          <w:rFonts w:ascii="Arial" w:hAnsi="Arial" w:cs="Arial"/>
          <w:bCs/>
          <w:sz w:val="24"/>
          <w:szCs w:val="24"/>
        </w:rPr>
        <w:t xml:space="preserve">, </w:t>
      </w:r>
      <w:r w:rsidRPr="00B37757">
        <w:rPr>
          <w:rFonts w:ascii="Arial" w:hAnsi="Arial" w:cs="Arial"/>
          <w:bCs/>
          <w:i/>
          <w:iCs/>
          <w:sz w:val="24"/>
          <w:szCs w:val="24"/>
        </w:rPr>
        <w:t>inspection action plans</w:t>
      </w:r>
      <w:r w:rsidRPr="00B37757">
        <w:rPr>
          <w:rFonts w:ascii="Arial" w:hAnsi="Arial" w:cs="Arial"/>
          <w:bCs/>
          <w:sz w:val="24"/>
          <w:szCs w:val="24"/>
        </w:rPr>
        <w:t xml:space="preserve">, </w:t>
      </w:r>
      <w:r w:rsidR="00755806" w:rsidRPr="00B37757">
        <w:rPr>
          <w:rFonts w:ascii="Arial" w:hAnsi="Arial" w:cs="Arial"/>
          <w:bCs/>
          <w:i/>
          <w:iCs/>
          <w:sz w:val="24"/>
          <w:szCs w:val="24"/>
        </w:rPr>
        <w:t>open incidents,</w:t>
      </w:r>
      <w:r w:rsidR="00755806" w:rsidRPr="00B37757">
        <w:rPr>
          <w:rFonts w:ascii="Arial" w:hAnsi="Arial" w:cs="Arial"/>
          <w:bCs/>
          <w:sz w:val="24"/>
          <w:szCs w:val="24"/>
        </w:rPr>
        <w:t xml:space="preserve"> </w:t>
      </w:r>
      <w:r w:rsidRPr="00B37757">
        <w:rPr>
          <w:rFonts w:ascii="Arial" w:hAnsi="Arial" w:cs="Arial"/>
          <w:bCs/>
          <w:i/>
          <w:iCs/>
          <w:sz w:val="24"/>
          <w:szCs w:val="24"/>
        </w:rPr>
        <w:t>national reports</w:t>
      </w:r>
      <w:r w:rsidR="00755806" w:rsidRPr="00B37757">
        <w:rPr>
          <w:rFonts w:ascii="Arial" w:hAnsi="Arial" w:cs="Arial"/>
          <w:bCs/>
          <w:sz w:val="24"/>
          <w:szCs w:val="24"/>
        </w:rPr>
        <w:t xml:space="preserve"> </w:t>
      </w:r>
      <w:r w:rsidRPr="00B37757">
        <w:rPr>
          <w:rFonts w:ascii="Arial" w:hAnsi="Arial" w:cs="Arial"/>
          <w:bCs/>
          <w:sz w:val="24"/>
          <w:szCs w:val="24"/>
        </w:rPr>
        <w:t xml:space="preserve">and </w:t>
      </w:r>
      <w:r w:rsidRPr="00B37757">
        <w:rPr>
          <w:rFonts w:ascii="Arial" w:hAnsi="Arial" w:cs="Arial"/>
          <w:bCs/>
          <w:i/>
          <w:iCs/>
          <w:sz w:val="24"/>
          <w:szCs w:val="24"/>
        </w:rPr>
        <w:t>horizon scanning</w:t>
      </w:r>
      <w:r w:rsidR="00D813F4" w:rsidRPr="00B37757">
        <w:rPr>
          <w:rFonts w:ascii="Arial" w:hAnsi="Arial" w:cs="Arial"/>
          <w:bCs/>
          <w:sz w:val="24"/>
          <w:szCs w:val="24"/>
        </w:rPr>
        <w:t xml:space="preserve">. </w:t>
      </w:r>
      <w:r w:rsidR="00FD33CF" w:rsidRPr="00B37757">
        <w:rPr>
          <w:rFonts w:ascii="Arial" w:hAnsi="Arial" w:cs="Arial"/>
          <w:bCs/>
          <w:sz w:val="24"/>
          <w:szCs w:val="24"/>
        </w:rPr>
        <w:t xml:space="preserve">Progress </w:t>
      </w:r>
      <w:r w:rsidR="00984CBE" w:rsidRPr="00B37757">
        <w:rPr>
          <w:rFonts w:ascii="Arial" w:hAnsi="Arial" w:cs="Arial"/>
          <w:bCs/>
          <w:sz w:val="24"/>
          <w:szCs w:val="24"/>
        </w:rPr>
        <w:t>includes</w:t>
      </w:r>
      <w:r w:rsidR="00B13EE2" w:rsidRPr="00B37757">
        <w:rPr>
          <w:rFonts w:ascii="Arial" w:hAnsi="Arial" w:cs="Arial"/>
          <w:bCs/>
          <w:sz w:val="24"/>
          <w:szCs w:val="24"/>
        </w:rPr>
        <w:t>:</w:t>
      </w:r>
    </w:p>
    <w:p w14:paraId="63A304BE" w14:textId="77777777" w:rsidR="00BA10DB" w:rsidRPr="00B37757" w:rsidRDefault="00BA10DB" w:rsidP="00B52ABC">
      <w:pPr>
        <w:spacing w:after="0" w:line="240" w:lineRule="auto"/>
        <w:jc w:val="both"/>
        <w:rPr>
          <w:rFonts w:ascii="Arial" w:hAnsi="Arial" w:cs="Arial"/>
          <w:bCs/>
          <w:sz w:val="24"/>
          <w:szCs w:val="24"/>
        </w:rPr>
      </w:pPr>
    </w:p>
    <w:p w14:paraId="2C90FAFC" w14:textId="1EA1C880" w:rsidR="00BA10DB" w:rsidRPr="00B37757" w:rsidRDefault="00BA10DB"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 xml:space="preserve">Enhanced Monitoring </w:t>
      </w:r>
    </w:p>
    <w:p w14:paraId="6A47C60C" w14:textId="6656E777" w:rsidR="00BA10DB" w:rsidRPr="00B37757" w:rsidRDefault="00AC34E6" w:rsidP="00B52ABC">
      <w:pPr>
        <w:spacing w:after="0" w:line="240" w:lineRule="auto"/>
        <w:jc w:val="both"/>
        <w:rPr>
          <w:rFonts w:ascii="Arial" w:hAnsi="Arial" w:cs="Arial"/>
          <w:bCs/>
          <w:sz w:val="24"/>
          <w:szCs w:val="24"/>
        </w:rPr>
      </w:pPr>
      <w:r w:rsidRPr="00B37757">
        <w:rPr>
          <w:rFonts w:ascii="Arial" w:hAnsi="Arial" w:cs="Arial"/>
          <w:bCs/>
          <w:sz w:val="24"/>
          <w:szCs w:val="24"/>
        </w:rPr>
        <w:t>Senior members of the service group along with key members of the executive team meet with Welsh Government on a monthly basis to share progress to achieve de</w:t>
      </w:r>
      <w:r w:rsidR="003C05EF" w:rsidRPr="00B37757">
        <w:rPr>
          <w:rFonts w:ascii="Arial" w:hAnsi="Arial" w:cs="Arial"/>
          <w:bCs/>
          <w:sz w:val="24"/>
          <w:szCs w:val="24"/>
        </w:rPr>
        <w:t>-escalation</w:t>
      </w:r>
      <w:r w:rsidR="008132BA" w:rsidRPr="00B37757">
        <w:rPr>
          <w:rFonts w:ascii="Arial" w:hAnsi="Arial" w:cs="Arial"/>
          <w:bCs/>
          <w:sz w:val="24"/>
          <w:szCs w:val="24"/>
        </w:rPr>
        <w:t xml:space="preserve">. During these meetings, additional actions </w:t>
      </w:r>
      <w:r w:rsidR="00C57159" w:rsidRPr="00B37757">
        <w:rPr>
          <w:rFonts w:ascii="Arial" w:hAnsi="Arial" w:cs="Arial"/>
          <w:bCs/>
          <w:sz w:val="24"/>
          <w:szCs w:val="24"/>
        </w:rPr>
        <w:t>to the criteria already set by W</w:t>
      </w:r>
      <w:r w:rsidR="00C90C8B" w:rsidRPr="00B37757">
        <w:rPr>
          <w:rFonts w:ascii="Arial" w:hAnsi="Arial" w:cs="Arial"/>
          <w:bCs/>
          <w:sz w:val="24"/>
          <w:szCs w:val="24"/>
        </w:rPr>
        <w:t>elsh Government</w:t>
      </w:r>
      <w:r w:rsidR="00C57159" w:rsidRPr="00B37757">
        <w:rPr>
          <w:rFonts w:ascii="Arial" w:hAnsi="Arial" w:cs="Arial"/>
          <w:bCs/>
          <w:sz w:val="24"/>
          <w:szCs w:val="24"/>
        </w:rPr>
        <w:t xml:space="preserve"> can be allocated and t</w:t>
      </w:r>
      <w:r w:rsidR="00C90C8B" w:rsidRPr="00B37757">
        <w:rPr>
          <w:rFonts w:ascii="Arial" w:hAnsi="Arial" w:cs="Arial"/>
          <w:bCs/>
          <w:sz w:val="24"/>
          <w:szCs w:val="24"/>
        </w:rPr>
        <w:t>hese are reviewed within the gold command meetings to ensure completion</w:t>
      </w:r>
      <w:r w:rsidR="00C57159" w:rsidRPr="00B37757">
        <w:rPr>
          <w:rFonts w:ascii="Arial" w:hAnsi="Arial" w:cs="Arial"/>
          <w:bCs/>
          <w:sz w:val="24"/>
          <w:szCs w:val="24"/>
        </w:rPr>
        <w:t>. T</w:t>
      </w:r>
      <w:r w:rsidR="00C90C8B" w:rsidRPr="00B37757">
        <w:rPr>
          <w:rFonts w:ascii="Arial" w:hAnsi="Arial" w:cs="Arial"/>
          <w:bCs/>
          <w:sz w:val="24"/>
          <w:szCs w:val="24"/>
        </w:rPr>
        <w:t>hose closed in</w:t>
      </w:r>
      <w:r w:rsidR="00E334FD" w:rsidRPr="00B37757">
        <w:rPr>
          <w:rFonts w:ascii="Arial" w:hAnsi="Arial" w:cs="Arial"/>
          <w:bCs/>
          <w:sz w:val="24"/>
          <w:szCs w:val="24"/>
        </w:rPr>
        <w:t xml:space="preserve"> October 2024 comprise: </w:t>
      </w:r>
    </w:p>
    <w:p w14:paraId="0EA956C9" w14:textId="77777777" w:rsidR="007D2AAC" w:rsidRPr="00B37757" w:rsidRDefault="007D2AAC" w:rsidP="00B52ABC">
      <w:pPr>
        <w:spacing w:after="0" w:line="240" w:lineRule="auto"/>
        <w:jc w:val="both"/>
        <w:rPr>
          <w:rFonts w:ascii="Arial" w:hAnsi="Arial" w:cs="Arial"/>
          <w:bCs/>
          <w:sz w:val="24"/>
          <w:szCs w:val="24"/>
        </w:rPr>
      </w:pPr>
    </w:p>
    <w:p w14:paraId="2DAA65C7" w14:textId="0BC5A182" w:rsidR="00B46739" w:rsidRPr="00B37757" w:rsidRDefault="00B46739" w:rsidP="00B52ABC">
      <w:pPr>
        <w:pStyle w:val="ListParagraph"/>
        <w:numPr>
          <w:ilvl w:val="0"/>
          <w:numId w:val="18"/>
        </w:numPr>
        <w:spacing w:after="0" w:line="240" w:lineRule="auto"/>
        <w:jc w:val="both"/>
        <w:rPr>
          <w:rFonts w:ascii="Arial" w:hAnsi="Arial" w:cs="Arial"/>
          <w:bCs/>
          <w:sz w:val="24"/>
          <w:szCs w:val="24"/>
        </w:rPr>
      </w:pPr>
      <w:r w:rsidRPr="00B37757">
        <w:rPr>
          <w:rFonts w:ascii="Arial" w:hAnsi="Arial" w:cs="Arial"/>
          <w:b/>
          <w:sz w:val="24"/>
          <w:szCs w:val="24"/>
        </w:rPr>
        <w:t>Booking data</w:t>
      </w:r>
      <w:r w:rsidRPr="00B37757">
        <w:rPr>
          <w:rFonts w:ascii="Arial" w:hAnsi="Arial" w:cs="Arial"/>
          <w:bCs/>
          <w:sz w:val="24"/>
          <w:szCs w:val="24"/>
        </w:rPr>
        <w:t xml:space="preserve"> – the data presented in August 2024 had shown a downward trend in the number of bookings but an interrogation of the systems highlighted not all the data from the community teams and auto-booking had been feeding </w:t>
      </w:r>
      <w:r w:rsidRPr="00B37757">
        <w:rPr>
          <w:rFonts w:ascii="Arial" w:hAnsi="Arial" w:cs="Arial"/>
          <w:bCs/>
          <w:sz w:val="24"/>
          <w:szCs w:val="24"/>
        </w:rPr>
        <w:lastRenderedPageBreak/>
        <w:t xml:space="preserve">into the reporting information. This </w:t>
      </w:r>
      <w:r w:rsidR="00947E59" w:rsidRPr="00B37757">
        <w:rPr>
          <w:rFonts w:ascii="Arial" w:hAnsi="Arial" w:cs="Arial"/>
          <w:bCs/>
          <w:sz w:val="24"/>
          <w:szCs w:val="24"/>
        </w:rPr>
        <w:t>w</w:t>
      </w:r>
      <w:r w:rsidRPr="00B37757">
        <w:rPr>
          <w:rFonts w:ascii="Arial" w:hAnsi="Arial" w:cs="Arial"/>
          <w:bCs/>
          <w:sz w:val="24"/>
          <w:szCs w:val="24"/>
        </w:rPr>
        <w:t>as resolved</w:t>
      </w:r>
      <w:r w:rsidR="007D2AAC" w:rsidRPr="00B37757">
        <w:rPr>
          <w:rFonts w:ascii="Arial" w:hAnsi="Arial" w:cs="Arial"/>
          <w:bCs/>
          <w:sz w:val="24"/>
          <w:szCs w:val="24"/>
        </w:rPr>
        <w:t xml:space="preserve"> and the correct data shared at the October 2024 enhanced monitoring meeting</w:t>
      </w:r>
      <w:r w:rsidRPr="00B37757">
        <w:rPr>
          <w:rFonts w:ascii="Arial" w:hAnsi="Arial" w:cs="Arial"/>
          <w:bCs/>
          <w:sz w:val="24"/>
          <w:szCs w:val="24"/>
        </w:rPr>
        <w:t>;</w:t>
      </w:r>
    </w:p>
    <w:p w14:paraId="7D0F5AF5" w14:textId="2B12F2CD" w:rsidR="00B46739" w:rsidRPr="00B37757" w:rsidRDefault="00B46739" w:rsidP="00B52ABC">
      <w:pPr>
        <w:pStyle w:val="ListParagraph"/>
        <w:numPr>
          <w:ilvl w:val="0"/>
          <w:numId w:val="18"/>
        </w:numPr>
        <w:spacing w:after="0" w:line="240" w:lineRule="auto"/>
        <w:jc w:val="both"/>
        <w:rPr>
          <w:rFonts w:ascii="Arial" w:hAnsi="Arial" w:cs="Arial"/>
          <w:bCs/>
          <w:sz w:val="24"/>
          <w:szCs w:val="24"/>
        </w:rPr>
      </w:pPr>
      <w:r w:rsidRPr="00B37757">
        <w:rPr>
          <w:rFonts w:ascii="Arial" w:hAnsi="Arial" w:cs="Arial"/>
          <w:b/>
          <w:sz w:val="24"/>
          <w:szCs w:val="24"/>
        </w:rPr>
        <w:t>NHS Executive assurance visit</w:t>
      </w:r>
      <w:r w:rsidRPr="00B37757">
        <w:rPr>
          <w:rFonts w:ascii="Arial" w:hAnsi="Arial" w:cs="Arial"/>
          <w:bCs/>
          <w:sz w:val="24"/>
          <w:szCs w:val="24"/>
        </w:rPr>
        <w:t xml:space="preserve"> – </w:t>
      </w:r>
      <w:r w:rsidR="00C90C8B" w:rsidRPr="00B37757">
        <w:rPr>
          <w:rFonts w:ascii="Arial" w:hAnsi="Arial" w:cs="Arial"/>
          <w:bCs/>
          <w:sz w:val="24"/>
          <w:szCs w:val="24"/>
        </w:rPr>
        <w:t>this took place on</w:t>
      </w:r>
      <w:r w:rsidRPr="00B37757">
        <w:rPr>
          <w:rFonts w:ascii="Arial" w:hAnsi="Arial" w:cs="Arial"/>
          <w:bCs/>
          <w:sz w:val="24"/>
          <w:szCs w:val="24"/>
        </w:rPr>
        <w:t xml:space="preserve"> 31</w:t>
      </w:r>
      <w:r w:rsidRPr="00B37757">
        <w:rPr>
          <w:rFonts w:ascii="Arial" w:hAnsi="Arial" w:cs="Arial"/>
          <w:bCs/>
          <w:sz w:val="24"/>
          <w:szCs w:val="24"/>
          <w:vertAlign w:val="superscript"/>
        </w:rPr>
        <w:t>st</w:t>
      </w:r>
      <w:r w:rsidRPr="00B37757">
        <w:rPr>
          <w:rFonts w:ascii="Arial" w:hAnsi="Arial" w:cs="Arial"/>
          <w:bCs/>
          <w:sz w:val="24"/>
          <w:szCs w:val="24"/>
        </w:rPr>
        <w:t xml:space="preserve"> October 2024</w:t>
      </w:r>
      <w:r w:rsidR="00ED31CE" w:rsidRPr="00B37757">
        <w:rPr>
          <w:rFonts w:ascii="Arial" w:hAnsi="Arial" w:cs="Arial"/>
          <w:bCs/>
          <w:sz w:val="24"/>
          <w:szCs w:val="24"/>
        </w:rPr>
        <w:t xml:space="preserve"> and a</w:t>
      </w:r>
      <w:r w:rsidRPr="00B37757">
        <w:rPr>
          <w:rFonts w:ascii="Arial" w:hAnsi="Arial" w:cs="Arial"/>
          <w:bCs/>
          <w:sz w:val="24"/>
          <w:szCs w:val="24"/>
        </w:rPr>
        <w:t>n initial review of the three lines of defence assurance report</w:t>
      </w:r>
      <w:r w:rsidR="00ED31CE" w:rsidRPr="00B37757">
        <w:rPr>
          <w:rFonts w:ascii="Arial" w:hAnsi="Arial" w:cs="Arial"/>
          <w:bCs/>
          <w:sz w:val="24"/>
          <w:szCs w:val="24"/>
        </w:rPr>
        <w:t xml:space="preserve"> in advance provided </w:t>
      </w:r>
      <w:r w:rsidR="00937FBC" w:rsidRPr="00B37757">
        <w:rPr>
          <w:rFonts w:ascii="Arial" w:hAnsi="Arial" w:cs="Arial"/>
          <w:bCs/>
          <w:sz w:val="24"/>
          <w:szCs w:val="24"/>
        </w:rPr>
        <w:t>a</w:t>
      </w:r>
      <w:r w:rsidRPr="00B37757">
        <w:rPr>
          <w:rFonts w:ascii="Arial" w:hAnsi="Arial" w:cs="Arial"/>
          <w:bCs/>
          <w:sz w:val="24"/>
          <w:szCs w:val="24"/>
        </w:rPr>
        <w:t xml:space="preserve"> </w:t>
      </w:r>
      <w:r w:rsidR="005863D8" w:rsidRPr="00B37757">
        <w:rPr>
          <w:rFonts w:ascii="Arial" w:hAnsi="Arial" w:cs="Arial"/>
          <w:bCs/>
          <w:sz w:val="24"/>
          <w:szCs w:val="24"/>
        </w:rPr>
        <w:t>baseline</w:t>
      </w:r>
      <w:r w:rsidR="00ED31CE" w:rsidRPr="00B37757">
        <w:rPr>
          <w:rFonts w:ascii="Arial" w:hAnsi="Arial" w:cs="Arial"/>
          <w:bCs/>
          <w:sz w:val="24"/>
          <w:szCs w:val="24"/>
        </w:rPr>
        <w:t xml:space="preserve"> for the visit</w:t>
      </w:r>
      <w:r w:rsidR="00A95AA6" w:rsidRPr="00B37757">
        <w:rPr>
          <w:rFonts w:ascii="Arial" w:hAnsi="Arial" w:cs="Arial"/>
          <w:bCs/>
          <w:sz w:val="24"/>
          <w:szCs w:val="24"/>
        </w:rPr>
        <w:t xml:space="preserve">. </w:t>
      </w:r>
      <w:r w:rsidR="00D924A2" w:rsidRPr="00B37757">
        <w:rPr>
          <w:rFonts w:ascii="Arial" w:hAnsi="Arial" w:cs="Arial"/>
          <w:bCs/>
          <w:sz w:val="24"/>
          <w:szCs w:val="24"/>
        </w:rPr>
        <w:t xml:space="preserve">An action plan based on the </w:t>
      </w:r>
      <w:r w:rsidR="00861444" w:rsidRPr="00B37757">
        <w:rPr>
          <w:rFonts w:ascii="Arial" w:hAnsi="Arial" w:cs="Arial"/>
          <w:bCs/>
          <w:sz w:val="24"/>
          <w:szCs w:val="24"/>
        </w:rPr>
        <w:t xml:space="preserve">visit </w:t>
      </w:r>
      <w:r w:rsidR="00937FBC" w:rsidRPr="00B37757">
        <w:rPr>
          <w:rFonts w:ascii="Arial" w:hAnsi="Arial" w:cs="Arial"/>
          <w:bCs/>
          <w:sz w:val="24"/>
          <w:szCs w:val="24"/>
        </w:rPr>
        <w:t xml:space="preserve">feedback </w:t>
      </w:r>
      <w:r w:rsidR="00D924A2" w:rsidRPr="00B37757">
        <w:rPr>
          <w:rFonts w:ascii="Arial" w:hAnsi="Arial" w:cs="Arial"/>
          <w:bCs/>
          <w:sz w:val="24"/>
          <w:szCs w:val="24"/>
        </w:rPr>
        <w:t>will be shared at the next gold command meeting for progress to be overseen.</w:t>
      </w:r>
    </w:p>
    <w:p w14:paraId="3C92AE4A" w14:textId="77777777" w:rsidR="00E334FD" w:rsidRPr="00B37757" w:rsidRDefault="00E334FD" w:rsidP="00B52ABC">
      <w:pPr>
        <w:spacing w:after="0" w:line="240" w:lineRule="auto"/>
        <w:jc w:val="both"/>
        <w:rPr>
          <w:rFonts w:ascii="Arial" w:hAnsi="Arial" w:cs="Arial"/>
          <w:bCs/>
          <w:sz w:val="24"/>
          <w:szCs w:val="24"/>
        </w:rPr>
      </w:pPr>
    </w:p>
    <w:p w14:paraId="1C8A5220" w14:textId="21B13AFC" w:rsidR="00E334FD" w:rsidRPr="00B37757" w:rsidRDefault="00E334FD" w:rsidP="00B52ABC">
      <w:pPr>
        <w:spacing w:after="0" w:line="240" w:lineRule="auto"/>
        <w:jc w:val="both"/>
        <w:rPr>
          <w:rFonts w:ascii="Arial" w:hAnsi="Arial" w:cs="Arial"/>
          <w:bCs/>
          <w:sz w:val="24"/>
          <w:szCs w:val="24"/>
        </w:rPr>
      </w:pPr>
      <w:r w:rsidRPr="00B37757">
        <w:rPr>
          <w:rFonts w:ascii="Arial" w:hAnsi="Arial" w:cs="Arial"/>
          <w:bCs/>
          <w:sz w:val="24"/>
          <w:szCs w:val="24"/>
        </w:rPr>
        <w:t>Th</w:t>
      </w:r>
      <w:r w:rsidR="003E74CC" w:rsidRPr="00B37757">
        <w:rPr>
          <w:rFonts w:ascii="Arial" w:hAnsi="Arial" w:cs="Arial"/>
          <w:bCs/>
          <w:sz w:val="24"/>
          <w:szCs w:val="24"/>
        </w:rPr>
        <w:t>is</w:t>
      </w:r>
      <w:r w:rsidRPr="00B37757">
        <w:rPr>
          <w:rFonts w:ascii="Arial" w:hAnsi="Arial" w:cs="Arial"/>
          <w:bCs/>
          <w:sz w:val="24"/>
          <w:szCs w:val="24"/>
        </w:rPr>
        <w:t xml:space="preserve"> leaves one outstanding action from previous enhanced monitoring meetings:</w:t>
      </w:r>
    </w:p>
    <w:p w14:paraId="512156C6" w14:textId="5BFAB8F7" w:rsidR="00B46739" w:rsidRPr="00B37757" w:rsidRDefault="00B46739" w:rsidP="00B52ABC">
      <w:pPr>
        <w:pStyle w:val="ListParagraph"/>
        <w:numPr>
          <w:ilvl w:val="0"/>
          <w:numId w:val="18"/>
        </w:numPr>
        <w:spacing w:after="0" w:line="240" w:lineRule="auto"/>
        <w:jc w:val="both"/>
        <w:rPr>
          <w:rFonts w:ascii="Arial" w:hAnsi="Arial" w:cs="Arial"/>
          <w:bCs/>
          <w:sz w:val="24"/>
          <w:szCs w:val="24"/>
        </w:rPr>
      </w:pPr>
      <w:r w:rsidRPr="00B37757">
        <w:rPr>
          <w:rFonts w:ascii="Arial" w:hAnsi="Arial" w:cs="Arial"/>
          <w:b/>
          <w:sz w:val="24"/>
          <w:szCs w:val="24"/>
        </w:rPr>
        <w:t>Maternity dashboard</w:t>
      </w:r>
      <w:r w:rsidRPr="00B37757">
        <w:rPr>
          <w:rFonts w:ascii="Arial" w:hAnsi="Arial" w:cs="Arial"/>
          <w:bCs/>
          <w:sz w:val="24"/>
          <w:szCs w:val="24"/>
        </w:rPr>
        <w:t xml:space="preserve"> – </w:t>
      </w:r>
      <w:r w:rsidR="00A95AA6" w:rsidRPr="00B37757">
        <w:rPr>
          <w:rFonts w:ascii="Arial" w:hAnsi="Arial" w:cs="Arial"/>
          <w:bCs/>
          <w:sz w:val="24"/>
          <w:szCs w:val="24"/>
        </w:rPr>
        <w:t>meetings are taking place between digital and maternity colleagues to</w:t>
      </w:r>
      <w:r w:rsidRPr="00B37757">
        <w:rPr>
          <w:rFonts w:ascii="Arial" w:hAnsi="Arial" w:cs="Arial"/>
          <w:bCs/>
          <w:sz w:val="24"/>
          <w:szCs w:val="24"/>
        </w:rPr>
        <w:t xml:space="preserve"> commence populating the dashboard using</w:t>
      </w:r>
      <w:r w:rsidR="00A95AA6" w:rsidRPr="00B37757">
        <w:rPr>
          <w:rFonts w:ascii="Arial" w:hAnsi="Arial" w:cs="Arial"/>
          <w:bCs/>
          <w:sz w:val="24"/>
          <w:szCs w:val="24"/>
        </w:rPr>
        <w:t xml:space="preserve"> the</w:t>
      </w:r>
      <w:r w:rsidRPr="00B37757">
        <w:rPr>
          <w:rFonts w:ascii="Arial" w:hAnsi="Arial" w:cs="Arial"/>
          <w:bCs/>
          <w:sz w:val="24"/>
          <w:szCs w:val="24"/>
        </w:rPr>
        <w:t xml:space="preserve"> maternity e-reporting system </w:t>
      </w:r>
      <w:proofErr w:type="spellStart"/>
      <w:r w:rsidRPr="00B37757">
        <w:rPr>
          <w:rFonts w:ascii="Arial" w:hAnsi="Arial" w:cs="Arial"/>
          <w:bCs/>
          <w:sz w:val="24"/>
          <w:szCs w:val="24"/>
        </w:rPr>
        <w:t>BadgerNet</w:t>
      </w:r>
      <w:proofErr w:type="spellEnd"/>
      <w:r w:rsidRPr="00B37757">
        <w:rPr>
          <w:rFonts w:ascii="Arial" w:hAnsi="Arial" w:cs="Arial"/>
          <w:bCs/>
          <w:sz w:val="24"/>
          <w:szCs w:val="24"/>
        </w:rPr>
        <w:t xml:space="preserve">, after which work </w:t>
      </w:r>
      <w:r w:rsidR="00A95AA6" w:rsidRPr="00B37757">
        <w:rPr>
          <w:rFonts w:ascii="Arial" w:hAnsi="Arial" w:cs="Arial"/>
          <w:bCs/>
          <w:sz w:val="24"/>
          <w:szCs w:val="24"/>
        </w:rPr>
        <w:t>will</w:t>
      </w:r>
      <w:r w:rsidRPr="00B37757">
        <w:rPr>
          <w:rFonts w:ascii="Arial" w:hAnsi="Arial" w:cs="Arial"/>
          <w:bCs/>
          <w:sz w:val="24"/>
          <w:szCs w:val="24"/>
        </w:rPr>
        <w:t xml:space="preserve"> progress to ESR (electronic staff record) for training data.</w:t>
      </w:r>
      <w:r w:rsidR="002676D1" w:rsidRPr="00B37757">
        <w:rPr>
          <w:rFonts w:ascii="Arial" w:hAnsi="Arial" w:cs="Arial"/>
          <w:bCs/>
          <w:sz w:val="24"/>
          <w:szCs w:val="24"/>
        </w:rPr>
        <w:t xml:space="preserve"> The training data continues to be collated manually </w:t>
      </w:r>
      <w:r w:rsidR="001E7B3E" w:rsidRPr="00B37757">
        <w:rPr>
          <w:rFonts w:ascii="Arial" w:hAnsi="Arial" w:cs="Arial"/>
          <w:bCs/>
          <w:sz w:val="24"/>
          <w:szCs w:val="24"/>
        </w:rPr>
        <w:t>to monitor progress.</w:t>
      </w:r>
    </w:p>
    <w:p w14:paraId="189623EF" w14:textId="77777777" w:rsidR="00777C94" w:rsidRPr="00B37757" w:rsidRDefault="00777C94" w:rsidP="00B52ABC">
      <w:pPr>
        <w:spacing w:after="0" w:line="240" w:lineRule="auto"/>
        <w:jc w:val="both"/>
        <w:rPr>
          <w:rFonts w:ascii="Arial" w:hAnsi="Arial" w:cs="Arial"/>
          <w:bCs/>
          <w:sz w:val="24"/>
          <w:szCs w:val="24"/>
        </w:rPr>
      </w:pPr>
    </w:p>
    <w:p w14:paraId="43A06741" w14:textId="37247997" w:rsidR="00B46739" w:rsidRPr="00B37757" w:rsidRDefault="003E74CC" w:rsidP="00B52ABC">
      <w:pPr>
        <w:spacing w:after="0" w:line="240" w:lineRule="auto"/>
        <w:jc w:val="both"/>
        <w:rPr>
          <w:rFonts w:ascii="Arial" w:hAnsi="Arial" w:cs="Arial"/>
          <w:bCs/>
          <w:sz w:val="24"/>
          <w:szCs w:val="24"/>
        </w:rPr>
      </w:pPr>
      <w:r w:rsidRPr="00B37757">
        <w:rPr>
          <w:rFonts w:ascii="Arial" w:hAnsi="Arial" w:cs="Arial"/>
          <w:bCs/>
          <w:sz w:val="24"/>
          <w:szCs w:val="24"/>
        </w:rPr>
        <w:t>Focus is now being given to the evidence required to support de-escalation</w:t>
      </w:r>
      <w:r w:rsidR="001B648E" w:rsidRPr="00B37757">
        <w:rPr>
          <w:rFonts w:ascii="Arial" w:hAnsi="Arial" w:cs="Arial"/>
          <w:bCs/>
          <w:sz w:val="24"/>
          <w:szCs w:val="24"/>
        </w:rPr>
        <w:t xml:space="preserve"> from enhanced monitoring</w:t>
      </w:r>
      <w:r w:rsidRPr="00B37757">
        <w:rPr>
          <w:rFonts w:ascii="Arial" w:hAnsi="Arial" w:cs="Arial"/>
          <w:bCs/>
          <w:sz w:val="24"/>
          <w:szCs w:val="24"/>
        </w:rPr>
        <w:t xml:space="preserve">. </w:t>
      </w:r>
      <w:r w:rsidR="00B46739" w:rsidRPr="00B37757">
        <w:rPr>
          <w:rFonts w:ascii="Arial" w:hAnsi="Arial" w:cs="Arial"/>
          <w:bCs/>
          <w:sz w:val="24"/>
          <w:szCs w:val="24"/>
        </w:rPr>
        <w:t xml:space="preserve">The criteria </w:t>
      </w:r>
      <w:proofErr w:type="gramStart"/>
      <w:r w:rsidR="00B040C3" w:rsidRPr="00B37757">
        <w:rPr>
          <w:rFonts w:ascii="Arial" w:hAnsi="Arial" w:cs="Arial"/>
          <w:bCs/>
          <w:sz w:val="24"/>
          <w:szCs w:val="24"/>
        </w:rPr>
        <w:t>is</w:t>
      </w:r>
      <w:proofErr w:type="gramEnd"/>
      <w:r w:rsidR="00B040C3" w:rsidRPr="00B37757">
        <w:rPr>
          <w:rFonts w:ascii="Arial" w:hAnsi="Arial" w:cs="Arial"/>
          <w:bCs/>
          <w:sz w:val="24"/>
          <w:szCs w:val="24"/>
        </w:rPr>
        <w:t xml:space="preserve"> under review</w:t>
      </w:r>
      <w:r w:rsidR="00B46739" w:rsidRPr="00B37757">
        <w:rPr>
          <w:rFonts w:ascii="Arial" w:hAnsi="Arial" w:cs="Arial"/>
          <w:bCs/>
          <w:sz w:val="24"/>
          <w:szCs w:val="24"/>
        </w:rPr>
        <w:t xml:space="preserve"> by the maternity team to identify which </w:t>
      </w:r>
      <w:r w:rsidR="00D21FD2" w:rsidRPr="00B37757">
        <w:rPr>
          <w:rFonts w:ascii="Arial" w:hAnsi="Arial" w:cs="Arial"/>
          <w:bCs/>
          <w:sz w:val="24"/>
          <w:szCs w:val="24"/>
        </w:rPr>
        <w:t>requirements are</w:t>
      </w:r>
      <w:r w:rsidR="00B46739" w:rsidRPr="00B37757">
        <w:rPr>
          <w:rFonts w:ascii="Arial" w:hAnsi="Arial" w:cs="Arial"/>
          <w:bCs/>
          <w:sz w:val="24"/>
          <w:szCs w:val="24"/>
        </w:rPr>
        <w:t xml:space="preserve"> complete and which require more work</w:t>
      </w:r>
      <w:r w:rsidR="001B648E" w:rsidRPr="00B37757">
        <w:rPr>
          <w:rFonts w:ascii="Arial" w:hAnsi="Arial" w:cs="Arial"/>
          <w:bCs/>
          <w:sz w:val="24"/>
          <w:szCs w:val="24"/>
        </w:rPr>
        <w:t xml:space="preserve">. </w:t>
      </w:r>
      <w:r w:rsidR="00B040C3" w:rsidRPr="00B37757">
        <w:rPr>
          <w:rFonts w:ascii="Arial" w:hAnsi="Arial" w:cs="Arial"/>
          <w:bCs/>
          <w:sz w:val="24"/>
          <w:szCs w:val="24"/>
        </w:rPr>
        <w:t xml:space="preserve">This will </w:t>
      </w:r>
      <w:r w:rsidR="00461CC8" w:rsidRPr="00B37757">
        <w:rPr>
          <w:rFonts w:ascii="Arial" w:hAnsi="Arial" w:cs="Arial"/>
          <w:bCs/>
          <w:sz w:val="24"/>
          <w:szCs w:val="24"/>
        </w:rPr>
        <w:t xml:space="preserve">be a focus for gold command over the coming months </w:t>
      </w:r>
      <w:r w:rsidR="00A52D8A" w:rsidRPr="00B37757">
        <w:rPr>
          <w:rFonts w:ascii="Arial" w:hAnsi="Arial" w:cs="Arial"/>
          <w:bCs/>
          <w:sz w:val="24"/>
          <w:szCs w:val="24"/>
        </w:rPr>
        <w:t>and updates will be included in</w:t>
      </w:r>
      <w:r w:rsidR="00461CC8" w:rsidRPr="00B37757">
        <w:rPr>
          <w:rFonts w:ascii="Arial" w:hAnsi="Arial" w:cs="Arial"/>
          <w:bCs/>
          <w:sz w:val="24"/>
          <w:szCs w:val="24"/>
        </w:rPr>
        <w:t xml:space="preserve"> presentations to Welsh Government at enhanced monitoring meetings. </w:t>
      </w:r>
      <w:r w:rsidR="009948B9" w:rsidRPr="00B37757">
        <w:rPr>
          <w:rFonts w:ascii="Arial" w:hAnsi="Arial" w:cs="Arial"/>
          <w:bCs/>
          <w:sz w:val="24"/>
          <w:szCs w:val="24"/>
        </w:rPr>
        <w:t xml:space="preserve"> </w:t>
      </w:r>
    </w:p>
    <w:p w14:paraId="417E1961" w14:textId="77777777" w:rsidR="00B46739" w:rsidRPr="00B37757" w:rsidRDefault="00B46739" w:rsidP="00B52ABC">
      <w:pPr>
        <w:spacing w:after="0" w:line="240" w:lineRule="auto"/>
        <w:jc w:val="both"/>
        <w:rPr>
          <w:rFonts w:ascii="Arial" w:hAnsi="Arial" w:cs="Arial"/>
          <w:bCs/>
          <w:sz w:val="24"/>
          <w:szCs w:val="24"/>
        </w:rPr>
      </w:pPr>
    </w:p>
    <w:p w14:paraId="09BA36AD" w14:textId="77777777" w:rsidR="00501AA7" w:rsidRPr="00B37757" w:rsidRDefault="00501AA7"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Inspection Action Plans</w:t>
      </w:r>
    </w:p>
    <w:p w14:paraId="2B3218CD" w14:textId="77777777" w:rsidR="00E07F9C" w:rsidRPr="00B37757" w:rsidRDefault="00E07F9C" w:rsidP="00B52ABC">
      <w:pPr>
        <w:pStyle w:val="ListParagraph"/>
        <w:spacing w:after="0" w:line="240" w:lineRule="auto"/>
        <w:jc w:val="both"/>
        <w:rPr>
          <w:rFonts w:ascii="Arial" w:hAnsi="Arial" w:cs="Arial"/>
          <w:b/>
          <w:sz w:val="24"/>
          <w:szCs w:val="24"/>
        </w:rPr>
      </w:pPr>
    </w:p>
    <w:p w14:paraId="44D3FAD1" w14:textId="75BACBA9" w:rsidR="001E7ADE" w:rsidRPr="00B37757" w:rsidRDefault="00B837FD" w:rsidP="00B52ABC">
      <w:pPr>
        <w:pStyle w:val="ListParagraph"/>
        <w:numPr>
          <w:ilvl w:val="0"/>
          <w:numId w:val="17"/>
        </w:numPr>
        <w:spacing w:after="0" w:line="240" w:lineRule="auto"/>
        <w:jc w:val="both"/>
        <w:rPr>
          <w:rFonts w:ascii="Arial" w:hAnsi="Arial" w:cs="Arial"/>
          <w:bCs/>
          <w:i/>
          <w:iCs/>
          <w:sz w:val="24"/>
          <w:szCs w:val="24"/>
        </w:rPr>
      </w:pPr>
      <w:r w:rsidRPr="00B37757">
        <w:rPr>
          <w:rFonts w:ascii="Arial" w:hAnsi="Arial" w:cs="Arial"/>
          <w:bCs/>
          <w:i/>
          <w:iCs/>
          <w:sz w:val="24"/>
          <w:szCs w:val="24"/>
        </w:rPr>
        <w:t>HIW</w:t>
      </w:r>
      <w:r w:rsidR="002E7CC8" w:rsidRPr="00B37757">
        <w:rPr>
          <w:rFonts w:ascii="Arial" w:hAnsi="Arial" w:cs="Arial"/>
          <w:bCs/>
          <w:i/>
          <w:iCs/>
          <w:sz w:val="24"/>
          <w:szCs w:val="24"/>
        </w:rPr>
        <w:t xml:space="preserve"> Inspections </w:t>
      </w:r>
    </w:p>
    <w:p w14:paraId="1E95AE08" w14:textId="62E5B168" w:rsidR="002D67E9" w:rsidRPr="00B37757" w:rsidRDefault="00BB3A80" w:rsidP="00B52ABC">
      <w:pPr>
        <w:spacing w:after="0" w:line="240" w:lineRule="auto"/>
        <w:jc w:val="both"/>
        <w:rPr>
          <w:rFonts w:ascii="Arial" w:hAnsi="Arial" w:cs="Arial"/>
          <w:bCs/>
          <w:sz w:val="24"/>
          <w:szCs w:val="24"/>
        </w:rPr>
      </w:pPr>
      <w:r w:rsidRPr="00B37757">
        <w:rPr>
          <w:rFonts w:ascii="Arial" w:hAnsi="Arial" w:cs="Arial"/>
          <w:bCs/>
          <w:sz w:val="24"/>
          <w:szCs w:val="24"/>
        </w:rPr>
        <w:t xml:space="preserve">As part of the work to address the recommendations made by HIW, the 2019 HIW improvement plan and 2019 Birth Centre Improvement Plan were revisited, and </w:t>
      </w:r>
      <w:r w:rsidR="002D67E9" w:rsidRPr="00B37757">
        <w:rPr>
          <w:rFonts w:ascii="Arial" w:hAnsi="Arial" w:cs="Arial"/>
          <w:bCs/>
          <w:sz w:val="24"/>
          <w:szCs w:val="24"/>
        </w:rPr>
        <w:t>both have been closed</w:t>
      </w:r>
      <w:r w:rsidR="00893225" w:rsidRPr="00B37757">
        <w:rPr>
          <w:rFonts w:ascii="Arial" w:hAnsi="Arial" w:cs="Arial"/>
          <w:bCs/>
          <w:sz w:val="24"/>
          <w:szCs w:val="24"/>
        </w:rPr>
        <w:t xml:space="preserve"> in full</w:t>
      </w:r>
      <w:r w:rsidRPr="00B37757">
        <w:rPr>
          <w:rFonts w:ascii="Arial" w:hAnsi="Arial" w:cs="Arial"/>
          <w:bCs/>
          <w:sz w:val="24"/>
          <w:szCs w:val="24"/>
        </w:rPr>
        <w:t xml:space="preserve">. </w:t>
      </w:r>
    </w:p>
    <w:p w14:paraId="5616CF79" w14:textId="77777777" w:rsidR="002D67E9" w:rsidRPr="00B37757" w:rsidRDefault="002D67E9" w:rsidP="00B52ABC">
      <w:pPr>
        <w:spacing w:after="0" w:line="240" w:lineRule="auto"/>
        <w:jc w:val="both"/>
        <w:rPr>
          <w:rFonts w:ascii="Arial" w:hAnsi="Arial" w:cs="Arial"/>
          <w:bCs/>
          <w:sz w:val="24"/>
          <w:szCs w:val="24"/>
        </w:rPr>
      </w:pPr>
    </w:p>
    <w:p w14:paraId="7572EA00" w14:textId="0D93072E" w:rsidR="00D5659D" w:rsidRPr="00B37757" w:rsidRDefault="00D5659D" w:rsidP="00B52ABC">
      <w:pPr>
        <w:spacing w:after="0" w:line="240" w:lineRule="auto"/>
        <w:jc w:val="both"/>
        <w:rPr>
          <w:rFonts w:ascii="Arial" w:hAnsi="Arial" w:cs="Arial"/>
          <w:bCs/>
          <w:sz w:val="24"/>
          <w:szCs w:val="24"/>
        </w:rPr>
      </w:pPr>
      <w:r w:rsidRPr="00B37757">
        <w:rPr>
          <w:rFonts w:ascii="Arial" w:hAnsi="Arial" w:cs="Arial"/>
          <w:bCs/>
          <w:sz w:val="24"/>
          <w:szCs w:val="24"/>
        </w:rPr>
        <w:t xml:space="preserve">In relation to the </w:t>
      </w:r>
      <w:r w:rsidR="00B7644F" w:rsidRPr="00B37757">
        <w:rPr>
          <w:rFonts w:ascii="Arial" w:hAnsi="Arial" w:cs="Arial"/>
          <w:bCs/>
          <w:sz w:val="24"/>
          <w:szCs w:val="24"/>
        </w:rPr>
        <w:t xml:space="preserve">improvement plans for </w:t>
      </w:r>
      <w:r w:rsidRPr="00B37757">
        <w:rPr>
          <w:rFonts w:ascii="Arial" w:hAnsi="Arial" w:cs="Arial"/>
          <w:bCs/>
          <w:sz w:val="24"/>
          <w:szCs w:val="24"/>
        </w:rPr>
        <w:t>2023 and 2024, the following progress has been made:</w:t>
      </w:r>
    </w:p>
    <w:p w14:paraId="30FE880E" w14:textId="77777777" w:rsidR="00D5659D" w:rsidRPr="00B37757" w:rsidRDefault="00D5659D" w:rsidP="00755806">
      <w:pPr>
        <w:spacing w:after="0" w:line="240" w:lineRule="auto"/>
        <w:rPr>
          <w:rFonts w:ascii="Arial" w:hAnsi="Arial"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B37757" w14:paraId="26EC2D0D" w14:textId="77777777" w:rsidTr="00032F53">
        <w:trPr>
          <w:trHeight w:val="135"/>
        </w:trPr>
        <w:tc>
          <w:tcPr>
            <w:tcW w:w="5954" w:type="dxa"/>
            <w:vMerge w:val="restart"/>
            <w:shd w:val="clear" w:color="auto" w:fill="C5E0B3" w:themeFill="accent6" w:themeFillTint="66"/>
          </w:tcPr>
          <w:p w14:paraId="2284A05B" w14:textId="0FAC852E"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Report</w:t>
            </w:r>
          </w:p>
        </w:tc>
        <w:tc>
          <w:tcPr>
            <w:tcW w:w="5103" w:type="dxa"/>
            <w:gridSpan w:val="4"/>
            <w:shd w:val="clear" w:color="auto" w:fill="C5E0B3" w:themeFill="accent6" w:themeFillTint="66"/>
          </w:tcPr>
          <w:p w14:paraId="16DFE8A1" w14:textId="33283943" w:rsidR="00C54C1B" w:rsidRPr="00B37757" w:rsidRDefault="00956E28" w:rsidP="00A51140">
            <w:pPr>
              <w:spacing w:before="40" w:after="40"/>
              <w:jc w:val="center"/>
              <w:rPr>
                <w:rFonts w:ascii="Arial" w:hAnsi="Arial" w:cs="Arial"/>
                <w:bCs/>
                <w:sz w:val="24"/>
                <w:szCs w:val="24"/>
              </w:rPr>
            </w:pPr>
            <w:r>
              <w:rPr>
                <w:rFonts w:ascii="Arial" w:hAnsi="Arial" w:cs="Arial"/>
                <w:bCs/>
                <w:sz w:val="24"/>
                <w:szCs w:val="24"/>
              </w:rPr>
              <w:t>Actions</w:t>
            </w:r>
          </w:p>
        </w:tc>
      </w:tr>
      <w:tr w:rsidR="00B37757" w:rsidRPr="00B37757" w14:paraId="765D41DB" w14:textId="77777777" w:rsidTr="00032F53">
        <w:trPr>
          <w:trHeight w:val="135"/>
        </w:trPr>
        <w:tc>
          <w:tcPr>
            <w:tcW w:w="5954" w:type="dxa"/>
            <w:vMerge/>
            <w:shd w:val="clear" w:color="auto" w:fill="C5E0B3" w:themeFill="accent6" w:themeFillTint="66"/>
          </w:tcPr>
          <w:p w14:paraId="5708F44C" w14:textId="77777777" w:rsidR="00C54C1B" w:rsidRPr="00B37757" w:rsidRDefault="00C54C1B" w:rsidP="00A51140">
            <w:pPr>
              <w:spacing w:before="40" w:after="40"/>
              <w:rPr>
                <w:rFonts w:ascii="Arial" w:hAnsi="Arial" w:cs="Arial"/>
                <w:bCs/>
                <w:sz w:val="24"/>
                <w:szCs w:val="24"/>
              </w:rPr>
            </w:pPr>
          </w:p>
        </w:tc>
        <w:tc>
          <w:tcPr>
            <w:tcW w:w="850" w:type="dxa"/>
            <w:shd w:val="clear" w:color="auto" w:fill="C5E0B3" w:themeFill="accent6" w:themeFillTint="66"/>
          </w:tcPr>
          <w:p w14:paraId="0D90F0BD" w14:textId="010EF8BC"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Total</w:t>
            </w:r>
          </w:p>
        </w:tc>
        <w:tc>
          <w:tcPr>
            <w:tcW w:w="851" w:type="dxa"/>
            <w:shd w:val="clear" w:color="auto" w:fill="C5E0B3" w:themeFill="accent6" w:themeFillTint="66"/>
          </w:tcPr>
          <w:p w14:paraId="0C703012" w14:textId="0624F0C5"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Open</w:t>
            </w:r>
          </w:p>
        </w:tc>
        <w:tc>
          <w:tcPr>
            <w:tcW w:w="2126" w:type="dxa"/>
            <w:shd w:val="clear" w:color="auto" w:fill="C5E0B3" w:themeFill="accent6" w:themeFillTint="66"/>
          </w:tcPr>
          <w:p w14:paraId="46F0D8DD" w14:textId="45F7B99C" w:rsidR="00C54C1B" w:rsidRPr="00B37757" w:rsidRDefault="00C54C1B" w:rsidP="00A51140">
            <w:pPr>
              <w:spacing w:before="40" w:after="40"/>
              <w:rPr>
                <w:rFonts w:ascii="Arial" w:hAnsi="Arial" w:cs="Arial"/>
                <w:bCs/>
                <w:sz w:val="24"/>
                <w:szCs w:val="24"/>
              </w:rPr>
            </w:pPr>
            <w:r w:rsidRPr="00B37757">
              <w:rPr>
                <w:rFonts w:ascii="Arial" w:hAnsi="Arial" w:cs="Arial"/>
                <w:bCs/>
                <w:sz w:val="24"/>
                <w:szCs w:val="24"/>
              </w:rPr>
              <w:t xml:space="preserve">Due in Nov. </w:t>
            </w:r>
            <w:r w:rsidR="00131693" w:rsidRPr="00B37757">
              <w:rPr>
                <w:rFonts w:ascii="Arial" w:hAnsi="Arial" w:cs="Arial"/>
                <w:bCs/>
                <w:sz w:val="24"/>
                <w:szCs w:val="24"/>
              </w:rPr>
              <w:t>2024</w:t>
            </w:r>
          </w:p>
        </w:tc>
        <w:tc>
          <w:tcPr>
            <w:tcW w:w="1276" w:type="dxa"/>
            <w:shd w:val="clear" w:color="auto" w:fill="C5E0B3" w:themeFill="accent6" w:themeFillTint="66"/>
          </w:tcPr>
          <w:p w14:paraId="20BC6436" w14:textId="19B1393C" w:rsidR="00C54C1B" w:rsidRPr="00B37757" w:rsidRDefault="00131693" w:rsidP="00A51140">
            <w:pPr>
              <w:spacing w:before="40" w:after="40"/>
              <w:rPr>
                <w:rFonts w:ascii="Arial" w:hAnsi="Arial" w:cs="Arial"/>
                <w:bCs/>
                <w:sz w:val="24"/>
                <w:szCs w:val="24"/>
              </w:rPr>
            </w:pPr>
            <w:r w:rsidRPr="00B37757">
              <w:rPr>
                <w:rFonts w:ascii="Arial" w:hAnsi="Arial" w:cs="Arial"/>
                <w:bCs/>
                <w:sz w:val="24"/>
                <w:szCs w:val="24"/>
              </w:rPr>
              <w:t>Overdue</w:t>
            </w:r>
          </w:p>
        </w:tc>
      </w:tr>
      <w:tr w:rsidR="00B37757" w:rsidRPr="00B37757" w14:paraId="496896BC" w14:textId="77777777" w:rsidTr="00131693">
        <w:tc>
          <w:tcPr>
            <w:tcW w:w="5954" w:type="dxa"/>
          </w:tcPr>
          <w:p w14:paraId="4D8906EA" w14:textId="14CAD1C8" w:rsidR="00136FE3" w:rsidRPr="00B37757" w:rsidRDefault="00131693" w:rsidP="00A51140">
            <w:pPr>
              <w:spacing w:before="40" w:after="40"/>
              <w:rPr>
                <w:rFonts w:ascii="Arial" w:hAnsi="Arial" w:cs="Arial"/>
                <w:bCs/>
                <w:sz w:val="24"/>
                <w:szCs w:val="24"/>
              </w:rPr>
            </w:pPr>
            <w:r w:rsidRPr="00B37757">
              <w:rPr>
                <w:rFonts w:ascii="Arial" w:hAnsi="Arial" w:cs="Arial"/>
                <w:bCs/>
                <w:sz w:val="24"/>
                <w:szCs w:val="24"/>
              </w:rPr>
              <w:t>2023 Singleton Hospital Immediate Improvement Plan</w:t>
            </w:r>
          </w:p>
        </w:tc>
        <w:tc>
          <w:tcPr>
            <w:tcW w:w="850" w:type="dxa"/>
          </w:tcPr>
          <w:p w14:paraId="1CDB2BE2" w14:textId="2EFCB0FA" w:rsidR="00136FE3" w:rsidRPr="00B37757" w:rsidRDefault="00204F30" w:rsidP="00A51140">
            <w:pPr>
              <w:spacing w:before="40" w:after="40"/>
              <w:rPr>
                <w:rFonts w:ascii="Arial" w:hAnsi="Arial" w:cs="Arial"/>
                <w:bCs/>
                <w:sz w:val="24"/>
                <w:szCs w:val="24"/>
              </w:rPr>
            </w:pPr>
            <w:r w:rsidRPr="00B37757">
              <w:rPr>
                <w:rFonts w:ascii="Arial" w:hAnsi="Arial" w:cs="Arial"/>
                <w:bCs/>
                <w:sz w:val="24"/>
                <w:szCs w:val="24"/>
              </w:rPr>
              <w:t>41</w:t>
            </w:r>
          </w:p>
        </w:tc>
        <w:tc>
          <w:tcPr>
            <w:tcW w:w="851" w:type="dxa"/>
          </w:tcPr>
          <w:p w14:paraId="1F2F2DA8" w14:textId="1170FD91" w:rsidR="00136FE3" w:rsidRPr="00B37757" w:rsidRDefault="000C56E7" w:rsidP="00A51140">
            <w:pPr>
              <w:spacing w:before="40" w:after="40"/>
              <w:rPr>
                <w:rFonts w:ascii="Arial" w:hAnsi="Arial" w:cs="Arial"/>
                <w:bCs/>
                <w:sz w:val="24"/>
                <w:szCs w:val="24"/>
              </w:rPr>
            </w:pPr>
            <w:r w:rsidRPr="00B37757">
              <w:rPr>
                <w:rFonts w:ascii="Arial" w:hAnsi="Arial" w:cs="Arial"/>
                <w:bCs/>
                <w:sz w:val="24"/>
                <w:szCs w:val="24"/>
              </w:rPr>
              <w:t>0</w:t>
            </w:r>
          </w:p>
        </w:tc>
        <w:tc>
          <w:tcPr>
            <w:tcW w:w="2126" w:type="dxa"/>
          </w:tcPr>
          <w:p w14:paraId="6FF7547B" w14:textId="36BC708E" w:rsidR="00136FE3" w:rsidRPr="00B37757" w:rsidRDefault="000C56E7" w:rsidP="00A51140">
            <w:pPr>
              <w:spacing w:before="40" w:after="40"/>
              <w:rPr>
                <w:rFonts w:ascii="Arial" w:hAnsi="Arial" w:cs="Arial"/>
                <w:bCs/>
                <w:sz w:val="24"/>
                <w:szCs w:val="24"/>
              </w:rPr>
            </w:pPr>
            <w:r w:rsidRPr="00B37757">
              <w:rPr>
                <w:rFonts w:ascii="Arial" w:hAnsi="Arial" w:cs="Arial"/>
                <w:bCs/>
                <w:sz w:val="24"/>
                <w:szCs w:val="24"/>
              </w:rPr>
              <w:t>0</w:t>
            </w:r>
          </w:p>
        </w:tc>
        <w:tc>
          <w:tcPr>
            <w:tcW w:w="1276" w:type="dxa"/>
          </w:tcPr>
          <w:p w14:paraId="7E70D356" w14:textId="7636B8FF" w:rsidR="00136FE3" w:rsidRPr="00B37757" w:rsidRDefault="000C56E7" w:rsidP="00A51140">
            <w:pPr>
              <w:spacing w:before="40" w:after="40"/>
              <w:rPr>
                <w:rFonts w:ascii="Arial" w:hAnsi="Arial" w:cs="Arial"/>
                <w:bCs/>
                <w:sz w:val="24"/>
                <w:szCs w:val="24"/>
              </w:rPr>
            </w:pPr>
            <w:r w:rsidRPr="00B37757">
              <w:rPr>
                <w:rFonts w:ascii="Arial" w:hAnsi="Arial" w:cs="Arial"/>
                <w:bCs/>
                <w:sz w:val="24"/>
                <w:szCs w:val="24"/>
              </w:rPr>
              <w:t>0</w:t>
            </w:r>
          </w:p>
        </w:tc>
      </w:tr>
      <w:tr w:rsidR="00B37757" w:rsidRPr="00B37757" w14:paraId="2E70899E" w14:textId="77777777" w:rsidTr="00131693">
        <w:tc>
          <w:tcPr>
            <w:tcW w:w="5954" w:type="dxa"/>
          </w:tcPr>
          <w:p w14:paraId="4C6B73F3" w14:textId="6194348D" w:rsidR="00136FE3" w:rsidRPr="00B37757" w:rsidRDefault="00131693" w:rsidP="00A51140">
            <w:pPr>
              <w:spacing w:before="40" w:after="40"/>
              <w:rPr>
                <w:rFonts w:ascii="Arial" w:hAnsi="Arial" w:cs="Arial"/>
                <w:bCs/>
                <w:sz w:val="24"/>
                <w:szCs w:val="24"/>
              </w:rPr>
            </w:pPr>
            <w:r w:rsidRPr="00B37757">
              <w:rPr>
                <w:rFonts w:ascii="Arial" w:hAnsi="Arial" w:cs="Arial"/>
                <w:bCs/>
                <w:sz w:val="24"/>
                <w:szCs w:val="24"/>
              </w:rPr>
              <w:t>2023 Singleton Hospital General Improvement Plan</w:t>
            </w:r>
          </w:p>
        </w:tc>
        <w:tc>
          <w:tcPr>
            <w:tcW w:w="850" w:type="dxa"/>
          </w:tcPr>
          <w:p w14:paraId="514C2052" w14:textId="061D8818" w:rsidR="00136FE3" w:rsidRPr="00322734" w:rsidRDefault="00032F53" w:rsidP="00A51140">
            <w:pPr>
              <w:spacing w:before="40" w:after="40"/>
              <w:rPr>
                <w:rFonts w:ascii="Arial" w:hAnsi="Arial" w:cs="Arial"/>
                <w:bCs/>
                <w:sz w:val="24"/>
                <w:szCs w:val="24"/>
              </w:rPr>
            </w:pPr>
            <w:r w:rsidRPr="00322734">
              <w:rPr>
                <w:rFonts w:ascii="Arial" w:hAnsi="Arial" w:cs="Arial"/>
                <w:bCs/>
                <w:sz w:val="24"/>
                <w:szCs w:val="24"/>
              </w:rPr>
              <w:t>118</w:t>
            </w:r>
          </w:p>
        </w:tc>
        <w:tc>
          <w:tcPr>
            <w:tcW w:w="851" w:type="dxa"/>
          </w:tcPr>
          <w:p w14:paraId="7080CAF8" w14:textId="30EED401" w:rsidR="00136FE3" w:rsidRPr="00B37757" w:rsidRDefault="00F74E52" w:rsidP="00A51140">
            <w:pPr>
              <w:spacing w:before="40" w:after="40"/>
              <w:rPr>
                <w:rFonts w:ascii="Arial" w:hAnsi="Arial" w:cs="Arial"/>
                <w:bCs/>
                <w:sz w:val="24"/>
                <w:szCs w:val="24"/>
              </w:rPr>
            </w:pPr>
            <w:r w:rsidRPr="00B37757">
              <w:rPr>
                <w:rFonts w:ascii="Arial" w:hAnsi="Arial" w:cs="Arial"/>
                <w:bCs/>
                <w:sz w:val="24"/>
                <w:szCs w:val="24"/>
              </w:rPr>
              <w:t>1</w:t>
            </w:r>
          </w:p>
        </w:tc>
        <w:tc>
          <w:tcPr>
            <w:tcW w:w="2126" w:type="dxa"/>
          </w:tcPr>
          <w:p w14:paraId="17F77C7D" w14:textId="56ECA5E0" w:rsidR="00136FE3" w:rsidRPr="00B37757" w:rsidRDefault="008025A2" w:rsidP="00A51140">
            <w:pPr>
              <w:spacing w:before="40" w:after="40"/>
              <w:rPr>
                <w:rFonts w:ascii="Arial" w:hAnsi="Arial" w:cs="Arial"/>
                <w:bCs/>
                <w:sz w:val="24"/>
                <w:szCs w:val="24"/>
              </w:rPr>
            </w:pPr>
            <w:r w:rsidRPr="00B37757">
              <w:rPr>
                <w:rFonts w:ascii="Arial" w:hAnsi="Arial" w:cs="Arial"/>
                <w:bCs/>
                <w:sz w:val="24"/>
                <w:szCs w:val="24"/>
              </w:rPr>
              <w:t>0</w:t>
            </w:r>
          </w:p>
        </w:tc>
        <w:tc>
          <w:tcPr>
            <w:tcW w:w="1276" w:type="dxa"/>
          </w:tcPr>
          <w:p w14:paraId="0C6F8C93" w14:textId="71BFC123" w:rsidR="00136FE3" w:rsidRPr="00B37757" w:rsidRDefault="008025A2" w:rsidP="00A51140">
            <w:pPr>
              <w:spacing w:before="40" w:after="40"/>
              <w:rPr>
                <w:rFonts w:ascii="Arial" w:hAnsi="Arial" w:cs="Arial"/>
                <w:bCs/>
                <w:sz w:val="24"/>
                <w:szCs w:val="24"/>
              </w:rPr>
            </w:pPr>
            <w:r w:rsidRPr="00B37757">
              <w:rPr>
                <w:rFonts w:ascii="Arial" w:hAnsi="Arial" w:cs="Arial"/>
                <w:bCs/>
                <w:sz w:val="24"/>
                <w:szCs w:val="24"/>
              </w:rPr>
              <w:t>0</w:t>
            </w:r>
          </w:p>
        </w:tc>
      </w:tr>
    </w:tbl>
    <w:p w14:paraId="7636CDFE" w14:textId="77777777" w:rsidR="00032F53" w:rsidRPr="00B37757" w:rsidRDefault="00032F53" w:rsidP="00755806">
      <w:pPr>
        <w:spacing w:after="0" w:line="240" w:lineRule="auto"/>
        <w:rPr>
          <w:rFonts w:ascii="Arial" w:hAnsi="Arial" w:cs="Arial"/>
          <w:bCs/>
          <w:sz w:val="24"/>
          <w:szCs w:val="24"/>
        </w:rPr>
      </w:pPr>
    </w:p>
    <w:tbl>
      <w:tblPr>
        <w:tblStyle w:val="TableGrid"/>
        <w:tblW w:w="11057" w:type="dxa"/>
        <w:tblInd w:w="-1139" w:type="dxa"/>
        <w:tblLayout w:type="fixed"/>
        <w:tblLook w:val="04A0" w:firstRow="1" w:lastRow="0" w:firstColumn="1" w:lastColumn="0" w:noHBand="0" w:noVBand="1"/>
      </w:tblPr>
      <w:tblGrid>
        <w:gridCol w:w="5954"/>
        <w:gridCol w:w="850"/>
        <w:gridCol w:w="851"/>
        <w:gridCol w:w="2126"/>
        <w:gridCol w:w="1276"/>
      </w:tblGrid>
      <w:tr w:rsidR="00B37757" w:rsidRPr="00B37757" w14:paraId="3831E647" w14:textId="77777777" w:rsidTr="00032F53">
        <w:trPr>
          <w:trHeight w:val="135"/>
        </w:trPr>
        <w:tc>
          <w:tcPr>
            <w:tcW w:w="5954" w:type="dxa"/>
            <w:vMerge w:val="restart"/>
            <w:shd w:val="clear" w:color="auto" w:fill="C5E0B3" w:themeFill="accent6" w:themeFillTint="66"/>
          </w:tcPr>
          <w:p w14:paraId="07475774"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Report</w:t>
            </w:r>
          </w:p>
        </w:tc>
        <w:tc>
          <w:tcPr>
            <w:tcW w:w="5103" w:type="dxa"/>
            <w:gridSpan w:val="4"/>
            <w:shd w:val="clear" w:color="auto" w:fill="C5E0B3" w:themeFill="accent6" w:themeFillTint="66"/>
          </w:tcPr>
          <w:p w14:paraId="56F2B5B6" w14:textId="53FAED4E" w:rsidR="00032F53" w:rsidRPr="00B37757" w:rsidRDefault="00956E28" w:rsidP="00503C09">
            <w:pPr>
              <w:spacing w:before="40" w:after="40"/>
              <w:jc w:val="center"/>
              <w:rPr>
                <w:rFonts w:ascii="Arial" w:hAnsi="Arial" w:cs="Arial"/>
                <w:bCs/>
                <w:sz w:val="24"/>
                <w:szCs w:val="24"/>
              </w:rPr>
            </w:pPr>
            <w:r>
              <w:rPr>
                <w:rFonts w:ascii="Arial" w:hAnsi="Arial" w:cs="Arial"/>
                <w:bCs/>
                <w:sz w:val="24"/>
                <w:szCs w:val="24"/>
              </w:rPr>
              <w:t>Actions</w:t>
            </w:r>
          </w:p>
        </w:tc>
      </w:tr>
      <w:tr w:rsidR="00B37757" w:rsidRPr="00B37757" w14:paraId="5BC9C52D" w14:textId="77777777" w:rsidTr="00032F53">
        <w:trPr>
          <w:trHeight w:val="135"/>
        </w:trPr>
        <w:tc>
          <w:tcPr>
            <w:tcW w:w="5954" w:type="dxa"/>
            <w:vMerge/>
            <w:shd w:val="clear" w:color="auto" w:fill="C5E0B3" w:themeFill="accent6" w:themeFillTint="66"/>
          </w:tcPr>
          <w:p w14:paraId="6D5BFF7E" w14:textId="77777777" w:rsidR="00032F53" w:rsidRPr="00B37757" w:rsidRDefault="00032F53" w:rsidP="00503C09">
            <w:pPr>
              <w:spacing w:before="40" w:after="40"/>
              <w:rPr>
                <w:rFonts w:ascii="Arial" w:hAnsi="Arial" w:cs="Arial"/>
                <w:bCs/>
                <w:sz w:val="24"/>
                <w:szCs w:val="24"/>
              </w:rPr>
            </w:pPr>
          </w:p>
        </w:tc>
        <w:tc>
          <w:tcPr>
            <w:tcW w:w="850" w:type="dxa"/>
            <w:shd w:val="clear" w:color="auto" w:fill="C5E0B3" w:themeFill="accent6" w:themeFillTint="66"/>
          </w:tcPr>
          <w:p w14:paraId="7D656C79"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Total</w:t>
            </w:r>
          </w:p>
        </w:tc>
        <w:tc>
          <w:tcPr>
            <w:tcW w:w="851" w:type="dxa"/>
            <w:shd w:val="clear" w:color="auto" w:fill="C5E0B3" w:themeFill="accent6" w:themeFillTint="66"/>
          </w:tcPr>
          <w:p w14:paraId="36FF46C8"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Open</w:t>
            </w:r>
          </w:p>
        </w:tc>
        <w:tc>
          <w:tcPr>
            <w:tcW w:w="2126" w:type="dxa"/>
            <w:shd w:val="clear" w:color="auto" w:fill="C5E0B3" w:themeFill="accent6" w:themeFillTint="66"/>
          </w:tcPr>
          <w:p w14:paraId="7A4B44FD"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Due in Nov. 2024</w:t>
            </w:r>
          </w:p>
        </w:tc>
        <w:tc>
          <w:tcPr>
            <w:tcW w:w="1276" w:type="dxa"/>
            <w:shd w:val="clear" w:color="auto" w:fill="C5E0B3" w:themeFill="accent6" w:themeFillTint="66"/>
          </w:tcPr>
          <w:p w14:paraId="34A2920D" w14:textId="77777777" w:rsidR="00032F53" w:rsidRPr="00B37757" w:rsidRDefault="00032F53" w:rsidP="00503C09">
            <w:pPr>
              <w:spacing w:before="40" w:after="40"/>
              <w:rPr>
                <w:rFonts w:ascii="Arial" w:hAnsi="Arial" w:cs="Arial"/>
                <w:bCs/>
                <w:sz w:val="24"/>
                <w:szCs w:val="24"/>
              </w:rPr>
            </w:pPr>
            <w:r w:rsidRPr="00B37757">
              <w:rPr>
                <w:rFonts w:ascii="Arial" w:hAnsi="Arial" w:cs="Arial"/>
                <w:bCs/>
                <w:sz w:val="24"/>
                <w:szCs w:val="24"/>
              </w:rPr>
              <w:t>Overdue</w:t>
            </w:r>
          </w:p>
        </w:tc>
      </w:tr>
      <w:tr w:rsidR="00B37757" w:rsidRPr="00B37757" w14:paraId="4EE2B858" w14:textId="77777777" w:rsidTr="00503C09">
        <w:tc>
          <w:tcPr>
            <w:tcW w:w="5954" w:type="dxa"/>
          </w:tcPr>
          <w:p w14:paraId="669E41FC" w14:textId="2D2FC127" w:rsidR="00D266BF" w:rsidRPr="00B37757" w:rsidRDefault="00D266BF" w:rsidP="00D266BF">
            <w:pPr>
              <w:spacing w:before="40" w:after="40"/>
              <w:rPr>
                <w:rFonts w:ascii="Arial" w:hAnsi="Arial" w:cs="Arial"/>
                <w:bCs/>
                <w:sz w:val="24"/>
                <w:szCs w:val="24"/>
              </w:rPr>
            </w:pPr>
            <w:r w:rsidRPr="00B37757">
              <w:rPr>
                <w:rFonts w:ascii="Arial" w:hAnsi="Arial" w:cs="Arial"/>
                <w:bCs/>
                <w:sz w:val="24"/>
                <w:szCs w:val="24"/>
              </w:rPr>
              <w:t>202</w:t>
            </w:r>
            <w:r w:rsidR="0054513B" w:rsidRPr="00B37757">
              <w:rPr>
                <w:rFonts w:ascii="Arial" w:hAnsi="Arial" w:cs="Arial"/>
                <w:bCs/>
                <w:sz w:val="24"/>
                <w:szCs w:val="24"/>
              </w:rPr>
              <w:t>4</w:t>
            </w:r>
            <w:r w:rsidRPr="00B37757">
              <w:rPr>
                <w:rFonts w:ascii="Arial" w:hAnsi="Arial" w:cs="Arial"/>
                <w:bCs/>
                <w:sz w:val="24"/>
                <w:szCs w:val="24"/>
              </w:rPr>
              <w:t xml:space="preserve"> Singleton Hospital Immediate Improvement Plan</w:t>
            </w:r>
          </w:p>
        </w:tc>
        <w:tc>
          <w:tcPr>
            <w:tcW w:w="850" w:type="dxa"/>
          </w:tcPr>
          <w:p w14:paraId="60565D4D" w14:textId="265AE534" w:rsidR="00D266BF" w:rsidRPr="00322734" w:rsidRDefault="00D266BF" w:rsidP="00D266BF">
            <w:pPr>
              <w:spacing w:before="40" w:after="40"/>
              <w:rPr>
                <w:rFonts w:ascii="Arial" w:hAnsi="Arial" w:cs="Arial"/>
                <w:bCs/>
                <w:sz w:val="24"/>
                <w:szCs w:val="24"/>
              </w:rPr>
            </w:pPr>
            <w:r w:rsidRPr="00322734">
              <w:rPr>
                <w:rFonts w:ascii="Arial" w:hAnsi="Arial" w:cs="Arial"/>
                <w:bCs/>
                <w:sz w:val="24"/>
                <w:szCs w:val="24"/>
              </w:rPr>
              <w:t>6</w:t>
            </w:r>
          </w:p>
        </w:tc>
        <w:tc>
          <w:tcPr>
            <w:tcW w:w="851" w:type="dxa"/>
          </w:tcPr>
          <w:p w14:paraId="6C463D5E" w14:textId="49BF1274" w:rsidR="00D266BF" w:rsidRPr="00B37757" w:rsidRDefault="00415B25" w:rsidP="00D266BF">
            <w:pPr>
              <w:spacing w:before="40" w:after="40"/>
              <w:rPr>
                <w:rFonts w:ascii="Arial" w:hAnsi="Arial" w:cs="Arial"/>
                <w:bCs/>
                <w:sz w:val="24"/>
                <w:szCs w:val="24"/>
              </w:rPr>
            </w:pPr>
            <w:r w:rsidRPr="00B37757">
              <w:rPr>
                <w:rFonts w:ascii="Arial" w:hAnsi="Arial" w:cs="Arial"/>
                <w:bCs/>
                <w:sz w:val="24"/>
                <w:szCs w:val="24"/>
              </w:rPr>
              <w:t>0</w:t>
            </w:r>
          </w:p>
        </w:tc>
        <w:tc>
          <w:tcPr>
            <w:tcW w:w="2126" w:type="dxa"/>
          </w:tcPr>
          <w:p w14:paraId="5DAD3CA7" w14:textId="0B3979DC" w:rsidR="00D266BF" w:rsidRPr="00B37757" w:rsidRDefault="00415B25" w:rsidP="00D266BF">
            <w:pPr>
              <w:spacing w:before="40" w:after="40"/>
              <w:rPr>
                <w:rFonts w:ascii="Arial" w:hAnsi="Arial" w:cs="Arial"/>
                <w:bCs/>
                <w:sz w:val="24"/>
                <w:szCs w:val="24"/>
              </w:rPr>
            </w:pPr>
            <w:r w:rsidRPr="00B37757">
              <w:rPr>
                <w:rFonts w:ascii="Arial" w:hAnsi="Arial" w:cs="Arial"/>
                <w:bCs/>
                <w:sz w:val="24"/>
                <w:szCs w:val="24"/>
              </w:rPr>
              <w:t>0</w:t>
            </w:r>
          </w:p>
        </w:tc>
        <w:tc>
          <w:tcPr>
            <w:tcW w:w="1276" w:type="dxa"/>
          </w:tcPr>
          <w:p w14:paraId="59FCB619" w14:textId="3AE8DA6D" w:rsidR="00D266BF" w:rsidRPr="00B37757" w:rsidRDefault="00260DFE" w:rsidP="00D266BF">
            <w:pPr>
              <w:spacing w:before="40" w:after="40"/>
              <w:rPr>
                <w:rFonts w:ascii="Arial" w:hAnsi="Arial" w:cs="Arial"/>
                <w:bCs/>
                <w:sz w:val="24"/>
                <w:szCs w:val="24"/>
              </w:rPr>
            </w:pPr>
            <w:r w:rsidRPr="00B37757">
              <w:rPr>
                <w:rFonts w:ascii="Arial" w:hAnsi="Arial" w:cs="Arial"/>
                <w:bCs/>
                <w:sz w:val="24"/>
                <w:szCs w:val="24"/>
              </w:rPr>
              <w:t>0</w:t>
            </w:r>
          </w:p>
        </w:tc>
      </w:tr>
      <w:tr w:rsidR="00B37757" w:rsidRPr="00B37757" w14:paraId="3E03521E" w14:textId="77777777" w:rsidTr="00503C09">
        <w:tc>
          <w:tcPr>
            <w:tcW w:w="5954" w:type="dxa"/>
          </w:tcPr>
          <w:p w14:paraId="6AC6EAF2" w14:textId="6EF7F729" w:rsidR="00D266BF" w:rsidRPr="00B37757" w:rsidRDefault="00D266BF" w:rsidP="00D266BF">
            <w:pPr>
              <w:spacing w:before="40" w:after="40"/>
              <w:rPr>
                <w:rFonts w:ascii="Arial" w:hAnsi="Arial" w:cs="Arial"/>
                <w:bCs/>
                <w:sz w:val="24"/>
                <w:szCs w:val="24"/>
              </w:rPr>
            </w:pPr>
            <w:r w:rsidRPr="00B37757">
              <w:rPr>
                <w:rFonts w:ascii="Arial" w:hAnsi="Arial" w:cs="Arial"/>
                <w:bCs/>
                <w:sz w:val="24"/>
                <w:szCs w:val="24"/>
              </w:rPr>
              <w:t>202</w:t>
            </w:r>
            <w:r w:rsidR="0054513B" w:rsidRPr="00B37757">
              <w:rPr>
                <w:rFonts w:ascii="Arial" w:hAnsi="Arial" w:cs="Arial"/>
                <w:bCs/>
                <w:sz w:val="24"/>
                <w:szCs w:val="24"/>
              </w:rPr>
              <w:t>4</w:t>
            </w:r>
            <w:r w:rsidRPr="00B37757">
              <w:rPr>
                <w:rFonts w:ascii="Arial" w:hAnsi="Arial" w:cs="Arial"/>
                <w:bCs/>
                <w:sz w:val="24"/>
                <w:szCs w:val="24"/>
              </w:rPr>
              <w:t xml:space="preserve"> Singleton Hospital General Improvement Plan</w:t>
            </w:r>
          </w:p>
        </w:tc>
        <w:tc>
          <w:tcPr>
            <w:tcW w:w="850" w:type="dxa"/>
          </w:tcPr>
          <w:p w14:paraId="6C304417" w14:textId="3CE1B0E6" w:rsidR="00D266BF" w:rsidRPr="00322734" w:rsidRDefault="00D266BF" w:rsidP="00D266BF">
            <w:pPr>
              <w:spacing w:before="40" w:after="40"/>
              <w:rPr>
                <w:rFonts w:ascii="Arial" w:hAnsi="Arial" w:cs="Arial"/>
                <w:bCs/>
                <w:sz w:val="24"/>
                <w:szCs w:val="24"/>
              </w:rPr>
            </w:pPr>
            <w:r w:rsidRPr="00322734">
              <w:rPr>
                <w:rFonts w:ascii="Arial" w:hAnsi="Arial" w:cs="Arial"/>
                <w:bCs/>
                <w:sz w:val="24"/>
                <w:szCs w:val="24"/>
              </w:rPr>
              <w:t>37</w:t>
            </w:r>
          </w:p>
        </w:tc>
        <w:tc>
          <w:tcPr>
            <w:tcW w:w="851" w:type="dxa"/>
          </w:tcPr>
          <w:p w14:paraId="12B12211" w14:textId="468B24E6" w:rsidR="00D266BF" w:rsidRPr="00B37757" w:rsidRDefault="00F74E52" w:rsidP="00D266BF">
            <w:pPr>
              <w:spacing w:before="40" w:after="40"/>
              <w:rPr>
                <w:rFonts w:ascii="Arial" w:hAnsi="Arial" w:cs="Arial"/>
                <w:bCs/>
                <w:sz w:val="24"/>
                <w:szCs w:val="24"/>
              </w:rPr>
            </w:pPr>
            <w:r w:rsidRPr="00B37757">
              <w:rPr>
                <w:rFonts w:ascii="Arial" w:hAnsi="Arial" w:cs="Arial"/>
                <w:bCs/>
                <w:sz w:val="24"/>
                <w:szCs w:val="24"/>
              </w:rPr>
              <w:t>6</w:t>
            </w:r>
          </w:p>
        </w:tc>
        <w:tc>
          <w:tcPr>
            <w:tcW w:w="2126" w:type="dxa"/>
          </w:tcPr>
          <w:p w14:paraId="30749575" w14:textId="73BC6A89" w:rsidR="00D266BF" w:rsidRPr="00B37757" w:rsidRDefault="00F74E52" w:rsidP="00F74E52">
            <w:pPr>
              <w:spacing w:before="40" w:after="40"/>
              <w:rPr>
                <w:rFonts w:ascii="Arial" w:hAnsi="Arial" w:cs="Arial"/>
                <w:bCs/>
                <w:sz w:val="24"/>
                <w:szCs w:val="24"/>
              </w:rPr>
            </w:pPr>
            <w:r w:rsidRPr="00B37757">
              <w:rPr>
                <w:rFonts w:ascii="Arial" w:hAnsi="Arial" w:cs="Arial"/>
                <w:bCs/>
                <w:sz w:val="24"/>
                <w:szCs w:val="24"/>
              </w:rPr>
              <w:t>4</w:t>
            </w:r>
          </w:p>
        </w:tc>
        <w:tc>
          <w:tcPr>
            <w:tcW w:w="1276" w:type="dxa"/>
          </w:tcPr>
          <w:p w14:paraId="03967496" w14:textId="161E3DE7" w:rsidR="00D266BF" w:rsidRPr="00B37757" w:rsidRDefault="00260DFE" w:rsidP="00D266BF">
            <w:pPr>
              <w:spacing w:before="40" w:after="40"/>
              <w:rPr>
                <w:rFonts w:ascii="Arial" w:hAnsi="Arial" w:cs="Arial"/>
                <w:bCs/>
                <w:sz w:val="24"/>
                <w:szCs w:val="24"/>
              </w:rPr>
            </w:pPr>
            <w:r w:rsidRPr="00B37757">
              <w:rPr>
                <w:rFonts w:ascii="Arial" w:hAnsi="Arial" w:cs="Arial"/>
                <w:bCs/>
                <w:sz w:val="24"/>
                <w:szCs w:val="24"/>
              </w:rPr>
              <w:t>0</w:t>
            </w:r>
          </w:p>
        </w:tc>
      </w:tr>
    </w:tbl>
    <w:p w14:paraId="5C857787" w14:textId="77777777" w:rsidR="00032F53" w:rsidRPr="00B37757" w:rsidRDefault="00032F53" w:rsidP="00755806">
      <w:pPr>
        <w:spacing w:after="0" w:line="240" w:lineRule="auto"/>
        <w:rPr>
          <w:rFonts w:ascii="Arial" w:hAnsi="Arial" w:cs="Arial"/>
          <w:bCs/>
          <w:sz w:val="24"/>
          <w:szCs w:val="24"/>
        </w:rPr>
      </w:pPr>
    </w:p>
    <w:p w14:paraId="70D65546" w14:textId="70B8EEAB" w:rsidR="00BB3A80" w:rsidRPr="00B37757" w:rsidRDefault="0005083A" w:rsidP="00B52ABC">
      <w:pPr>
        <w:spacing w:after="0" w:line="240" w:lineRule="auto"/>
        <w:jc w:val="both"/>
        <w:rPr>
          <w:rFonts w:ascii="Arial" w:hAnsi="Arial" w:cs="Arial"/>
          <w:sz w:val="24"/>
          <w:szCs w:val="24"/>
        </w:rPr>
      </w:pPr>
      <w:r w:rsidRPr="00B37757">
        <w:rPr>
          <w:rFonts w:ascii="Arial" w:hAnsi="Arial" w:cs="Arial"/>
          <w:sz w:val="24"/>
          <w:szCs w:val="24"/>
        </w:rPr>
        <w:t>One</w:t>
      </w:r>
      <w:r w:rsidR="00BB3A80" w:rsidRPr="00B37757">
        <w:rPr>
          <w:rFonts w:ascii="Arial" w:hAnsi="Arial" w:cs="Arial"/>
          <w:sz w:val="24"/>
          <w:szCs w:val="24"/>
        </w:rPr>
        <w:t xml:space="preserve"> action </w:t>
      </w:r>
      <w:r w:rsidR="00B7644F" w:rsidRPr="00B37757">
        <w:rPr>
          <w:rFonts w:ascii="Arial" w:hAnsi="Arial" w:cs="Arial"/>
          <w:sz w:val="24"/>
          <w:szCs w:val="24"/>
        </w:rPr>
        <w:t xml:space="preserve">on the 2023 general improvement plan </w:t>
      </w:r>
      <w:r w:rsidRPr="00B37757">
        <w:rPr>
          <w:rFonts w:ascii="Arial" w:hAnsi="Arial" w:cs="Arial"/>
          <w:sz w:val="24"/>
          <w:szCs w:val="24"/>
        </w:rPr>
        <w:t>has</w:t>
      </w:r>
      <w:r w:rsidR="00BB3A80" w:rsidRPr="00B37757">
        <w:rPr>
          <w:rFonts w:ascii="Arial" w:hAnsi="Arial" w:cs="Arial"/>
          <w:sz w:val="24"/>
          <w:szCs w:val="24"/>
        </w:rPr>
        <w:t xml:space="preserve"> been marked as closed</w:t>
      </w:r>
      <w:r w:rsidR="00620082" w:rsidRPr="00B37757">
        <w:rPr>
          <w:rFonts w:ascii="Arial" w:hAnsi="Arial" w:cs="Arial"/>
          <w:sz w:val="24"/>
          <w:szCs w:val="24"/>
        </w:rPr>
        <w:t xml:space="preserve"> </w:t>
      </w:r>
      <w:r w:rsidR="00BB3A80" w:rsidRPr="00B37757">
        <w:rPr>
          <w:rFonts w:ascii="Arial" w:hAnsi="Arial" w:cs="Arial"/>
          <w:sz w:val="24"/>
          <w:szCs w:val="24"/>
        </w:rPr>
        <w:t>as the planning is complete and work to implement is covered elsewhere:</w:t>
      </w:r>
    </w:p>
    <w:p w14:paraId="547B3B00" w14:textId="77777777" w:rsidR="0005083A" w:rsidRPr="00B37757" w:rsidRDefault="0005083A" w:rsidP="00B52ABC">
      <w:pPr>
        <w:pStyle w:val="ListParagraph"/>
        <w:numPr>
          <w:ilvl w:val="0"/>
          <w:numId w:val="20"/>
        </w:numPr>
        <w:spacing w:after="0" w:line="240" w:lineRule="auto"/>
        <w:jc w:val="both"/>
        <w:rPr>
          <w:rFonts w:ascii="Arial" w:hAnsi="Arial" w:cs="Arial"/>
          <w:sz w:val="24"/>
          <w:szCs w:val="24"/>
        </w:rPr>
      </w:pPr>
      <w:r w:rsidRPr="00B37757">
        <w:rPr>
          <w:rFonts w:ascii="Arial" w:hAnsi="Arial" w:cs="Arial"/>
          <w:b/>
          <w:bCs/>
          <w:sz w:val="24"/>
          <w:szCs w:val="24"/>
        </w:rPr>
        <w:t>Theatre and Bay Birthing Unit Environment</w:t>
      </w:r>
      <w:r w:rsidRPr="00B37757">
        <w:rPr>
          <w:rFonts w:ascii="Arial" w:hAnsi="Arial" w:cs="Arial"/>
          <w:sz w:val="24"/>
          <w:szCs w:val="24"/>
        </w:rPr>
        <w:t xml:space="preserve"> – project group in place and progress in addressing the remaining risk will be monitored through the health board risk register. </w:t>
      </w:r>
    </w:p>
    <w:p w14:paraId="4B62E41E" w14:textId="77777777" w:rsidR="0005083A" w:rsidRPr="00B37757" w:rsidRDefault="0005083A" w:rsidP="00B52ABC">
      <w:pPr>
        <w:pStyle w:val="ListParagraph"/>
        <w:spacing w:after="0" w:line="240" w:lineRule="auto"/>
        <w:jc w:val="both"/>
        <w:rPr>
          <w:rFonts w:ascii="Arial" w:hAnsi="Arial" w:cs="Arial"/>
          <w:sz w:val="24"/>
          <w:szCs w:val="24"/>
        </w:rPr>
      </w:pPr>
    </w:p>
    <w:p w14:paraId="133CA4DF" w14:textId="79078157" w:rsidR="0005083A" w:rsidRPr="00B37757" w:rsidRDefault="00C66F19" w:rsidP="00B52ABC">
      <w:pPr>
        <w:spacing w:after="0" w:line="240" w:lineRule="auto"/>
        <w:jc w:val="both"/>
        <w:rPr>
          <w:rFonts w:ascii="Arial" w:hAnsi="Arial" w:cs="Arial"/>
          <w:sz w:val="24"/>
          <w:szCs w:val="24"/>
        </w:rPr>
      </w:pPr>
      <w:r>
        <w:rPr>
          <w:rFonts w:ascii="Arial" w:hAnsi="Arial" w:cs="Arial"/>
          <w:sz w:val="24"/>
          <w:szCs w:val="24"/>
        </w:rPr>
        <w:lastRenderedPageBreak/>
        <w:t>There were two actions i</w:t>
      </w:r>
      <w:r w:rsidR="0005083A" w:rsidRPr="00B37757">
        <w:rPr>
          <w:rFonts w:ascii="Arial" w:hAnsi="Arial" w:cs="Arial"/>
          <w:sz w:val="24"/>
          <w:szCs w:val="24"/>
        </w:rPr>
        <w:t>n terms of the implementation of BSOTS (Birmingham Symptom-specific Obstetric Triage System (BSOTS),</w:t>
      </w:r>
      <w:r w:rsidR="0005083A" w:rsidRPr="00B37757">
        <w:rPr>
          <w:rFonts w:ascii="Arial" w:hAnsi="Arial" w:cs="Arial"/>
          <w:bCs/>
          <w:sz w:val="24"/>
          <w:szCs w:val="24"/>
        </w:rPr>
        <w:t xml:space="preserve"> </w:t>
      </w:r>
      <w:r>
        <w:rPr>
          <w:rFonts w:ascii="Arial" w:hAnsi="Arial" w:cs="Arial"/>
          <w:bCs/>
          <w:sz w:val="24"/>
          <w:szCs w:val="24"/>
        </w:rPr>
        <w:t xml:space="preserve">one on each general improvement plan. The action for the 2023 general improvement was </w:t>
      </w:r>
      <w:r w:rsidR="00893E36">
        <w:rPr>
          <w:rFonts w:ascii="Arial" w:hAnsi="Arial" w:cs="Arial"/>
          <w:bCs/>
          <w:sz w:val="24"/>
          <w:szCs w:val="24"/>
        </w:rPr>
        <w:t>closed</w:t>
      </w:r>
      <w:r>
        <w:rPr>
          <w:rFonts w:ascii="Arial" w:hAnsi="Arial" w:cs="Arial"/>
          <w:bCs/>
          <w:sz w:val="24"/>
          <w:szCs w:val="24"/>
        </w:rPr>
        <w:t xml:space="preserve"> </w:t>
      </w:r>
      <w:r w:rsidR="00CA1C46">
        <w:rPr>
          <w:rFonts w:ascii="Arial" w:hAnsi="Arial" w:cs="Arial"/>
          <w:bCs/>
          <w:sz w:val="24"/>
          <w:szCs w:val="24"/>
        </w:rPr>
        <w:t>as part of the last report, as the system was live, but there was an action remaining on the 2024 general improvement plan for</w:t>
      </w:r>
      <w:r w:rsidR="0005083A" w:rsidRPr="00B37757">
        <w:rPr>
          <w:rFonts w:ascii="Arial" w:hAnsi="Arial" w:cs="Arial"/>
          <w:sz w:val="24"/>
          <w:szCs w:val="24"/>
        </w:rPr>
        <w:t xml:space="preserve"> time to be included in job plans for clinicians to be available outside of labour ward to triage within 15 minutes. </w:t>
      </w:r>
      <w:r w:rsidR="0005083A" w:rsidRPr="00C66F19">
        <w:rPr>
          <w:rFonts w:ascii="Arial" w:hAnsi="Arial" w:cs="Arial"/>
          <w:sz w:val="24"/>
          <w:szCs w:val="24"/>
        </w:rPr>
        <w:t xml:space="preserve">This </w:t>
      </w:r>
      <w:r w:rsidR="00893E36">
        <w:rPr>
          <w:rFonts w:ascii="Arial" w:hAnsi="Arial" w:cs="Arial"/>
          <w:sz w:val="24"/>
          <w:szCs w:val="24"/>
        </w:rPr>
        <w:t>has been</w:t>
      </w:r>
      <w:r w:rsidR="0005083A" w:rsidRPr="00C66F19">
        <w:rPr>
          <w:rFonts w:ascii="Arial" w:hAnsi="Arial" w:cs="Arial"/>
          <w:sz w:val="24"/>
          <w:szCs w:val="24"/>
        </w:rPr>
        <w:t xml:space="preserve"> </w:t>
      </w:r>
      <w:r w:rsidR="00893E36">
        <w:rPr>
          <w:rFonts w:ascii="Arial" w:hAnsi="Arial" w:cs="Arial"/>
          <w:sz w:val="24"/>
          <w:szCs w:val="24"/>
        </w:rPr>
        <w:t>completed</w:t>
      </w:r>
      <w:r w:rsidR="0005083A" w:rsidRPr="00C66F19">
        <w:rPr>
          <w:rFonts w:ascii="Arial" w:hAnsi="Arial" w:cs="Arial"/>
          <w:sz w:val="24"/>
          <w:szCs w:val="24"/>
        </w:rPr>
        <w:t xml:space="preserve"> and </w:t>
      </w:r>
      <w:r w:rsidR="00893E36">
        <w:rPr>
          <w:rFonts w:ascii="Arial" w:hAnsi="Arial" w:cs="Arial"/>
          <w:sz w:val="24"/>
          <w:szCs w:val="24"/>
        </w:rPr>
        <w:t>BSOTS is</w:t>
      </w:r>
      <w:r w:rsidR="0005083A" w:rsidRPr="00C66F19">
        <w:rPr>
          <w:rFonts w:ascii="Arial" w:hAnsi="Arial" w:cs="Arial"/>
          <w:sz w:val="24"/>
          <w:szCs w:val="24"/>
        </w:rPr>
        <w:t xml:space="preserve"> </w:t>
      </w:r>
      <w:r w:rsidR="00B90F0C">
        <w:rPr>
          <w:rFonts w:ascii="Arial" w:hAnsi="Arial" w:cs="Arial"/>
          <w:sz w:val="24"/>
          <w:szCs w:val="24"/>
        </w:rPr>
        <w:t xml:space="preserve">now </w:t>
      </w:r>
      <w:r w:rsidR="0005083A" w:rsidRPr="00C66F19">
        <w:rPr>
          <w:rFonts w:ascii="Arial" w:hAnsi="Arial" w:cs="Arial"/>
          <w:sz w:val="24"/>
          <w:szCs w:val="24"/>
        </w:rPr>
        <w:t xml:space="preserve">closed </w:t>
      </w:r>
      <w:r w:rsidR="00B90F0C">
        <w:rPr>
          <w:rFonts w:ascii="Arial" w:hAnsi="Arial" w:cs="Arial"/>
          <w:sz w:val="24"/>
          <w:szCs w:val="24"/>
        </w:rPr>
        <w:t>on</w:t>
      </w:r>
      <w:r w:rsidR="0005083A" w:rsidRPr="00C66F19">
        <w:rPr>
          <w:rFonts w:ascii="Arial" w:hAnsi="Arial" w:cs="Arial"/>
          <w:sz w:val="24"/>
          <w:szCs w:val="24"/>
        </w:rPr>
        <w:t xml:space="preserve"> both improvement plans.</w:t>
      </w:r>
    </w:p>
    <w:p w14:paraId="016D51B6" w14:textId="77777777" w:rsidR="00BB3A80" w:rsidRPr="00B37757" w:rsidRDefault="00BB3A80" w:rsidP="00B52ABC">
      <w:pPr>
        <w:spacing w:after="0" w:line="240" w:lineRule="auto"/>
        <w:jc w:val="both"/>
        <w:rPr>
          <w:rFonts w:ascii="Arial" w:hAnsi="Arial" w:cs="Arial"/>
          <w:sz w:val="24"/>
          <w:szCs w:val="24"/>
        </w:rPr>
      </w:pPr>
    </w:p>
    <w:p w14:paraId="54B8A70F" w14:textId="44D8A1EB" w:rsidR="00FB253A" w:rsidRPr="00B37757" w:rsidRDefault="00A47506" w:rsidP="00B52ABC">
      <w:pPr>
        <w:spacing w:after="0" w:line="240" w:lineRule="auto"/>
        <w:jc w:val="both"/>
        <w:rPr>
          <w:rFonts w:ascii="Arial" w:hAnsi="Arial" w:cs="Arial"/>
          <w:sz w:val="24"/>
          <w:szCs w:val="24"/>
        </w:rPr>
      </w:pPr>
      <w:r>
        <w:rPr>
          <w:rFonts w:ascii="Arial" w:hAnsi="Arial" w:cs="Arial"/>
          <w:sz w:val="24"/>
          <w:szCs w:val="24"/>
        </w:rPr>
        <w:t>Of the outstanding, for the 2024 general improvement plan the following are e</w:t>
      </w:r>
      <w:r w:rsidR="006B1EF5" w:rsidRPr="00B37757">
        <w:rPr>
          <w:rFonts w:ascii="Arial" w:hAnsi="Arial" w:cs="Arial"/>
          <w:sz w:val="24"/>
          <w:szCs w:val="24"/>
        </w:rPr>
        <w:t xml:space="preserve">xpected to be closed in November 2024: </w:t>
      </w:r>
    </w:p>
    <w:p w14:paraId="3495837B" w14:textId="03054ABB" w:rsidR="00FB253A" w:rsidRPr="00B37757" w:rsidRDefault="00FB253A" w:rsidP="00B52ABC">
      <w:pPr>
        <w:numPr>
          <w:ilvl w:val="0"/>
          <w:numId w:val="24"/>
        </w:numPr>
        <w:spacing w:after="0" w:line="240" w:lineRule="auto"/>
        <w:ind w:left="714" w:hanging="357"/>
        <w:jc w:val="both"/>
        <w:rPr>
          <w:rFonts w:ascii="Arial" w:hAnsi="Arial" w:cs="Arial"/>
          <w:sz w:val="24"/>
          <w:szCs w:val="24"/>
        </w:rPr>
      </w:pPr>
      <w:r w:rsidRPr="00B37757">
        <w:rPr>
          <w:rFonts w:ascii="Arial" w:hAnsi="Arial" w:cs="Arial"/>
          <w:b/>
          <w:bCs/>
          <w:sz w:val="24"/>
          <w:szCs w:val="24"/>
        </w:rPr>
        <w:t>Information for women and families on display should also be available other languages</w:t>
      </w:r>
      <w:r w:rsidRPr="00B37757">
        <w:rPr>
          <w:rFonts w:ascii="Arial" w:hAnsi="Arial" w:cs="Arial"/>
          <w:sz w:val="24"/>
          <w:szCs w:val="24"/>
        </w:rPr>
        <w:t xml:space="preserve"> – </w:t>
      </w:r>
      <w:r w:rsidR="00B90F0C">
        <w:rPr>
          <w:rFonts w:ascii="Arial" w:hAnsi="Arial" w:cs="Arial"/>
          <w:sz w:val="24"/>
          <w:szCs w:val="24"/>
        </w:rPr>
        <w:t>focus is being given to</w:t>
      </w:r>
      <w:r w:rsidRPr="00B37757">
        <w:rPr>
          <w:rFonts w:ascii="Arial" w:hAnsi="Arial" w:cs="Arial"/>
          <w:sz w:val="24"/>
          <w:szCs w:val="24"/>
        </w:rPr>
        <w:t xml:space="preserve"> ensuring that current information displayed in clinical areas is available in Welsh and English</w:t>
      </w:r>
      <w:r w:rsidR="005C6975">
        <w:rPr>
          <w:rFonts w:ascii="Arial" w:hAnsi="Arial" w:cs="Arial"/>
          <w:sz w:val="24"/>
          <w:szCs w:val="24"/>
        </w:rPr>
        <w:t>,</w:t>
      </w:r>
      <w:r w:rsidR="00EE3812" w:rsidRPr="00B37757">
        <w:rPr>
          <w:rFonts w:ascii="Arial" w:hAnsi="Arial" w:cs="Arial"/>
          <w:sz w:val="24"/>
          <w:szCs w:val="24"/>
        </w:rPr>
        <w:t xml:space="preserve"> as well as</w:t>
      </w:r>
      <w:r w:rsidRPr="00B37757">
        <w:rPr>
          <w:rFonts w:ascii="Arial" w:hAnsi="Arial" w:cs="Arial"/>
          <w:sz w:val="24"/>
          <w:szCs w:val="24"/>
        </w:rPr>
        <w:t xml:space="preserve"> working towards the creation of a digital solution and explor</w:t>
      </w:r>
      <w:r w:rsidR="000A5057" w:rsidRPr="00B37757">
        <w:rPr>
          <w:rFonts w:ascii="Arial" w:hAnsi="Arial" w:cs="Arial"/>
          <w:sz w:val="24"/>
          <w:szCs w:val="24"/>
        </w:rPr>
        <w:t>ing</w:t>
      </w:r>
      <w:r w:rsidRPr="00B37757">
        <w:rPr>
          <w:rFonts w:ascii="Arial" w:hAnsi="Arial" w:cs="Arial"/>
          <w:sz w:val="24"/>
          <w:szCs w:val="24"/>
        </w:rPr>
        <w:t xml:space="preserve"> of other languages available for women to access via the </w:t>
      </w:r>
      <w:r w:rsidR="009C4A60" w:rsidRPr="00B37757">
        <w:rPr>
          <w:rFonts w:ascii="Arial" w:hAnsi="Arial" w:cs="Arial"/>
          <w:sz w:val="24"/>
          <w:szCs w:val="24"/>
        </w:rPr>
        <w:t xml:space="preserve">health board </w:t>
      </w:r>
      <w:r w:rsidRPr="00B37757">
        <w:rPr>
          <w:rFonts w:ascii="Arial" w:hAnsi="Arial" w:cs="Arial"/>
          <w:sz w:val="24"/>
          <w:szCs w:val="24"/>
        </w:rPr>
        <w:t>intranet pages</w:t>
      </w:r>
      <w:r w:rsidR="009C4A60" w:rsidRPr="00B37757">
        <w:rPr>
          <w:rFonts w:ascii="Arial" w:hAnsi="Arial" w:cs="Arial"/>
          <w:sz w:val="24"/>
          <w:szCs w:val="24"/>
        </w:rPr>
        <w:t>;</w:t>
      </w:r>
      <w:r w:rsidRPr="00B37757">
        <w:rPr>
          <w:rFonts w:ascii="Arial" w:hAnsi="Arial" w:cs="Arial"/>
          <w:sz w:val="24"/>
          <w:szCs w:val="24"/>
        </w:rPr>
        <w:t> </w:t>
      </w:r>
    </w:p>
    <w:p w14:paraId="21DB9B3B" w14:textId="332812EC" w:rsidR="00A14BF3" w:rsidRPr="00B37757" w:rsidRDefault="00B97288" w:rsidP="00B52ABC">
      <w:pPr>
        <w:numPr>
          <w:ilvl w:val="0"/>
          <w:numId w:val="25"/>
        </w:numPr>
        <w:spacing w:after="0" w:line="240" w:lineRule="auto"/>
        <w:ind w:left="714" w:hanging="357"/>
        <w:jc w:val="both"/>
        <w:rPr>
          <w:rFonts w:ascii="Arial" w:hAnsi="Arial" w:cs="Arial"/>
          <w:sz w:val="24"/>
          <w:szCs w:val="24"/>
        </w:rPr>
      </w:pPr>
      <w:r w:rsidRPr="00B37757">
        <w:rPr>
          <w:rFonts w:ascii="Arial" w:hAnsi="Arial" w:cs="Arial"/>
          <w:b/>
          <w:bCs/>
          <w:sz w:val="24"/>
          <w:szCs w:val="24"/>
        </w:rPr>
        <w:t xml:space="preserve">The health board should review and improve feedback mechanisms for staff to feedback on leadership team </w:t>
      </w:r>
      <w:r w:rsidR="00FB253A" w:rsidRPr="00B37757">
        <w:rPr>
          <w:rFonts w:ascii="Arial" w:hAnsi="Arial" w:cs="Arial"/>
          <w:sz w:val="24"/>
          <w:szCs w:val="24"/>
        </w:rPr>
        <w:t>– the service is exploring opportunities to capture staff feedback across a number of media</w:t>
      </w:r>
      <w:r w:rsidR="005E674C" w:rsidRPr="00B37757">
        <w:rPr>
          <w:rFonts w:ascii="Arial" w:hAnsi="Arial" w:cs="Arial"/>
          <w:sz w:val="24"/>
          <w:szCs w:val="24"/>
        </w:rPr>
        <w:t xml:space="preserve">. </w:t>
      </w:r>
      <w:r w:rsidR="00AB340C" w:rsidRPr="00B37757">
        <w:rPr>
          <w:rFonts w:ascii="Arial" w:hAnsi="Arial" w:cs="Arial"/>
          <w:sz w:val="24"/>
          <w:szCs w:val="24"/>
        </w:rPr>
        <w:t>A</w:t>
      </w:r>
      <w:r w:rsidR="00FB253A" w:rsidRPr="00B37757">
        <w:rPr>
          <w:rFonts w:ascii="Arial" w:hAnsi="Arial" w:cs="Arial"/>
          <w:sz w:val="24"/>
          <w:szCs w:val="24"/>
        </w:rPr>
        <w:t xml:space="preserve"> Retention, Engagement and Wellbeing Plan </w:t>
      </w:r>
      <w:r w:rsidR="00AB340C" w:rsidRPr="00B37757">
        <w:rPr>
          <w:rFonts w:ascii="Arial" w:hAnsi="Arial" w:cs="Arial"/>
          <w:sz w:val="24"/>
          <w:szCs w:val="24"/>
        </w:rPr>
        <w:t xml:space="preserve">has been </w:t>
      </w:r>
      <w:r w:rsidR="00FB253A" w:rsidRPr="00B37757">
        <w:rPr>
          <w:rFonts w:ascii="Arial" w:hAnsi="Arial" w:cs="Arial"/>
          <w:sz w:val="24"/>
          <w:szCs w:val="24"/>
        </w:rPr>
        <w:t xml:space="preserve">developed and </w:t>
      </w:r>
      <w:r w:rsidR="00AB340C" w:rsidRPr="00B37757">
        <w:rPr>
          <w:rFonts w:ascii="Arial" w:hAnsi="Arial" w:cs="Arial"/>
          <w:sz w:val="24"/>
          <w:szCs w:val="24"/>
        </w:rPr>
        <w:t xml:space="preserve">implementation is ongoing, including </w:t>
      </w:r>
      <w:r w:rsidR="00FB253A" w:rsidRPr="00B37757">
        <w:rPr>
          <w:rFonts w:ascii="Arial" w:hAnsi="Arial" w:cs="Arial"/>
          <w:sz w:val="24"/>
          <w:szCs w:val="24"/>
        </w:rPr>
        <w:t>Café Conversations to support monitoring</w:t>
      </w:r>
      <w:r w:rsidR="00274361" w:rsidRPr="00B37757">
        <w:rPr>
          <w:rFonts w:ascii="Arial" w:hAnsi="Arial" w:cs="Arial"/>
          <w:sz w:val="24"/>
          <w:szCs w:val="24"/>
        </w:rPr>
        <w:t xml:space="preserve">. </w:t>
      </w:r>
      <w:r w:rsidR="00274361" w:rsidRPr="00D07999">
        <w:rPr>
          <w:rFonts w:ascii="Arial" w:hAnsi="Arial" w:cs="Arial"/>
          <w:sz w:val="24"/>
          <w:szCs w:val="24"/>
        </w:rPr>
        <w:t xml:space="preserve">This will only partially close the </w:t>
      </w:r>
      <w:r w:rsidR="00125994">
        <w:rPr>
          <w:rFonts w:ascii="Arial" w:hAnsi="Arial" w:cs="Arial"/>
          <w:sz w:val="24"/>
          <w:szCs w:val="24"/>
        </w:rPr>
        <w:t>recommendation</w:t>
      </w:r>
      <w:r w:rsidR="00274361" w:rsidRPr="00D07999">
        <w:rPr>
          <w:rFonts w:ascii="Arial" w:hAnsi="Arial" w:cs="Arial"/>
          <w:sz w:val="24"/>
          <w:szCs w:val="24"/>
        </w:rPr>
        <w:t xml:space="preserve">, with a further piece of work due by December 2024 to share </w:t>
      </w:r>
      <w:r w:rsidR="002F437F" w:rsidRPr="00D07999">
        <w:rPr>
          <w:rFonts w:ascii="Arial" w:hAnsi="Arial" w:cs="Arial"/>
          <w:bCs/>
          <w:sz w:val="24"/>
          <w:szCs w:val="24"/>
        </w:rPr>
        <w:t xml:space="preserve">with the wider team </w:t>
      </w:r>
      <w:r w:rsidR="00274361" w:rsidRPr="00D07999">
        <w:rPr>
          <w:rFonts w:ascii="Arial" w:hAnsi="Arial" w:cs="Arial"/>
          <w:bCs/>
          <w:sz w:val="24"/>
          <w:szCs w:val="24"/>
        </w:rPr>
        <w:t xml:space="preserve">themes identified and </w:t>
      </w:r>
      <w:r w:rsidR="002F437F" w:rsidRPr="00D07999">
        <w:rPr>
          <w:rFonts w:ascii="Arial" w:hAnsi="Arial" w:cs="Arial"/>
          <w:bCs/>
          <w:sz w:val="24"/>
          <w:szCs w:val="24"/>
        </w:rPr>
        <w:t xml:space="preserve">the </w:t>
      </w:r>
      <w:r w:rsidR="00274361" w:rsidRPr="00D07999">
        <w:rPr>
          <w:rFonts w:ascii="Arial" w:hAnsi="Arial" w:cs="Arial"/>
          <w:bCs/>
          <w:sz w:val="24"/>
          <w:szCs w:val="24"/>
        </w:rPr>
        <w:t>action taken to improve;</w:t>
      </w:r>
    </w:p>
    <w:p w14:paraId="3F794426" w14:textId="3D479ADB" w:rsidR="001C1B3F" w:rsidRPr="00B37757" w:rsidRDefault="00A14BF3" w:rsidP="00B52ABC">
      <w:pPr>
        <w:numPr>
          <w:ilvl w:val="0"/>
          <w:numId w:val="25"/>
        </w:numPr>
        <w:spacing w:after="0" w:line="240" w:lineRule="auto"/>
        <w:ind w:left="714" w:hanging="357"/>
        <w:jc w:val="both"/>
        <w:rPr>
          <w:rFonts w:ascii="Arial" w:hAnsi="Arial" w:cs="Arial"/>
          <w:sz w:val="24"/>
          <w:szCs w:val="24"/>
        </w:rPr>
      </w:pPr>
      <w:r w:rsidRPr="00B37757">
        <w:rPr>
          <w:rFonts w:ascii="Arial" w:eastAsia="Times New Roman" w:hAnsi="Arial" w:cs="Arial"/>
          <w:b/>
          <w:sz w:val="24"/>
          <w:szCs w:val="24"/>
          <w:lang w:eastAsia="en-GB"/>
        </w:rPr>
        <w:t xml:space="preserve">The health board should reflect on the </w:t>
      </w:r>
      <w:r w:rsidR="00BF0559" w:rsidRPr="00B37757">
        <w:rPr>
          <w:rFonts w:ascii="Arial" w:eastAsia="Times New Roman" w:hAnsi="Arial" w:cs="Arial"/>
          <w:b/>
          <w:sz w:val="24"/>
          <w:szCs w:val="24"/>
          <w:lang w:eastAsia="en-GB"/>
        </w:rPr>
        <w:t xml:space="preserve">HIW </w:t>
      </w:r>
      <w:r w:rsidRPr="00B37757">
        <w:rPr>
          <w:rFonts w:ascii="Arial" w:eastAsia="Times New Roman" w:hAnsi="Arial" w:cs="Arial"/>
          <w:b/>
          <w:sz w:val="24"/>
          <w:szCs w:val="24"/>
          <w:lang w:eastAsia="en-GB"/>
        </w:rPr>
        <w:t xml:space="preserve">survey findings and make attempts to further explore and identify staff discrimination and ensure that appropriate action is taken to prevent any further discrimination - </w:t>
      </w:r>
      <w:r w:rsidR="00BF0559" w:rsidRPr="00B37757">
        <w:rPr>
          <w:rFonts w:ascii="Arial" w:eastAsia="Times New Roman" w:hAnsi="Arial" w:cs="Arial"/>
          <w:bCs/>
          <w:sz w:val="24"/>
          <w:szCs w:val="24"/>
        </w:rPr>
        <w:t>the</w:t>
      </w:r>
      <w:r w:rsidR="001C1B3F" w:rsidRPr="00B37757">
        <w:rPr>
          <w:rFonts w:ascii="Arial" w:eastAsia="Times New Roman" w:hAnsi="Arial" w:cs="Arial"/>
          <w:bCs/>
          <w:sz w:val="24"/>
          <w:szCs w:val="24"/>
        </w:rPr>
        <w:t xml:space="preserve"> services</w:t>
      </w:r>
      <w:r w:rsidR="00627DDF">
        <w:rPr>
          <w:rFonts w:ascii="Arial" w:eastAsia="Times New Roman" w:hAnsi="Arial" w:cs="Arial"/>
          <w:bCs/>
          <w:sz w:val="24"/>
          <w:szCs w:val="24"/>
        </w:rPr>
        <w:t>,</w:t>
      </w:r>
      <w:r w:rsidR="001C1B3F" w:rsidRPr="00B37757">
        <w:rPr>
          <w:rFonts w:ascii="Arial" w:eastAsia="Times New Roman" w:hAnsi="Arial" w:cs="Arial"/>
          <w:bCs/>
          <w:sz w:val="24"/>
          <w:szCs w:val="24"/>
        </w:rPr>
        <w:t xml:space="preserve"> with support from the corporate team</w:t>
      </w:r>
      <w:r w:rsidR="00627DDF">
        <w:rPr>
          <w:rFonts w:ascii="Arial" w:eastAsia="Times New Roman" w:hAnsi="Arial" w:cs="Arial"/>
          <w:bCs/>
          <w:sz w:val="24"/>
          <w:szCs w:val="24"/>
        </w:rPr>
        <w:t>,</w:t>
      </w:r>
      <w:r w:rsidR="001C1B3F" w:rsidRPr="00B37757">
        <w:rPr>
          <w:rFonts w:ascii="Arial" w:eastAsia="Times New Roman" w:hAnsi="Arial" w:cs="Arial"/>
          <w:bCs/>
          <w:sz w:val="24"/>
          <w:szCs w:val="24"/>
        </w:rPr>
        <w:t xml:space="preserve"> </w:t>
      </w:r>
      <w:r w:rsidR="00BB5B45" w:rsidRPr="00B37757">
        <w:rPr>
          <w:rFonts w:ascii="Arial" w:eastAsia="Times New Roman" w:hAnsi="Arial" w:cs="Arial"/>
          <w:bCs/>
          <w:sz w:val="24"/>
          <w:szCs w:val="24"/>
        </w:rPr>
        <w:t>are undertaking</w:t>
      </w:r>
      <w:r w:rsidR="001C1B3F" w:rsidRPr="00B37757">
        <w:rPr>
          <w:rFonts w:ascii="Arial" w:eastAsia="Times New Roman" w:hAnsi="Arial" w:cs="Arial"/>
          <w:bCs/>
          <w:sz w:val="24"/>
          <w:szCs w:val="24"/>
        </w:rPr>
        <w:t xml:space="preserve"> a more in-depth survey to explore this feedback further and develop a plan to address any specific issues identified</w:t>
      </w:r>
      <w:r w:rsidR="00BB5B45" w:rsidRPr="00B37757">
        <w:rPr>
          <w:rFonts w:ascii="Arial" w:eastAsia="Times New Roman" w:hAnsi="Arial" w:cs="Arial"/>
          <w:bCs/>
          <w:sz w:val="24"/>
          <w:szCs w:val="24"/>
        </w:rPr>
        <w:t>;</w:t>
      </w:r>
    </w:p>
    <w:p w14:paraId="2872277A" w14:textId="5DA2198A" w:rsidR="00AC6192" w:rsidRPr="00B37757" w:rsidRDefault="00AC6192" w:rsidP="00B52ABC">
      <w:pPr>
        <w:pStyle w:val="ListParagraph"/>
        <w:numPr>
          <w:ilvl w:val="0"/>
          <w:numId w:val="25"/>
        </w:numPr>
        <w:spacing w:after="0" w:line="240" w:lineRule="auto"/>
        <w:ind w:left="714" w:hanging="357"/>
        <w:jc w:val="both"/>
        <w:rPr>
          <w:rFonts w:ascii="Arial" w:eastAsia="Times New Roman" w:hAnsi="Arial" w:cs="Arial"/>
          <w:b/>
          <w:sz w:val="24"/>
          <w:szCs w:val="24"/>
          <w:lang w:eastAsia="en-GB"/>
        </w:rPr>
      </w:pPr>
      <w:r w:rsidRPr="00B37757">
        <w:rPr>
          <w:rFonts w:ascii="Arial" w:eastAsia="Times New Roman" w:hAnsi="Arial" w:cs="Arial"/>
          <w:b/>
          <w:sz w:val="24"/>
          <w:szCs w:val="24"/>
          <w:lang w:eastAsia="en-GB"/>
        </w:rPr>
        <w:t xml:space="preserve">The health board should introduce mechanisms / processes to engage with staff feedback. To monitor, review and act on themes that emerge and to improve staff satisfaction - </w:t>
      </w:r>
      <w:r w:rsidR="00534B24" w:rsidRPr="00B37757">
        <w:rPr>
          <w:rFonts w:ascii="Arial" w:eastAsia="Times New Roman" w:hAnsi="Arial" w:cs="Arial"/>
          <w:bCs/>
          <w:sz w:val="24"/>
          <w:szCs w:val="24"/>
        </w:rPr>
        <w:t>t</w:t>
      </w:r>
      <w:r w:rsidR="00486082" w:rsidRPr="00B37757">
        <w:rPr>
          <w:rFonts w:ascii="Arial" w:eastAsia="Times New Roman" w:hAnsi="Arial" w:cs="Arial"/>
          <w:bCs/>
          <w:sz w:val="24"/>
          <w:szCs w:val="24"/>
        </w:rPr>
        <w:t>he workforce monitoring group will consider and promote opportunities for staff feedback and ensure feedback is monitored and acted upon.</w:t>
      </w:r>
    </w:p>
    <w:p w14:paraId="74979923" w14:textId="77777777" w:rsidR="0005083A" w:rsidRPr="00B37757" w:rsidRDefault="0005083A" w:rsidP="00B52ABC">
      <w:pPr>
        <w:spacing w:after="0" w:line="240" w:lineRule="auto"/>
        <w:jc w:val="both"/>
        <w:rPr>
          <w:rFonts w:ascii="Arial" w:eastAsia="Times New Roman" w:hAnsi="Arial" w:cs="Arial"/>
          <w:b/>
          <w:sz w:val="24"/>
          <w:szCs w:val="24"/>
          <w:lang w:eastAsia="en-GB"/>
        </w:rPr>
      </w:pPr>
    </w:p>
    <w:p w14:paraId="4DDE24D5" w14:textId="3E837B6F" w:rsidR="00AF5724" w:rsidRPr="00B37757" w:rsidRDefault="00BB3A80" w:rsidP="00B52ABC">
      <w:pPr>
        <w:spacing w:after="0" w:line="240" w:lineRule="auto"/>
        <w:jc w:val="both"/>
        <w:rPr>
          <w:rFonts w:ascii="Arial" w:hAnsi="Arial" w:cs="Arial"/>
          <w:sz w:val="24"/>
          <w:szCs w:val="24"/>
        </w:rPr>
      </w:pPr>
      <w:r w:rsidRPr="00B37757">
        <w:rPr>
          <w:rFonts w:ascii="Arial" w:hAnsi="Arial" w:cs="Arial"/>
          <w:sz w:val="24"/>
          <w:szCs w:val="24"/>
        </w:rPr>
        <w:t xml:space="preserve">Work is on course for </w:t>
      </w:r>
      <w:r w:rsidR="00BB5B45" w:rsidRPr="00B37757">
        <w:rPr>
          <w:rFonts w:ascii="Arial" w:hAnsi="Arial" w:cs="Arial"/>
          <w:sz w:val="24"/>
          <w:szCs w:val="24"/>
        </w:rPr>
        <w:t xml:space="preserve">all improvement plans to be closed by the December 2024 deadline, with the exception of two </w:t>
      </w:r>
      <w:r w:rsidR="008C2CDA" w:rsidRPr="00B37757">
        <w:rPr>
          <w:rFonts w:ascii="Arial" w:hAnsi="Arial" w:cs="Arial"/>
          <w:sz w:val="24"/>
          <w:szCs w:val="24"/>
        </w:rPr>
        <w:t>actions</w:t>
      </w:r>
      <w:r w:rsidR="00AF5724" w:rsidRPr="00B37757">
        <w:rPr>
          <w:rFonts w:ascii="Arial" w:hAnsi="Arial" w:cs="Arial"/>
          <w:sz w:val="24"/>
          <w:szCs w:val="24"/>
        </w:rPr>
        <w:t>:</w:t>
      </w:r>
      <w:r w:rsidRPr="00B37757">
        <w:rPr>
          <w:rFonts w:ascii="Arial" w:hAnsi="Arial" w:cs="Arial"/>
          <w:sz w:val="24"/>
          <w:szCs w:val="24"/>
        </w:rPr>
        <w:t xml:space="preserve"> </w:t>
      </w:r>
    </w:p>
    <w:p w14:paraId="15063445" w14:textId="14842D65" w:rsidR="00CD55B4" w:rsidRPr="00B37757" w:rsidRDefault="00CD55B4" w:rsidP="00B52ABC">
      <w:pPr>
        <w:pStyle w:val="ListParagraph"/>
        <w:numPr>
          <w:ilvl w:val="0"/>
          <w:numId w:val="26"/>
        </w:numPr>
        <w:spacing w:after="0" w:line="240" w:lineRule="auto"/>
        <w:jc w:val="both"/>
        <w:rPr>
          <w:rFonts w:ascii="Arial" w:hAnsi="Arial" w:cs="Arial"/>
          <w:sz w:val="24"/>
          <w:szCs w:val="24"/>
        </w:rPr>
      </w:pPr>
      <w:r w:rsidRPr="00B37757">
        <w:rPr>
          <w:rFonts w:ascii="Arial" w:hAnsi="Arial" w:cs="Arial"/>
          <w:b/>
          <w:bCs/>
          <w:sz w:val="24"/>
          <w:szCs w:val="24"/>
        </w:rPr>
        <w:t>95% compliance with Breast Feeding Initiative (BFI) training</w:t>
      </w:r>
      <w:r w:rsidRPr="00B37757">
        <w:rPr>
          <w:rFonts w:ascii="Arial" w:hAnsi="Arial" w:cs="Arial"/>
          <w:sz w:val="24"/>
          <w:szCs w:val="24"/>
        </w:rPr>
        <w:t xml:space="preserve"> – staff have been rostered to undertake the training and this will be closed in January 2025. The BFI’s target of 80% has already been achieved (2023 General Improvement Plan);</w:t>
      </w:r>
    </w:p>
    <w:p w14:paraId="12F582C7" w14:textId="5B9884BA" w:rsidR="006B43C9" w:rsidRPr="00B37757" w:rsidRDefault="00AF5724" w:rsidP="00B52ABC">
      <w:pPr>
        <w:pStyle w:val="ListParagraph"/>
        <w:numPr>
          <w:ilvl w:val="0"/>
          <w:numId w:val="26"/>
        </w:numPr>
        <w:spacing w:after="0" w:line="240" w:lineRule="auto"/>
        <w:jc w:val="both"/>
        <w:rPr>
          <w:rFonts w:ascii="Arial" w:hAnsi="Arial" w:cs="Arial"/>
          <w:sz w:val="24"/>
          <w:szCs w:val="24"/>
        </w:rPr>
      </w:pPr>
      <w:r w:rsidRPr="00B37757">
        <w:rPr>
          <w:rFonts w:ascii="Arial" w:hAnsi="Arial" w:cs="Arial"/>
          <w:b/>
          <w:bCs/>
          <w:sz w:val="24"/>
          <w:szCs w:val="24"/>
        </w:rPr>
        <w:t>R</w:t>
      </w:r>
      <w:r w:rsidR="00BB3A80" w:rsidRPr="00B37757">
        <w:rPr>
          <w:rFonts w:ascii="Arial" w:hAnsi="Arial" w:cs="Arial"/>
          <w:b/>
          <w:bCs/>
          <w:sz w:val="24"/>
          <w:szCs w:val="24"/>
        </w:rPr>
        <w:t>ecruitment of a women’s experience midwife</w:t>
      </w:r>
      <w:r w:rsidR="000305FD" w:rsidRPr="00B37757">
        <w:rPr>
          <w:rFonts w:ascii="Arial" w:hAnsi="Arial" w:cs="Arial"/>
          <w:sz w:val="24"/>
          <w:szCs w:val="24"/>
        </w:rPr>
        <w:t xml:space="preserve"> </w:t>
      </w:r>
      <w:r w:rsidRPr="00B37757">
        <w:rPr>
          <w:rFonts w:ascii="Arial" w:hAnsi="Arial" w:cs="Arial"/>
          <w:sz w:val="24"/>
          <w:szCs w:val="24"/>
        </w:rPr>
        <w:t>- to</w:t>
      </w:r>
      <w:r w:rsidR="000305FD" w:rsidRPr="00B37757">
        <w:rPr>
          <w:rFonts w:ascii="Arial" w:hAnsi="Arial" w:cs="Arial"/>
          <w:sz w:val="24"/>
          <w:szCs w:val="24"/>
        </w:rPr>
        <w:t xml:space="preserve"> be </w:t>
      </w:r>
      <w:r w:rsidR="00D61188" w:rsidRPr="00B37757">
        <w:rPr>
          <w:rFonts w:ascii="Arial" w:hAnsi="Arial" w:cs="Arial"/>
          <w:sz w:val="24"/>
          <w:szCs w:val="24"/>
        </w:rPr>
        <w:t>closed</w:t>
      </w:r>
      <w:r w:rsidR="000305FD" w:rsidRPr="00B37757">
        <w:rPr>
          <w:rFonts w:ascii="Arial" w:hAnsi="Arial" w:cs="Arial"/>
          <w:sz w:val="24"/>
          <w:szCs w:val="24"/>
        </w:rPr>
        <w:t xml:space="preserve"> by April 2025</w:t>
      </w:r>
      <w:r w:rsidR="00BB3A80" w:rsidRPr="00B37757">
        <w:rPr>
          <w:rFonts w:ascii="Arial" w:hAnsi="Arial" w:cs="Arial"/>
          <w:sz w:val="24"/>
          <w:szCs w:val="24"/>
        </w:rPr>
        <w:t xml:space="preserve">. Funding has been identified and recruitment is anticipated to start before the end of 2024, </w:t>
      </w:r>
      <w:r w:rsidR="00982015" w:rsidRPr="00B37757">
        <w:rPr>
          <w:rFonts w:ascii="Arial" w:hAnsi="Arial" w:cs="Arial"/>
          <w:sz w:val="24"/>
          <w:szCs w:val="24"/>
        </w:rPr>
        <w:t>with</w:t>
      </w:r>
      <w:r w:rsidR="00BB3A80" w:rsidRPr="00B37757">
        <w:rPr>
          <w:rFonts w:ascii="Arial" w:hAnsi="Arial" w:cs="Arial"/>
          <w:sz w:val="24"/>
          <w:szCs w:val="24"/>
        </w:rPr>
        <w:t xml:space="preserve"> the successful applicant likely take up post in 2025</w:t>
      </w:r>
      <w:r w:rsidR="00CD55B4" w:rsidRPr="00B37757">
        <w:rPr>
          <w:rFonts w:ascii="Arial" w:hAnsi="Arial" w:cs="Arial"/>
          <w:sz w:val="24"/>
          <w:szCs w:val="24"/>
        </w:rPr>
        <w:t xml:space="preserve"> (2024 General Improvement Plan).</w:t>
      </w:r>
    </w:p>
    <w:p w14:paraId="06C81B2E" w14:textId="27056D34" w:rsidR="000E7B70" w:rsidRPr="00B37757" w:rsidRDefault="000E7B70" w:rsidP="00B52ABC">
      <w:pPr>
        <w:spacing w:after="0" w:line="240" w:lineRule="auto"/>
        <w:jc w:val="both"/>
        <w:rPr>
          <w:rFonts w:ascii="Arial" w:hAnsi="Arial" w:cs="Arial"/>
          <w:sz w:val="24"/>
          <w:szCs w:val="24"/>
        </w:rPr>
      </w:pPr>
    </w:p>
    <w:p w14:paraId="755DC034" w14:textId="6EDDF6EE" w:rsidR="00BB3A80" w:rsidRPr="00B37757" w:rsidRDefault="00BB3A80" w:rsidP="00B52ABC">
      <w:pPr>
        <w:spacing w:after="0" w:line="240" w:lineRule="auto"/>
        <w:jc w:val="both"/>
        <w:rPr>
          <w:rFonts w:ascii="Arial" w:hAnsi="Arial" w:cs="Arial"/>
          <w:sz w:val="24"/>
          <w:szCs w:val="24"/>
        </w:rPr>
      </w:pPr>
      <w:r w:rsidRPr="00B37757">
        <w:rPr>
          <w:rFonts w:ascii="Arial" w:hAnsi="Arial" w:cs="Arial"/>
          <w:sz w:val="24"/>
          <w:szCs w:val="24"/>
        </w:rPr>
        <w:t xml:space="preserve">The health board’s quality assurance team </w:t>
      </w:r>
      <w:r w:rsidR="00C82F6E" w:rsidRPr="00B37757">
        <w:rPr>
          <w:rFonts w:ascii="Arial" w:hAnsi="Arial" w:cs="Arial"/>
          <w:sz w:val="24"/>
          <w:szCs w:val="24"/>
        </w:rPr>
        <w:t xml:space="preserve">has </w:t>
      </w:r>
      <w:r w:rsidR="00D61188" w:rsidRPr="00B37757">
        <w:rPr>
          <w:rFonts w:ascii="Arial" w:hAnsi="Arial" w:cs="Arial"/>
          <w:sz w:val="24"/>
          <w:szCs w:val="24"/>
        </w:rPr>
        <w:t>undertaken</w:t>
      </w:r>
      <w:r w:rsidR="00C82F6E" w:rsidRPr="00B37757">
        <w:rPr>
          <w:rFonts w:ascii="Arial" w:hAnsi="Arial" w:cs="Arial"/>
          <w:sz w:val="24"/>
          <w:szCs w:val="24"/>
        </w:rPr>
        <w:t xml:space="preserve"> a</w:t>
      </w:r>
      <w:r w:rsidRPr="00B37757">
        <w:rPr>
          <w:rFonts w:ascii="Arial" w:hAnsi="Arial" w:cs="Arial"/>
          <w:sz w:val="24"/>
          <w:szCs w:val="24"/>
        </w:rPr>
        <w:t xml:space="preserve"> review</w:t>
      </w:r>
      <w:r w:rsidR="00C82F6E" w:rsidRPr="00B37757">
        <w:rPr>
          <w:rFonts w:ascii="Arial" w:hAnsi="Arial" w:cs="Arial"/>
          <w:sz w:val="24"/>
          <w:szCs w:val="24"/>
        </w:rPr>
        <w:t xml:space="preserve"> of</w:t>
      </w:r>
      <w:r w:rsidRPr="00B37757">
        <w:rPr>
          <w:rFonts w:ascii="Arial" w:hAnsi="Arial" w:cs="Arial"/>
          <w:sz w:val="24"/>
          <w:szCs w:val="24"/>
        </w:rPr>
        <w:t xml:space="preserve"> the work to date to provide independent assurance that the </w:t>
      </w:r>
      <w:r w:rsidR="00832291" w:rsidRPr="00B37757">
        <w:rPr>
          <w:rFonts w:ascii="Arial" w:hAnsi="Arial" w:cs="Arial"/>
          <w:sz w:val="24"/>
          <w:szCs w:val="24"/>
        </w:rPr>
        <w:t xml:space="preserve">HIW </w:t>
      </w:r>
      <w:r w:rsidRPr="00B37757">
        <w:rPr>
          <w:rFonts w:ascii="Arial" w:hAnsi="Arial" w:cs="Arial"/>
          <w:sz w:val="24"/>
          <w:szCs w:val="24"/>
        </w:rPr>
        <w:t xml:space="preserve">actions are being </w:t>
      </w:r>
      <w:r w:rsidR="00D91949" w:rsidRPr="00B37757">
        <w:rPr>
          <w:rFonts w:ascii="Arial" w:hAnsi="Arial" w:cs="Arial"/>
          <w:sz w:val="24"/>
          <w:szCs w:val="24"/>
        </w:rPr>
        <w:t>closed</w:t>
      </w:r>
      <w:r w:rsidRPr="00B37757">
        <w:rPr>
          <w:rFonts w:ascii="Arial" w:hAnsi="Arial" w:cs="Arial"/>
          <w:sz w:val="24"/>
          <w:szCs w:val="24"/>
        </w:rPr>
        <w:t xml:space="preserve"> comprehensively and in-line with the ask. </w:t>
      </w:r>
      <w:r w:rsidR="00D91949" w:rsidRPr="00B37757">
        <w:rPr>
          <w:rFonts w:ascii="Arial" w:hAnsi="Arial" w:cs="Arial"/>
          <w:sz w:val="24"/>
          <w:szCs w:val="24"/>
        </w:rPr>
        <w:t xml:space="preserve">Initial </w:t>
      </w:r>
      <w:r w:rsidR="00A47506">
        <w:rPr>
          <w:rFonts w:ascii="Arial" w:hAnsi="Arial" w:cs="Arial"/>
          <w:sz w:val="24"/>
          <w:szCs w:val="24"/>
        </w:rPr>
        <w:t xml:space="preserve">verbal </w:t>
      </w:r>
      <w:r w:rsidR="00D91949" w:rsidRPr="00B37757">
        <w:rPr>
          <w:rFonts w:ascii="Arial" w:hAnsi="Arial" w:cs="Arial"/>
          <w:sz w:val="24"/>
          <w:szCs w:val="24"/>
        </w:rPr>
        <w:t xml:space="preserve">feedback </w:t>
      </w:r>
      <w:r w:rsidR="00A47506">
        <w:rPr>
          <w:rFonts w:ascii="Arial" w:hAnsi="Arial" w:cs="Arial"/>
          <w:sz w:val="24"/>
          <w:szCs w:val="24"/>
        </w:rPr>
        <w:t xml:space="preserve">has confirmed that majority actions have been completed with a few areas identified where further work </w:t>
      </w:r>
      <w:r w:rsidR="00A47506">
        <w:rPr>
          <w:rFonts w:ascii="Arial" w:hAnsi="Arial" w:cs="Arial"/>
          <w:sz w:val="24"/>
          <w:szCs w:val="24"/>
        </w:rPr>
        <w:lastRenderedPageBreak/>
        <w:t>has to be undertaken. Once the formal report is published, the actions will be followed by the gold command</w:t>
      </w:r>
      <w:r w:rsidR="00EE11D3" w:rsidRPr="00B37757">
        <w:rPr>
          <w:rFonts w:ascii="Arial" w:hAnsi="Arial" w:cs="Arial"/>
          <w:sz w:val="24"/>
          <w:szCs w:val="24"/>
        </w:rPr>
        <w:t xml:space="preserve">. </w:t>
      </w:r>
    </w:p>
    <w:p w14:paraId="28A383E7" w14:textId="77777777" w:rsidR="00BB3A80" w:rsidRPr="00B37757" w:rsidRDefault="00BB3A80" w:rsidP="00B52ABC">
      <w:pPr>
        <w:spacing w:after="0" w:line="240" w:lineRule="auto"/>
        <w:jc w:val="both"/>
        <w:rPr>
          <w:rFonts w:ascii="Arial" w:hAnsi="Arial" w:cs="Arial"/>
          <w:sz w:val="24"/>
          <w:szCs w:val="24"/>
        </w:rPr>
      </w:pPr>
    </w:p>
    <w:p w14:paraId="4E8A4BED" w14:textId="2B0BAB72" w:rsidR="00E23DD7" w:rsidRPr="00B37757" w:rsidRDefault="00E23DD7" w:rsidP="00B52ABC">
      <w:pPr>
        <w:spacing w:after="0" w:line="240" w:lineRule="auto"/>
        <w:jc w:val="both"/>
        <w:rPr>
          <w:rFonts w:ascii="Arial" w:hAnsi="Arial" w:cs="Arial"/>
          <w:sz w:val="24"/>
          <w:szCs w:val="24"/>
        </w:rPr>
      </w:pPr>
      <w:r w:rsidRPr="00B37757">
        <w:rPr>
          <w:rFonts w:ascii="Arial" w:hAnsi="Arial" w:cs="Arial"/>
          <w:sz w:val="24"/>
          <w:szCs w:val="24"/>
        </w:rPr>
        <w:t xml:space="preserve">One of milestone achievements for </w:t>
      </w:r>
      <w:r w:rsidR="00985328" w:rsidRPr="00B37757">
        <w:rPr>
          <w:rFonts w:ascii="Arial" w:hAnsi="Arial" w:cs="Arial"/>
          <w:sz w:val="24"/>
          <w:szCs w:val="24"/>
        </w:rPr>
        <w:t>HIW improvements plans</w:t>
      </w:r>
      <w:r w:rsidRPr="00B37757">
        <w:rPr>
          <w:rFonts w:ascii="Arial" w:hAnsi="Arial" w:cs="Arial"/>
          <w:sz w:val="24"/>
          <w:szCs w:val="24"/>
        </w:rPr>
        <w:t xml:space="preserve"> has been the reinstatement of community maternity services. Stage one was the reopening of the free-standing midwifery unit at Neath Port Talbot Hospital on</w:t>
      </w:r>
      <w:r w:rsidR="004D45DE" w:rsidRPr="00B37757">
        <w:rPr>
          <w:rFonts w:ascii="Arial" w:hAnsi="Arial" w:cs="Arial"/>
          <w:sz w:val="24"/>
          <w:szCs w:val="24"/>
        </w:rPr>
        <w:t xml:space="preserve"> </w:t>
      </w:r>
      <w:r w:rsidRPr="00B37757">
        <w:rPr>
          <w:rFonts w:ascii="Arial" w:hAnsi="Arial" w:cs="Arial"/>
          <w:sz w:val="24"/>
          <w:szCs w:val="24"/>
        </w:rPr>
        <w:t>16</w:t>
      </w:r>
      <w:r w:rsidRPr="00B37757">
        <w:rPr>
          <w:rFonts w:ascii="Arial" w:hAnsi="Arial" w:cs="Arial"/>
          <w:sz w:val="24"/>
          <w:szCs w:val="24"/>
          <w:vertAlign w:val="superscript"/>
        </w:rPr>
        <w:t>th</w:t>
      </w:r>
      <w:r w:rsidRPr="00B37757">
        <w:rPr>
          <w:rFonts w:ascii="Arial" w:hAnsi="Arial" w:cs="Arial"/>
          <w:sz w:val="24"/>
          <w:szCs w:val="24"/>
        </w:rPr>
        <w:t xml:space="preserve"> September 2024.</w:t>
      </w:r>
      <w:r w:rsidR="00985328" w:rsidRPr="00B37757">
        <w:rPr>
          <w:rFonts w:ascii="Arial" w:hAnsi="Arial" w:cs="Arial"/>
          <w:sz w:val="24"/>
          <w:szCs w:val="24"/>
        </w:rPr>
        <w:t xml:space="preserve"> </w:t>
      </w:r>
      <w:r w:rsidRPr="00B37757">
        <w:rPr>
          <w:rFonts w:ascii="Arial" w:hAnsi="Arial" w:cs="Arial"/>
          <w:sz w:val="24"/>
          <w:szCs w:val="24"/>
        </w:rPr>
        <w:t>To date,</w:t>
      </w:r>
      <w:r w:rsidR="0082094B" w:rsidRPr="00B37757">
        <w:rPr>
          <w:rFonts w:ascii="Arial" w:hAnsi="Arial" w:cs="Arial"/>
          <w:sz w:val="24"/>
          <w:szCs w:val="24"/>
        </w:rPr>
        <w:t xml:space="preserve"> </w:t>
      </w:r>
      <w:r w:rsidR="00260DFE" w:rsidRPr="001D472E">
        <w:rPr>
          <w:rFonts w:ascii="Arial" w:hAnsi="Arial" w:cs="Arial"/>
          <w:sz w:val="24"/>
          <w:szCs w:val="24"/>
        </w:rPr>
        <w:t>2</w:t>
      </w:r>
      <w:r w:rsidR="00274361" w:rsidRPr="001D472E">
        <w:rPr>
          <w:rFonts w:ascii="Arial" w:hAnsi="Arial" w:cs="Arial"/>
          <w:sz w:val="24"/>
          <w:szCs w:val="24"/>
        </w:rPr>
        <w:t>4</w:t>
      </w:r>
      <w:r w:rsidRPr="001D472E">
        <w:rPr>
          <w:rFonts w:ascii="Arial" w:hAnsi="Arial" w:cs="Arial"/>
          <w:sz w:val="24"/>
          <w:szCs w:val="24"/>
        </w:rPr>
        <w:t xml:space="preserve"> babies have been born </w:t>
      </w:r>
      <w:r w:rsidR="00E63590" w:rsidRPr="001D472E">
        <w:rPr>
          <w:rFonts w:ascii="Arial" w:hAnsi="Arial" w:cs="Arial"/>
          <w:sz w:val="24"/>
          <w:szCs w:val="24"/>
        </w:rPr>
        <w:t>at the unit since it reopened</w:t>
      </w:r>
      <w:r w:rsidRPr="001D472E">
        <w:rPr>
          <w:rFonts w:ascii="Arial" w:hAnsi="Arial" w:cs="Arial"/>
          <w:sz w:val="24"/>
          <w:szCs w:val="24"/>
        </w:rPr>
        <w:t xml:space="preserve">, with other women being able to start their labour there before being transferred elsewhere for alternative pain relief, all of whom have been happy to have the experience of the unit. In addition, parent craft classes have restarted. </w:t>
      </w:r>
      <w:r w:rsidR="00985328" w:rsidRPr="001D472E">
        <w:rPr>
          <w:rFonts w:ascii="Arial" w:hAnsi="Arial" w:cs="Arial"/>
          <w:sz w:val="24"/>
          <w:szCs w:val="24"/>
        </w:rPr>
        <w:t xml:space="preserve">This was followed by the </w:t>
      </w:r>
      <w:r w:rsidRPr="001D472E">
        <w:rPr>
          <w:rFonts w:ascii="Arial" w:hAnsi="Arial" w:cs="Arial"/>
          <w:sz w:val="24"/>
          <w:szCs w:val="24"/>
        </w:rPr>
        <w:t>restarting of homebirths</w:t>
      </w:r>
      <w:r w:rsidR="00985328" w:rsidRPr="001D472E">
        <w:rPr>
          <w:rFonts w:ascii="Arial" w:hAnsi="Arial" w:cs="Arial"/>
          <w:sz w:val="24"/>
          <w:szCs w:val="24"/>
        </w:rPr>
        <w:t>,</w:t>
      </w:r>
      <w:r w:rsidRPr="001D472E">
        <w:rPr>
          <w:rFonts w:ascii="Arial" w:hAnsi="Arial" w:cs="Arial"/>
          <w:sz w:val="24"/>
          <w:szCs w:val="24"/>
        </w:rPr>
        <w:t xml:space="preserve"> with women </w:t>
      </w:r>
      <w:r w:rsidR="00985328" w:rsidRPr="001D472E">
        <w:rPr>
          <w:rFonts w:ascii="Arial" w:hAnsi="Arial" w:cs="Arial"/>
          <w:sz w:val="24"/>
          <w:szCs w:val="24"/>
        </w:rPr>
        <w:t>able to choose</w:t>
      </w:r>
      <w:r w:rsidRPr="001D472E">
        <w:rPr>
          <w:rFonts w:ascii="Arial" w:hAnsi="Arial" w:cs="Arial"/>
          <w:sz w:val="24"/>
          <w:szCs w:val="24"/>
        </w:rPr>
        <w:t xml:space="preserve"> to deliver at home from 21</w:t>
      </w:r>
      <w:r w:rsidRPr="001D472E">
        <w:rPr>
          <w:rFonts w:ascii="Arial" w:hAnsi="Arial" w:cs="Arial"/>
          <w:sz w:val="24"/>
          <w:szCs w:val="24"/>
          <w:vertAlign w:val="superscript"/>
        </w:rPr>
        <w:t>st</w:t>
      </w:r>
      <w:r w:rsidRPr="001D472E">
        <w:rPr>
          <w:rFonts w:ascii="Arial" w:hAnsi="Arial" w:cs="Arial"/>
          <w:sz w:val="24"/>
          <w:szCs w:val="24"/>
        </w:rPr>
        <w:t xml:space="preserve"> October 2024. </w:t>
      </w:r>
      <w:r w:rsidR="00985328" w:rsidRPr="001D472E">
        <w:rPr>
          <w:rFonts w:ascii="Arial" w:hAnsi="Arial" w:cs="Arial"/>
          <w:sz w:val="24"/>
          <w:szCs w:val="24"/>
        </w:rPr>
        <w:t>So far</w:t>
      </w:r>
      <w:r w:rsidR="001D472E">
        <w:rPr>
          <w:rFonts w:ascii="Arial" w:hAnsi="Arial" w:cs="Arial"/>
          <w:sz w:val="24"/>
          <w:szCs w:val="24"/>
        </w:rPr>
        <w:t>, two</w:t>
      </w:r>
      <w:r w:rsidR="00985328" w:rsidRPr="001D472E">
        <w:rPr>
          <w:rFonts w:ascii="Arial" w:hAnsi="Arial" w:cs="Arial"/>
          <w:sz w:val="24"/>
          <w:szCs w:val="24"/>
        </w:rPr>
        <w:t xml:space="preserve"> homebirths have </w:t>
      </w:r>
      <w:r w:rsidR="00D46CFB" w:rsidRPr="001D472E">
        <w:rPr>
          <w:rFonts w:ascii="Arial" w:hAnsi="Arial" w:cs="Arial"/>
          <w:sz w:val="24"/>
          <w:szCs w:val="24"/>
        </w:rPr>
        <w:t>taken place</w:t>
      </w:r>
      <w:r w:rsidR="00985328" w:rsidRPr="001D472E">
        <w:rPr>
          <w:rFonts w:ascii="Arial" w:hAnsi="Arial" w:cs="Arial"/>
          <w:sz w:val="24"/>
          <w:szCs w:val="24"/>
        </w:rPr>
        <w:t>.</w:t>
      </w:r>
      <w:r w:rsidR="00985328" w:rsidRPr="00B37757">
        <w:rPr>
          <w:rFonts w:ascii="Arial" w:hAnsi="Arial" w:cs="Arial"/>
          <w:sz w:val="24"/>
          <w:szCs w:val="24"/>
        </w:rPr>
        <w:t xml:space="preserve"> </w:t>
      </w:r>
    </w:p>
    <w:p w14:paraId="63E03D82" w14:textId="77777777" w:rsidR="00BB3A80" w:rsidRPr="00B37757" w:rsidRDefault="00BB3A80" w:rsidP="00B52ABC">
      <w:pPr>
        <w:spacing w:after="0" w:line="240" w:lineRule="auto"/>
        <w:jc w:val="both"/>
        <w:rPr>
          <w:rFonts w:ascii="Arial" w:hAnsi="Arial" w:cs="Arial"/>
          <w:sz w:val="24"/>
          <w:szCs w:val="24"/>
        </w:rPr>
      </w:pPr>
    </w:p>
    <w:p w14:paraId="2CA49C0A" w14:textId="4141F09A" w:rsidR="00BB3A80" w:rsidRPr="00B37757" w:rsidRDefault="00A47506" w:rsidP="00B52ABC">
      <w:pPr>
        <w:spacing w:after="0" w:line="240" w:lineRule="auto"/>
        <w:jc w:val="both"/>
        <w:rPr>
          <w:rFonts w:ascii="Arial" w:hAnsi="Arial" w:cs="Arial"/>
          <w:sz w:val="24"/>
          <w:szCs w:val="24"/>
        </w:rPr>
      </w:pPr>
      <w:r>
        <w:rPr>
          <w:rFonts w:ascii="Arial" w:hAnsi="Arial" w:cs="Arial"/>
          <w:sz w:val="24"/>
          <w:szCs w:val="24"/>
        </w:rPr>
        <w:t xml:space="preserve">In addition to the above, there has been an </w:t>
      </w:r>
      <w:r w:rsidR="00BB3A80" w:rsidRPr="00B37757">
        <w:rPr>
          <w:rFonts w:ascii="Arial" w:hAnsi="Arial" w:cs="Arial"/>
          <w:sz w:val="24"/>
          <w:szCs w:val="24"/>
        </w:rPr>
        <w:t>improvement in sickness absence</w:t>
      </w:r>
      <w:r w:rsidR="00C1514C" w:rsidRPr="00B37757">
        <w:rPr>
          <w:rFonts w:ascii="Arial" w:hAnsi="Arial" w:cs="Arial"/>
          <w:sz w:val="24"/>
          <w:szCs w:val="24"/>
        </w:rPr>
        <w:t>,</w:t>
      </w:r>
      <w:r w:rsidR="00BB3A80" w:rsidRPr="00B37757">
        <w:rPr>
          <w:rFonts w:ascii="Arial" w:hAnsi="Arial" w:cs="Arial"/>
          <w:sz w:val="24"/>
          <w:szCs w:val="24"/>
        </w:rPr>
        <w:t xml:space="preserve"> with a decrease from 11.99% to 6.5% in </w:t>
      </w:r>
      <w:r w:rsidR="002F2FF2" w:rsidRPr="00B37757">
        <w:rPr>
          <w:rFonts w:ascii="Arial" w:hAnsi="Arial" w:cs="Arial"/>
          <w:sz w:val="24"/>
          <w:szCs w:val="24"/>
        </w:rPr>
        <w:t>the</w:t>
      </w:r>
      <w:r w:rsidR="00BB3A80" w:rsidRPr="00B37757">
        <w:rPr>
          <w:rFonts w:ascii="Arial" w:hAnsi="Arial" w:cs="Arial"/>
          <w:sz w:val="24"/>
          <w:szCs w:val="24"/>
        </w:rPr>
        <w:t xml:space="preserve"> qualified workforce</w:t>
      </w:r>
      <w:r w:rsidR="00C1514C" w:rsidRPr="00B37757">
        <w:rPr>
          <w:rFonts w:ascii="Arial" w:hAnsi="Arial" w:cs="Arial"/>
          <w:sz w:val="24"/>
          <w:szCs w:val="24"/>
        </w:rPr>
        <w:t>,</w:t>
      </w:r>
      <w:r w:rsidR="002F2FF2" w:rsidRPr="00B37757">
        <w:rPr>
          <w:rFonts w:ascii="Arial" w:hAnsi="Arial" w:cs="Arial"/>
          <w:sz w:val="24"/>
          <w:szCs w:val="24"/>
        </w:rPr>
        <w:t xml:space="preserve"> a </w:t>
      </w:r>
      <w:r>
        <w:rPr>
          <w:rFonts w:ascii="Arial" w:hAnsi="Arial" w:cs="Arial"/>
          <w:sz w:val="24"/>
          <w:szCs w:val="24"/>
        </w:rPr>
        <w:t xml:space="preserve">key </w:t>
      </w:r>
      <w:r w:rsidR="002F2FF2" w:rsidRPr="00B37757">
        <w:rPr>
          <w:rFonts w:ascii="Arial" w:hAnsi="Arial" w:cs="Arial"/>
          <w:sz w:val="24"/>
          <w:szCs w:val="24"/>
        </w:rPr>
        <w:t xml:space="preserve">recommendation by HIW and enhanced monitoring </w:t>
      </w:r>
      <w:r w:rsidR="00627432" w:rsidRPr="00B37757">
        <w:rPr>
          <w:rFonts w:ascii="Arial" w:hAnsi="Arial" w:cs="Arial"/>
          <w:sz w:val="24"/>
          <w:szCs w:val="24"/>
        </w:rPr>
        <w:t xml:space="preserve">to improve staff availability. </w:t>
      </w:r>
    </w:p>
    <w:p w14:paraId="54368B72" w14:textId="77777777" w:rsidR="00E07F9C" w:rsidRPr="00B37757" w:rsidRDefault="00E07F9C" w:rsidP="00B52ABC">
      <w:pPr>
        <w:spacing w:after="0" w:line="240" w:lineRule="auto"/>
        <w:jc w:val="both"/>
        <w:rPr>
          <w:rFonts w:ascii="Arial" w:hAnsi="Arial" w:cs="Arial"/>
          <w:bCs/>
          <w:sz w:val="24"/>
          <w:szCs w:val="24"/>
        </w:rPr>
      </w:pPr>
    </w:p>
    <w:p w14:paraId="6CF912BA" w14:textId="0C026DAF" w:rsidR="002A2BCB" w:rsidRPr="00B37757" w:rsidRDefault="002A2BCB" w:rsidP="00B52ABC">
      <w:pPr>
        <w:pStyle w:val="ListParagraph"/>
        <w:numPr>
          <w:ilvl w:val="0"/>
          <w:numId w:val="17"/>
        </w:numPr>
        <w:spacing w:after="0" w:line="240" w:lineRule="auto"/>
        <w:jc w:val="both"/>
        <w:rPr>
          <w:rFonts w:ascii="Arial" w:hAnsi="Arial" w:cs="Arial"/>
          <w:bCs/>
          <w:i/>
          <w:iCs/>
          <w:sz w:val="24"/>
          <w:szCs w:val="24"/>
        </w:rPr>
      </w:pPr>
      <w:r w:rsidRPr="00B37757">
        <w:rPr>
          <w:rFonts w:ascii="Arial" w:hAnsi="Arial" w:cs="Arial"/>
          <w:bCs/>
          <w:i/>
          <w:iCs/>
          <w:sz w:val="24"/>
          <w:szCs w:val="24"/>
        </w:rPr>
        <w:t>Health Education and Improvement Wales (HEIW)</w:t>
      </w:r>
    </w:p>
    <w:p w14:paraId="14BB9641" w14:textId="763D101C" w:rsidR="00C1514C" w:rsidRPr="00B37757" w:rsidRDefault="003F37C8" w:rsidP="00B52ABC">
      <w:pPr>
        <w:spacing w:after="0" w:line="240" w:lineRule="auto"/>
        <w:jc w:val="both"/>
        <w:rPr>
          <w:rFonts w:ascii="Arial" w:hAnsi="Arial" w:cs="Arial"/>
          <w:bCs/>
          <w:sz w:val="24"/>
          <w:szCs w:val="24"/>
        </w:rPr>
      </w:pPr>
      <w:r w:rsidRPr="00B37757">
        <w:rPr>
          <w:rFonts w:ascii="Arial" w:hAnsi="Arial" w:cs="Arial"/>
          <w:bCs/>
          <w:sz w:val="24"/>
          <w:szCs w:val="24"/>
        </w:rPr>
        <w:t xml:space="preserve">Following two visits earlier in 2024, an action plan is place, the majority of which has already been delivered. </w:t>
      </w:r>
      <w:r w:rsidR="003234F0" w:rsidRPr="003234F0">
        <w:rPr>
          <w:rFonts w:ascii="Arial" w:hAnsi="Arial" w:cs="Arial"/>
          <w:bCs/>
          <w:sz w:val="24"/>
          <w:szCs w:val="24"/>
        </w:rPr>
        <w:t xml:space="preserve">There is one outstanding area relevant to obstetrics, which is job planning for </w:t>
      </w:r>
      <w:r w:rsidR="003234F0">
        <w:rPr>
          <w:rFonts w:ascii="Arial" w:hAnsi="Arial" w:cs="Arial"/>
          <w:bCs/>
          <w:sz w:val="24"/>
          <w:szCs w:val="24"/>
        </w:rPr>
        <w:t>c</w:t>
      </w:r>
      <w:r w:rsidR="003234F0" w:rsidRPr="003234F0">
        <w:rPr>
          <w:rFonts w:ascii="Arial" w:hAnsi="Arial" w:cs="Arial"/>
          <w:bCs/>
          <w:sz w:val="24"/>
          <w:szCs w:val="24"/>
        </w:rPr>
        <w:t>onsultants. It was hoped that this would have been completed by the end October 2024 however this ha</w:t>
      </w:r>
      <w:r w:rsidR="00A47506">
        <w:rPr>
          <w:rFonts w:ascii="Arial" w:hAnsi="Arial" w:cs="Arial"/>
          <w:bCs/>
          <w:sz w:val="24"/>
          <w:szCs w:val="24"/>
        </w:rPr>
        <w:t xml:space="preserve">d to be deferred as a clinician was seeking further support. </w:t>
      </w:r>
    </w:p>
    <w:p w14:paraId="76F58C29" w14:textId="77777777" w:rsidR="00C1514C" w:rsidRPr="00B37757" w:rsidRDefault="00C1514C" w:rsidP="00B52ABC">
      <w:pPr>
        <w:spacing w:after="0" w:line="240" w:lineRule="auto"/>
        <w:jc w:val="both"/>
        <w:rPr>
          <w:rFonts w:ascii="Arial" w:hAnsi="Arial" w:cs="Arial"/>
          <w:bCs/>
          <w:sz w:val="24"/>
          <w:szCs w:val="24"/>
        </w:rPr>
      </w:pPr>
    </w:p>
    <w:p w14:paraId="21679DA2" w14:textId="1F9FF111" w:rsidR="00D24CEB" w:rsidRPr="00B37757" w:rsidRDefault="003F37C8" w:rsidP="00B52ABC">
      <w:pPr>
        <w:spacing w:after="0" w:line="240" w:lineRule="auto"/>
        <w:jc w:val="both"/>
        <w:rPr>
          <w:rFonts w:ascii="Arial" w:hAnsi="Arial" w:cs="Arial"/>
          <w:bCs/>
          <w:sz w:val="24"/>
          <w:szCs w:val="24"/>
        </w:rPr>
      </w:pPr>
      <w:r w:rsidRPr="00B37757">
        <w:rPr>
          <w:rFonts w:ascii="Arial" w:hAnsi="Arial" w:cs="Arial"/>
          <w:bCs/>
          <w:sz w:val="24"/>
          <w:szCs w:val="24"/>
        </w:rPr>
        <w:t xml:space="preserve">Since the two visits, a new cohort of trainees have rotated to the service and no concerns have been raised. An escalation framework is in place and a midwife attends the training forum to listen to any concerns. </w:t>
      </w:r>
      <w:r w:rsidR="00A47506">
        <w:rPr>
          <w:rFonts w:ascii="Arial" w:hAnsi="Arial" w:cs="Arial"/>
          <w:bCs/>
          <w:sz w:val="24"/>
          <w:szCs w:val="24"/>
        </w:rPr>
        <w:t>Furthermore</w:t>
      </w:r>
      <w:r w:rsidR="00F8487C" w:rsidRPr="00B37757">
        <w:rPr>
          <w:rFonts w:ascii="Arial" w:hAnsi="Arial" w:cs="Arial"/>
          <w:bCs/>
          <w:sz w:val="24"/>
          <w:szCs w:val="24"/>
        </w:rPr>
        <w:t xml:space="preserve">, fortnightly catch-ups for the trainees are taking place. </w:t>
      </w:r>
    </w:p>
    <w:p w14:paraId="764947AC" w14:textId="77777777" w:rsidR="00755806" w:rsidRPr="00B37757" w:rsidRDefault="00755806" w:rsidP="00B52ABC">
      <w:pPr>
        <w:spacing w:after="0" w:line="240" w:lineRule="auto"/>
        <w:jc w:val="both"/>
        <w:rPr>
          <w:rFonts w:ascii="Arial" w:hAnsi="Arial" w:cs="Arial"/>
          <w:bCs/>
          <w:sz w:val="24"/>
          <w:szCs w:val="24"/>
        </w:rPr>
      </w:pPr>
    </w:p>
    <w:p w14:paraId="4CA2C7C4" w14:textId="6ECA810B" w:rsidR="00755806" w:rsidRPr="00B37757" w:rsidRDefault="00755806"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 xml:space="preserve"> Open Incidents</w:t>
      </w:r>
    </w:p>
    <w:p w14:paraId="203218A3" w14:textId="18ED0089" w:rsidR="0005083A" w:rsidRPr="00B37757" w:rsidRDefault="0005083A" w:rsidP="00B52ABC">
      <w:pPr>
        <w:spacing w:after="0" w:line="240" w:lineRule="auto"/>
        <w:jc w:val="both"/>
        <w:rPr>
          <w:rFonts w:ascii="Arial" w:hAnsi="Arial" w:cs="Arial"/>
          <w:bCs/>
          <w:sz w:val="24"/>
          <w:szCs w:val="24"/>
        </w:rPr>
      </w:pPr>
      <w:r w:rsidRPr="003234F0">
        <w:rPr>
          <w:rFonts w:ascii="Arial" w:hAnsi="Arial" w:cs="Arial"/>
          <w:bCs/>
          <w:sz w:val="24"/>
          <w:szCs w:val="24"/>
        </w:rPr>
        <w:t xml:space="preserve">The </w:t>
      </w:r>
      <w:r w:rsidR="00021912">
        <w:rPr>
          <w:rFonts w:ascii="Arial" w:hAnsi="Arial" w:cs="Arial"/>
          <w:bCs/>
          <w:sz w:val="24"/>
          <w:szCs w:val="24"/>
        </w:rPr>
        <w:t>HIW action</w:t>
      </w:r>
      <w:r w:rsidRPr="00B37757">
        <w:rPr>
          <w:rFonts w:ascii="Arial" w:hAnsi="Arial" w:cs="Arial"/>
          <w:bCs/>
          <w:i/>
          <w:iCs/>
          <w:sz w:val="24"/>
          <w:szCs w:val="24"/>
        </w:rPr>
        <w:t xml:space="preserve"> </w:t>
      </w:r>
      <w:r w:rsidRPr="00021912">
        <w:rPr>
          <w:rFonts w:ascii="Arial" w:hAnsi="Arial" w:cs="Arial"/>
          <w:bCs/>
          <w:sz w:val="24"/>
          <w:szCs w:val="24"/>
        </w:rPr>
        <w:t>to</w:t>
      </w:r>
      <w:r w:rsidRPr="00B37757">
        <w:rPr>
          <w:rFonts w:ascii="Arial" w:hAnsi="Arial" w:cs="Arial"/>
          <w:bCs/>
          <w:i/>
          <w:iCs/>
          <w:sz w:val="24"/>
          <w:szCs w:val="24"/>
        </w:rPr>
        <w:t xml:space="preserve"> </w:t>
      </w:r>
      <w:r w:rsidRPr="00B37757">
        <w:rPr>
          <w:rFonts w:ascii="Arial" w:hAnsi="Arial" w:cs="Arial"/>
          <w:bCs/>
          <w:sz w:val="24"/>
          <w:szCs w:val="24"/>
        </w:rPr>
        <w:t xml:space="preserve">continue the work to reduce the backlog of open Datix incidents in a timely manner and monitor progress has been closed on the 2024 general improvement plan </w:t>
      </w:r>
      <w:r w:rsidR="001773AE">
        <w:rPr>
          <w:rFonts w:ascii="Arial" w:hAnsi="Arial" w:cs="Arial"/>
          <w:bCs/>
          <w:sz w:val="24"/>
          <w:szCs w:val="24"/>
        </w:rPr>
        <w:t xml:space="preserve">as </w:t>
      </w:r>
      <w:r w:rsidRPr="00B37757">
        <w:rPr>
          <w:rFonts w:ascii="Arial" w:hAnsi="Arial" w:cs="Arial"/>
          <w:bCs/>
          <w:sz w:val="24"/>
          <w:szCs w:val="24"/>
        </w:rPr>
        <w:t xml:space="preserve">the work to reduce the backlog is ongoing. As the </w:t>
      </w:r>
      <w:r w:rsidR="001773AE">
        <w:rPr>
          <w:rFonts w:ascii="Arial" w:hAnsi="Arial" w:cs="Arial"/>
          <w:bCs/>
          <w:sz w:val="24"/>
          <w:szCs w:val="24"/>
        </w:rPr>
        <w:t>n</w:t>
      </w:r>
      <w:r w:rsidRPr="00B37757">
        <w:rPr>
          <w:rFonts w:ascii="Arial" w:hAnsi="Arial" w:cs="Arial"/>
          <w:bCs/>
          <w:sz w:val="24"/>
          <w:szCs w:val="24"/>
        </w:rPr>
        <w:t xml:space="preserve">umber of incidents remains high, </w:t>
      </w:r>
      <w:r w:rsidR="00274361" w:rsidRPr="00B37757">
        <w:rPr>
          <w:rFonts w:ascii="Arial" w:hAnsi="Arial" w:cs="Arial"/>
          <w:bCs/>
          <w:sz w:val="24"/>
          <w:szCs w:val="24"/>
        </w:rPr>
        <w:t>the situation is closely monitored by gold command. O</w:t>
      </w:r>
      <w:r w:rsidRPr="00B37757">
        <w:rPr>
          <w:rFonts w:ascii="Arial" w:hAnsi="Arial" w:cs="Arial"/>
          <w:bCs/>
          <w:sz w:val="24"/>
          <w:szCs w:val="24"/>
        </w:rPr>
        <w:t>n average, the service is closing 85% of its incidents each month. However, there was a small dip to 75% for maternity and 69% in neonatal for September 2024 due to high clinical activity over the summer alongside staff annual leave, so fewer resources were available</w:t>
      </w:r>
      <w:r w:rsidR="008E7585">
        <w:rPr>
          <w:rFonts w:ascii="Arial" w:hAnsi="Arial" w:cs="Arial"/>
          <w:bCs/>
          <w:sz w:val="24"/>
          <w:szCs w:val="24"/>
        </w:rPr>
        <w:t>. The current position is as follows:</w:t>
      </w:r>
    </w:p>
    <w:p w14:paraId="0211D078" w14:textId="3CE7F6AA" w:rsidR="0005083A" w:rsidRPr="00B37757" w:rsidRDefault="0005083A" w:rsidP="0005083A">
      <w:pPr>
        <w:spacing w:after="0" w:line="240" w:lineRule="auto"/>
        <w:rPr>
          <w:rFonts w:ascii="Arial" w:hAnsi="Arial" w:cs="Arial"/>
          <w:bCs/>
          <w:i/>
          <w:iCs/>
          <w:sz w:val="24"/>
          <w:szCs w:val="24"/>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B37757" w:rsidRPr="00B37757" w14:paraId="4D3AA597" w14:textId="77777777" w:rsidTr="00503C09">
        <w:tc>
          <w:tcPr>
            <w:tcW w:w="2116" w:type="dxa"/>
            <w:shd w:val="clear" w:color="auto" w:fill="BDD6EE" w:themeFill="accent1" w:themeFillTint="66"/>
          </w:tcPr>
          <w:p w14:paraId="10EA7C48" w14:textId="77777777" w:rsidR="00755806" w:rsidRPr="00B37757" w:rsidRDefault="00755806" w:rsidP="00503C09">
            <w:pPr>
              <w:spacing w:before="40" w:after="40"/>
              <w:rPr>
                <w:rFonts w:ascii="Arial" w:hAnsi="Arial" w:cs="Arial"/>
                <w:bCs/>
                <w:sz w:val="24"/>
                <w:szCs w:val="24"/>
              </w:rPr>
            </w:pPr>
          </w:p>
        </w:tc>
        <w:tc>
          <w:tcPr>
            <w:tcW w:w="3412" w:type="dxa"/>
            <w:gridSpan w:val="2"/>
            <w:shd w:val="clear" w:color="auto" w:fill="BDD6EE" w:themeFill="accent1" w:themeFillTint="66"/>
          </w:tcPr>
          <w:p w14:paraId="0EAE9181" w14:textId="77777777" w:rsidR="00755806" w:rsidRPr="00B37757" w:rsidRDefault="00755806" w:rsidP="00503C09">
            <w:pPr>
              <w:spacing w:before="40" w:after="40"/>
              <w:rPr>
                <w:rFonts w:ascii="Arial" w:hAnsi="Arial" w:cs="Arial"/>
                <w:b/>
                <w:sz w:val="24"/>
                <w:szCs w:val="24"/>
              </w:rPr>
            </w:pPr>
            <w:r w:rsidRPr="00B37757">
              <w:rPr>
                <w:rFonts w:ascii="Arial" w:hAnsi="Arial" w:cs="Arial"/>
                <w:b/>
                <w:sz w:val="24"/>
                <w:szCs w:val="24"/>
              </w:rPr>
              <w:t>Maternity</w:t>
            </w:r>
          </w:p>
        </w:tc>
        <w:tc>
          <w:tcPr>
            <w:tcW w:w="3635" w:type="dxa"/>
            <w:gridSpan w:val="2"/>
            <w:shd w:val="clear" w:color="auto" w:fill="BDD6EE" w:themeFill="accent1" w:themeFillTint="66"/>
          </w:tcPr>
          <w:p w14:paraId="5A10AFF1" w14:textId="77777777" w:rsidR="00755806" w:rsidRPr="00B37757" w:rsidRDefault="00755806" w:rsidP="00503C09">
            <w:pPr>
              <w:spacing w:before="40" w:after="40"/>
              <w:rPr>
                <w:rFonts w:ascii="Arial" w:hAnsi="Arial" w:cs="Arial"/>
                <w:b/>
                <w:sz w:val="24"/>
                <w:szCs w:val="24"/>
              </w:rPr>
            </w:pPr>
            <w:r w:rsidRPr="00B37757">
              <w:rPr>
                <w:rFonts w:ascii="Arial" w:hAnsi="Arial" w:cs="Arial"/>
                <w:b/>
                <w:sz w:val="24"/>
                <w:szCs w:val="24"/>
              </w:rPr>
              <w:t>Neonatal</w:t>
            </w:r>
          </w:p>
        </w:tc>
      </w:tr>
      <w:tr w:rsidR="00B37757" w:rsidRPr="00B37757" w14:paraId="635C5B15" w14:textId="77777777" w:rsidTr="00503C09">
        <w:tc>
          <w:tcPr>
            <w:tcW w:w="2116" w:type="dxa"/>
            <w:shd w:val="clear" w:color="auto" w:fill="DEEAF6" w:themeFill="accent1" w:themeFillTint="33"/>
          </w:tcPr>
          <w:p w14:paraId="5DEF610E" w14:textId="77777777" w:rsidR="00755806" w:rsidRPr="00B37757" w:rsidRDefault="00755806" w:rsidP="00503C09">
            <w:pPr>
              <w:spacing w:before="40" w:after="40"/>
              <w:rPr>
                <w:rFonts w:ascii="Arial" w:hAnsi="Arial" w:cs="Arial"/>
                <w:bCs/>
                <w:sz w:val="24"/>
                <w:szCs w:val="24"/>
              </w:rPr>
            </w:pPr>
          </w:p>
        </w:tc>
        <w:tc>
          <w:tcPr>
            <w:tcW w:w="1984" w:type="dxa"/>
            <w:shd w:val="clear" w:color="auto" w:fill="DEEAF6" w:themeFill="accent1" w:themeFillTint="33"/>
          </w:tcPr>
          <w:p w14:paraId="436B2FB3" w14:textId="77777777" w:rsidR="00755806" w:rsidRPr="00B37757" w:rsidRDefault="00755806" w:rsidP="00503C09">
            <w:pPr>
              <w:spacing w:before="40" w:after="40"/>
              <w:rPr>
                <w:rFonts w:ascii="Arial" w:hAnsi="Arial" w:cs="Arial"/>
                <w:b/>
                <w:sz w:val="24"/>
                <w:szCs w:val="24"/>
              </w:rPr>
            </w:pPr>
            <w:r w:rsidRPr="00B37757">
              <w:rPr>
                <w:rFonts w:ascii="Arial" w:hAnsi="Arial" w:cs="Arial"/>
                <w:b/>
                <w:sz w:val="24"/>
                <w:szCs w:val="24"/>
              </w:rPr>
              <w:t>Open</w:t>
            </w:r>
          </w:p>
        </w:tc>
        <w:tc>
          <w:tcPr>
            <w:tcW w:w="1428" w:type="dxa"/>
            <w:shd w:val="clear" w:color="auto" w:fill="DEEAF6" w:themeFill="accent1" w:themeFillTint="33"/>
          </w:tcPr>
          <w:p w14:paraId="0211C929" w14:textId="77777777" w:rsidR="00755806" w:rsidRPr="00B37757" w:rsidRDefault="00755806" w:rsidP="00503C09">
            <w:pPr>
              <w:spacing w:before="40" w:after="40"/>
              <w:rPr>
                <w:rFonts w:ascii="Arial" w:hAnsi="Arial" w:cs="Arial"/>
                <w:b/>
                <w:sz w:val="24"/>
                <w:szCs w:val="24"/>
              </w:rPr>
            </w:pPr>
            <w:r w:rsidRPr="00B37757">
              <w:rPr>
                <w:rFonts w:ascii="Arial" w:hAnsi="Arial" w:cs="Arial"/>
                <w:b/>
                <w:sz w:val="24"/>
                <w:szCs w:val="24"/>
              </w:rPr>
              <w:t>Overdue</w:t>
            </w:r>
          </w:p>
        </w:tc>
        <w:tc>
          <w:tcPr>
            <w:tcW w:w="1969" w:type="dxa"/>
            <w:shd w:val="clear" w:color="auto" w:fill="DEEAF6" w:themeFill="accent1" w:themeFillTint="33"/>
          </w:tcPr>
          <w:p w14:paraId="7F5EE948" w14:textId="77777777" w:rsidR="00755806" w:rsidRPr="00B37757" w:rsidRDefault="00755806" w:rsidP="00503C09">
            <w:pPr>
              <w:spacing w:before="40" w:after="40"/>
              <w:rPr>
                <w:rFonts w:ascii="Arial" w:hAnsi="Arial" w:cs="Arial"/>
                <w:b/>
                <w:sz w:val="24"/>
                <w:szCs w:val="24"/>
              </w:rPr>
            </w:pPr>
            <w:r w:rsidRPr="00B37757">
              <w:rPr>
                <w:rFonts w:ascii="Arial" w:hAnsi="Arial" w:cs="Arial"/>
                <w:b/>
                <w:sz w:val="24"/>
                <w:szCs w:val="24"/>
              </w:rPr>
              <w:t>Open</w:t>
            </w:r>
          </w:p>
        </w:tc>
        <w:tc>
          <w:tcPr>
            <w:tcW w:w="1666" w:type="dxa"/>
            <w:shd w:val="clear" w:color="auto" w:fill="DEEAF6" w:themeFill="accent1" w:themeFillTint="33"/>
          </w:tcPr>
          <w:p w14:paraId="7728629F" w14:textId="77777777" w:rsidR="00755806" w:rsidRPr="00B37757" w:rsidRDefault="00755806" w:rsidP="00503C09">
            <w:pPr>
              <w:spacing w:before="40" w:after="40"/>
              <w:rPr>
                <w:rFonts w:ascii="Arial" w:hAnsi="Arial" w:cs="Arial"/>
                <w:b/>
                <w:sz w:val="24"/>
                <w:szCs w:val="24"/>
              </w:rPr>
            </w:pPr>
            <w:r w:rsidRPr="00B37757">
              <w:rPr>
                <w:rFonts w:ascii="Arial" w:hAnsi="Arial" w:cs="Arial"/>
                <w:b/>
                <w:sz w:val="24"/>
                <w:szCs w:val="24"/>
              </w:rPr>
              <w:t>Overdue</w:t>
            </w:r>
          </w:p>
        </w:tc>
      </w:tr>
      <w:tr w:rsidR="00B37757" w:rsidRPr="00B37757" w14:paraId="0E7E915A" w14:textId="77777777" w:rsidTr="00503C09">
        <w:tc>
          <w:tcPr>
            <w:tcW w:w="2116" w:type="dxa"/>
            <w:shd w:val="clear" w:color="auto" w:fill="DEEAF6" w:themeFill="accent1" w:themeFillTint="33"/>
          </w:tcPr>
          <w:p w14:paraId="691F0F11" w14:textId="77777777" w:rsidR="00515030" w:rsidRPr="00B37757" w:rsidRDefault="00515030" w:rsidP="00515030">
            <w:pPr>
              <w:spacing w:before="40" w:after="40"/>
              <w:rPr>
                <w:rFonts w:ascii="Arial" w:hAnsi="Arial" w:cs="Arial"/>
                <w:b/>
                <w:sz w:val="24"/>
                <w:szCs w:val="24"/>
              </w:rPr>
            </w:pPr>
            <w:r w:rsidRPr="00B37757">
              <w:rPr>
                <w:rFonts w:ascii="Arial" w:hAnsi="Arial" w:cs="Arial"/>
                <w:b/>
                <w:sz w:val="24"/>
                <w:szCs w:val="24"/>
              </w:rPr>
              <w:t>Incidents</w:t>
            </w:r>
          </w:p>
        </w:tc>
        <w:tc>
          <w:tcPr>
            <w:tcW w:w="1984" w:type="dxa"/>
          </w:tcPr>
          <w:p w14:paraId="6791E23B" w14:textId="51B45A01" w:rsidR="00515030" w:rsidRPr="00B37757" w:rsidRDefault="00FF24C5" w:rsidP="00515030">
            <w:pPr>
              <w:spacing w:before="40" w:after="40"/>
              <w:rPr>
                <w:rFonts w:ascii="Arial" w:hAnsi="Arial" w:cs="Arial"/>
                <w:bCs/>
                <w:sz w:val="24"/>
                <w:szCs w:val="24"/>
              </w:rPr>
            </w:pPr>
            <w:r w:rsidRPr="00B37757">
              <w:rPr>
                <w:rFonts w:ascii="Arial" w:hAnsi="Arial" w:cs="Arial"/>
                <w:bCs/>
                <w:sz w:val="24"/>
                <w:szCs w:val="24"/>
              </w:rPr>
              <w:t>202</w:t>
            </w:r>
          </w:p>
        </w:tc>
        <w:tc>
          <w:tcPr>
            <w:tcW w:w="1428" w:type="dxa"/>
          </w:tcPr>
          <w:p w14:paraId="62A0D037" w14:textId="33B7E9C8" w:rsidR="00515030" w:rsidRPr="00B37757" w:rsidRDefault="00DD320F" w:rsidP="00515030">
            <w:pPr>
              <w:spacing w:before="40" w:after="40"/>
              <w:rPr>
                <w:rFonts w:ascii="Arial" w:hAnsi="Arial" w:cs="Arial"/>
                <w:bCs/>
                <w:sz w:val="24"/>
                <w:szCs w:val="24"/>
              </w:rPr>
            </w:pPr>
            <w:r w:rsidRPr="00B37757">
              <w:rPr>
                <w:rFonts w:ascii="Arial" w:hAnsi="Arial" w:cs="Arial"/>
                <w:bCs/>
                <w:sz w:val="24"/>
                <w:szCs w:val="24"/>
              </w:rPr>
              <w:t>130</w:t>
            </w:r>
          </w:p>
        </w:tc>
        <w:tc>
          <w:tcPr>
            <w:tcW w:w="1969" w:type="dxa"/>
          </w:tcPr>
          <w:p w14:paraId="4E60C591" w14:textId="5317E481" w:rsidR="00515030" w:rsidRPr="00B37757" w:rsidRDefault="00CF3A2E" w:rsidP="00515030">
            <w:pPr>
              <w:spacing w:before="40" w:after="40"/>
              <w:rPr>
                <w:rFonts w:ascii="Arial" w:hAnsi="Arial" w:cs="Arial"/>
                <w:bCs/>
                <w:sz w:val="24"/>
                <w:szCs w:val="24"/>
              </w:rPr>
            </w:pPr>
            <w:r w:rsidRPr="00B37757">
              <w:rPr>
                <w:rFonts w:ascii="Arial" w:hAnsi="Arial" w:cs="Arial"/>
                <w:bCs/>
                <w:sz w:val="24"/>
                <w:szCs w:val="24"/>
              </w:rPr>
              <w:t>19</w:t>
            </w:r>
          </w:p>
        </w:tc>
        <w:tc>
          <w:tcPr>
            <w:tcW w:w="1666" w:type="dxa"/>
          </w:tcPr>
          <w:p w14:paraId="7188219E" w14:textId="3DB6578A" w:rsidR="00515030" w:rsidRPr="00B37757" w:rsidRDefault="00CF3A2E" w:rsidP="00515030">
            <w:pPr>
              <w:spacing w:before="40" w:after="40"/>
              <w:rPr>
                <w:rFonts w:ascii="Arial" w:hAnsi="Arial" w:cs="Arial"/>
                <w:bCs/>
                <w:sz w:val="24"/>
                <w:szCs w:val="24"/>
              </w:rPr>
            </w:pPr>
            <w:r w:rsidRPr="00B37757">
              <w:rPr>
                <w:rFonts w:ascii="Arial" w:hAnsi="Arial" w:cs="Arial"/>
                <w:bCs/>
                <w:sz w:val="24"/>
                <w:szCs w:val="24"/>
              </w:rPr>
              <w:t>6</w:t>
            </w:r>
          </w:p>
        </w:tc>
      </w:tr>
      <w:tr w:rsidR="00B37757" w:rsidRPr="00B37757" w14:paraId="654C630B" w14:textId="77777777" w:rsidTr="00503C09">
        <w:tc>
          <w:tcPr>
            <w:tcW w:w="2116" w:type="dxa"/>
            <w:shd w:val="clear" w:color="auto" w:fill="DEEAF6" w:themeFill="accent1" w:themeFillTint="33"/>
          </w:tcPr>
          <w:p w14:paraId="289AF35A" w14:textId="77777777" w:rsidR="00515030" w:rsidRPr="00B37757" w:rsidRDefault="00515030" w:rsidP="00515030">
            <w:pPr>
              <w:spacing w:before="40" w:after="40"/>
              <w:rPr>
                <w:rFonts w:ascii="Arial" w:hAnsi="Arial" w:cs="Arial"/>
                <w:b/>
                <w:sz w:val="24"/>
                <w:szCs w:val="24"/>
              </w:rPr>
            </w:pPr>
            <w:r w:rsidRPr="00B37757">
              <w:rPr>
                <w:rFonts w:ascii="Arial" w:hAnsi="Arial" w:cs="Arial"/>
                <w:b/>
                <w:sz w:val="24"/>
                <w:szCs w:val="24"/>
              </w:rPr>
              <w:t>Duty of Candour</w:t>
            </w:r>
          </w:p>
        </w:tc>
        <w:tc>
          <w:tcPr>
            <w:tcW w:w="1984" w:type="dxa"/>
          </w:tcPr>
          <w:p w14:paraId="5B768C60" w14:textId="569B1189" w:rsidR="00515030" w:rsidRPr="00B37757" w:rsidRDefault="00CF3A2E" w:rsidP="00515030">
            <w:pPr>
              <w:spacing w:before="40" w:after="40"/>
              <w:rPr>
                <w:rFonts w:ascii="Arial" w:hAnsi="Arial" w:cs="Arial"/>
                <w:bCs/>
                <w:sz w:val="24"/>
                <w:szCs w:val="24"/>
              </w:rPr>
            </w:pPr>
            <w:r w:rsidRPr="00B37757">
              <w:rPr>
                <w:rFonts w:ascii="Arial" w:hAnsi="Arial" w:cs="Arial"/>
                <w:bCs/>
                <w:sz w:val="24"/>
                <w:szCs w:val="24"/>
              </w:rPr>
              <w:t>11</w:t>
            </w:r>
          </w:p>
        </w:tc>
        <w:tc>
          <w:tcPr>
            <w:tcW w:w="1428" w:type="dxa"/>
          </w:tcPr>
          <w:p w14:paraId="6DF4200E" w14:textId="02382100" w:rsidR="00515030" w:rsidRPr="00B37757" w:rsidRDefault="00515030" w:rsidP="00515030">
            <w:pPr>
              <w:spacing w:before="40" w:after="40"/>
              <w:rPr>
                <w:rFonts w:ascii="Arial" w:hAnsi="Arial" w:cs="Arial"/>
                <w:bCs/>
                <w:sz w:val="24"/>
                <w:szCs w:val="24"/>
              </w:rPr>
            </w:pPr>
          </w:p>
        </w:tc>
        <w:tc>
          <w:tcPr>
            <w:tcW w:w="1969" w:type="dxa"/>
          </w:tcPr>
          <w:p w14:paraId="497EA97A" w14:textId="184AA211" w:rsidR="00515030" w:rsidRPr="00B37757" w:rsidRDefault="00CF3A2E" w:rsidP="00515030">
            <w:pPr>
              <w:spacing w:before="40" w:after="40"/>
              <w:rPr>
                <w:rFonts w:ascii="Arial" w:hAnsi="Arial" w:cs="Arial"/>
                <w:bCs/>
                <w:sz w:val="24"/>
                <w:szCs w:val="24"/>
              </w:rPr>
            </w:pPr>
            <w:r w:rsidRPr="00B37757">
              <w:rPr>
                <w:rFonts w:ascii="Arial" w:hAnsi="Arial" w:cs="Arial"/>
                <w:bCs/>
                <w:sz w:val="24"/>
                <w:szCs w:val="24"/>
              </w:rPr>
              <w:t>1</w:t>
            </w:r>
          </w:p>
        </w:tc>
        <w:tc>
          <w:tcPr>
            <w:tcW w:w="1666" w:type="dxa"/>
          </w:tcPr>
          <w:p w14:paraId="1B3898D8" w14:textId="3E56A0AB" w:rsidR="00515030" w:rsidRPr="00B37757" w:rsidRDefault="00515030" w:rsidP="00515030">
            <w:pPr>
              <w:spacing w:before="40" w:after="40"/>
              <w:rPr>
                <w:rFonts w:ascii="Arial" w:hAnsi="Arial" w:cs="Arial"/>
                <w:bCs/>
                <w:sz w:val="24"/>
                <w:szCs w:val="24"/>
              </w:rPr>
            </w:pPr>
          </w:p>
        </w:tc>
      </w:tr>
      <w:tr w:rsidR="00B37757" w:rsidRPr="00B37757" w14:paraId="5F3C549F" w14:textId="77777777" w:rsidTr="00503C09">
        <w:tc>
          <w:tcPr>
            <w:tcW w:w="2116" w:type="dxa"/>
            <w:shd w:val="clear" w:color="auto" w:fill="DEEAF6" w:themeFill="accent1" w:themeFillTint="33"/>
          </w:tcPr>
          <w:p w14:paraId="3E808F43" w14:textId="77777777" w:rsidR="00515030" w:rsidRPr="00B37757" w:rsidRDefault="00515030" w:rsidP="00515030">
            <w:pPr>
              <w:spacing w:before="40" w:after="40"/>
              <w:rPr>
                <w:rFonts w:ascii="Arial" w:hAnsi="Arial" w:cs="Arial"/>
                <w:b/>
                <w:sz w:val="24"/>
                <w:szCs w:val="24"/>
              </w:rPr>
            </w:pPr>
            <w:r w:rsidRPr="00B37757">
              <w:rPr>
                <w:rFonts w:ascii="Arial" w:hAnsi="Arial" w:cs="Arial"/>
                <w:b/>
                <w:sz w:val="24"/>
                <w:szCs w:val="24"/>
              </w:rPr>
              <w:t>Concerns</w:t>
            </w:r>
          </w:p>
        </w:tc>
        <w:tc>
          <w:tcPr>
            <w:tcW w:w="1984" w:type="dxa"/>
          </w:tcPr>
          <w:p w14:paraId="6504D740" w14:textId="3FD85B7F" w:rsidR="00515030" w:rsidRPr="00B37757" w:rsidRDefault="00CF3A2E" w:rsidP="00515030">
            <w:pPr>
              <w:spacing w:before="40" w:after="40"/>
              <w:rPr>
                <w:rFonts w:ascii="Arial" w:hAnsi="Arial" w:cs="Arial"/>
                <w:bCs/>
                <w:sz w:val="24"/>
                <w:szCs w:val="24"/>
              </w:rPr>
            </w:pPr>
            <w:r w:rsidRPr="00B37757">
              <w:rPr>
                <w:rFonts w:ascii="Arial" w:hAnsi="Arial" w:cs="Arial"/>
                <w:bCs/>
                <w:sz w:val="24"/>
                <w:szCs w:val="24"/>
              </w:rPr>
              <w:t>16</w:t>
            </w:r>
          </w:p>
        </w:tc>
        <w:tc>
          <w:tcPr>
            <w:tcW w:w="1428" w:type="dxa"/>
          </w:tcPr>
          <w:p w14:paraId="05C2B142" w14:textId="3B93CA55" w:rsidR="00515030" w:rsidRPr="00B37757" w:rsidRDefault="00695325" w:rsidP="00515030">
            <w:pPr>
              <w:spacing w:before="40" w:after="40"/>
              <w:rPr>
                <w:rFonts w:ascii="Arial" w:hAnsi="Arial" w:cs="Arial"/>
                <w:bCs/>
                <w:sz w:val="24"/>
                <w:szCs w:val="24"/>
              </w:rPr>
            </w:pPr>
            <w:r w:rsidRPr="00B37757">
              <w:rPr>
                <w:rFonts w:ascii="Arial" w:hAnsi="Arial" w:cs="Arial"/>
                <w:bCs/>
                <w:sz w:val="24"/>
                <w:szCs w:val="24"/>
              </w:rPr>
              <w:t>13</w:t>
            </w:r>
          </w:p>
        </w:tc>
        <w:tc>
          <w:tcPr>
            <w:tcW w:w="1969" w:type="dxa"/>
          </w:tcPr>
          <w:p w14:paraId="1916DFE2" w14:textId="58F1EA41" w:rsidR="00515030" w:rsidRPr="00B37757" w:rsidRDefault="00695325" w:rsidP="00515030">
            <w:pPr>
              <w:spacing w:before="40" w:after="40"/>
              <w:rPr>
                <w:rFonts w:ascii="Arial" w:hAnsi="Arial" w:cs="Arial"/>
                <w:bCs/>
                <w:sz w:val="24"/>
                <w:szCs w:val="24"/>
              </w:rPr>
            </w:pPr>
            <w:r w:rsidRPr="00B37757">
              <w:rPr>
                <w:rFonts w:ascii="Arial" w:hAnsi="Arial" w:cs="Arial"/>
                <w:bCs/>
                <w:sz w:val="24"/>
                <w:szCs w:val="24"/>
              </w:rPr>
              <w:t>0</w:t>
            </w:r>
          </w:p>
        </w:tc>
        <w:tc>
          <w:tcPr>
            <w:tcW w:w="1666" w:type="dxa"/>
          </w:tcPr>
          <w:p w14:paraId="1D97AFB4" w14:textId="011F1F83" w:rsidR="00515030" w:rsidRPr="00B37757" w:rsidRDefault="00A65033" w:rsidP="00515030">
            <w:pPr>
              <w:spacing w:before="40" w:after="40"/>
              <w:rPr>
                <w:rFonts w:ascii="Arial" w:hAnsi="Arial" w:cs="Arial"/>
                <w:bCs/>
                <w:sz w:val="24"/>
                <w:szCs w:val="24"/>
              </w:rPr>
            </w:pPr>
            <w:r w:rsidRPr="00B37757">
              <w:rPr>
                <w:rFonts w:ascii="Arial" w:hAnsi="Arial" w:cs="Arial"/>
                <w:bCs/>
                <w:sz w:val="24"/>
                <w:szCs w:val="24"/>
              </w:rPr>
              <w:t>0</w:t>
            </w:r>
          </w:p>
        </w:tc>
      </w:tr>
      <w:tr w:rsidR="00B37757" w:rsidRPr="00B37757" w14:paraId="30638FB6" w14:textId="77777777" w:rsidTr="00503C09">
        <w:tc>
          <w:tcPr>
            <w:tcW w:w="2116" w:type="dxa"/>
            <w:shd w:val="clear" w:color="auto" w:fill="DEEAF6" w:themeFill="accent1" w:themeFillTint="33"/>
          </w:tcPr>
          <w:p w14:paraId="28873580" w14:textId="77777777" w:rsidR="00515030" w:rsidRPr="00B37757" w:rsidRDefault="00515030" w:rsidP="00515030">
            <w:pPr>
              <w:spacing w:before="40" w:after="40"/>
              <w:rPr>
                <w:rFonts w:ascii="Arial" w:hAnsi="Arial" w:cs="Arial"/>
                <w:b/>
                <w:sz w:val="24"/>
                <w:szCs w:val="24"/>
              </w:rPr>
            </w:pPr>
            <w:r w:rsidRPr="00B37757">
              <w:rPr>
                <w:rFonts w:ascii="Arial" w:hAnsi="Arial" w:cs="Arial"/>
                <w:b/>
                <w:sz w:val="24"/>
                <w:szCs w:val="24"/>
              </w:rPr>
              <w:t>Redress</w:t>
            </w:r>
          </w:p>
        </w:tc>
        <w:tc>
          <w:tcPr>
            <w:tcW w:w="1984" w:type="dxa"/>
          </w:tcPr>
          <w:p w14:paraId="661C2BE4" w14:textId="51F4B5C5" w:rsidR="00515030" w:rsidRPr="00B37757" w:rsidRDefault="00A65033" w:rsidP="00515030">
            <w:pPr>
              <w:spacing w:before="40" w:after="40"/>
              <w:rPr>
                <w:rFonts w:ascii="Arial" w:hAnsi="Arial" w:cs="Arial"/>
                <w:bCs/>
                <w:sz w:val="24"/>
                <w:szCs w:val="24"/>
              </w:rPr>
            </w:pPr>
            <w:r w:rsidRPr="00B37757">
              <w:rPr>
                <w:rFonts w:ascii="Arial" w:hAnsi="Arial" w:cs="Arial"/>
                <w:bCs/>
                <w:sz w:val="24"/>
                <w:szCs w:val="24"/>
              </w:rPr>
              <w:t>38</w:t>
            </w:r>
          </w:p>
        </w:tc>
        <w:tc>
          <w:tcPr>
            <w:tcW w:w="1428" w:type="dxa"/>
          </w:tcPr>
          <w:p w14:paraId="61CCB31A" w14:textId="33EE2D85" w:rsidR="00515030" w:rsidRPr="00B37757" w:rsidRDefault="00515030" w:rsidP="00515030">
            <w:pPr>
              <w:spacing w:before="40" w:after="40"/>
              <w:rPr>
                <w:rFonts w:ascii="Arial" w:hAnsi="Arial" w:cs="Arial"/>
                <w:bCs/>
                <w:sz w:val="24"/>
                <w:szCs w:val="24"/>
              </w:rPr>
            </w:pPr>
          </w:p>
        </w:tc>
        <w:tc>
          <w:tcPr>
            <w:tcW w:w="1969" w:type="dxa"/>
          </w:tcPr>
          <w:p w14:paraId="04FFCE28" w14:textId="2460622B" w:rsidR="00515030" w:rsidRPr="00B37757" w:rsidRDefault="00942A64" w:rsidP="00515030">
            <w:pPr>
              <w:spacing w:before="40" w:after="40"/>
              <w:rPr>
                <w:rFonts w:ascii="Arial" w:hAnsi="Arial" w:cs="Arial"/>
                <w:bCs/>
                <w:sz w:val="24"/>
                <w:szCs w:val="24"/>
              </w:rPr>
            </w:pPr>
            <w:r w:rsidRPr="00B37757">
              <w:rPr>
                <w:rFonts w:ascii="Arial" w:hAnsi="Arial" w:cs="Arial"/>
                <w:bCs/>
                <w:sz w:val="24"/>
                <w:szCs w:val="24"/>
              </w:rPr>
              <w:t>3</w:t>
            </w:r>
          </w:p>
        </w:tc>
        <w:tc>
          <w:tcPr>
            <w:tcW w:w="1666" w:type="dxa"/>
          </w:tcPr>
          <w:p w14:paraId="6494829C" w14:textId="01732966" w:rsidR="00515030" w:rsidRPr="00B37757" w:rsidRDefault="00515030" w:rsidP="00515030">
            <w:pPr>
              <w:spacing w:before="40" w:after="40"/>
              <w:rPr>
                <w:rFonts w:ascii="Arial" w:hAnsi="Arial" w:cs="Arial"/>
                <w:bCs/>
                <w:sz w:val="24"/>
                <w:szCs w:val="24"/>
              </w:rPr>
            </w:pPr>
          </w:p>
        </w:tc>
      </w:tr>
      <w:tr w:rsidR="00B37757" w:rsidRPr="00B37757" w14:paraId="26AF511C" w14:textId="77777777" w:rsidTr="00503C09">
        <w:tc>
          <w:tcPr>
            <w:tcW w:w="2116" w:type="dxa"/>
            <w:shd w:val="clear" w:color="auto" w:fill="DEEAF6" w:themeFill="accent1" w:themeFillTint="33"/>
          </w:tcPr>
          <w:p w14:paraId="768D0850" w14:textId="77777777" w:rsidR="00515030" w:rsidRPr="00B37757" w:rsidRDefault="00515030" w:rsidP="00515030">
            <w:pPr>
              <w:spacing w:before="40" w:after="40"/>
              <w:rPr>
                <w:rFonts w:ascii="Arial" w:hAnsi="Arial" w:cs="Arial"/>
                <w:b/>
                <w:sz w:val="24"/>
                <w:szCs w:val="24"/>
              </w:rPr>
            </w:pPr>
            <w:r w:rsidRPr="00B37757">
              <w:rPr>
                <w:rFonts w:ascii="Arial" w:hAnsi="Arial" w:cs="Arial"/>
                <w:b/>
                <w:sz w:val="24"/>
                <w:szCs w:val="24"/>
              </w:rPr>
              <w:t>Claims</w:t>
            </w:r>
          </w:p>
        </w:tc>
        <w:tc>
          <w:tcPr>
            <w:tcW w:w="1984" w:type="dxa"/>
          </w:tcPr>
          <w:p w14:paraId="1B84E50B" w14:textId="3D341D61" w:rsidR="00515030" w:rsidRPr="00B37757" w:rsidRDefault="00A65033" w:rsidP="00515030">
            <w:pPr>
              <w:spacing w:before="40" w:after="40"/>
              <w:rPr>
                <w:rFonts w:ascii="Arial" w:hAnsi="Arial" w:cs="Arial"/>
                <w:bCs/>
                <w:sz w:val="24"/>
                <w:szCs w:val="24"/>
              </w:rPr>
            </w:pPr>
            <w:r w:rsidRPr="00B37757">
              <w:rPr>
                <w:rFonts w:ascii="Arial" w:hAnsi="Arial" w:cs="Arial"/>
                <w:bCs/>
                <w:sz w:val="24"/>
                <w:szCs w:val="24"/>
              </w:rPr>
              <w:t>62</w:t>
            </w:r>
          </w:p>
        </w:tc>
        <w:tc>
          <w:tcPr>
            <w:tcW w:w="1428" w:type="dxa"/>
          </w:tcPr>
          <w:p w14:paraId="545393C3" w14:textId="7E69EB78" w:rsidR="00515030" w:rsidRPr="00B37757" w:rsidRDefault="00515030" w:rsidP="00515030">
            <w:pPr>
              <w:spacing w:before="40" w:after="40"/>
              <w:rPr>
                <w:rFonts w:ascii="Arial" w:hAnsi="Arial" w:cs="Arial"/>
                <w:bCs/>
                <w:sz w:val="24"/>
                <w:szCs w:val="24"/>
              </w:rPr>
            </w:pPr>
          </w:p>
        </w:tc>
        <w:tc>
          <w:tcPr>
            <w:tcW w:w="1969" w:type="dxa"/>
          </w:tcPr>
          <w:p w14:paraId="25588598" w14:textId="2C456CC1" w:rsidR="00515030" w:rsidRPr="00B37757" w:rsidRDefault="00A65033" w:rsidP="00515030">
            <w:pPr>
              <w:spacing w:before="40" w:after="40"/>
              <w:rPr>
                <w:rFonts w:ascii="Arial" w:hAnsi="Arial" w:cs="Arial"/>
                <w:bCs/>
                <w:sz w:val="24"/>
                <w:szCs w:val="24"/>
              </w:rPr>
            </w:pPr>
            <w:r w:rsidRPr="00B37757">
              <w:rPr>
                <w:rFonts w:ascii="Arial" w:hAnsi="Arial" w:cs="Arial"/>
                <w:bCs/>
                <w:sz w:val="24"/>
                <w:szCs w:val="24"/>
              </w:rPr>
              <w:t>5</w:t>
            </w:r>
          </w:p>
        </w:tc>
        <w:tc>
          <w:tcPr>
            <w:tcW w:w="1666" w:type="dxa"/>
          </w:tcPr>
          <w:p w14:paraId="5009E552" w14:textId="00F3CF32" w:rsidR="00515030" w:rsidRPr="00B37757" w:rsidRDefault="00515030" w:rsidP="00515030">
            <w:pPr>
              <w:spacing w:before="40" w:after="40"/>
              <w:rPr>
                <w:rFonts w:ascii="Arial" w:hAnsi="Arial" w:cs="Arial"/>
                <w:bCs/>
                <w:sz w:val="24"/>
                <w:szCs w:val="24"/>
              </w:rPr>
            </w:pPr>
          </w:p>
        </w:tc>
      </w:tr>
    </w:tbl>
    <w:p w14:paraId="2EC75C3D" w14:textId="77777777" w:rsidR="00755806" w:rsidRPr="00B37757" w:rsidRDefault="00755806" w:rsidP="00755806">
      <w:pPr>
        <w:pStyle w:val="ListParagraph"/>
        <w:spacing w:after="0" w:line="240" w:lineRule="auto"/>
        <w:rPr>
          <w:rFonts w:ascii="Arial" w:hAnsi="Arial" w:cs="Arial"/>
          <w:bCs/>
          <w:sz w:val="24"/>
          <w:szCs w:val="24"/>
        </w:rPr>
      </w:pPr>
    </w:p>
    <w:p w14:paraId="312A6B6D" w14:textId="670B7FD5" w:rsidR="00755806" w:rsidRPr="00B37757" w:rsidRDefault="00755806" w:rsidP="00B52ABC">
      <w:pPr>
        <w:spacing w:after="0" w:line="240" w:lineRule="auto"/>
        <w:jc w:val="both"/>
        <w:rPr>
          <w:rFonts w:ascii="Arial" w:hAnsi="Arial" w:cs="Arial"/>
          <w:bCs/>
          <w:sz w:val="24"/>
          <w:szCs w:val="24"/>
        </w:rPr>
      </w:pPr>
      <w:r w:rsidRPr="00B37757">
        <w:rPr>
          <w:rFonts w:ascii="Arial" w:hAnsi="Arial" w:cs="Arial"/>
          <w:bCs/>
          <w:sz w:val="24"/>
          <w:szCs w:val="24"/>
        </w:rPr>
        <w:lastRenderedPageBreak/>
        <w:t xml:space="preserve">Sprint sessions are taking place to close incidents as soon as possible where no harm has occurred, while the more serious are investigated by the midwifery team. The clinical leads for maternity and neonatal continue to prioritise the responses to concerns, redress and claims to sign-off the responses, but </w:t>
      </w:r>
      <w:r w:rsidR="005D2CF8" w:rsidRPr="00B37757">
        <w:rPr>
          <w:rFonts w:ascii="Arial" w:hAnsi="Arial" w:cs="Arial"/>
          <w:bCs/>
          <w:sz w:val="24"/>
          <w:szCs w:val="24"/>
        </w:rPr>
        <w:t>the majority</w:t>
      </w:r>
      <w:r w:rsidR="00840D52" w:rsidRPr="00B37757">
        <w:rPr>
          <w:rFonts w:ascii="Arial" w:hAnsi="Arial" w:cs="Arial"/>
          <w:bCs/>
          <w:sz w:val="24"/>
          <w:szCs w:val="24"/>
        </w:rPr>
        <w:t xml:space="preserve"> of</w:t>
      </w:r>
      <w:r w:rsidRPr="00B37757">
        <w:rPr>
          <w:rFonts w:ascii="Arial" w:hAnsi="Arial" w:cs="Arial"/>
          <w:bCs/>
          <w:sz w:val="24"/>
          <w:szCs w:val="24"/>
        </w:rPr>
        <w:t xml:space="preserve"> the ones open are complex and part of legal proceedings. </w:t>
      </w:r>
    </w:p>
    <w:p w14:paraId="73950573" w14:textId="77777777" w:rsidR="000353DE" w:rsidRPr="00B37757" w:rsidRDefault="000353DE" w:rsidP="00B52ABC">
      <w:pPr>
        <w:spacing w:after="0" w:line="240" w:lineRule="auto"/>
        <w:jc w:val="both"/>
        <w:rPr>
          <w:rFonts w:ascii="Arial" w:hAnsi="Arial" w:cs="Arial"/>
          <w:bCs/>
          <w:sz w:val="24"/>
          <w:szCs w:val="24"/>
        </w:rPr>
      </w:pPr>
    </w:p>
    <w:p w14:paraId="01C27CCC" w14:textId="56AFBE12" w:rsidR="00713A04" w:rsidRDefault="00713A04" w:rsidP="009D1D31">
      <w:pPr>
        <w:spacing w:after="0" w:line="240" w:lineRule="auto"/>
        <w:jc w:val="both"/>
        <w:rPr>
          <w:rFonts w:ascii="Arial" w:hAnsi="Arial" w:cs="Arial"/>
          <w:bCs/>
          <w:sz w:val="24"/>
          <w:szCs w:val="24"/>
        </w:rPr>
      </w:pPr>
      <w:r w:rsidRPr="002D587E">
        <w:rPr>
          <w:rFonts w:ascii="Arial" w:hAnsi="Arial" w:cs="Arial"/>
          <w:bCs/>
          <w:sz w:val="24"/>
          <w:szCs w:val="24"/>
        </w:rPr>
        <w:t>More incidents are reported per month than can be closed. Assurance was given that this was reflective across Wales due to national triggers and the NHS Executive was looking to amend the list to make it more relevant. The high numbers reflect the safe culture within maternity and neonate</w:t>
      </w:r>
      <w:r w:rsidR="0095540A" w:rsidRPr="002D587E">
        <w:rPr>
          <w:rFonts w:ascii="Arial" w:hAnsi="Arial" w:cs="Arial"/>
          <w:bCs/>
          <w:sz w:val="24"/>
          <w:szCs w:val="24"/>
        </w:rPr>
        <w:t>s and o</w:t>
      </w:r>
      <w:r w:rsidRPr="002D587E">
        <w:rPr>
          <w:rFonts w:ascii="Arial" w:hAnsi="Arial" w:cs="Arial"/>
          <w:bCs/>
          <w:sz w:val="24"/>
          <w:szCs w:val="24"/>
        </w:rPr>
        <w:t>nly those incidents which resulted in harm require</w:t>
      </w:r>
      <w:r w:rsidR="0095540A" w:rsidRPr="002D587E">
        <w:rPr>
          <w:rFonts w:ascii="Arial" w:hAnsi="Arial" w:cs="Arial"/>
          <w:bCs/>
          <w:sz w:val="24"/>
          <w:szCs w:val="24"/>
        </w:rPr>
        <w:t xml:space="preserve"> </w:t>
      </w:r>
      <w:r w:rsidRPr="002D587E">
        <w:rPr>
          <w:rFonts w:ascii="Arial" w:hAnsi="Arial" w:cs="Arial"/>
          <w:bCs/>
          <w:sz w:val="24"/>
          <w:szCs w:val="24"/>
        </w:rPr>
        <w:t xml:space="preserve">investigating. </w:t>
      </w:r>
      <w:r w:rsidR="0095540A" w:rsidRPr="002D587E">
        <w:rPr>
          <w:rFonts w:ascii="Arial" w:hAnsi="Arial" w:cs="Arial"/>
          <w:bCs/>
          <w:sz w:val="24"/>
          <w:szCs w:val="24"/>
        </w:rPr>
        <w:t xml:space="preserve">All incidents irrespective of the level of the harm contribute to learning and improvement. </w:t>
      </w:r>
      <w:r w:rsidRPr="002D587E">
        <w:rPr>
          <w:rFonts w:ascii="Arial" w:hAnsi="Arial" w:cs="Arial"/>
          <w:bCs/>
          <w:sz w:val="24"/>
          <w:szCs w:val="24"/>
        </w:rPr>
        <w:t>The implementation of the Digital Maternal Cymru system nationally will support with more relevant trigger reporting as well as benchmarking the number of incidents and complaints with health boards across Wales.</w:t>
      </w:r>
      <w:r>
        <w:rPr>
          <w:rFonts w:ascii="Arial" w:hAnsi="Arial" w:cs="Arial"/>
          <w:bCs/>
          <w:sz w:val="24"/>
          <w:szCs w:val="24"/>
        </w:rPr>
        <w:t xml:space="preserve"> </w:t>
      </w:r>
    </w:p>
    <w:p w14:paraId="50A7BAA3" w14:textId="77777777" w:rsidR="00E07F9C" w:rsidRPr="00B37757" w:rsidRDefault="00E07F9C" w:rsidP="00B52ABC">
      <w:pPr>
        <w:spacing w:after="0" w:line="240" w:lineRule="auto"/>
        <w:jc w:val="both"/>
        <w:rPr>
          <w:rFonts w:ascii="Arial" w:hAnsi="Arial" w:cs="Arial"/>
          <w:bCs/>
          <w:sz w:val="24"/>
          <w:szCs w:val="24"/>
        </w:rPr>
      </w:pPr>
    </w:p>
    <w:p w14:paraId="47D0448B" w14:textId="21227B37" w:rsidR="00501AA7" w:rsidRPr="00B37757" w:rsidRDefault="005C3A74"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 xml:space="preserve"> </w:t>
      </w:r>
      <w:r w:rsidR="00501AA7" w:rsidRPr="00B37757">
        <w:rPr>
          <w:rFonts w:ascii="Arial" w:hAnsi="Arial" w:cs="Arial"/>
          <w:b/>
          <w:sz w:val="24"/>
          <w:szCs w:val="24"/>
        </w:rPr>
        <w:t xml:space="preserve">National Reports </w:t>
      </w:r>
    </w:p>
    <w:p w14:paraId="7E9FFE44" w14:textId="77777777" w:rsidR="00E22EAF" w:rsidRPr="00B37757" w:rsidRDefault="00E22EAF" w:rsidP="00B52ABC">
      <w:pPr>
        <w:pStyle w:val="ListParagraph"/>
        <w:spacing w:after="0" w:line="240" w:lineRule="auto"/>
        <w:jc w:val="both"/>
        <w:rPr>
          <w:rFonts w:ascii="Arial" w:hAnsi="Arial" w:cs="Arial"/>
          <w:b/>
          <w:sz w:val="24"/>
          <w:szCs w:val="24"/>
        </w:rPr>
      </w:pPr>
    </w:p>
    <w:p w14:paraId="6F561D8A" w14:textId="77777777" w:rsidR="00294C9F" w:rsidRPr="00B37757" w:rsidRDefault="003B0348" w:rsidP="00B52ABC">
      <w:pPr>
        <w:pStyle w:val="ListParagraph"/>
        <w:numPr>
          <w:ilvl w:val="0"/>
          <w:numId w:val="17"/>
        </w:numPr>
        <w:spacing w:after="0" w:line="240" w:lineRule="auto"/>
        <w:ind w:left="357" w:hanging="357"/>
        <w:jc w:val="both"/>
        <w:rPr>
          <w:rFonts w:ascii="Arial" w:hAnsi="Arial" w:cs="Arial"/>
          <w:bCs/>
          <w:i/>
          <w:iCs/>
          <w:sz w:val="24"/>
          <w:szCs w:val="24"/>
        </w:rPr>
      </w:pPr>
      <w:r w:rsidRPr="00B37757">
        <w:rPr>
          <w:rFonts w:ascii="Arial" w:hAnsi="Arial" w:cs="Arial"/>
          <w:bCs/>
          <w:i/>
          <w:iCs/>
          <w:sz w:val="24"/>
          <w:szCs w:val="24"/>
        </w:rPr>
        <w:t xml:space="preserve">MBRRACE-UK </w:t>
      </w:r>
      <w:r w:rsidR="00AE3A7A" w:rsidRPr="00B37757">
        <w:rPr>
          <w:rFonts w:ascii="Arial" w:hAnsi="Arial" w:cs="Arial"/>
          <w:bCs/>
          <w:i/>
          <w:iCs/>
          <w:sz w:val="24"/>
          <w:szCs w:val="24"/>
        </w:rPr>
        <w:t>(Mothers and Babies: Reducing Risk through Audits and Confidential Enquiries across the UK)</w:t>
      </w:r>
      <w:r w:rsidR="00605B03" w:rsidRPr="00B37757">
        <w:rPr>
          <w:rFonts w:ascii="Arial" w:hAnsi="Arial" w:cs="Arial"/>
          <w:bCs/>
          <w:i/>
          <w:iCs/>
          <w:sz w:val="24"/>
          <w:szCs w:val="24"/>
        </w:rPr>
        <w:t xml:space="preserve"> </w:t>
      </w:r>
    </w:p>
    <w:p w14:paraId="76ABAFD4" w14:textId="50FCD43A" w:rsidR="00294C9F" w:rsidRPr="00B37757" w:rsidRDefault="00294C9F" w:rsidP="00B52ABC">
      <w:pPr>
        <w:spacing w:after="0" w:line="240" w:lineRule="auto"/>
        <w:jc w:val="both"/>
        <w:rPr>
          <w:rFonts w:ascii="Arial" w:hAnsi="Arial" w:cs="Arial"/>
          <w:bCs/>
          <w:sz w:val="24"/>
          <w:szCs w:val="24"/>
        </w:rPr>
      </w:pPr>
      <w:r w:rsidRPr="00B37757">
        <w:rPr>
          <w:rFonts w:ascii="Arial" w:hAnsi="Arial" w:cs="Arial"/>
          <w:bCs/>
          <w:sz w:val="24"/>
          <w:szCs w:val="24"/>
        </w:rPr>
        <w:t xml:space="preserve">The </w:t>
      </w:r>
      <w:r w:rsidRPr="00B37757">
        <w:rPr>
          <w:rFonts w:ascii="Arial" w:hAnsi="Arial" w:cs="Arial"/>
          <w:bCs/>
          <w:i/>
          <w:iCs/>
          <w:sz w:val="24"/>
          <w:szCs w:val="24"/>
        </w:rPr>
        <w:t>‘State of the Nation Report Saving Lives, Improving Mothers’ Care October 2024 Surveillance findings and lessons learned to inform maternity care from the UK and Ireland Confidential Enquiries into Maternal Deaths from thrombosis and thromboembolism, malignancy and ectopic pregnancy 2020-2022, and morbidity findings for recent migrants with language difficulties’</w:t>
      </w:r>
      <w:r w:rsidRPr="00B37757">
        <w:rPr>
          <w:rFonts w:ascii="Arial" w:hAnsi="Arial" w:cs="Arial"/>
          <w:bCs/>
          <w:sz w:val="24"/>
          <w:szCs w:val="24"/>
        </w:rPr>
        <w:t xml:space="preserve"> has been published and work commenced on a benchmarking exercise and action plan</w:t>
      </w:r>
      <w:r w:rsidR="008A56E8" w:rsidRPr="00B37757">
        <w:rPr>
          <w:rFonts w:ascii="Arial" w:hAnsi="Arial" w:cs="Arial"/>
          <w:bCs/>
          <w:sz w:val="24"/>
          <w:szCs w:val="24"/>
        </w:rPr>
        <w:t>.</w:t>
      </w:r>
      <w:r w:rsidRPr="00B37757">
        <w:rPr>
          <w:rFonts w:ascii="Arial" w:hAnsi="Arial" w:cs="Arial"/>
          <w:bCs/>
          <w:sz w:val="24"/>
          <w:szCs w:val="24"/>
        </w:rPr>
        <w:t xml:space="preserve"> </w:t>
      </w:r>
    </w:p>
    <w:p w14:paraId="0E29E16D" w14:textId="77777777" w:rsidR="008B7315" w:rsidRPr="00B37757" w:rsidRDefault="008B7315" w:rsidP="00B52ABC">
      <w:pPr>
        <w:spacing w:after="0" w:line="240" w:lineRule="auto"/>
        <w:jc w:val="both"/>
        <w:rPr>
          <w:rFonts w:ascii="Arial" w:hAnsi="Arial" w:cs="Arial"/>
          <w:bCs/>
          <w:sz w:val="24"/>
          <w:szCs w:val="24"/>
        </w:rPr>
      </w:pPr>
    </w:p>
    <w:p w14:paraId="3013CC17" w14:textId="1322588C" w:rsidR="00E07F9C" w:rsidRPr="00B37757" w:rsidRDefault="008B7315" w:rsidP="00B52ABC">
      <w:pPr>
        <w:pStyle w:val="ListParagraph"/>
        <w:numPr>
          <w:ilvl w:val="0"/>
          <w:numId w:val="17"/>
        </w:numPr>
        <w:spacing w:after="0" w:line="240" w:lineRule="auto"/>
        <w:jc w:val="both"/>
        <w:rPr>
          <w:rFonts w:ascii="Arial" w:hAnsi="Arial" w:cs="Arial"/>
          <w:bCs/>
          <w:i/>
          <w:iCs/>
          <w:sz w:val="24"/>
          <w:szCs w:val="24"/>
        </w:rPr>
      </w:pPr>
      <w:r w:rsidRPr="00B37757">
        <w:rPr>
          <w:rFonts w:ascii="Arial" w:hAnsi="Arial" w:cs="Arial"/>
          <w:bCs/>
          <w:i/>
          <w:iCs/>
          <w:sz w:val="24"/>
          <w:szCs w:val="24"/>
        </w:rPr>
        <w:t>Maternity and Neonatal Safety Support Programme</w:t>
      </w:r>
      <w:r w:rsidR="00C51B74" w:rsidRPr="00B37757">
        <w:rPr>
          <w:rFonts w:ascii="Arial" w:hAnsi="Arial" w:cs="Arial"/>
          <w:bCs/>
          <w:i/>
          <w:iCs/>
          <w:sz w:val="24"/>
          <w:szCs w:val="24"/>
        </w:rPr>
        <w:t xml:space="preserve"> </w:t>
      </w:r>
      <w:proofErr w:type="spellStart"/>
      <w:r w:rsidR="00C51B74" w:rsidRPr="00B37757">
        <w:rPr>
          <w:rFonts w:ascii="Arial" w:hAnsi="Arial" w:cs="Arial"/>
          <w:bCs/>
          <w:i/>
          <w:iCs/>
          <w:sz w:val="24"/>
          <w:szCs w:val="24"/>
        </w:rPr>
        <w:t>MatNeoSSP</w:t>
      </w:r>
      <w:proofErr w:type="spellEnd"/>
    </w:p>
    <w:p w14:paraId="4FDA97A8" w14:textId="27ABB15A" w:rsidR="001D472E" w:rsidRPr="00755806" w:rsidRDefault="008B7315" w:rsidP="00B52ABC">
      <w:pPr>
        <w:spacing w:after="0" w:line="240" w:lineRule="auto"/>
        <w:jc w:val="both"/>
        <w:rPr>
          <w:rFonts w:ascii="Arial" w:hAnsi="Arial" w:cs="Arial"/>
          <w:bCs/>
          <w:sz w:val="24"/>
          <w:szCs w:val="24"/>
        </w:rPr>
      </w:pPr>
      <w:r w:rsidRPr="00B37757">
        <w:rPr>
          <w:rFonts w:ascii="Arial" w:hAnsi="Arial" w:cs="Arial"/>
          <w:bCs/>
          <w:sz w:val="24"/>
          <w:szCs w:val="24"/>
        </w:rPr>
        <w:t xml:space="preserve">The action plan for the </w:t>
      </w:r>
      <w:proofErr w:type="spellStart"/>
      <w:r w:rsidRPr="00B37757">
        <w:rPr>
          <w:rFonts w:ascii="Arial" w:hAnsi="Arial" w:cs="Arial"/>
          <w:bCs/>
          <w:sz w:val="24"/>
          <w:szCs w:val="24"/>
        </w:rPr>
        <w:t>MatNeoSSP</w:t>
      </w:r>
      <w:proofErr w:type="spellEnd"/>
      <w:r w:rsidRPr="00B37757">
        <w:rPr>
          <w:rFonts w:ascii="Arial" w:hAnsi="Arial" w:cs="Arial"/>
          <w:bCs/>
          <w:sz w:val="24"/>
          <w:szCs w:val="24"/>
        </w:rPr>
        <w:t xml:space="preserve"> report is being updated to ensure that any outstanding actions </w:t>
      </w:r>
      <w:r w:rsidR="004A66FE" w:rsidRPr="00B37757">
        <w:rPr>
          <w:rFonts w:ascii="Arial" w:hAnsi="Arial" w:cs="Arial"/>
          <w:bCs/>
          <w:sz w:val="24"/>
          <w:szCs w:val="24"/>
        </w:rPr>
        <w:t xml:space="preserve">for Swansea Bay </w:t>
      </w:r>
      <w:r w:rsidRPr="00B37757">
        <w:rPr>
          <w:rFonts w:ascii="Arial" w:hAnsi="Arial" w:cs="Arial"/>
          <w:bCs/>
          <w:sz w:val="24"/>
          <w:szCs w:val="24"/>
        </w:rPr>
        <w:t>are being progressed and monitored</w:t>
      </w:r>
      <w:r w:rsidRPr="001D472E">
        <w:rPr>
          <w:rFonts w:ascii="Arial" w:hAnsi="Arial" w:cs="Arial"/>
          <w:bCs/>
          <w:sz w:val="24"/>
          <w:szCs w:val="24"/>
        </w:rPr>
        <w:t xml:space="preserve">. </w:t>
      </w:r>
      <w:r w:rsidR="001D472E" w:rsidRPr="001D472E">
        <w:rPr>
          <w:rFonts w:ascii="Arial" w:hAnsi="Arial" w:cs="Arial"/>
          <w:bCs/>
          <w:sz w:val="24"/>
          <w:szCs w:val="24"/>
        </w:rPr>
        <w:t xml:space="preserve">This is monitored via the </w:t>
      </w:r>
      <w:r w:rsidR="007649C6">
        <w:rPr>
          <w:rFonts w:ascii="Arial" w:hAnsi="Arial" w:cs="Arial"/>
          <w:bCs/>
          <w:sz w:val="24"/>
          <w:szCs w:val="24"/>
        </w:rPr>
        <w:t xml:space="preserve">silver and gold command meetings. </w:t>
      </w:r>
    </w:p>
    <w:p w14:paraId="57CA99D4" w14:textId="0FF8E026" w:rsidR="00E07F9C" w:rsidRPr="00B37757" w:rsidRDefault="00E07F9C" w:rsidP="00B52ABC">
      <w:pPr>
        <w:spacing w:after="0" w:line="240" w:lineRule="auto"/>
        <w:jc w:val="both"/>
        <w:rPr>
          <w:rFonts w:ascii="Arial" w:hAnsi="Arial" w:cs="Arial"/>
          <w:bCs/>
          <w:sz w:val="24"/>
          <w:szCs w:val="24"/>
        </w:rPr>
      </w:pPr>
    </w:p>
    <w:p w14:paraId="0C8EA35B" w14:textId="7D26C5FE" w:rsidR="00407C8C" w:rsidRPr="00B37757" w:rsidRDefault="00407C8C" w:rsidP="00B52ABC">
      <w:pPr>
        <w:pStyle w:val="ListParagraph"/>
        <w:numPr>
          <w:ilvl w:val="0"/>
          <w:numId w:val="17"/>
        </w:numPr>
        <w:spacing w:after="0" w:line="240" w:lineRule="auto"/>
        <w:jc w:val="both"/>
        <w:rPr>
          <w:rFonts w:ascii="Arial" w:hAnsi="Arial" w:cs="Arial"/>
          <w:i/>
          <w:iCs/>
          <w:sz w:val="24"/>
          <w:szCs w:val="24"/>
        </w:rPr>
      </w:pPr>
      <w:r w:rsidRPr="00B37757">
        <w:rPr>
          <w:rFonts w:ascii="Arial" w:hAnsi="Arial" w:cs="Arial"/>
          <w:i/>
          <w:iCs/>
          <w:sz w:val="24"/>
          <w:szCs w:val="24"/>
        </w:rPr>
        <w:t>Audit Wales Review of Operational Governance</w:t>
      </w:r>
    </w:p>
    <w:p w14:paraId="6EB139DB" w14:textId="326C279C" w:rsidR="00407C8C" w:rsidRPr="00B37757" w:rsidRDefault="00407C8C" w:rsidP="00B52ABC">
      <w:pPr>
        <w:spacing w:after="0" w:line="240" w:lineRule="auto"/>
        <w:jc w:val="both"/>
        <w:rPr>
          <w:rFonts w:ascii="Arial" w:hAnsi="Arial" w:cs="Arial"/>
          <w:sz w:val="24"/>
          <w:szCs w:val="24"/>
        </w:rPr>
      </w:pPr>
      <w:r w:rsidRPr="00B37757">
        <w:rPr>
          <w:rFonts w:ascii="Arial" w:hAnsi="Arial" w:cs="Arial"/>
          <w:sz w:val="24"/>
          <w:szCs w:val="24"/>
        </w:rPr>
        <w:t xml:space="preserve">The service had considered the recommendations made within the report around governance and leadership. The service group </w:t>
      </w:r>
      <w:r w:rsidR="00B10D91" w:rsidRPr="00B37757">
        <w:rPr>
          <w:rFonts w:ascii="Arial" w:hAnsi="Arial" w:cs="Arial"/>
          <w:sz w:val="24"/>
          <w:szCs w:val="24"/>
        </w:rPr>
        <w:t>has</w:t>
      </w:r>
      <w:r w:rsidRPr="00B37757">
        <w:rPr>
          <w:rFonts w:ascii="Arial" w:hAnsi="Arial" w:cs="Arial"/>
          <w:sz w:val="24"/>
          <w:szCs w:val="24"/>
        </w:rPr>
        <w:t xml:space="preserve"> recently undergone an organisational change process</w:t>
      </w:r>
      <w:r w:rsidR="00F519D7" w:rsidRPr="00B37757">
        <w:rPr>
          <w:rFonts w:ascii="Arial" w:hAnsi="Arial" w:cs="Arial"/>
          <w:sz w:val="24"/>
          <w:szCs w:val="24"/>
        </w:rPr>
        <w:t xml:space="preserve">, resulting in </w:t>
      </w:r>
      <w:r w:rsidRPr="00B37757">
        <w:rPr>
          <w:rFonts w:ascii="Arial" w:hAnsi="Arial" w:cs="Arial"/>
          <w:sz w:val="24"/>
          <w:szCs w:val="24"/>
        </w:rPr>
        <w:t>a new leadership and governance structure</w:t>
      </w:r>
      <w:r w:rsidR="00F519D7" w:rsidRPr="00B37757">
        <w:rPr>
          <w:rFonts w:ascii="Arial" w:hAnsi="Arial" w:cs="Arial"/>
          <w:sz w:val="24"/>
          <w:szCs w:val="24"/>
        </w:rPr>
        <w:t>, which address the findings of the report. The structure w</w:t>
      </w:r>
      <w:r w:rsidR="004A66FE" w:rsidRPr="00B37757">
        <w:rPr>
          <w:rFonts w:ascii="Arial" w:hAnsi="Arial" w:cs="Arial"/>
          <w:sz w:val="24"/>
          <w:szCs w:val="24"/>
        </w:rPr>
        <w:t xml:space="preserve">ill be shared at the next gold meeting </w:t>
      </w:r>
      <w:r w:rsidR="00F519D7" w:rsidRPr="00B37757">
        <w:rPr>
          <w:rFonts w:ascii="Arial" w:hAnsi="Arial" w:cs="Arial"/>
          <w:sz w:val="24"/>
          <w:szCs w:val="24"/>
        </w:rPr>
        <w:t xml:space="preserve">as there </w:t>
      </w:r>
      <w:r w:rsidR="004A66FE" w:rsidRPr="00B37757">
        <w:rPr>
          <w:rFonts w:ascii="Arial" w:hAnsi="Arial" w:cs="Arial"/>
          <w:sz w:val="24"/>
          <w:szCs w:val="24"/>
        </w:rPr>
        <w:t>is</w:t>
      </w:r>
      <w:r w:rsidR="00F519D7" w:rsidRPr="00B37757">
        <w:rPr>
          <w:rFonts w:ascii="Arial" w:hAnsi="Arial" w:cs="Arial"/>
          <w:sz w:val="24"/>
          <w:szCs w:val="24"/>
        </w:rPr>
        <w:t xml:space="preserve"> a section specific to women and child health. </w:t>
      </w:r>
    </w:p>
    <w:p w14:paraId="21236B95" w14:textId="77777777" w:rsidR="00691183" w:rsidRPr="00B37757" w:rsidRDefault="00691183" w:rsidP="00B52ABC">
      <w:pPr>
        <w:spacing w:after="0" w:line="240" w:lineRule="auto"/>
        <w:jc w:val="both"/>
        <w:rPr>
          <w:rFonts w:ascii="Arial" w:hAnsi="Arial" w:cs="Arial"/>
          <w:sz w:val="24"/>
          <w:szCs w:val="24"/>
        </w:rPr>
      </w:pPr>
    </w:p>
    <w:p w14:paraId="2D30B1E4" w14:textId="0EAFD2F9" w:rsidR="00691183" w:rsidRPr="00B37757" w:rsidRDefault="008A56E8" w:rsidP="00B52ABC">
      <w:pPr>
        <w:pStyle w:val="ListParagraph"/>
        <w:numPr>
          <w:ilvl w:val="0"/>
          <w:numId w:val="17"/>
        </w:numPr>
        <w:spacing w:after="0" w:line="240" w:lineRule="auto"/>
        <w:jc w:val="both"/>
        <w:rPr>
          <w:rFonts w:ascii="Arial" w:hAnsi="Arial" w:cs="Arial"/>
          <w:i/>
          <w:iCs/>
          <w:sz w:val="24"/>
          <w:szCs w:val="24"/>
        </w:rPr>
      </w:pPr>
      <w:r w:rsidRPr="00B37757">
        <w:rPr>
          <w:rFonts w:ascii="Arial" w:hAnsi="Arial" w:cs="Arial"/>
          <w:bCs/>
          <w:i/>
          <w:iCs/>
          <w:sz w:val="24"/>
          <w:szCs w:val="24"/>
        </w:rPr>
        <w:t>Care Quality Commission (</w:t>
      </w:r>
      <w:r w:rsidRPr="00B37757">
        <w:rPr>
          <w:rFonts w:ascii="Arial" w:hAnsi="Arial" w:cs="Arial"/>
          <w:i/>
          <w:iCs/>
          <w:sz w:val="24"/>
          <w:szCs w:val="24"/>
        </w:rPr>
        <w:t>CQC)</w:t>
      </w:r>
      <w:r w:rsidRPr="00B37757">
        <w:rPr>
          <w:rFonts w:ascii="Arial" w:hAnsi="Arial" w:cs="Arial"/>
          <w:bCs/>
          <w:i/>
          <w:iCs/>
          <w:sz w:val="24"/>
          <w:szCs w:val="24"/>
        </w:rPr>
        <w:t xml:space="preserve"> Review </w:t>
      </w:r>
    </w:p>
    <w:p w14:paraId="65908EED" w14:textId="3C2EB917" w:rsidR="00691183" w:rsidRPr="00B37757" w:rsidRDefault="008A56E8" w:rsidP="00B52ABC">
      <w:pPr>
        <w:spacing w:after="0" w:line="240" w:lineRule="auto"/>
        <w:jc w:val="both"/>
        <w:rPr>
          <w:rFonts w:ascii="Arial" w:hAnsi="Arial" w:cs="Arial"/>
          <w:sz w:val="24"/>
          <w:szCs w:val="24"/>
        </w:rPr>
      </w:pPr>
      <w:r w:rsidRPr="00B37757">
        <w:rPr>
          <w:rFonts w:ascii="Arial" w:hAnsi="Arial" w:cs="Arial"/>
          <w:bCs/>
          <w:sz w:val="24"/>
          <w:szCs w:val="24"/>
        </w:rPr>
        <w:t xml:space="preserve">The findings of the CQC review have been considered by the service and </w:t>
      </w:r>
      <w:r w:rsidR="009E7239" w:rsidRPr="00B37757">
        <w:rPr>
          <w:rFonts w:ascii="Arial" w:hAnsi="Arial" w:cs="Arial"/>
          <w:bCs/>
          <w:sz w:val="24"/>
          <w:szCs w:val="24"/>
        </w:rPr>
        <w:t xml:space="preserve">nothing different from that of other reports has been identified. </w:t>
      </w:r>
      <w:r w:rsidR="00B52ABC" w:rsidRPr="00B37757">
        <w:rPr>
          <w:rFonts w:ascii="Arial" w:hAnsi="Arial" w:cs="Arial"/>
          <w:bCs/>
          <w:sz w:val="24"/>
          <w:szCs w:val="24"/>
        </w:rPr>
        <w:t>Therefore,</w:t>
      </w:r>
      <w:r w:rsidR="009E7239" w:rsidRPr="00B37757">
        <w:rPr>
          <w:rFonts w:ascii="Arial" w:hAnsi="Arial" w:cs="Arial"/>
          <w:bCs/>
          <w:sz w:val="24"/>
          <w:szCs w:val="24"/>
        </w:rPr>
        <w:t xml:space="preserve"> any actions required will be taken as part of the work</w:t>
      </w:r>
      <w:r w:rsidR="002149ED" w:rsidRPr="00B37757">
        <w:rPr>
          <w:rFonts w:ascii="Arial" w:hAnsi="Arial" w:cs="Arial"/>
          <w:bCs/>
          <w:sz w:val="24"/>
          <w:szCs w:val="24"/>
        </w:rPr>
        <w:t xml:space="preserve"> already ongoing.</w:t>
      </w:r>
    </w:p>
    <w:p w14:paraId="1A5380CE" w14:textId="77777777" w:rsidR="008B7315" w:rsidRPr="00B37757" w:rsidRDefault="008B7315" w:rsidP="00B52ABC">
      <w:pPr>
        <w:spacing w:after="0" w:line="240" w:lineRule="auto"/>
        <w:jc w:val="both"/>
        <w:rPr>
          <w:rFonts w:ascii="Arial" w:hAnsi="Arial" w:cs="Arial"/>
          <w:b/>
          <w:sz w:val="24"/>
          <w:szCs w:val="24"/>
        </w:rPr>
      </w:pPr>
    </w:p>
    <w:p w14:paraId="561A17F7" w14:textId="77777777" w:rsidR="00501AA7" w:rsidRPr="00B37757" w:rsidRDefault="00501AA7" w:rsidP="00B52ABC">
      <w:pPr>
        <w:pStyle w:val="ListParagraph"/>
        <w:numPr>
          <w:ilvl w:val="0"/>
          <w:numId w:val="12"/>
        </w:numPr>
        <w:spacing w:after="0" w:line="240" w:lineRule="auto"/>
        <w:jc w:val="both"/>
        <w:rPr>
          <w:rFonts w:ascii="Arial" w:hAnsi="Arial" w:cs="Arial"/>
          <w:b/>
          <w:sz w:val="24"/>
          <w:szCs w:val="24"/>
        </w:rPr>
      </w:pPr>
      <w:r w:rsidRPr="00B37757">
        <w:rPr>
          <w:rFonts w:ascii="Arial" w:hAnsi="Arial" w:cs="Arial"/>
          <w:b/>
          <w:sz w:val="24"/>
          <w:szCs w:val="24"/>
        </w:rPr>
        <w:t>Horizon Scanning</w:t>
      </w:r>
    </w:p>
    <w:p w14:paraId="13F8862B" w14:textId="2DE09290" w:rsidR="00E07F9C" w:rsidRPr="00B37757" w:rsidRDefault="000274FE" w:rsidP="00B52ABC">
      <w:pPr>
        <w:spacing w:after="0" w:line="240" w:lineRule="auto"/>
        <w:jc w:val="both"/>
        <w:rPr>
          <w:rFonts w:ascii="Arial" w:hAnsi="Arial" w:cs="Arial"/>
          <w:sz w:val="24"/>
          <w:szCs w:val="24"/>
        </w:rPr>
      </w:pPr>
      <w:r w:rsidRPr="00B37757">
        <w:rPr>
          <w:rFonts w:ascii="Arial" w:hAnsi="Arial" w:cs="Arial"/>
          <w:sz w:val="24"/>
          <w:szCs w:val="24"/>
        </w:rPr>
        <w:t xml:space="preserve">As part of the gold command’s role, it looks ahead to any potential reviews or reports relating to maternity or neonatal services. These could be </w:t>
      </w:r>
      <w:r w:rsidR="00713C37" w:rsidRPr="00B37757">
        <w:rPr>
          <w:rFonts w:ascii="Arial" w:hAnsi="Arial" w:cs="Arial"/>
          <w:sz w:val="24"/>
          <w:szCs w:val="24"/>
        </w:rPr>
        <w:t>regular national reports which are issued as standard or external reviews being undertaken either of the health board itself or other maternity and neonatal services from which there could be learning. The following two were identified</w:t>
      </w:r>
      <w:r w:rsidR="00A24DEF" w:rsidRPr="00B37757">
        <w:rPr>
          <w:rFonts w:ascii="Arial" w:hAnsi="Arial" w:cs="Arial"/>
          <w:sz w:val="24"/>
          <w:szCs w:val="24"/>
        </w:rPr>
        <w:t xml:space="preserve"> for the near future</w:t>
      </w:r>
      <w:r w:rsidR="00713C37" w:rsidRPr="00B37757">
        <w:rPr>
          <w:rFonts w:ascii="Arial" w:hAnsi="Arial" w:cs="Arial"/>
          <w:sz w:val="24"/>
          <w:szCs w:val="24"/>
        </w:rPr>
        <w:t>:</w:t>
      </w:r>
    </w:p>
    <w:p w14:paraId="7717E078" w14:textId="77777777" w:rsidR="00713C37" w:rsidRPr="00B37757" w:rsidRDefault="00713C37" w:rsidP="00B52ABC">
      <w:pPr>
        <w:spacing w:after="0" w:line="240" w:lineRule="auto"/>
        <w:jc w:val="both"/>
        <w:rPr>
          <w:rFonts w:ascii="Arial" w:hAnsi="Arial" w:cs="Arial"/>
          <w:sz w:val="24"/>
          <w:szCs w:val="24"/>
        </w:rPr>
      </w:pPr>
    </w:p>
    <w:p w14:paraId="573D5539" w14:textId="1143F54B" w:rsidR="00E07F9C" w:rsidRPr="00B37757" w:rsidRDefault="00E07F9C" w:rsidP="00B52ABC">
      <w:pPr>
        <w:pStyle w:val="ListParagraph"/>
        <w:numPr>
          <w:ilvl w:val="0"/>
          <w:numId w:val="17"/>
        </w:numPr>
        <w:spacing w:after="0" w:line="240" w:lineRule="auto"/>
        <w:jc w:val="both"/>
        <w:rPr>
          <w:rFonts w:ascii="Arial" w:hAnsi="Arial" w:cs="Arial"/>
          <w:i/>
          <w:iCs/>
          <w:sz w:val="24"/>
          <w:szCs w:val="24"/>
        </w:rPr>
      </w:pPr>
      <w:r w:rsidRPr="00B37757">
        <w:rPr>
          <w:rFonts w:ascii="Arial" w:hAnsi="Arial" w:cs="Arial"/>
          <w:i/>
          <w:iCs/>
          <w:sz w:val="24"/>
          <w:szCs w:val="24"/>
        </w:rPr>
        <w:lastRenderedPageBreak/>
        <w:t>VON</w:t>
      </w:r>
      <w:r w:rsidR="004728BD" w:rsidRPr="00B37757">
        <w:rPr>
          <w:rFonts w:ascii="Arial" w:hAnsi="Arial" w:cs="Arial"/>
          <w:sz w:val="24"/>
          <w:szCs w:val="24"/>
        </w:rPr>
        <w:t xml:space="preserve"> </w:t>
      </w:r>
      <w:r w:rsidR="004728BD" w:rsidRPr="00B37757">
        <w:rPr>
          <w:rFonts w:ascii="Arial" w:hAnsi="Arial" w:cs="Arial"/>
          <w:i/>
          <w:iCs/>
          <w:sz w:val="24"/>
          <w:szCs w:val="24"/>
        </w:rPr>
        <w:t>(International Vermont Oxford Network)</w:t>
      </w:r>
    </w:p>
    <w:p w14:paraId="1FC2C4AA" w14:textId="40303040" w:rsidR="00EE5B71" w:rsidRPr="00B37757" w:rsidRDefault="004728BD" w:rsidP="00B52ABC">
      <w:pPr>
        <w:spacing w:after="0" w:line="240" w:lineRule="auto"/>
        <w:jc w:val="both"/>
        <w:rPr>
          <w:rFonts w:ascii="Arial" w:hAnsi="Arial" w:cs="Arial"/>
          <w:sz w:val="24"/>
          <w:szCs w:val="24"/>
        </w:rPr>
      </w:pPr>
      <w:r w:rsidRPr="00B37757">
        <w:rPr>
          <w:rFonts w:ascii="Arial" w:hAnsi="Arial" w:cs="Arial"/>
          <w:sz w:val="24"/>
          <w:szCs w:val="24"/>
        </w:rPr>
        <w:t xml:space="preserve">The </w:t>
      </w:r>
      <w:r w:rsidR="00B02344" w:rsidRPr="00B37757">
        <w:rPr>
          <w:rFonts w:ascii="Arial" w:hAnsi="Arial" w:cs="Arial"/>
          <w:sz w:val="24"/>
          <w:szCs w:val="24"/>
        </w:rPr>
        <w:t>VON</w:t>
      </w:r>
      <w:r w:rsidRPr="00B37757">
        <w:rPr>
          <w:rFonts w:ascii="Arial" w:hAnsi="Arial" w:cs="Arial"/>
          <w:sz w:val="24"/>
          <w:szCs w:val="24"/>
        </w:rPr>
        <w:t xml:space="preserve"> report,</w:t>
      </w:r>
      <w:r w:rsidR="003A5ECE" w:rsidRPr="00B37757">
        <w:rPr>
          <w:rFonts w:ascii="Arial" w:hAnsi="Arial" w:cs="Arial"/>
          <w:sz w:val="24"/>
          <w:szCs w:val="24"/>
        </w:rPr>
        <w:t xml:space="preserve"> which </w:t>
      </w:r>
      <w:r w:rsidRPr="00B37757">
        <w:rPr>
          <w:rFonts w:ascii="Arial" w:hAnsi="Arial" w:cs="Arial"/>
          <w:sz w:val="24"/>
          <w:szCs w:val="24"/>
        </w:rPr>
        <w:t>is</w:t>
      </w:r>
      <w:r w:rsidR="003A5ECE" w:rsidRPr="00B37757">
        <w:rPr>
          <w:rFonts w:ascii="Arial" w:hAnsi="Arial" w:cs="Arial"/>
          <w:sz w:val="24"/>
          <w:szCs w:val="24"/>
        </w:rPr>
        <w:t xml:space="preserve"> </w:t>
      </w:r>
      <w:r w:rsidR="004821AB" w:rsidRPr="00B37757">
        <w:rPr>
          <w:rFonts w:ascii="Arial" w:hAnsi="Arial" w:cs="Arial"/>
          <w:sz w:val="24"/>
          <w:szCs w:val="24"/>
        </w:rPr>
        <w:t>a</w:t>
      </w:r>
      <w:r w:rsidR="003A5ECE" w:rsidRPr="00B37757">
        <w:rPr>
          <w:rFonts w:ascii="Arial" w:hAnsi="Arial" w:cs="Arial"/>
          <w:sz w:val="24"/>
          <w:szCs w:val="24"/>
        </w:rPr>
        <w:t xml:space="preserve"> neonatal quality </w:t>
      </w:r>
      <w:r w:rsidR="00D73CE0" w:rsidRPr="00B37757">
        <w:rPr>
          <w:rFonts w:ascii="Arial" w:hAnsi="Arial" w:cs="Arial"/>
          <w:sz w:val="24"/>
          <w:szCs w:val="24"/>
        </w:rPr>
        <w:t xml:space="preserve">improvement review, </w:t>
      </w:r>
      <w:r w:rsidRPr="00B37757">
        <w:rPr>
          <w:rFonts w:ascii="Arial" w:hAnsi="Arial" w:cs="Arial"/>
          <w:sz w:val="24"/>
          <w:szCs w:val="24"/>
        </w:rPr>
        <w:t>is</w:t>
      </w:r>
      <w:r w:rsidR="00D73CE0" w:rsidRPr="00B37757">
        <w:rPr>
          <w:rFonts w:ascii="Arial" w:hAnsi="Arial" w:cs="Arial"/>
          <w:sz w:val="24"/>
          <w:szCs w:val="24"/>
        </w:rPr>
        <w:t xml:space="preserve"> expected in the next few months. </w:t>
      </w:r>
    </w:p>
    <w:p w14:paraId="6450B652" w14:textId="77777777" w:rsidR="00E07F9C" w:rsidRPr="00B37757" w:rsidRDefault="00E07F9C" w:rsidP="00B52ABC">
      <w:pPr>
        <w:spacing w:after="0" w:line="240" w:lineRule="auto"/>
        <w:jc w:val="both"/>
        <w:rPr>
          <w:rFonts w:ascii="Arial" w:hAnsi="Arial" w:cs="Arial"/>
          <w:bCs/>
          <w:i/>
          <w:iCs/>
          <w:sz w:val="24"/>
          <w:szCs w:val="24"/>
        </w:rPr>
      </w:pPr>
    </w:p>
    <w:p w14:paraId="1FFBB3F8" w14:textId="77777777" w:rsidR="004821AB" w:rsidRPr="00B37757" w:rsidRDefault="004821AB" w:rsidP="00B52ABC">
      <w:pPr>
        <w:pStyle w:val="ListParagraph"/>
        <w:numPr>
          <w:ilvl w:val="0"/>
          <w:numId w:val="17"/>
        </w:numPr>
        <w:spacing w:after="0" w:line="240" w:lineRule="auto"/>
        <w:jc w:val="both"/>
        <w:rPr>
          <w:rFonts w:ascii="Arial" w:hAnsi="Arial" w:cs="Arial"/>
          <w:bCs/>
          <w:i/>
          <w:iCs/>
          <w:sz w:val="24"/>
          <w:szCs w:val="24"/>
        </w:rPr>
      </w:pPr>
      <w:r w:rsidRPr="00B37757">
        <w:rPr>
          <w:rFonts w:ascii="Arial" w:hAnsi="Arial" w:cs="Arial"/>
          <w:bCs/>
          <w:i/>
          <w:iCs/>
          <w:sz w:val="24"/>
          <w:szCs w:val="24"/>
        </w:rPr>
        <w:t xml:space="preserve">MBRRACE-UK </w:t>
      </w:r>
    </w:p>
    <w:p w14:paraId="080DE38D" w14:textId="53C888E9" w:rsidR="00B02344" w:rsidRPr="00B37757" w:rsidRDefault="00B02344" w:rsidP="00B52ABC">
      <w:pPr>
        <w:spacing w:after="0" w:line="240" w:lineRule="auto"/>
        <w:jc w:val="both"/>
        <w:rPr>
          <w:rFonts w:ascii="Arial" w:hAnsi="Arial" w:cs="Arial"/>
          <w:bCs/>
          <w:sz w:val="24"/>
          <w:szCs w:val="24"/>
        </w:rPr>
      </w:pPr>
      <w:r w:rsidRPr="00B37757">
        <w:rPr>
          <w:rFonts w:ascii="Arial" w:hAnsi="Arial" w:cs="Arial"/>
          <w:bCs/>
          <w:sz w:val="24"/>
          <w:szCs w:val="24"/>
        </w:rPr>
        <w:t xml:space="preserve">The </w:t>
      </w:r>
      <w:r w:rsidR="004821AB" w:rsidRPr="00B37757">
        <w:rPr>
          <w:rFonts w:ascii="Arial" w:hAnsi="Arial" w:cs="Arial"/>
          <w:bCs/>
          <w:sz w:val="24"/>
          <w:szCs w:val="24"/>
        </w:rPr>
        <w:t xml:space="preserve">national MBRRACE-UK report setting out </w:t>
      </w:r>
      <w:r w:rsidR="00973566" w:rsidRPr="00B37757">
        <w:rPr>
          <w:rFonts w:ascii="Arial" w:hAnsi="Arial" w:cs="Arial"/>
          <w:bCs/>
          <w:sz w:val="24"/>
          <w:szCs w:val="24"/>
        </w:rPr>
        <w:t xml:space="preserve">how many stillbirths and neonatal deaths had occurred in 2023 </w:t>
      </w:r>
      <w:r w:rsidR="00A47506">
        <w:rPr>
          <w:rFonts w:ascii="Arial" w:hAnsi="Arial" w:cs="Arial"/>
          <w:bCs/>
          <w:sz w:val="24"/>
          <w:szCs w:val="24"/>
        </w:rPr>
        <w:t>i</w:t>
      </w:r>
      <w:r w:rsidR="00973566" w:rsidRPr="00B37757">
        <w:rPr>
          <w:rFonts w:ascii="Arial" w:hAnsi="Arial" w:cs="Arial"/>
          <w:bCs/>
          <w:sz w:val="24"/>
          <w:szCs w:val="24"/>
        </w:rPr>
        <w:t xml:space="preserve">s yet to be published. </w:t>
      </w:r>
      <w:r w:rsidR="007D317D" w:rsidRPr="00B37757">
        <w:rPr>
          <w:rFonts w:ascii="Arial" w:hAnsi="Arial" w:cs="Arial"/>
          <w:bCs/>
          <w:sz w:val="24"/>
          <w:szCs w:val="24"/>
        </w:rPr>
        <w:t>However</w:t>
      </w:r>
      <w:r w:rsidR="00A40C2A" w:rsidRPr="00B37757">
        <w:rPr>
          <w:rFonts w:ascii="Arial" w:hAnsi="Arial" w:cs="Arial"/>
          <w:bCs/>
          <w:sz w:val="24"/>
          <w:szCs w:val="24"/>
        </w:rPr>
        <w:t>,</w:t>
      </w:r>
      <w:r w:rsidR="007D317D" w:rsidRPr="00B37757">
        <w:rPr>
          <w:rFonts w:ascii="Arial" w:hAnsi="Arial" w:cs="Arial"/>
          <w:bCs/>
          <w:sz w:val="24"/>
          <w:szCs w:val="24"/>
        </w:rPr>
        <w:t xml:space="preserve"> the maternity and neonatal services have worked through health board data to ascertain how many cases there have been. So far, there is nothing to suggest the health board is an outlier and all cases had been reviewed for learning and closure using the perinatal mortality review tool (PRMT).</w:t>
      </w:r>
    </w:p>
    <w:p w14:paraId="7EDC4357" w14:textId="77777777" w:rsidR="00B02344" w:rsidRPr="00B37757" w:rsidRDefault="00B02344" w:rsidP="00B52ABC">
      <w:pPr>
        <w:pStyle w:val="ListParagraph"/>
        <w:spacing w:after="0" w:line="240" w:lineRule="auto"/>
        <w:jc w:val="both"/>
        <w:rPr>
          <w:rFonts w:ascii="Arial" w:hAnsi="Arial" w:cs="Arial"/>
          <w:bCs/>
          <w:sz w:val="24"/>
          <w:szCs w:val="24"/>
        </w:rPr>
      </w:pPr>
    </w:p>
    <w:p w14:paraId="6D290427" w14:textId="77777777" w:rsidR="00653AEC" w:rsidRPr="00B37757" w:rsidRDefault="00653AEC" w:rsidP="00B52ABC">
      <w:pPr>
        <w:pStyle w:val="ListParagraph"/>
        <w:numPr>
          <w:ilvl w:val="0"/>
          <w:numId w:val="1"/>
        </w:numPr>
        <w:spacing w:after="0" w:line="240" w:lineRule="auto"/>
        <w:jc w:val="both"/>
        <w:rPr>
          <w:rFonts w:ascii="Arial" w:hAnsi="Arial" w:cs="Arial"/>
          <w:b/>
          <w:sz w:val="24"/>
          <w:szCs w:val="24"/>
        </w:rPr>
      </w:pPr>
      <w:r w:rsidRPr="00B37757">
        <w:rPr>
          <w:rFonts w:ascii="Arial" w:hAnsi="Arial" w:cs="Arial"/>
          <w:b/>
          <w:sz w:val="24"/>
          <w:szCs w:val="24"/>
        </w:rPr>
        <w:t xml:space="preserve"> FINANCIAL IMPLICATIONS</w:t>
      </w:r>
    </w:p>
    <w:p w14:paraId="6D290428" w14:textId="7B888603" w:rsidR="00653AEC" w:rsidRPr="00B37757" w:rsidRDefault="00697613" w:rsidP="00B52ABC">
      <w:pPr>
        <w:spacing w:after="0" w:line="240" w:lineRule="auto"/>
        <w:jc w:val="both"/>
        <w:rPr>
          <w:rFonts w:ascii="Arial" w:hAnsi="Arial" w:cs="Arial"/>
          <w:b/>
          <w:sz w:val="24"/>
          <w:szCs w:val="24"/>
        </w:rPr>
      </w:pPr>
      <w:r w:rsidRPr="00B37757">
        <w:rPr>
          <w:rFonts w:ascii="Arial" w:hAnsi="Arial" w:cs="Arial"/>
          <w:sz w:val="24"/>
          <w:szCs w:val="24"/>
        </w:rPr>
        <w:t xml:space="preserve">There are no financial implications associated with this report. </w:t>
      </w:r>
    </w:p>
    <w:p w14:paraId="6D290429" w14:textId="77777777" w:rsidR="00653AEC" w:rsidRPr="00B37757" w:rsidRDefault="00653AEC" w:rsidP="00B52ABC">
      <w:pPr>
        <w:pStyle w:val="ListParagraph"/>
        <w:spacing w:after="0" w:line="240" w:lineRule="auto"/>
        <w:jc w:val="both"/>
        <w:rPr>
          <w:rFonts w:ascii="Arial" w:hAnsi="Arial" w:cs="Arial"/>
          <w:b/>
          <w:sz w:val="24"/>
          <w:szCs w:val="24"/>
        </w:rPr>
      </w:pPr>
    </w:p>
    <w:p w14:paraId="6D29042A" w14:textId="77777777" w:rsidR="00653AEC" w:rsidRPr="00B37757" w:rsidRDefault="00653AEC" w:rsidP="00B52ABC">
      <w:pPr>
        <w:pStyle w:val="ListParagraph"/>
        <w:numPr>
          <w:ilvl w:val="0"/>
          <w:numId w:val="1"/>
        </w:numPr>
        <w:spacing w:after="0" w:line="240" w:lineRule="auto"/>
        <w:jc w:val="both"/>
        <w:rPr>
          <w:rFonts w:ascii="Arial" w:hAnsi="Arial" w:cs="Arial"/>
          <w:b/>
          <w:sz w:val="24"/>
          <w:szCs w:val="24"/>
        </w:rPr>
      </w:pPr>
      <w:r w:rsidRPr="00B37757">
        <w:rPr>
          <w:rFonts w:ascii="Arial" w:hAnsi="Arial" w:cs="Arial"/>
          <w:b/>
          <w:sz w:val="24"/>
          <w:szCs w:val="24"/>
        </w:rPr>
        <w:t>RECOMMENDATION</w:t>
      </w:r>
    </w:p>
    <w:p w14:paraId="313304DA" w14:textId="77777777" w:rsidR="007A0B7B" w:rsidRPr="00B37757" w:rsidRDefault="007A0B7B" w:rsidP="00B52ABC">
      <w:pPr>
        <w:spacing w:after="0" w:line="240" w:lineRule="auto"/>
        <w:ind w:right="96"/>
        <w:jc w:val="both"/>
        <w:rPr>
          <w:rFonts w:ascii="Arial" w:hAnsi="Arial" w:cs="Arial"/>
          <w:sz w:val="24"/>
          <w:szCs w:val="24"/>
        </w:rPr>
      </w:pPr>
      <w:r w:rsidRPr="00B37757">
        <w:rPr>
          <w:rFonts w:ascii="Arial" w:hAnsi="Arial" w:cs="Arial"/>
          <w:sz w:val="24"/>
          <w:szCs w:val="24"/>
        </w:rPr>
        <w:t>Members are asked to:</w:t>
      </w:r>
    </w:p>
    <w:p w14:paraId="1A9488AC" w14:textId="77777777" w:rsidR="00114C39" w:rsidRPr="00B37757" w:rsidRDefault="00114C39" w:rsidP="00B52ABC">
      <w:pPr>
        <w:pStyle w:val="ListParagraph"/>
        <w:numPr>
          <w:ilvl w:val="0"/>
          <w:numId w:val="16"/>
        </w:numPr>
        <w:spacing w:after="0" w:line="240" w:lineRule="auto"/>
        <w:ind w:right="96"/>
        <w:jc w:val="both"/>
        <w:rPr>
          <w:rFonts w:ascii="Arial" w:hAnsi="Arial" w:cs="Arial"/>
          <w:sz w:val="24"/>
          <w:szCs w:val="24"/>
        </w:rPr>
      </w:pPr>
      <w:r w:rsidRPr="00B37757">
        <w:rPr>
          <w:rFonts w:ascii="Arial" w:hAnsi="Arial" w:cs="Arial"/>
          <w:b/>
          <w:bCs/>
          <w:sz w:val="24"/>
          <w:szCs w:val="24"/>
        </w:rPr>
        <w:t xml:space="preserve">ACKNOWLEDGE </w:t>
      </w:r>
      <w:r w:rsidRPr="00B37757">
        <w:rPr>
          <w:rFonts w:ascii="Arial" w:hAnsi="Arial" w:cs="Arial"/>
          <w:sz w:val="24"/>
          <w:szCs w:val="24"/>
        </w:rPr>
        <w:t xml:space="preserve">the work to close additional actions raised during enhanced monitoring meetings; </w:t>
      </w:r>
    </w:p>
    <w:p w14:paraId="4F4BE9E7" w14:textId="77777777" w:rsidR="00114C39" w:rsidRPr="00B37757" w:rsidRDefault="00114C39" w:rsidP="00B52ABC">
      <w:pPr>
        <w:pStyle w:val="ListParagraph"/>
        <w:numPr>
          <w:ilvl w:val="0"/>
          <w:numId w:val="16"/>
        </w:numPr>
        <w:spacing w:after="0" w:line="240" w:lineRule="auto"/>
        <w:ind w:right="96"/>
        <w:jc w:val="both"/>
        <w:rPr>
          <w:rFonts w:ascii="Arial" w:hAnsi="Arial" w:cs="Arial"/>
          <w:sz w:val="24"/>
          <w:szCs w:val="24"/>
        </w:rPr>
      </w:pPr>
      <w:r w:rsidRPr="00B37757">
        <w:rPr>
          <w:rFonts w:ascii="Arial" w:hAnsi="Arial" w:cs="Arial"/>
          <w:b/>
          <w:bCs/>
          <w:sz w:val="24"/>
          <w:szCs w:val="24"/>
        </w:rPr>
        <w:t xml:space="preserve">BE ASSURED </w:t>
      </w:r>
      <w:r w:rsidRPr="00B37757">
        <w:rPr>
          <w:rFonts w:ascii="Arial" w:hAnsi="Arial" w:cs="Arial"/>
          <w:sz w:val="24"/>
          <w:szCs w:val="24"/>
        </w:rPr>
        <w:t>progress against the HIW action plan is on track;</w:t>
      </w:r>
    </w:p>
    <w:p w14:paraId="2E591E55" w14:textId="77777777" w:rsidR="00114C39" w:rsidRPr="00B37757" w:rsidRDefault="00114C39" w:rsidP="00B52ABC">
      <w:pPr>
        <w:pStyle w:val="ListParagraph"/>
        <w:numPr>
          <w:ilvl w:val="0"/>
          <w:numId w:val="16"/>
        </w:numPr>
        <w:spacing w:after="0" w:line="240" w:lineRule="auto"/>
        <w:ind w:right="96"/>
        <w:jc w:val="both"/>
        <w:rPr>
          <w:rFonts w:ascii="Arial" w:hAnsi="Arial" w:cs="Arial"/>
          <w:sz w:val="24"/>
          <w:szCs w:val="24"/>
        </w:rPr>
      </w:pPr>
      <w:r w:rsidRPr="00B37757">
        <w:rPr>
          <w:rFonts w:ascii="Arial" w:hAnsi="Arial" w:cs="Arial"/>
          <w:b/>
          <w:bCs/>
          <w:sz w:val="24"/>
          <w:szCs w:val="24"/>
        </w:rPr>
        <w:t xml:space="preserve">ACKNOWLEDGE </w:t>
      </w:r>
      <w:r w:rsidRPr="00B37757">
        <w:rPr>
          <w:rFonts w:ascii="Arial" w:hAnsi="Arial" w:cs="Arial"/>
          <w:sz w:val="24"/>
          <w:szCs w:val="24"/>
        </w:rPr>
        <w:t>the health board’s quality assurance team has reviewed the closure of the HIW actions to date and the report will be considered by the gold command to set out next steps;</w:t>
      </w:r>
    </w:p>
    <w:p w14:paraId="2BED6D6F" w14:textId="4FECE345" w:rsidR="00114C39" w:rsidRPr="00B37757" w:rsidRDefault="00C77EE4" w:rsidP="00B52ABC">
      <w:pPr>
        <w:pStyle w:val="ListParagraph"/>
        <w:numPr>
          <w:ilvl w:val="0"/>
          <w:numId w:val="16"/>
        </w:numPr>
        <w:ind w:right="96"/>
        <w:jc w:val="both"/>
        <w:rPr>
          <w:rFonts w:ascii="Arial" w:hAnsi="Arial" w:cs="Arial"/>
          <w:sz w:val="24"/>
          <w:szCs w:val="24"/>
        </w:rPr>
      </w:pPr>
      <w:r w:rsidRPr="00B37757">
        <w:rPr>
          <w:rFonts w:ascii="Arial" w:hAnsi="Arial" w:cs="Arial"/>
          <w:b/>
          <w:bCs/>
          <w:sz w:val="24"/>
          <w:szCs w:val="24"/>
        </w:rPr>
        <w:t xml:space="preserve">BE ASSURED </w:t>
      </w:r>
      <w:r w:rsidRPr="00B37757">
        <w:rPr>
          <w:rFonts w:ascii="Arial" w:hAnsi="Arial" w:cs="Arial"/>
          <w:sz w:val="24"/>
          <w:szCs w:val="24"/>
        </w:rPr>
        <w:t>the actions to address the Health Education and Improvement Wales (HEIW) maternity and neonatal specific actions are in progress;</w:t>
      </w:r>
    </w:p>
    <w:p w14:paraId="4E8C0AE6" w14:textId="77777777" w:rsidR="00114C39" w:rsidRPr="00B37757" w:rsidRDefault="00114C39" w:rsidP="00B52ABC">
      <w:pPr>
        <w:pStyle w:val="ListParagraph"/>
        <w:numPr>
          <w:ilvl w:val="0"/>
          <w:numId w:val="16"/>
        </w:numPr>
        <w:spacing w:after="0" w:line="240" w:lineRule="auto"/>
        <w:ind w:right="96"/>
        <w:jc w:val="both"/>
        <w:rPr>
          <w:rFonts w:ascii="Arial" w:hAnsi="Arial" w:cs="Arial"/>
          <w:b/>
          <w:sz w:val="24"/>
          <w:szCs w:val="24"/>
        </w:rPr>
      </w:pPr>
      <w:r w:rsidRPr="00B37757">
        <w:rPr>
          <w:rFonts w:ascii="Arial" w:hAnsi="Arial" w:cs="Arial"/>
          <w:b/>
          <w:bCs/>
          <w:sz w:val="24"/>
          <w:szCs w:val="24"/>
        </w:rPr>
        <w:t xml:space="preserve">ACKNOWLEDGE </w:t>
      </w:r>
      <w:r w:rsidRPr="00B37757">
        <w:rPr>
          <w:rFonts w:ascii="Arial" w:hAnsi="Arial" w:cs="Arial"/>
          <w:sz w:val="24"/>
          <w:szCs w:val="24"/>
        </w:rPr>
        <w:t xml:space="preserve">the successful reinstatement of community maternity services through the reopening of the freestanding midwifery unit at Neath Port Talbot Hospital and restarting of home births.  </w:t>
      </w:r>
    </w:p>
    <w:p w14:paraId="6D29042E" w14:textId="6D8AEFA5" w:rsidR="00A15406" w:rsidRPr="00B37757" w:rsidRDefault="00114C39" w:rsidP="00B52ABC">
      <w:pPr>
        <w:pStyle w:val="ListParagraph"/>
        <w:numPr>
          <w:ilvl w:val="0"/>
          <w:numId w:val="16"/>
        </w:numPr>
        <w:spacing w:after="0" w:line="240" w:lineRule="auto"/>
        <w:ind w:right="96"/>
        <w:jc w:val="both"/>
        <w:rPr>
          <w:rFonts w:ascii="Arial" w:hAnsi="Arial" w:cs="Arial"/>
          <w:b/>
          <w:sz w:val="24"/>
          <w:szCs w:val="24"/>
        </w:rPr>
      </w:pPr>
      <w:r w:rsidRPr="00B37757">
        <w:rPr>
          <w:rFonts w:ascii="Arial" w:hAnsi="Arial" w:cs="Arial"/>
          <w:b/>
          <w:bCs/>
          <w:sz w:val="24"/>
          <w:szCs w:val="24"/>
        </w:rPr>
        <w:t xml:space="preserve">BE ASSURED </w:t>
      </w:r>
      <w:r w:rsidRPr="00B37757">
        <w:rPr>
          <w:rFonts w:ascii="Arial" w:hAnsi="Arial" w:cs="Arial"/>
          <w:sz w:val="24"/>
          <w:szCs w:val="24"/>
        </w:rPr>
        <w:t>the group has included within its remit the need to ‘horizon scan’ to look ahead to potential visits and/or reports which may require action.</w:t>
      </w:r>
      <w:r w:rsidR="00A15406" w:rsidRPr="00B37757">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7757" w:rsidRPr="00B37757" w14:paraId="6D290436" w14:textId="77777777" w:rsidTr="00C95B3C">
        <w:tc>
          <w:tcPr>
            <w:tcW w:w="9245" w:type="dxa"/>
            <w:gridSpan w:val="4"/>
            <w:shd w:val="clear" w:color="auto" w:fill="D5DCE4" w:themeFill="text2" w:themeFillTint="33"/>
          </w:tcPr>
          <w:p w14:paraId="6D290434" w14:textId="77777777" w:rsidR="00034194" w:rsidRPr="00B37757" w:rsidRDefault="0020539A">
            <w:pPr>
              <w:rPr>
                <w:rFonts w:ascii="Arial" w:hAnsi="Arial" w:cs="Arial"/>
                <w:b/>
                <w:sz w:val="24"/>
                <w:szCs w:val="24"/>
              </w:rPr>
            </w:pPr>
            <w:r w:rsidRPr="00B37757">
              <w:rPr>
                <w:rFonts w:ascii="Arial" w:hAnsi="Arial" w:cs="Arial"/>
                <w:b/>
                <w:sz w:val="24"/>
                <w:szCs w:val="24"/>
              </w:rPr>
              <w:lastRenderedPageBreak/>
              <w:t>Governance and Assurance</w:t>
            </w:r>
          </w:p>
          <w:p w14:paraId="6D290435" w14:textId="77777777" w:rsidR="00034194" w:rsidRPr="00B37757" w:rsidRDefault="00034194">
            <w:pPr>
              <w:rPr>
                <w:rFonts w:ascii="Arial" w:hAnsi="Arial" w:cs="Arial"/>
                <w:sz w:val="24"/>
                <w:szCs w:val="24"/>
              </w:rPr>
            </w:pPr>
          </w:p>
        </w:tc>
      </w:tr>
      <w:tr w:rsidR="00B37757" w:rsidRPr="00B37757" w14:paraId="6D29043A" w14:textId="77777777" w:rsidTr="00F5324A">
        <w:tc>
          <w:tcPr>
            <w:tcW w:w="1809" w:type="dxa"/>
            <w:vMerge w:val="restart"/>
          </w:tcPr>
          <w:p w14:paraId="6D290437" w14:textId="77777777" w:rsidR="00F5324A" w:rsidRPr="00B37757" w:rsidRDefault="00F5324A">
            <w:pPr>
              <w:rPr>
                <w:rFonts w:ascii="Arial" w:hAnsi="Arial" w:cs="Arial"/>
                <w:b/>
                <w:sz w:val="24"/>
                <w:szCs w:val="24"/>
              </w:rPr>
            </w:pPr>
            <w:r w:rsidRPr="00B37757">
              <w:rPr>
                <w:rFonts w:ascii="Arial" w:hAnsi="Arial" w:cs="Arial"/>
                <w:b/>
                <w:sz w:val="24"/>
                <w:szCs w:val="24"/>
              </w:rPr>
              <w:t>Link to Enabling Objectives</w:t>
            </w:r>
          </w:p>
          <w:p w14:paraId="6D290438" w14:textId="77777777" w:rsidR="00F5324A" w:rsidRPr="00B37757" w:rsidRDefault="00F5324A" w:rsidP="00133EA1">
            <w:pPr>
              <w:rPr>
                <w:rFonts w:ascii="Arial" w:hAnsi="Arial" w:cs="Arial"/>
                <w:b/>
                <w:sz w:val="24"/>
                <w:szCs w:val="24"/>
              </w:rPr>
            </w:pPr>
            <w:r w:rsidRPr="00B37757">
              <w:rPr>
                <w:rFonts w:ascii="Arial" w:hAnsi="Arial" w:cs="Arial"/>
                <w:b/>
                <w:i/>
                <w:sz w:val="24"/>
                <w:szCs w:val="24"/>
              </w:rPr>
              <w:t>(</w:t>
            </w:r>
            <w:proofErr w:type="gramStart"/>
            <w:r w:rsidRPr="00B37757">
              <w:rPr>
                <w:rFonts w:ascii="Arial" w:hAnsi="Arial" w:cs="Arial"/>
                <w:b/>
                <w:i/>
                <w:sz w:val="24"/>
                <w:szCs w:val="24"/>
              </w:rPr>
              <w:t>please</w:t>
            </w:r>
            <w:proofErr w:type="gramEnd"/>
            <w:r w:rsidRPr="00B37757">
              <w:rPr>
                <w:rFonts w:ascii="Arial" w:hAnsi="Arial" w:cs="Arial"/>
                <w:b/>
                <w:i/>
                <w:sz w:val="24"/>
                <w:szCs w:val="24"/>
              </w:rPr>
              <w:t xml:space="preserve"> </w:t>
            </w:r>
            <w:r w:rsidR="00133EA1" w:rsidRPr="00B37757">
              <w:rPr>
                <w:rFonts w:ascii="Arial" w:hAnsi="Arial" w:cs="Arial"/>
                <w:b/>
                <w:i/>
                <w:sz w:val="24"/>
                <w:szCs w:val="24"/>
              </w:rPr>
              <w:t>choose</w:t>
            </w:r>
            <w:r w:rsidRPr="00B37757">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B37757" w:rsidRDefault="00F5324A" w:rsidP="00F5324A">
            <w:pPr>
              <w:jc w:val="both"/>
              <w:rPr>
                <w:rFonts w:ascii="Arial" w:hAnsi="Arial" w:cs="Arial"/>
                <w:b/>
                <w:sz w:val="24"/>
                <w:szCs w:val="24"/>
              </w:rPr>
            </w:pPr>
            <w:r w:rsidRPr="00B37757">
              <w:rPr>
                <w:rFonts w:ascii="Arial" w:hAnsi="Arial" w:cs="Arial"/>
                <w:b/>
                <w:sz w:val="24"/>
                <w:szCs w:val="24"/>
              </w:rPr>
              <w:t>Supporting better health and wellbeing by actively promoting and empowering people to live well in resilient communities</w:t>
            </w:r>
          </w:p>
        </w:tc>
      </w:tr>
      <w:tr w:rsidR="00B37757" w:rsidRPr="00B37757" w14:paraId="6D29043E" w14:textId="77777777" w:rsidTr="00F5324A">
        <w:tc>
          <w:tcPr>
            <w:tcW w:w="1809" w:type="dxa"/>
            <w:vMerge/>
          </w:tcPr>
          <w:p w14:paraId="6D29043B" w14:textId="77777777" w:rsidR="00F5324A" w:rsidRPr="00B37757" w:rsidRDefault="00F5324A">
            <w:pPr>
              <w:rPr>
                <w:rFonts w:ascii="Arial" w:hAnsi="Arial" w:cs="Arial"/>
                <w:b/>
                <w:sz w:val="24"/>
                <w:szCs w:val="24"/>
              </w:rPr>
            </w:pPr>
          </w:p>
        </w:tc>
        <w:tc>
          <w:tcPr>
            <w:tcW w:w="5812" w:type="dxa"/>
            <w:gridSpan w:val="2"/>
          </w:tcPr>
          <w:p w14:paraId="6D29043C" w14:textId="77777777" w:rsidR="00F5324A" w:rsidRPr="00B37757" w:rsidRDefault="00F5324A" w:rsidP="00F5324A">
            <w:pPr>
              <w:rPr>
                <w:rFonts w:ascii="Arial" w:hAnsi="Arial" w:cs="Arial"/>
                <w:sz w:val="24"/>
                <w:szCs w:val="24"/>
              </w:rPr>
            </w:pPr>
            <w:r w:rsidRPr="00B37757">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B37757" w:rsidRDefault="00400C2B" w:rsidP="0020539A">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42" w14:textId="77777777" w:rsidTr="00F5324A">
        <w:tc>
          <w:tcPr>
            <w:tcW w:w="1809" w:type="dxa"/>
            <w:vMerge/>
          </w:tcPr>
          <w:p w14:paraId="6D29043F" w14:textId="77777777" w:rsidR="00F5324A" w:rsidRPr="00B37757" w:rsidRDefault="00F5324A">
            <w:pPr>
              <w:rPr>
                <w:rFonts w:ascii="Arial" w:hAnsi="Arial" w:cs="Arial"/>
                <w:b/>
                <w:sz w:val="24"/>
                <w:szCs w:val="24"/>
              </w:rPr>
            </w:pPr>
          </w:p>
        </w:tc>
        <w:tc>
          <w:tcPr>
            <w:tcW w:w="5812" w:type="dxa"/>
            <w:gridSpan w:val="2"/>
          </w:tcPr>
          <w:p w14:paraId="6D290440" w14:textId="77777777" w:rsidR="00F5324A" w:rsidRPr="00B37757" w:rsidRDefault="00F5324A" w:rsidP="00F5324A">
            <w:pPr>
              <w:rPr>
                <w:rFonts w:ascii="Arial" w:hAnsi="Arial" w:cs="Arial"/>
                <w:sz w:val="24"/>
                <w:szCs w:val="24"/>
              </w:rPr>
            </w:pPr>
            <w:r w:rsidRPr="00B37757">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B37757" w:rsidRDefault="00133EA1" w:rsidP="0020539A">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46" w14:textId="77777777" w:rsidTr="00F5324A">
        <w:tc>
          <w:tcPr>
            <w:tcW w:w="1809" w:type="dxa"/>
            <w:vMerge/>
          </w:tcPr>
          <w:p w14:paraId="6D290443" w14:textId="77777777" w:rsidR="00F5324A" w:rsidRPr="00B37757" w:rsidRDefault="00F5324A">
            <w:pPr>
              <w:rPr>
                <w:rFonts w:ascii="Arial" w:hAnsi="Arial" w:cs="Arial"/>
                <w:b/>
                <w:sz w:val="24"/>
                <w:szCs w:val="24"/>
              </w:rPr>
            </w:pPr>
          </w:p>
        </w:tc>
        <w:tc>
          <w:tcPr>
            <w:tcW w:w="5812" w:type="dxa"/>
            <w:gridSpan w:val="2"/>
          </w:tcPr>
          <w:p w14:paraId="6D290444" w14:textId="77777777" w:rsidR="00F5324A" w:rsidRPr="00B37757" w:rsidRDefault="00F5324A" w:rsidP="00F5324A">
            <w:pPr>
              <w:jc w:val="both"/>
              <w:rPr>
                <w:rFonts w:ascii="Arial" w:hAnsi="Arial" w:cs="Arial"/>
                <w:sz w:val="24"/>
                <w:szCs w:val="24"/>
              </w:rPr>
            </w:pPr>
            <w:r w:rsidRPr="00B37757">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B37757" w:rsidRDefault="00133EA1" w:rsidP="0020539A">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49" w14:textId="77777777" w:rsidTr="00F5324A">
        <w:tc>
          <w:tcPr>
            <w:tcW w:w="1809" w:type="dxa"/>
            <w:vMerge/>
          </w:tcPr>
          <w:p w14:paraId="6D290447" w14:textId="77777777" w:rsidR="00F5324A" w:rsidRPr="00B37757"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B37757" w:rsidRDefault="00F5324A" w:rsidP="00C107F2">
            <w:pPr>
              <w:rPr>
                <w:rFonts w:ascii="Arial" w:hAnsi="Arial" w:cs="Arial"/>
                <w:b/>
                <w:sz w:val="24"/>
                <w:szCs w:val="24"/>
              </w:rPr>
            </w:pPr>
            <w:r w:rsidRPr="00B37757">
              <w:rPr>
                <w:rFonts w:ascii="Arial" w:hAnsi="Arial" w:cs="Arial"/>
                <w:b/>
                <w:sz w:val="24"/>
                <w:szCs w:val="24"/>
              </w:rPr>
              <w:t xml:space="preserve">Deliver better care through excellent health and care services achieving the outcomes that matter most to people </w:t>
            </w:r>
          </w:p>
        </w:tc>
      </w:tr>
      <w:tr w:rsidR="00B37757" w:rsidRPr="00B37757" w14:paraId="6D29044D" w14:textId="77777777" w:rsidTr="00F5324A">
        <w:tc>
          <w:tcPr>
            <w:tcW w:w="1809" w:type="dxa"/>
            <w:vMerge/>
          </w:tcPr>
          <w:p w14:paraId="6D29044A" w14:textId="77777777" w:rsidR="00F5324A" w:rsidRPr="00B37757" w:rsidRDefault="00F5324A" w:rsidP="00C107F2">
            <w:pPr>
              <w:rPr>
                <w:rFonts w:ascii="Arial" w:hAnsi="Arial" w:cs="Arial"/>
                <w:b/>
                <w:sz w:val="24"/>
                <w:szCs w:val="24"/>
              </w:rPr>
            </w:pPr>
          </w:p>
        </w:tc>
        <w:tc>
          <w:tcPr>
            <w:tcW w:w="5812" w:type="dxa"/>
            <w:gridSpan w:val="2"/>
          </w:tcPr>
          <w:p w14:paraId="6D29044B" w14:textId="77777777" w:rsidR="00F5324A" w:rsidRPr="00B37757" w:rsidRDefault="00F5324A" w:rsidP="00F5324A">
            <w:pPr>
              <w:rPr>
                <w:rFonts w:ascii="Arial" w:hAnsi="Arial" w:cs="Arial"/>
                <w:sz w:val="24"/>
                <w:szCs w:val="24"/>
              </w:rPr>
            </w:pPr>
            <w:r w:rsidRPr="00B37757">
              <w:rPr>
                <w:rFonts w:ascii="Arial" w:hAnsi="Arial" w:cs="Arial"/>
                <w:sz w:val="24"/>
                <w:szCs w:val="24"/>
              </w:rPr>
              <w:t xml:space="preserve">Best Value Outcomes and </w:t>
            </w:r>
            <w:proofErr w:type="gramStart"/>
            <w:r w:rsidRPr="00B37757">
              <w:rPr>
                <w:rFonts w:ascii="Arial" w:hAnsi="Arial" w:cs="Arial"/>
                <w:sz w:val="24"/>
                <w:szCs w:val="24"/>
              </w:rPr>
              <w:t>High Quality</w:t>
            </w:r>
            <w:proofErr w:type="gramEnd"/>
            <w:r w:rsidRPr="00B37757">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B37757" w:rsidRDefault="00400C2B" w:rsidP="00133EA1">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51" w14:textId="77777777" w:rsidTr="00F5324A">
        <w:tc>
          <w:tcPr>
            <w:tcW w:w="1809" w:type="dxa"/>
            <w:vMerge/>
          </w:tcPr>
          <w:p w14:paraId="6D29044E" w14:textId="77777777" w:rsidR="00F5324A" w:rsidRPr="00B37757" w:rsidRDefault="00F5324A" w:rsidP="00C107F2">
            <w:pPr>
              <w:rPr>
                <w:rFonts w:ascii="Arial" w:hAnsi="Arial" w:cs="Arial"/>
                <w:b/>
                <w:sz w:val="24"/>
                <w:szCs w:val="24"/>
              </w:rPr>
            </w:pPr>
          </w:p>
        </w:tc>
        <w:tc>
          <w:tcPr>
            <w:tcW w:w="5812" w:type="dxa"/>
            <w:gridSpan w:val="2"/>
          </w:tcPr>
          <w:p w14:paraId="6D29044F" w14:textId="77777777" w:rsidR="00F5324A" w:rsidRPr="00B37757" w:rsidRDefault="00F5324A" w:rsidP="00F5324A">
            <w:pPr>
              <w:rPr>
                <w:rFonts w:ascii="Arial" w:hAnsi="Arial" w:cs="Arial"/>
                <w:sz w:val="24"/>
                <w:szCs w:val="24"/>
              </w:rPr>
            </w:pPr>
            <w:r w:rsidRPr="00B37757">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B37757" w:rsidRDefault="00F57042" w:rsidP="00133EA1">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55" w14:textId="77777777" w:rsidTr="00F5324A">
        <w:tc>
          <w:tcPr>
            <w:tcW w:w="1809" w:type="dxa"/>
            <w:vMerge/>
          </w:tcPr>
          <w:p w14:paraId="6D290452" w14:textId="77777777" w:rsidR="00F5324A" w:rsidRPr="00B37757" w:rsidRDefault="00F5324A" w:rsidP="00C107F2">
            <w:pPr>
              <w:rPr>
                <w:rFonts w:ascii="Arial" w:hAnsi="Arial" w:cs="Arial"/>
                <w:b/>
                <w:sz w:val="24"/>
                <w:szCs w:val="24"/>
              </w:rPr>
            </w:pPr>
          </w:p>
        </w:tc>
        <w:tc>
          <w:tcPr>
            <w:tcW w:w="5812" w:type="dxa"/>
            <w:gridSpan w:val="2"/>
          </w:tcPr>
          <w:p w14:paraId="6D290453" w14:textId="77777777" w:rsidR="00F5324A" w:rsidRPr="00B37757" w:rsidRDefault="00F5324A" w:rsidP="00F5324A">
            <w:pPr>
              <w:rPr>
                <w:rFonts w:ascii="Arial" w:hAnsi="Arial" w:cs="Arial"/>
                <w:b/>
                <w:sz w:val="24"/>
                <w:szCs w:val="24"/>
              </w:rPr>
            </w:pPr>
            <w:r w:rsidRPr="00B37757">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59" w14:textId="77777777" w:rsidTr="00F5324A">
        <w:tc>
          <w:tcPr>
            <w:tcW w:w="1809" w:type="dxa"/>
            <w:vMerge/>
          </w:tcPr>
          <w:p w14:paraId="6D290456" w14:textId="77777777" w:rsidR="00F5324A" w:rsidRPr="00B37757" w:rsidRDefault="00F5324A" w:rsidP="00C107F2">
            <w:pPr>
              <w:rPr>
                <w:rFonts w:ascii="Arial" w:hAnsi="Arial" w:cs="Arial"/>
                <w:b/>
                <w:sz w:val="24"/>
                <w:szCs w:val="24"/>
              </w:rPr>
            </w:pPr>
          </w:p>
        </w:tc>
        <w:tc>
          <w:tcPr>
            <w:tcW w:w="5812" w:type="dxa"/>
            <w:gridSpan w:val="2"/>
          </w:tcPr>
          <w:p w14:paraId="6D290457" w14:textId="77777777" w:rsidR="00F5324A" w:rsidRPr="00B37757" w:rsidRDefault="00F5324A" w:rsidP="00F5324A">
            <w:pPr>
              <w:rPr>
                <w:rFonts w:ascii="Arial" w:hAnsi="Arial" w:cs="Arial"/>
                <w:b/>
                <w:sz w:val="24"/>
                <w:szCs w:val="24"/>
              </w:rPr>
            </w:pPr>
            <w:r w:rsidRPr="00B37757">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5D" w14:textId="77777777" w:rsidTr="00F5324A">
        <w:tc>
          <w:tcPr>
            <w:tcW w:w="1809" w:type="dxa"/>
            <w:vMerge/>
          </w:tcPr>
          <w:p w14:paraId="6D29045A" w14:textId="77777777" w:rsidR="00F5324A" w:rsidRPr="00B37757" w:rsidRDefault="00F5324A" w:rsidP="00C107F2">
            <w:pPr>
              <w:rPr>
                <w:rFonts w:ascii="Arial" w:hAnsi="Arial" w:cs="Arial"/>
                <w:b/>
                <w:sz w:val="24"/>
                <w:szCs w:val="24"/>
              </w:rPr>
            </w:pPr>
          </w:p>
        </w:tc>
        <w:tc>
          <w:tcPr>
            <w:tcW w:w="5812" w:type="dxa"/>
            <w:gridSpan w:val="2"/>
          </w:tcPr>
          <w:p w14:paraId="6D29045B" w14:textId="77777777" w:rsidR="00F5324A" w:rsidRPr="00B37757" w:rsidRDefault="00F5324A" w:rsidP="00F5324A">
            <w:pPr>
              <w:rPr>
                <w:rFonts w:ascii="Arial" w:hAnsi="Arial" w:cs="Arial"/>
                <w:b/>
                <w:sz w:val="24"/>
                <w:szCs w:val="24"/>
              </w:rPr>
            </w:pPr>
            <w:r w:rsidRPr="00B37757">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5F" w14:textId="77777777" w:rsidTr="00CD7AA5">
        <w:tc>
          <w:tcPr>
            <w:tcW w:w="9245" w:type="dxa"/>
            <w:gridSpan w:val="4"/>
            <w:shd w:val="clear" w:color="auto" w:fill="D5DCE4" w:themeFill="text2" w:themeFillTint="33"/>
          </w:tcPr>
          <w:p w14:paraId="6D29045E" w14:textId="77777777" w:rsidR="00F5324A" w:rsidRPr="00B37757" w:rsidRDefault="00F5324A" w:rsidP="00C107F2">
            <w:pPr>
              <w:rPr>
                <w:rFonts w:ascii="Arial" w:hAnsi="Arial" w:cs="Arial"/>
                <w:b/>
                <w:sz w:val="24"/>
                <w:szCs w:val="24"/>
              </w:rPr>
            </w:pPr>
            <w:r w:rsidRPr="00B37757">
              <w:rPr>
                <w:rFonts w:ascii="Arial" w:hAnsi="Arial" w:cs="Arial"/>
                <w:b/>
                <w:sz w:val="24"/>
                <w:szCs w:val="24"/>
              </w:rPr>
              <w:t>Health and Care Standards</w:t>
            </w:r>
          </w:p>
        </w:tc>
      </w:tr>
      <w:tr w:rsidR="00B37757" w:rsidRPr="00B37757" w14:paraId="6D290463" w14:textId="77777777" w:rsidTr="00F5324A">
        <w:tc>
          <w:tcPr>
            <w:tcW w:w="1809" w:type="dxa"/>
            <w:vMerge w:val="restart"/>
          </w:tcPr>
          <w:p w14:paraId="6D290460" w14:textId="77777777" w:rsidR="00F5324A" w:rsidRPr="00B37757" w:rsidRDefault="00133EA1" w:rsidP="00F5324A">
            <w:pPr>
              <w:rPr>
                <w:rFonts w:ascii="Arial" w:hAnsi="Arial" w:cs="Arial"/>
                <w:sz w:val="24"/>
                <w:szCs w:val="24"/>
              </w:rPr>
            </w:pPr>
            <w:r w:rsidRPr="00B37757">
              <w:rPr>
                <w:rFonts w:ascii="Arial" w:hAnsi="Arial" w:cs="Arial"/>
                <w:b/>
                <w:i/>
                <w:sz w:val="24"/>
                <w:szCs w:val="24"/>
              </w:rPr>
              <w:t>(</w:t>
            </w:r>
            <w:proofErr w:type="gramStart"/>
            <w:r w:rsidRPr="00B37757">
              <w:rPr>
                <w:rFonts w:ascii="Arial" w:hAnsi="Arial" w:cs="Arial"/>
                <w:b/>
                <w:i/>
                <w:sz w:val="24"/>
                <w:szCs w:val="24"/>
              </w:rPr>
              <w:t>please</w:t>
            </w:r>
            <w:proofErr w:type="gramEnd"/>
            <w:r w:rsidRPr="00B37757">
              <w:rPr>
                <w:rFonts w:ascii="Arial" w:hAnsi="Arial" w:cs="Arial"/>
                <w:b/>
                <w:i/>
                <w:sz w:val="24"/>
                <w:szCs w:val="24"/>
              </w:rPr>
              <w:t xml:space="preserve"> choose)</w:t>
            </w:r>
          </w:p>
        </w:tc>
        <w:tc>
          <w:tcPr>
            <w:tcW w:w="5812" w:type="dxa"/>
            <w:gridSpan w:val="2"/>
          </w:tcPr>
          <w:p w14:paraId="6D290461" w14:textId="77777777" w:rsidR="00F5324A" w:rsidRPr="00B37757" w:rsidRDefault="00F5324A" w:rsidP="00C107F2">
            <w:pPr>
              <w:rPr>
                <w:rFonts w:ascii="Arial" w:hAnsi="Arial" w:cs="Arial"/>
                <w:sz w:val="24"/>
                <w:szCs w:val="24"/>
              </w:rPr>
            </w:pPr>
            <w:r w:rsidRPr="00B37757">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37757" w:rsidRDefault="00133EA1" w:rsidP="00133EA1">
                <w:pPr>
                  <w:jc w:val="center"/>
                  <w:rPr>
                    <w:rFonts w:ascii="Arial" w:hAnsi="Arial" w:cs="Arial"/>
                    <w:sz w:val="24"/>
                    <w:szCs w:val="24"/>
                  </w:rPr>
                </w:pPr>
                <w:r w:rsidRPr="00B37757">
                  <w:rPr>
                    <w:rFonts w:ascii="Segoe UI Symbol" w:eastAsia="MS Gothic" w:hAnsi="Segoe UI Symbol" w:cs="Segoe UI Symbol"/>
                    <w:sz w:val="24"/>
                    <w:szCs w:val="24"/>
                  </w:rPr>
                  <w:t>☐</w:t>
                </w:r>
              </w:p>
            </w:tc>
          </w:sdtContent>
        </w:sdt>
      </w:tr>
      <w:tr w:rsidR="00B37757" w:rsidRPr="00B37757" w14:paraId="6D290467" w14:textId="77777777" w:rsidTr="00F5324A">
        <w:tc>
          <w:tcPr>
            <w:tcW w:w="1809" w:type="dxa"/>
            <w:vMerge/>
          </w:tcPr>
          <w:p w14:paraId="6D290464" w14:textId="77777777" w:rsidR="00F5324A" w:rsidRPr="00B37757" w:rsidRDefault="00F5324A" w:rsidP="00F5324A">
            <w:pPr>
              <w:rPr>
                <w:rFonts w:ascii="Arial" w:hAnsi="Arial" w:cs="Arial"/>
                <w:b/>
                <w:sz w:val="24"/>
                <w:szCs w:val="24"/>
              </w:rPr>
            </w:pPr>
          </w:p>
        </w:tc>
        <w:tc>
          <w:tcPr>
            <w:tcW w:w="5812" w:type="dxa"/>
            <w:gridSpan w:val="2"/>
          </w:tcPr>
          <w:p w14:paraId="6D290465" w14:textId="77777777" w:rsidR="00F5324A" w:rsidRPr="00B37757" w:rsidRDefault="00F5324A" w:rsidP="00F5324A">
            <w:pPr>
              <w:rPr>
                <w:rFonts w:ascii="Arial" w:hAnsi="Arial" w:cs="Arial"/>
                <w:b/>
                <w:sz w:val="24"/>
                <w:szCs w:val="24"/>
              </w:rPr>
            </w:pPr>
            <w:r w:rsidRPr="00B37757">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6B" w14:textId="77777777" w:rsidTr="00F5324A">
        <w:tc>
          <w:tcPr>
            <w:tcW w:w="1809" w:type="dxa"/>
            <w:vMerge/>
          </w:tcPr>
          <w:p w14:paraId="6D290468" w14:textId="77777777" w:rsidR="00F5324A" w:rsidRPr="00B37757" w:rsidRDefault="00F5324A" w:rsidP="00F5324A">
            <w:pPr>
              <w:rPr>
                <w:rFonts w:ascii="Arial" w:hAnsi="Arial" w:cs="Arial"/>
                <w:b/>
                <w:sz w:val="24"/>
                <w:szCs w:val="24"/>
              </w:rPr>
            </w:pPr>
          </w:p>
        </w:tc>
        <w:tc>
          <w:tcPr>
            <w:tcW w:w="5812" w:type="dxa"/>
            <w:gridSpan w:val="2"/>
          </w:tcPr>
          <w:p w14:paraId="6D290469" w14:textId="77777777" w:rsidR="00F5324A" w:rsidRPr="00B37757" w:rsidRDefault="00F5324A" w:rsidP="00F5324A">
            <w:pPr>
              <w:rPr>
                <w:rFonts w:ascii="Arial" w:hAnsi="Arial" w:cs="Arial"/>
                <w:b/>
                <w:sz w:val="24"/>
                <w:szCs w:val="24"/>
              </w:rPr>
            </w:pPr>
            <w:proofErr w:type="gramStart"/>
            <w:r w:rsidRPr="00B37757">
              <w:rPr>
                <w:rFonts w:ascii="Arial" w:hAnsi="Arial" w:cs="Arial"/>
                <w:sz w:val="24"/>
                <w:szCs w:val="24"/>
              </w:rPr>
              <w:t>Effective  Care</w:t>
            </w:r>
            <w:proofErr w:type="gramEnd"/>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6F" w14:textId="77777777" w:rsidTr="00F5324A">
        <w:tc>
          <w:tcPr>
            <w:tcW w:w="1809" w:type="dxa"/>
            <w:vMerge/>
          </w:tcPr>
          <w:p w14:paraId="6D29046C" w14:textId="77777777" w:rsidR="00F5324A" w:rsidRPr="00B37757" w:rsidRDefault="00F5324A" w:rsidP="00F5324A">
            <w:pPr>
              <w:rPr>
                <w:rFonts w:ascii="Arial" w:hAnsi="Arial" w:cs="Arial"/>
                <w:b/>
                <w:sz w:val="24"/>
                <w:szCs w:val="24"/>
              </w:rPr>
            </w:pPr>
          </w:p>
        </w:tc>
        <w:tc>
          <w:tcPr>
            <w:tcW w:w="5812" w:type="dxa"/>
            <w:gridSpan w:val="2"/>
          </w:tcPr>
          <w:p w14:paraId="6D29046D" w14:textId="77777777" w:rsidR="00F5324A" w:rsidRPr="00B37757" w:rsidRDefault="00F5324A" w:rsidP="00F5324A">
            <w:pPr>
              <w:rPr>
                <w:rFonts w:ascii="Arial" w:hAnsi="Arial" w:cs="Arial"/>
                <w:b/>
                <w:sz w:val="24"/>
                <w:szCs w:val="24"/>
              </w:rPr>
            </w:pPr>
            <w:r w:rsidRPr="00B37757">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3" w14:textId="77777777" w:rsidTr="00F5324A">
        <w:tc>
          <w:tcPr>
            <w:tcW w:w="1809" w:type="dxa"/>
            <w:vMerge/>
          </w:tcPr>
          <w:p w14:paraId="6D290470" w14:textId="77777777" w:rsidR="00F5324A" w:rsidRPr="00B37757" w:rsidRDefault="00F5324A" w:rsidP="00F5324A">
            <w:pPr>
              <w:rPr>
                <w:rFonts w:ascii="Arial" w:hAnsi="Arial" w:cs="Arial"/>
                <w:b/>
                <w:sz w:val="24"/>
                <w:szCs w:val="24"/>
              </w:rPr>
            </w:pPr>
          </w:p>
        </w:tc>
        <w:tc>
          <w:tcPr>
            <w:tcW w:w="5812" w:type="dxa"/>
            <w:gridSpan w:val="2"/>
          </w:tcPr>
          <w:p w14:paraId="6D290471" w14:textId="77777777" w:rsidR="00F5324A" w:rsidRPr="00B37757" w:rsidRDefault="00F5324A" w:rsidP="00F5324A">
            <w:pPr>
              <w:rPr>
                <w:rFonts w:ascii="Arial" w:hAnsi="Arial" w:cs="Arial"/>
                <w:b/>
                <w:sz w:val="24"/>
                <w:szCs w:val="24"/>
              </w:rPr>
            </w:pPr>
            <w:r w:rsidRPr="00B37757">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7" w14:textId="77777777" w:rsidTr="00F5324A">
        <w:tc>
          <w:tcPr>
            <w:tcW w:w="1809" w:type="dxa"/>
            <w:vMerge/>
          </w:tcPr>
          <w:p w14:paraId="6D290474" w14:textId="77777777" w:rsidR="00F5324A" w:rsidRPr="00B37757" w:rsidRDefault="00F5324A" w:rsidP="00F5324A">
            <w:pPr>
              <w:rPr>
                <w:rFonts w:ascii="Arial" w:hAnsi="Arial" w:cs="Arial"/>
                <w:b/>
                <w:sz w:val="24"/>
                <w:szCs w:val="24"/>
              </w:rPr>
            </w:pPr>
          </w:p>
        </w:tc>
        <w:tc>
          <w:tcPr>
            <w:tcW w:w="5812" w:type="dxa"/>
            <w:gridSpan w:val="2"/>
          </w:tcPr>
          <w:p w14:paraId="6D290475" w14:textId="77777777" w:rsidR="00F5324A" w:rsidRPr="00B37757" w:rsidRDefault="00F5324A" w:rsidP="00F5324A">
            <w:pPr>
              <w:rPr>
                <w:rFonts w:ascii="Arial" w:hAnsi="Arial" w:cs="Arial"/>
                <w:b/>
                <w:sz w:val="24"/>
                <w:szCs w:val="24"/>
              </w:rPr>
            </w:pPr>
            <w:r w:rsidRPr="00B37757">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B37757" w:rsidRDefault="00400C2B"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B" w14:textId="77777777" w:rsidTr="00F5324A">
        <w:tc>
          <w:tcPr>
            <w:tcW w:w="1809" w:type="dxa"/>
            <w:vMerge/>
          </w:tcPr>
          <w:p w14:paraId="6D290478" w14:textId="77777777" w:rsidR="00F5324A" w:rsidRPr="00B37757" w:rsidRDefault="00F5324A" w:rsidP="00F5324A">
            <w:pPr>
              <w:rPr>
                <w:rFonts w:ascii="Arial" w:hAnsi="Arial" w:cs="Arial"/>
                <w:b/>
                <w:sz w:val="24"/>
                <w:szCs w:val="24"/>
              </w:rPr>
            </w:pPr>
          </w:p>
        </w:tc>
        <w:tc>
          <w:tcPr>
            <w:tcW w:w="5812" w:type="dxa"/>
            <w:gridSpan w:val="2"/>
          </w:tcPr>
          <w:p w14:paraId="6D290479" w14:textId="77777777" w:rsidR="00F5324A" w:rsidRPr="00B37757" w:rsidRDefault="00F5324A" w:rsidP="00F5324A">
            <w:pPr>
              <w:rPr>
                <w:rFonts w:ascii="Arial" w:hAnsi="Arial" w:cs="Arial"/>
                <w:b/>
                <w:sz w:val="24"/>
                <w:szCs w:val="24"/>
              </w:rPr>
            </w:pPr>
            <w:r w:rsidRPr="00B37757">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B37757" w:rsidRDefault="00133EA1" w:rsidP="00133EA1">
                <w:pPr>
                  <w:jc w:val="center"/>
                  <w:rPr>
                    <w:rFonts w:ascii="Arial" w:hAnsi="Arial" w:cs="Arial"/>
                    <w:b/>
                    <w:sz w:val="24"/>
                    <w:szCs w:val="24"/>
                  </w:rPr>
                </w:pPr>
                <w:r w:rsidRPr="00B37757">
                  <w:rPr>
                    <w:rFonts w:ascii="Segoe UI Symbol" w:eastAsia="MS Gothic" w:hAnsi="Segoe UI Symbol" w:cs="Segoe UI Symbol"/>
                    <w:sz w:val="24"/>
                    <w:szCs w:val="24"/>
                  </w:rPr>
                  <w:t>☐</w:t>
                </w:r>
              </w:p>
            </w:tc>
          </w:sdtContent>
        </w:sdt>
      </w:tr>
      <w:tr w:rsidR="00B37757" w:rsidRPr="00B37757" w14:paraId="6D29047D" w14:textId="77777777" w:rsidTr="00CD7AA5">
        <w:tc>
          <w:tcPr>
            <w:tcW w:w="9245" w:type="dxa"/>
            <w:gridSpan w:val="4"/>
            <w:shd w:val="clear" w:color="auto" w:fill="D5DCE4" w:themeFill="text2" w:themeFillTint="33"/>
          </w:tcPr>
          <w:p w14:paraId="6D29047C" w14:textId="77777777" w:rsidR="00F5324A" w:rsidRPr="00B37757" w:rsidRDefault="00F5324A" w:rsidP="00F5324A">
            <w:pPr>
              <w:rPr>
                <w:rFonts w:ascii="Arial" w:hAnsi="Arial" w:cs="Arial"/>
                <w:b/>
                <w:sz w:val="24"/>
                <w:szCs w:val="24"/>
              </w:rPr>
            </w:pPr>
            <w:r w:rsidRPr="00B37757">
              <w:rPr>
                <w:rFonts w:ascii="Arial" w:hAnsi="Arial" w:cs="Arial"/>
                <w:b/>
                <w:sz w:val="24"/>
                <w:szCs w:val="24"/>
              </w:rPr>
              <w:t>Quality, Safety and Patient Experience</w:t>
            </w:r>
          </w:p>
        </w:tc>
      </w:tr>
      <w:tr w:rsidR="00B37757" w:rsidRPr="00B37757" w14:paraId="6D290480" w14:textId="77777777" w:rsidTr="00C95B3C">
        <w:tc>
          <w:tcPr>
            <w:tcW w:w="9245" w:type="dxa"/>
            <w:gridSpan w:val="4"/>
          </w:tcPr>
          <w:p w14:paraId="6D29047F" w14:textId="0A3EDC4D" w:rsidR="00F5324A" w:rsidRPr="00B37757" w:rsidRDefault="00F93B72" w:rsidP="00F93B72">
            <w:pPr>
              <w:rPr>
                <w:rFonts w:ascii="Arial" w:hAnsi="Arial" w:cs="Arial"/>
                <w:b/>
                <w:sz w:val="24"/>
                <w:szCs w:val="24"/>
              </w:rPr>
            </w:pPr>
            <w:r w:rsidRPr="00B37757">
              <w:rPr>
                <w:rFonts w:ascii="Arial" w:hAnsi="Arial" w:cs="Arial"/>
                <w:sz w:val="24"/>
                <w:szCs w:val="24"/>
              </w:rPr>
              <w:t>The health board is dedicated to ensuring that pregnancy and childbirth is a safe and positive experience for all service users in order to support healthy life choices and to give children the best start in life</w:t>
            </w:r>
            <w:r w:rsidR="00F53BD4" w:rsidRPr="00B37757">
              <w:rPr>
                <w:rFonts w:ascii="Arial" w:hAnsi="Arial" w:cs="Arial"/>
                <w:sz w:val="24"/>
                <w:szCs w:val="24"/>
              </w:rPr>
              <w:t>. T</w:t>
            </w:r>
            <w:r w:rsidR="00176F7D" w:rsidRPr="00B37757">
              <w:rPr>
                <w:rFonts w:ascii="Arial" w:hAnsi="Arial" w:cs="Arial"/>
                <w:sz w:val="24"/>
                <w:szCs w:val="24"/>
              </w:rPr>
              <w:t xml:space="preserve">his </w:t>
            </w:r>
            <w:r w:rsidR="000C59F5" w:rsidRPr="00B37757">
              <w:rPr>
                <w:rFonts w:ascii="Arial" w:hAnsi="Arial" w:cs="Arial"/>
                <w:sz w:val="24"/>
                <w:szCs w:val="24"/>
              </w:rPr>
              <w:t>requires</w:t>
            </w:r>
            <w:r w:rsidR="00176F7D" w:rsidRPr="00B37757">
              <w:rPr>
                <w:rFonts w:ascii="Arial" w:hAnsi="Arial" w:cs="Arial"/>
                <w:sz w:val="24"/>
                <w:szCs w:val="24"/>
              </w:rPr>
              <w:t xml:space="preserve"> safe and effective maternity and </w:t>
            </w:r>
            <w:r w:rsidR="000C59F5" w:rsidRPr="00B37757">
              <w:rPr>
                <w:rFonts w:ascii="Arial" w:hAnsi="Arial" w:cs="Arial"/>
                <w:sz w:val="24"/>
                <w:szCs w:val="24"/>
              </w:rPr>
              <w:t>neonatal services. The a</w:t>
            </w:r>
            <w:r w:rsidR="00677EB2" w:rsidRPr="00B37757">
              <w:rPr>
                <w:rFonts w:ascii="Arial" w:hAnsi="Arial" w:cs="Arial"/>
                <w:sz w:val="24"/>
                <w:szCs w:val="24"/>
              </w:rPr>
              <w:t xml:space="preserve">ctions identified by the reviews and external bodies will support the improvements needed </w:t>
            </w:r>
            <w:r w:rsidR="00DC089F" w:rsidRPr="00B37757">
              <w:rPr>
                <w:rFonts w:ascii="Arial" w:hAnsi="Arial" w:cs="Arial"/>
                <w:sz w:val="24"/>
                <w:szCs w:val="24"/>
              </w:rPr>
              <w:t>to achieve this</w:t>
            </w:r>
            <w:r w:rsidR="000928C7" w:rsidRPr="00B37757">
              <w:rPr>
                <w:rFonts w:ascii="Arial" w:hAnsi="Arial" w:cs="Arial"/>
                <w:sz w:val="24"/>
                <w:szCs w:val="24"/>
              </w:rPr>
              <w:t>.</w:t>
            </w:r>
            <w:r w:rsidR="00DC089F" w:rsidRPr="00B37757">
              <w:rPr>
                <w:rFonts w:ascii="Arial" w:hAnsi="Arial" w:cs="Arial"/>
                <w:sz w:val="24"/>
                <w:szCs w:val="24"/>
              </w:rPr>
              <w:t xml:space="preserve"> </w:t>
            </w:r>
          </w:p>
        </w:tc>
      </w:tr>
      <w:tr w:rsidR="00B37757" w:rsidRPr="00B37757" w14:paraId="6D290482" w14:textId="77777777" w:rsidTr="00CD7AA5">
        <w:tc>
          <w:tcPr>
            <w:tcW w:w="9245" w:type="dxa"/>
            <w:gridSpan w:val="4"/>
            <w:shd w:val="clear" w:color="auto" w:fill="D5DCE4" w:themeFill="text2" w:themeFillTint="33"/>
          </w:tcPr>
          <w:p w14:paraId="6D290481" w14:textId="77777777" w:rsidR="00F5324A" w:rsidRPr="00B37757" w:rsidRDefault="00F5324A" w:rsidP="00F5324A">
            <w:pPr>
              <w:rPr>
                <w:rFonts w:ascii="Arial" w:hAnsi="Arial" w:cs="Arial"/>
                <w:b/>
                <w:sz w:val="24"/>
                <w:szCs w:val="24"/>
              </w:rPr>
            </w:pPr>
            <w:r w:rsidRPr="00B37757">
              <w:rPr>
                <w:rFonts w:ascii="Arial" w:hAnsi="Arial" w:cs="Arial"/>
                <w:b/>
                <w:sz w:val="24"/>
                <w:szCs w:val="24"/>
              </w:rPr>
              <w:t>Financial Implications</w:t>
            </w:r>
          </w:p>
        </w:tc>
      </w:tr>
      <w:tr w:rsidR="00B37757" w:rsidRPr="00B37757" w14:paraId="6D290487" w14:textId="77777777" w:rsidTr="00C95B3C">
        <w:tc>
          <w:tcPr>
            <w:tcW w:w="9245" w:type="dxa"/>
            <w:gridSpan w:val="4"/>
          </w:tcPr>
          <w:p w14:paraId="6D290485" w14:textId="613405B4" w:rsidR="00653AEC" w:rsidRPr="00B37757" w:rsidRDefault="00400C2B" w:rsidP="00653AEC">
            <w:pPr>
              <w:ind w:right="96"/>
              <w:rPr>
                <w:rFonts w:ascii="Arial" w:hAnsi="Arial" w:cs="Arial"/>
                <w:sz w:val="24"/>
                <w:szCs w:val="24"/>
              </w:rPr>
            </w:pPr>
            <w:r w:rsidRPr="00B37757">
              <w:rPr>
                <w:rFonts w:ascii="Arial" w:hAnsi="Arial" w:cs="Arial"/>
                <w:sz w:val="24"/>
                <w:szCs w:val="24"/>
              </w:rPr>
              <w:t xml:space="preserve">There are no financial implications associated with the report. </w:t>
            </w:r>
          </w:p>
          <w:p w14:paraId="6D290486" w14:textId="77777777" w:rsidR="00F5324A" w:rsidRPr="00B37757" w:rsidRDefault="00F5324A" w:rsidP="00F5324A">
            <w:pPr>
              <w:ind w:right="96"/>
              <w:rPr>
                <w:rFonts w:ascii="Arial" w:hAnsi="Arial" w:cs="Arial"/>
                <w:sz w:val="24"/>
                <w:szCs w:val="24"/>
              </w:rPr>
            </w:pPr>
          </w:p>
        </w:tc>
      </w:tr>
      <w:tr w:rsidR="00B37757" w:rsidRPr="00B37757" w14:paraId="6D290489" w14:textId="77777777" w:rsidTr="00CD7AA5">
        <w:tc>
          <w:tcPr>
            <w:tcW w:w="9245" w:type="dxa"/>
            <w:gridSpan w:val="4"/>
            <w:shd w:val="clear" w:color="auto" w:fill="D5DCE4" w:themeFill="text2" w:themeFillTint="33"/>
          </w:tcPr>
          <w:p w14:paraId="6D290488" w14:textId="77777777" w:rsidR="00F5324A" w:rsidRPr="00B37757" w:rsidRDefault="00F5324A" w:rsidP="00F5324A">
            <w:pPr>
              <w:keepNext/>
              <w:keepLines/>
              <w:ind w:right="96"/>
              <w:rPr>
                <w:rFonts w:ascii="Arial" w:hAnsi="Arial" w:cs="Arial"/>
                <w:b/>
                <w:sz w:val="24"/>
                <w:szCs w:val="24"/>
              </w:rPr>
            </w:pPr>
            <w:r w:rsidRPr="00B37757">
              <w:rPr>
                <w:rFonts w:ascii="Arial" w:hAnsi="Arial" w:cs="Arial"/>
                <w:b/>
                <w:sz w:val="24"/>
                <w:szCs w:val="24"/>
              </w:rPr>
              <w:t>Legal Implications (including equality and diversity assessment)</w:t>
            </w:r>
          </w:p>
        </w:tc>
      </w:tr>
      <w:tr w:rsidR="00B37757" w:rsidRPr="00B37757" w14:paraId="6D29048C" w14:textId="77777777" w:rsidTr="00C95B3C">
        <w:tc>
          <w:tcPr>
            <w:tcW w:w="9245" w:type="dxa"/>
            <w:gridSpan w:val="4"/>
          </w:tcPr>
          <w:p w14:paraId="514A6EDD" w14:textId="4F227923" w:rsidR="00400C2B" w:rsidRPr="00B37757" w:rsidRDefault="00400C2B" w:rsidP="00400C2B">
            <w:pPr>
              <w:ind w:right="96"/>
              <w:rPr>
                <w:rFonts w:ascii="Arial" w:hAnsi="Arial" w:cs="Arial"/>
                <w:sz w:val="24"/>
                <w:szCs w:val="24"/>
              </w:rPr>
            </w:pPr>
            <w:r w:rsidRPr="00B37757">
              <w:rPr>
                <w:rFonts w:ascii="Arial" w:hAnsi="Arial" w:cs="Arial"/>
                <w:sz w:val="24"/>
                <w:szCs w:val="24"/>
              </w:rPr>
              <w:t xml:space="preserve">There are no legal implications associated with the report. </w:t>
            </w:r>
          </w:p>
          <w:p w14:paraId="6D29048B" w14:textId="77777777" w:rsidR="00F5324A" w:rsidRPr="00B37757" w:rsidRDefault="00F5324A" w:rsidP="00F5324A">
            <w:pPr>
              <w:ind w:right="96"/>
              <w:rPr>
                <w:rFonts w:ascii="Arial" w:hAnsi="Arial" w:cs="Arial"/>
                <w:sz w:val="24"/>
                <w:szCs w:val="24"/>
              </w:rPr>
            </w:pPr>
          </w:p>
        </w:tc>
      </w:tr>
      <w:tr w:rsidR="00B37757" w:rsidRPr="00B37757" w14:paraId="6D29048E" w14:textId="77777777" w:rsidTr="00CD7AA5">
        <w:tc>
          <w:tcPr>
            <w:tcW w:w="9245" w:type="dxa"/>
            <w:gridSpan w:val="4"/>
            <w:shd w:val="clear" w:color="auto" w:fill="D5DCE4" w:themeFill="text2" w:themeFillTint="33"/>
          </w:tcPr>
          <w:p w14:paraId="6D29048D" w14:textId="77777777" w:rsidR="00F5324A" w:rsidRPr="00B37757" w:rsidRDefault="00F5324A" w:rsidP="00F5324A">
            <w:pPr>
              <w:ind w:right="96"/>
              <w:rPr>
                <w:rFonts w:ascii="Arial" w:hAnsi="Arial" w:cs="Arial"/>
                <w:b/>
                <w:sz w:val="24"/>
                <w:szCs w:val="24"/>
              </w:rPr>
            </w:pPr>
            <w:r w:rsidRPr="00B37757">
              <w:rPr>
                <w:rFonts w:ascii="Arial" w:hAnsi="Arial" w:cs="Arial"/>
                <w:b/>
                <w:sz w:val="24"/>
                <w:szCs w:val="24"/>
              </w:rPr>
              <w:t>Staffing Implications</w:t>
            </w:r>
          </w:p>
        </w:tc>
      </w:tr>
      <w:tr w:rsidR="00B37757" w:rsidRPr="00B37757" w14:paraId="6D290491" w14:textId="77777777" w:rsidTr="00C95B3C">
        <w:tc>
          <w:tcPr>
            <w:tcW w:w="9245" w:type="dxa"/>
            <w:gridSpan w:val="4"/>
          </w:tcPr>
          <w:p w14:paraId="1764F4F0" w14:textId="2F1FB299" w:rsidR="00400C2B" w:rsidRPr="00B37757" w:rsidRDefault="00400C2B" w:rsidP="00400C2B">
            <w:pPr>
              <w:ind w:right="96"/>
              <w:rPr>
                <w:rFonts w:ascii="Arial" w:hAnsi="Arial" w:cs="Arial"/>
                <w:sz w:val="24"/>
                <w:szCs w:val="24"/>
              </w:rPr>
            </w:pPr>
            <w:r w:rsidRPr="00B37757">
              <w:rPr>
                <w:rFonts w:ascii="Arial" w:hAnsi="Arial" w:cs="Arial"/>
                <w:sz w:val="24"/>
                <w:szCs w:val="24"/>
              </w:rPr>
              <w:t xml:space="preserve">There are no staffing implications associated with the report. </w:t>
            </w:r>
          </w:p>
          <w:p w14:paraId="6D290490" w14:textId="77777777" w:rsidR="00F5324A" w:rsidRPr="00B37757" w:rsidRDefault="00F5324A" w:rsidP="00762BBE">
            <w:pPr>
              <w:ind w:right="96"/>
              <w:rPr>
                <w:rFonts w:ascii="Arial" w:hAnsi="Arial" w:cs="Arial"/>
                <w:sz w:val="24"/>
                <w:szCs w:val="24"/>
              </w:rPr>
            </w:pPr>
          </w:p>
        </w:tc>
      </w:tr>
      <w:tr w:rsidR="00B37757" w:rsidRPr="00B37757" w14:paraId="6D290493" w14:textId="77777777" w:rsidTr="00CD7AA5">
        <w:tc>
          <w:tcPr>
            <w:tcW w:w="9245" w:type="dxa"/>
            <w:gridSpan w:val="4"/>
            <w:shd w:val="clear" w:color="auto" w:fill="D5DCE4" w:themeFill="text2" w:themeFillTint="33"/>
          </w:tcPr>
          <w:p w14:paraId="6D290492" w14:textId="77777777" w:rsidR="00F5324A" w:rsidRPr="00B37757" w:rsidRDefault="00296CD9" w:rsidP="00F5324A">
            <w:pPr>
              <w:ind w:right="96"/>
              <w:rPr>
                <w:rFonts w:ascii="Arial" w:hAnsi="Arial" w:cs="Arial"/>
                <w:b/>
                <w:sz w:val="24"/>
                <w:szCs w:val="24"/>
              </w:rPr>
            </w:pPr>
            <w:r w:rsidRPr="00B37757">
              <w:rPr>
                <w:rFonts w:ascii="Arial" w:hAnsi="Arial" w:cs="Arial"/>
                <w:b/>
                <w:sz w:val="24"/>
                <w:szCs w:val="24"/>
              </w:rPr>
              <w:t>Long Term Implications (including the impact of the Well-being of Future Generations (Wales) Act 2015)</w:t>
            </w:r>
          </w:p>
        </w:tc>
      </w:tr>
      <w:tr w:rsidR="00B37757" w:rsidRPr="00B37757" w14:paraId="6D290496" w14:textId="77777777" w:rsidTr="00C95B3C">
        <w:tc>
          <w:tcPr>
            <w:tcW w:w="9245" w:type="dxa"/>
            <w:gridSpan w:val="4"/>
          </w:tcPr>
          <w:p w14:paraId="6D290495" w14:textId="3EA5F522" w:rsidR="00F5324A" w:rsidRPr="00B37757" w:rsidRDefault="000928C7" w:rsidP="00E90DD9">
            <w:pPr>
              <w:ind w:right="96"/>
              <w:rPr>
                <w:rFonts w:ascii="Arial" w:hAnsi="Arial" w:cs="Arial"/>
                <w:sz w:val="24"/>
                <w:szCs w:val="24"/>
              </w:rPr>
            </w:pPr>
            <w:r w:rsidRPr="00B37757">
              <w:rPr>
                <w:rFonts w:ascii="Arial" w:hAnsi="Arial" w:cs="Arial"/>
                <w:sz w:val="24"/>
                <w:szCs w:val="24"/>
              </w:rPr>
              <w:t>The health board has a 10-year vision to be a high</w:t>
            </w:r>
            <w:r w:rsidR="00BA4091" w:rsidRPr="00B37757">
              <w:rPr>
                <w:rFonts w:ascii="Arial" w:hAnsi="Arial" w:cs="Arial"/>
                <w:sz w:val="24"/>
                <w:szCs w:val="24"/>
              </w:rPr>
              <w:t>-</w:t>
            </w:r>
            <w:r w:rsidRPr="00B37757">
              <w:rPr>
                <w:rFonts w:ascii="Arial" w:hAnsi="Arial" w:cs="Arial"/>
                <w:sz w:val="24"/>
                <w:szCs w:val="24"/>
              </w:rPr>
              <w:t xml:space="preserve">quality organisation. </w:t>
            </w:r>
            <w:r w:rsidR="00E90DD9" w:rsidRPr="00B37757">
              <w:rPr>
                <w:rFonts w:ascii="Arial" w:hAnsi="Arial" w:cs="Arial"/>
                <w:sz w:val="24"/>
                <w:szCs w:val="24"/>
              </w:rPr>
              <w:t xml:space="preserve">Work being undertaken to address the concerns raised and to de-escalate from enhanced monitoring will not only support that vision but develop maternity and neonatal services which are safe and sustainable in the longer-term. </w:t>
            </w:r>
          </w:p>
        </w:tc>
      </w:tr>
      <w:tr w:rsidR="00B37757" w:rsidRPr="00B37757" w14:paraId="6D29049A" w14:textId="77777777" w:rsidTr="00C95B3C">
        <w:tc>
          <w:tcPr>
            <w:tcW w:w="2470" w:type="dxa"/>
            <w:gridSpan w:val="2"/>
          </w:tcPr>
          <w:p w14:paraId="6D290497" w14:textId="77777777" w:rsidR="00653AEC" w:rsidRPr="00B37757" w:rsidRDefault="00653AEC" w:rsidP="00653AEC">
            <w:pPr>
              <w:ind w:right="96"/>
              <w:rPr>
                <w:rFonts w:ascii="Arial" w:hAnsi="Arial" w:cs="Arial"/>
                <w:sz w:val="24"/>
                <w:szCs w:val="24"/>
              </w:rPr>
            </w:pPr>
            <w:r w:rsidRPr="00B37757">
              <w:rPr>
                <w:rFonts w:ascii="Arial" w:hAnsi="Arial" w:cs="Arial"/>
                <w:b/>
                <w:sz w:val="24"/>
                <w:szCs w:val="24"/>
              </w:rPr>
              <w:t>Report History</w:t>
            </w:r>
          </w:p>
        </w:tc>
        <w:tc>
          <w:tcPr>
            <w:tcW w:w="6775" w:type="dxa"/>
            <w:gridSpan w:val="2"/>
          </w:tcPr>
          <w:p w14:paraId="6D290499" w14:textId="347A18CB" w:rsidR="00653AEC" w:rsidRPr="00B37757" w:rsidRDefault="00762987" w:rsidP="00653AEC">
            <w:pPr>
              <w:ind w:right="96"/>
              <w:rPr>
                <w:rFonts w:ascii="Arial" w:hAnsi="Arial" w:cs="Arial"/>
                <w:sz w:val="24"/>
                <w:szCs w:val="24"/>
              </w:rPr>
            </w:pPr>
            <w:r w:rsidRPr="00B37757">
              <w:rPr>
                <w:rFonts w:ascii="Arial" w:hAnsi="Arial" w:cs="Arial"/>
                <w:sz w:val="24"/>
                <w:szCs w:val="24"/>
              </w:rPr>
              <w:t>Regular</w:t>
            </w:r>
            <w:r w:rsidR="0057491B" w:rsidRPr="00B37757">
              <w:rPr>
                <w:rFonts w:ascii="Arial" w:hAnsi="Arial" w:cs="Arial"/>
                <w:sz w:val="24"/>
                <w:szCs w:val="24"/>
              </w:rPr>
              <w:t xml:space="preserve"> report</w:t>
            </w:r>
          </w:p>
        </w:tc>
      </w:tr>
      <w:tr w:rsidR="00653AEC" w:rsidRPr="00B37757" w14:paraId="6D29049F" w14:textId="77777777" w:rsidTr="00C95B3C">
        <w:tc>
          <w:tcPr>
            <w:tcW w:w="2470" w:type="dxa"/>
            <w:gridSpan w:val="2"/>
          </w:tcPr>
          <w:p w14:paraId="6D29049B" w14:textId="77777777" w:rsidR="00653AEC" w:rsidRPr="00B37757" w:rsidRDefault="00653AEC" w:rsidP="00653AEC">
            <w:pPr>
              <w:ind w:right="96"/>
              <w:rPr>
                <w:rFonts w:ascii="Arial" w:hAnsi="Arial" w:cs="Arial"/>
                <w:b/>
                <w:sz w:val="24"/>
                <w:szCs w:val="24"/>
              </w:rPr>
            </w:pPr>
            <w:r w:rsidRPr="00B37757">
              <w:rPr>
                <w:rFonts w:ascii="Arial" w:hAnsi="Arial" w:cs="Arial"/>
                <w:b/>
                <w:sz w:val="24"/>
                <w:szCs w:val="24"/>
              </w:rPr>
              <w:t>Appendices</w:t>
            </w:r>
          </w:p>
        </w:tc>
        <w:tc>
          <w:tcPr>
            <w:tcW w:w="6775" w:type="dxa"/>
            <w:gridSpan w:val="2"/>
          </w:tcPr>
          <w:p w14:paraId="6D29049E" w14:textId="4B5C7A60" w:rsidR="00653AEC" w:rsidRPr="00B37757" w:rsidRDefault="00762987" w:rsidP="0057491B">
            <w:pPr>
              <w:ind w:right="96"/>
              <w:rPr>
                <w:rFonts w:ascii="Arial" w:hAnsi="Arial" w:cs="Arial"/>
                <w:sz w:val="24"/>
                <w:szCs w:val="24"/>
              </w:rPr>
            </w:pPr>
            <w:r w:rsidRPr="00B37757">
              <w:rPr>
                <w:rFonts w:ascii="Arial" w:hAnsi="Arial" w:cs="Arial"/>
                <w:sz w:val="24"/>
                <w:szCs w:val="24"/>
              </w:rPr>
              <w:t>No appendices</w:t>
            </w:r>
          </w:p>
        </w:tc>
      </w:tr>
    </w:tbl>
    <w:p w14:paraId="6D2904A0" w14:textId="77777777" w:rsidR="00034194" w:rsidRPr="00B37757" w:rsidRDefault="00034194">
      <w:pPr>
        <w:rPr>
          <w:rFonts w:ascii="Arial" w:hAnsi="Arial" w:cs="Arial"/>
          <w:sz w:val="24"/>
          <w:szCs w:val="24"/>
        </w:rPr>
      </w:pPr>
    </w:p>
    <w:sectPr w:rsidR="00034194" w:rsidRPr="00B37757"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3165DE" w14:textId="77777777" w:rsidR="00056F29" w:rsidRDefault="00056F29" w:rsidP="00C107F2">
      <w:pPr>
        <w:spacing w:after="0" w:line="240" w:lineRule="auto"/>
      </w:pPr>
      <w:r>
        <w:separator/>
      </w:r>
    </w:p>
  </w:endnote>
  <w:endnote w:type="continuationSeparator" w:id="0">
    <w:p w14:paraId="35971823" w14:textId="77777777" w:rsidR="00056F29" w:rsidRDefault="00056F2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F32E7C5" w:rsidR="00732E66" w:rsidRDefault="00732E6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C17605">
          <w:t xml:space="preserve">Page </w:t>
        </w:r>
        <w:r w:rsidR="00C17605">
          <w:rPr>
            <w:b/>
            <w:bCs/>
          </w:rPr>
          <w:fldChar w:fldCharType="begin"/>
        </w:r>
        <w:r w:rsidR="00C17605">
          <w:rPr>
            <w:b/>
            <w:bCs/>
          </w:rPr>
          <w:instrText>PAGE  \* Arabic  \* MERGEFORMAT</w:instrText>
        </w:r>
        <w:r w:rsidR="00C17605">
          <w:rPr>
            <w:b/>
            <w:bCs/>
          </w:rPr>
          <w:fldChar w:fldCharType="separate"/>
        </w:r>
        <w:r w:rsidR="00C17605">
          <w:rPr>
            <w:b/>
            <w:bCs/>
          </w:rPr>
          <w:t>1</w:t>
        </w:r>
        <w:r w:rsidR="00C17605">
          <w:rPr>
            <w:b/>
            <w:bCs/>
          </w:rPr>
          <w:fldChar w:fldCharType="end"/>
        </w:r>
        <w:r w:rsidR="00C17605">
          <w:t xml:space="preserve"> of </w:t>
        </w:r>
        <w:r w:rsidR="00C17605">
          <w:rPr>
            <w:b/>
            <w:bCs/>
          </w:rPr>
          <w:fldChar w:fldCharType="begin"/>
        </w:r>
        <w:r w:rsidR="00C17605">
          <w:rPr>
            <w:b/>
            <w:bCs/>
          </w:rPr>
          <w:instrText>NUMPAGES  \* Arabic  \* MERGEFORMAT</w:instrText>
        </w:r>
        <w:r w:rsidR="00C17605">
          <w:rPr>
            <w:b/>
            <w:bCs/>
          </w:rPr>
          <w:fldChar w:fldCharType="separate"/>
        </w:r>
        <w:r w:rsidR="00C17605">
          <w:rPr>
            <w:b/>
            <w:bCs/>
          </w:rPr>
          <w:t>2</w:t>
        </w:r>
        <w:r w:rsidR="00C17605">
          <w:rPr>
            <w:b/>
            <w:bCs/>
          </w:rPr>
          <w:fldChar w:fldCharType="end"/>
        </w:r>
      </w:p>
    </w:sdtContent>
  </w:sdt>
  <w:p w14:paraId="6D2904A9" w14:textId="171F2595" w:rsidR="00732E66" w:rsidRDefault="00661383" w:rsidP="002B7C9A">
    <w:pPr>
      <w:pStyle w:val="Footer"/>
      <w:jc w:val="right"/>
    </w:pPr>
    <w:r>
      <w:t>Quality and Safety Committee – 26</w:t>
    </w:r>
    <w:r w:rsidRPr="00661383">
      <w:rPr>
        <w:vertAlign w:val="superscript"/>
      </w:rPr>
      <w:t>th</w:t>
    </w:r>
    <w:r>
      <w:t xml:space="preserve"> </w:t>
    </w:r>
    <w:r w:rsidR="00732E66">
      <w:t>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F6DA6" w14:textId="77777777" w:rsidR="00056F29" w:rsidRDefault="00056F29" w:rsidP="00C107F2">
      <w:pPr>
        <w:spacing w:after="0" w:line="240" w:lineRule="auto"/>
      </w:pPr>
      <w:r>
        <w:separator/>
      </w:r>
    </w:p>
  </w:footnote>
  <w:footnote w:type="continuationSeparator" w:id="0">
    <w:p w14:paraId="20AA96BD" w14:textId="77777777" w:rsidR="00056F29" w:rsidRDefault="00056F2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32E66" w:rsidRDefault="00732E6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1D0585"/>
    <w:multiLevelType w:val="multilevel"/>
    <w:tmpl w:val="024EC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AC44B6B"/>
    <w:multiLevelType w:val="hybridMultilevel"/>
    <w:tmpl w:val="05DE6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7"/>
  </w:num>
  <w:num w:numId="3">
    <w:abstractNumId w:val="15"/>
  </w:num>
  <w:num w:numId="4">
    <w:abstractNumId w:val="11"/>
  </w:num>
  <w:num w:numId="5">
    <w:abstractNumId w:val="7"/>
  </w:num>
  <w:num w:numId="6">
    <w:abstractNumId w:val="25"/>
  </w:num>
  <w:num w:numId="7">
    <w:abstractNumId w:val="26"/>
  </w:num>
  <w:num w:numId="8">
    <w:abstractNumId w:val="19"/>
  </w:num>
  <w:num w:numId="9">
    <w:abstractNumId w:val="20"/>
  </w:num>
  <w:num w:numId="10">
    <w:abstractNumId w:val="23"/>
  </w:num>
  <w:num w:numId="11">
    <w:abstractNumId w:val="5"/>
  </w:num>
  <w:num w:numId="12">
    <w:abstractNumId w:val="0"/>
  </w:num>
  <w:num w:numId="13">
    <w:abstractNumId w:val="21"/>
  </w:num>
  <w:num w:numId="14">
    <w:abstractNumId w:val="13"/>
  </w:num>
  <w:num w:numId="15">
    <w:abstractNumId w:val="10"/>
  </w:num>
  <w:num w:numId="16">
    <w:abstractNumId w:val="12"/>
  </w:num>
  <w:num w:numId="17">
    <w:abstractNumId w:val="1"/>
  </w:num>
  <w:num w:numId="18">
    <w:abstractNumId w:val="6"/>
  </w:num>
  <w:num w:numId="19">
    <w:abstractNumId w:val="8"/>
  </w:num>
  <w:num w:numId="20">
    <w:abstractNumId w:val="22"/>
  </w:num>
  <w:num w:numId="21">
    <w:abstractNumId w:val="9"/>
  </w:num>
  <w:num w:numId="22">
    <w:abstractNumId w:val="3"/>
  </w:num>
  <w:num w:numId="23">
    <w:abstractNumId w:val="24"/>
  </w:num>
  <w:num w:numId="24">
    <w:abstractNumId w:val="14"/>
  </w:num>
  <w:num w:numId="25">
    <w:abstractNumId w:val="16"/>
  </w:num>
  <w:num w:numId="26">
    <w:abstractNumId w:val="18"/>
  </w:num>
  <w:num w:numId="27">
    <w:abstractNumId w:val="2"/>
  </w:num>
  <w:num w:numId="2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A4"/>
    <w:rsid w:val="00010A41"/>
    <w:rsid w:val="000126B1"/>
    <w:rsid w:val="000140A0"/>
    <w:rsid w:val="00015D03"/>
    <w:rsid w:val="00017703"/>
    <w:rsid w:val="00021912"/>
    <w:rsid w:val="00021C60"/>
    <w:rsid w:val="00022F75"/>
    <w:rsid w:val="000274FE"/>
    <w:rsid w:val="000305FD"/>
    <w:rsid w:val="00030760"/>
    <w:rsid w:val="00032F53"/>
    <w:rsid w:val="00034194"/>
    <w:rsid w:val="000353DE"/>
    <w:rsid w:val="000367D3"/>
    <w:rsid w:val="000452BA"/>
    <w:rsid w:val="0005083A"/>
    <w:rsid w:val="00056F29"/>
    <w:rsid w:val="000605A8"/>
    <w:rsid w:val="00060732"/>
    <w:rsid w:val="00062B75"/>
    <w:rsid w:val="000677D1"/>
    <w:rsid w:val="00074565"/>
    <w:rsid w:val="0008090F"/>
    <w:rsid w:val="00083FC0"/>
    <w:rsid w:val="00091FC5"/>
    <w:rsid w:val="000928C7"/>
    <w:rsid w:val="00092C71"/>
    <w:rsid w:val="00093AE2"/>
    <w:rsid w:val="00096D9B"/>
    <w:rsid w:val="000A3229"/>
    <w:rsid w:val="000A5057"/>
    <w:rsid w:val="000B550D"/>
    <w:rsid w:val="000C0DF2"/>
    <w:rsid w:val="000C178C"/>
    <w:rsid w:val="000C56E7"/>
    <w:rsid w:val="000C59F5"/>
    <w:rsid w:val="000E21F9"/>
    <w:rsid w:val="000E2EC7"/>
    <w:rsid w:val="000E447A"/>
    <w:rsid w:val="000E7B70"/>
    <w:rsid w:val="000E7F3A"/>
    <w:rsid w:val="000F14D3"/>
    <w:rsid w:val="000F361B"/>
    <w:rsid w:val="000F6CC8"/>
    <w:rsid w:val="0010448B"/>
    <w:rsid w:val="0010770F"/>
    <w:rsid w:val="00112A07"/>
    <w:rsid w:val="00114C39"/>
    <w:rsid w:val="00115D9B"/>
    <w:rsid w:val="00125379"/>
    <w:rsid w:val="00125994"/>
    <w:rsid w:val="00131693"/>
    <w:rsid w:val="00133EA1"/>
    <w:rsid w:val="0013555C"/>
    <w:rsid w:val="00136FE3"/>
    <w:rsid w:val="00140378"/>
    <w:rsid w:val="00152715"/>
    <w:rsid w:val="0015760C"/>
    <w:rsid w:val="0016096B"/>
    <w:rsid w:val="00161A5B"/>
    <w:rsid w:val="00161A5C"/>
    <w:rsid w:val="001629C7"/>
    <w:rsid w:val="00166E65"/>
    <w:rsid w:val="00173887"/>
    <w:rsid w:val="00176F7D"/>
    <w:rsid w:val="001773AE"/>
    <w:rsid w:val="00177552"/>
    <w:rsid w:val="001838D1"/>
    <w:rsid w:val="001929CD"/>
    <w:rsid w:val="00196F28"/>
    <w:rsid w:val="001A0B8F"/>
    <w:rsid w:val="001B0577"/>
    <w:rsid w:val="001B648E"/>
    <w:rsid w:val="001C0176"/>
    <w:rsid w:val="001C1B3F"/>
    <w:rsid w:val="001C790B"/>
    <w:rsid w:val="001D44FF"/>
    <w:rsid w:val="001D472E"/>
    <w:rsid w:val="001E16E0"/>
    <w:rsid w:val="001E58AF"/>
    <w:rsid w:val="001E7ADE"/>
    <w:rsid w:val="001E7B3E"/>
    <w:rsid w:val="001F31CD"/>
    <w:rsid w:val="00200DE9"/>
    <w:rsid w:val="00204F30"/>
    <w:rsid w:val="0020539A"/>
    <w:rsid w:val="00205564"/>
    <w:rsid w:val="00206A82"/>
    <w:rsid w:val="00213347"/>
    <w:rsid w:val="002149ED"/>
    <w:rsid w:val="00216281"/>
    <w:rsid w:val="00225142"/>
    <w:rsid w:val="00225876"/>
    <w:rsid w:val="00230C4E"/>
    <w:rsid w:val="00232B3B"/>
    <w:rsid w:val="00233330"/>
    <w:rsid w:val="002356BD"/>
    <w:rsid w:val="00236BEF"/>
    <w:rsid w:val="00237146"/>
    <w:rsid w:val="00241662"/>
    <w:rsid w:val="00244FE2"/>
    <w:rsid w:val="00250525"/>
    <w:rsid w:val="00254D56"/>
    <w:rsid w:val="002579C6"/>
    <w:rsid w:val="002600BF"/>
    <w:rsid w:val="00260DFE"/>
    <w:rsid w:val="002676D1"/>
    <w:rsid w:val="00274361"/>
    <w:rsid w:val="00283BFA"/>
    <w:rsid w:val="00291A13"/>
    <w:rsid w:val="00294C9F"/>
    <w:rsid w:val="002950FF"/>
    <w:rsid w:val="00296CD9"/>
    <w:rsid w:val="002A2BCB"/>
    <w:rsid w:val="002A337D"/>
    <w:rsid w:val="002B09E0"/>
    <w:rsid w:val="002B2174"/>
    <w:rsid w:val="002B7C9A"/>
    <w:rsid w:val="002C2C6A"/>
    <w:rsid w:val="002C3DD6"/>
    <w:rsid w:val="002C4E78"/>
    <w:rsid w:val="002C523D"/>
    <w:rsid w:val="002C5D80"/>
    <w:rsid w:val="002D3461"/>
    <w:rsid w:val="002D587E"/>
    <w:rsid w:val="002D6575"/>
    <w:rsid w:val="002D67E9"/>
    <w:rsid w:val="002E0113"/>
    <w:rsid w:val="002E3DBE"/>
    <w:rsid w:val="002E7CC8"/>
    <w:rsid w:val="002F2FBD"/>
    <w:rsid w:val="002F2FF2"/>
    <w:rsid w:val="002F3937"/>
    <w:rsid w:val="002F437F"/>
    <w:rsid w:val="00304292"/>
    <w:rsid w:val="00304721"/>
    <w:rsid w:val="003055FA"/>
    <w:rsid w:val="00310B15"/>
    <w:rsid w:val="00310D9E"/>
    <w:rsid w:val="0032258E"/>
    <w:rsid w:val="00322734"/>
    <w:rsid w:val="00323126"/>
    <w:rsid w:val="003234F0"/>
    <w:rsid w:val="0032747D"/>
    <w:rsid w:val="003303BE"/>
    <w:rsid w:val="003324CB"/>
    <w:rsid w:val="003405C3"/>
    <w:rsid w:val="00357170"/>
    <w:rsid w:val="003713CC"/>
    <w:rsid w:val="00376B83"/>
    <w:rsid w:val="00377572"/>
    <w:rsid w:val="00387188"/>
    <w:rsid w:val="00392FDA"/>
    <w:rsid w:val="00393A34"/>
    <w:rsid w:val="003A39B6"/>
    <w:rsid w:val="003A5ECE"/>
    <w:rsid w:val="003B0348"/>
    <w:rsid w:val="003B3849"/>
    <w:rsid w:val="003B5EF5"/>
    <w:rsid w:val="003C05EF"/>
    <w:rsid w:val="003C0FF8"/>
    <w:rsid w:val="003D21D4"/>
    <w:rsid w:val="003E0462"/>
    <w:rsid w:val="003E09C0"/>
    <w:rsid w:val="003E74CC"/>
    <w:rsid w:val="003F37C8"/>
    <w:rsid w:val="00400C2B"/>
    <w:rsid w:val="00407C8C"/>
    <w:rsid w:val="00414894"/>
    <w:rsid w:val="00415A2A"/>
    <w:rsid w:val="00415B25"/>
    <w:rsid w:val="00422358"/>
    <w:rsid w:val="00424687"/>
    <w:rsid w:val="004248B3"/>
    <w:rsid w:val="0043049B"/>
    <w:rsid w:val="00444FD1"/>
    <w:rsid w:val="00460CB9"/>
    <w:rsid w:val="00461835"/>
    <w:rsid w:val="00461CC8"/>
    <w:rsid w:val="00461DE1"/>
    <w:rsid w:val="00470227"/>
    <w:rsid w:val="004728BD"/>
    <w:rsid w:val="00475BF0"/>
    <w:rsid w:val="004821AB"/>
    <w:rsid w:val="0048314D"/>
    <w:rsid w:val="00486082"/>
    <w:rsid w:val="004937F4"/>
    <w:rsid w:val="00496197"/>
    <w:rsid w:val="00497AA8"/>
    <w:rsid w:val="004A66FE"/>
    <w:rsid w:val="004A69CB"/>
    <w:rsid w:val="004B0FAC"/>
    <w:rsid w:val="004B2F33"/>
    <w:rsid w:val="004C1240"/>
    <w:rsid w:val="004C3AEC"/>
    <w:rsid w:val="004C3D8C"/>
    <w:rsid w:val="004C4612"/>
    <w:rsid w:val="004C7F82"/>
    <w:rsid w:val="004D0E7D"/>
    <w:rsid w:val="004D4241"/>
    <w:rsid w:val="004D45DE"/>
    <w:rsid w:val="004E4417"/>
    <w:rsid w:val="004F5012"/>
    <w:rsid w:val="00501AA7"/>
    <w:rsid w:val="00503C09"/>
    <w:rsid w:val="00515030"/>
    <w:rsid w:val="0052297E"/>
    <w:rsid w:val="00534B24"/>
    <w:rsid w:val="00537802"/>
    <w:rsid w:val="00541829"/>
    <w:rsid w:val="0054513B"/>
    <w:rsid w:val="00556026"/>
    <w:rsid w:val="005567BF"/>
    <w:rsid w:val="0056219B"/>
    <w:rsid w:val="0057491B"/>
    <w:rsid w:val="00582616"/>
    <w:rsid w:val="00585277"/>
    <w:rsid w:val="005863D8"/>
    <w:rsid w:val="005A4F9D"/>
    <w:rsid w:val="005C3A74"/>
    <w:rsid w:val="005C6975"/>
    <w:rsid w:val="005D1652"/>
    <w:rsid w:val="005D2CF2"/>
    <w:rsid w:val="005D2CF8"/>
    <w:rsid w:val="005D7E26"/>
    <w:rsid w:val="005E0764"/>
    <w:rsid w:val="005E2CAE"/>
    <w:rsid w:val="005E674C"/>
    <w:rsid w:val="005E70A9"/>
    <w:rsid w:val="006033D4"/>
    <w:rsid w:val="00605B03"/>
    <w:rsid w:val="0061070E"/>
    <w:rsid w:val="006129BB"/>
    <w:rsid w:val="00614DF5"/>
    <w:rsid w:val="00615E56"/>
    <w:rsid w:val="00620082"/>
    <w:rsid w:val="00620E4C"/>
    <w:rsid w:val="00627432"/>
    <w:rsid w:val="00627DDF"/>
    <w:rsid w:val="00635B80"/>
    <w:rsid w:val="00635BF9"/>
    <w:rsid w:val="00645BFB"/>
    <w:rsid w:val="0065253D"/>
    <w:rsid w:val="00653AEC"/>
    <w:rsid w:val="00654A7B"/>
    <w:rsid w:val="00655190"/>
    <w:rsid w:val="00661383"/>
    <w:rsid w:val="0066158B"/>
    <w:rsid w:val="00662218"/>
    <w:rsid w:val="00677EB2"/>
    <w:rsid w:val="00681B10"/>
    <w:rsid w:val="00683F14"/>
    <w:rsid w:val="00684999"/>
    <w:rsid w:val="00685AE0"/>
    <w:rsid w:val="00686CBE"/>
    <w:rsid w:val="00690BC8"/>
    <w:rsid w:val="00691183"/>
    <w:rsid w:val="006924EC"/>
    <w:rsid w:val="00695325"/>
    <w:rsid w:val="00696552"/>
    <w:rsid w:val="00697613"/>
    <w:rsid w:val="006B1868"/>
    <w:rsid w:val="006B1EF5"/>
    <w:rsid w:val="006B31E1"/>
    <w:rsid w:val="006B3C85"/>
    <w:rsid w:val="006B43C9"/>
    <w:rsid w:val="006C1BC3"/>
    <w:rsid w:val="006C4720"/>
    <w:rsid w:val="006D1998"/>
    <w:rsid w:val="006D5F9E"/>
    <w:rsid w:val="006D6A9B"/>
    <w:rsid w:val="006F7F48"/>
    <w:rsid w:val="007030D0"/>
    <w:rsid w:val="00703D77"/>
    <w:rsid w:val="007057A0"/>
    <w:rsid w:val="00711095"/>
    <w:rsid w:val="007123AA"/>
    <w:rsid w:val="00713570"/>
    <w:rsid w:val="00713A04"/>
    <w:rsid w:val="00713C37"/>
    <w:rsid w:val="0072604C"/>
    <w:rsid w:val="00732E66"/>
    <w:rsid w:val="007427FA"/>
    <w:rsid w:val="00743209"/>
    <w:rsid w:val="00744A38"/>
    <w:rsid w:val="007502BE"/>
    <w:rsid w:val="0075122D"/>
    <w:rsid w:val="00751CE2"/>
    <w:rsid w:val="00755246"/>
    <w:rsid w:val="00755806"/>
    <w:rsid w:val="007626F1"/>
    <w:rsid w:val="00762987"/>
    <w:rsid w:val="00762BBE"/>
    <w:rsid w:val="0076337B"/>
    <w:rsid w:val="00763A89"/>
    <w:rsid w:val="007649C6"/>
    <w:rsid w:val="007661FA"/>
    <w:rsid w:val="00767085"/>
    <w:rsid w:val="00767E3E"/>
    <w:rsid w:val="00770E1A"/>
    <w:rsid w:val="0077118A"/>
    <w:rsid w:val="00777C94"/>
    <w:rsid w:val="0078113D"/>
    <w:rsid w:val="0078149F"/>
    <w:rsid w:val="007928DC"/>
    <w:rsid w:val="0079433E"/>
    <w:rsid w:val="007A0425"/>
    <w:rsid w:val="007A0B7B"/>
    <w:rsid w:val="007A28E4"/>
    <w:rsid w:val="007A39FE"/>
    <w:rsid w:val="007B06F0"/>
    <w:rsid w:val="007B58A6"/>
    <w:rsid w:val="007D2AAC"/>
    <w:rsid w:val="007D317D"/>
    <w:rsid w:val="007D5A66"/>
    <w:rsid w:val="007E2634"/>
    <w:rsid w:val="007F2FB1"/>
    <w:rsid w:val="007F6055"/>
    <w:rsid w:val="008025A2"/>
    <w:rsid w:val="00804A3E"/>
    <w:rsid w:val="0081089D"/>
    <w:rsid w:val="008132BA"/>
    <w:rsid w:val="00813FEA"/>
    <w:rsid w:val="00817F06"/>
    <w:rsid w:val="0082094B"/>
    <w:rsid w:val="00823E36"/>
    <w:rsid w:val="00832291"/>
    <w:rsid w:val="008352C6"/>
    <w:rsid w:val="00836FA5"/>
    <w:rsid w:val="00840D52"/>
    <w:rsid w:val="00843173"/>
    <w:rsid w:val="00843CEE"/>
    <w:rsid w:val="00843E8B"/>
    <w:rsid w:val="0084581E"/>
    <w:rsid w:val="008458FF"/>
    <w:rsid w:val="00845B43"/>
    <w:rsid w:val="0085016B"/>
    <w:rsid w:val="008521E6"/>
    <w:rsid w:val="00860253"/>
    <w:rsid w:val="00861444"/>
    <w:rsid w:val="00875326"/>
    <w:rsid w:val="0088450F"/>
    <w:rsid w:val="0089165C"/>
    <w:rsid w:val="00893225"/>
    <w:rsid w:val="00893C5F"/>
    <w:rsid w:val="00893E36"/>
    <w:rsid w:val="008A3043"/>
    <w:rsid w:val="008A56E8"/>
    <w:rsid w:val="008B1E8F"/>
    <w:rsid w:val="008B7315"/>
    <w:rsid w:val="008C15D9"/>
    <w:rsid w:val="008C2CDA"/>
    <w:rsid w:val="008C2F4B"/>
    <w:rsid w:val="008D0747"/>
    <w:rsid w:val="008D41C8"/>
    <w:rsid w:val="008E0F1F"/>
    <w:rsid w:val="008E7585"/>
    <w:rsid w:val="008F3D4B"/>
    <w:rsid w:val="008F4560"/>
    <w:rsid w:val="008F4E82"/>
    <w:rsid w:val="008F5351"/>
    <w:rsid w:val="008F709B"/>
    <w:rsid w:val="00906403"/>
    <w:rsid w:val="00910125"/>
    <w:rsid w:val="009112DC"/>
    <w:rsid w:val="00917CDC"/>
    <w:rsid w:val="00922D83"/>
    <w:rsid w:val="00924FD4"/>
    <w:rsid w:val="009326B8"/>
    <w:rsid w:val="00937FBC"/>
    <w:rsid w:val="00942A64"/>
    <w:rsid w:val="00947E59"/>
    <w:rsid w:val="00951B14"/>
    <w:rsid w:val="0095327A"/>
    <w:rsid w:val="00954F53"/>
    <w:rsid w:val="0095540A"/>
    <w:rsid w:val="00956E28"/>
    <w:rsid w:val="0096339D"/>
    <w:rsid w:val="00963FC9"/>
    <w:rsid w:val="00973566"/>
    <w:rsid w:val="00973F68"/>
    <w:rsid w:val="00974978"/>
    <w:rsid w:val="00980B2D"/>
    <w:rsid w:val="00982015"/>
    <w:rsid w:val="00984CBE"/>
    <w:rsid w:val="00985328"/>
    <w:rsid w:val="0099040A"/>
    <w:rsid w:val="009948B9"/>
    <w:rsid w:val="009A17A9"/>
    <w:rsid w:val="009A28CF"/>
    <w:rsid w:val="009A5E90"/>
    <w:rsid w:val="009C4A60"/>
    <w:rsid w:val="009C58A9"/>
    <w:rsid w:val="009C620C"/>
    <w:rsid w:val="009D1D31"/>
    <w:rsid w:val="009D21D5"/>
    <w:rsid w:val="009D328E"/>
    <w:rsid w:val="009D5D72"/>
    <w:rsid w:val="009D7786"/>
    <w:rsid w:val="009E7239"/>
    <w:rsid w:val="009E7AF7"/>
    <w:rsid w:val="009E7B80"/>
    <w:rsid w:val="00A01C11"/>
    <w:rsid w:val="00A04759"/>
    <w:rsid w:val="00A10185"/>
    <w:rsid w:val="00A14BF3"/>
    <w:rsid w:val="00A15406"/>
    <w:rsid w:val="00A15677"/>
    <w:rsid w:val="00A21A25"/>
    <w:rsid w:val="00A249EE"/>
    <w:rsid w:val="00A24DEF"/>
    <w:rsid w:val="00A3160B"/>
    <w:rsid w:val="00A3233A"/>
    <w:rsid w:val="00A3721A"/>
    <w:rsid w:val="00A37862"/>
    <w:rsid w:val="00A40C2A"/>
    <w:rsid w:val="00A4302A"/>
    <w:rsid w:val="00A43C34"/>
    <w:rsid w:val="00A47506"/>
    <w:rsid w:val="00A50F62"/>
    <w:rsid w:val="00A51140"/>
    <w:rsid w:val="00A52D8A"/>
    <w:rsid w:val="00A54270"/>
    <w:rsid w:val="00A613C7"/>
    <w:rsid w:val="00A65033"/>
    <w:rsid w:val="00A727A4"/>
    <w:rsid w:val="00A80C7F"/>
    <w:rsid w:val="00A91802"/>
    <w:rsid w:val="00A918ED"/>
    <w:rsid w:val="00A95AA6"/>
    <w:rsid w:val="00A97904"/>
    <w:rsid w:val="00AA149F"/>
    <w:rsid w:val="00AB04AA"/>
    <w:rsid w:val="00AB340C"/>
    <w:rsid w:val="00AC34E6"/>
    <w:rsid w:val="00AC6192"/>
    <w:rsid w:val="00AD02B8"/>
    <w:rsid w:val="00AD064D"/>
    <w:rsid w:val="00AD2468"/>
    <w:rsid w:val="00AD2827"/>
    <w:rsid w:val="00AE3A7A"/>
    <w:rsid w:val="00AF5724"/>
    <w:rsid w:val="00B02344"/>
    <w:rsid w:val="00B040C3"/>
    <w:rsid w:val="00B10429"/>
    <w:rsid w:val="00B1090D"/>
    <w:rsid w:val="00B10D91"/>
    <w:rsid w:val="00B1333F"/>
    <w:rsid w:val="00B13EE2"/>
    <w:rsid w:val="00B174A4"/>
    <w:rsid w:val="00B20FD0"/>
    <w:rsid w:val="00B22E87"/>
    <w:rsid w:val="00B2550D"/>
    <w:rsid w:val="00B3246A"/>
    <w:rsid w:val="00B3440B"/>
    <w:rsid w:val="00B35ECC"/>
    <w:rsid w:val="00B37757"/>
    <w:rsid w:val="00B402E9"/>
    <w:rsid w:val="00B41AA9"/>
    <w:rsid w:val="00B46739"/>
    <w:rsid w:val="00B52ABC"/>
    <w:rsid w:val="00B60252"/>
    <w:rsid w:val="00B727A9"/>
    <w:rsid w:val="00B74B94"/>
    <w:rsid w:val="00B7644F"/>
    <w:rsid w:val="00B81DF9"/>
    <w:rsid w:val="00B837FD"/>
    <w:rsid w:val="00B90B3F"/>
    <w:rsid w:val="00B90F0C"/>
    <w:rsid w:val="00B9101C"/>
    <w:rsid w:val="00B9688B"/>
    <w:rsid w:val="00B97245"/>
    <w:rsid w:val="00B97288"/>
    <w:rsid w:val="00BA10DB"/>
    <w:rsid w:val="00BA2507"/>
    <w:rsid w:val="00BA4091"/>
    <w:rsid w:val="00BA45AC"/>
    <w:rsid w:val="00BA5878"/>
    <w:rsid w:val="00BA7D47"/>
    <w:rsid w:val="00BB3A80"/>
    <w:rsid w:val="00BB5B45"/>
    <w:rsid w:val="00BB73CB"/>
    <w:rsid w:val="00BC0133"/>
    <w:rsid w:val="00BC1B36"/>
    <w:rsid w:val="00BC241D"/>
    <w:rsid w:val="00BD13B6"/>
    <w:rsid w:val="00BE649B"/>
    <w:rsid w:val="00BE6A2F"/>
    <w:rsid w:val="00BF0559"/>
    <w:rsid w:val="00BF4F92"/>
    <w:rsid w:val="00BF7011"/>
    <w:rsid w:val="00C070F5"/>
    <w:rsid w:val="00C107F2"/>
    <w:rsid w:val="00C1514C"/>
    <w:rsid w:val="00C17605"/>
    <w:rsid w:val="00C21AAA"/>
    <w:rsid w:val="00C22DE8"/>
    <w:rsid w:val="00C33A04"/>
    <w:rsid w:val="00C368FE"/>
    <w:rsid w:val="00C36D78"/>
    <w:rsid w:val="00C43BB8"/>
    <w:rsid w:val="00C51B74"/>
    <w:rsid w:val="00C53791"/>
    <w:rsid w:val="00C5429D"/>
    <w:rsid w:val="00C54C1B"/>
    <w:rsid w:val="00C54CAC"/>
    <w:rsid w:val="00C57159"/>
    <w:rsid w:val="00C6504B"/>
    <w:rsid w:val="00C66F19"/>
    <w:rsid w:val="00C765D1"/>
    <w:rsid w:val="00C77EE4"/>
    <w:rsid w:val="00C809A0"/>
    <w:rsid w:val="00C82F6E"/>
    <w:rsid w:val="00C8797C"/>
    <w:rsid w:val="00C90C8B"/>
    <w:rsid w:val="00C92D87"/>
    <w:rsid w:val="00C95B3C"/>
    <w:rsid w:val="00C96C56"/>
    <w:rsid w:val="00C9702F"/>
    <w:rsid w:val="00CA1C46"/>
    <w:rsid w:val="00CA6D65"/>
    <w:rsid w:val="00CB0B61"/>
    <w:rsid w:val="00CB256D"/>
    <w:rsid w:val="00CB3CB2"/>
    <w:rsid w:val="00CB644A"/>
    <w:rsid w:val="00CB694D"/>
    <w:rsid w:val="00CD55B4"/>
    <w:rsid w:val="00CD7AA5"/>
    <w:rsid w:val="00CE52CB"/>
    <w:rsid w:val="00CF3A2E"/>
    <w:rsid w:val="00CF653E"/>
    <w:rsid w:val="00D02F59"/>
    <w:rsid w:val="00D034BC"/>
    <w:rsid w:val="00D07999"/>
    <w:rsid w:val="00D13048"/>
    <w:rsid w:val="00D20957"/>
    <w:rsid w:val="00D21FD2"/>
    <w:rsid w:val="00D24548"/>
    <w:rsid w:val="00D24CEB"/>
    <w:rsid w:val="00D266BF"/>
    <w:rsid w:val="00D30620"/>
    <w:rsid w:val="00D30A1A"/>
    <w:rsid w:val="00D33B90"/>
    <w:rsid w:val="00D42D97"/>
    <w:rsid w:val="00D4439D"/>
    <w:rsid w:val="00D46CFB"/>
    <w:rsid w:val="00D56288"/>
    <w:rsid w:val="00D5659D"/>
    <w:rsid w:val="00D61188"/>
    <w:rsid w:val="00D619BE"/>
    <w:rsid w:val="00D73CE0"/>
    <w:rsid w:val="00D7482E"/>
    <w:rsid w:val="00D74E2B"/>
    <w:rsid w:val="00D7688D"/>
    <w:rsid w:val="00D7752E"/>
    <w:rsid w:val="00D813A6"/>
    <w:rsid w:val="00D813F4"/>
    <w:rsid w:val="00D84856"/>
    <w:rsid w:val="00D851D9"/>
    <w:rsid w:val="00D91614"/>
    <w:rsid w:val="00D91949"/>
    <w:rsid w:val="00D924A2"/>
    <w:rsid w:val="00D9414F"/>
    <w:rsid w:val="00DA76AD"/>
    <w:rsid w:val="00DB04D3"/>
    <w:rsid w:val="00DB3DD9"/>
    <w:rsid w:val="00DB4754"/>
    <w:rsid w:val="00DC089F"/>
    <w:rsid w:val="00DD208D"/>
    <w:rsid w:val="00DD320F"/>
    <w:rsid w:val="00DD3907"/>
    <w:rsid w:val="00DD7CB7"/>
    <w:rsid w:val="00DE4811"/>
    <w:rsid w:val="00E02ECD"/>
    <w:rsid w:val="00E07F9C"/>
    <w:rsid w:val="00E1573D"/>
    <w:rsid w:val="00E20305"/>
    <w:rsid w:val="00E22EAF"/>
    <w:rsid w:val="00E23DD7"/>
    <w:rsid w:val="00E242E5"/>
    <w:rsid w:val="00E2500F"/>
    <w:rsid w:val="00E270F3"/>
    <w:rsid w:val="00E27BF9"/>
    <w:rsid w:val="00E316D9"/>
    <w:rsid w:val="00E317E7"/>
    <w:rsid w:val="00E334FD"/>
    <w:rsid w:val="00E34BDE"/>
    <w:rsid w:val="00E378D6"/>
    <w:rsid w:val="00E43F31"/>
    <w:rsid w:val="00E52B75"/>
    <w:rsid w:val="00E54AB4"/>
    <w:rsid w:val="00E63590"/>
    <w:rsid w:val="00E65F28"/>
    <w:rsid w:val="00E708C8"/>
    <w:rsid w:val="00E73195"/>
    <w:rsid w:val="00E74655"/>
    <w:rsid w:val="00E75BD5"/>
    <w:rsid w:val="00E77640"/>
    <w:rsid w:val="00E90DD9"/>
    <w:rsid w:val="00E9644D"/>
    <w:rsid w:val="00EA4C68"/>
    <w:rsid w:val="00EB0E8C"/>
    <w:rsid w:val="00EB6016"/>
    <w:rsid w:val="00EB7C3D"/>
    <w:rsid w:val="00EC3D16"/>
    <w:rsid w:val="00EC414C"/>
    <w:rsid w:val="00ED31CE"/>
    <w:rsid w:val="00ED66BB"/>
    <w:rsid w:val="00EE11D3"/>
    <w:rsid w:val="00EE3812"/>
    <w:rsid w:val="00EE5B71"/>
    <w:rsid w:val="00EE6C5B"/>
    <w:rsid w:val="00EF2429"/>
    <w:rsid w:val="00EF5750"/>
    <w:rsid w:val="00F05F81"/>
    <w:rsid w:val="00F06D6F"/>
    <w:rsid w:val="00F07B5A"/>
    <w:rsid w:val="00F11CD2"/>
    <w:rsid w:val="00F2243A"/>
    <w:rsid w:val="00F34641"/>
    <w:rsid w:val="00F451D5"/>
    <w:rsid w:val="00F4768A"/>
    <w:rsid w:val="00F5082D"/>
    <w:rsid w:val="00F51326"/>
    <w:rsid w:val="00F519D7"/>
    <w:rsid w:val="00F531BD"/>
    <w:rsid w:val="00F5324A"/>
    <w:rsid w:val="00F53BD4"/>
    <w:rsid w:val="00F5422A"/>
    <w:rsid w:val="00F5573F"/>
    <w:rsid w:val="00F57042"/>
    <w:rsid w:val="00F57676"/>
    <w:rsid w:val="00F57C68"/>
    <w:rsid w:val="00F62581"/>
    <w:rsid w:val="00F679DF"/>
    <w:rsid w:val="00F70EEB"/>
    <w:rsid w:val="00F731E1"/>
    <w:rsid w:val="00F74E52"/>
    <w:rsid w:val="00F83C3E"/>
    <w:rsid w:val="00F8487C"/>
    <w:rsid w:val="00F9022D"/>
    <w:rsid w:val="00F93B72"/>
    <w:rsid w:val="00F9462C"/>
    <w:rsid w:val="00F9636E"/>
    <w:rsid w:val="00FA0CA9"/>
    <w:rsid w:val="00FA3199"/>
    <w:rsid w:val="00FA3259"/>
    <w:rsid w:val="00FB253A"/>
    <w:rsid w:val="00FB312A"/>
    <w:rsid w:val="00FB4ECE"/>
    <w:rsid w:val="00FB586A"/>
    <w:rsid w:val="00FC3AB6"/>
    <w:rsid w:val="00FC3EBB"/>
    <w:rsid w:val="00FD33CF"/>
    <w:rsid w:val="00FE75E7"/>
    <w:rsid w:val="00FF0DA2"/>
    <w:rsid w:val="00FF24C5"/>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2F75"/>
    <w:rsid w:val="000452BA"/>
    <w:rsid w:val="000C0DF2"/>
    <w:rsid w:val="000F6CC8"/>
    <w:rsid w:val="00143CCB"/>
    <w:rsid w:val="002C523D"/>
    <w:rsid w:val="002E7994"/>
    <w:rsid w:val="002F2FBD"/>
    <w:rsid w:val="002F3937"/>
    <w:rsid w:val="00304292"/>
    <w:rsid w:val="00310D9E"/>
    <w:rsid w:val="00357170"/>
    <w:rsid w:val="003D21D4"/>
    <w:rsid w:val="00422358"/>
    <w:rsid w:val="0045583A"/>
    <w:rsid w:val="005B331C"/>
    <w:rsid w:val="005E0764"/>
    <w:rsid w:val="005E70A9"/>
    <w:rsid w:val="0064498C"/>
    <w:rsid w:val="00700569"/>
    <w:rsid w:val="007057A0"/>
    <w:rsid w:val="00836FA5"/>
    <w:rsid w:val="008451F8"/>
    <w:rsid w:val="00851268"/>
    <w:rsid w:val="00857459"/>
    <w:rsid w:val="0088450F"/>
    <w:rsid w:val="008D41C8"/>
    <w:rsid w:val="008F4E82"/>
    <w:rsid w:val="009326B8"/>
    <w:rsid w:val="00937F4A"/>
    <w:rsid w:val="00997553"/>
    <w:rsid w:val="009D21D5"/>
    <w:rsid w:val="00AF33F6"/>
    <w:rsid w:val="00B2550D"/>
    <w:rsid w:val="00B84040"/>
    <w:rsid w:val="00C36D78"/>
    <w:rsid w:val="00C71BC1"/>
    <w:rsid w:val="00C96C56"/>
    <w:rsid w:val="00CC510F"/>
    <w:rsid w:val="00D30620"/>
    <w:rsid w:val="00E02ECD"/>
    <w:rsid w:val="00E378D6"/>
    <w:rsid w:val="00EE6C5B"/>
    <w:rsid w:val="00F16E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2.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customXml/itemProps3.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3B971629-FD94-4156-9B2D-EC923F311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2971</Words>
  <Characters>16936</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Amelia Cole (Swansea Bay UHB - Corporate)</cp:lastModifiedBy>
  <cp:revision>9</cp:revision>
  <dcterms:created xsi:type="dcterms:W3CDTF">2024-11-07T11:14:00Z</dcterms:created>
  <dcterms:modified xsi:type="dcterms:W3CDTF">2024-11-19T09:59:00Z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