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3258E0" w14:paraId="1478D47B" w14:textId="77777777" w:rsidTr="00DA76AD">
        <w:tc>
          <w:tcPr>
            <w:tcW w:w="2547" w:type="dxa"/>
          </w:tcPr>
          <w:p w14:paraId="415FF121" w14:textId="77777777" w:rsidR="00F5082D" w:rsidRPr="003258E0" w:rsidRDefault="00F5082D" w:rsidP="00227527">
            <w:pPr>
              <w:spacing w:line="276" w:lineRule="auto"/>
              <w:rPr>
                <w:rFonts w:ascii="Verdana" w:hAnsi="Verdana" w:cs="Arial"/>
                <w:b/>
              </w:rPr>
            </w:pPr>
            <w:r w:rsidRPr="003258E0">
              <w:rPr>
                <w:rFonts w:ascii="Verdana" w:hAnsi="Verdana" w:cs="Arial"/>
                <w:b/>
              </w:rPr>
              <w:t>Meeting Date</w:t>
            </w:r>
          </w:p>
        </w:tc>
        <w:sdt>
          <w:sdtPr>
            <w:rPr>
              <w:rFonts w:ascii="Verdana" w:hAnsi="Verdana" w:cs="Arial"/>
              <w:b/>
            </w:rPr>
            <w:id w:val="-1682499800"/>
            <w:placeholder>
              <w:docPart w:val="DefaultPlaceholder_-1854013438"/>
            </w:placeholder>
            <w:date w:fullDate="2025-05-15T00:00:00Z">
              <w:dateFormat w:val="dd MMMM yyyy"/>
              <w:lid w:val="en-GB"/>
              <w:storeMappedDataAs w:val="dateTime"/>
              <w:calendar w:val="gregorian"/>
            </w:date>
          </w:sdtPr>
          <w:sdtEndPr/>
          <w:sdtContent>
            <w:tc>
              <w:tcPr>
                <w:tcW w:w="3260" w:type="dxa"/>
                <w:gridSpan w:val="2"/>
              </w:tcPr>
              <w:p w14:paraId="18B251B6" w14:textId="77777777" w:rsidR="00F5082D" w:rsidRPr="003258E0" w:rsidRDefault="00310409" w:rsidP="00227527">
                <w:pPr>
                  <w:spacing w:line="276" w:lineRule="auto"/>
                  <w:rPr>
                    <w:rFonts w:ascii="Verdana" w:hAnsi="Verdana" w:cs="Arial"/>
                    <w:b/>
                  </w:rPr>
                </w:pPr>
                <w:r w:rsidRPr="003258E0">
                  <w:rPr>
                    <w:rFonts w:ascii="Verdana" w:hAnsi="Verdana" w:cs="Arial"/>
                    <w:b/>
                  </w:rPr>
                  <w:t>15 May 2025</w:t>
                </w:r>
              </w:p>
            </w:tc>
          </w:sdtContent>
        </w:sdt>
        <w:tc>
          <w:tcPr>
            <w:tcW w:w="2368" w:type="dxa"/>
            <w:gridSpan w:val="3"/>
          </w:tcPr>
          <w:p w14:paraId="0BF57AFA" w14:textId="77777777" w:rsidR="00F5082D" w:rsidRPr="003258E0" w:rsidRDefault="00F5082D" w:rsidP="00227527">
            <w:pPr>
              <w:spacing w:line="276" w:lineRule="auto"/>
              <w:rPr>
                <w:rFonts w:ascii="Verdana" w:hAnsi="Verdana" w:cs="Arial"/>
                <w:b/>
              </w:rPr>
            </w:pPr>
            <w:r w:rsidRPr="003258E0">
              <w:rPr>
                <w:rFonts w:ascii="Verdana" w:hAnsi="Verdana" w:cs="Arial"/>
                <w:b/>
              </w:rPr>
              <w:t>Agenda Item</w:t>
            </w:r>
          </w:p>
        </w:tc>
        <w:tc>
          <w:tcPr>
            <w:tcW w:w="841" w:type="dxa"/>
          </w:tcPr>
          <w:p w14:paraId="637B83B6" w14:textId="2BAE542C" w:rsidR="00F5082D" w:rsidRPr="003258E0" w:rsidRDefault="006C0D01" w:rsidP="00227527">
            <w:pPr>
              <w:spacing w:line="276" w:lineRule="auto"/>
              <w:rPr>
                <w:rFonts w:ascii="Verdana" w:hAnsi="Verdana" w:cs="Arial"/>
                <w:b/>
              </w:rPr>
            </w:pPr>
            <w:r>
              <w:rPr>
                <w:rFonts w:ascii="Verdana" w:hAnsi="Verdana" w:cs="Arial"/>
                <w:b/>
              </w:rPr>
              <w:t>4.1</w:t>
            </w:r>
          </w:p>
        </w:tc>
      </w:tr>
      <w:tr w:rsidR="00083FC0" w:rsidRPr="003258E0" w14:paraId="66DAA659" w14:textId="77777777" w:rsidTr="00DA76AD">
        <w:tc>
          <w:tcPr>
            <w:tcW w:w="2547" w:type="dxa"/>
          </w:tcPr>
          <w:p w14:paraId="7A7C33B8" w14:textId="77777777" w:rsidR="00034194" w:rsidRPr="003258E0" w:rsidRDefault="00034194" w:rsidP="00227527">
            <w:pPr>
              <w:spacing w:line="276" w:lineRule="auto"/>
              <w:rPr>
                <w:rFonts w:ascii="Verdana" w:hAnsi="Verdana" w:cs="Arial"/>
                <w:b/>
              </w:rPr>
            </w:pPr>
            <w:r w:rsidRPr="003258E0">
              <w:rPr>
                <w:rFonts w:ascii="Verdana" w:hAnsi="Verdana" w:cs="Arial"/>
                <w:b/>
              </w:rPr>
              <w:t>Report Title</w:t>
            </w:r>
          </w:p>
        </w:tc>
        <w:tc>
          <w:tcPr>
            <w:tcW w:w="6469" w:type="dxa"/>
            <w:gridSpan w:val="6"/>
          </w:tcPr>
          <w:p w14:paraId="09D90D29" w14:textId="77777777" w:rsidR="00034194" w:rsidRPr="003258E0" w:rsidRDefault="00997CFB" w:rsidP="00227527">
            <w:pPr>
              <w:spacing w:line="276" w:lineRule="auto"/>
              <w:rPr>
                <w:rFonts w:ascii="Verdana" w:hAnsi="Verdana" w:cs="Arial"/>
                <w:b/>
              </w:rPr>
            </w:pPr>
            <w:r w:rsidRPr="003258E0">
              <w:rPr>
                <w:rFonts w:ascii="Verdana" w:hAnsi="Verdana" w:cs="Arial"/>
              </w:rPr>
              <w:t>M</w:t>
            </w:r>
            <w:r w:rsidR="00FD4C67" w:rsidRPr="003258E0">
              <w:rPr>
                <w:rFonts w:ascii="Verdana" w:hAnsi="Verdana" w:cs="Arial"/>
              </w:rPr>
              <w:t>aternity</w:t>
            </w:r>
            <w:r w:rsidRPr="003258E0">
              <w:rPr>
                <w:rFonts w:ascii="Verdana" w:hAnsi="Verdana" w:cs="Arial"/>
              </w:rPr>
              <w:t xml:space="preserve"> Services Healthcare Inspectorate Wales (HIW) Inspection </w:t>
            </w:r>
            <w:r w:rsidR="001061C3" w:rsidRPr="003258E0">
              <w:rPr>
                <w:rFonts w:ascii="Verdana" w:hAnsi="Verdana" w:cs="Arial"/>
              </w:rPr>
              <w:t>Improvement plans update</w:t>
            </w:r>
          </w:p>
        </w:tc>
      </w:tr>
      <w:tr w:rsidR="00083FC0" w:rsidRPr="003258E0" w14:paraId="0C90A573" w14:textId="77777777" w:rsidTr="00DA76AD">
        <w:tc>
          <w:tcPr>
            <w:tcW w:w="2547" w:type="dxa"/>
          </w:tcPr>
          <w:p w14:paraId="6D2C96F8" w14:textId="77777777" w:rsidR="00034194" w:rsidRPr="003258E0" w:rsidRDefault="00034194" w:rsidP="00227527">
            <w:pPr>
              <w:spacing w:line="276" w:lineRule="auto"/>
              <w:rPr>
                <w:rFonts w:ascii="Verdana" w:hAnsi="Verdana" w:cs="Arial"/>
                <w:b/>
              </w:rPr>
            </w:pPr>
            <w:r w:rsidRPr="003258E0">
              <w:rPr>
                <w:rFonts w:ascii="Verdana" w:hAnsi="Verdana" w:cs="Arial"/>
                <w:b/>
              </w:rPr>
              <w:t>Report Author</w:t>
            </w:r>
          </w:p>
        </w:tc>
        <w:tc>
          <w:tcPr>
            <w:tcW w:w="6469" w:type="dxa"/>
            <w:gridSpan w:val="6"/>
          </w:tcPr>
          <w:p w14:paraId="62A8A4D9" w14:textId="77777777" w:rsidR="00CA4F8A" w:rsidRPr="003258E0" w:rsidRDefault="00E70407" w:rsidP="00227527">
            <w:pPr>
              <w:spacing w:line="276" w:lineRule="auto"/>
              <w:rPr>
                <w:rFonts w:ascii="Verdana" w:hAnsi="Verdana" w:cs="Arial"/>
              </w:rPr>
            </w:pPr>
            <w:r w:rsidRPr="003258E0">
              <w:rPr>
                <w:rFonts w:ascii="Verdana" w:hAnsi="Verdana" w:cs="Arial"/>
              </w:rPr>
              <w:t>Catherine Harris, Head of Midwifery</w:t>
            </w:r>
          </w:p>
          <w:p w14:paraId="7AC9034D" w14:textId="77777777" w:rsidR="00A7327B" w:rsidRPr="003258E0" w:rsidRDefault="00A7327B" w:rsidP="00227527">
            <w:pPr>
              <w:spacing w:line="276" w:lineRule="auto"/>
              <w:rPr>
                <w:rFonts w:ascii="Verdana" w:hAnsi="Verdana" w:cs="Arial"/>
              </w:rPr>
            </w:pPr>
          </w:p>
        </w:tc>
      </w:tr>
      <w:tr w:rsidR="00762BBE" w:rsidRPr="003258E0" w14:paraId="43006509" w14:textId="77777777" w:rsidTr="00DA76AD">
        <w:tc>
          <w:tcPr>
            <w:tcW w:w="2547" w:type="dxa"/>
          </w:tcPr>
          <w:p w14:paraId="2427E5A6" w14:textId="77777777" w:rsidR="00762BBE" w:rsidRPr="003258E0" w:rsidRDefault="00762BBE" w:rsidP="00227527">
            <w:pPr>
              <w:spacing w:line="276" w:lineRule="auto"/>
              <w:rPr>
                <w:rFonts w:ascii="Verdana" w:hAnsi="Verdana" w:cs="Arial"/>
                <w:b/>
              </w:rPr>
            </w:pPr>
            <w:r w:rsidRPr="003258E0">
              <w:rPr>
                <w:rFonts w:ascii="Verdana" w:hAnsi="Verdana" w:cs="Arial"/>
                <w:b/>
              </w:rPr>
              <w:t>Report Sponsor</w:t>
            </w:r>
          </w:p>
        </w:tc>
        <w:tc>
          <w:tcPr>
            <w:tcW w:w="6469" w:type="dxa"/>
            <w:gridSpan w:val="6"/>
          </w:tcPr>
          <w:p w14:paraId="29A1E5FA" w14:textId="12E115B8" w:rsidR="00762BBE" w:rsidRPr="003258E0" w:rsidRDefault="00FF70F7" w:rsidP="00227527">
            <w:pPr>
              <w:spacing w:line="276" w:lineRule="auto"/>
              <w:rPr>
                <w:rFonts w:ascii="Verdana" w:hAnsi="Verdana" w:cs="Arial"/>
              </w:rPr>
            </w:pPr>
            <w:r w:rsidRPr="003258E0">
              <w:rPr>
                <w:rFonts w:ascii="Verdana" w:hAnsi="Verdana" w:cs="Arial"/>
              </w:rPr>
              <w:t xml:space="preserve">Elizabeth Rix, Executive Director &amp; Nursing and Patient Experience </w:t>
            </w:r>
          </w:p>
        </w:tc>
      </w:tr>
      <w:tr w:rsidR="00762BBE" w:rsidRPr="003258E0" w14:paraId="68E71E71" w14:textId="77777777" w:rsidTr="00DA76AD">
        <w:tc>
          <w:tcPr>
            <w:tcW w:w="2547" w:type="dxa"/>
          </w:tcPr>
          <w:p w14:paraId="0130F379" w14:textId="77777777" w:rsidR="00762BBE" w:rsidRPr="003258E0" w:rsidRDefault="00762BBE" w:rsidP="00227527">
            <w:pPr>
              <w:spacing w:line="276" w:lineRule="auto"/>
              <w:rPr>
                <w:rFonts w:ascii="Verdana" w:hAnsi="Verdana" w:cs="Arial"/>
                <w:b/>
              </w:rPr>
            </w:pPr>
            <w:r w:rsidRPr="003258E0">
              <w:rPr>
                <w:rFonts w:ascii="Verdana" w:hAnsi="Verdana" w:cs="Arial"/>
                <w:b/>
              </w:rPr>
              <w:t>Presented by</w:t>
            </w:r>
          </w:p>
        </w:tc>
        <w:tc>
          <w:tcPr>
            <w:tcW w:w="6469" w:type="dxa"/>
            <w:gridSpan w:val="6"/>
          </w:tcPr>
          <w:p w14:paraId="4DF91D55" w14:textId="77777777" w:rsidR="00762BBE" w:rsidRPr="003258E0" w:rsidRDefault="00E70407" w:rsidP="00227527">
            <w:pPr>
              <w:spacing w:line="276" w:lineRule="auto"/>
              <w:rPr>
                <w:rFonts w:ascii="Verdana" w:hAnsi="Verdana" w:cs="Arial"/>
              </w:rPr>
            </w:pPr>
            <w:r w:rsidRPr="003258E0">
              <w:rPr>
                <w:rFonts w:ascii="Verdana" w:hAnsi="Verdana" w:cs="Arial"/>
              </w:rPr>
              <w:t>Kathryn Greaves, Clinical Director of Midwifery</w:t>
            </w:r>
          </w:p>
        </w:tc>
      </w:tr>
      <w:tr w:rsidR="00653AEC" w:rsidRPr="003258E0" w14:paraId="68249004" w14:textId="77777777" w:rsidTr="00DA76AD">
        <w:tc>
          <w:tcPr>
            <w:tcW w:w="2547" w:type="dxa"/>
          </w:tcPr>
          <w:p w14:paraId="0587D52F" w14:textId="77777777" w:rsidR="00653AEC" w:rsidRPr="003258E0" w:rsidRDefault="00653AEC" w:rsidP="00227527">
            <w:pPr>
              <w:spacing w:line="276" w:lineRule="auto"/>
              <w:rPr>
                <w:rFonts w:ascii="Verdana" w:hAnsi="Verdana" w:cs="Arial"/>
                <w:b/>
              </w:rPr>
            </w:pPr>
            <w:r w:rsidRPr="003258E0">
              <w:rPr>
                <w:rFonts w:ascii="Verdana" w:hAnsi="Verdana" w:cs="Arial"/>
                <w:b/>
              </w:rPr>
              <w:t xml:space="preserve">Freedom of Information </w:t>
            </w:r>
          </w:p>
        </w:tc>
        <w:tc>
          <w:tcPr>
            <w:tcW w:w="6469" w:type="dxa"/>
            <w:gridSpan w:val="6"/>
          </w:tcPr>
          <w:p w14:paraId="470A106A" w14:textId="77777777" w:rsidR="00653AEC" w:rsidRPr="003258E0" w:rsidRDefault="007A7AEC" w:rsidP="00227527">
            <w:pPr>
              <w:spacing w:line="276" w:lineRule="auto"/>
              <w:rPr>
                <w:rFonts w:ascii="Verdana" w:hAnsi="Verdana" w:cs="Arial"/>
              </w:rPr>
            </w:pPr>
            <w:r w:rsidRPr="003258E0">
              <w:rPr>
                <w:rFonts w:ascii="Verdana" w:hAnsi="Verdana" w:cs="Arial"/>
                <w:color w:val="FF0000"/>
              </w:rPr>
              <w:t>Open</w:t>
            </w:r>
          </w:p>
        </w:tc>
      </w:tr>
      <w:tr w:rsidR="00653AEC" w:rsidRPr="003258E0" w14:paraId="677FDB46" w14:textId="77777777" w:rsidTr="00DA76AD">
        <w:tc>
          <w:tcPr>
            <w:tcW w:w="2547" w:type="dxa"/>
          </w:tcPr>
          <w:p w14:paraId="5DB5DDAA" w14:textId="77777777" w:rsidR="00653AEC" w:rsidRPr="003258E0" w:rsidRDefault="00653AEC" w:rsidP="00227527">
            <w:pPr>
              <w:spacing w:line="276" w:lineRule="auto"/>
              <w:rPr>
                <w:rFonts w:ascii="Verdana" w:hAnsi="Verdana" w:cs="Arial"/>
                <w:b/>
              </w:rPr>
            </w:pPr>
            <w:r w:rsidRPr="003258E0">
              <w:rPr>
                <w:rFonts w:ascii="Verdana" w:hAnsi="Verdana" w:cs="Arial"/>
                <w:b/>
              </w:rPr>
              <w:t>Purpose of the Report</w:t>
            </w:r>
          </w:p>
        </w:tc>
        <w:tc>
          <w:tcPr>
            <w:tcW w:w="6469" w:type="dxa"/>
            <w:gridSpan w:val="6"/>
          </w:tcPr>
          <w:p w14:paraId="2505B866" w14:textId="6AAC33CD" w:rsidR="00F87F17" w:rsidRPr="003258E0" w:rsidRDefault="00D401A5" w:rsidP="00227527">
            <w:pPr>
              <w:spacing w:line="276" w:lineRule="auto"/>
              <w:rPr>
                <w:rFonts w:ascii="Verdana" w:hAnsi="Verdana" w:cs="Arial"/>
              </w:rPr>
            </w:pPr>
            <w:r w:rsidRPr="003258E0">
              <w:rPr>
                <w:rFonts w:ascii="Verdana" w:hAnsi="Verdana" w:cs="Arial"/>
              </w:rPr>
              <w:t xml:space="preserve">The purpose of the paper is to provide the </w:t>
            </w:r>
            <w:r w:rsidR="00751512" w:rsidRPr="003258E0">
              <w:rPr>
                <w:rFonts w:ascii="Verdana" w:hAnsi="Verdana" w:cs="Arial"/>
              </w:rPr>
              <w:t xml:space="preserve">Quality &amp; Safety Committee </w:t>
            </w:r>
            <w:r w:rsidR="00997CFB" w:rsidRPr="003258E0">
              <w:rPr>
                <w:rFonts w:ascii="Verdana" w:hAnsi="Verdana" w:cs="Arial"/>
              </w:rPr>
              <w:t xml:space="preserve">with </w:t>
            </w:r>
            <w:r w:rsidR="00E70407" w:rsidRPr="003258E0">
              <w:rPr>
                <w:rFonts w:ascii="Verdana" w:hAnsi="Verdana" w:cs="Arial"/>
              </w:rPr>
              <w:t xml:space="preserve">an update on the progress against the </w:t>
            </w:r>
            <w:r w:rsidR="003258E0" w:rsidRPr="003258E0">
              <w:rPr>
                <w:rFonts w:ascii="Verdana" w:hAnsi="Verdana" w:cs="Arial"/>
              </w:rPr>
              <w:t xml:space="preserve">Healthcare Inspectorate Wales (HIW) </w:t>
            </w:r>
            <w:r w:rsidR="00E70407" w:rsidRPr="003258E0">
              <w:rPr>
                <w:rFonts w:ascii="Verdana" w:hAnsi="Verdana" w:cs="Arial"/>
              </w:rPr>
              <w:t xml:space="preserve">action </w:t>
            </w:r>
            <w:r w:rsidR="006C7A36" w:rsidRPr="003258E0">
              <w:rPr>
                <w:rFonts w:ascii="Verdana" w:hAnsi="Verdana" w:cs="Arial"/>
              </w:rPr>
              <w:t>p</w:t>
            </w:r>
            <w:r w:rsidR="00E70407" w:rsidRPr="003258E0">
              <w:rPr>
                <w:rFonts w:ascii="Verdana" w:hAnsi="Verdana" w:cs="Arial"/>
              </w:rPr>
              <w:t>lans</w:t>
            </w:r>
            <w:r w:rsidR="008227EB" w:rsidRPr="003258E0">
              <w:rPr>
                <w:rFonts w:ascii="Verdana" w:hAnsi="Verdana" w:cs="Arial"/>
              </w:rPr>
              <w:t xml:space="preserve"> following the unannounced visits that took place in September 2023 and April 2024.</w:t>
            </w:r>
            <w:r w:rsidR="006C7A36" w:rsidRPr="003258E0">
              <w:rPr>
                <w:rFonts w:ascii="Verdana" w:hAnsi="Verdana" w:cs="Arial"/>
              </w:rPr>
              <w:t xml:space="preserve"> </w:t>
            </w:r>
            <w:r w:rsidR="00647F81" w:rsidRPr="003258E0">
              <w:rPr>
                <w:rFonts w:ascii="Verdana" w:hAnsi="Verdana" w:cs="Arial"/>
              </w:rPr>
              <w:t xml:space="preserve">The paper </w:t>
            </w:r>
            <w:r w:rsidR="001B193C" w:rsidRPr="003258E0">
              <w:rPr>
                <w:rFonts w:ascii="Verdana" w:hAnsi="Verdana" w:cs="Arial"/>
              </w:rPr>
              <w:t>will also</w:t>
            </w:r>
            <w:r w:rsidR="006C7A36" w:rsidRPr="003258E0">
              <w:rPr>
                <w:rFonts w:ascii="Verdana" w:hAnsi="Verdana" w:cs="Arial"/>
              </w:rPr>
              <w:t xml:space="preserve"> provide an update </w:t>
            </w:r>
            <w:r w:rsidR="00647F81" w:rsidRPr="003258E0">
              <w:rPr>
                <w:rFonts w:ascii="Verdana" w:hAnsi="Verdana" w:cs="Arial"/>
              </w:rPr>
              <w:t>on</w:t>
            </w:r>
            <w:r w:rsidR="006C7A36" w:rsidRPr="003258E0">
              <w:rPr>
                <w:rFonts w:ascii="Verdana" w:hAnsi="Verdana" w:cs="Arial"/>
              </w:rPr>
              <w:t xml:space="preserve"> the outstanding actions from the</w:t>
            </w:r>
            <w:r w:rsidR="00640ED6" w:rsidRPr="003258E0">
              <w:rPr>
                <w:rFonts w:ascii="Verdana" w:hAnsi="Verdana" w:cs="Arial"/>
              </w:rPr>
              <w:t xml:space="preserve"> </w:t>
            </w:r>
            <w:r w:rsidR="00451321" w:rsidRPr="003258E0">
              <w:rPr>
                <w:rFonts w:ascii="Verdana" w:hAnsi="Verdana" w:cs="Arial"/>
              </w:rPr>
              <w:t>2019</w:t>
            </w:r>
            <w:r w:rsidR="006C7A36" w:rsidRPr="003258E0">
              <w:rPr>
                <w:rFonts w:ascii="Verdana" w:hAnsi="Verdana" w:cs="Arial"/>
              </w:rPr>
              <w:t xml:space="preserve"> </w:t>
            </w:r>
            <w:r w:rsidR="003258E0" w:rsidRPr="003258E0">
              <w:rPr>
                <w:rFonts w:ascii="Verdana" w:hAnsi="Verdana" w:cs="Arial"/>
              </w:rPr>
              <w:t>Healthcare Inspectorate Wales (</w:t>
            </w:r>
            <w:proofErr w:type="gramStart"/>
            <w:r w:rsidR="003258E0" w:rsidRPr="003258E0">
              <w:rPr>
                <w:rFonts w:ascii="Verdana" w:hAnsi="Verdana" w:cs="Arial"/>
              </w:rPr>
              <w:t xml:space="preserve">HIW) </w:t>
            </w:r>
            <w:r w:rsidR="006C7A36" w:rsidRPr="003258E0">
              <w:rPr>
                <w:rFonts w:ascii="Verdana" w:hAnsi="Verdana" w:cs="Arial"/>
              </w:rPr>
              <w:t xml:space="preserve"> improvement</w:t>
            </w:r>
            <w:proofErr w:type="gramEnd"/>
            <w:r w:rsidR="006C7A36" w:rsidRPr="003258E0">
              <w:rPr>
                <w:rFonts w:ascii="Verdana" w:hAnsi="Verdana" w:cs="Arial"/>
              </w:rPr>
              <w:t xml:space="preserve"> plan</w:t>
            </w:r>
            <w:r w:rsidR="00BB3383" w:rsidRPr="003258E0">
              <w:rPr>
                <w:rFonts w:ascii="Verdana" w:hAnsi="Verdana" w:cs="Arial"/>
              </w:rPr>
              <w:t xml:space="preserve"> </w:t>
            </w:r>
            <w:r w:rsidR="00640ED6" w:rsidRPr="003258E0">
              <w:rPr>
                <w:rFonts w:ascii="Verdana" w:hAnsi="Verdana" w:cs="Arial"/>
              </w:rPr>
              <w:t xml:space="preserve">for </w:t>
            </w:r>
            <w:r w:rsidR="00BB3383" w:rsidRPr="003258E0">
              <w:rPr>
                <w:rFonts w:ascii="Verdana" w:hAnsi="Verdana" w:cs="Arial"/>
              </w:rPr>
              <w:t>Singleton Hospital</w:t>
            </w:r>
            <w:r w:rsidR="00640ED6" w:rsidRPr="003258E0">
              <w:rPr>
                <w:rFonts w:ascii="Verdana" w:hAnsi="Verdana" w:cs="Arial"/>
              </w:rPr>
              <w:t xml:space="preserve"> Maternity Services</w:t>
            </w:r>
            <w:r w:rsidR="00BB3383" w:rsidRPr="003258E0">
              <w:rPr>
                <w:rFonts w:ascii="Verdana" w:hAnsi="Verdana" w:cs="Arial"/>
              </w:rPr>
              <w:t xml:space="preserve"> and Neath</w:t>
            </w:r>
            <w:r w:rsidR="006C7A36" w:rsidRPr="003258E0">
              <w:rPr>
                <w:rFonts w:ascii="Verdana" w:hAnsi="Verdana" w:cs="Arial"/>
              </w:rPr>
              <w:t xml:space="preserve"> Birth Centre Improvement plan</w:t>
            </w:r>
            <w:r w:rsidR="00CD4C60" w:rsidRPr="003258E0">
              <w:rPr>
                <w:rFonts w:ascii="Verdana" w:hAnsi="Verdana" w:cs="Arial"/>
              </w:rPr>
              <w:t>.</w:t>
            </w:r>
          </w:p>
        </w:tc>
      </w:tr>
      <w:tr w:rsidR="004D4AE1" w:rsidRPr="003258E0" w14:paraId="2018C3F6" w14:textId="77777777" w:rsidTr="00DA76AD">
        <w:tc>
          <w:tcPr>
            <w:tcW w:w="2547" w:type="dxa"/>
          </w:tcPr>
          <w:p w14:paraId="2F0BEB71" w14:textId="77777777" w:rsidR="004D4AE1" w:rsidRPr="003258E0" w:rsidRDefault="004D4AE1" w:rsidP="00227527">
            <w:pPr>
              <w:spacing w:line="276" w:lineRule="auto"/>
              <w:rPr>
                <w:rFonts w:ascii="Verdana" w:hAnsi="Verdana" w:cs="Arial"/>
                <w:b/>
              </w:rPr>
            </w:pPr>
            <w:r w:rsidRPr="003258E0">
              <w:rPr>
                <w:rFonts w:ascii="Verdana" w:hAnsi="Verdana" w:cs="Arial"/>
                <w:b/>
              </w:rPr>
              <w:t>Key Issues</w:t>
            </w:r>
          </w:p>
          <w:p w14:paraId="77540DD0" w14:textId="77777777" w:rsidR="004D4AE1" w:rsidRPr="003258E0" w:rsidRDefault="004D4AE1" w:rsidP="00227527">
            <w:pPr>
              <w:spacing w:line="276" w:lineRule="auto"/>
              <w:rPr>
                <w:rFonts w:ascii="Verdana" w:hAnsi="Verdana" w:cs="Arial"/>
                <w:b/>
              </w:rPr>
            </w:pPr>
          </w:p>
          <w:p w14:paraId="6EA2D481" w14:textId="77777777" w:rsidR="004D4AE1" w:rsidRPr="003258E0" w:rsidRDefault="004D4AE1" w:rsidP="00227527">
            <w:pPr>
              <w:spacing w:line="276" w:lineRule="auto"/>
              <w:rPr>
                <w:rFonts w:ascii="Verdana" w:hAnsi="Verdana" w:cs="Arial"/>
                <w:b/>
              </w:rPr>
            </w:pPr>
          </w:p>
          <w:p w14:paraId="77BF4116" w14:textId="77777777" w:rsidR="004D4AE1" w:rsidRPr="003258E0" w:rsidRDefault="004D4AE1" w:rsidP="00227527">
            <w:pPr>
              <w:spacing w:line="276" w:lineRule="auto"/>
              <w:rPr>
                <w:rFonts w:ascii="Verdana" w:hAnsi="Verdana" w:cs="Arial"/>
                <w:b/>
              </w:rPr>
            </w:pPr>
          </w:p>
        </w:tc>
        <w:tc>
          <w:tcPr>
            <w:tcW w:w="6469" w:type="dxa"/>
            <w:gridSpan w:val="6"/>
          </w:tcPr>
          <w:p w14:paraId="7F30DC4E" w14:textId="77777777" w:rsidR="004D4AE1" w:rsidRPr="003258E0" w:rsidRDefault="004D4AE1" w:rsidP="00227527">
            <w:pPr>
              <w:numPr>
                <w:ilvl w:val="0"/>
                <w:numId w:val="34"/>
              </w:numPr>
              <w:spacing w:line="276" w:lineRule="auto"/>
              <w:rPr>
                <w:rFonts w:ascii="Verdana" w:hAnsi="Verdana" w:cs="Arial"/>
              </w:rPr>
            </w:pPr>
            <w:r w:rsidRPr="003258E0">
              <w:rPr>
                <w:rFonts w:ascii="Verdana" w:hAnsi="Verdana" w:cs="Arial"/>
              </w:rPr>
              <w:t>In December 2023, the health board’s maternity and neonatal services were placed by Welsh Government into enhanced monitoring;</w:t>
            </w:r>
          </w:p>
          <w:p w14:paraId="10808B28" w14:textId="77777777" w:rsidR="004D4AE1" w:rsidRPr="003258E0" w:rsidRDefault="004D4AE1" w:rsidP="00227527">
            <w:pPr>
              <w:numPr>
                <w:ilvl w:val="0"/>
                <w:numId w:val="34"/>
              </w:numPr>
              <w:spacing w:line="276" w:lineRule="auto"/>
              <w:rPr>
                <w:rFonts w:ascii="Verdana" w:hAnsi="Verdana" w:cs="Arial"/>
              </w:rPr>
            </w:pPr>
            <w:r w:rsidRPr="003258E0">
              <w:rPr>
                <w:rFonts w:ascii="Verdana" w:hAnsi="Verdana" w:cs="Arial"/>
              </w:rPr>
              <w:t>The escalation status followed an unannounced inspection by Healthcare Inspectorate Wales (HIW) in September 2023</w:t>
            </w:r>
            <w:r w:rsidR="0006057D" w:rsidRPr="003258E0">
              <w:rPr>
                <w:rFonts w:ascii="Verdana" w:hAnsi="Verdana" w:cs="Arial"/>
              </w:rPr>
              <w:t>,</w:t>
            </w:r>
            <w:r w:rsidRPr="003258E0">
              <w:rPr>
                <w:rFonts w:ascii="Verdana" w:hAnsi="Verdana" w:cs="Arial"/>
              </w:rPr>
              <w:t xml:space="preserve"> during which seven areas of immediate action</w:t>
            </w:r>
            <w:r w:rsidR="0006057D" w:rsidRPr="003258E0">
              <w:rPr>
                <w:rFonts w:ascii="Verdana" w:hAnsi="Verdana" w:cs="Arial"/>
              </w:rPr>
              <w:t>s</w:t>
            </w:r>
            <w:r w:rsidRPr="003258E0">
              <w:rPr>
                <w:rFonts w:ascii="Verdana" w:hAnsi="Verdana" w:cs="Arial"/>
              </w:rPr>
              <w:t xml:space="preserve"> were identified;</w:t>
            </w:r>
          </w:p>
          <w:p w14:paraId="2E6749E2" w14:textId="77777777" w:rsidR="004D4AE1" w:rsidRPr="003258E0" w:rsidRDefault="004D4AE1" w:rsidP="00227527">
            <w:pPr>
              <w:numPr>
                <w:ilvl w:val="0"/>
                <w:numId w:val="34"/>
              </w:numPr>
              <w:spacing w:line="276" w:lineRule="auto"/>
              <w:rPr>
                <w:rFonts w:ascii="Verdana" w:hAnsi="Verdana" w:cs="Arial"/>
              </w:rPr>
            </w:pPr>
            <w:r w:rsidRPr="003258E0">
              <w:rPr>
                <w:rFonts w:ascii="Verdana" w:hAnsi="Verdana" w:cs="Arial"/>
              </w:rPr>
              <w:t>An action plan was shared</w:t>
            </w:r>
            <w:r w:rsidR="0006057D" w:rsidRPr="003258E0">
              <w:rPr>
                <w:rFonts w:ascii="Verdana" w:hAnsi="Verdana" w:cs="Arial"/>
              </w:rPr>
              <w:t xml:space="preserve"> and agreed</w:t>
            </w:r>
            <w:r w:rsidRPr="003258E0">
              <w:rPr>
                <w:rFonts w:ascii="Verdana" w:hAnsi="Verdana" w:cs="Arial"/>
              </w:rPr>
              <w:t xml:space="preserve"> with HIW, with a follow-up unannounced visit in April 2024 to review progress;</w:t>
            </w:r>
          </w:p>
          <w:p w14:paraId="4B8A4076" w14:textId="77777777" w:rsidR="004D4AE1" w:rsidRPr="003258E0" w:rsidRDefault="004D4AE1" w:rsidP="00227527">
            <w:pPr>
              <w:numPr>
                <w:ilvl w:val="0"/>
                <w:numId w:val="34"/>
              </w:numPr>
              <w:spacing w:line="276" w:lineRule="auto"/>
              <w:rPr>
                <w:rFonts w:ascii="Verdana" w:hAnsi="Verdana" w:cs="Arial"/>
              </w:rPr>
            </w:pPr>
            <w:r w:rsidRPr="003258E0">
              <w:rPr>
                <w:rFonts w:ascii="Verdana" w:hAnsi="Verdana" w:cs="Arial"/>
              </w:rPr>
              <w:t>To scrutinise and seek assurance that the work required is being undertaken, a gold command structure has been established;</w:t>
            </w:r>
          </w:p>
          <w:p w14:paraId="11D7D526" w14:textId="77777777" w:rsidR="004D4AE1" w:rsidRPr="003258E0" w:rsidRDefault="004D4AE1" w:rsidP="00227527">
            <w:pPr>
              <w:spacing w:line="276" w:lineRule="auto"/>
              <w:rPr>
                <w:rFonts w:ascii="Verdana" w:hAnsi="Verdana" w:cs="Arial"/>
              </w:rPr>
            </w:pPr>
          </w:p>
        </w:tc>
      </w:tr>
      <w:tr w:rsidR="004D4AE1" w:rsidRPr="003258E0" w14:paraId="4384676F" w14:textId="77777777" w:rsidTr="00DA76AD">
        <w:trPr>
          <w:trHeight w:val="97"/>
        </w:trPr>
        <w:tc>
          <w:tcPr>
            <w:tcW w:w="2547" w:type="dxa"/>
            <w:vMerge w:val="restart"/>
          </w:tcPr>
          <w:p w14:paraId="71226DD6" w14:textId="77777777" w:rsidR="004D4AE1" w:rsidRPr="003258E0" w:rsidRDefault="004D4AE1" w:rsidP="00227527">
            <w:pPr>
              <w:spacing w:line="276" w:lineRule="auto"/>
              <w:rPr>
                <w:rFonts w:ascii="Verdana" w:hAnsi="Verdana" w:cs="Arial"/>
                <w:b/>
              </w:rPr>
            </w:pPr>
            <w:r w:rsidRPr="003258E0">
              <w:rPr>
                <w:rFonts w:ascii="Verdana" w:hAnsi="Verdana" w:cs="Arial"/>
                <w:b/>
              </w:rPr>
              <w:t xml:space="preserve">Specific Action Required </w:t>
            </w:r>
          </w:p>
          <w:p w14:paraId="50DC90CB" w14:textId="77777777" w:rsidR="004D4AE1" w:rsidRPr="003258E0" w:rsidRDefault="004D4AE1" w:rsidP="00227527">
            <w:pPr>
              <w:spacing w:line="276" w:lineRule="auto"/>
              <w:rPr>
                <w:rFonts w:ascii="Verdana" w:hAnsi="Verdana" w:cs="Arial"/>
                <w:b/>
                <w:i/>
              </w:rPr>
            </w:pPr>
            <w:r w:rsidRPr="003258E0">
              <w:rPr>
                <w:rFonts w:ascii="Verdana" w:hAnsi="Verdana" w:cs="Arial"/>
                <w:b/>
                <w:i/>
              </w:rPr>
              <w:t>(please choose one only)</w:t>
            </w:r>
          </w:p>
        </w:tc>
        <w:tc>
          <w:tcPr>
            <w:tcW w:w="1569" w:type="dxa"/>
            <w:shd w:val="clear" w:color="auto" w:fill="D5DCE4" w:themeFill="text2" w:themeFillTint="33"/>
          </w:tcPr>
          <w:p w14:paraId="38ABA4DF" w14:textId="77777777" w:rsidR="004D4AE1" w:rsidRPr="003258E0" w:rsidRDefault="004D4AE1" w:rsidP="00227527">
            <w:pPr>
              <w:spacing w:line="276" w:lineRule="auto"/>
              <w:rPr>
                <w:rFonts w:ascii="Verdana" w:hAnsi="Verdana" w:cs="Arial"/>
                <w:b/>
              </w:rPr>
            </w:pPr>
            <w:r w:rsidRPr="003258E0">
              <w:rPr>
                <w:rFonts w:ascii="Verdana" w:hAnsi="Verdana" w:cs="Arial"/>
                <w:b/>
              </w:rPr>
              <w:t>Information</w:t>
            </w:r>
          </w:p>
        </w:tc>
        <w:tc>
          <w:tcPr>
            <w:tcW w:w="1723" w:type="dxa"/>
            <w:gridSpan w:val="2"/>
            <w:shd w:val="clear" w:color="auto" w:fill="D5DCE4" w:themeFill="text2" w:themeFillTint="33"/>
          </w:tcPr>
          <w:p w14:paraId="2BE0D2C8" w14:textId="77777777" w:rsidR="004D4AE1" w:rsidRPr="003258E0" w:rsidRDefault="004D4AE1" w:rsidP="00227527">
            <w:pPr>
              <w:spacing w:line="276" w:lineRule="auto"/>
              <w:rPr>
                <w:rFonts w:ascii="Verdana" w:hAnsi="Verdana" w:cs="Arial"/>
                <w:b/>
              </w:rPr>
            </w:pPr>
            <w:r w:rsidRPr="003258E0">
              <w:rPr>
                <w:rFonts w:ascii="Verdana" w:hAnsi="Verdana" w:cs="Arial"/>
                <w:b/>
              </w:rPr>
              <w:t>Discussion</w:t>
            </w:r>
          </w:p>
        </w:tc>
        <w:tc>
          <w:tcPr>
            <w:tcW w:w="1661" w:type="dxa"/>
            <w:shd w:val="clear" w:color="auto" w:fill="D5DCE4" w:themeFill="text2" w:themeFillTint="33"/>
          </w:tcPr>
          <w:p w14:paraId="6B031F57" w14:textId="77777777" w:rsidR="004D4AE1" w:rsidRPr="003258E0" w:rsidRDefault="004D4AE1" w:rsidP="00227527">
            <w:pPr>
              <w:spacing w:line="276" w:lineRule="auto"/>
              <w:rPr>
                <w:rFonts w:ascii="Verdana" w:hAnsi="Verdana" w:cs="Arial"/>
                <w:b/>
              </w:rPr>
            </w:pPr>
            <w:r w:rsidRPr="003258E0">
              <w:rPr>
                <w:rFonts w:ascii="Verdana" w:hAnsi="Verdana" w:cs="Arial"/>
                <w:b/>
              </w:rPr>
              <w:t>Assurance</w:t>
            </w:r>
          </w:p>
        </w:tc>
        <w:tc>
          <w:tcPr>
            <w:tcW w:w="1516" w:type="dxa"/>
            <w:gridSpan w:val="2"/>
            <w:shd w:val="clear" w:color="auto" w:fill="D5DCE4" w:themeFill="text2" w:themeFillTint="33"/>
          </w:tcPr>
          <w:p w14:paraId="71D640E4" w14:textId="77777777" w:rsidR="004D4AE1" w:rsidRPr="003258E0" w:rsidRDefault="004D4AE1" w:rsidP="00227527">
            <w:pPr>
              <w:spacing w:line="276" w:lineRule="auto"/>
              <w:rPr>
                <w:rFonts w:ascii="Verdana" w:hAnsi="Verdana" w:cs="Arial"/>
                <w:b/>
              </w:rPr>
            </w:pPr>
            <w:r w:rsidRPr="003258E0">
              <w:rPr>
                <w:rFonts w:ascii="Verdana" w:hAnsi="Verdana" w:cs="Arial"/>
                <w:b/>
              </w:rPr>
              <w:t>Approval</w:t>
            </w:r>
          </w:p>
        </w:tc>
      </w:tr>
      <w:tr w:rsidR="004D4AE1" w:rsidRPr="003258E0" w14:paraId="78A8B87C" w14:textId="77777777" w:rsidTr="00DA76AD">
        <w:trPr>
          <w:trHeight w:val="96"/>
        </w:trPr>
        <w:tc>
          <w:tcPr>
            <w:tcW w:w="2547" w:type="dxa"/>
            <w:vMerge/>
          </w:tcPr>
          <w:p w14:paraId="4980E9DC" w14:textId="77777777" w:rsidR="004D4AE1" w:rsidRPr="003258E0" w:rsidRDefault="004D4AE1" w:rsidP="00227527">
            <w:pPr>
              <w:spacing w:line="276" w:lineRule="auto"/>
              <w:rPr>
                <w:rFonts w:ascii="Verdana" w:hAnsi="Verdana" w:cs="Arial"/>
                <w:b/>
              </w:rPr>
            </w:pPr>
          </w:p>
        </w:tc>
        <w:sdt>
          <w:sdtPr>
            <w:rPr>
              <w:rFonts w:ascii="Verdana" w:hAnsi="Verdana" w:cs="Arial"/>
            </w:rPr>
            <w:id w:val="1068315321"/>
            <w14:checkbox>
              <w14:checked w14:val="0"/>
              <w14:checkedState w14:val="2612" w14:font="MS Gothic"/>
              <w14:uncheckedState w14:val="2610" w14:font="MS Gothic"/>
            </w14:checkbox>
          </w:sdtPr>
          <w:sdtEndPr/>
          <w:sdtContent>
            <w:tc>
              <w:tcPr>
                <w:tcW w:w="1569" w:type="dxa"/>
              </w:tcPr>
              <w:p w14:paraId="71988345" w14:textId="77777777" w:rsidR="004D4AE1" w:rsidRPr="003258E0" w:rsidRDefault="004D4AE1" w:rsidP="00227527">
                <w:pPr>
                  <w:spacing w:line="276" w:lineRule="auto"/>
                  <w:ind w:right="96"/>
                  <w:rPr>
                    <w:rFonts w:ascii="Verdana" w:hAnsi="Verdana" w:cs="Arial"/>
                  </w:rPr>
                </w:pPr>
                <w:r w:rsidRPr="003258E0">
                  <w:rPr>
                    <w:rFonts w:ascii="Segoe UI Symbol" w:eastAsia="MS Gothic" w:hAnsi="Segoe UI Symbol" w:cs="Segoe UI Symbol"/>
                  </w:rPr>
                  <w:t>☐</w:t>
                </w:r>
              </w:p>
            </w:tc>
          </w:sdtContent>
        </w:sdt>
        <w:sdt>
          <w:sdtPr>
            <w:rPr>
              <w:rFonts w:ascii="Verdana" w:hAnsi="Verdana" w:cs="Arial"/>
            </w:rPr>
            <w:id w:val="736593761"/>
            <w14:checkbox>
              <w14:checked w14:val="1"/>
              <w14:checkedState w14:val="2612" w14:font="MS Gothic"/>
              <w14:uncheckedState w14:val="2610" w14:font="MS Gothic"/>
            </w14:checkbox>
          </w:sdtPr>
          <w:sdtEndPr/>
          <w:sdtContent>
            <w:tc>
              <w:tcPr>
                <w:tcW w:w="1723" w:type="dxa"/>
                <w:gridSpan w:val="2"/>
              </w:tcPr>
              <w:p w14:paraId="02F0F2EB" w14:textId="77777777" w:rsidR="004D4AE1" w:rsidRPr="003258E0" w:rsidRDefault="004D4AE1" w:rsidP="00227527">
                <w:pPr>
                  <w:spacing w:line="276" w:lineRule="auto"/>
                  <w:ind w:right="96"/>
                  <w:rPr>
                    <w:rFonts w:ascii="Verdana" w:hAnsi="Verdana" w:cs="Arial"/>
                  </w:rPr>
                </w:pPr>
                <w:r w:rsidRPr="003258E0">
                  <w:rPr>
                    <w:rFonts w:ascii="Segoe UI Symbol" w:eastAsia="MS Gothic" w:hAnsi="Segoe UI Symbol" w:cs="Segoe UI Symbol"/>
                  </w:rPr>
                  <w:t>☒</w:t>
                </w:r>
              </w:p>
            </w:tc>
          </w:sdtContent>
        </w:sdt>
        <w:sdt>
          <w:sdtPr>
            <w:rPr>
              <w:rFonts w:ascii="Verdana" w:hAnsi="Verdana" w:cs="Arial"/>
            </w:rPr>
            <w:id w:val="-49540097"/>
            <w14:checkbox>
              <w14:checked w14:val="1"/>
              <w14:checkedState w14:val="2612" w14:font="MS Gothic"/>
              <w14:uncheckedState w14:val="2610" w14:font="MS Gothic"/>
            </w14:checkbox>
          </w:sdtPr>
          <w:sdtEndPr/>
          <w:sdtContent>
            <w:tc>
              <w:tcPr>
                <w:tcW w:w="1661" w:type="dxa"/>
              </w:tcPr>
              <w:p w14:paraId="70A3D6CB" w14:textId="77777777" w:rsidR="004D4AE1" w:rsidRPr="003258E0" w:rsidRDefault="004D4AE1" w:rsidP="00227527">
                <w:pPr>
                  <w:spacing w:line="276" w:lineRule="auto"/>
                  <w:ind w:right="96"/>
                  <w:rPr>
                    <w:rFonts w:ascii="Verdana" w:hAnsi="Verdana" w:cs="Arial"/>
                  </w:rPr>
                </w:pPr>
                <w:r w:rsidRPr="003258E0">
                  <w:rPr>
                    <w:rFonts w:ascii="Segoe UI Symbol" w:eastAsia="MS Gothic" w:hAnsi="Segoe UI Symbol" w:cs="Segoe UI Symbol"/>
                  </w:rPr>
                  <w:t>☒</w:t>
                </w:r>
              </w:p>
            </w:tc>
          </w:sdtContent>
        </w:sdt>
        <w:sdt>
          <w:sdtPr>
            <w:rPr>
              <w:rFonts w:ascii="Verdana" w:hAnsi="Verdana" w:cs="Arial"/>
            </w:rPr>
            <w:id w:val="1731038570"/>
            <w14:checkbox>
              <w14:checked w14:val="0"/>
              <w14:checkedState w14:val="2612" w14:font="MS Gothic"/>
              <w14:uncheckedState w14:val="2610" w14:font="MS Gothic"/>
            </w14:checkbox>
          </w:sdtPr>
          <w:sdtEndPr/>
          <w:sdtContent>
            <w:tc>
              <w:tcPr>
                <w:tcW w:w="1516" w:type="dxa"/>
                <w:gridSpan w:val="2"/>
              </w:tcPr>
              <w:p w14:paraId="58741725" w14:textId="77777777" w:rsidR="004D4AE1" w:rsidRPr="003258E0" w:rsidRDefault="004D4AE1" w:rsidP="00227527">
                <w:pPr>
                  <w:spacing w:line="276" w:lineRule="auto"/>
                  <w:ind w:right="96"/>
                  <w:rPr>
                    <w:rFonts w:ascii="Verdana" w:hAnsi="Verdana" w:cs="Arial"/>
                  </w:rPr>
                </w:pPr>
                <w:r w:rsidRPr="003258E0">
                  <w:rPr>
                    <w:rFonts w:ascii="Segoe UI Symbol" w:eastAsia="MS Gothic" w:hAnsi="Segoe UI Symbol" w:cs="Segoe UI Symbol"/>
                  </w:rPr>
                  <w:t>☐</w:t>
                </w:r>
              </w:p>
            </w:tc>
          </w:sdtContent>
        </w:sdt>
      </w:tr>
      <w:tr w:rsidR="004D4AE1" w:rsidRPr="003258E0" w14:paraId="787CCCAE" w14:textId="77777777" w:rsidTr="00DA76AD">
        <w:tc>
          <w:tcPr>
            <w:tcW w:w="2547" w:type="dxa"/>
          </w:tcPr>
          <w:p w14:paraId="7BBA6946" w14:textId="77777777" w:rsidR="004D4AE1" w:rsidRPr="003258E0" w:rsidRDefault="004D4AE1" w:rsidP="00227527">
            <w:pPr>
              <w:spacing w:line="276" w:lineRule="auto"/>
              <w:rPr>
                <w:rFonts w:ascii="Verdana" w:hAnsi="Verdana" w:cs="Arial"/>
                <w:b/>
              </w:rPr>
            </w:pPr>
            <w:r w:rsidRPr="003258E0">
              <w:rPr>
                <w:rFonts w:ascii="Verdana" w:hAnsi="Verdana" w:cs="Arial"/>
                <w:b/>
              </w:rPr>
              <w:t>Recommendations</w:t>
            </w:r>
          </w:p>
          <w:p w14:paraId="3965A8ED" w14:textId="77777777" w:rsidR="004D4AE1" w:rsidRPr="003258E0" w:rsidRDefault="004D4AE1" w:rsidP="00227527">
            <w:pPr>
              <w:spacing w:line="276" w:lineRule="auto"/>
              <w:rPr>
                <w:rFonts w:ascii="Verdana" w:hAnsi="Verdana" w:cs="Arial"/>
                <w:b/>
              </w:rPr>
            </w:pPr>
          </w:p>
        </w:tc>
        <w:tc>
          <w:tcPr>
            <w:tcW w:w="6469" w:type="dxa"/>
            <w:gridSpan w:val="6"/>
          </w:tcPr>
          <w:p w14:paraId="0C0E67BD" w14:textId="77777777" w:rsidR="004D4AE1" w:rsidRPr="003258E0" w:rsidRDefault="004D4AE1" w:rsidP="00227527">
            <w:pPr>
              <w:spacing w:line="276" w:lineRule="auto"/>
              <w:ind w:right="96"/>
              <w:rPr>
                <w:rFonts w:ascii="Verdana" w:hAnsi="Verdana" w:cs="Arial"/>
              </w:rPr>
            </w:pPr>
            <w:r w:rsidRPr="003258E0">
              <w:rPr>
                <w:rFonts w:ascii="Verdana" w:hAnsi="Verdana" w:cs="Arial"/>
              </w:rPr>
              <w:t>Members are asked to:</w:t>
            </w:r>
          </w:p>
          <w:p w14:paraId="1FAE76C2" w14:textId="77777777" w:rsidR="004D4AE1" w:rsidRPr="003258E0" w:rsidRDefault="004D4AE1" w:rsidP="00227527">
            <w:pPr>
              <w:spacing w:line="276" w:lineRule="auto"/>
              <w:ind w:right="96"/>
              <w:rPr>
                <w:rFonts w:ascii="Verdana" w:hAnsi="Verdana" w:cs="Arial"/>
                <w:b/>
              </w:rPr>
            </w:pPr>
          </w:p>
          <w:p w14:paraId="66103E27" w14:textId="3D7437BD" w:rsidR="009D744B" w:rsidRPr="003258E0" w:rsidRDefault="009D744B" w:rsidP="00227527">
            <w:pPr>
              <w:pStyle w:val="ListParagraph"/>
              <w:numPr>
                <w:ilvl w:val="0"/>
                <w:numId w:val="37"/>
              </w:numPr>
              <w:spacing w:line="276" w:lineRule="auto"/>
              <w:ind w:right="96"/>
              <w:rPr>
                <w:rFonts w:ascii="Verdana" w:hAnsi="Verdana" w:cs="Arial"/>
              </w:rPr>
            </w:pPr>
            <w:r w:rsidRPr="003258E0">
              <w:rPr>
                <w:rFonts w:ascii="Verdana" w:hAnsi="Verdana" w:cs="Arial"/>
                <w:b/>
                <w:bCs/>
              </w:rPr>
              <w:t xml:space="preserve">ACKNOWLEDGE </w:t>
            </w:r>
            <w:r w:rsidR="005F423C" w:rsidRPr="003258E0">
              <w:rPr>
                <w:rFonts w:ascii="Verdana" w:hAnsi="Verdana" w:cs="Arial"/>
              </w:rPr>
              <w:t xml:space="preserve">the work undertaken to complete all the HIW actions; </w:t>
            </w:r>
          </w:p>
          <w:p w14:paraId="182D487F" w14:textId="40BEA78A" w:rsidR="009D744B" w:rsidRPr="003258E0" w:rsidRDefault="009D744B" w:rsidP="00227527">
            <w:pPr>
              <w:pStyle w:val="ListParagraph"/>
              <w:numPr>
                <w:ilvl w:val="0"/>
                <w:numId w:val="37"/>
              </w:numPr>
              <w:spacing w:line="276" w:lineRule="auto"/>
              <w:rPr>
                <w:rFonts w:ascii="Verdana" w:hAnsi="Verdana" w:cs="Arial"/>
              </w:rPr>
            </w:pPr>
            <w:r w:rsidRPr="003258E0">
              <w:rPr>
                <w:rFonts w:ascii="Verdana" w:hAnsi="Verdana" w:cs="Arial"/>
                <w:b/>
                <w:bCs/>
              </w:rPr>
              <w:lastRenderedPageBreak/>
              <w:t xml:space="preserve">BE ASSURED </w:t>
            </w:r>
            <w:r w:rsidR="005F423C" w:rsidRPr="003258E0">
              <w:rPr>
                <w:rFonts w:ascii="Verdana" w:hAnsi="Verdana" w:cs="Arial"/>
              </w:rPr>
              <w:t>the HIW improvement plans are all closed and have been subject to an internal governance check prior to sign-off by the gold command;</w:t>
            </w:r>
          </w:p>
          <w:p w14:paraId="1C42F0F4" w14:textId="77777777" w:rsidR="009D744B" w:rsidRPr="003258E0" w:rsidRDefault="009D744B" w:rsidP="00227527">
            <w:pPr>
              <w:spacing w:line="276" w:lineRule="auto"/>
              <w:ind w:right="96"/>
              <w:rPr>
                <w:rFonts w:ascii="Verdana" w:hAnsi="Verdana" w:cs="Arial"/>
              </w:rPr>
            </w:pPr>
          </w:p>
          <w:p w14:paraId="4F2278B0" w14:textId="48089475" w:rsidR="004D4AE1" w:rsidRPr="003258E0" w:rsidRDefault="003258E0" w:rsidP="00227527">
            <w:pPr>
              <w:pStyle w:val="ListParagraph"/>
              <w:numPr>
                <w:ilvl w:val="0"/>
                <w:numId w:val="37"/>
              </w:numPr>
              <w:spacing w:line="276" w:lineRule="auto"/>
              <w:ind w:right="96"/>
              <w:rPr>
                <w:rFonts w:ascii="Verdana" w:hAnsi="Verdana" w:cs="Arial"/>
                <w:b/>
              </w:rPr>
            </w:pPr>
            <w:r w:rsidRPr="003258E0">
              <w:rPr>
                <w:rFonts w:ascii="Verdana" w:hAnsi="Verdana" w:cs="Arial"/>
                <w:b/>
                <w:bCs/>
              </w:rPr>
              <w:t xml:space="preserve">BE ASSURED </w:t>
            </w:r>
            <w:r w:rsidRPr="003258E0">
              <w:rPr>
                <w:rFonts w:ascii="Verdana" w:hAnsi="Verdana" w:cs="Arial"/>
              </w:rPr>
              <w:t>that</w:t>
            </w:r>
            <w:r w:rsidRPr="003258E0">
              <w:rPr>
                <w:rFonts w:ascii="Verdana" w:hAnsi="Verdana" w:cs="Arial"/>
                <w:b/>
                <w:bCs/>
              </w:rPr>
              <w:t xml:space="preserve"> </w:t>
            </w:r>
            <w:r w:rsidR="005F423C" w:rsidRPr="003258E0">
              <w:rPr>
                <w:rFonts w:ascii="Verdana" w:hAnsi="Verdana" w:cs="Arial"/>
              </w:rPr>
              <w:t>the Quality &amp; Safety Committee have received the report to evidence the closure of the action plans on behalf of the Board.</w:t>
            </w:r>
          </w:p>
        </w:tc>
      </w:tr>
    </w:tbl>
    <w:p w14:paraId="14D641DB" w14:textId="77777777" w:rsidR="00751512" w:rsidRPr="003258E0" w:rsidRDefault="00751512" w:rsidP="00227527">
      <w:pPr>
        <w:tabs>
          <w:tab w:val="left" w:pos="3045"/>
        </w:tabs>
        <w:spacing w:after="0" w:line="276" w:lineRule="auto"/>
        <w:ind w:right="-330"/>
        <w:rPr>
          <w:rFonts w:ascii="Verdana" w:hAnsi="Verdana" w:cs="Arial"/>
          <w:b/>
        </w:rPr>
      </w:pPr>
    </w:p>
    <w:p w14:paraId="7AA92900" w14:textId="77777777" w:rsidR="00653AEC" w:rsidRPr="003258E0" w:rsidRDefault="00FD4C67" w:rsidP="00C0468C">
      <w:pPr>
        <w:tabs>
          <w:tab w:val="left" w:pos="3045"/>
        </w:tabs>
        <w:spacing w:after="0" w:line="276" w:lineRule="auto"/>
        <w:ind w:right="-330"/>
        <w:jc w:val="center"/>
        <w:rPr>
          <w:rFonts w:ascii="Verdana" w:hAnsi="Verdana" w:cs="Arial"/>
          <w:b/>
        </w:rPr>
      </w:pPr>
      <w:r w:rsidRPr="003258E0">
        <w:rPr>
          <w:rFonts w:ascii="Verdana" w:hAnsi="Verdana" w:cs="Arial"/>
          <w:b/>
        </w:rPr>
        <w:t>Maternity</w:t>
      </w:r>
      <w:r w:rsidR="004B78C0" w:rsidRPr="003258E0">
        <w:rPr>
          <w:rFonts w:ascii="Verdana" w:hAnsi="Verdana" w:cs="Arial"/>
          <w:b/>
        </w:rPr>
        <w:t xml:space="preserve"> Services Healthcare Inspectorate Wales (HIW) Inspection Report</w:t>
      </w:r>
    </w:p>
    <w:p w14:paraId="4696D8EA" w14:textId="77777777" w:rsidR="00653AEC" w:rsidRPr="003258E0" w:rsidRDefault="00653AEC" w:rsidP="00227527">
      <w:pPr>
        <w:spacing w:after="0" w:line="276" w:lineRule="auto"/>
        <w:ind w:right="-330"/>
        <w:rPr>
          <w:rFonts w:ascii="Verdana" w:hAnsi="Verdana" w:cs="Arial"/>
          <w:b/>
        </w:rPr>
      </w:pPr>
    </w:p>
    <w:p w14:paraId="240C62D9" w14:textId="77777777" w:rsidR="00653AEC" w:rsidRPr="003258E0" w:rsidRDefault="00653AEC" w:rsidP="00227527">
      <w:pPr>
        <w:pStyle w:val="ListParagraph"/>
        <w:numPr>
          <w:ilvl w:val="0"/>
          <w:numId w:val="29"/>
        </w:numPr>
        <w:spacing w:after="0" w:line="276" w:lineRule="auto"/>
        <w:ind w:right="-330"/>
        <w:rPr>
          <w:rFonts w:ascii="Verdana" w:hAnsi="Verdana" w:cs="Arial"/>
          <w:b/>
        </w:rPr>
      </w:pPr>
      <w:r w:rsidRPr="003258E0">
        <w:rPr>
          <w:rFonts w:ascii="Verdana" w:hAnsi="Verdana" w:cs="Arial"/>
          <w:b/>
        </w:rPr>
        <w:t>I</w:t>
      </w:r>
      <w:r w:rsidR="003D7F37" w:rsidRPr="003258E0">
        <w:rPr>
          <w:rFonts w:ascii="Verdana" w:hAnsi="Verdana" w:cs="Arial"/>
          <w:b/>
        </w:rPr>
        <w:t>ntroduction</w:t>
      </w:r>
    </w:p>
    <w:p w14:paraId="0A38F082" w14:textId="77777777" w:rsidR="00286273" w:rsidRPr="003258E0" w:rsidRDefault="00997CFB" w:rsidP="00227527">
      <w:pPr>
        <w:spacing w:after="0" w:line="276" w:lineRule="auto"/>
        <w:ind w:right="-330"/>
        <w:rPr>
          <w:rFonts w:ascii="Verdana" w:hAnsi="Verdana" w:cs="Arial"/>
        </w:rPr>
      </w:pPr>
      <w:r w:rsidRPr="003258E0">
        <w:rPr>
          <w:rFonts w:ascii="Verdana" w:hAnsi="Verdana" w:cs="Arial"/>
        </w:rPr>
        <w:t xml:space="preserve">The purpose of the paper is to provide the </w:t>
      </w:r>
      <w:r w:rsidR="00751512" w:rsidRPr="003258E0">
        <w:rPr>
          <w:rFonts w:ascii="Verdana" w:hAnsi="Verdana" w:cs="Arial"/>
        </w:rPr>
        <w:t>Quality &amp; Safety Committee</w:t>
      </w:r>
      <w:r w:rsidRPr="003258E0">
        <w:rPr>
          <w:rFonts w:ascii="Verdana" w:hAnsi="Verdana" w:cs="Arial"/>
        </w:rPr>
        <w:t xml:space="preserve"> with </w:t>
      </w:r>
      <w:r w:rsidR="00091E37" w:rsidRPr="003258E0">
        <w:rPr>
          <w:rFonts w:ascii="Verdana" w:hAnsi="Verdana" w:cs="Arial"/>
        </w:rPr>
        <w:t xml:space="preserve">an update on </w:t>
      </w:r>
      <w:r w:rsidRPr="003258E0">
        <w:rPr>
          <w:rFonts w:ascii="Verdana" w:hAnsi="Verdana" w:cs="Arial"/>
        </w:rPr>
        <w:t>the</w:t>
      </w:r>
      <w:r w:rsidR="009431D3" w:rsidRPr="003258E0">
        <w:rPr>
          <w:rFonts w:ascii="Verdana" w:hAnsi="Verdana" w:cs="Arial"/>
        </w:rPr>
        <w:t xml:space="preserve"> Health Inspectorate Wales</w:t>
      </w:r>
      <w:r w:rsidRPr="003258E0">
        <w:rPr>
          <w:rFonts w:ascii="Verdana" w:hAnsi="Verdana" w:cs="Arial"/>
        </w:rPr>
        <w:t xml:space="preserve"> </w:t>
      </w:r>
      <w:r w:rsidR="009431D3" w:rsidRPr="003258E0">
        <w:rPr>
          <w:rFonts w:ascii="Verdana" w:hAnsi="Verdana" w:cs="Arial"/>
        </w:rPr>
        <w:t>(</w:t>
      </w:r>
      <w:r w:rsidRPr="003258E0">
        <w:rPr>
          <w:rFonts w:ascii="Verdana" w:hAnsi="Verdana" w:cs="Arial"/>
        </w:rPr>
        <w:t>HIW</w:t>
      </w:r>
      <w:r w:rsidR="009431D3" w:rsidRPr="003258E0">
        <w:rPr>
          <w:rFonts w:ascii="Verdana" w:hAnsi="Verdana" w:cs="Arial"/>
        </w:rPr>
        <w:t>)</w:t>
      </w:r>
      <w:r w:rsidRPr="003258E0">
        <w:rPr>
          <w:rFonts w:ascii="Verdana" w:hAnsi="Verdana" w:cs="Arial"/>
        </w:rPr>
        <w:t xml:space="preserve"> inspection report of the maternity services following the </w:t>
      </w:r>
      <w:r w:rsidR="006C7A36" w:rsidRPr="003258E0">
        <w:rPr>
          <w:rFonts w:ascii="Verdana" w:hAnsi="Verdana" w:cs="Arial"/>
        </w:rPr>
        <w:t xml:space="preserve">unannounced visits that took place in September 2023 and April 2024.  </w:t>
      </w:r>
      <w:r w:rsidR="00D939C9" w:rsidRPr="003258E0">
        <w:rPr>
          <w:rFonts w:ascii="Verdana" w:hAnsi="Verdana" w:cs="Arial"/>
        </w:rPr>
        <w:t>The paper will also</w:t>
      </w:r>
      <w:r w:rsidR="006C7A36" w:rsidRPr="003258E0">
        <w:rPr>
          <w:rFonts w:ascii="Verdana" w:hAnsi="Verdana" w:cs="Arial"/>
        </w:rPr>
        <w:t xml:space="preserve"> provide an update </w:t>
      </w:r>
      <w:r w:rsidR="00D939C9" w:rsidRPr="003258E0">
        <w:rPr>
          <w:rFonts w:ascii="Verdana" w:hAnsi="Verdana" w:cs="Arial"/>
        </w:rPr>
        <w:t>on</w:t>
      </w:r>
      <w:r w:rsidR="006C7A36" w:rsidRPr="003258E0">
        <w:rPr>
          <w:rFonts w:ascii="Verdana" w:hAnsi="Verdana" w:cs="Arial"/>
        </w:rPr>
        <w:t xml:space="preserve"> the outstanding actions from the HIW </w:t>
      </w:r>
      <w:r w:rsidR="00D90A6E" w:rsidRPr="003258E0">
        <w:rPr>
          <w:rFonts w:ascii="Verdana" w:hAnsi="Verdana" w:cs="Arial"/>
        </w:rPr>
        <w:t xml:space="preserve">2019 </w:t>
      </w:r>
      <w:r w:rsidR="006C7A36" w:rsidRPr="003258E0">
        <w:rPr>
          <w:rFonts w:ascii="Verdana" w:hAnsi="Verdana" w:cs="Arial"/>
        </w:rPr>
        <w:t xml:space="preserve">improvement </w:t>
      </w:r>
      <w:r w:rsidR="001061C3" w:rsidRPr="003258E0">
        <w:rPr>
          <w:rFonts w:ascii="Verdana" w:hAnsi="Verdana" w:cs="Arial"/>
        </w:rPr>
        <w:t>plans Singleton</w:t>
      </w:r>
      <w:r w:rsidR="00B375C6" w:rsidRPr="003258E0">
        <w:rPr>
          <w:rFonts w:ascii="Verdana" w:hAnsi="Verdana" w:cs="Arial"/>
        </w:rPr>
        <w:t xml:space="preserve"> </w:t>
      </w:r>
      <w:r w:rsidR="005B0026" w:rsidRPr="003258E0">
        <w:rPr>
          <w:rFonts w:ascii="Verdana" w:hAnsi="Verdana" w:cs="Arial"/>
        </w:rPr>
        <w:t>Hospital</w:t>
      </w:r>
      <w:r w:rsidR="00640ED6" w:rsidRPr="003258E0">
        <w:rPr>
          <w:rFonts w:ascii="Verdana" w:hAnsi="Verdana" w:cs="Arial"/>
        </w:rPr>
        <w:t xml:space="preserve"> </w:t>
      </w:r>
      <w:r w:rsidR="001B193C" w:rsidRPr="003258E0">
        <w:rPr>
          <w:rFonts w:ascii="Verdana" w:hAnsi="Verdana" w:cs="Arial"/>
        </w:rPr>
        <w:t>M</w:t>
      </w:r>
      <w:r w:rsidR="00640ED6" w:rsidRPr="003258E0">
        <w:rPr>
          <w:rFonts w:ascii="Verdana" w:hAnsi="Verdana" w:cs="Arial"/>
        </w:rPr>
        <w:t>aternity Service</w:t>
      </w:r>
      <w:r w:rsidR="001B193C" w:rsidRPr="003258E0">
        <w:rPr>
          <w:rFonts w:ascii="Verdana" w:hAnsi="Verdana" w:cs="Arial"/>
        </w:rPr>
        <w:t>s</w:t>
      </w:r>
      <w:r w:rsidR="00B375C6" w:rsidRPr="003258E0">
        <w:rPr>
          <w:rFonts w:ascii="Verdana" w:hAnsi="Verdana" w:cs="Arial"/>
        </w:rPr>
        <w:t xml:space="preserve"> </w:t>
      </w:r>
      <w:r w:rsidR="005B0026" w:rsidRPr="003258E0">
        <w:rPr>
          <w:rFonts w:ascii="Verdana" w:hAnsi="Verdana" w:cs="Arial"/>
        </w:rPr>
        <w:t>and Neath</w:t>
      </w:r>
      <w:r w:rsidR="006C7A36" w:rsidRPr="003258E0">
        <w:rPr>
          <w:rFonts w:ascii="Verdana" w:hAnsi="Verdana" w:cs="Arial"/>
        </w:rPr>
        <w:t xml:space="preserve"> Birth Centre</w:t>
      </w:r>
      <w:r w:rsidR="005B0026" w:rsidRPr="003258E0">
        <w:rPr>
          <w:rFonts w:ascii="Verdana" w:hAnsi="Verdana" w:cs="Arial"/>
        </w:rPr>
        <w:t>.</w:t>
      </w:r>
    </w:p>
    <w:p w14:paraId="456F5E41" w14:textId="77777777" w:rsidR="00997CFB" w:rsidRPr="003258E0" w:rsidRDefault="00997CFB" w:rsidP="00227527">
      <w:pPr>
        <w:spacing w:after="0" w:line="276" w:lineRule="auto"/>
        <w:ind w:right="-330"/>
        <w:rPr>
          <w:rFonts w:ascii="Verdana" w:hAnsi="Verdana" w:cs="Arial"/>
          <w:b/>
        </w:rPr>
      </w:pPr>
    </w:p>
    <w:p w14:paraId="5C7FB1D6" w14:textId="77777777" w:rsidR="006C7A36" w:rsidRPr="003258E0" w:rsidRDefault="009A11B8" w:rsidP="00227527">
      <w:pPr>
        <w:spacing w:after="0" w:line="276" w:lineRule="auto"/>
        <w:ind w:left="360" w:right="-330"/>
        <w:rPr>
          <w:rFonts w:ascii="Verdana" w:hAnsi="Verdana" w:cs="Arial"/>
          <w:bCs/>
        </w:rPr>
      </w:pPr>
      <w:r w:rsidRPr="003258E0">
        <w:rPr>
          <w:rFonts w:ascii="Verdana" w:hAnsi="Verdana" w:cs="Arial"/>
          <w:b/>
        </w:rPr>
        <w:t xml:space="preserve">2. </w:t>
      </w:r>
      <w:r w:rsidR="006C7A36" w:rsidRPr="003258E0">
        <w:rPr>
          <w:rFonts w:ascii="Verdana" w:hAnsi="Verdana" w:cs="Arial"/>
          <w:b/>
        </w:rPr>
        <w:t>Background</w:t>
      </w:r>
    </w:p>
    <w:p w14:paraId="29D650DC" w14:textId="77777777" w:rsidR="006C7A36" w:rsidRPr="003258E0" w:rsidRDefault="006C7A36" w:rsidP="00227527">
      <w:pPr>
        <w:pStyle w:val="ListParagraph"/>
        <w:spacing w:after="0" w:line="276" w:lineRule="auto"/>
        <w:ind w:left="0" w:right="-330"/>
        <w:rPr>
          <w:rFonts w:ascii="Verdana" w:hAnsi="Verdana" w:cs="Arial"/>
          <w:bCs/>
        </w:rPr>
      </w:pPr>
      <w:r w:rsidRPr="003258E0">
        <w:rPr>
          <w:rFonts w:ascii="Verdana" w:hAnsi="Verdana" w:cs="Arial"/>
          <w:bCs/>
        </w:rPr>
        <w:t xml:space="preserve">In December 2023, the health board’s maternity and neonatal services were placed into </w:t>
      </w:r>
      <w:r w:rsidR="0035618E" w:rsidRPr="003258E0">
        <w:rPr>
          <w:rFonts w:ascii="Verdana" w:hAnsi="Verdana" w:cs="Arial"/>
          <w:bCs/>
        </w:rPr>
        <w:t>enhanced monitoring</w:t>
      </w:r>
      <w:r w:rsidR="000119F9" w:rsidRPr="003258E0">
        <w:rPr>
          <w:rFonts w:ascii="Verdana" w:hAnsi="Verdana" w:cs="Arial"/>
          <w:bCs/>
        </w:rPr>
        <w:t xml:space="preserve"> by Welsh Government.  This was due to concerns as to the quality and </w:t>
      </w:r>
      <w:r w:rsidR="00B46B61" w:rsidRPr="003258E0">
        <w:rPr>
          <w:rFonts w:ascii="Verdana" w:hAnsi="Verdana" w:cs="Arial"/>
          <w:bCs/>
        </w:rPr>
        <w:t>safety</w:t>
      </w:r>
      <w:r w:rsidR="000119F9" w:rsidRPr="003258E0">
        <w:rPr>
          <w:rFonts w:ascii="Verdana" w:hAnsi="Verdana" w:cs="Arial"/>
          <w:bCs/>
        </w:rPr>
        <w:t xml:space="preserve"> of the care provided raised by members of the Senedd and families who have a</w:t>
      </w:r>
      <w:r w:rsidR="00091E37" w:rsidRPr="003258E0">
        <w:rPr>
          <w:rFonts w:ascii="Verdana" w:hAnsi="Verdana" w:cs="Arial"/>
          <w:bCs/>
        </w:rPr>
        <w:t>c</w:t>
      </w:r>
      <w:r w:rsidR="00E72FF0" w:rsidRPr="003258E0">
        <w:rPr>
          <w:rFonts w:ascii="Verdana" w:hAnsi="Verdana" w:cs="Arial"/>
          <w:bCs/>
        </w:rPr>
        <w:t>c</w:t>
      </w:r>
      <w:r w:rsidR="000119F9" w:rsidRPr="003258E0">
        <w:rPr>
          <w:rFonts w:ascii="Verdana" w:hAnsi="Verdana" w:cs="Arial"/>
          <w:bCs/>
        </w:rPr>
        <w:t>e</w:t>
      </w:r>
      <w:r w:rsidR="00B46B61" w:rsidRPr="003258E0">
        <w:rPr>
          <w:rFonts w:ascii="Verdana" w:hAnsi="Verdana" w:cs="Arial"/>
          <w:bCs/>
        </w:rPr>
        <w:t>ssed the service.</w:t>
      </w:r>
    </w:p>
    <w:p w14:paraId="1DE8D3E7" w14:textId="77777777" w:rsidR="00B46B61" w:rsidRPr="003258E0" w:rsidRDefault="00B46B61" w:rsidP="00227527">
      <w:pPr>
        <w:pStyle w:val="ListParagraph"/>
        <w:spacing w:after="0" w:line="276" w:lineRule="auto"/>
        <w:ind w:left="0" w:right="-330"/>
        <w:rPr>
          <w:rFonts w:ascii="Verdana" w:hAnsi="Verdana" w:cs="Arial"/>
          <w:bCs/>
        </w:rPr>
      </w:pPr>
    </w:p>
    <w:p w14:paraId="0815FF71" w14:textId="77777777" w:rsidR="00B46B61" w:rsidRPr="003258E0" w:rsidRDefault="00B46B61" w:rsidP="00227527">
      <w:pPr>
        <w:pStyle w:val="ListParagraph"/>
        <w:spacing w:after="0" w:line="276" w:lineRule="auto"/>
        <w:ind w:left="0" w:right="-330"/>
        <w:rPr>
          <w:rFonts w:ascii="Verdana" w:hAnsi="Verdana" w:cs="Arial"/>
          <w:bCs/>
        </w:rPr>
      </w:pPr>
      <w:r w:rsidRPr="003258E0">
        <w:rPr>
          <w:rFonts w:ascii="Verdana" w:hAnsi="Verdana" w:cs="Arial"/>
          <w:bCs/>
        </w:rPr>
        <w:t xml:space="preserve">The escalation </w:t>
      </w:r>
      <w:r w:rsidR="00536D61" w:rsidRPr="003258E0">
        <w:rPr>
          <w:rFonts w:ascii="Verdana" w:hAnsi="Verdana" w:cs="Arial"/>
          <w:bCs/>
        </w:rPr>
        <w:t xml:space="preserve">status </w:t>
      </w:r>
      <w:r w:rsidR="005056D6" w:rsidRPr="003258E0">
        <w:rPr>
          <w:rFonts w:ascii="Verdana" w:hAnsi="Verdana" w:cs="Arial"/>
          <w:bCs/>
        </w:rPr>
        <w:t xml:space="preserve">followed an </w:t>
      </w:r>
      <w:r w:rsidR="00DA2EB2" w:rsidRPr="003258E0">
        <w:rPr>
          <w:rFonts w:ascii="Verdana" w:hAnsi="Verdana" w:cs="Arial"/>
          <w:bCs/>
        </w:rPr>
        <w:t>unannounced inspection by HIW</w:t>
      </w:r>
      <w:r w:rsidR="00310175" w:rsidRPr="003258E0">
        <w:rPr>
          <w:rFonts w:ascii="Verdana" w:hAnsi="Verdana" w:cs="Arial"/>
          <w:bCs/>
        </w:rPr>
        <w:t xml:space="preserve"> in September 2023</w:t>
      </w:r>
      <w:r w:rsidR="007D208A" w:rsidRPr="003258E0">
        <w:rPr>
          <w:rFonts w:ascii="Verdana" w:hAnsi="Verdana" w:cs="Arial"/>
          <w:bCs/>
        </w:rPr>
        <w:t xml:space="preserve">, </w:t>
      </w:r>
      <w:r w:rsidR="00310175" w:rsidRPr="003258E0">
        <w:rPr>
          <w:rFonts w:ascii="Verdana" w:hAnsi="Verdana" w:cs="Arial"/>
          <w:bCs/>
        </w:rPr>
        <w:t xml:space="preserve">during which </w:t>
      </w:r>
      <w:r w:rsidR="00DE726B" w:rsidRPr="003258E0">
        <w:rPr>
          <w:rFonts w:ascii="Verdana" w:hAnsi="Verdana" w:cs="Arial"/>
          <w:bCs/>
        </w:rPr>
        <w:t>seven areas of immediate action</w:t>
      </w:r>
      <w:r w:rsidR="00E72FF0" w:rsidRPr="003258E0">
        <w:rPr>
          <w:rFonts w:ascii="Verdana" w:hAnsi="Verdana" w:cs="Arial"/>
          <w:bCs/>
        </w:rPr>
        <w:t>s</w:t>
      </w:r>
      <w:r w:rsidR="00DE726B" w:rsidRPr="003258E0">
        <w:rPr>
          <w:rFonts w:ascii="Verdana" w:hAnsi="Verdana" w:cs="Arial"/>
          <w:bCs/>
        </w:rPr>
        <w:t xml:space="preserve"> were identified.  In </w:t>
      </w:r>
      <w:r w:rsidR="007D208A" w:rsidRPr="003258E0">
        <w:rPr>
          <w:rFonts w:ascii="Verdana" w:hAnsi="Verdana" w:cs="Arial"/>
          <w:bCs/>
        </w:rPr>
        <w:t>addition,</w:t>
      </w:r>
      <w:r w:rsidR="00DE726B" w:rsidRPr="003258E0">
        <w:rPr>
          <w:rFonts w:ascii="Verdana" w:hAnsi="Verdana" w:cs="Arial"/>
          <w:bCs/>
        </w:rPr>
        <w:t xml:space="preserve"> the formal report for the visit set out a number of recommendations for</w:t>
      </w:r>
      <w:r w:rsidR="007D208A" w:rsidRPr="003258E0">
        <w:rPr>
          <w:rFonts w:ascii="Verdana" w:hAnsi="Verdana" w:cs="Arial"/>
          <w:bCs/>
        </w:rPr>
        <w:t xml:space="preserve"> i</w:t>
      </w:r>
      <w:r w:rsidR="00503916" w:rsidRPr="003258E0">
        <w:rPr>
          <w:rFonts w:ascii="Verdana" w:hAnsi="Verdana" w:cs="Arial"/>
          <w:bCs/>
        </w:rPr>
        <w:t xml:space="preserve">mprovement and an action plan was shared and approved with HIW.  A follow up unannounced visit </w:t>
      </w:r>
      <w:r w:rsidR="004B6A36" w:rsidRPr="003258E0">
        <w:rPr>
          <w:rFonts w:ascii="Verdana" w:hAnsi="Verdana" w:cs="Arial"/>
          <w:bCs/>
        </w:rPr>
        <w:t xml:space="preserve">was </w:t>
      </w:r>
      <w:r w:rsidR="00480008" w:rsidRPr="003258E0">
        <w:rPr>
          <w:rFonts w:ascii="Verdana" w:hAnsi="Verdana" w:cs="Arial"/>
          <w:bCs/>
        </w:rPr>
        <w:t>undertaken</w:t>
      </w:r>
      <w:r w:rsidR="004B6A36" w:rsidRPr="003258E0">
        <w:rPr>
          <w:rFonts w:ascii="Verdana" w:hAnsi="Verdana" w:cs="Arial"/>
          <w:bCs/>
        </w:rPr>
        <w:t xml:space="preserve"> in April 2024 to review the progress and while some work </w:t>
      </w:r>
      <w:r w:rsidR="00480008" w:rsidRPr="003258E0">
        <w:rPr>
          <w:rFonts w:ascii="Verdana" w:hAnsi="Verdana" w:cs="Arial"/>
          <w:bCs/>
        </w:rPr>
        <w:t>had been completed</w:t>
      </w:r>
      <w:r w:rsidR="00C64F9A" w:rsidRPr="003258E0">
        <w:rPr>
          <w:rFonts w:ascii="Verdana" w:hAnsi="Verdana" w:cs="Arial"/>
          <w:bCs/>
        </w:rPr>
        <w:t>, there were still improvements required and further recommendations were made, action plan</w:t>
      </w:r>
      <w:r w:rsidR="00FF15BE" w:rsidRPr="003258E0">
        <w:rPr>
          <w:rFonts w:ascii="Verdana" w:hAnsi="Verdana" w:cs="Arial"/>
          <w:bCs/>
        </w:rPr>
        <w:t xml:space="preserve"> developed and agreed with HIW.</w:t>
      </w:r>
      <w:r w:rsidR="004B6A36" w:rsidRPr="003258E0">
        <w:rPr>
          <w:rFonts w:ascii="Verdana" w:hAnsi="Verdana" w:cs="Arial"/>
          <w:bCs/>
        </w:rPr>
        <w:t xml:space="preserve"> </w:t>
      </w:r>
    </w:p>
    <w:p w14:paraId="4EF54035" w14:textId="77777777" w:rsidR="00F43891" w:rsidRPr="003258E0" w:rsidRDefault="00F43891" w:rsidP="00227527">
      <w:pPr>
        <w:pStyle w:val="ListParagraph"/>
        <w:spacing w:after="0" w:line="276" w:lineRule="auto"/>
        <w:ind w:left="0" w:right="-330"/>
        <w:rPr>
          <w:rFonts w:ascii="Verdana" w:hAnsi="Verdana" w:cs="Arial"/>
          <w:bCs/>
        </w:rPr>
      </w:pPr>
    </w:p>
    <w:p w14:paraId="31AD06E6" w14:textId="77777777" w:rsidR="00CC0A30" w:rsidRPr="003258E0" w:rsidRDefault="00CC0A30" w:rsidP="00227527">
      <w:pPr>
        <w:spacing w:after="0" w:line="276" w:lineRule="auto"/>
        <w:rPr>
          <w:rFonts w:ascii="Verdana" w:hAnsi="Verdana" w:cs="Arial"/>
          <w:bCs/>
        </w:rPr>
      </w:pPr>
      <w:r w:rsidRPr="003258E0">
        <w:rPr>
          <w:rFonts w:ascii="Verdana" w:hAnsi="Verdana" w:cs="Arial"/>
        </w:rPr>
        <w:t xml:space="preserve">To scrutinise and seek assurance that the work required is being undertaken, a gold command structure has been established. This is led by the Deputy Medical Director as the senior responsible officer, supported by the Chief Operating Officer and Director of Nursing and Patient Experience to address the issues raised by the regulatory bodies. Meetings are attended by members of the Singleton/Neath Port Talbot Service Group’s senior team under which sit maternity and neonatal services. </w:t>
      </w:r>
    </w:p>
    <w:p w14:paraId="2DC966B4" w14:textId="77777777" w:rsidR="00C0468C" w:rsidRPr="003258E0" w:rsidRDefault="00C0468C" w:rsidP="00227527">
      <w:pPr>
        <w:pStyle w:val="ListParagraph"/>
        <w:spacing w:after="0" w:line="276" w:lineRule="auto"/>
        <w:ind w:left="0" w:right="-330"/>
        <w:rPr>
          <w:rFonts w:ascii="Verdana" w:hAnsi="Verdana" w:cs="Arial"/>
          <w:bCs/>
        </w:rPr>
      </w:pPr>
    </w:p>
    <w:p w14:paraId="0B4FA7B8" w14:textId="77777777" w:rsidR="005E4303" w:rsidRPr="003258E0" w:rsidRDefault="005E4303" w:rsidP="00227527">
      <w:pPr>
        <w:pStyle w:val="ListParagraph"/>
        <w:numPr>
          <w:ilvl w:val="0"/>
          <w:numId w:val="30"/>
        </w:numPr>
        <w:spacing w:after="0" w:line="276" w:lineRule="auto"/>
        <w:rPr>
          <w:rFonts w:ascii="Verdana" w:hAnsi="Verdana" w:cs="Arial"/>
          <w:b/>
        </w:rPr>
      </w:pPr>
      <w:r w:rsidRPr="003258E0">
        <w:rPr>
          <w:rFonts w:ascii="Verdana" w:hAnsi="Verdana" w:cs="Arial"/>
          <w:b/>
        </w:rPr>
        <w:lastRenderedPageBreak/>
        <w:t>Healthcare Inspectorate Wales Improvement Plans</w:t>
      </w:r>
    </w:p>
    <w:p w14:paraId="09E1E8A2" w14:textId="77777777" w:rsidR="006F1A4D" w:rsidRPr="003258E0" w:rsidRDefault="006F1A4D" w:rsidP="00227527">
      <w:pPr>
        <w:spacing w:after="0" w:line="276" w:lineRule="auto"/>
        <w:rPr>
          <w:rFonts w:ascii="Verdana" w:hAnsi="Verdana" w:cs="Arial"/>
        </w:rPr>
      </w:pPr>
      <w:r w:rsidRPr="003258E0">
        <w:rPr>
          <w:rFonts w:ascii="Verdana" w:hAnsi="Verdana" w:cs="Arial"/>
          <w:bCs/>
        </w:rPr>
        <w:t xml:space="preserve">As part of the work to address the recommendations made by HIW, the 2019 HIW improvement plan and 2019 Birth Centre Improvement Plan were revisited, and both closed in full. At the February 2025 gold command meeting, it was confirmed that the 2023 and 2024 immediate and general </w:t>
      </w:r>
      <w:r w:rsidRPr="003258E0">
        <w:rPr>
          <w:rFonts w:ascii="Verdana" w:hAnsi="Verdana" w:cs="Arial"/>
        </w:rPr>
        <w:t>improvement plans are also now closed.</w:t>
      </w:r>
    </w:p>
    <w:p w14:paraId="3AA63777" w14:textId="77777777" w:rsidR="006F1A4D" w:rsidRPr="003258E0" w:rsidRDefault="006F1A4D" w:rsidP="00227527">
      <w:pPr>
        <w:spacing w:after="0" w:line="276" w:lineRule="auto"/>
        <w:rPr>
          <w:rFonts w:ascii="Verdana" w:hAnsi="Verdana" w:cs="Arial"/>
        </w:rPr>
      </w:pPr>
    </w:p>
    <w:p w14:paraId="15AA94F1" w14:textId="5776D544" w:rsidR="005E4303" w:rsidRPr="003258E0" w:rsidRDefault="00C30F78" w:rsidP="00227527">
      <w:pPr>
        <w:spacing w:after="0" w:line="276" w:lineRule="auto"/>
        <w:rPr>
          <w:rFonts w:ascii="Verdana" w:hAnsi="Verdana" w:cs="Arial"/>
          <w:b/>
        </w:rPr>
      </w:pPr>
      <w:r w:rsidRPr="003258E0">
        <w:rPr>
          <w:rFonts w:ascii="Verdana" w:hAnsi="Verdana" w:cs="Arial"/>
        </w:rPr>
        <w:t>An a</w:t>
      </w:r>
      <w:r w:rsidR="005F423C" w:rsidRPr="003258E0">
        <w:rPr>
          <w:rFonts w:ascii="Verdana" w:hAnsi="Verdana" w:cs="Arial"/>
        </w:rPr>
        <w:t xml:space="preserve">ssurance review of the evidence base on AMAT </w:t>
      </w:r>
      <w:r w:rsidR="003258E0" w:rsidRPr="003258E0">
        <w:rPr>
          <w:rFonts w:ascii="Verdana" w:hAnsi="Verdana" w:cs="Arial"/>
        </w:rPr>
        <w:t xml:space="preserve">(Audit Management and Tracking) </w:t>
      </w:r>
      <w:r w:rsidR="005F423C" w:rsidRPr="003258E0">
        <w:rPr>
          <w:rFonts w:ascii="Verdana" w:hAnsi="Verdana" w:cs="Arial"/>
        </w:rPr>
        <w:t>has taken place</w:t>
      </w:r>
      <w:r w:rsidR="006F1A4D" w:rsidRPr="003258E0">
        <w:rPr>
          <w:rFonts w:ascii="Verdana" w:hAnsi="Verdana" w:cs="Arial"/>
        </w:rPr>
        <w:t xml:space="preserve"> internally to check the evidence gathered to demonstrate the closure of the actions before correspondence is sent to HIW. It is anticipated HIW will return to review the progress made but no formal arrangements have been made to date</w:t>
      </w:r>
      <w:r w:rsidR="00C82AFD" w:rsidRPr="003258E0">
        <w:rPr>
          <w:rFonts w:ascii="Verdana" w:hAnsi="Verdana" w:cs="Arial"/>
        </w:rPr>
        <w:t>.</w:t>
      </w:r>
    </w:p>
    <w:p w14:paraId="4C20AAAE" w14:textId="77777777" w:rsidR="005E4303" w:rsidRPr="003258E0" w:rsidRDefault="005E4303" w:rsidP="00227527">
      <w:pPr>
        <w:pStyle w:val="ListParagraph"/>
        <w:spacing w:after="0" w:line="276" w:lineRule="auto"/>
        <w:ind w:left="0" w:right="-330"/>
        <w:rPr>
          <w:rFonts w:ascii="Verdana" w:hAnsi="Verdana" w:cs="Arial"/>
          <w:bCs/>
        </w:rPr>
      </w:pPr>
    </w:p>
    <w:p w14:paraId="1C40B9D8" w14:textId="77777777" w:rsidR="00D72F94" w:rsidRPr="003258E0" w:rsidRDefault="00D72F94" w:rsidP="00227527">
      <w:pPr>
        <w:spacing w:before="200" w:after="0" w:line="276" w:lineRule="auto"/>
        <w:rPr>
          <w:rFonts w:ascii="Verdana" w:eastAsia="Times New Roman" w:hAnsi="Verdana" w:cs="Times New Roman"/>
          <w:lang w:eastAsia="en-GB"/>
        </w:rPr>
      </w:pPr>
      <w:r w:rsidRPr="003258E0">
        <w:rPr>
          <w:rFonts w:ascii="Verdana" w:eastAsiaTheme="minorEastAsia" w:hAnsi="Verdana" w:cs="Arial"/>
          <w:b/>
          <w:bCs/>
          <w:color w:val="000000" w:themeColor="text1"/>
          <w:kern w:val="24"/>
          <w:lang w:eastAsia="en-GB"/>
        </w:rPr>
        <w:t xml:space="preserve">SBUHB HIW Improvement Plan </w:t>
      </w:r>
      <w:r w:rsidR="007A64AF" w:rsidRPr="003258E0">
        <w:rPr>
          <w:rFonts w:ascii="Verdana" w:eastAsiaTheme="minorEastAsia" w:hAnsi="Verdana" w:cs="Arial"/>
          <w:b/>
          <w:bCs/>
          <w:color w:val="000000" w:themeColor="text1"/>
          <w:kern w:val="24"/>
          <w:lang w:eastAsia="en-GB"/>
        </w:rPr>
        <w:t>– 2019</w:t>
      </w:r>
    </w:p>
    <w:p w14:paraId="7A2644C5" w14:textId="77777777" w:rsidR="00D72F94" w:rsidRPr="003258E0" w:rsidRDefault="00D72F94" w:rsidP="00227527">
      <w:pPr>
        <w:spacing w:before="200" w:after="0" w:line="276" w:lineRule="auto"/>
        <w:rPr>
          <w:rFonts w:ascii="Verdana" w:eastAsia="Times New Roman" w:hAnsi="Verdana" w:cs="Times New Roman"/>
          <w:lang w:eastAsia="en-GB"/>
        </w:rPr>
      </w:pPr>
      <w:r w:rsidRPr="003258E0">
        <w:rPr>
          <w:rFonts w:ascii="Verdana" w:eastAsiaTheme="minorEastAsia" w:hAnsi="Verdana" w:cs="Arial"/>
          <w:color w:val="000000" w:themeColor="text1"/>
          <w:kern w:val="24"/>
          <w:lang w:eastAsia="en-GB"/>
        </w:rPr>
        <w:t>Birth Centre Improvement Plan – completed.</w:t>
      </w:r>
    </w:p>
    <w:p w14:paraId="29292757" w14:textId="77777777" w:rsidR="00D72F94" w:rsidRPr="003258E0" w:rsidRDefault="00D72F94" w:rsidP="00227527">
      <w:pPr>
        <w:spacing w:before="200" w:after="0" w:line="276" w:lineRule="auto"/>
        <w:rPr>
          <w:rFonts w:ascii="Verdana" w:eastAsia="Times New Roman" w:hAnsi="Verdana" w:cs="Times New Roman"/>
          <w:lang w:eastAsia="en-GB"/>
        </w:rPr>
      </w:pPr>
      <w:r w:rsidRPr="003258E0">
        <w:rPr>
          <w:rFonts w:ascii="Verdana" w:eastAsiaTheme="minorEastAsia" w:hAnsi="Verdana" w:cs="Arial"/>
          <w:color w:val="000000" w:themeColor="text1"/>
          <w:kern w:val="24"/>
          <w:lang w:eastAsia="en-GB"/>
        </w:rPr>
        <w:t>Reassessment of plan undertaken July 2024 following request by Executive Director of Nursing</w:t>
      </w:r>
      <w:r w:rsidR="004B5DA9" w:rsidRPr="003258E0">
        <w:rPr>
          <w:rFonts w:ascii="Verdana" w:eastAsiaTheme="minorEastAsia" w:hAnsi="Verdana" w:cs="Arial"/>
          <w:color w:val="000000" w:themeColor="text1"/>
          <w:kern w:val="24"/>
          <w:lang w:eastAsia="en-GB"/>
        </w:rPr>
        <w:t>.</w:t>
      </w:r>
      <w:r w:rsidRPr="003258E0">
        <w:rPr>
          <w:rFonts w:ascii="Verdana" w:eastAsiaTheme="minorEastAsia" w:hAnsi="Verdana" w:cs="Arial"/>
          <w:color w:val="000000" w:themeColor="text1"/>
          <w:kern w:val="24"/>
          <w:lang w:eastAsia="en-GB"/>
        </w:rPr>
        <w:t xml:space="preserve">  </w:t>
      </w:r>
    </w:p>
    <w:p w14:paraId="2AD6EC21" w14:textId="77777777" w:rsidR="00F50DB9" w:rsidRPr="003258E0" w:rsidRDefault="00D72F94" w:rsidP="00227527">
      <w:pPr>
        <w:spacing w:before="200" w:after="0" w:line="276" w:lineRule="auto"/>
        <w:rPr>
          <w:rFonts w:ascii="Verdana" w:eastAsia="Times New Roman" w:hAnsi="Verdana" w:cs="Times New Roman"/>
          <w:lang w:eastAsia="en-GB"/>
        </w:rPr>
      </w:pPr>
      <w:r w:rsidRPr="003258E0">
        <w:rPr>
          <w:rFonts w:ascii="Verdana" w:eastAsiaTheme="minorEastAsia" w:hAnsi="Verdana" w:cs="Arial"/>
          <w:color w:val="000000" w:themeColor="text1"/>
          <w:kern w:val="24"/>
          <w:lang w:eastAsia="en-GB"/>
        </w:rPr>
        <w:t>Singleton Maternity Services Improvement Plan</w:t>
      </w:r>
      <w:r w:rsidR="001C6680" w:rsidRPr="003258E0">
        <w:rPr>
          <w:rFonts w:ascii="Verdana" w:eastAsiaTheme="minorEastAsia" w:hAnsi="Verdana" w:cs="Arial"/>
          <w:color w:val="000000" w:themeColor="text1"/>
          <w:kern w:val="24"/>
          <w:lang w:eastAsia="en-GB"/>
        </w:rPr>
        <w:t xml:space="preserve"> – completed.</w:t>
      </w:r>
    </w:p>
    <w:p w14:paraId="122D7852" w14:textId="77777777" w:rsidR="00D72F94" w:rsidRPr="003258E0" w:rsidRDefault="00D72F94" w:rsidP="00227527">
      <w:pPr>
        <w:spacing w:before="200" w:after="0" w:line="276" w:lineRule="auto"/>
        <w:rPr>
          <w:rFonts w:ascii="Verdana" w:eastAsia="Times New Roman" w:hAnsi="Verdana" w:cs="Times New Roman"/>
          <w:lang w:eastAsia="en-GB"/>
        </w:rPr>
      </w:pPr>
      <w:r w:rsidRPr="003258E0">
        <w:rPr>
          <w:rFonts w:ascii="Verdana" w:eastAsiaTheme="minorEastAsia" w:hAnsi="Verdana" w:cs="Arial"/>
          <w:b/>
          <w:bCs/>
          <w:color w:val="000000" w:themeColor="text1"/>
          <w:kern w:val="24"/>
          <w:lang w:eastAsia="en-GB"/>
        </w:rPr>
        <w:t xml:space="preserve"> </w:t>
      </w:r>
    </w:p>
    <w:p w14:paraId="756D9C74" w14:textId="77777777" w:rsidR="00D72F94" w:rsidRPr="003258E0" w:rsidRDefault="00D72F94" w:rsidP="00227527">
      <w:pPr>
        <w:pStyle w:val="ListParagraph"/>
        <w:numPr>
          <w:ilvl w:val="0"/>
          <w:numId w:val="38"/>
        </w:numPr>
        <w:spacing w:after="0" w:line="276" w:lineRule="auto"/>
        <w:rPr>
          <w:rFonts w:ascii="Verdana" w:eastAsia="Times New Roman" w:hAnsi="Verdana" w:cs="Times New Roman"/>
          <w:lang w:eastAsia="en-GB"/>
        </w:rPr>
      </w:pPr>
      <w:r w:rsidRPr="003258E0">
        <w:rPr>
          <w:rFonts w:ascii="Verdana" w:eastAsiaTheme="minorEastAsia" w:hAnsi="Verdana" w:cs="Arial"/>
          <w:color w:val="000000" w:themeColor="text1"/>
          <w:kern w:val="24"/>
          <w:lang w:eastAsia="en-GB"/>
        </w:rPr>
        <w:t>Recommendations = 34</w:t>
      </w:r>
    </w:p>
    <w:p w14:paraId="091816F7" w14:textId="77777777" w:rsidR="00D72F94" w:rsidRPr="003258E0" w:rsidRDefault="00D72F94" w:rsidP="00227527">
      <w:pPr>
        <w:pStyle w:val="ListParagraph"/>
        <w:numPr>
          <w:ilvl w:val="0"/>
          <w:numId w:val="38"/>
        </w:numPr>
        <w:spacing w:after="0" w:line="276" w:lineRule="auto"/>
        <w:rPr>
          <w:rFonts w:ascii="Verdana" w:eastAsia="Times New Roman" w:hAnsi="Verdana" w:cs="Times New Roman"/>
          <w:lang w:eastAsia="en-GB"/>
        </w:rPr>
      </w:pPr>
      <w:r w:rsidRPr="003258E0">
        <w:rPr>
          <w:rFonts w:ascii="Verdana" w:eastAsiaTheme="minorEastAsia" w:hAnsi="Verdana" w:cs="Arial"/>
          <w:color w:val="000000" w:themeColor="text1"/>
          <w:kern w:val="24"/>
          <w:lang w:eastAsia="en-GB"/>
        </w:rPr>
        <w:t>Actions = 80</w:t>
      </w:r>
    </w:p>
    <w:p w14:paraId="7C35A8EA" w14:textId="77777777" w:rsidR="005A503D" w:rsidRPr="003258E0" w:rsidRDefault="00D72F94" w:rsidP="00227527">
      <w:pPr>
        <w:pStyle w:val="ListParagraph"/>
        <w:numPr>
          <w:ilvl w:val="0"/>
          <w:numId w:val="38"/>
        </w:numPr>
        <w:spacing w:after="0" w:line="276" w:lineRule="auto"/>
        <w:rPr>
          <w:rFonts w:ascii="Verdana" w:eastAsiaTheme="minorEastAsia" w:hAnsi="Verdana" w:cs="Arial"/>
          <w:b/>
          <w:bCs/>
          <w:color w:val="000000" w:themeColor="text1"/>
          <w:kern w:val="24"/>
          <w:lang w:eastAsia="en-GB"/>
        </w:rPr>
      </w:pPr>
      <w:r w:rsidRPr="003258E0">
        <w:rPr>
          <w:rFonts w:ascii="Verdana" w:eastAsiaTheme="minorEastAsia" w:hAnsi="Verdana" w:cs="Arial"/>
          <w:color w:val="000000" w:themeColor="text1"/>
          <w:kern w:val="24"/>
          <w:lang w:eastAsia="en-GB"/>
        </w:rPr>
        <w:t>Complete = 80</w:t>
      </w:r>
      <w:r w:rsidR="005A503D" w:rsidRPr="003258E0">
        <w:rPr>
          <w:rFonts w:ascii="Verdana" w:eastAsiaTheme="minorEastAsia" w:hAnsi="Verdana" w:cs="Arial"/>
          <w:b/>
          <w:bCs/>
          <w:color w:val="000000" w:themeColor="text1"/>
          <w:kern w:val="24"/>
          <w:lang w:eastAsia="en-GB"/>
        </w:rPr>
        <w:t xml:space="preserve"> </w:t>
      </w:r>
    </w:p>
    <w:p w14:paraId="16BED34B" w14:textId="77777777" w:rsidR="00227527" w:rsidRPr="003258E0" w:rsidRDefault="00227527" w:rsidP="00227527">
      <w:pPr>
        <w:spacing w:after="0" w:line="276" w:lineRule="auto"/>
        <w:contextualSpacing/>
        <w:rPr>
          <w:rFonts w:ascii="Verdana" w:eastAsiaTheme="minorEastAsia" w:hAnsi="Verdana" w:cs="Arial"/>
          <w:b/>
          <w:bCs/>
          <w:color w:val="000000" w:themeColor="text1"/>
          <w:kern w:val="24"/>
          <w:lang w:eastAsia="en-GB"/>
        </w:rPr>
      </w:pPr>
    </w:p>
    <w:p w14:paraId="19371E92" w14:textId="77777777" w:rsidR="00D72F94" w:rsidRPr="003258E0" w:rsidRDefault="00D72F94" w:rsidP="00227527">
      <w:pPr>
        <w:spacing w:after="0" w:line="276" w:lineRule="auto"/>
        <w:contextualSpacing/>
        <w:rPr>
          <w:rFonts w:ascii="Verdana" w:eastAsiaTheme="minorEastAsia" w:hAnsi="Verdana" w:cs="Arial"/>
          <w:color w:val="000000" w:themeColor="text1"/>
          <w:kern w:val="24"/>
          <w:lang w:eastAsia="en-GB"/>
        </w:rPr>
      </w:pPr>
    </w:p>
    <w:p w14:paraId="729C8C1F" w14:textId="77777777" w:rsidR="00D72F94" w:rsidRPr="003258E0" w:rsidRDefault="006C532D" w:rsidP="00227527">
      <w:pPr>
        <w:spacing w:after="0" w:line="276" w:lineRule="auto"/>
        <w:contextualSpacing/>
        <w:rPr>
          <w:rFonts w:ascii="Verdana" w:eastAsiaTheme="minorEastAsia" w:hAnsi="Verdana" w:cs="Arial"/>
          <w:b/>
          <w:bCs/>
          <w:color w:val="000000" w:themeColor="text1"/>
          <w:kern w:val="24"/>
          <w:lang w:eastAsia="en-GB"/>
        </w:rPr>
      </w:pPr>
      <w:r w:rsidRPr="003258E0">
        <w:rPr>
          <w:rFonts w:ascii="Verdana" w:eastAsiaTheme="minorEastAsia" w:hAnsi="Verdana" w:cs="Arial"/>
          <w:b/>
          <w:bCs/>
          <w:color w:val="000000" w:themeColor="text1"/>
          <w:kern w:val="24"/>
          <w:lang w:eastAsia="en-GB"/>
        </w:rPr>
        <w:t>SBUHB HIW Immediate Improvement Plan – 2023</w:t>
      </w:r>
    </w:p>
    <w:p w14:paraId="7AB86D3B" w14:textId="77777777" w:rsidR="004B5DA9" w:rsidRPr="003258E0" w:rsidRDefault="004B5DA9" w:rsidP="00227527">
      <w:pPr>
        <w:spacing w:after="0" w:line="276" w:lineRule="auto"/>
        <w:contextualSpacing/>
        <w:rPr>
          <w:rFonts w:ascii="Verdana" w:eastAsiaTheme="minorEastAsia" w:hAnsi="Verdana" w:cs="Arial"/>
          <w:color w:val="000000" w:themeColor="text1"/>
          <w:kern w:val="24"/>
          <w:lang w:eastAsia="en-GB"/>
        </w:rPr>
      </w:pPr>
    </w:p>
    <w:p w14:paraId="104366E6" w14:textId="77777777" w:rsidR="005C58B3" w:rsidRPr="003258E0" w:rsidRDefault="005C58B3" w:rsidP="00227527">
      <w:pPr>
        <w:pStyle w:val="ListParagraph"/>
        <w:numPr>
          <w:ilvl w:val="0"/>
          <w:numId w:val="43"/>
        </w:numPr>
        <w:spacing w:after="0" w:line="276" w:lineRule="auto"/>
        <w:rPr>
          <w:rFonts w:ascii="Verdana" w:eastAsiaTheme="minorEastAsia" w:hAnsi="Verdana" w:cs="Arial"/>
          <w:color w:val="000000" w:themeColor="text1"/>
          <w:kern w:val="24"/>
          <w:lang w:eastAsia="en-GB"/>
        </w:rPr>
      </w:pPr>
      <w:r w:rsidRPr="003258E0">
        <w:rPr>
          <w:rFonts w:ascii="Verdana" w:eastAsiaTheme="minorEastAsia" w:hAnsi="Verdana" w:cs="Arial"/>
          <w:color w:val="000000" w:themeColor="text1"/>
          <w:kern w:val="24"/>
          <w:lang w:eastAsia="en-GB"/>
        </w:rPr>
        <w:t>Recommendations =</w:t>
      </w:r>
      <w:r w:rsidR="00012E62" w:rsidRPr="003258E0">
        <w:rPr>
          <w:rFonts w:ascii="Verdana" w:eastAsiaTheme="minorEastAsia" w:hAnsi="Verdana" w:cs="Arial"/>
          <w:color w:val="000000" w:themeColor="text1"/>
          <w:kern w:val="24"/>
          <w:lang w:eastAsia="en-GB"/>
        </w:rPr>
        <w:t xml:space="preserve"> 7</w:t>
      </w:r>
    </w:p>
    <w:p w14:paraId="04CF3FC7" w14:textId="77777777" w:rsidR="005C58B3" w:rsidRPr="003258E0" w:rsidRDefault="005C58B3" w:rsidP="00227527">
      <w:pPr>
        <w:pStyle w:val="ListParagraph"/>
        <w:numPr>
          <w:ilvl w:val="0"/>
          <w:numId w:val="43"/>
        </w:numPr>
        <w:spacing w:after="0" w:line="276" w:lineRule="auto"/>
        <w:rPr>
          <w:rFonts w:ascii="Verdana" w:eastAsiaTheme="minorEastAsia" w:hAnsi="Verdana" w:cs="Arial"/>
          <w:color w:val="000000" w:themeColor="text1"/>
          <w:kern w:val="24"/>
          <w:lang w:eastAsia="en-GB"/>
        </w:rPr>
      </w:pPr>
      <w:r w:rsidRPr="003258E0">
        <w:rPr>
          <w:rFonts w:ascii="Verdana" w:eastAsiaTheme="minorEastAsia" w:hAnsi="Verdana" w:cs="Arial"/>
          <w:color w:val="000000" w:themeColor="text1"/>
          <w:kern w:val="24"/>
          <w:lang w:eastAsia="en-GB"/>
        </w:rPr>
        <w:t xml:space="preserve">Actions </w:t>
      </w:r>
      <w:r w:rsidR="00012E62" w:rsidRPr="003258E0">
        <w:rPr>
          <w:rFonts w:ascii="Verdana" w:eastAsiaTheme="minorEastAsia" w:hAnsi="Verdana" w:cs="Arial"/>
          <w:color w:val="000000" w:themeColor="text1"/>
          <w:kern w:val="24"/>
          <w:lang w:eastAsia="en-GB"/>
        </w:rPr>
        <w:t>= 41</w:t>
      </w:r>
    </w:p>
    <w:p w14:paraId="1DCE6DF1" w14:textId="77777777" w:rsidR="00012E62" w:rsidRPr="003258E0" w:rsidRDefault="00012E62" w:rsidP="00227527">
      <w:pPr>
        <w:pStyle w:val="ListParagraph"/>
        <w:numPr>
          <w:ilvl w:val="0"/>
          <w:numId w:val="43"/>
        </w:numPr>
        <w:spacing w:after="0" w:line="276" w:lineRule="auto"/>
        <w:rPr>
          <w:rFonts w:ascii="Verdana" w:eastAsiaTheme="minorEastAsia" w:hAnsi="Verdana" w:cs="Arial"/>
          <w:color w:val="000000" w:themeColor="text1"/>
          <w:kern w:val="24"/>
          <w:lang w:eastAsia="en-GB"/>
        </w:rPr>
      </w:pPr>
      <w:r w:rsidRPr="003258E0">
        <w:rPr>
          <w:rFonts w:ascii="Verdana" w:eastAsiaTheme="minorEastAsia" w:hAnsi="Verdana" w:cs="Arial"/>
          <w:color w:val="000000" w:themeColor="text1"/>
          <w:kern w:val="24"/>
          <w:lang w:eastAsia="en-GB"/>
        </w:rPr>
        <w:t>Completed = 41</w:t>
      </w:r>
    </w:p>
    <w:p w14:paraId="135C7651" w14:textId="77777777" w:rsidR="00F50DB9" w:rsidRPr="003258E0" w:rsidRDefault="00F50DB9" w:rsidP="00227527">
      <w:pPr>
        <w:spacing w:after="0" w:line="276" w:lineRule="auto"/>
        <w:contextualSpacing/>
        <w:rPr>
          <w:rFonts w:ascii="Verdana" w:eastAsiaTheme="minorEastAsia" w:hAnsi="Verdana" w:cs="Arial"/>
          <w:color w:val="000000" w:themeColor="text1"/>
          <w:kern w:val="24"/>
          <w:lang w:eastAsia="en-GB"/>
        </w:rPr>
      </w:pPr>
    </w:p>
    <w:p w14:paraId="5D33CB01" w14:textId="77777777" w:rsidR="001C6680" w:rsidRPr="003258E0" w:rsidRDefault="001C6680" w:rsidP="00227527">
      <w:pPr>
        <w:spacing w:after="0" w:line="276" w:lineRule="auto"/>
        <w:contextualSpacing/>
        <w:rPr>
          <w:rFonts w:ascii="Verdana" w:eastAsiaTheme="minorEastAsia" w:hAnsi="Verdana" w:cs="Arial"/>
          <w:color w:val="000000" w:themeColor="text1"/>
          <w:kern w:val="24"/>
          <w:lang w:eastAsia="en-GB"/>
        </w:rPr>
      </w:pPr>
    </w:p>
    <w:p w14:paraId="26FFCD71" w14:textId="77777777" w:rsidR="001C6680" w:rsidRPr="003258E0" w:rsidRDefault="001C6680" w:rsidP="00227527">
      <w:pPr>
        <w:spacing w:after="0" w:line="276" w:lineRule="auto"/>
        <w:contextualSpacing/>
        <w:rPr>
          <w:rFonts w:ascii="Verdana" w:eastAsiaTheme="minorEastAsia" w:hAnsi="Verdana" w:cs="Arial"/>
          <w:color w:val="000000" w:themeColor="text1"/>
          <w:kern w:val="24"/>
          <w:lang w:eastAsia="en-GB"/>
        </w:rPr>
      </w:pPr>
      <w:r w:rsidRPr="003258E0">
        <w:rPr>
          <w:rFonts w:ascii="Verdana" w:eastAsiaTheme="minorEastAsia" w:hAnsi="Verdana" w:cs="Arial"/>
          <w:b/>
          <w:bCs/>
          <w:color w:val="000000" w:themeColor="text1"/>
          <w:kern w:val="24"/>
          <w:lang w:eastAsia="en-GB"/>
        </w:rPr>
        <w:t xml:space="preserve">SBUHB HIW </w:t>
      </w:r>
      <w:r w:rsidR="0063162A" w:rsidRPr="003258E0">
        <w:rPr>
          <w:rFonts w:ascii="Verdana" w:eastAsiaTheme="minorEastAsia" w:hAnsi="Verdana" w:cs="Arial"/>
          <w:b/>
          <w:bCs/>
          <w:color w:val="000000" w:themeColor="text1"/>
          <w:kern w:val="24"/>
          <w:lang w:eastAsia="en-GB"/>
        </w:rPr>
        <w:t>General Improvement Plan- 2023</w:t>
      </w:r>
    </w:p>
    <w:p w14:paraId="3E7926FE" w14:textId="77777777" w:rsidR="0063162A" w:rsidRPr="003258E0" w:rsidRDefault="0063162A" w:rsidP="00227527">
      <w:pPr>
        <w:spacing w:after="0" w:line="276" w:lineRule="auto"/>
        <w:contextualSpacing/>
        <w:rPr>
          <w:rFonts w:ascii="Verdana" w:eastAsiaTheme="minorEastAsia" w:hAnsi="Verdana" w:cs="Arial"/>
          <w:color w:val="000000" w:themeColor="text1"/>
          <w:kern w:val="24"/>
          <w:lang w:eastAsia="en-GB"/>
        </w:rPr>
      </w:pPr>
    </w:p>
    <w:p w14:paraId="48D9A7EE" w14:textId="497F064B" w:rsidR="0063162A" w:rsidRPr="003258E0" w:rsidRDefault="0063162A" w:rsidP="00227527">
      <w:pPr>
        <w:pStyle w:val="ListParagraph"/>
        <w:numPr>
          <w:ilvl w:val="0"/>
          <w:numId w:val="44"/>
        </w:numPr>
        <w:spacing w:after="0" w:line="276" w:lineRule="auto"/>
        <w:rPr>
          <w:rFonts w:ascii="Verdana" w:eastAsiaTheme="minorEastAsia" w:hAnsi="Verdana" w:cs="Arial"/>
          <w:color w:val="000000" w:themeColor="text1"/>
          <w:kern w:val="24"/>
          <w:lang w:eastAsia="en-GB"/>
        </w:rPr>
      </w:pPr>
      <w:r w:rsidRPr="003258E0">
        <w:rPr>
          <w:rFonts w:ascii="Verdana" w:eastAsiaTheme="minorEastAsia" w:hAnsi="Verdana" w:cs="Arial"/>
          <w:color w:val="000000" w:themeColor="text1"/>
          <w:kern w:val="24"/>
          <w:lang w:eastAsia="en-GB"/>
        </w:rPr>
        <w:t>Recommendations =</w:t>
      </w:r>
      <w:r w:rsidR="006A42A5" w:rsidRPr="003258E0">
        <w:rPr>
          <w:rFonts w:ascii="Verdana" w:eastAsiaTheme="minorEastAsia" w:hAnsi="Verdana" w:cs="Arial"/>
          <w:color w:val="000000" w:themeColor="text1"/>
          <w:kern w:val="24"/>
          <w:lang w:eastAsia="en-GB"/>
        </w:rPr>
        <w:t xml:space="preserve"> </w:t>
      </w:r>
      <w:r w:rsidR="003A612F" w:rsidRPr="003258E0">
        <w:rPr>
          <w:rFonts w:ascii="Verdana" w:eastAsiaTheme="minorEastAsia" w:hAnsi="Verdana" w:cs="Arial"/>
          <w:kern w:val="24"/>
          <w:lang w:eastAsia="en-GB"/>
        </w:rPr>
        <w:t>42</w:t>
      </w:r>
    </w:p>
    <w:p w14:paraId="610C1E24" w14:textId="77777777" w:rsidR="0063162A" w:rsidRPr="003258E0" w:rsidRDefault="0063162A" w:rsidP="00227527">
      <w:pPr>
        <w:pStyle w:val="ListParagraph"/>
        <w:numPr>
          <w:ilvl w:val="0"/>
          <w:numId w:val="44"/>
        </w:numPr>
        <w:spacing w:after="0" w:line="276" w:lineRule="auto"/>
        <w:rPr>
          <w:rFonts w:ascii="Verdana" w:eastAsiaTheme="minorEastAsia" w:hAnsi="Verdana" w:cs="Arial"/>
          <w:color w:val="000000" w:themeColor="text1"/>
          <w:kern w:val="24"/>
          <w:lang w:eastAsia="en-GB"/>
        </w:rPr>
      </w:pPr>
      <w:r w:rsidRPr="003258E0">
        <w:rPr>
          <w:rFonts w:ascii="Verdana" w:eastAsiaTheme="minorEastAsia" w:hAnsi="Verdana" w:cs="Arial"/>
          <w:color w:val="000000" w:themeColor="text1"/>
          <w:kern w:val="24"/>
          <w:lang w:eastAsia="en-GB"/>
        </w:rPr>
        <w:t>Actions</w:t>
      </w:r>
      <w:r w:rsidR="001A7A4E" w:rsidRPr="003258E0">
        <w:rPr>
          <w:rFonts w:ascii="Verdana" w:eastAsiaTheme="minorEastAsia" w:hAnsi="Verdana" w:cs="Arial"/>
          <w:color w:val="000000" w:themeColor="text1"/>
          <w:kern w:val="24"/>
          <w:lang w:eastAsia="en-GB"/>
        </w:rPr>
        <w:t xml:space="preserve"> =</w:t>
      </w:r>
      <w:r w:rsidRPr="003258E0">
        <w:rPr>
          <w:rFonts w:ascii="Verdana" w:eastAsiaTheme="minorEastAsia" w:hAnsi="Verdana" w:cs="Arial"/>
          <w:color w:val="000000" w:themeColor="text1"/>
          <w:kern w:val="24"/>
          <w:lang w:eastAsia="en-GB"/>
        </w:rPr>
        <w:t xml:space="preserve"> 118</w:t>
      </w:r>
    </w:p>
    <w:p w14:paraId="28ED2C43" w14:textId="77777777" w:rsidR="0063162A" w:rsidRPr="003258E0" w:rsidRDefault="0063162A" w:rsidP="00227527">
      <w:pPr>
        <w:pStyle w:val="ListParagraph"/>
        <w:numPr>
          <w:ilvl w:val="0"/>
          <w:numId w:val="44"/>
        </w:numPr>
        <w:spacing w:after="0" w:line="276" w:lineRule="auto"/>
        <w:rPr>
          <w:rFonts w:ascii="Verdana" w:eastAsiaTheme="minorEastAsia" w:hAnsi="Verdana" w:cs="Arial"/>
          <w:color w:val="000000" w:themeColor="text1"/>
          <w:kern w:val="24"/>
          <w:lang w:eastAsia="en-GB"/>
        </w:rPr>
      </w:pPr>
      <w:r w:rsidRPr="003258E0">
        <w:rPr>
          <w:rFonts w:ascii="Verdana" w:eastAsiaTheme="minorEastAsia" w:hAnsi="Verdana" w:cs="Arial"/>
          <w:color w:val="000000" w:themeColor="text1"/>
          <w:kern w:val="24"/>
          <w:lang w:eastAsia="en-GB"/>
        </w:rPr>
        <w:t xml:space="preserve">Completed </w:t>
      </w:r>
      <w:r w:rsidR="001A7A4E" w:rsidRPr="003258E0">
        <w:rPr>
          <w:rFonts w:ascii="Verdana" w:eastAsiaTheme="minorEastAsia" w:hAnsi="Verdana" w:cs="Arial"/>
          <w:color w:val="000000" w:themeColor="text1"/>
          <w:kern w:val="24"/>
          <w:lang w:eastAsia="en-GB"/>
        </w:rPr>
        <w:t xml:space="preserve">= </w:t>
      </w:r>
      <w:r w:rsidRPr="003258E0">
        <w:rPr>
          <w:rFonts w:ascii="Verdana" w:eastAsiaTheme="minorEastAsia" w:hAnsi="Verdana" w:cs="Arial"/>
          <w:color w:val="000000" w:themeColor="text1"/>
          <w:kern w:val="24"/>
          <w:lang w:eastAsia="en-GB"/>
        </w:rPr>
        <w:t>118</w:t>
      </w:r>
    </w:p>
    <w:p w14:paraId="2DC7D05F" w14:textId="77777777" w:rsidR="001A7A4E" w:rsidRDefault="001A7A4E" w:rsidP="00227527">
      <w:pPr>
        <w:spacing w:after="0" w:line="276" w:lineRule="auto"/>
        <w:contextualSpacing/>
        <w:rPr>
          <w:rFonts w:ascii="Verdana" w:eastAsiaTheme="minorEastAsia" w:hAnsi="Verdana" w:cs="Arial"/>
          <w:color w:val="000000" w:themeColor="text1"/>
          <w:kern w:val="24"/>
          <w:lang w:eastAsia="en-GB"/>
        </w:rPr>
      </w:pPr>
    </w:p>
    <w:p w14:paraId="0A4CF891" w14:textId="77777777" w:rsidR="00C0468C" w:rsidRDefault="00C0468C" w:rsidP="00227527">
      <w:pPr>
        <w:spacing w:after="0" w:line="276" w:lineRule="auto"/>
        <w:contextualSpacing/>
        <w:rPr>
          <w:rFonts w:ascii="Verdana" w:eastAsiaTheme="minorEastAsia" w:hAnsi="Verdana" w:cs="Arial"/>
          <w:color w:val="000000" w:themeColor="text1"/>
          <w:kern w:val="24"/>
          <w:lang w:eastAsia="en-GB"/>
        </w:rPr>
      </w:pPr>
    </w:p>
    <w:p w14:paraId="0740D762" w14:textId="77777777" w:rsidR="00C0468C" w:rsidRDefault="00C0468C" w:rsidP="00227527">
      <w:pPr>
        <w:spacing w:after="0" w:line="276" w:lineRule="auto"/>
        <w:contextualSpacing/>
        <w:rPr>
          <w:rFonts w:ascii="Verdana" w:eastAsiaTheme="minorEastAsia" w:hAnsi="Verdana" w:cs="Arial"/>
          <w:color w:val="000000" w:themeColor="text1"/>
          <w:kern w:val="24"/>
          <w:lang w:eastAsia="en-GB"/>
        </w:rPr>
      </w:pPr>
    </w:p>
    <w:p w14:paraId="7E7DF541" w14:textId="77777777" w:rsidR="00C0468C" w:rsidRPr="003258E0" w:rsidRDefault="00C0468C" w:rsidP="00227527">
      <w:pPr>
        <w:spacing w:after="0" w:line="276" w:lineRule="auto"/>
        <w:contextualSpacing/>
        <w:rPr>
          <w:rFonts w:ascii="Verdana" w:eastAsiaTheme="minorEastAsia" w:hAnsi="Verdana" w:cs="Arial"/>
          <w:color w:val="000000" w:themeColor="text1"/>
          <w:kern w:val="24"/>
          <w:lang w:eastAsia="en-GB"/>
        </w:rPr>
      </w:pPr>
    </w:p>
    <w:p w14:paraId="659191AB" w14:textId="77777777" w:rsidR="001A7A4E" w:rsidRPr="003258E0" w:rsidRDefault="001A7A4E" w:rsidP="00227527">
      <w:pPr>
        <w:spacing w:after="0" w:line="276" w:lineRule="auto"/>
        <w:contextualSpacing/>
        <w:rPr>
          <w:rFonts w:ascii="Verdana" w:eastAsiaTheme="minorEastAsia" w:hAnsi="Verdana" w:cs="Arial"/>
          <w:color w:val="000000" w:themeColor="text1"/>
          <w:kern w:val="24"/>
          <w:lang w:eastAsia="en-GB"/>
        </w:rPr>
      </w:pPr>
      <w:r w:rsidRPr="003258E0">
        <w:rPr>
          <w:rFonts w:ascii="Verdana" w:eastAsiaTheme="minorEastAsia" w:hAnsi="Verdana" w:cs="Arial"/>
          <w:b/>
          <w:bCs/>
          <w:color w:val="000000" w:themeColor="text1"/>
          <w:kern w:val="24"/>
          <w:lang w:eastAsia="en-GB"/>
        </w:rPr>
        <w:lastRenderedPageBreak/>
        <w:t xml:space="preserve">SBUHB HIW Immediate </w:t>
      </w:r>
      <w:r w:rsidR="001D32F9" w:rsidRPr="003258E0">
        <w:rPr>
          <w:rFonts w:ascii="Verdana" w:eastAsiaTheme="minorEastAsia" w:hAnsi="Verdana" w:cs="Arial"/>
          <w:b/>
          <w:bCs/>
          <w:color w:val="000000" w:themeColor="text1"/>
          <w:kern w:val="24"/>
          <w:lang w:eastAsia="en-GB"/>
        </w:rPr>
        <w:t>Improvement Plan -2024</w:t>
      </w:r>
    </w:p>
    <w:p w14:paraId="1C8E4010" w14:textId="77777777" w:rsidR="001D32F9" w:rsidRPr="003258E0" w:rsidRDefault="001D32F9" w:rsidP="00227527">
      <w:pPr>
        <w:spacing w:after="0" w:line="276" w:lineRule="auto"/>
        <w:contextualSpacing/>
        <w:rPr>
          <w:rFonts w:ascii="Verdana" w:eastAsiaTheme="minorEastAsia" w:hAnsi="Verdana" w:cs="Arial"/>
          <w:color w:val="000000" w:themeColor="text1"/>
          <w:kern w:val="24"/>
          <w:lang w:eastAsia="en-GB"/>
        </w:rPr>
      </w:pPr>
    </w:p>
    <w:p w14:paraId="183C71B8" w14:textId="77777777" w:rsidR="001D32F9" w:rsidRPr="003258E0" w:rsidRDefault="001D32F9" w:rsidP="00227527">
      <w:pPr>
        <w:pStyle w:val="ListParagraph"/>
        <w:numPr>
          <w:ilvl w:val="0"/>
          <w:numId w:val="45"/>
        </w:numPr>
        <w:spacing w:after="0" w:line="276" w:lineRule="auto"/>
        <w:rPr>
          <w:rFonts w:ascii="Verdana" w:eastAsiaTheme="minorEastAsia" w:hAnsi="Verdana" w:cs="Arial"/>
          <w:color w:val="000000" w:themeColor="text1"/>
          <w:kern w:val="24"/>
          <w:lang w:eastAsia="en-GB"/>
        </w:rPr>
      </w:pPr>
      <w:r w:rsidRPr="003258E0">
        <w:rPr>
          <w:rFonts w:ascii="Verdana" w:eastAsiaTheme="minorEastAsia" w:hAnsi="Verdana" w:cs="Arial"/>
          <w:color w:val="000000" w:themeColor="text1"/>
          <w:kern w:val="24"/>
          <w:lang w:eastAsia="en-GB"/>
        </w:rPr>
        <w:t>Recommendations = 3</w:t>
      </w:r>
    </w:p>
    <w:p w14:paraId="61E35365" w14:textId="77777777" w:rsidR="001D32F9" w:rsidRPr="003258E0" w:rsidRDefault="001D32F9" w:rsidP="00227527">
      <w:pPr>
        <w:pStyle w:val="ListParagraph"/>
        <w:numPr>
          <w:ilvl w:val="0"/>
          <w:numId w:val="45"/>
        </w:numPr>
        <w:spacing w:after="0" w:line="276" w:lineRule="auto"/>
        <w:rPr>
          <w:rFonts w:ascii="Verdana" w:eastAsiaTheme="minorEastAsia" w:hAnsi="Verdana" w:cs="Arial"/>
          <w:color w:val="000000" w:themeColor="text1"/>
          <w:kern w:val="24"/>
          <w:lang w:eastAsia="en-GB"/>
        </w:rPr>
      </w:pPr>
      <w:r w:rsidRPr="003258E0">
        <w:rPr>
          <w:rFonts w:ascii="Verdana" w:eastAsiaTheme="minorEastAsia" w:hAnsi="Verdana" w:cs="Arial"/>
          <w:color w:val="000000" w:themeColor="text1"/>
          <w:kern w:val="24"/>
          <w:lang w:eastAsia="en-GB"/>
        </w:rPr>
        <w:t>Actions = 6</w:t>
      </w:r>
    </w:p>
    <w:p w14:paraId="69032254" w14:textId="77777777" w:rsidR="001D32F9" w:rsidRPr="003258E0" w:rsidRDefault="001D32F9" w:rsidP="00227527">
      <w:pPr>
        <w:pStyle w:val="ListParagraph"/>
        <w:numPr>
          <w:ilvl w:val="0"/>
          <w:numId w:val="45"/>
        </w:numPr>
        <w:spacing w:after="0" w:line="276" w:lineRule="auto"/>
        <w:rPr>
          <w:rFonts w:ascii="Verdana" w:eastAsiaTheme="minorEastAsia" w:hAnsi="Verdana" w:cs="Arial"/>
          <w:color w:val="000000" w:themeColor="text1"/>
          <w:kern w:val="24"/>
          <w:lang w:eastAsia="en-GB"/>
        </w:rPr>
      </w:pPr>
      <w:r w:rsidRPr="003258E0">
        <w:rPr>
          <w:rFonts w:ascii="Verdana" w:eastAsiaTheme="minorEastAsia" w:hAnsi="Verdana" w:cs="Arial"/>
          <w:color w:val="000000" w:themeColor="text1"/>
          <w:kern w:val="24"/>
          <w:lang w:eastAsia="en-GB"/>
        </w:rPr>
        <w:t>Completed = 6</w:t>
      </w:r>
    </w:p>
    <w:p w14:paraId="3848EC26" w14:textId="77777777" w:rsidR="00B51DEF" w:rsidRPr="003258E0" w:rsidRDefault="00B51DEF" w:rsidP="00227527">
      <w:pPr>
        <w:spacing w:after="0" w:line="276" w:lineRule="auto"/>
        <w:contextualSpacing/>
        <w:rPr>
          <w:rFonts w:ascii="Verdana" w:eastAsiaTheme="minorEastAsia" w:hAnsi="Verdana" w:cs="Arial"/>
          <w:color w:val="000000" w:themeColor="text1"/>
          <w:kern w:val="24"/>
          <w:lang w:eastAsia="en-GB"/>
        </w:rPr>
      </w:pPr>
    </w:p>
    <w:p w14:paraId="60983C67" w14:textId="77777777" w:rsidR="00B51DEF" w:rsidRPr="003258E0" w:rsidRDefault="00B51DEF" w:rsidP="00227527">
      <w:pPr>
        <w:spacing w:after="0" w:line="276" w:lineRule="auto"/>
        <w:contextualSpacing/>
        <w:rPr>
          <w:rFonts w:ascii="Verdana" w:eastAsiaTheme="minorEastAsia" w:hAnsi="Verdana" w:cs="Arial"/>
          <w:color w:val="000000" w:themeColor="text1"/>
          <w:kern w:val="24"/>
          <w:lang w:eastAsia="en-GB"/>
        </w:rPr>
      </w:pPr>
      <w:r w:rsidRPr="003258E0">
        <w:rPr>
          <w:rFonts w:ascii="Verdana" w:eastAsiaTheme="minorEastAsia" w:hAnsi="Verdana" w:cs="Arial"/>
          <w:b/>
          <w:bCs/>
          <w:color w:val="000000" w:themeColor="text1"/>
          <w:kern w:val="24"/>
          <w:lang w:eastAsia="en-GB"/>
        </w:rPr>
        <w:t>SBUHB HIW General Improvement Plan – 2024</w:t>
      </w:r>
    </w:p>
    <w:p w14:paraId="4B522A03" w14:textId="77777777" w:rsidR="00B51DEF" w:rsidRPr="003258E0" w:rsidRDefault="00B51DEF" w:rsidP="00227527">
      <w:pPr>
        <w:spacing w:after="0" w:line="276" w:lineRule="auto"/>
        <w:contextualSpacing/>
        <w:rPr>
          <w:rFonts w:ascii="Verdana" w:eastAsiaTheme="minorEastAsia" w:hAnsi="Verdana" w:cs="Arial"/>
          <w:color w:val="000000" w:themeColor="text1"/>
          <w:kern w:val="24"/>
          <w:lang w:eastAsia="en-GB"/>
        </w:rPr>
      </w:pPr>
    </w:p>
    <w:p w14:paraId="2A2292D4" w14:textId="77777777" w:rsidR="00B51DEF" w:rsidRPr="003258E0" w:rsidRDefault="00B51DEF" w:rsidP="00227527">
      <w:pPr>
        <w:pStyle w:val="ListParagraph"/>
        <w:numPr>
          <w:ilvl w:val="0"/>
          <w:numId w:val="46"/>
        </w:numPr>
        <w:spacing w:after="0" w:line="276" w:lineRule="auto"/>
        <w:rPr>
          <w:rFonts w:ascii="Verdana" w:eastAsiaTheme="minorEastAsia" w:hAnsi="Verdana" w:cs="Arial"/>
          <w:color w:val="000000" w:themeColor="text1"/>
          <w:kern w:val="24"/>
          <w:lang w:eastAsia="en-GB"/>
        </w:rPr>
      </w:pPr>
      <w:r w:rsidRPr="003258E0">
        <w:rPr>
          <w:rFonts w:ascii="Verdana" w:eastAsiaTheme="minorEastAsia" w:hAnsi="Verdana" w:cs="Arial"/>
          <w:color w:val="000000" w:themeColor="text1"/>
          <w:kern w:val="24"/>
          <w:lang w:eastAsia="en-GB"/>
        </w:rPr>
        <w:t xml:space="preserve">Recommendations = </w:t>
      </w:r>
      <w:r w:rsidR="003D6638" w:rsidRPr="003258E0">
        <w:rPr>
          <w:rFonts w:ascii="Verdana" w:eastAsiaTheme="minorEastAsia" w:hAnsi="Verdana" w:cs="Arial"/>
          <w:color w:val="000000" w:themeColor="text1"/>
          <w:kern w:val="24"/>
          <w:lang w:eastAsia="en-GB"/>
        </w:rPr>
        <w:t>23</w:t>
      </w:r>
    </w:p>
    <w:p w14:paraId="0B678B69" w14:textId="77777777" w:rsidR="003D6638" w:rsidRPr="003258E0" w:rsidRDefault="003D6638" w:rsidP="00227527">
      <w:pPr>
        <w:pStyle w:val="ListParagraph"/>
        <w:numPr>
          <w:ilvl w:val="0"/>
          <w:numId w:val="46"/>
        </w:numPr>
        <w:spacing w:after="0" w:line="276" w:lineRule="auto"/>
        <w:rPr>
          <w:rFonts w:ascii="Verdana" w:eastAsiaTheme="minorEastAsia" w:hAnsi="Verdana" w:cs="Arial"/>
          <w:color w:val="000000" w:themeColor="text1"/>
          <w:kern w:val="24"/>
          <w:lang w:eastAsia="en-GB"/>
        </w:rPr>
      </w:pPr>
      <w:r w:rsidRPr="003258E0">
        <w:rPr>
          <w:rFonts w:ascii="Verdana" w:eastAsiaTheme="minorEastAsia" w:hAnsi="Verdana" w:cs="Arial"/>
          <w:color w:val="000000" w:themeColor="text1"/>
          <w:kern w:val="24"/>
          <w:lang w:eastAsia="en-GB"/>
        </w:rPr>
        <w:t>Actions = 37</w:t>
      </w:r>
    </w:p>
    <w:p w14:paraId="1E5BFE0F" w14:textId="77777777" w:rsidR="003D6638" w:rsidRPr="003258E0" w:rsidRDefault="003D6638" w:rsidP="00227527">
      <w:pPr>
        <w:pStyle w:val="ListParagraph"/>
        <w:numPr>
          <w:ilvl w:val="0"/>
          <w:numId w:val="46"/>
        </w:numPr>
        <w:spacing w:after="0" w:line="276" w:lineRule="auto"/>
        <w:rPr>
          <w:rFonts w:ascii="Verdana" w:eastAsiaTheme="minorEastAsia" w:hAnsi="Verdana" w:cs="Arial"/>
          <w:color w:val="000000" w:themeColor="text1"/>
          <w:kern w:val="24"/>
          <w:lang w:eastAsia="en-GB"/>
        </w:rPr>
      </w:pPr>
      <w:r w:rsidRPr="003258E0">
        <w:rPr>
          <w:rFonts w:ascii="Verdana" w:eastAsiaTheme="minorEastAsia" w:hAnsi="Verdana" w:cs="Arial"/>
          <w:color w:val="000000" w:themeColor="text1"/>
          <w:kern w:val="24"/>
          <w:lang w:eastAsia="en-GB"/>
        </w:rPr>
        <w:t>Completed = 37</w:t>
      </w:r>
    </w:p>
    <w:p w14:paraId="4A2E40CB" w14:textId="77777777" w:rsidR="005A042B" w:rsidRPr="003258E0" w:rsidRDefault="005A042B" w:rsidP="00227527">
      <w:pPr>
        <w:spacing w:after="0" w:line="276" w:lineRule="auto"/>
        <w:ind w:right="-330"/>
        <w:rPr>
          <w:rFonts w:ascii="Verdana" w:hAnsi="Verdana" w:cs="Arial"/>
          <w:bCs/>
        </w:rPr>
      </w:pPr>
    </w:p>
    <w:p w14:paraId="6B788030" w14:textId="77777777" w:rsidR="00653AEC" w:rsidRPr="003258E0" w:rsidRDefault="00653AEC" w:rsidP="00227527">
      <w:pPr>
        <w:pStyle w:val="ListParagraph"/>
        <w:numPr>
          <w:ilvl w:val="0"/>
          <w:numId w:val="30"/>
        </w:numPr>
        <w:spacing w:after="0" w:line="276" w:lineRule="auto"/>
        <w:ind w:left="0"/>
        <w:rPr>
          <w:rFonts w:ascii="Verdana" w:hAnsi="Verdana" w:cs="Arial"/>
          <w:b/>
        </w:rPr>
      </w:pPr>
      <w:r w:rsidRPr="003258E0">
        <w:rPr>
          <w:rFonts w:ascii="Verdana" w:hAnsi="Verdana" w:cs="Arial"/>
          <w:b/>
        </w:rPr>
        <w:t>FINANCIAL IMPLICATIONS</w:t>
      </w:r>
    </w:p>
    <w:p w14:paraId="08DAA67B" w14:textId="77777777" w:rsidR="00653AEC" w:rsidRPr="003258E0" w:rsidRDefault="002303EE" w:rsidP="00227527">
      <w:pPr>
        <w:pStyle w:val="ListParagraph"/>
        <w:spacing w:after="0" w:line="276" w:lineRule="auto"/>
        <w:ind w:left="0"/>
        <w:rPr>
          <w:rFonts w:ascii="Verdana" w:hAnsi="Verdana" w:cs="Arial"/>
          <w:color w:val="000000" w:themeColor="text1"/>
        </w:rPr>
      </w:pPr>
      <w:r w:rsidRPr="003258E0">
        <w:rPr>
          <w:rFonts w:ascii="Verdana" w:hAnsi="Verdana" w:cs="Arial"/>
          <w:color w:val="000000" w:themeColor="text1"/>
        </w:rPr>
        <w:t>The</w:t>
      </w:r>
      <w:r w:rsidR="00F94091" w:rsidRPr="003258E0">
        <w:rPr>
          <w:rFonts w:ascii="Verdana" w:hAnsi="Verdana" w:cs="Arial"/>
          <w:color w:val="000000" w:themeColor="text1"/>
        </w:rPr>
        <w:t xml:space="preserve"> health board has considered and approved the actions in the improvement plans and therefore there are no financial implications to consider at this stage.</w:t>
      </w:r>
    </w:p>
    <w:p w14:paraId="473165AB" w14:textId="77777777" w:rsidR="002303EE" w:rsidRPr="003258E0" w:rsidRDefault="002303EE" w:rsidP="00227527">
      <w:pPr>
        <w:pStyle w:val="ListParagraph"/>
        <w:spacing w:after="0" w:line="276" w:lineRule="auto"/>
        <w:ind w:left="0"/>
        <w:rPr>
          <w:rFonts w:ascii="Verdana" w:hAnsi="Verdana" w:cs="Arial"/>
          <w:b/>
        </w:rPr>
      </w:pPr>
    </w:p>
    <w:p w14:paraId="4D1638AC" w14:textId="77777777" w:rsidR="00653AEC" w:rsidRPr="003258E0" w:rsidRDefault="00653AEC" w:rsidP="00227527">
      <w:pPr>
        <w:pStyle w:val="ListParagraph"/>
        <w:numPr>
          <w:ilvl w:val="0"/>
          <w:numId w:val="30"/>
        </w:numPr>
        <w:spacing w:after="0" w:line="276" w:lineRule="auto"/>
        <w:ind w:left="0"/>
        <w:rPr>
          <w:rFonts w:ascii="Verdana" w:hAnsi="Verdana" w:cs="Arial"/>
          <w:b/>
        </w:rPr>
      </w:pPr>
      <w:r w:rsidRPr="003258E0">
        <w:rPr>
          <w:rFonts w:ascii="Verdana" w:hAnsi="Verdana" w:cs="Arial"/>
          <w:b/>
        </w:rPr>
        <w:t>RECOMMENDATION</w:t>
      </w:r>
    </w:p>
    <w:p w14:paraId="6888F95F" w14:textId="77777777" w:rsidR="006E425E" w:rsidRPr="003258E0" w:rsidRDefault="00F94091" w:rsidP="00227527">
      <w:pPr>
        <w:spacing w:after="0" w:line="276" w:lineRule="auto"/>
        <w:ind w:right="96"/>
        <w:rPr>
          <w:rFonts w:ascii="Verdana" w:hAnsi="Verdana" w:cs="Arial"/>
        </w:rPr>
      </w:pPr>
      <w:r w:rsidRPr="003258E0">
        <w:rPr>
          <w:rFonts w:ascii="Verdana" w:hAnsi="Verdana" w:cs="Arial"/>
        </w:rPr>
        <w:t>Members are asked to:</w:t>
      </w:r>
      <w:r w:rsidR="006E425E" w:rsidRPr="003258E0">
        <w:rPr>
          <w:rFonts w:ascii="Verdana" w:hAnsi="Verdana" w:cs="Arial"/>
          <w:b/>
          <w:bCs/>
        </w:rPr>
        <w:t xml:space="preserve"> </w:t>
      </w:r>
    </w:p>
    <w:p w14:paraId="69D39803" w14:textId="77777777" w:rsidR="006E425E" w:rsidRPr="003258E0" w:rsidRDefault="006E425E" w:rsidP="00227527">
      <w:pPr>
        <w:spacing w:after="0" w:line="276" w:lineRule="auto"/>
        <w:ind w:right="96"/>
        <w:rPr>
          <w:rFonts w:ascii="Verdana" w:hAnsi="Verdana" w:cs="Arial"/>
          <w:b/>
          <w:bCs/>
        </w:rPr>
      </w:pPr>
    </w:p>
    <w:p w14:paraId="757B9782" w14:textId="21A09543" w:rsidR="006E425E" w:rsidRPr="003258E0" w:rsidRDefault="006E425E" w:rsidP="00227527">
      <w:pPr>
        <w:pStyle w:val="ListParagraph"/>
        <w:numPr>
          <w:ilvl w:val="0"/>
          <w:numId w:val="37"/>
        </w:numPr>
        <w:spacing w:after="0" w:line="276" w:lineRule="auto"/>
        <w:ind w:right="96"/>
        <w:rPr>
          <w:rFonts w:ascii="Verdana" w:hAnsi="Verdana" w:cs="Arial"/>
        </w:rPr>
      </w:pPr>
      <w:r w:rsidRPr="003258E0">
        <w:rPr>
          <w:rFonts w:ascii="Verdana" w:hAnsi="Verdana" w:cs="Arial"/>
          <w:b/>
          <w:bCs/>
        </w:rPr>
        <w:t xml:space="preserve">ACKNOWLEDGE </w:t>
      </w:r>
      <w:r w:rsidRPr="003258E0">
        <w:rPr>
          <w:rFonts w:ascii="Verdana" w:hAnsi="Verdana" w:cs="Arial"/>
        </w:rPr>
        <w:t xml:space="preserve">the </w:t>
      </w:r>
      <w:r w:rsidR="005F423C" w:rsidRPr="003258E0">
        <w:rPr>
          <w:rFonts w:ascii="Verdana" w:hAnsi="Verdana" w:cs="Arial"/>
        </w:rPr>
        <w:t>work undertaken to complete all the HIW actions</w:t>
      </w:r>
      <w:r w:rsidRPr="003258E0">
        <w:rPr>
          <w:rFonts w:ascii="Verdana" w:hAnsi="Verdana" w:cs="Arial"/>
        </w:rPr>
        <w:t xml:space="preserve">; </w:t>
      </w:r>
    </w:p>
    <w:p w14:paraId="6CBC36C6" w14:textId="16F904C3" w:rsidR="006E425E" w:rsidRPr="003258E0" w:rsidRDefault="006E425E" w:rsidP="00227527">
      <w:pPr>
        <w:pStyle w:val="ListParagraph"/>
        <w:numPr>
          <w:ilvl w:val="0"/>
          <w:numId w:val="37"/>
        </w:numPr>
        <w:spacing w:after="0" w:line="276" w:lineRule="auto"/>
        <w:ind w:right="96"/>
        <w:rPr>
          <w:rFonts w:ascii="Verdana" w:hAnsi="Verdana" w:cs="Arial"/>
        </w:rPr>
      </w:pPr>
      <w:r w:rsidRPr="003258E0">
        <w:rPr>
          <w:rFonts w:ascii="Verdana" w:hAnsi="Verdana" w:cs="Arial"/>
          <w:b/>
          <w:bCs/>
        </w:rPr>
        <w:t xml:space="preserve">BE ASSURED </w:t>
      </w:r>
      <w:r w:rsidRPr="003258E0">
        <w:rPr>
          <w:rFonts w:ascii="Verdana" w:hAnsi="Verdana" w:cs="Arial"/>
        </w:rPr>
        <w:t xml:space="preserve">the HIW improvement plans are all closed and </w:t>
      </w:r>
      <w:r w:rsidR="005F423C" w:rsidRPr="003258E0">
        <w:rPr>
          <w:rFonts w:ascii="Verdana" w:hAnsi="Verdana" w:cs="Arial"/>
        </w:rPr>
        <w:t>have been</w:t>
      </w:r>
      <w:r w:rsidRPr="003258E0">
        <w:rPr>
          <w:rFonts w:ascii="Verdana" w:hAnsi="Verdana" w:cs="Arial"/>
        </w:rPr>
        <w:t xml:space="preserve"> subject to an internal governance check prior to sign-off by the gold command;</w:t>
      </w:r>
    </w:p>
    <w:p w14:paraId="69C50E71" w14:textId="4136AF28" w:rsidR="002003F1" w:rsidRPr="00C0468C" w:rsidRDefault="003258E0" w:rsidP="00227527">
      <w:pPr>
        <w:pStyle w:val="ListParagraph"/>
        <w:numPr>
          <w:ilvl w:val="0"/>
          <w:numId w:val="37"/>
        </w:numPr>
        <w:spacing w:after="0" w:line="276" w:lineRule="auto"/>
        <w:ind w:right="96"/>
        <w:rPr>
          <w:rFonts w:ascii="Verdana" w:hAnsi="Verdana" w:cs="Arial"/>
          <w:b/>
        </w:rPr>
      </w:pPr>
      <w:r w:rsidRPr="003258E0">
        <w:rPr>
          <w:rFonts w:ascii="Verdana" w:hAnsi="Verdana" w:cs="Arial"/>
          <w:b/>
          <w:bCs/>
        </w:rPr>
        <w:t>BE ASSURED</w:t>
      </w:r>
      <w:r w:rsidR="002454AE" w:rsidRPr="003258E0">
        <w:rPr>
          <w:rFonts w:ascii="Verdana" w:hAnsi="Verdana" w:cs="Arial"/>
          <w:b/>
        </w:rPr>
        <w:t xml:space="preserve"> </w:t>
      </w:r>
      <w:r w:rsidR="002454AE" w:rsidRPr="003258E0">
        <w:rPr>
          <w:rFonts w:ascii="Verdana" w:hAnsi="Verdana" w:cs="Arial"/>
          <w:bCs/>
        </w:rPr>
        <w:t>that</w:t>
      </w:r>
      <w:r w:rsidR="002454AE" w:rsidRPr="003258E0">
        <w:rPr>
          <w:rFonts w:ascii="Verdana" w:hAnsi="Verdana" w:cs="Arial"/>
          <w:b/>
        </w:rPr>
        <w:t xml:space="preserve"> </w:t>
      </w:r>
      <w:r w:rsidR="00F94091" w:rsidRPr="003258E0">
        <w:rPr>
          <w:rFonts w:ascii="Verdana" w:hAnsi="Verdana" w:cs="Arial"/>
        </w:rPr>
        <w:t xml:space="preserve">the Quality &amp; Safety Committee </w:t>
      </w:r>
      <w:r w:rsidR="005F423C" w:rsidRPr="003258E0">
        <w:rPr>
          <w:rFonts w:ascii="Verdana" w:hAnsi="Verdana" w:cs="Arial"/>
        </w:rPr>
        <w:t>have received the report to evidence the closure of</w:t>
      </w:r>
      <w:r w:rsidR="00F94091" w:rsidRPr="003258E0">
        <w:rPr>
          <w:rFonts w:ascii="Verdana" w:hAnsi="Verdana" w:cs="Arial"/>
        </w:rPr>
        <w:t xml:space="preserve"> the action plans on behalf of the Board.</w:t>
      </w:r>
    </w:p>
    <w:p w14:paraId="5CB4FA9C" w14:textId="77777777" w:rsidR="00C0468C" w:rsidRDefault="00C0468C" w:rsidP="00C0468C">
      <w:pPr>
        <w:pStyle w:val="ListParagraph"/>
        <w:spacing w:after="0" w:line="276" w:lineRule="auto"/>
        <w:ind w:right="96"/>
        <w:rPr>
          <w:rFonts w:ascii="Verdana" w:hAnsi="Verdana" w:cs="Arial"/>
          <w:b/>
          <w:bCs/>
        </w:rPr>
      </w:pPr>
    </w:p>
    <w:p w14:paraId="48A62030" w14:textId="77777777" w:rsidR="00C0468C" w:rsidRPr="003258E0" w:rsidRDefault="00C0468C" w:rsidP="00C0468C">
      <w:pPr>
        <w:pStyle w:val="ListParagraph"/>
        <w:spacing w:after="0" w:line="276" w:lineRule="auto"/>
        <w:ind w:right="96"/>
        <w:rPr>
          <w:rFonts w:ascii="Verdana" w:hAnsi="Verdana" w:cs="Arial"/>
          <w:b/>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3258E0" w14:paraId="7EAC3213" w14:textId="77777777" w:rsidTr="00C95B3C">
        <w:tc>
          <w:tcPr>
            <w:tcW w:w="9245" w:type="dxa"/>
            <w:gridSpan w:val="4"/>
            <w:shd w:val="clear" w:color="auto" w:fill="D5DCE4" w:themeFill="text2" w:themeFillTint="33"/>
          </w:tcPr>
          <w:p w14:paraId="47C7FE49" w14:textId="77777777" w:rsidR="00034194" w:rsidRPr="003258E0" w:rsidRDefault="0020539A" w:rsidP="00227527">
            <w:pPr>
              <w:spacing w:line="276" w:lineRule="auto"/>
              <w:rPr>
                <w:rFonts w:ascii="Verdana" w:hAnsi="Verdana" w:cs="Arial"/>
                <w:b/>
              </w:rPr>
            </w:pPr>
            <w:r w:rsidRPr="003258E0">
              <w:rPr>
                <w:rFonts w:ascii="Verdana" w:hAnsi="Verdana" w:cs="Arial"/>
                <w:b/>
              </w:rPr>
              <w:t>Governance and Assurance</w:t>
            </w:r>
          </w:p>
          <w:p w14:paraId="5E730C50" w14:textId="77777777" w:rsidR="00034194" w:rsidRPr="003258E0" w:rsidRDefault="00034194" w:rsidP="00227527">
            <w:pPr>
              <w:spacing w:line="276" w:lineRule="auto"/>
              <w:rPr>
                <w:rFonts w:ascii="Verdana" w:hAnsi="Verdana" w:cs="Arial"/>
              </w:rPr>
            </w:pPr>
          </w:p>
        </w:tc>
      </w:tr>
      <w:tr w:rsidR="00F5324A" w:rsidRPr="003258E0" w14:paraId="7121F71E" w14:textId="77777777" w:rsidTr="00F5324A">
        <w:tc>
          <w:tcPr>
            <w:tcW w:w="1809" w:type="dxa"/>
            <w:vMerge w:val="restart"/>
          </w:tcPr>
          <w:p w14:paraId="2F09FB04" w14:textId="77777777" w:rsidR="00F5324A" w:rsidRPr="003258E0" w:rsidRDefault="00F5324A" w:rsidP="00227527">
            <w:pPr>
              <w:spacing w:line="276" w:lineRule="auto"/>
              <w:rPr>
                <w:rFonts w:ascii="Verdana" w:hAnsi="Verdana" w:cs="Arial"/>
                <w:b/>
              </w:rPr>
            </w:pPr>
            <w:r w:rsidRPr="003258E0">
              <w:rPr>
                <w:rFonts w:ascii="Verdana" w:hAnsi="Verdana" w:cs="Arial"/>
                <w:b/>
              </w:rPr>
              <w:t>Link to Enabling Objectives</w:t>
            </w:r>
          </w:p>
          <w:p w14:paraId="2CEF8286" w14:textId="77777777" w:rsidR="00F5324A" w:rsidRPr="003258E0" w:rsidRDefault="00F5324A" w:rsidP="00227527">
            <w:pPr>
              <w:spacing w:line="276" w:lineRule="auto"/>
              <w:rPr>
                <w:rFonts w:ascii="Verdana" w:hAnsi="Verdana" w:cs="Arial"/>
                <w:b/>
              </w:rPr>
            </w:pPr>
            <w:r w:rsidRPr="003258E0">
              <w:rPr>
                <w:rFonts w:ascii="Verdana" w:hAnsi="Verdana" w:cs="Arial"/>
                <w:b/>
                <w:i/>
              </w:rPr>
              <w:t xml:space="preserve">(please </w:t>
            </w:r>
            <w:r w:rsidR="00133EA1" w:rsidRPr="003258E0">
              <w:rPr>
                <w:rFonts w:ascii="Verdana" w:hAnsi="Verdana" w:cs="Arial"/>
                <w:b/>
                <w:i/>
              </w:rPr>
              <w:t>choose</w:t>
            </w:r>
            <w:r w:rsidRPr="003258E0">
              <w:rPr>
                <w:rFonts w:ascii="Verdana" w:hAnsi="Verdana" w:cs="Arial"/>
                <w:b/>
                <w:i/>
              </w:rPr>
              <w:t>)</w:t>
            </w:r>
          </w:p>
        </w:tc>
        <w:tc>
          <w:tcPr>
            <w:tcW w:w="7436" w:type="dxa"/>
            <w:gridSpan w:val="3"/>
            <w:shd w:val="clear" w:color="auto" w:fill="BDD6EE" w:themeFill="accent1" w:themeFillTint="66"/>
          </w:tcPr>
          <w:p w14:paraId="7B6F1FC0" w14:textId="77777777" w:rsidR="00F5324A" w:rsidRPr="003258E0" w:rsidRDefault="00F5324A" w:rsidP="00227527">
            <w:pPr>
              <w:spacing w:line="276" w:lineRule="auto"/>
              <w:rPr>
                <w:rFonts w:ascii="Verdana" w:hAnsi="Verdana" w:cs="Arial"/>
                <w:b/>
              </w:rPr>
            </w:pPr>
            <w:r w:rsidRPr="003258E0">
              <w:rPr>
                <w:rFonts w:ascii="Verdana" w:hAnsi="Verdana" w:cs="Arial"/>
                <w:b/>
              </w:rPr>
              <w:t>Supporting better health and wellbeing by actively promoting and empowering people to live well in resilient communities</w:t>
            </w:r>
          </w:p>
        </w:tc>
      </w:tr>
      <w:tr w:rsidR="00F5324A" w:rsidRPr="003258E0" w14:paraId="6F424A2C" w14:textId="77777777" w:rsidTr="00F5324A">
        <w:tc>
          <w:tcPr>
            <w:tcW w:w="1809" w:type="dxa"/>
            <w:vMerge/>
          </w:tcPr>
          <w:p w14:paraId="3F12292B" w14:textId="77777777" w:rsidR="00F5324A" w:rsidRPr="003258E0" w:rsidRDefault="00F5324A" w:rsidP="00227527">
            <w:pPr>
              <w:spacing w:line="276" w:lineRule="auto"/>
              <w:rPr>
                <w:rFonts w:ascii="Verdana" w:hAnsi="Verdana" w:cs="Arial"/>
                <w:b/>
              </w:rPr>
            </w:pPr>
          </w:p>
        </w:tc>
        <w:tc>
          <w:tcPr>
            <w:tcW w:w="5812" w:type="dxa"/>
            <w:gridSpan w:val="2"/>
          </w:tcPr>
          <w:p w14:paraId="36C2266C" w14:textId="77777777" w:rsidR="00F5324A" w:rsidRPr="003258E0" w:rsidRDefault="00F5324A" w:rsidP="00227527">
            <w:pPr>
              <w:spacing w:line="276" w:lineRule="auto"/>
              <w:rPr>
                <w:rFonts w:ascii="Verdana" w:hAnsi="Verdana" w:cs="Arial"/>
              </w:rPr>
            </w:pPr>
            <w:r w:rsidRPr="003258E0">
              <w:rPr>
                <w:rFonts w:ascii="Verdana" w:hAnsi="Verdana" w:cs="Arial"/>
              </w:rPr>
              <w:t>Partnerships for Improving Health and Wellbeing</w:t>
            </w:r>
          </w:p>
        </w:tc>
        <w:sdt>
          <w:sdtPr>
            <w:rPr>
              <w:rFonts w:ascii="Verdana" w:hAnsi="Verdana" w:cs="Arial"/>
            </w:rPr>
            <w:id w:val="1705433169"/>
            <w14:checkbox>
              <w14:checked w14:val="0"/>
              <w14:checkedState w14:val="2612" w14:font="MS Gothic"/>
              <w14:uncheckedState w14:val="2610" w14:font="MS Gothic"/>
            </w14:checkbox>
          </w:sdtPr>
          <w:sdtEndPr/>
          <w:sdtContent>
            <w:tc>
              <w:tcPr>
                <w:tcW w:w="1624" w:type="dxa"/>
              </w:tcPr>
              <w:p w14:paraId="5148C1DE" w14:textId="77777777" w:rsidR="00F5324A" w:rsidRPr="003258E0" w:rsidRDefault="00F57042" w:rsidP="00227527">
                <w:pPr>
                  <w:spacing w:line="276" w:lineRule="auto"/>
                  <w:rPr>
                    <w:rFonts w:ascii="Verdana" w:hAnsi="Verdana" w:cs="Arial"/>
                  </w:rPr>
                </w:pPr>
                <w:r w:rsidRPr="003258E0">
                  <w:rPr>
                    <w:rFonts w:ascii="Segoe UI Symbol" w:eastAsia="MS Gothic" w:hAnsi="Segoe UI Symbol" w:cs="Segoe UI Symbol"/>
                  </w:rPr>
                  <w:t>☐</w:t>
                </w:r>
              </w:p>
            </w:tc>
          </w:sdtContent>
        </w:sdt>
      </w:tr>
      <w:tr w:rsidR="00F5324A" w:rsidRPr="003258E0" w14:paraId="7127E2DA" w14:textId="77777777" w:rsidTr="00F5324A">
        <w:tc>
          <w:tcPr>
            <w:tcW w:w="1809" w:type="dxa"/>
            <w:vMerge/>
          </w:tcPr>
          <w:p w14:paraId="5D2462BC" w14:textId="77777777" w:rsidR="00F5324A" w:rsidRPr="003258E0" w:rsidRDefault="00F5324A" w:rsidP="00227527">
            <w:pPr>
              <w:spacing w:line="276" w:lineRule="auto"/>
              <w:rPr>
                <w:rFonts w:ascii="Verdana" w:hAnsi="Verdana" w:cs="Arial"/>
                <w:b/>
              </w:rPr>
            </w:pPr>
          </w:p>
        </w:tc>
        <w:tc>
          <w:tcPr>
            <w:tcW w:w="5812" w:type="dxa"/>
            <w:gridSpan w:val="2"/>
          </w:tcPr>
          <w:p w14:paraId="57EC9DBD" w14:textId="77777777" w:rsidR="00F5324A" w:rsidRPr="003258E0" w:rsidRDefault="00F5324A" w:rsidP="00227527">
            <w:pPr>
              <w:spacing w:line="276" w:lineRule="auto"/>
              <w:rPr>
                <w:rFonts w:ascii="Verdana" w:hAnsi="Verdana" w:cs="Arial"/>
              </w:rPr>
            </w:pPr>
            <w:r w:rsidRPr="003258E0">
              <w:rPr>
                <w:rFonts w:ascii="Verdana" w:hAnsi="Verdana" w:cs="Arial"/>
              </w:rPr>
              <w:t>Co-Production and Health Literacy</w:t>
            </w:r>
          </w:p>
        </w:tc>
        <w:sdt>
          <w:sdtPr>
            <w:rPr>
              <w:rFonts w:ascii="Verdana" w:hAnsi="Verdana" w:cs="Arial"/>
            </w:rPr>
            <w:id w:val="1151252969"/>
            <w14:checkbox>
              <w14:checked w14:val="0"/>
              <w14:checkedState w14:val="2612" w14:font="MS Gothic"/>
              <w14:uncheckedState w14:val="2610" w14:font="MS Gothic"/>
            </w14:checkbox>
          </w:sdtPr>
          <w:sdtEndPr/>
          <w:sdtContent>
            <w:tc>
              <w:tcPr>
                <w:tcW w:w="1624" w:type="dxa"/>
              </w:tcPr>
              <w:p w14:paraId="2B6C3487" w14:textId="77777777" w:rsidR="00F5324A" w:rsidRPr="003258E0" w:rsidRDefault="00133EA1" w:rsidP="00227527">
                <w:pPr>
                  <w:spacing w:line="276" w:lineRule="auto"/>
                  <w:rPr>
                    <w:rFonts w:ascii="Verdana" w:hAnsi="Verdana" w:cs="Arial"/>
                  </w:rPr>
                </w:pPr>
                <w:r w:rsidRPr="003258E0">
                  <w:rPr>
                    <w:rFonts w:ascii="Segoe UI Symbol" w:eastAsia="MS Gothic" w:hAnsi="Segoe UI Symbol" w:cs="Segoe UI Symbol"/>
                  </w:rPr>
                  <w:t>☐</w:t>
                </w:r>
              </w:p>
            </w:tc>
          </w:sdtContent>
        </w:sdt>
      </w:tr>
      <w:tr w:rsidR="00F5324A" w:rsidRPr="003258E0" w14:paraId="37A216B9" w14:textId="77777777" w:rsidTr="00F5324A">
        <w:tc>
          <w:tcPr>
            <w:tcW w:w="1809" w:type="dxa"/>
            <w:vMerge/>
          </w:tcPr>
          <w:p w14:paraId="2236ADCC" w14:textId="77777777" w:rsidR="00F5324A" w:rsidRPr="003258E0" w:rsidRDefault="00F5324A" w:rsidP="00227527">
            <w:pPr>
              <w:spacing w:line="276" w:lineRule="auto"/>
              <w:rPr>
                <w:rFonts w:ascii="Verdana" w:hAnsi="Verdana" w:cs="Arial"/>
                <w:b/>
              </w:rPr>
            </w:pPr>
          </w:p>
        </w:tc>
        <w:tc>
          <w:tcPr>
            <w:tcW w:w="5812" w:type="dxa"/>
            <w:gridSpan w:val="2"/>
          </w:tcPr>
          <w:p w14:paraId="26B63477" w14:textId="77777777" w:rsidR="00F5324A" w:rsidRPr="003258E0" w:rsidRDefault="00F5324A" w:rsidP="00227527">
            <w:pPr>
              <w:spacing w:line="276" w:lineRule="auto"/>
              <w:rPr>
                <w:rFonts w:ascii="Verdana" w:hAnsi="Verdana" w:cs="Arial"/>
              </w:rPr>
            </w:pPr>
            <w:r w:rsidRPr="003258E0">
              <w:rPr>
                <w:rFonts w:ascii="Verdana" w:hAnsi="Verdana" w:cs="Arial"/>
              </w:rPr>
              <w:t>Digitally Enabled Health and Wellbeing</w:t>
            </w:r>
          </w:p>
        </w:tc>
        <w:sdt>
          <w:sdtPr>
            <w:rPr>
              <w:rFonts w:ascii="Verdana" w:hAnsi="Verdana" w:cs="Arial"/>
            </w:rPr>
            <w:id w:val="-1773847484"/>
            <w14:checkbox>
              <w14:checked w14:val="0"/>
              <w14:checkedState w14:val="2612" w14:font="MS Gothic"/>
              <w14:uncheckedState w14:val="2610" w14:font="MS Gothic"/>
            </w14:checkbox>
          </w:sdtPr>
          <w:sdtEndPr/>
          <w:sdtContent>
            <w:tc>
              <w:tcPr>
                <w:tcW w:w="1624" w:type="dxa"/>
              </w:tcPr>
              <w:p w14:paraId="37078C67" w14:textId="77777777" w:rsidR="00F5324A" w:rsidRPr="003258E0" w:rsidRDefault="00133EA1" w:rsidP="00227527">
                <w:pPr>
                  <w:spacing w:line="276" w:lineRule="auto"/>
                  <w:rPr>
                    <w:rFonts w:ascii="Verdana" w:hAnsi="Verdana" w:cs="Arial"/>
                  </w:rPr>
                </w:pPr>
                <w:r w:rsidRPr="003258E0">
                  <w:rPr>
                    <w:rFonts w:ascii="Segoe UI Symbol" w:eastAsia="MS Gothic" w:hAnsi="Segoe UI Symbol" w:cs="Segoe UI Symbol"/>
                  </w:rPr>
                  <w:t>☐</w:t>
                </w:r>
              </w:p>
            </w:tc>
          </w:sdtContent>
        </w:sdt>
      </w:tr>
      <w:tr w:rsidR="00F5324A" w:rsidRPr="003258E0" w14:paraId="6704BE8D" w14:textId="77777777" w:rsidTr="00F5324A">
        <w:tc>
          <w:tcPr>
            <w:tcW w:w="1809" w:type="dxa"/>
            <w:vMerge/>
          </w:tcPr>
          <w:p w14:paraId="604E7FBC" w14:textId="77777777" w:rsidR="00F5324A" w:rsidRPr="003258E0" w:rsidRDefault="00F5324A" w:rsidP="00227527">
            <w:pPr>
              <w:spacing w:line="276" w:lineRule="auto"/>
              <w:rPr>
                <w:rFonts w:ascii="Verdana" w:hAnsi="Verdana" w:cs="Arial"/>
                <w:b/>
              </w:rPr>
            </w:pPr>
          </w:p>
        </w:tc>
        <w:tc>
          <w:tcPr>
            <w:tcW w:w="7436" w:type="dxa"/>
            <w:gridSpan w:val="3"/>
            <w:shd w:val="clear" w:color="auto" w:fill="BDD6EE" w:themeFill="accent1" w:themeFillTint="66"/>
          </w:tcPr>
          <w:p w14:paraId="3E8748E8" w14:textId="77777777" w:rsidR="00F5324A" w:rsidRPr="003258E0" w:rsidRDefault="00F5324A" w:rsidP="00227527">
            <w:pPr>
              <w:spacing w:line="276" w:lineRule="auto"/>
              <w:rPr>
                <w:rFonts w:ascii="Verdana" w:hAnsi="Verdana" w:cs="Arial"/>
                <w:b/>
              </w:rPr>
            </w:pPr>
            <w:r w:rsidRPr="003258E0">
              <w:rPr>
                <w:rFonts w:ascii="Verdana" w:hAnsi="Verdana" w:cs="Arial"/>
                <w:b/>
              </w:rPr>
              <w:t xml:space="preserve">Deliver better care through excellent health and care services achieving the outcomes that matter most to people </w:t>
            </w:r>
          </w:p>
        </w:tc>
      </w:tr>
      <w:tr w:rsidR="00F5324A" w:rsidRPr="003258E0" w14:paraId="44DB8EBD" w14:textId="77777777" w:rsidTr="00F5324A">
        <w:tc>
          <w:tcPr>
            <w:tcW w:w="1809" w:type="dxa"/>
            <w:vMerge/>
          </w:tcPr>
          <w:p w14:paraId="3C0F11FF" w14:textId="77777777" w:rsidR="00F5324A" w:rsidRPr="003258E0" w:rsidRDefault="00F5324A" w:rsidP="00227527">
            <w:pPr>
              <w:spacing w:line="276" w:lineRule="auto"/>
              <w:rPr>
                <w:rFonts w:ascii="Verdana" w:hAnsi="Verdana" w:cs="Arial"/>
                <w:b/>
              </w:rPr>
            </w:pPr>
          </w:p>
        </w:tc>
        <w:tc>
          <w:tcPr>
            <w:tcW w:w="5812" w:type="dxa"/>
            <w:gridSpan w:val="2"/>
          </w:tcPr>
          <w:p w14:paraId="29323742" w14:textId="77777777" w:rsidR="00F5324A" w:rsidRPr="003258E0" w:rsidRDefault="00F5324A" w:rsidP="00227527">
            <w:pPr>
              <w:spacing w:line="276" w:lineRule="auto"/>
              <w:rPr>
                <w:rFonts w:ascii="Verdana" w:hAnsi="Verdana" w:cs="Arial"/>
              </w:rPr>
            </w:pPr>
            <w:r w:rsidRPr="003258E0">
              <w:rPr>
                <w:rFonts w:ascii="Verdana" w:hAnsi="Verdana" w:cs="Arial"/>
              </w:rPr>
              <w:t xml:space="preserve">Best Value Outcomes and </w:t>
            </w:r>
            <w:proofErr w:type="gramStart"/>
            <w:r w:rsidRPr="003258E0">
              <w:rPr>
                <w:rFonts w:ascii="Verdana" w:hAnsi="Verdana" w:cs="Arial"/>
              </w:rPr>
              <w:t>High Quality</w:t>
            </w:r>
            <w:proofErr w:type="gramEnd"/>
            <w:r w:rsidRPr="003258E0">
              <w:rPr>
                <w:rFonts w:ascii="Verdana" w:hAnsi="Verdana" w:cs="Arial"/>
              </w:rPr>
              <w:t xml:space="preserve"> Care</w:t>
            </w:r>
          </w:p>
        </w:tc>
        <w:sdt>
          <w:sdtPr>
            <w:rPr>
              <w:rFonts w:ascii="Verdana" w:hAnsi="Verdana" w:cs="Arial"/>
            </w:rPr>
            <w:id w:val="1190956866"/>
            <w14:checkbox>
              <w14:checked w14:val="0"/>
              <w14:checkedState w14:val="2612" w14:font="MS Gothic"/>
              <w14:uncheckedState w14:val="2610" w14:font="MS Gothic"/>
            </w14:checkbox>
          </w:sdtPr>
          <w:sdtEndPr/>
          <w:sdtContent>
            <w:tc>
              <w:tcPr>
                <w:tcW w:w="1624" w:type="dxa"/>
              </w:tcPr>
              <w:p w14:paraId="067EADBB" w14:textId="77777777" w:rsidR="00F5324A" w:rsidRPr="003258E0" w:rsidRDefault="00F57042" w:rsidP="00227527">
                <w:pPr>
                  <w:spacing w:line="276" w:lineRule="auto"/>
                  <w:rPr>
                    <w:rFonts w:ascii="Verdana" w:hAnsi="Verdana" w:cs="Arial"/>
                  </w:rPr>
                </w:pPr>
                <w:r w:rsidRPr="003258E0">
                  <w:rPr>
                    <w:rFonts w:ascii="Segoe UI Symbol" w:eastAsia="MS Gothic" w:hAnsi="Segoe UI Symbol" w:cs="Segoe UI Symbol"/>
                  </w:rPr>
                  <w:t>☐</w:t>
                </w:r>
              </w:p>
            </w:tc>
          </w:sdtContent>
        </w:sdt>
      </w:tr>
      <w:tr w:rsidR="00F5324A" w:rsidRPr="003258E0" w14:paraId="4455DC57" w14:textId="77777777" w:rsidTr="00F5324A">
        <w:tc>
          <w:tcPr>
            <w:tcW w:w="1809" w:type="dxa"/>
            <w:vMerge/>
          </w:tcPr>
          <w:p w14:paraId="35FFBE27" w14:textId="77777777" w:rsidR="00F5324A" w:rsidRPr="003258E0" w:rsidRDefault="00F5324A" w:rsidP="00227527">
            <w:pPr>
              <w:spacing w:line="276" w:lineRule="auto"/>
              <w:rPr>
                <w:rFonts w:ascii="Verdana" w:hAnsi="Verdana" w:cs="Arial"/>
                <w:b/>
              </w:rPr>
            </w:pPr>
          </w:p>
        </w:tc>
        <w:tc>
          <w:tcPr>
            <w:tcW w:w="5812" w:type="dxa"/>
            <w:gridSpan w:val="2"/>
          </w:tcPr>
          <w:p w14:paraId="2F2EC1AD" w14:textId="77777777" w:rsidR="00F5324A" w:rsidRPr="003258E0" w:rsidRDefault="00F5324A" w:rsidP="00227527">
            <w:pPr>
              <w:spacing w:line="276" w:lineRule="auto"/>
              <w:rPr>
                <w:rFonts w:ascii="Verdana" w:hAnsi="Verdana" w:cs="Arial"/>
              </w:rPr>
            </w:pPr>
            <w:r w:rsidRPr="003258E0">
              <w:rPr>
                <w:rFonts w:ascii="Verdana" w:hAnsi="Verdana" w:cs="Arial"/>
              </w:rPr>
              <w:t>Partnerships for Care</w:t>
            </w:r>
          </w:p>
        </w:tc>
        <w:sdt>
          <w:sdtPr>
            <w:rPr>
              <w:rFonts w:ascii="Verdana" w:hAnsi="Verdana" w:cs="Arial"/>
            </w:rPr>
            <w:id w:val="832023854"/>
            <w14:checkbox>
              <w14:checked w14:val="0"/>
              <w14:checkedState w14:val="2612" w14:font="MS Gothic"/>
              <w14:uncheckedState w14:val="2610" w14:font="MS Gothic"/>
            </w14:checkbox>
          </w:sdtPr>
          <w:sdtEndPr/>
          <w:sdtContent>
            <w:tc>
              <w:tcPr>
                <w:tcW w:w="1624" w:type="dxa"/>
              </w:tcPr>
              <w:p w14:paraId="2FC8C5B7" w14:textId="77777777" w:rsidR="00F5324A" w:rsidRPr="003258E0" w:rsidRDefault="00F57042" w:rsidP="00227527">
                <w:pPr>
                  <w:spacing w:line="276" w:lineRule="auto"/>
                  <w:rPr>
                    <w:rFonts w:ascii="Verdana" w:hAnsi="Verdana" w:cs="Arial"/>
                  </w:rPr>
                </w:pPr>
                <w:r w:rsidRPr="003258E0">
                  <w:rPr>
                    <w:rFonts w:ascii="Segoe UI Symbol" w:eastAsia="MS Gothic" w:hAnsi="Segoe UI Symbol" w:cs="Segoe UI Symbol"/>
                  </w:rPr>
                  <w:t>☐</w:t>
                </w:r>
              </w:p>
            </w:tc>
          </w:sdtContent>
        </w:sdt>
      </w:tr>
      <w:tr w:rsidR="00F5324A" w:rsidRPr="003258E0" w14:paraId="73637470" w14:textId="77777777" w:rsidTr="00F5324A">
        <w:tc>
          <w:tcPr>
            <w:tcW w:w="1809" w:type="dxa"/>
            <w:vMerge/>
          </w:tcPr>
          <w:p w14:paraId="2CF2CDCC" w14:textId="77777777" w:rsidR="00F5324A" w:rsidRPr="003258E0" w:rsidRDefault="00F5324A" w:rsidP="00227527">
            <w:pPr>
              <w:spacing w:line="276" w:lineRule="auto"/>
              <w:rPr>
                <w:rFonts w:ascii="Verdana" w:hAnsi="Verdana" w:cs="Arial"/>
                <w:b/>
              </w:rPr>
            </w:pPr>
          </w:p>
        </w:tc>
        <w:tc>
          <w:tcPr>
            <w:tcW w:w="5812" w:type="dxa"/>
            <w:gridSpan w:val="2"/>
          </w:tcPr>
          <w:p w14:paraId="79CDDCEE" w14:textId="77777777" w:rsidR="00F5324A" w:rsidRPr="003258E0" w:rsidRDefault="00F5324A" w:rsidP="00227527">
            <w:pPr>
              <w:spacing w:line="276" w:lineRule="auto"/>
              <w:rPr>
                <w:rFonts w:ascii="Verdana" w:hAnsi="Verdana" w:cs="Arial"/>
                <w:b/>
              </w:rPr>
            </w:pPr>
            <w:r w:rsidRPr="003258E0">
              <w:rPr>
                <w:rFonts w:ascii="Verdana" w:hAnsi="Verdana" w:cs="Arial"/>
              </w:rPr>
              <w:t>Excellent Staff</w:t>
            </w:r>
          </w:p>
        </w:tc>
        <w:sdt>
          <w:sdtPr>
            <w:rPr>
              <w:rFonts w:ascii="Verdana" w:hAnsi="Verdana" w:cs="Arial"/>
            </w:rPr>
            <w:id w:val="717472097"/>
            <w14:checkbox>
              <w14:checked w14:val="1"/>
              <w14:checkedState w14:val="2612" w14:font="MS Gothic"/>
              <w14:uncheckedState w14:val="2610" w14:font="MS Gothic"/>
            </w14:checkbox>
          </w:sdtPr>
          <w:sdtEndPr/>
          <w:sdtContent>
            <w:tc>
              <w:tcPr>
                <w:tcW w:w="1624" w:type="dxa"/>
              </w:tcPr>
              <w:p w14:paraId="69A17DC9" w14:textId="77777777" w:rsidR="00F5324A" w:rsidRPr="003258E0" w:rsidRDefault="004D03E9" w:rsidP="00227527">
                <w:pPr>
                  <w:spacing w:line="276" w:lineRule="auto"/>
                  <w:rPr>
                    <w:rFonts w:ascii="Verdana" w:hAnsi="Verdana" w:cs="Arial"/>
                    <w:b/>
                  </w:rPr>
                </w:pPr>
                <w:r w:rsidRPr="003258E0">
                  <w:rPr>
                    <w:rFonts w:ascii="Segoe UI Symbol" w:eastAsia="MS Gothic" w:hAnsi="Segoe UI Symbol" w:cs="Segoe UI Symbol"/>
                  </w:rPr>
                  <w:t>☒</w:t>
                </w:r>
              </w:p>
            </w:tc>
          </w:sdtContent>
        </w:sdt>
      </w:tr>
      <w:tr w:rsidR="00F5324A" w:rsidRPr="003258E0" w14:paraId="62B42EBF" w14:textId="77777777" w:rsidTr="00F5324A">
        <w:tc>
          <w:tcPr>
            <w:tcW w:w="1809" w:type="dxa"/>
            <w:vMerge/>
          </w:tcPr>
          <w:p w14:paraId="4976E685" w14:textId="77777777" w:rsidR="00F5324A" w:rsidRPr="003258E0" w:rsidRDefault="00F5324A" w:rsidP="00227527">
            <w:pPr>
              <w:spacing w:line="276" w:lineRule="auto"/>
              <w:rPr>
                <w:rFonts w:ascii="Verdana" w:hAnsi="Verdana" w:cs="Arial"/>
                <w:b/>
              </w:rPr>
            </w:pPr>
          </w:p>
        </w:tc>
        <w:tc>
          <w:tcPr>
            <w:tcW w:w="5812" w:type="dxa"/>
            <w:gridSpan w:val="2"/>
          </w:tcPr>
          <w:p w14:paraId="717663A4" w14:textId="77777777" w:rsidR="00F5324A" w:rsidRPr="003258E0" w:rsidRDefault="00F5324A" w:rsidP="00227527">
            <w:pPr>
              <w:spacing w:line="276" w:lineRule="auto"/>
              <w:rPr>
                <w:rFonts w:ascii="Verdana" w:hAnsi="Verdana" w:cs="Arial"/>
                <w:b/>
              </w:rPr>
            </w:pPr>
            <w:r w:rsidRPr="003258E0">
              <w:rPr>
                <w:rFonts w:ascii="Verdana" w:hAnsi="Verdana" w:cs="Arial"/>
              </w:rPr>
              <w:t>Digitally Enabled Care</w:t>
            </w:r>
          </w:p>
        </w:tc>
        <w:sdt>
          <w:sdtPr>
            <w:rPr>
              <w:rFonts w:ascii="Verdana" w:hAnsi="Verdana" w:cs="Arial"/>
            </w:rPr>
            <w:id w:val="-12686039"/>
            <w14:checkbox>
              <w14:checked w14:val="1"/>
              <w14:checkedState w14:val="2612" w14:font="MS Gothic"/>
              <w14:uncheckedState w14:val="2610" w14:font="MS Gothic"/>
            </w14:checkbox>
          </w:sdtPr>
          <w:sdtEndPr/>
          <w:sdtContent>
            <w:tc>
              <w:tcPr>
                <w:tcW w:w="1624" w:type="dxa"/>
              </w:tcPr>
              <w:p w14:paraId="65D976EC" w14:textId="77777777" w:rsidR="00F5324A" w:rsidRPr="003258E0" w:rsidRDefault="004D03E9" w:rsidP="00227527">
                <w:pPr>
                  <w:spacing w:line="276" w:lineRule="auto"/>
                  <w:rPr>
                    <w:rFonts w:ascii="Verdana" w:hAnsi="Verdana" w:cs="Arial"/>
                    <w:b/>
                  </w:rPr>
                </w:pPr>
                <w:r w:rsidRPr="003258E0">
                  <w:rPr>
                    <w:rFonts w:ascii="Segoe UI Symbol" w:eastAsia="MS Gothic" w:hAnsi="Segoe UI Symbol" w:cs="Segoe UI Symbol"/>
                  </w:rPr>
                  <w:t>☒</w:t>
                </w:r>
              </w:p>
            </w:tc>
          </w:sdtContent>
        </w:sdt>
      </w:tr>
      <w:tr w:rsidR="00F5324A" w:rsidRPr="003258E0" w14:paraId="2102BCB2" w14:textId="77777777" w:rsidTr="00F5324A">
        <w:tc>
          <w:tcPr>
            <w:tcW w:w="1809" w:type="dxa"/>
            <w:vMerge/>
          </w:tcPr>
          <w:p w14:paraId="35724E9F" w14:textId="77777777" w:rsidR="00F5324A" w:rsidRPr="003258E0" w:rsidRDefault="00F5324A" w:rsidP="00227527">
            <w:pPr>
              <w:spacing w:line="276" w:lineRule="auto"/>
              <w:rPr>
                <w:rFonts w:ascii="Verdana" w:hAnsi="Verdana" w:cs="Arial"/>
                <w:b/>
              </w:rPr>
            </w:pPr>
          </w:p>
        </w:tc>
        <w:tc>
          <w:tcPr>
            <w:tcW w:w="5812" w:type="dxa"/>
            <w:gridSpan w:val="2"/>
          </w:tcPr>
          <w:p w14:paraId="7D3EFF8D" w14:textId="77777777" w:rsidR="00F5324A" w:rsidRPr="003258E0" w:rsidRDefault="00F5324A" w:rsidP="00227527">
            <w:pPr>
              <w:spacing w:line="276" w:lineRule="auto"/>
              <w:rPr>
                <w:rFonts w:ascii="Verdana" w:hAnsi="Verdana" w:cs="Arial"/>
                <w:b/>
              </w:rPr>
            </w:pPr>
            <w:r w:rsidRPr="003258E0">
              <w:rPr>
                <w:rFonts w:ascii="Verdana" w:hAnsi="Verdana" w:cs="Arial"/>
              </w:rPr>
              <w:t>Outstanding Research, Innovation, Education and Learning</w:t>
            </w:r>
          </w:p>
        </w:tc>
        <w:sdt>
          <w:sdtPr>
            <w:rPr>
              <w:rFonts w:ascii="Verdana" w:hAnsi="Verdana" w:cs="Arial"/>
            </w:rPr>
            <w:id w:val="216336744"/>
            <w14:checkbox>
              <w14:checked w14:val="0"/>
              <w14:checkedState w14:val="2612" w14:font="MS Gothic"/>
              <w14:uncheckedState w14:val="2610" w14:font="MS Gothic"/>
            </w14:checkbox>
          </w:sdtPr>
          <w:sdtEndPr/>
          <w:sdtContent>
            <w:tc>
              <w:tcPr>
                <w:tcW w:w="1624" w:type="dxa"/>
              </w:tcPr>
              <w:p w14:paraId="74DEC399" w14:textId="77777777" w:rsidR="00F5324A" w:rsidRPr="003258E0" w:rsidRDefault="00133EA1" w:rsidP="00227527">
                <w:pPr>
                  <w:spacing w:line="276" w:lineRule="auto"/>
                  <w:rPr>
                    <w:rFonts w:ascii="Verdana" w:hAnsi="Verdana" w:cs="Arial"/>
                    <w:b/>
                  </w:rPr>
                </w:pPr>
                <w:r w:rsidRPr="003258E0">
                  <w:rPr>
                    <w:rFonts w:ascii="Segoe UI Symbol" w:eastAsia="MS Gothic" w:hAnsi="Segoe UI Symbol" w:cs="Segoe UI Symbol"/>
                  </w:rPr>
                  <w:t>☐</w:t>
                </w:r>
              </w:p>
            </w:tc>
          </w:sdtContent>
        </w:sdt>
      </w:tr>
      <w:tr w:rsidR="00F5324A" w:rsidRPr="003258E0" w14:paraId="058EA760" w14:textId="77777777" w:rsidTr="00CD7AA5">
        <w:tc>
          <w:tcPr>
            <w:tcW w:w="9245" w:type="dxa"/>
            <w:gridSpan w:val="4"/>
            <w:shd w:val="clear" w:color="auto" w:fill="D5DCE4" w:themeFill="text2" w:themeFillTint="33"/>
          </w:tcPr>
          <w:p w14:paraId="010DB2BD" w14:textId="77777777" w:rsidR="00F5324A" w:rsidRPr="003258E0" w:rsidRDefault="00F5324A" w:rsidP="00227527">
            <w:pPr>
              <w:spacing w:line="276" w:lineRule="auto"/>
              <w:rPr>
                <w:rFonts w:ascii="Verdana" w:hAnsi="Verdana" w:cs="Arial"/>
                <w:b/>
              </w:rPr>
            </w:pPr>
            <w:r w:rsidRPr="003258E0">
              <w:rPr>
                <w:rFonts w:ascii="Verdana" w:hAnsi="Verdana" w:cs="Arial"/>
                <w:b/>
              </w:rPr>
              <w:t>Health and Care Standards</w:t>
            </w:r>
          </w:p>
        </w:tc>
      </w:tr>
      <w:tr w:rsidR="00F5324A" w:rsidRPr="003258E0" w14:paraId="0162BFA9" w14:textId="77777777" w:rsidTr="00F5324A">
        <w:tc>
          <w:tcPr>
            <w:tcW w:w="1809" w:type="dxa"/>
            <w:vMerge w:val="restart"/>
          </w:tcPr>
          <w:p w14:paraId="4CB7AF85" w14:textId="77777777" w:rsidR="00F5324A" w:rsidRPr="003258E0" w:rsidRDefault="00133EA1" w:rsidP="00227527">
            <w:pPr>
              <w:spacing w:line="276" w:lineRule="auto"/>
              <w:rPr>
                <w:rFonts w:ascii="Verdana" w:hAnsi="Verdana" w:cs="Arial"/>
              </w:rPr>
            </w:pPr>
            <w:r w:rsidRPr="003258E0">
              <w:rPr>
                <w:rFonts w:ascii="Verdana" w:hAnsi="Verdana" w:cs="Arial"/>
                <w:b/>
                <w:i/>
              </w:rPr>
              <w:t>(please choose)</w:t>
            </w:r>
          </w:p>
        </w:tc>
        <w:tc>
          <w:tcPr>
            <w:tcW w:w="5812" w:type="dxa"/>
            <w:gridSpan w:val="2"/>
          </w:tcPr>
          <w:p w14:paraId="3DD555A5" w14:textId="77777777" w:rsidR="00F5324A" w:rsidRPr="003258E0" w:rsidRDefault="00F5324A" w:rsidP="00227527">
            <w:pPr>
              <w:spacing w:line="276" w:lineRule="auto"/>
              <w:rPr>
                <w:rFonts w:ascii="Verdana" w:hAnsi="Verdana" w:cs="Arial"/>
              </w:rPr>
            </w:pPr>
            <w:r w:rsidRPr="003258E0">
              <w:rPr>
                <w:rFonts w:ascii="Verdana" w:hAnsi="Verdana" w:cs="Arial"/>
              </w:rPr>
              <w:t>Staying Healthy</w:t>
            </w:r>
          </w:p>
        </w:tc>
        <w:sdt>
          <w:sdtPr>
            <w:rPr>
              <w:rFonts w:ascii="Verdana" w:hAnsi="Verdana" w:cs="Arial"/>
            </w:rPr>
            <w:id w:val="937573542"/>
            <w14:checkbox>
              <w14:checked w14:val="1"/>
              <w14:checkedState w14:val="2612" w14:font="MS Gothic"/>
              <w14:uncheckedState w14:val="2610" w14:font="MS Gothic"/>
            </w14:checkbox>
          </w:sdtPr>
          <w:sdtEndPr/>
          <w:sdtContent>
            <w:tc>
              <w:tcPr>
                <w:tcW w:w="1624" w:type="dxa"/>
              </w:tcPr>
              <w:p w14:paraId="3C436ABE" w14:textId="77777777" w:rsidR="00F5324A" w:rsidRPr="003258E0" w:rsidRDefault="004D03E9" w:rsidP="00227527">
                <w:pPr>
                  <w:spacing w:line="276" w:lineRule="auto"/>
                  <w:rPr>
                    <w:rFonts w:ascii="Verdana" w:hAnsi="Verdana" w:cs="Arial"/>
                  </w:rPr>
                </w:pPr>
                <w:r w:rsidRPr="003258E0">
                  <w:rPr>
                    <w:rFonts w:ascii="Segoe UI Symbol" w:eastAsia="MS Gothic" w:hAnsi="Segoe UI Symbol" w:cs="Segoe UI Symbol"/>
                  </w:rPr>
                  <w:t>☒</w:t>
                </w:r>
              </w:p>
            </w:tc>
          </w:sdtContent>
        </w:sdt>
      </w:tr>
      <w:tr w:rsidR="00F5324A" w:rsidRPr="003258E0" w14:paraId="75B2B8E8" w14:textId="77777777" w:rsidTr="00F5324A">
        <w:tc>
          <w:tcPr>
            <w:tcW w:w="1809" w:type="dxa"/>
            <w:vMerge/>
          </w:tcPr>
          <w:p w14:paraId="445F788E" w14:textId="77777777" w:rsidR="00F5324A" w:rsidRPr="003258E0" w:rsidRDefault="00F5324A" w:rsidP="00227527">
            <w:pPr>
              <w:spacing w:line="276" w:lineRule="auto"/>
              <w:rPr>
                <w:rFonts w:ascii="Verdana" w:hAnsi="Verdana" w:cs="Arial"/>
                <w:b/>
              </w:rPr>
            </w:pPr>
          </w:p>
        </w:tc>
        <w:tc>
          <w:tcPr>
            <w:tcW w:w="5812" w:type="dxa"/>
            <w:gridSpan w:val="2"/>
          </w:tcPr>
          <w:p w14:paraId="1DA0C857" w14:textId="77777777" w:rsidR="00F5324A" w:rsidRPr="003258E0" w:rsidRDefault="00F5324A" w:rsidP="00227527">
            <w:pPr>
              <w:spacing w:line="276" w:lineRule="auto"/>
              <w:rPr>
                <w:rFonts w:ascii="Verdana" w:hAnsi="Verdana" w:cs="Arial"/>
                <w:b/>
              </w:rPr>
            </w:pPr>
            <w:r w:rsidRPr="003258E0">
              <w:rPr>
                <w:rFonts w:ascii="Verdana" w:hAnsi="Verdana" w:cs="Arial"/>
              </w:rPr>
              <w:t>Safe Care</w:t>
            </w:r>
          </w:p>
        </w:tc>
        <w:sdt>
          <w:sdtPr>
            <w:rPr>
              <w:rFonts w:ascii="Verdana" w:hAnsi="Verdana" w:cs="Arial"/>
            </w:rPr>
            <w:id w:val="-275186550"/>
            <w14:checkbox>
              <w14:checked w14:val="1"/>
              <w14:checkedState w14:val="2612" w14:font="MS Gothic"/>
              <w14:uncheckedState w14:val="2610" w14:font="MS Gothic"/>
            </w14:checkbox>
          </w:sdtPr>
          <w:sdtEndPr/>
          <w:sdtContent>
            <w:tc>
              <w:tcPr>
                <w:tcW w:w="1624" w:type="dxa"/>
              </w:tcPr>
              <w:p w14:paraId="3C326E00" w14:textId="77777777" w:rsidR="00F5324A" w:rsidRPr="003258E0" w:rsidRDefault="004D03E9" w:rsidP="00227527">
                <w:pPr>
                  <w:spacing w:line="276" w:lineRule="auto"/>
                  <w:rPr>
                    <w:rFonts w:ascii="Verdana" w:hAnsi="Verdana" w:cs="Arial"/>
                    <w:b/>
                  </w:rPr>
                </w:pPr>
                <w:r w:rsidRPr="003258E0">
                  <w:rPr>
                    <w:rFonts w:ascii="Segoe UI Symbol" w:eastAsia="MS Gothic" w:hAnsi="Segoe UI Symbol" w:cs="Segoe UI Symbol"/>
                  </w:rPr>
                  <w:t>☒</w:t>
                </w:r>
              </w:p>
            </w:tc>
          </w:sdtContent>
        </w:sdt>
      </w:tr>
      <w:tr w:rsidR="00F5324A" w:rsidRPr="003258E0" w14:paraId="4B0E0F50" w14:textId="77777777" w:rsidTr="00F5324A">
        <w:tc>
          <w:tcPr>
            <w:tcW w:w="1809" w:type="dxa"/>
            <w:vMerge/>
          </w:tcPr>
          <w:p w14:paraId="646CA459" w14:textId="77777777" w:rsidR="00F5324A" w:rsidRPr="003258E0" w:rsidRDefault="00F5324A" w:rsidP="00227527">
            <w:pPr>
              <w:spacing w:line="276" w:lineRule="auto"/>
              <w:rPr>
                <w:rFonts w:ascii="Verdana" w:hAnsi="Verdana" w:cs="Arial"/>
                <w:b/>
              </w:rPr>
            </w:pPr>
          </w:p>
        </w:tc>
        <w:tc>
          <w:tcPr>
            <w:tcW w:w="5812" w:type="dxa"/>
            <w:gridSpan w:val="2"/>
          </w:tcPr>
          <w:p w14:paraId="36E9E524" w14:textId="77777777" w:rsidR="00F5324A" w:rsidRPr="003258E0" w:rsidRDefault="00F5324A" w:rsidP="00227527">
            <w:pPr>
              <w:spacing w:line="276" w:lineRule="auto"/>
              <w:rPr>
                <w:rFonts w:ascii="Verdana" w:hAnsi="Verdana" w:cs="Arial"/>
                <w:b/>
              </w:rPr>
            </w:pPr>
            <w:proofErr w:type="gramStart"/>
            <w:r w:rsidRPr="003258E0">
              <w:rPr>
                <w:rFonts w:ascii="Verdana" w:hAnsi="Verdana" w:cs="Arial"/>
              </w:rPr>
              <w:t>Effective  Care</w:t>
            </w:r>
            <w:proofErr w:type="gramEnd"/>
          </w:p>
        </w:tc>
        <w:sdt>
          <w:sdtPr>
            <w:rPr>
              <w:rFonts w:ascii="Verdana" w:hAnsi="Verdana" w:cs="Arial"/>
            </w:rPr>
            <w:id w:val="-1590772104"/>
            <w14:checkbox>
              <w14:checked w14:val="1"/>
              <w14:checkedState w14:val="2612" w14:font="MS Gothic"/>
              <w14:uncheckedState w14:val="2610" w14:font="MS Gothic"/>
            </w14:checkbox>
          </w:sdtPr>
          <w:sdtEndPr/>
          <w:sdtContent>
            <w:tc>
              <w:tcPr>
                <w:tcW w:w="1624" w:type="dxa"/>
              </w:tcPr>
              <w:p w14:paraId="460864C1" w14:textId="77777777" w:rsidR="00F5324A" w:rsidRPr="003258E0" w:rsidRDefault="004D03E9" w:rsidP="00227527">
                <w:pPr>
                  <w:spacing w:line="276" w:lineRule="auto"/>
                  <w:rPr>
                    <w:rFonts w:ascii="Verdana" w:hAnsi="Verdana" w:cs="Arial"/>
                    <w:b/>
                  </w:rPr>
                </w:pPr>
                <w:r w:rsidRPr="003258E0">
                  <w:rPr>
                    <w:rFonts w:ascii="Segoe UI Symbol" w:eastAsia="MS Gothic" w:hAnsi="Segoe UI Symbol" w:cs="Segoe UI Symbol"/>
                  </w:rPr>
                  <w:t>☒</w:t>
                </w:r>
              </w:p>
            </w:tc>
          </w:sdtContent>
        </w:sdt>
      </w:tr>
      <w:tr w:rsidR="00F5324A" w:rsidRPr="003258E0" w14:paraId="7E94145F" w14:textId="77777777" w:rsidTr="00F5324A">
        <w:tc>
          <w:tcPr>
            <w:tcW w:w="1809" w:type="dxa"/>
            <w:vMerge/>
          </w:tcPr>
          <w:p w14:paraId="756E49AC" w14:textId="77777777" w:rsidR="00F5324A" w:rsidRPr="003258E0" w:rsidRDefault="00F5324A" w:rsidP="00227527">
            <w:pPr>
              <w:spacing w:line="276" w:lineRule="auto"/>
              <w:rPr>
                <w:rFonts w:ascii="Verdana" w:hAnsi="Verdana" w:cs="Arial"/>
                <w:b/>
              </w:rPr>
            </w:pPr>
          </w:p>
        </w:tc>
        <w:tc>
          <w:tcPr>
            <w:tcW w:w="5812" w:type="dxa"/>
            <w:gridSpan w:val="2"/>
          </w:tcPr>
          <w:p w14:paraId="230D54FB" w14:textId="77777777" w:rsidR="00F5324A" w:rsidRPr="003258E0" w:rsidRDefault="00F5324A" w:rsidP="00227527">
            <w:pPr>
              <w:spacing w:line="276" w:lineRule="auto"/>
              <w:rPr>
                <w:rFonts w:ascii="Verdana" w:hAnsi="Verdana" w:cs="Arial"/>
                <w:b/>
              </w:rPr>
            </w:pPr>
            <w:r w:rsidRPr="003258E0">
              <w:rPr>
                <w:rFonts w:ascii="Verdana" w:hAnsi="Verdana" w:cs="Arial"/>
              </w:rPr>
              <w:t>Dignified Care</w:t>
            </w:r>
          </w:p>
        </w:tc>
        <w:sdt>
          <w:sdtPr>
            <w:rPr>
              <w:rFonts w:ascii="Verdana" w:hAnsi="Verdana" w:cs="Arial"/>
            </w:rPr>
            <w:id w:val="1427299090"/>
            <w14:checkbox>
              <w14:checked w14:val="1"/>
              <w14:checkedState w14:val="2612" w14:font="MS Gothic"/>
              <w14:uncheckedState w14:val="2610" w14:font="MS Gothic"/>
            </w14:checkbox>
          </w:sdtPr>
          <w:sdtEndPr/>
          <w:sdtContent>
            <w:tc>
              <w:tcPr>
                <w:tcW w:w="1624" w:type="dxa"/>
              </w:tcPr>
              <w:p w14:paraId="5181E0A6" w14:textId="77777777" w:rsidR="00F5324A" w:rsidRPr="003258E0" w:rsidRDefault="004D03E9" w:rsidP="00227527">
                <w:pPr>
                  <w:spacing w:line="276" w:lineRule="auto"/>
                  <w:rPr>
                    <w:rFonts w:ascii="Verdana" w:hAnsi="Verdana" w:cs="Arial"/>
                    <w:b/>
                  </w:rPr>
                </w:pPr>
                <w:r w:rsidRPr="003258E0">
                  <w:rPr>
                    <w:rFonts w:ascii="Segoe UI Symbol" w:eastAsia="MS Gothic" w:hAnsi="Segoe UI Symbol" w:cs="Segoe UI Symbol"/>
                  </w:rPr>
                  <w:t>☒</w:t>
                </w:r>
              </w:p>
            </w:tc>
          </w:sdtContent>
        </w:sdt>
      </w:tr>
      <w:tr w:rsidR="00F5324A" w:rsidRPr="003258E0" w14:paraId="4CC82C62" w14:textId="77777777" w:rsidTr="00F5324A">
        <w:tc>
          <w:tcPr>
            <w:tcW w:w="1809" w:type="dxa"/>
            <w:vMerge/>
          </w:tcPr>
          <w:p w14:paraId="11DE7913" w14:textId="77777777" w:rsidR="00F5324A" w:rsidRPr="003258E0" w:rsidRDefault="00F5324A" w:rsidP="00227527">
            <w:pPr>
              <w:spacing w:line="276" w:lineRule="auto"/>
              <w:rPr>
                <w:rFonts w:ascii="Verdana" w:hAnsi="Verdana" w:cs="Arial"/>
                <w:b/>
              </w:rPr>
            </w:pPr>
          </w:p>
        </w:tc>
        <w:tc>
          <w:tcPr>
            <w:tcW w:w="5812" w:type="dxa"/>
            <w:gridSpan w:val="2"/>
          </w:tcPr>
          <w:p w14:paraId="1ED78B6C" w14:textId="77777777" w:rsidR="00F5324A" w:rsidRPr="003258E0" w:rsidRDefault="00F5324A" w:rsidP="00227527">
            <w:pPr>
              <w:spacing w:line="276" w:lineRule="auto"/>
              <w:rPr>
                <w:rFonts w:ascii="Verdana" w:hAnsi="Verdana" w:cs="Arial"/>
                <w:b/>
              </w:rPr>
            </w:pPr>
            <w:r w:rsidRPr="003258E0">
              <w:rPr>
                <w:rFonts w:ascii="Verdana" w:hAnsi="Verdana" w:cs="Arial"/>
              </w:rPr>
              <w:t>Timely Care</w:t>
            </w:r>
          </w:p>
        </w:tc>
        <w:sdt>
          <w:sdtPr>
            <w:rPr>
              <w:rFonts w:ascii="Verdana" w:hAnsi="Verdana" w:cs="Arial"/>
            </w:rPr>
            <w:id w:val="-1511138502"/>
            <w14:checkbox>
              <w14:checked w14:val="1"/>
              <w14:checkedState w14:val="2612" w14:font="MS Gothic"/>
              <w14:uncheckedState w14:val="2610" w14:font="MS Gothic"/>
            </w14:checkbox>
          </w:sdtPr>
          <w:sdtEndPr/>
          <w:sdtContent>
            <w:tc>
              <w:tcPr>
                <w:tcW w:w="1624" w:type="dxa"/>
              </w:tcPr>
              <w:p w14:paraId="4E0C6694" w14:textId="77777777" w:rsidR="00F5324A" w:rsidRPr="003258E0" w:rsidRDefault="004D03E9" w:rsidP="00227527">
                <w:pPr>
                  <w:spacing w:line="276" w:lineRule="auto"/>
                  <w:rPr>
                    <w:rFonts w:ascii="Verdana" w:hAnsi="Verdana" w:cs="Arial"/>
                    <w:b/>
                  </w:rPr>
                </w:pPr>
                <w:r w:rsidRPr="003258E0">
                  <w:rPr>
                    <w:rFonts w:ascii="Segoe UI Symbol" w:eastAsia="MS Gothic" w:hAnsi="Segoe UI Symbol" w:cs="Segoe UI Symbol"/>
                  </w:rPr>
                  <w:t>☒</w:t>
                </w:r>
              </w:p>
            </w:tc>
          </w:sdtContent>
        </w:sdt>
      </w:tr>
      <w:tr w:rsidR="00F5324A" w:rsidRPr="003258E0" w14:paraId="383F0F6B" w14:textId="77777777" w:rsidTr="00F5324A">
        <w:tc>
          <w:tcPr>
            <w:tcW w:w="1809" w:type="dxa"/>
            <w:vMerge/>
          </w:tcPr>
          <w:p w14:paraId="365B85AB" w14:textId="77777777" w:rsidR="00F5324A" w:rsidRPr="003258E0" w:rsidRDefault="00F5324A" w:rsidP="00227527">
            <w:pPr>
              <w:spacing w:line="276" w:lineRule="auto"/>
              <w:rPr>
                <w:rFonts w:ascii="Verdana" w:hAnsi="Verdana" w:cs="Arial"/>
                <w:b/>
              </w:rPr>
            </w:pPr>
          </w:p>
        </w:tc>
        <w:tc>
          <w:tcPr>
            <w:tcW w:w="5812" w:type="dxa"/>
            <w:gridSpan w:val="2"/>
          </w:tcPr>
          <w:p w14:paraId="7023B155" w14:textId="77777777" w:rsidR="00F5324A" w:rsidRPr="003258E0" w:rsidRDefault="00F5324A" w:rsidP="00227527">
            <w:pPr>
              <w:spacing w:line="276" w:lineRule="auto"/>
              <w:rPr>
                <w:rFonts w:ascii="Verdana" w:hAnsi="Verdana" w:cs="Arial"/>
                <w:b/>
              </w:rPr>
            </w:pPr>
            <w:r w:rsidRPr="003258E0">
              <w:rPr>
                <w:rFonts w:ascii="Verdana" w:hAnsi="Verdana" w:cs="Arial"/>
              </w:rPr>
              <w:t>Individual Care</w:t>
            </w:r>
          </w:p>
        </w:tc>
        <w:sdt>
          <w:sdtPr>
            <w:rPr>
              <w:rFonts w:ascii="Verdana" w:hAnsi="Verdana" w:cs="Arial"/>
            </w:rPr>
            <w:id w:val="-1349403007"/>
            <w14:checkbox>
              <w14:checked w14:val="1"/>
              <w14:checkedState w14:val="2612" w14:font="MS Gothic"/>
              <w14:uncheckedState w14:val="2610" w14:font="MS Gothic"/>
            </w14:checkbox>
          </w:sdtPr>
          <w:sdtEndPr/>
          <w:sdtContent>
            <w:tc>
              <w:tcPr>
                <w:tcW w:w="1624" w:type="dxa"/>
              </w:tcPr>
              <w:p w14:paraId="2456FD45" w14:textId="77777777" w:rsidR="00F5324A" w:rsidRPr="003258E0" w:rsidRDefault="004D03E9" w:rsidP="00227527">
                <w:pPr>
                  <w:spacing w:line="276" w:lineRule="auto"/>
                  <w:rPr>
                    <w:rFonts w:ascii="Verdana" w:hAnsi="Verdana" w:cs="Arial"/>
                    <w:b/>
                  </w:rPr>
                </w:pPr>
                <w:r w:rsidRPr="003258E0">
                  <w:rPr>
                    <w:rFonts w:ascii="Segoe UI Symbol" w:eastAsia="MS Gothic" w:hAnsi="Segoe UI Symbol" w:cs="Segoe UI Symbol"/>
                  </w:rPr>
                  <w:t>☒</w:t>
                </w:r>
              </w:p>
            </w:tc>
          </w:sdtContent>
        </w:sdt>
      </w:tr>
      <w:tr w:rsidR="00F5324A" w:rsidRPr="003258E0" w14:paraId="404F0572" w14:textId="77777777" w:rsidTr="00F5324A">
        <w:tc>
          <w:tcPr>
            <w:tcW w:w="1809" w:type="dxa"/>
            <w:vMerge/>
          </w:tcPr>
          <w:p w14:paraId="663F3D0F" w14:textId="77777777" w:rsidR="00F5324A" w:rsidRPr="003258E0" w:rsidRDefault="00F5324A" w:rsidP="00227527">
            <w:pPr>
              <w:spacing w:line="276" w:lineRule="auto"/>
              <w:rPr>
                <w:rFonts w:ascii="Verdana" w:hAnsi="Verdana" w:cs="Arial"/>
                <w:b/>
              </w:rPr>
            </w:pPr>
          </w:p>
        </w:tc>
        <w:tc>
          <w:tcPr>
            <w:tcW w:w="5812" w:type="dxa"/>
            <w:gridSpan w:val="2"/>
          </w:tcPr>
          <w:p w14:paraId="23164357" w14:textId="77777777" w:rsidR="00F5324A" w:rsidRPr="003258E0" w:rsidRDefault="00F5324A" w:rsidP="00227527">
            <w:pPr>
              <w:spacing w:line="276" w:lineRule="auto"/>
              <w:rPr>
                <w:rFonts w:ascii="Verdana" w:hAnsi="Verdana" w:cs="Arial"/>
                <w:b/>
              </w:rPr>
            </w:pPr>
            <w:r w:rsidRPr="003258E0">
              <w:rPr>
                <w:rFonts w:ascii="Verdana" w:hAnsi="Verdana" w:cs="Arial"/>
              </w:rPr>
              <w:t>Staff and Resources</w:t>
            </w:r>
          </w:p>
        </w:tc>
        <w:sdt>
          <w:sdtPr>
            <w:rPr>
              <w:rFonts w:ascii="Verdana" w:hAnsi="Verdana" w:cs="Arial"/>
            </w:rPr>
            <w:id w:val="-1357344251"/>
            <w14:checkbox>
              <w14:checked w14:val="1"/>
              <w14:checkedState w14:val="2612" w14:font="MS Gothic"/>
              <w14:uncheckedState w14:val="2610" w14:font="MS Gothic"/>
            </w14:checkbox>
          </w:sdtPr>
          <w:sdtEndPr/>
          <w:sdtContent>
            <w:tc>
              <w:tcPr>
                <w:tcW w:w="1624" w:type="dxa"/>
              </w:tcPr>
              <w:p w14:paraId="282220BF" w14:textId="77777777" w:rsidR="00F5324A" w:rsidRPr="003258E0" w:rsidRDefault="004D03E9" w:rsidP="00227527">
                <w:pPr>
                  <w:spacing w:line="276" w:lineRule="auto"/>
                  <w:rPr>
                    <w:rFonts w:ascii="Verdana" w:hAnsi="Verdana" w:cs="Arial"/>
                    <w:b/>
                  </w:rPr>
                </w:pPr>
                <w:r w:rsidRPr="003258E0">
                  <w:rPr>
                    <w:rFonts w:ascii="Segoe UI Symbol" w:eastAsia="MS Gothic" w:hAnsi="Segoe UI Symbol" w:cs="Segoe UI Symbol"/>
                  </w:rPr>
                  <w:t>☒</w:t>
                </w:r>
              </w:p>
            </w:tc>
          </w:sdtContent>
        </w:sdt>
      </w:tr>
      <w:tr w:rsidR="00F5324A" w:rsidRPr="003258E0" w14:paraId="7537FA46" w14:textId="77777777" w:rsidTr="00CD7AA5">
        <w:tc>
          <w:tcPr>
            <w:tcW w:w="9245" w:type="dxa"/>
            <w:gridSpan w:val="4"/>
            <w:shd w:val="clear" w:color="auto" w:fill="D5DCE4" w:themeFill="text2" w:themeFillTint="33"/>
          </w:tcPr>
          <w:p w14:paraId="3290B9E3" w14:textId="77777777" w:rsidR="00F5324A" w:rsidRPr="003258E0" w:rsidRDefault="00F5324A" w:rsidP="00227527">
            <w:pPr>
              <w:spacing w:line="276" w:lineRule="auto"/>
              <w:rPr>
                <w:rFonts w:ascii="Verdana" w:hAnsi="Verdana" w:cs="Arial"/>
                <w:b/>
              </w:rPr>
            </w:pPr>
            <w:r w:rsidRPr="003258E0">
              <w:rPr>
                <w:rFonts w:ascii="Verdana" w:hAnsi="Verdana" w:cs="Arial"/>
                <w:b/>
              </w:rPr>
              <w:t>Quality, Safety and Patient Experience</w:t>
            </w:r>
          </w:p>
        </w:tc>
      </w:tr>
      <w:tr w:rsidR="00F5324A" w:rsidRPr="003258E0" w14:paraId="527023A2" w14:textId="77777777" w:rsidTr="00C95B3C">
        <w:tc>
          <w:tcPr>
            <w:tcW w:w="9245" w:type="dxa"/>
            <w:gridSpan w:val="4"/>
          </w:tcPr>
          <w:p w14:paraId="7F895433" w14:textId="77777777" w:rsidR="00F5324A" w:rsidRPr="003258E0" w:rsidRDefault="002003F1" w:rsidP="00227527">
            <w:pPr>
              <w:spacing w:line="276" w:lineRule="auto"/>
              <w:rPr>
                <w:rFonts w:ascii="Verdana" w:hAnsi="Verdana" w:cs="Arial"/>
              </w:rPr>
            </w:pPr>
            <w:r w:rsidRPr="003258E0">
              <w:rPr>
                <w:rFonts w:ascii="Verdana" w:hAnsi="Verdana" w:cs="Arial"/>
              </w:rPr>
              <w:t xml:space="preserve">This paper outlines the progress </w:t>
            </w:r>
            <w:r w:rsidR="00F94091" w:rsidRPr="003258E0">
              <w:rPr>
                <w:rFonts w:ascii="Verdana" w:hAnsi="Verdana" w:cs="Arial"/>
              </w:rPr>
              <w:t xml:space="preserve">in responding to the HIW </w:t>
            </w:r>
            <w:r w:rsidR="008E7CD1" w:rsidRPr="003258E0">
              <w:rPr>
                <w:rFonts w:ascii="Verdana" w:hAnsi="Verdana" w:cs="Arial"/>
              </w:rPr>
              <w:t>improvement plans</w:t>
            </w:r>
          </w:p>
        </w:tc>
      </w:tr>
      <w:tr w:rsidR="00F5324A" w:rsidRPr="003258E0" w14:paraId="1DCA5602" w14:textId="77777777" w:rsidTr="00CD7AA5">
        <w:tc>
          <w:tcPr>
            <w:tcW w:w="9245" w:type="dxa"/>
            <w:gridSpan w:val="4"/>
            <w:shd w:val="clear" w:color="auto" w:fill="D5DCE4" w:themeFill="text2" w:themeFillTint="33"/>
          </w:tcPr>
          <w:p w14:paraId="3313E87A" w14:textId="77777777" w:rsidR="00F5324A" w:rsidRPr="003258E0" w:rsidRDefault="00F5324A" w:rsidP="00227527">
            <w:pPr>
              <w:spacing w:line="276" w:lineRule="auto"/>
              <w:rPr>
                <w:rFonts w:ascii="Verdana" w:hAnsi="Verdana" w:cs="Arial"/>
                <w:b/>
              </w:rPr>
            </w:pPr>
            <w:r w:rsidRPr="003258E0">
              <w:rPr>
                <w:rFonts w:ascii="Verdana" w:hAnsi="Verdana" w:cs="Arial"/>
                <w:b/>
              </w:rPr>
              <w:t>Financial Implications</w:t>
            </w:r>
          </w:p>
        </w:tc>
      </w:tr>
      <w:tr w:rsidR="00F5324A" w:rsidRPr="003258E0" w14:paraId="4BBBE77A" w14:textId="77777777" w:rsidTr="00C95B3C">
        <w:tc>
          <w:tcPr>
            <w:tcW w:w="9245" w:type="dxa"/>
            <w:gridSpan w:val="4"/>
          </w:tcPr>
          <w:p w14:paraId="76523B5A" w14:textId="77777777" w:rsidR="00F5324A" w:rsidRPr="003258E0" w:rsidRDefault="00F94091" w:rsidP="00227527">
            <w:pPr>
              <w:spacing w:line="276" w:lineRule="auto"/>
              <w:rPr>
                <w:rFonts w:ascii="Verdana" w:hAnsi="Verdana" w:cs="Arial"/>
                <w:color w:val="000000" w:themeColor="text1"/>
              </w:rPr>
            </w:pPr>
            <w:r w:rsidRPr="003258E0">
              <w:rPr>
                <w:rFonts w:ascii="Verdana" w:hAnsi="Verdana" w:cs="Arial"/>
                <w:color w:val="000000" w:themeColor="text1"/>
              </w:rPr>
              <w:t>None at this stage</w:t>
            </w:r>
          </w:p>
        </w:tc>
      </w:tr>
      <w:tr w:rsidR="00F5324A" w:rsidRPr="003258E0" w14:paraId="1DE92AEA" w14:textId="77777777" w:rsidTr="00CD7AA5">
        <w:tc>
          <w:tcPr>
            <w:tcW w:w="9245" w:type="dxa"/>
            <w:gridSpan w:val="4"/>
            <w:shd w:val="clear" w:color="auto" w:fill="D5DCE4" w:themeFill="text2" w:themeFillTint="33"/>
          </w:tcPr>
          <w:p w14:paraId="02AC0FDC" w14:textId="77777777" w:rsidR="00F5324A" w:rsidRPr="003258E0" w:rsidRDefault="00F5324A" w:rsidP="00227527">
            <w:pPr>
              <w:keepNext/>
              <w:keepLines/>
              <w:spacing w:line="276" w:lineRule="auto"/>
              <w:ind w:right="96"/>
              <w:rPr>
                <w:rFonts w:ascii="Verdana" w:hAnsi="Verdana" w:cs="Arial"/>
                <w:b/>
              </w:rPr>
            </w:pPr>
            <w:r w:rsidRPr="003258E0">
              <w:rPr>
                <w:rFonts w:ascii="Verdana" w:hAnsi="Verdana" w:cs="Arial"/>
                <w:b/>
              </w:rPr>
              <w:t>Legal Implications (including equality and diversity assessment)</w:t>
            </w:r>
          </w:p>
        </w:tc>
      </w:tr>
      <w:tr w:rsidR="00F5324A" w:rsidRPr="003258E0" w14:paraId="0957E3B5" w14:textId="77777777" w:rsidTr="00C95B3C">
        <w:tc>
          <w:tcPr>
            <w:tcW w:w="9245" w:type="dxa"/>
            <w:gridSpan w:val="4"/>
          </w:tcPr>
          <w:p w14:paraId="15200B22" w14:textId="77777777" w:rsidR="00F5324A" w:rsidRPr="003258E0" w:rsidRDefault="002003F1" w:rsidP="00227527">
            <w:pPr>
              <w:spacing w:line="276" w:lineRule="auto"/>
              <w:ind w:right="96"/>
              <w:rPr>
                <w:rFonts w:ascii="Verdana" w:hAnsi="Verdana" w:cs="Arial"/>
              </w:rPr>
            </w:pPr>
            <w:r w:rsidRPr="003258E0">
              <w:rPr>
                <w:rFonts w:ascii="Verdana" w:hAnsi="Verdana" w:cs="Arial"/>
              </w:rPr>
              <w:t xml:space="preserve">None anticipated </w:t>
            </w:r>
          </w:p>
        </w:tc>
      </w:tr>
      <w:tr w:rsidR="00F5324A" w:rsidRPr="003258E0" w14:paraId="77FEA506" w14:textId="77777777" w:rsidTr="00CD7AA5">
        <w:tc>
          <w:tcPr>
            <w:tcW w:w="9245" w:type="dxa"/>
            <w:gridSpan w:val="4"/>
            <w:shd w:val="clear" w:color="auto" w:fill="D5DCE4" w:themeFill="text2" w:themeFillTint="33"/>
          </w:tcPr>
          <w:p w14:paraId="0BC74DC1" w14:textId="77777777" w:rsidR="00F5324A" w:rsidRPr="003258E0" w:rsidRDefault="00F5324A" w:rsidP="00227527">
            <w:pPr>
              <w:spacing w:line="276" w:lineRule="auto"/>
              <w:ind w:right="96"/>
              <w:rPr>
                <w:rFonts w:ascii="Verdana" w:hAnsi="Verdana" w:cs="Arial"/>
                <w:b/>
                <w:color w:val="FF0000"/>
              </w:rPr>
            </w:pPr>
            <w:r w:rsidRPr="003258E0">
              <w:rPr>
                <w:rFonts w:ascii="Verdana" w:hAnsi="Verdana" w:cs="Arial"/>
                <w:b/>
              </w:rPr>
              <w:t>Staffing Implications</w:t>
            </w:r>
          </w:p>
        </w:tc>
      </w:tr>
      <w:tr w:rsidR="00F5324A" w:rsidRPr="003258E0" w14:paraId="50B38048" w14:textId="77777777" w:rsidTr="00C95B3C">
        <w:tc>
          <w:tcPr>
            <w:tcW w:w="9245" w:type="dxa"/>
            <w:gridSpan w:val="4"/>
          </w:tcPr>
          <w:p w14:paraId="7F0DD50E" w14:textId="77777777" w:rsidR="00F5324A" w:rsidRPr="003258E0" w:rsidRDefault="002003F1" w:rsidP="00227527">
            <w:pPr>
              <w:spacing w:line="276" w:lineRule="auto"/>
              <w:ind w:right="96"/>
              <w:rPr>
                <w:rFonts w:ascii="Verdana" w:hAnsi="Verdana" w:cs="Arial"/>
              </w:rPr>
            </w:pPr>
            <w:r w:rsidRPr="003258E0">
              <w:rPr>
                <w:rFonts w:ascii="Verdana" w:hAnsi="Verdana" w:cs="Arial"/>
              </w:rPr>
              <w:t>Previously agreed at Management Board</w:t>
            </w:r>
          </w:p>
        </w:tc>
      </w:tr>
      <w:tr w:rsidR="00F5324A" w:rsidRPr="003258E0" w14:paraId="59422A19" w14:textId="77777777" w:rsidTr="00CD7AA5">
        <w:tc>
          <w:tcPr>
            <w:tcW w:w="9245" w:type="dxa"/>
            <w:gridSpan w:val="4"/>
            <w:shd w:val="clear" w:color="auto" w:fill="D5DCE4" w:themeFill="text2" w:themeFillTint="33"/>
          </w:tcPr>
          <w:p w14:paraId="114D3049" w14:textId="77777777" w:rsidR="00F5324A" w:rsidRPr="003258E0" w:rsidRDefault="00296CD9" w:rsidP="00227527">
            <w:pPr>
              <w:spacing w:line="276" w:lineRule="auto"/>
              <w:ind w:right="96"/>
              <w:rPr>
                <w:rFonts w:ascii="Verdana" w:hAnsi="Verdana" w:cs="Arial"/>
                <w:b/>
                <w:color w:val="FF0000"/>
              </w:rPr>
            </w:pPr>
            <w:r w:rsidRPr="003258E0">
              <w:rPr>
                <w:rFonts w:ascii="Verdana" w:hAnsi="Verdana" w:cs="Arial"/>
                <w:b/>
              </w:rPr>
              <w:t>Long Term Implications (including the impact of the Well-being of Future Generations (Wales) Act 2015)</w:t>
            </w:r>
          </w:p>
        </w:tc>
      </w:tr>
      <w:tr w:rsidR="00F5324A" w:rsidRPr="003258E0" w14:paraId="2CDE88D6" w14:textId="77777777" w:rsidTr="00C95B3C">
        <w:tc>
          <w:tcPr>
            <w:tcW w:w="9245" w:type="dxa"/>
            <w:gridSpan w:val="4"/>
          </w:tcPr>
          <w:p w14:paraId="5A55E928" w14:textId="77777777" w:rsidR="00F5324A" w:rsidRPr="003258E0" w:rsidRDefault="002003F1" w:rsidP="00227527">
            <w:pPr>
              <w:spacing w:line="276" w:lineRule="auto"/>
              <w:ind w:right="96"/>
              <w:rPr>
                <w:rFonts w:ascii="Verdana" w:hAnsi="Verdana" w:cs="Arial"/>
              </w:rPr>
            </w:pPr>
            <w:r w:rsidRPr="003258E0">
              <w:rPr>
                <w:rFonts w:ascii="Verdana" w:hAnsi="Verdana" w:cs="Arial"/>
              </w:rPr>
              <w:t>Best start in Life</w:t>
            </w:r>
          </w:p>
        </w:tc>
      </w:tr>
      <w:tr w:rsidR="008C1A32" w:rsidRPr="003258E0" w14:paraId="3CACBEC3" w14:textId="77777777" w:rsidTr="00FC4DA1">
        <w:trPr>
          <w:trHeight w:val="562"/>
        </w:trPr>
        <w:tc>
          <w:tcPr>
            <w:tcW w:w="2470" w:type="dxa"/>
            <w:gridSpan w:val="2"/>
          </w:tcPr>
          <w:p w14:paraId="02658E5E" w14:textId="08347694" w:rsidR="008C1A32" w:rsidRPr="003258E0" w:rsidRDefault="008C1A32" w:rsidP="00227527">
            <w:pPr>
              <w:spacing w:line="276" w:lineRule="auto"/>
              <w:ind w:right="96"/>
              <w:rPr>
                <w:rFonts w:ascii="Verdana" w:hAnsi="Verdana" w:cs="Arial"/>
                <w:b/>
                <w:color w:val="000000" w:themeColor="text1"/>
              </w:rPr>
            </w:pPr>
            <w:r w:rsidRPr="003258E0">
              <w:rPr>
                <w:rFonts w:ascii="Verdana" w:hAnsi="Verdana" w:cs="Arial"/>
                <w:b/>
                <w:color w:val="000000" w:themeColor="text1"/>
              </w:rPr>
              <w:t xml:space="preserve">Report History </w:t>
            </w:r>
          </w:p>
        </w:tc>
        <w:tc>
          <w:tcPr>
            <w:tcW w:w="6775" w:type="dxa"/>
            <w:gridSpan w:val="2"/>
          </w:tcPr>
          <w:p w14:paraId="0D1368EB" w14:textId="5FAA565A" w:rsidR="008C1A32" w:rsidRPr="003258E0" w:rsidRDefault="008C1A32" w:rsidP="00227527">
            <w:pPr>
              <w:spacing w:line="276" w:lineRule="auto"/>
              <w:rPr>
                <w:rFonts w:ascii="Verdana" w:hAnsi="Verdana" w:cs="Arial"/>
              </w:rPr>
            </w:pPr>
            <w:r w:rsidRPr="003258E0">
              <w:rPr>
                <w:rFonts w:ascii="Verdana" w:hAnsi="Verdana" w:cs="Arial"/>
              </w:rPr>
              <w:t>February 2024</w:t>
            </w:r>
          </w:p>
        </w:tc>
      </w:tr>
      <w:tr w:rsidR="00FD25D4" w:rsidRPr="003258E0" w14:paraId="4A60D5A1" w14:textId="77777777" w:rsidTr="00FC4DA1">
        <w:trPr>
          <w:trHeight w:val="562"/>
        </w:trPr>
        <w:tc>
          <w:tcPr>
            <w:tcW w:w="2470" w:type="dxa"/>
            <w:gridSpan w:val="2"/>
          </w:tcPr>
          <w:p w14:paraId="70344365" w14:textId="77777777" w:rsidR="00FD25D4" w:rsidRPr="003258E0" w:rsidRDefault="00FD25D4" w:rsidP="00227527">
            <w:pPr>
              <w:spacing w:line="276" w:lineRule="auto"/>
              <w:ind w:right="96"/>
              <w:rPr>
                <w:rFonts w:ascii="Verdana" w:hAnsi="Verdana" w:cs="Arial"/>
                <w:b/>
                <w:color w:val="000000" w:themeColor="text1"/>
              </w:rPr>
            </w:pPr>
            <w:r w:rsidRPr="003258E0">
              <w:rPr>
                <w:rFonts w:ascii="Verdana" w:hAnsi="Verdana" w:cs="Arial"/>
                <w:b/>
                <w:color w:val="000000" w:themeColor="text1"/>
              </w:rPr>
              <w:t xml:space="preserve">Appendices </w:t>
            </w:r>
          </w:p>
        </w:tc>
        <w:tc>
          <w:tcPr>
            <w:tcW w:w="6775" w:type="dxa"/>
            <w:gridSpan w:val="2"/>
          </w:tcPr>
          <w:p w14:paraId="200A68BD" w14:textId="77777777" w:rsidR="00FD25D4" w:rsidRPr="003258E0" w:rsidRDefault="007F3914" w:rsidP="00227527">
            <w:pPr>
              <w:spacing w:line="276" w:lineRule="auto"/>
              <w:rPr>
                <w:rFonts w:ascii="Verdana" w:hAnsi="Verdana" w:cs="Arial"/>
                <w:highlight w:val="yellow"/>
              </w:rPr>
            </w:pPr>
            <w:r w:rsidRPr="003258E0">
              <w:rPr>
                <w:rFonts w:ascii="Verdana" w:hAnsi="Verdana" w:cs="Arial"/>
              </w:rPr>
              <w:t>N/A</w:t>
            </w:r>
          </w:p>
        </w:tc>
      </w:tr>
    </w:tbl>
    <w:p w14:paraId="7FF05973" w14:textId="77777777" w:rsidR="00034194" w:rsidRPr="003258E0" w:rsidRDefault="00034194" w:rsidP="00227527">
      <w:pPr>
        <w:spacing w:line="276" w:lineRule="auto"/>
        <w:rPr>
          <w:rFonts w:ascii="Verdana" w:hAnsi="Verdana"/>
        </w:rPr>
      </w:pPr>
    </w:p>
    <w:sectPr w:rsidR="00034194" w:rsidRPr="003258E0" w:rsidSect="00C0468C">
      <w:headerReference w:type="default" r:id="rId11"/>
      <w:footerReference w:type="default" r:id="rId12"/>
      <w:pgSz w:w="11906" w:h="16838"/>
      <w:pgMar w:top="1843" w:right="1440" w:bottom="1701"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643878" w14:textId="77777777" w:rsidR="00B03AF0" w:rsidRDefault="00B03AF0" w:rsidP="00C107F2">
      <w:pPr>
        <w:spacing w:after="0" w:line="240" w:lineRule="auto"/>
      </w:pPr>
      <w:r>
        <w:separator/>
      </w:r>
    </w:p>
  </w:endnote>
  <w:endnote w:type="continuationSeparator" w:id="0">
    <w:p w14:paraId="6E6F0508" w14:textId="77777777" w:rsidR="00B03AF0" w:rsidRDefault="00B03AF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AA16F5" w14:textId="50CCF1A9" w:rsidR="006C0D01" w:rsidRDefault="006C0D01" w:rsidP="00DA4180">
    <w:pPr>
      <w:pStyle w:val="Footer"/>
      <w:jc w:val="right"/>
      <w:rPr>
        <w:b/>
        <w:bCs/>
      </w:rPr>
    </w:pPr>
    <w:r w:rsidRPr="00767E3E">
      <w:rPr>
        <w:noProof/>
        <w:lang w:eastAsia="en-GB"/>
      </w:rPr>
      <w:drawing>
        <wp:anchor distT="0" distB="0" distL="114300" distR="114300" simplePos="0" relativeHeight="251661312" behindDoc="1" locked="0" layoutInCell="1" allowOverlap="1" wp14:anchorId="25B18E63" wp14:editId="01FA6ADC">
          <wp:simplePos x="0" y="0"/>
          <wp:positionH relativeFrom="margin">
            <wp:posOffset>-438785</wp:posOffset>
          </wp:positionH>
          <wp:positionV relativeFrom="paragraph">
            <wp:posOffset>173355</wp:posOffset>
          </wp:positionV>
          <wp:extent cx="1933575" cy="590550"/>
          <wp:effectExtent l="0" t="0" r="9525" b="0"/>
          <wp:wrapTight wrapText="bothSides">
            <wp:wrapPolygon edited="0">
              <wp:start x="0" y="0"/>
              <wp:lineTo x="0" y="20903"/>
              <wp:lineTo x="21494" y="20903"/>
              <wp:lineTo x="21494" y="0"/>
              <wp:lineTo x="0" y="0"/>
            </wp:wrapPolygon>
          </wp:wrapTight>
          <wp:docPr id="767433545" name="Picture 76743354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66F92A8" w14:textId="060033B9" w:rsidR="006C0D01" w:rsidRDefault="006C0D01" w:rsidP="00DA4180">
    <w:pPr>
      <w:pStyle w:val="Footer"/>
      <w:jc w:val="right"/>
    </w:pPr>
    <w:r>
      <w:t xml:space="preserve"> </w:t>
    </w:r>
    <w:r w:rsidR="00DA4180">
      <w:t>Quality &amp; Safety Committee</w:t>
    </w:r>
  </w:p>
  <w:p w14:paraId="13B7F95F" w14:textId="65D389F3" w:rsidR="00D942C4" w:rsidRDefault="006C0D01" w:rsidP="00DA4180">
    <w:pPr>
      <w:pStyle w:val="Footer"/>
      <w:jc w:val="right"/>
    </w:pPr>
    <w:r>
      <w:t xml:space="preserve">Thursday, </w:t>
    </w:r>
    <w:proofErr w:type="gramStart"/>
    <w:r>
      <w:t>15</w:t>
    </w:r>
    <w:r w:rsidR="00DA4180">
      <w:t xml:space="preserve">  May</w:t>
    </w:r>
    <w:proofErr w:type="gramEnd"/>
    <w:r w:rsidR="00DA4180">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4C470B" w14:textId="77777777" w:rsidR="00B03AF0" w:rsidRDefault="00B03AF0" w:rsidP="00C107F2">
      <w:pPr>
        <w:spacing w:after="0" w:line="240" w:lineRule="auto"/>
      </w:pPr>
      <w:r>
        <w:separator/>
      </w:r>
    </w:p>
  </w:footnote>
  <w:footnote w:type="continuationSeparator" w:id="0">
    <w:p w14:paraId="47F8A125" w14:textId="77777777" w:rsidR="00B03AF0" w:rsidRDefault="00B03AF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02E77" w14:textId="4DC30837" w:rsidR="00DA4180" w:rsidRDefault="00DA4180">
    <w:pPr>
      <w:pStyle w:val="Header"/>
    </w:pPr>
    <w:r>
      <w:rPr>
        <w:noProof/>
        <w:lang w:eastAsia="en-GB"/>
      </w:rPr>
      <w:drawing>
        <wp:anchor distT="0" distB="0" distL="114300" distR="114300" simplePos="0" relativeHeight="251659264" behindDoc="1" locked="0" layoutInCell="1" allowOverlap="1" wp14:anchorId="4E1EFA0D" wp14:editId="51C8A0E4">
          <wp:simplePos x="0" y="0"/>
          <wp:positionH relativeFrom="column">
            <wp:posOffset>1306285</wp:posOffset>
          </wp:positionH>
          <wp:positionV relativeFrom="paragraph">
            <wp:posOffset>-289222</wp:posOffset>
          </wp:positionV>
          <wp:extent cx="2971800" cy="751840"/>
          <wp:effectExtent l="0" t="0" r="0" b="0"/>
          <wp:wrapTight wrapText="bothSides">
            <wp:wrapPolygon edited="0">
              <wp:start x="0" y="0"/>
              <wp:lineTo x="0" y="20797"/>
              <wp:lineTo x="21462" y="20797"/>
              <wp:lineTo x="21462" y="0"/>
              <wp:lineTo x="0" y="0"/>
            </wp:wrapPolygon>
          </wp:wrapTight>
          <wp:docPr id="7486491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269D1"/>
    <w:multiLevelType w:val="hybridMultilevel"/>
    <w:tmpl w:val="8E2EDDA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BA7B02"/>
    <w:multiLevelType w:val="hybridMultilevel"/>
    <w:tmpl w:val="9530D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BE6AAF"/>
    <w:multiLevelType w:val="hybridMultilevel"/>
    <w:tmpl w:val="0A78149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ED7FB6"/>
    <w:multiLevelType w:val="hybridMultilevel"/>
    <w:tmpl w:val="6E948C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9315666"/>
    <w:multiLevelType w:val="hybridMultilevel"/>
    <w:tmpl w:val="FEB62A38"/>
    <w:lvl w:ilvl="0" w:tplc="5FC09CE2">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0FE03D0B"/>
    <w:multiLevelType w:val="hybridMultilevel"/>
    <w:tmpl w:val="1C0673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01411BC"/>
    <w:multiLevelType w:val="hybridMultilevel"/>
    <w:tmpl w:val="1D12B7E6"/>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1CC619E"/>
    <w:multiLevelType w:val="hybridMultilevel"/>
    <w:tmpl w:val="A0A451A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330360"/>
    <w:multiLevelType w:val="hybridMultilevel"/>
    <w:tmpl w:val="692635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3B0B92"/>
    <w:multiLevelType w:val="multilevel"/>
    <w:tmpl w:val="1A8A9350"/>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9C07DE8"/>
    <w:multiLevelType w:val="hybridMultilevel"/>
    <w:tmpl w:val="E9949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1CD5FFA"/>
    <w:multiLevelType w:val="hybridMultilevel"/>
    <w:tmpl w:val="71C03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245750CE"/>
    <w:multiLevelType w:val="hybridMultilevel"/>
    <w:tmpl w:val="53C088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983378"/>
    <w:multiLevelType w:val="hybridMultilevel"/>
    <w:tmpl w:val="5AB685A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5" w15:restartNumberingAfterBreak="0">
    <w:nsid w:val="2BDB21E9"/>
    <w:multiLevelType w:val="hybridMultilevel"/>
    <w:tmpl w:val="48CE8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5C5AF3"/>
    <w:multiLevelType w:val="hybridMultilevel"/>
    <w:tmpl w:val="EDC2F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08F1048"/>
    <w:multiLevelType w:val="hybridMultilevel"/>
    <w:tmpl w:val="86026AD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6BC0521"/>
    <w:multiLevelType w:val="hybridMultilevel"/>
    <w:tmpl w:val="153CFE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89B5F41"/>
    <w:multiLevelType w:val="hybridMultilevel"/>
    <w:tmpl w:val="F14460D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1" w15:restartNumberingAfterBreak="0">
    <w:nsid w:val="3B7D70D3"/>
    <w:multiLevelType w:val="multilevel"/>
    <w:tmpl w:val="49A48C5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3B8D578D"/>
    <w:multiLevelType w:val="hybridMultilevel"/>
    <w:tmpl w:val="1B0C0C2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C7628F3"/>
    <w:multiLevelType w:val="hybridMultilevel"/>
    <w:tmpl w:val="6ADCFD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E5802C6"/>
    <w:multiLevelType w:val="hybridMultilevel"/>
    <w:tmpl w:val="ADBA4192"/>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3F08527E"/>
    <w:multiLevelType w:val="hybridMultilevel"/>
    <w:tmpl w:val="BAEEE0B4"/>
    <w:lvl w:ilvl="0" w:tplc="C8ECB7C6">
      <w:start w:val="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FF84A6B"/>
    <w:multiLevelType w:val="hybridMultilevel"/>
    <w:tmpl w:val="7C6A93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73B76A2"/>
    <w:multiLevelType w:val="hybridMultilevel"/>
    <w:tmpl w:val="A8043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B5004FF"/>
    <w:multiLevelType w:val="hybridMultilevel"/>
    <w:tmpl w:val="A06276C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4D7F3BBA"/>
    <w:multiLevelType w:val="hybridMultilevel"/>
    <w:tmpl w:val="1D28D1E0"/>
    <w:lvl w:ilvl="0" w:tplc="0BFE5F7A">
      <w:start w:val="1"/>
      <w:numFmt w:val="bullet"/>
      <w:lvlText w:val=""/>
      <w:lvlJc w:val="left"/>
      <w:pPr>
        <w:tabs>
          <w:tab w:val="num" w:pos="720"/>
        </w:tabs>
        <w:ind w:left="720" w:hanging="360"/>
      </w:pPr>
      <w:rPr>
        <w:rFonts w:ascii="Wingdings" w:hAnsi="Wingdings" w:hint="default"/>
      </w:rPr>
    </w:lvl>
    <w:lvl w:ilvl="1" w:tplc="3EE0A800" w:tentative="1">
      <w:start w:val="1"/>
      <w:numFmt w:val="bullet"/>
      <w:lvlText w:val=""/>
      <w:lvlJc w:val="left"/>
      <w:pPr>
        <w:tabs>
          <w:tab w:val="num" w:pos="1440"/>
        </w:tabs>
        <w:ind w:left="1440" w:hanging="360"/>
      </w:pPr>
      <w:rPr>
        <w:rFonts w:ascii="Wingdings" w:hAnsi="Wingdings" w:hint="default"/>
      </w:rPr>
    </w:lvl>
    <w:lvl w:ilvl="2" w:tplc="8C8672CC" w:tentative="1">
      <w:start w:val="1"/>
      <w:numFmt w:val="bullet"/>
      <w:lvlText w:val=""/>
      <w:lvlJc w:val="left"/>
      <w:pPr>
        <w:tabs>
          <w:tab w:val="num" w:pos="2160"/>
        </w:tabs>
        <w:ind w:left="2160" w:hanging="360"/>
      </w:pPr>
      <w:rPr>
        <w:rFonts w:ascii="Wingdings" w:hAnsi="Wingdings" w:hint="default"/>
      </w:rPr>
    </w:lvl>
    <w:lvl w:ilvl="3" w:tplc="9116A58C" w:tentative="1">
      <w:start w:val="1"/>
      <w:numFmt w:val="bullet"/>
      <w:lvlText w:val=""/>
      <w:lvlJc w:val="left"/>
      <w:pPr>
        <w:tabs>
          <w:tab w:val="num" w:pos="2880"/>
        </w:tabs>
        <w:ind w:left="2880" w:hanging="360"/>
      </w:pPr>
      <w:rPr>
        <w:rFonts w:ascii="Wingdings" w:hAnsi="Wingdings" w:hint="default"/>
      </w:rPr>
    </w:lvl>
    <w:lvl w:ilvl="4" w:tplc="75467D3A" w:tentative="1">
      <w:start w:val="1"/>
      <w:numFmt w:val="bullet"/>
      <w:lvlText w:val=""/>
      <w:lvlJc w:val="left"/>
      <w:pPr>
        <w:tabs>
          <w:tab w:val="num" w:pos="3600"/>
        </w:tabs>
        <w:ind w:left="3600" w:hanging="360"/>
      </w:pPr>
      <w:rPr>
        <w:rFonts w:ascii="Wingdings" w:hAnsi="Wingdings" w:hint="default"/>
      </w:rPr>
    </w:lvl>
    <w:lvl w:ilvl="5" w:tplc="B6D81F42" w:tentative="1">
      <w:start w:val="1"/>
      <w:numFmt w:val="bullet"/>
      <w:lvlText w:val=""/>
      <w:lvlJc w:val="left"/>
      <w:pPr>
        <w:tabs>
          <w:tab w:val="num" w:pos="4320"/>
        </w:tabs>
        <w:ind w:left="4320" w:hanging="360"/>
      </w:pPr>
      <w:rPr>
        <w:rFonts w:ascii="Wingdings" w:hAnsi="Wingdings" w:hint="default"/>
      </w:rPr>
    </w:lvl>
    <w:lvl w:ilvl="6" w:tplc="71347692" w:tentative="1">
      <w:start w:val="1"/>
      <w:numFmt w:val="bullet"/>
      <w:lvlText w:val=""/>
      <w:lvlJc w:val="left"/>
      <w:pPr>
        <w:tabs>
          <w:tab w:val="num" w:pos="5040"/>
        </w:tabs>
        <w:ind w:left="5040" w:hanging="360"/>
      </w:pPr>
      <w:rPr>
        <w:rFonts w:ascii="Wingdings" w:hAnsi="Wingdings" w:hint="default"/>
      </w:rPr>
    </w:lvl>
    <w:lvl w:ilvl="7" w:tplc="3FA880AE" w:tentative="1">
      <w:start w:val="1"/>
      <w:numFmt w:val="bullet"/>
      <w:lvlText w:val=""/>
      <w:lvlJc w:val="left"/>
      <w:pPr>
        <w:tabs>
          <w:tab w:val="num" w:pos="5760"/>
        </w:tabs>
        <w:ind w:left="5760" w:hanging="360"/>
      </w:pPr>
      <w:rPr>
        <w:rFonts w:ascii="Wingdings" w:hAnsi="Wingdings" w:hint="default"/>
      </w:rPr>
    </w:lvl>
    <w:lvl w:ilvl="8" w:tplc="32FC408E"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23A337F"/>
    <w:multiLevelType w:val="hybridMultilevel"/>
    <w:tmpl w:val="8F96FD6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C7A6D06"/>
    <w:multiLevelType w:val="hybridMultilevel"/>
    <w:tmpl w:val="8DC66D5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60E924CC"/>
    <w:multiLevelType w:val="hybridMultilevel"/>
    <w:tmpl w:val="DCD47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6" w15:restartNumberingAfterBreak="0">
    <w:nsid w:val="688D4925"/>
    <w:multiLevelType w:val="hybridMultilevel"/>
    <w:tmpl w:val="6344A636"/>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8" w15:restartNumberingAfterBreak="0">
    <w:nsid w:val="709D7B0F"/>
    <w:multiLevelType w:val="hybridMultilevel"/>
    <w:tmpl w:val="34982FF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2A45C55"/>
    <w:multiLevelType w:val="hybridMultilevel"/>
    <w:tmpl w:val="F18C49A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4C32E83"/>
    <w:multiLevelType w:val="hybridMultilevel"/>
    <w:tmpl w:val="8D4291A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6F85BC0"/>
    <w:multiLevelType w:val="hybridMultilevel"/>
    <w:tmpl w:val="56EE7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BBC29F8"/>
    <w:multiLevelType w:val="hybridMultilevel"/>
    <w:tmpl w:val="AFBC4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45" w15:restartNumberingAfterBreak="0">
    <w:nsid w:val="7FEE2A1C"/>
    <w:multiLevelType w:val="hybridMultilevel"/>
    <w:tmpl w:val="7C1A80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03711552">
    <w:abstractNumId w:val="9"/>
  </w:num>
  <w:num w:numId="2" w16cid:durableId="532966080">
    <w:abstractNumId w:val="31"/>
  </w:num>
  <w:num w:numId="3" w16cid:durableId="378092293">
    <w:abstractNumId w:val="30"/>
  </w:num>
  <w:num w:numId="4" w16cid:durableId="1513375390">
    <w:abstractNumId w:val="20"/>
  </w:num>
  <w:num w:numId="5" w16cid:durableId="1661351811">
    <w:abstractNumId w:val="12"/>
  </w:num>
  <w:num w:numId="6" w16cid:durableId="373892114">
    <w:abstractNumId w:val="43"/>
  </w:num>
  <w:num w:numId="7" w16cid:durableId="105270432">
    <w:abstractNumId w:val="44"/>
  </w:num>
  <w:num w:numId="8" w16cid:durableId="1590045095">
    <w:abstractNumId w:val="35"/>
  </w:num>
  <w:num w:numId="9" w16cid:durableId="307438817">
    <w:abstractNumId w:val="37"/>
  </w:num>
  <w:num w:numId="10" w16cid:durableId="1540973491">
    <w:abstractNumId w:val="42"/>
  </w:num>
  <w:num w:numId="11" w16cid:durableId="1407649168">
    <w:abstractNumId w:val="15"/>
  </w:num>
  <w:num w:numId="12" w16cid:durableId="432476445">
    <w:abstractNumId w:val="34"/>
  </w:num>
  <w:num w:numId="13" w16cid:durableId="1507865103">
    <w:abstractNumId w:val="16"/>
  </w:num>
  <w:num w:numId="14" w16cid:durableId="1835947490">
    <w:abstractNumId w:val="41"/>
  </w:num>
  <w:num w:numId="15" w16cid:durableId="1439181316">
    <w:abstractNumId w:val="5"/>
  </w:num>
  <w:num w:numId="16" w16cid:durableId="2118796059">
    <w:abstractNumId w:val="3"/>
  </w:num>
  <w:num w:numId="17" w16cid:durableId="1776943598">
    <w:abstractNumId w:val="17"/>
  </w:num>
  <w:num w:numId="18" w16cid:durableId="492530318">
    <w:abstractNumId w:val="24"/>
  </w:num>
  <w:num w:numId="19" w16cid:durableId="1881745552">
    <w:abstractNumId w:val="14"/>
  </w:num>
  <w:num w:numId="20" w16cid:durableId="782531148">
    <w:abstractNumId w:val="1"/>
  </w:num>
  <w:num w:numId="21" w16cid:durableId="2037778648">
    <w:abstractNumId w:val="6"/>
  </w:num>
  <w:num w:numId="22" w16cid:durableId="225074452">
    <w:abstractNumId w:val="0"/>
  </w:num>
  <w:num w:numId="23" w16cid:durableId="113645634">
    <w:abstractNumId w:val="22"/>
  </w:num>
  <w:num w:numId="24" w16cid:durableId="1042678888">
    <w:abstractNumId w:val="11"/>
  </w:num>
  <w:num w:numId="25" w16cid:durableId="1508137638">
    <w:abstractNumId w:val="8"/>
  </w:num>
  <w:num w:numId="26" w16cid:durableId="1580367131">
    <w:abstractNumId w:val="13"/>
  </w:num>
  <w:num w:numId="27" w16cid:durableId="750274141">
    <w:abstractNumId w:val="25"/>
  </w:num>
  <w:num w:numId="28" w16cid:durableId="570430172">
    <w:abstractNumId w:val="10"/>
  </w:num>
  <w:num w:numId="29" w16cid:durableId="2012173209">
    <w:abstractNumId w:val="45"/>
  </w:num>
  <w:num w:numId="30" w16cid:durableId="1115632258">
    <w:abstractNumId w:val="36"/>
  </w:num>
  <w:num w:numId="31" w16cid:durableId="1103377780">
    <w:abstractNumId w:val="29"/>
  </w:num>
  <w:num w:numId="32" w16cid:durableId="1432117199">
    <w:abstractNumId w:val="4"/>
  </w:num>
  <w:num w:numId="33" w16cid:durableId="28772642">
    <w:abstractNumId w:val="18"/>
  </w:num>
  <w:num w:numId="34" w16cid:durableId="1801915567">
    <w:abstractNumId w:val="21"/>
  </w:num>
  <w:num w:numId="35" w16cid:durableId="14463862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142074194">
    <w:abstractNumId w:val="26"/>
  </w:num>
  <w:num w:numId="37" w16cid:durableId="1633512678">
    <w:abstractNumId w:val="27"/>
  </w:num>
  <w:num w:numId="38" w16cid:durableId="559512009">
    <w:abstractNumId w:val="39"/>
  </w:num>
  <w:num w:numId="39" w16cid:durableId="1114011829">
    <w:abstractNumId w:val="23"/>
  </w:num>
  <w:num w:numId="40" w16cid:durableId="687803027">
    <w:abstractNumId w:val="33"/>
  </w:num>
  <w:num w:numId="41" w16cid:durableId="623075674">
    <w:abstractNumId w:val="19"/>
  </w:num>
  <w:num w:numId="42" w16cid:durableId="913316120">
    <w:abstractNumId w:val="32"/>
  </w:num>
  <w:num w:numId="43" w16cid:durableId="156965968">
    <w:abstractNumId w:val="40"/>
  </w:num>
  <w:num w:numId="44" w16cid:durableId="2064910954">
    <w:abstractNumId w:val="7"/>
  </w:num>
  <w:num w:numId="45" w16cid:durableId="205920873">
    <w:abstractNumId w:val="2"/>
  </w:num>
  <w:num w:numId="46" w16cid:durableId="156850087">
    <w:abstractNumId w:val="38"/>
  </w:num>
  <w:num w:numId="47" w16cid:durableId="56800614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063"/>
    <w:rsid w:val="00003CA6"/>
    <w:rsid w:val="000119F9"/>
    <w:rsid w:val="00012E62"/>
    <w:rsid w:val="00017457"/>
    <w:rsid w:val="000216EE"/>
    <w:rsid w:val="00021C60"/>
    <w:rsid w:val="000259DD"/>
    <w:rsid w:val="00034194"/>
    <w:rsid w:val="00043657"/>
    <w:rsid w:val="0006057D"/>
    <w:rsid w:val="00083FC0"/>
    <w:rsid w:val="00091E37"/>
    <w:rsid w:val="0009378C"/>
    <w:rsid w:val="000A2B0F"/>
    <w:rsid w:val="000A331D"/>
    <w:rsid w:val="000B2A40"/>
    <w:rsid w:val="000C04FB"/>
    <w:rsid w:val="000C171A"/>
    <w:rsid w:val="000E1352"/>
    <w:rsid w:val="000E7A8B"/>
    <w:rsid w:val="000F1007"/>
    <w:rsid w:val="000F361B"/>
    <w:rsid w:val="001061C3"/>
    <w:rsid w:val="00107F1D"/>
    <w:rsid w:val="0011343F"/>
    <w:rsid w:val="00133EA1"/>
    <w:rsid w:val="00135378"/>
    <w:rsid w:val="00147467"/>
    <w:rsid w:val="0015204E"/>
    <w:rsid w:val="0016096B"/>
    <w:rsid w:val="00181C4C"/>
    <w:rsid w:val="00193CB4"/>
    <w:rsid w:val="001A45E2"/>
    <w:rsid w:val="001A7A4E"/>
    <w:rsid w:val="001A7DF0"/>
    <w:rsid w:val="001B193C"/>
    <w:rsid w:val="001C6680"/>
    <w:rsid w:val="001D25E3"/>
    <w:rsid w:val="001D32F9"/>
    <w:rsid w:val="001D7ED0"/>
    <w:rsid w:val="002003F1"/>
    <w:rsid w:val="0020539A"/>
    <w:rsid w:val="00216C9F"/>
    <w:rsid w:val="00217B16"/>
    <w:rsid w:val="00227527"/>
    <w:rsid w:val="002303EE"/>
    <w:rsid w:val="00233330"/>
    <w:rsid w:val="00241662"/>
    <w:rsid w:val="002454AE"/>
    <w:rsid w:val="002509AB"/>
    <w:rsid w:val="002738B6"/>
    <w:rsid w:val="00286273"/>
    <w:rsid w:val="00296CD9"/>
    <w:rsid w:val="002A0375"/>
    <w:rsid w:val="002B6B29"/>
    <w:rsid w:val="002C3DD6"/>
    <w:rsid w:val="002D58A1"/>
    <w:rsid w:val="002D7AAB"/>
    <w:rsid w:val="002F3F13"/>
    <w:rsid w:val="00300F08"/>
    <w:rsid w:val="00310175"/>
    <w:rsid w:val="00310409"/>
    <w:rsid w:val="003131C0"/>
    <w:rsid w:val="003258E0"/>
    <w:rsid w:val="003307FA"/>
    <w:rsid w:val="003324CB"/>
    <w:rsid w:val="00336A7D"/>
    <w:rsid w:val="0035618E"/>
    <w:rsid w:val="00366AEA"/>
    <w:rsid w:val="003A612F"/>
    <w:rsid w:val="003B0CF1"/>
    <w:rsid w:val="003B23D5"/>
    <w:rsid w:val="003C0FF8"/>
    <w:rsid w:val="003C4566"/>
    <w:rsid w:val="003D1CAE"/>
    <w:rsid w:val="003D6638"/>
    <w:rsid w:val="003D7F37"/>
    <w:rsid w:val="00406413"/>
    <w:rsid w:val="00413C19"/>
    <w:rsid w:val="00414894"/>
    <w:rsid w:val="00451321"/>
    <w:rsid w:val="0045451C"/>
    <w:rsid w:val="00461835"/>
    <w:rsid w:val="004675D7"/>
    <w:rsid w:val="00480008"/>
    <w:rsid w:val="00483917"/>
    <w:rsid w:val="00490FAE"/>
    <w:rsid w:val="004B5DA9"/>
    <w:rsid w:val="004B6A36"/>
    <w:rsid w:val="004B78C0"/>
    <w:rsid w:val="004C1C2E"/>
    <w:rsid w:val="004C1C4E"/>
    <w:rsid w:val="004C7003"/>
    <w:rsid w:val="004D03E9"/>
    <w:rsid w:val="004D4AE1"/>
    <w:rsid w:val="004E3969"/>
    <w:rsid w:val="004E41B8"/>
    <w:rsid w:val="00503916"/>
    <w:rsid w:val="005056D6"/>
    <w:rsid w:val="005214B5"/>
    <w:rsid w:val="0052297E"/>
    <w:rsid w:val="00536D61"/>
    <w:rsid w:val="00566772"/>
    <w:rsid w:val="00585277"/>
    <w:rsid w:val="0058571C"/>
    <w:rsid w:val="005A042B"/>
    <w:rsid w:val="005A503D"/>
    <w:rsid w:val="005A6FF7"/>
    <w:rsid w:val="005B0026"/>
    <w:rsid w:val="005B6D22"/>
    <w:rsid w:val="005C58B3"/>
    <w:rsid w:val="005D1652"/>
    <w:rsid w:val="005D7B64"/>
    <w:rsid w:val="005E0B51"/>
    <w:rsid w:val="005E31C9"/>
    <w:rsid w:val="005E4303"/>
    <w:rsid w:val="005F423C"/>
    <w:rsid w:val="005F64F1"/>
    <w:rsid w:val="00601216"/>
    <w:rsid w:val="00615CA5"/>
    <w:rsid w:val="00615DCA"/>
    <w:rsid w:val="0063162A"/>
    <w:rsid w:val="00640ED6"/>
    <w:rsid w:val="00647F81"/>
    <w:rsid w:val="00653AEC"/>
    <w:rsid w:val="00655190"/>
    <w:rsid w:val="00662218"/>
    <w:rsid w:val="00685AE0"/>
    <w:rsid w:val="006A360E"/>
    <w:rsid w:val="006A42A5"/>
    <w:rsid w:val="006A5D23"/>
    <w:rsid w:val="006A63B8"/>
    <w:rsid w:val="006B4F31"/>
    <w:rsid w:val="006C0D01"/>
    <w:rsid w:val="006C532D"/>
    <w:rsid w:val="006C6C31"/>
    <w:rsid w:val="006C7A36"/>
    <w:rsid w:val="006D1998"/>
    <w:rsid w:val="006D2572"/>
    <w:rsid w:val="006D30EB"/>
    <w:rsid w:val="006D7D9C"/>
    <w:rsid w:val="006D7EBC"/>
    <w:rsid w:val="006E425E"/>
    <w:rsid w:val="006F1A4D"/>
    <w:rsid w:val="00703744"/>
    <w:rsid w:val="007109AF"/>
    <w:rsid w:val="00711095"/>
    <w:rsid w:val="00713631"/>
    <w:rsid w:val="00716098"/>
    <w:rsid w:val="0072604C"/>
    <w:rsid w:val="00727027"/>
    <w:rsid w:val="00727211"/>
    <w:rsid w:val="0073354C"/>
    <w:rsid w:val="00734EB9"/>
    <w:rsid w:val="0073736A"/>
    <w:rsid w:val="007507AE"/>
    <w:rsid w:val="00751512"/>
    <w:rsid w:val="00762BBE"/>
    <w:rsid w:val="007811DC"/>
    <w:rsid w:val="00782531"/>
    <w:rsid w:val="007A64AF"/>
    <w:rsid w:val="007A7AEC"/>
    <w:rsid w:val="007A7B12"/>
    <w:rsid w:val="007D208A"/>
    <w:rsid w:val="007F36D8"/>
    <w:rsid w:val="007F3914"/>
    <w:rsid w:val="0080100C"/>
    <w:rsid w:val="00812780"/>
    <w:rsid w:val="008227EB"/>
    <w:rsid w:val="0083037A"/>
    <w:rsid w:val="0084103D"/>
    <w:rsid w:val="00842F2B"/>
    <w:rsid w:val="008530FE"/>
    <w:rsid w:val="008619C5"/>
    <w:rsid w:val="0088128F"/>
    <w:rsid w:val="0089065E"/>
    <w:rsid w:val="008A0767"/>
    <w:rsid w:val="008A2FAD"/>
    <w:rsid w:val="008B08F8"/>
    <w:rsid w:val="008B4910"/>
    <w:rsid w:val="008B79A8"/>
    <w:rsid w:val="008C06DD"/>
    <w:rsid w:val="008C15D9"/>
    <w:rsid w:val="008C1A32"/>
    <w:rsid w:val="008C5971"/>
    <w:rsid w:val="008C5BA8"/>
    <w:rsid w:val="008D0110"/>
    <w:rsid w:val="008D0747"/>
    <w:rsid w:val="008D3DD6"/>
    <w:rsid w:val="008E563E"/>
    <w:rsid w:val="008E7CD1"/>
    <w:rsid w:val="008F39E9"/>
    <w:rsid w:val="008F3B65"/>
    <w:rsid w:val="009112DC"/>
    <w:rsid w:val="00911B5A"/>
    <w:rsid w:val="00915BC6"/>
    <w:rsid w:val="00917703"/>
    <w:rsid w:val="00924E61"/>
    <w:rsid w:val="00935B34"/>
    <w:rsid w:val="00936254"/>
    <w:rsid w:val="0094019F"/>
    <w:rsid w:val="00942FA6"/>
    <w:rsid w:val="009431D3"/>
    <w:rsid w:val="009748C0"/>
    <w:rsid w:val="00980D71"/>
    <w:rsid w:val="00997CFB"/>
    <w:rsid w:val="00997F8B"/>
    <w:rsid w:val="009A11B8"/>
    <w:rsid w:val="009D744B"/>
    <w:rsid w:val="009E7AF7"/>
    <w:rsid w:val="00A17388"/>
    <w:rsid w:val="00A1774C"/>
    <w:rsid w:val="00A17CED"/>
    <w:rsid w:val="00A23D01"/>
    <w:rsid w:val="00A24D3C"/>
    <w:rsid w:val="00A2575D"/>
    <w:rsid w:val="00A52EA7"/>
    <w:rsid w:val="00A721EC"/>
    <w:rsid w:val="00A7327B"/>
    <w:rsid w:val="00A86645"/>
    <w:rsid w:val="00A86BAF"/>
    <w:rsid w:val="00A948DD"/>
    <w:rsid w:val="00AB541E"/>
    <w:rsid w:val="00AC57CE"/>
    <w:rsid w:val="00AD0067"/>
    <w:rsid w:val="00AD064D"/>
    <w:rsid w:val="00AD5306"/>
    <w:rsid w:val="00AE09FB"/>
    <w:rsid w:val="00AF476F"/>
    <w:rsid w:val="00B015BB"/>
    <w:rsid w:val="00B03AF0"/>
    <w:rsid w:val="00B12E34"/>
    <w:rsid w:val="00B1781A"/>
    <w:rsid w:val="00B35ECC"/>
    <w:rsid w:val="00B375C6"/>
    <w:rsid w:val="00B41A64"/>
    <w:rsid w:val="00B42CF0"/>
    <w:rsid w:val="00B46B61"/>
    <w:rsid w:val="00B51DEF"/>
    <w:rsid w:val="00B54C1C"/>
    <w:rsid w:val="00B55D0F"/>
    <w:rsid w:val="00B90C4E"/>
    <w:rsid w:val="00B91D5F"/>
    <w:rsid w:val="00B94A50"/>
    <w:rsid w:val="00B9606B"/>
    <w:rsid w:val="00BB3383"/>
    <w:rsid w:val="00BC09D0"/>
    <w:rsid w:val="00BC192A"/>
    <w:rsid w:val="00BC22F3"/>
    <w:rsid w:val="00BC241D"/>
    <w:rsid w:val="00BC755D"/>
    <w:rsid w:val="00BE6229"/>
    <w:rsid w:val="00BE659F"/>
    <w:rsid w:val="00BF0F24"/>
    <w:rsid w:val="00C01019"/>
    <w:rsid w:val="00C04472"/>
    <w:rsid w:val="00C0468C"/>
    <w:rsid w:val="00C0477C"/>
    <w:rsid w:val="00C107F2"/>
    <w:rsid w:val="00C13A7C"/>
    <w:rsid w:val="00C30F78"/>
    <w:rsid w:val="00C326F1"/>
    <w:rsid w:val="00C33A04"/>
    <w:rsid w:val="00C4276B"/>
    <w:rsid w:val="00C50DBC"/>
    <w:rsid w:val="00C55285"/>
    <w:rsid w:val="00C554D2"/>
    <w:rsid w:val="00C64F9A"/>
    <w:rsid w:val="00C70568"/>
    <w:rsid w:val="00C82AFD"/>
    <w:rsid w:val="00C9016A"/>
    <w:rsid w:val="00C95B3C"/>
    <w:rsid w:val="00CA4F8A"/>
    <w:rsid w:val="00CA7080"/>
    <w:rsid w:val="00CA781D"/>
    <w:rsid w:val="00CC0A30"/>
    <w:rsid w:val="00CC67A1"/>
    <w:rsid w:val="00CD0148"/>
    <w:rsid w:val="00CD4C60"/>
    <w:rsid w:val="00CD7AA5"/>
    <w:rsid w:val="00CF5C7E"/>
    <w:rsid w:val="00D12A96"/>
    <w:rsid w:val="00D2458F"/>
    <w:rsid w:val="00D25C31"/>
    <w:rsid w:val="00D35989"/>
    <w:rsid w:val="00D401A5"/>
    <w:rsid w:val="00D72F94"/>
    <w:rsid w:val="00D90A6E"/>
    <w:rsid w:val="00D939C9"/>
    <w:rsid w:val="00D942C4"/>
    <w:rsid w:val="00DA2EB2"/>
    <w:rsid w:val="00DA4180"/>
    <w:rsid w:val="00DA76AD"/>
    <w:rsid w:val="00DA78B5"/>
    <w:rsid w:val="00DD565A"/>
    <w:rsid w:val="00DD5F16"/>
    <w:rsid w:val="00DD6C3F"/>
    <w:rsid w:val="00DE25E4"/>
    <w:rsid w:val="00DE25FC"/>
    <w:rsid w:val="00DE726B"/>
    <w:rsid w:val="00E06AC7"/>
    <w:rsid w:val="00E106F7"/>
    <w:rsid w:val="00E242E5"/>
    <w:rsid w:val="00E417C6"/>
    <w:rsid w:val="00E51808"/>
    <w:rsid w:val="00E535C1"/>
    <w:rsid w:val="00E70407"/>
    <w:rsid w:val="00E71E0C"/>
    <w:rsid w:val="00E72FF0"/>
    <w:rsid w:val="00EA537C"/>
    <w:rsid w:val="00EB0BD5"/>
    <w:rsid w:val="00ED4CB6"/>
    <w:rsid w:val="00ED4DCF"/>
    <w:rsid w:val="00F06D6F"/>
    <w:rsid w:val="00F07708"/>
    <w:rsid w:val="00F11CD2"/>
    <w:rsid w:val="00F13B39"/>
    <w:rsid w:val="00F306C8"/>
    <w:rsid w:val="00F43891"/>
    <w:rsid w:val="00F47227"/>
    <w:rsid w:val="00F5082D"/>
    <w:rsid w:val="00F50DB9"/>
    <w:rsid w:val="00F531BD"/>
    <w:rsid w:val="00F5324A"/>
    <w:rsid w:val="00F57042"/>
    <w:rsid w:val="00F57C68"/>
    <w:rsid w:val="00F71B1D"/>
    <w:rsid w:val="00F8050D"/>
    <w:rsid w:val="00F815BC"/>
    <w:rsid w:val="00F86395"/>
    <w:rsid w:val="00F87F17"/>
    <w:rsid w:val="00F94091"/>
    <w:rsid w:val="00F97508"/>
    <w:rsid w:val="00FA0CA9"/>
    <w:rsid w:val="00FA0D4D"/>
    <w:rsid w:val="00FC379A"/>
    <w:rsid w:val="00FC49CF"/>
    <w:rsid w:val="00FD25D4"/>
    <w:rsid w:val="00FD4C67"/>
    <w:rsid w:val="00FE4DEE"/>
    <w:rsid w:val="00FF15BE"/>
    <w:rsid w:val="00FF6895"/>
    <w:rsid w:val="00FF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E4B1D5A"/>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i-provider">
    <w:name w:val="ui-provider"/>
    <w:basedOn w:val="DefaultParagraphFont"/>
    <w:rsid w:val="004B78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367147">
      <w:bodyDiv w:val="1"/>
      <w:marLeft w:val="0"/>
      <w:marRight w:val="0"/>
      <w:marTop w:val="0"/>
      <w:marBottom w:val="0"/>
      <w:divBdr>
        <w:top w:val="none" w:sz="0" w:space="0" w:color="auto"/>
        <w:left w:val="none" w:sz="0" w:space="0" w:color="auto"/>
        <w:bottom w:val="none" w:sz="0" w:space="0" w:color="auto"/>
        <w:right w:val="none" w:sz="0" w:space="0" w:color="auto"/>
      </w:divBdr>
      <w:divsChild>
        <w:div w:id="1605385433">
          <w:marLeft w:val="446"/>
          <w:marRight w:val="0"/>
          <w:marTop w:val="200"/>
          <w:marBottom w:val="0"/>
          <w:divBdr>
            <w:top w:val="none" w:sz="0" w:space="0" w:color="auto"/>
            <w:left w:val="none" w:sz="0" w:space="0" w:color="auto"/>
            <w:bottom w:val="none" w:sz="0" w:space="0" w:color="auto"/>
            <w:right w:val="none" w:sz="0" w:space="0" w:color="auto"/>
          </w:divBdr>
        </w:div>
        <w:div w:id="516120390">
          <w:marLeft w:val="446"/>
          <w:marRight w:val="0"/>
          <w:marTop w:val="200"/>
          <w:marBottom w:val="0"/>
          <w:divBdr>
            <w:top w:val="none" w:sz="0" w:space="0" w:color="auto"/>
            <w:left w:val="none" w:sz="0" w:space="0" w:color="auto"/>
            <w:bottom w:val="none" w:sz="0" w:space="0" w:color="auto"/>
            <w:right w:val="none" w:sz="0" w:space="0" w:color="auto"/>
          </w:divBdr>
        </w:div>
        <w:div w:id="590309668">
          <w:marLeft w:val="446"/>
          <w:marRight w:val="0"/>
          <w:marTop w:val="20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61EA9"/>
    <w:rsid w:val="000A0FE8"/>
    <w:rsid w:val="000C253E"/>
    <w:rsid w:val="000D3AD5"/>
    <w:rsid w:val="000F1007"/>
    <w:rsid w:val="00124DFB"/>
    <w:rsid w:val="00207078"/>
    <w:rsid w:val="00223205"/>
    <w:rsid w:val="00287A42"/>
    <w:rsid w:val="002E7994"/>
    <w:rsid w:val="00346653"/>
    <w:rsid w:val="003A6746"/>
    <w:rsid w:val="003C1135"/>
    <w:rsid w:val="0045583A"/>
    <w:rsid w:val="004D13E5"/>
    <w:rsid w:val="0052521E"/>
    <w:rsid w:val="005B6D22"/>
    <w:rsid w:val="0068483B"/>
    <w:rsid w:val="007264FB"/>
    <w:rsid w:val="007513CE"/>
    <w:rsid w:val="008D02A9"/>
    <w:rsid w:val="00917703"/>
    <w:rsid w:val="00997553"/>
    <w:rsid w:val="00AF33F6"/>
    <w:rsid w:val="00B84040"/>
    <w:rsid w:val="00CA00E0"/>
    <w:rsid w:val="00CC510F"/>
    <w:rsid w:val="00CE25AE"/>
    <w:rsid w:val="00D2458F"/>
    <w:rsid w:val="00D96989"/>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9698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C4A4E01F-05E1-4C56-9D03-1C236E5318BA}">
  <ds:schemaRefs>
    <ds:schemaRef ds:uri="http://schemas.microsoft.com/sharepoint/v3/contenttype/forms"/>
  </ds:schemaRefs>
</ds:datastoreItem>
</file>

<file path=customXml/itemProps2.xml><?xml version="1.0" encoding="utf-8"?>
<ds:datastoreItem xmlns:ds="http://schemas.openxmlformats.org/officeDocument/2006/customXml" ds:itemID="{F73BE86B-A124-4B64-B7A8-86D273E9A99E}">
  <ds:schemaRefs>
    <ds:schemaRef ds:uri="http://schemas.openxmlformats.org/officeDocument/2006/bibliography"/>
  </ds:schemaRefs>
</ds:datastoreItem>
</file>

<file path=customXml/itemProps3.xml><?xml version="1.0" encoding="utf-8"?>
<ds:datastoreItem xmlns:ds="http://schemas.openxmlformats.org/officeDocument/2006/customXml" ds:itemID="{8D185DA5-93B1-4356-A006-55EDB7EA6D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DA2DDC9-DDC2-40A1-8E37-0DF68EAB264D}">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5</Pages>
  <Words>1045</Words>
  <Characters>5959</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Ca150427</dc:creator>
  <cp:lastModifiedBy>Carys Richards (Swansea Bay UHB - Corporate Governance)</cp:lastModifiedBy>
  <cp:revision>15</cp:revision>
  <dcterms:created xsi:type="dcterms:W3CDTF">2025-04-28T08:38:00Z</dcterms:created>
  <dcterms:modified xsi:type="dcterms:W3CDTF">2025-05-09T11:34:00Z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