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4F9B06" w14:textId="276D469F" w:rsidR="00CF4428" w:rsidRDefault="00CF4428" w:rsidP="00A66B02">
      <w:pPr>
        <w:adjustRightInd w:val="0"/>
        <w:spacing w:beforeAutospacing="1" w:after="100" w:afterAutospacing="1"/>
        <w:jc w:val="center"/>
        <w:rPr>
          <w:rFonts w:ascii="Times New Roman" w:eastAsia="Times New Roman" w:hAnsi="Times New Roman" w:cs="Times New Roman"/>
          <w:sz w:val="24"/>
          <w:szCs w:val="24"/>
          <w:lang w:eastAsia="en-GB"/>
        </w:rPr>
      </w:pPr>
      <w:r>
        <w:rPr>
          <w:noProof/>
          <w:lang w:eastAsia="en-GB"/>
        </w:rPr>
        <w:drawing>
          <wp:inline distT="0" distB="0" distL="0" distR="0" wp14:anchorId="3ADB6C84" wp14:editId="0EDEC8F7">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p>
    <w:p w14:paraId="43FB1F6E" w14:textId="77777777" w:rsidR="00CF4428" w:rsidRDefault="00CF4428" w:rsidP="00960822">
      <w:pPr>
        <w:pStyle w:val="Header"/>
        <w:spacing w:after="0"/>
        <w:jc w:val="center"/>
        <w:rPr>
          <w:rFonts w:ascii="Arial" w:hAnsi="Arial" w:cs="Arial"/>
          <w:b/>
          <w:sz w:val="32"/>
          <w:szCs w:val="32"/>
        </w:rPr>
      </w:pPr>
      <w:r>
        <w:rPr>
          <w:rFonts w:ascii="Arial" w:hAnsi="Arial" w:cs="Arial"/>
          <w:b/>
          <w:sz w:val="32"/>
          <w:szCs w:val="32"/>
        </w:rPr>
        <w:t xml:space="preserve">Service Groups’ Highlight Report for </w:t>
      </w:r>
    </w:p>
    <w:p w14:paraId="13F19F3F" w14:textId="77777777" w:rsidR="00062B09" w:rsidRDefault="00CF4428" w:rsidP="00960822">
      <w:pPr>
        <w:pStyle w:val="Header"/>
        <w:spacing w:after="0"/>
        <w:jc w:val="center"/>
        <w:rPr>
          <w:rFonts w:ascii="Arial" w:hAnsi="Arial" w:cs="Arial"/>
          <w:b/>
          <w:sz w:val="32"/>
          <w:szCs w:val="32"/>
        </w:rPr>
      </w:pPr>
      <w:r>
        <w:rPr>
          <w:rFonts w:ascii="Arial" w:hAnsi="Arial" w:cs="Arial"/>
          <w:b/>
          <w:sz w:val="32"/>
          <w:szCs w:val="32"/>
        </w:rPr>
        <w:t>Quality and Safety Committee</w:t>
      </w:r>
    </w:p>
    <w:p w14:paraId="3776F706" w14:textId="77777777" w:rsidR="005E64C2" w:rsidRPr="00062B09" w:rsidRDefault="005E64C2" w:rsidP="00960822">
      <w:pPr>
        <w:pStyle w:val="Header"/>
        <w:spacing w:after="0"/>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14:paraId="0F34E2CC"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9EF716D" w14:textId="77777777" w:rsidR="00CF4428" w:rsidRDefault="00CF4428" w:rsidP="00960822">
            <w:pPr>
              <w:tabs>
                <w:tab w:val="right" w:pos="3207"/>
              </w:tabs>
              <w:spacing w:before="60" w:after="60"/>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1DF510B" w14:textId="16716269" w:rsidR="00CF4428" w:rsidRPr="003C153B" w:rsidRDefault="00E860FD" w:rsidP="00960822">
            <w:pPr>
              <w:spacing w:before="60" w:after="60"/>
              <w:rPr>
                <w:rFonts w:ascii="Arial" w:hAnsi="Arial" w:cs="Arial"/>
                <w:sz w:val="24"/>
                <w:szCs w:val="24"/>
              </w:rPr>
            </w:pPr>
            <w:r>
              <w:rPr>
                <w:rFonts w:ascii="Arial" w:hAnsi="Arial" w:cs="Arial"/>
                <w:sz w:val="24"/>
                <w:szCs w:val="24"/>
              </w:rPr>
              <w:t>Tuesday, 21</w:t>
            </w:r>
            <w:r w:rsidRPr="00E860FD">
              <w:rPr>
                <w:rFonts w:ascii="Arial" w:hAnsi="Arial" w:cs="Arial"/>
                <w:sz w:val="24"/>
                <w:szCs w:val="24"/>
                <w:vertAlign w:val="superscript"/>
              </w:rPr>
              <w:t>st</w:t>
            </w:r>
            <w:r>
              <w:rPr>
                <w:rFonts w:ascii="Arial" w:hAnsi="Arial" w:cs="Arial"/>
                <w:sz w:val="24"/>
                <w:szCs w:val="24"/>
              </w:rPr>
              <w:t xml:space="preserve"> May 2024</w:t>
            </w:r>
          </w:p>
        </w:tc>
      </w:tr>
      <w:tr w:rsidR="002F0321" w:rsidRPr="003C153B" w14:paraId="7DAD10AE"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AED70BE" w14:textId="77777777" w:rsidR="002F0321" w:rsidRPr="003C153B" w:rsidRDefault="00CF4428" w:rsidP="00960822">
            <w:pPr>
              <w:tabs>
                <w:tab w:val="right" w:pos="3207"/>
              </w:tabs>
              <w:spacing w:before="60" w:after="60"/>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20B118D" w14:textId="0FDEAA90" w:rsidR="002F0321" w:rsidRPr="003C153B" w:rsidRDefault="000B5AE7" w:rsidP="00960822">
            <w:pPr>
              <w:spacing w:before="60" w:after="60"/>
              <w:rPr>
                <w:rFonts w:ascii="Arial" w:hAnsi="Arial" w:cs="Arial"/>
                <w:sz w:val="24"/>
                <w:szCs w:val="24"/>
              </w:rPr>
            </w:pPr>
            <w:r>
              <w:rPr>
                <w:rFonts w:ascii="Arial" w:hAnsi="Arial" w:cs="Arial"/>
                <w:sz w:val="24"/>
                <w:szCs w:val="24"/>
              </w:rPr>
              <w:t xml:space="preserve">Neath Port Talbot &amp; Singleton </w:t>
            </w:r>
            <w:r w:rsidR="00890D33">
              <w:rPr>
                <w:rFonts w:ascii="Arial" w:hAnsi="Arial" w:cs="Arial"/>
                <w:sz w:val="24"/>
                <w:szCs w:val="24"/>
              </w:rPr>
              <w:t>S</w:t>
            </w:r>
            <w:r>
              <w:rPr>
                <w:rFonts w:ascii="Arial" w:hAnsi="Arial" w:cs="Arial"/>
                <w:sz w:val="24"/>
                <w:szCs w:val="24"/>
              </w:rPr>
              <w:t>ervice Group</w:t>
            </w:r>
          </w:p>
        </w:tc>
      </w:tr>
      <w:tr w:rsidR="00786652" w:rsidRPr="003C153B" w14:paraId="557F1CE4"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365E7D5" w14:textId="77777777" w:rsidR="00786652" w:rsidRPr="003C153B" w:rsidRDefault="00786652" w:rsidP="00960822">
            <w:pPr>
              <w:spacing w:before="60" w:after="60"/>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77BDAA1" w14:textId="6CF69ABC" w:rsidR="00786652" w:rsidRPr="003C153B" w:rsidRDefault="000B5AE7" w:rsidP="00960822">
            <w:pPr>
              <w:spacing w:before="60" w:after="60"/>
              <w:rPr>
                <w:rFonts w:ascii="Arial" w:hAnsi="Arial" w:cs="Arial"/>
                <w:sz w:val="24"/>
                <w:szCs w:val="24"/>
              </w:rPr>
            </w:pPr>
            <w:r>
              <w:rPr>
                <w:rFonts w:ascii="Arial" w:hAnsi="Arial" w:cs="Arial"/>
                <w:sz w:val="24"/>
                <w:szCs w:val="24"/>
              </w:rPr>
              <w:t>Jayne Hopkins</w:t>
            </w:r>
            <w:r w:rsidR="00EE3362">
              <w:rPr>
                <w:rFonts w:ascii="Arial" w:hAnsi="Arial" w:cs="Arial"/>
                <w:sz w:val="24"/>
                <w:szCs w:val="24"/>
              </w:rPr>
              <w:t xml:space="preserve">, </w:t>
            </w:r>
            <w:r w:rsidR="00890D33">
              <w:rPr>
                <w:rFonts w:ascii="Arial" w:hAnsi="Arial" w:cs="Arial"/>
                <w:sz w:val="24"/>
                <w:szCs w:val="24"/>
              </w:rPr>
              <w:t xml:space="preserve">Service Group, </w:t>
            </w:r>
            <w:r w:rsidR="00EE3362">
              <w:rPr>
                <w:rFonts w:ascii="Arial" w:hAnsi="Arial" w:cs="Arial"/>
                <w:sz w:val="24"/>
                <w:szCs w:val="24"/>
              </w:rPr>
              <w:t>Head of Quality, Safety &amp; Risk</w:t>
            </w:r>
          </w:p>
        </w:tc>
      </w:tr>
      <w:tr w:rsidR="00DA5A5D" w:rsidRPr="003C153B" w14:paraId="2E1E2F79"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8843ED5" w14:textId="77777777" w:rsidR="00DA5A5D" w:rsidRPr="003C153B" w:rsidRDefault="00C56989" w:rsidP="00960822">
            <w:pPr>
              <w:spacing w:before="60" w:after="60"/>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46B2959" w14:textId="09068888" w:rsidR="00DA5A5D" w:rsidRPr="00E27D29" w:rsidRDefault="00EE3362" w:rsidP="00960822">
            <w:pPr>
              <w:spacing w:before="60" w:after="60"/>
              <w:rPr>
                <w:rFonts w:ascii="Arial" w:hAnsi="Arial" w:cs="Arial"/>
                <w:sz w:val="24"/>
                <w:szCs w:val="24"/>
              </w:rPr>
            </w:pPr>
            <w:r>
              <w:rPr>
                <w:rFonts w:ascii="Arial" w:hAnsi="Arial" w:cs="Arial"/>
                <w:sz w:val="24"/>
                <w:szCs w:val="24"/>
              </w:rPr>
              <w:t xml:space="preserve">Sharron Price, </w:t>
            </w:r>
            <w:r w:rsidR="00890D33" w:rsidRPr="00890D33">
              <w:rPr>
                <w:rFonts w:ascii="Arial" w:hAnsi="Arial" w:cs="Arial"/>
                <w:sz w:val="24"/>
                <w:szCs w:val="24"/>
              </w:rPr>
              <w:t xml:space="preserve">Service Group </w:t>
            </w:r>
            <w:r>
              <w:rPr>
                <w:rFonts w:ascii="Arial" w:hAnsi="Arial" w:cs="Arial"/>
                <w:sz w:val="24"/>
                <w:szCs w:val="24"/>
              </w:rPr>
              <w:t>Nurse Director</w:t>
            </w:r>
          </w:p>
        </w:tc>
      </w:tr>
      <w:tr w:rsidR="00786652" w:rsidRPr="003C153B" w14:paraId="4633FCA1"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570FFD43" w14:textId="77777777" w:rsidR="00786652" w:rsidRPr="003C153B" w:rsidRDefault="00CF4428" w:rsidP="00960822">
            <w:pPr>
              <w:spacing w:before="60" w:after="60"/>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p w14:paraId="1B73D80C" w14:textId="5AB08C17" w:rsidR="00786652" w:rsidRPr="003C153B" w:rsidRDefault="00EE3362" w:rsidP="00960822">
            <w:pPr>
              <w:spacing w:before="60" w:after="60"/>
              <w:rPr>
                <w:rFonts w:ascii="Arial" w:hAnsi="Arial" w:cs="Arial"/>
                <w:color w:val="FF0000"/>
                <w:sz w:val="24"/>
                <w:szCs w:val="24"/>
              </w:rPr>
            </w:pPr>
            <w:r>
              <w:rPr>
                <w:rFonts w:ascii="Arial" w:hAnsi="Arial" w:cs="Arial"/>
                <w:sz w:val="24"/>
                <w:szCs w:val="24"/>
              </w:rPr>
              <w:t xml:space="preserve">Sharron Price, </w:t>
            </w:r>
            <w:r w:rsidR="00890D33" w:rsidRPr="00890D33">
              <w:rPr>
                <w:rFonts w:ascii="Arial" w:hAnsi="Arial" w:cs="Arial"/>
                <w:sz w:val="24"/>
                <w:szCs w:val="24"/>
              </w:rPr>
              <w:t>Ser</w:t>
            </w:r>
            <w:bookmarkStart w:id="0" w:name="_GoBack"/>
            <w:bookmarkEnd w:id="0"/>
            <w:r w:rsidR="00890D33" w:rsidRPr="00890D33">
              <w:rPr>
                <w:rFonts w:ascii="Arial" w:hAnsi="Arial" w:cs="Arial"/>
                <w:sz w:val="24"/>
                <w:szCs w:val="24"/>
              </w:rPr>
              <w:t xml:space="preserve">vice Group </w:t>
            </w:r>
            <w:r w:rsidR="00890D33">
              <w:rPr>
                <w:rFonts w:ascii="Arial" w:hAnsi="Arial" w:cs="Arial"/>
                <w:sz w:val="24"/>
                <w:szCs w:val="24"/>
              </w:rPr>
              <w:t xml:space="preserve">Nurse </w:t>
            </w:r>
            <w:r>
              <w:rPr>
                <w:rFonts w:ascii="Arial" w:hAnsi="Arial" w:cs="Arial"/>
                <w:sz w:val="24"/>
                <w:szCs w:val="24"/>
              </w:rPr>
              <w:t>Director</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1"/>
      </w:tblGrid>
      <w:tr w:rsidR="00097D84" w:rsidRPr="003C153B" w14:paraId="7ADF9AE5" w14:textId="77777777" w:rsidTr="00B43C6F">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36F9623" w14:textId="764F7A61" w:rsidR="00097D84" w:rsidRPr="003C153B" w:rsidRDefault="002F6C29" w:rsidP="004867BF">
            <w:pPr>
              <w:ind w:left="142"/>
              <w:rPr>
                <w:rFonts w:ascii="Arial" w:hAnsi="Arial" w:cs="Arial"/>
                <w:b/>
                <w:sz w:val="24"/>
                <w:szCs w:val="24"/>
              </w:rPr>
            </w:pPr>
            <w:r w:rsidRPr="00960822">
              <w:rPr>
                <w:rFonts w:ascii="Arial" w:hAnsi="Arial" w:cs="Arial"/>
                <w:b/>
              </w:rPr>
              <w:t xml:space="preserve">Summary of </w:t>
            </w:r>
            <w:r w:rsidR="00791338" w:rsidRPr="00960822">
              <w:rPr>
                <w:rFonts w:ascii="Arial" w:hAnsi="Arial" w:cs="Arial"/>
                <w:b/>
              </w:rPr>
              <w:t>Quality and Safety i</w:t>
            </w:r>
            <w:r w:rsidR="00CF4428" w:rsidRPr="00960822">
              <w:rPr>
                <w:rFonts w:ascii="Arial" w:hAnsi="Arial" w:cs="Arial"/>
                <w:b/>
              </w:rPr>
              <w:t>ssues since last report to the Committee</w:t>
            </w:r>
            <w:r w:rsidRPr="00960822">
              <w:rPr>
                <w:rFonts w:ascii="Arial" w:hAnsi="Arial" w:cs="Arial"/>
                <w:b/>
              </w:rPr>
              <w:t xml:space="preserve"> </w:t>
            </w:r>
            <w:r w:rsidR="00FA51FB" w:rsidRPr="00960822">
              <w:rPr>
                <w:rFonts w:ascii="Arial" w:hAnsi="Arial" w:cs="Arial"/>
                <w:b/>
              </w:rPr>
              <w:br/>
            </w:r>
          </w:p>
        </w:tc>
      </w:tr>
      <w:tr w:rsidR="0094464A" w:rsidRPr="00815AA1" w14:paraId="307C7571" w14:textId="77777777" w:rsidTr="00B43C6F">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6F464FC1" w14:textId="2B73F91D" w:rsidR="000F68FD" w:rsidRDefault="003163B6" w:rsidP="00960822">
            <w:pPr>
              <w:spacing w:after="0"/>
              <w:rPr>
                <w:rFonts w:ascii="Arial" w:hAnsi="Arial" w:cs="Arial"/>
              </w:rPr>
            </w:pPr>
            <w:r w:rsidRPr="00815AA1">
              <w:rPr>
                <w:rFonts w:ascii="Arial" w:hAnsi="Arial" w:cs="Arial"/>
              </w:rPr>
              <w:t xml:space="preserve">This paper provides an update to the Quality &amp; Safety </w:t>
            </w:r>
            <w:r w:rsidR="0090585F" w:rsidRPr="00815AA1">
              <w:rPr>
                <w:rFonts w:ascii="Arial" w:hAnsi="Arial" w:cs="Arial"/>
              </w:rPr>
              <w:t xml:space="preserve">(Q&amp;S) </w:t>
            </w:r>
            <w:r w:rsidRPr="00815AA1">
              <w:rPr>
                <w:rFonts w:ascii="Arial" w:hAnsi="Arial" w:cs="Arial"/>
              </w:rPr>
              <w:t xml:space="preserve">Committee on matters of quality and safety overseen by the </w:t>
            </w:r>
            <w:r w:rsidR="00517E53">
              <w:rPr>
                <w:rFonts w:ascii="Arial" w:hAnsi="Arial" w:cs="Arial"/>
              </w:rPr>
              <w:t>S</w:t>
            </w:r>
            <w:r w:rsidRPr="00815AA1">
              <w:rPr>
                <w:rFonts w:ascii="Arial" w:hAnsi="Arial" w:cs="Arial"/>
              </w:rPr>
              <w:t xml:space="preserve">ervice </w:t>
            </w:r>
            <w:r w:rsidR="00517E53">
              <w:rPr>
                <w:rFonts w:ascii="Arial" w:hAnsi="Arial" w:cs="Arial"/>
              </w:rPr>
              <w:t>G</w:t>
            </w:r>
            <w:r w:rsidRPr="00815AA1">
              <w:rPr>
                <w:rFonts w:ascii="Arial" w:hAnsi="Arial" w:cs="Arial"/>
              </w:rPr>
              <w:t xml:space="preserve">roup. </w:t>
            </w:r>
          </w:p>
          <w:p w14:paraId="4ABD5923" w14:textId="5A43097A" w:rsidR="00815AA1" w:rsidRDefault="00815AA1" w:rsidP="00960822">
            <w:pPr>
              <w:spacing w:after="0"/>
              <w:rPr>
                <w:rFonts w:ascii="Arial" w:hAnsi="Arial" w:cs="Arial"/>
              </w:rPr>
            </w:pPr>
          </w:p>
          <w:p w14:paraId="58CF7E63" w14:textId="2A37F1EE" w:rsidR="00815AA1" w:rsidRDefault="00815AA1" w:rsidP="00960822">
            <w:pPr>
              <w:spacing w:after="0"/>
              <w:rPr>
                <w:rFonts w:ascii="Arial" w:hAnsi="Arial" w:cs="Arial"/>
              </w:rPr>
            </w:pPr>
            <w:r w:rsidRPr="00815AA1">
              <w:rPr>
                <w:rFonts w:ascii="Arial" w:hAnsi="Arial" w:cs="Arial"/>
                <w:b/>
              </w:rPr>
              <w:t xml:space="preserve">The Wales Fertility </w:t>
            </w:r>
            <w:r w:rsidR="00517E53">
              <w:rPr>
                <w:rFonts w:ascii="Arial" w:hAnsi="Arial" w:cs="Arial"/>
                <w:b/>
              </w:rPr>
              <w:t>Institute</w:t>
            </w:r>
            <w:r w:rsidRPr="00815AA1">
              <w:rPr>
                <w:rFonts w:ascii="Arial" w:hAnsi="Arial" w:cs="Arial"/>
                <w:b/>
              </w:rPr>
              <w:t xml:space="preserve"> (WFI</w:t>
            </w:r>
            <w:r w:rsidRPr="00815AA1">
              <w:rPr>
                <w:rFonts w:ascii="Arial" w:hAnsi="Arial" w:cs="Arial"/>
              </w:rPr>
              <w:t>)</w:t>
            </w:r>
          </w:p>
          <w:p w14:paraId="1D778941" w14:textId="77777777" w:rsidR="00815AA1" w:rsidRDefault="00815AA1" w:rsidP="00960822">
            <w:pPr>
              <w:spacing w:after="0"/>
              <w:rPr>
                <w:rFonts w:ascii="Arial" w:hAnsi="Arial" w:cs="Arial"/>
              </w:rPr>
            </w:pPr>
          </w:p>
          <w:p w14:paraId="51E37007" w14:textId="002FFD9B" w:rsidR="00815AA1" w:rsidRPr="00815AA1" w:rsidRDefault="00815AA1" w:rsidP="00960822">
            <w:pPr>
              <w:jc w:val="both"/>
              <w:rPr>
                <w:rFonts w:ascii="Arial" w:hAnsi="Arial" w:cs="Arial"/>
              </w:rPr>
            </w:pPr>
            <w:r w:rsidRPr="00815AA1">
              <w:rPr>
                <w:rFonts w:ascii="Arial" w:hAnsi="Arial" w:cs="Arial"/>
              </w:rPr>
              <w:t xml:space="preserve">Members will recall, in January 2023, The Wales Fertility </w:t>
            </w:r>
            <w:r w:rsidR="00517E53">
              <w:rPr>
                <w:rFonts w:ascii="Arial" w:hAnsi="Arial" w:cs="Arial"/>
              </w:rPr>
              <w:t xml:space="preserve">Institute </w:t>
            </w:r>
            <w:r w:rsidRPr="00815AA1">
              <w:rPr>
                <w:rFonts w:ascii="Arial" w:hAnsi="Arial" w:cs="Arial"/>
              </w:rPr>
              <w:t>(WFI)</w:t>
            </w:r>
            <w:r w:rsidR="00517E53">
              <w:rPr>
                <w:rFonts w:ascii="Arial" w:hAnsi="Arial" w:cs="Arial"/>
              </w:rPr>
              <w:t xml:space="preserve"> in NPT Hospital</w:t>
            </w:r>
            <w:r w:rsidRPr="00815AA1">
              <w:rPr>
                <w:rFonts w:ascii="Arial" w:hAnsi="Arial" w:cs="Arial"/>
              </w:rPr>
              <w:t xml:space="preserve"> was inspected by the Human Fertilisation and Embryology Authority (HFEA) and was issued with 7 Major Non-compliances.  </w:t>
            </w:r>
          </w:p>
          <w:p w14:paraId="1D4D90D7" w14:textId="77777777" w:rsidR="00815AA1" w:rsidRPr="00815AA1" w:rsidRDefault="00815AA1" w:rsidP="00960822">
            <w:pPr>
              <w:jc w:val="both"/>
              <w:rPr>
                <w:rFonts w:ascii="Arial" w:hAnsi="Arial" w:cs="Arial"/>
              </w:rPr>
            </w:pPr>
            <w:r w:rsidRPr="00815AA1">
              <w:rPr>
                <w:rFonts w:ascii="Arial" w:hAnsi="Arial" w:cs="Arial"/>
              </w:rPr>
              <w:t xml:space="preserve">Following escalation by WHSCC to Level 4, a review of reporting and assurance arrangements has been made, and in order to provide robust assurance and outline potential recovery plans a revised governance structure has been put in place.  </w:t>
            </w:r>
          </w:p>
          <w:p w14:paraId="43BA48D8" w14:textId="1809F46E" w:rsidR="00815AA1" w:rsidRPr="00815AA1" w:rsidRDefault="00815AA1" w:rsidP="00960822">
            <w:pPr>
              <w:jc w:val="both"/>
              <w:rPr>
                <w:rFonts w:ascii="Arial" w:hAnsi="Arial" w:cs="Arial"/>
              </w:rPr>
            </w:pPr>
            <w:r w:rsidRPr="00815AA1">
              <w:rPr>
                <w:rFonts w:ascii="Arial" w:hAnsi="Arial" w:cs="Arial"/>
              </w:rPr>
              <w:t>The WFI Improvement Board and Gold Command meetings have been stood down, and replaced with a Service Group</w:t>
            </w:r>
            <w:r w:rsidR="00517E53">
              <w:rPr>
                <w:rFonts w:ascii="Arial" w:hAnsi="Arial" w:cs="Arial"/>
              </w:rPr>
              <w:t>-</w:t>
            </w:r>
            <w:r w:rsidRPr="00815AA1">
              <w:rPr>
                <w:rFonts w:ascii="Arial" w:hAnsi="Arial" w:cs="Arial"/>
              </w:rPr>
              <w:t>led Assurance, Recovery and Accountability Group, and Executive</w:t>
            </w:r>
            <w:r w:rsidR="00517E53">
              <w:rPr>
                <w:rFonts w:ascii="Arial" w:hAnsi="Arial" w:cs="Arial"/>
              </w:rPr>
              <w:t>-</w:t>
            </w:r>
            <w:r w:rsidRPr="00815AA1">
              <w:rPr>
                <w:rFonts w:ascii="Arial" w:hAnsi="Arial" w:cs="Arial"/>
              </w:rPr>
              <w:t xml:space="preserve">led WFI Steering group. This is in addition to a SBUHB and WHSCC Exec to Exec assurance meeting.  </w:t>
            </w:r>
          </w:p>
          <w:p w14:paraId="5C895DE9" w14:textId="77777777" w:rsidR="00815AA1" w:rsidRPr="00815AA1" w:rsidRDefault="00815AA1" w:rsidP="00960822">
            <w:pPr>
              <w:jc w:val="both"/>
              <w:rPr>
                <w:rFonts w:ascii="Arial" w:hAnsi="Arial" w:cs="Arial"/>
              </w:rPr>
            </w:pPr>
            <w:r w:rsidRPr="00815AA1">
              <w:rPr>
                <w:rFonts w:ascii="Arial" w:hAnsi="Arial" w:cs="Arial"/>
              </w:rPr>
              <w:t xml:space="preserve">The focus of this group has been to share the new governance arrangements for ongoing monitoring and assurance, and to give the WFI team details of a planned “Deep Dive” exercise. </w:t>
            </w:r>
          </w:p>
          <w:p w14:paraId="1CE48C83" w14:textId="77777777" w:rsidR="00815AA1" w:rsidRPr="00815AA1" w:rsidRDefault="00815AA1" w:rsidP="00960822">
            <w:pPr>
              <w:jc w:val="both"/>
              <w:rPr>
                <w:rFonts w:ascii="Arial" w:eastAsia="Times New Roman" w:hAnsi="Arial" w:cs="Arial"/>
                <w:lang w:eastAsia="en-GB"/>
              </w:rPr>
            </w:pPr>
            <w:r w:rsidRPr="00815AA1">
              <w:rPr>
                <w:rFonts w:ascii="Arial" w:eastAsia="Times New Roman" w:hAnsi="Arial" w:cs="Arial"/>
                <w:lang w:eastAsia="en-GB"/>
              </w:rPr>
              <w:t>Expressions of interest have been received from 5 members of staff to undertake the Person Responsible (PR) examination with the HFEA, which is a requirement for all PRs.  Staff have been encouraged to take the exam as part of their CPD to raise awareness of the Code of Practice within the team.  It is anticipated that 2 or 3 of the applicants will apply to become the new PR for WFI.</w:t>
            </w:r>
          </w:p>
          <w:p w14:paraId="06EF4167" w14:textId="77777777" w:rsidR="00815AA1" w:rsidRPr="00815AA1" w:rsidRDefault="00815AA1" w:rsidP="00960822">
            <w:pPr>
              <w:jc w:val="both"/>
              <w:rPr>
                <w:rFonts w:ascii="Arial" w:hAnsi="Arial" w:cs="Arial"/>
              </w:rPr>
            </w:pPr>
            <w:r w:rsidRPr="00815AA1">
              <w:rPr>
                <w:rFonts w:ascii="Arial" w:hAnsi="Arial" w:cs="Arial"/>
              </w:rPr>
              <w:t>The Cardiff Unit had its interim inspection on February 6</w:t>
            </w:r>
            <w:r w:rsidRPr="00815AA1">
              <w:rPr>
                <w:rFonts w:ascii="Arial" w:hAnsi="Arial" w:cs="Arial"/>
                <w:vertAlign w:val="superscript"/>
              </w:rPr>
              <w:t>th</w:t>
            </w:r>
            <w:r w:rsidRPr="00815AA1">
              <w:rPr>
                <w:rFonts w:ascii="Arial" w:hAnsi="Arial" w:cs="Arial"/>
              </w:rPr>
              <w:t xml:space="preserve"> 2024.  The draft report from the HFEA indicates no critical non-compliance, 1 major non-compliance and no other recommendations.  This is a significant improvement on the 2022 inspection and the remedial actions are already underway. The interim inspection of the Neath Port Talbot Unit will be unannounced, and will take place at some point before the middle of April.  All preparatory work is underway and is progressing satisfactorily.</w:t>
            </w:r>
          </w:p>
          <w:p w14:paraId="23ACCEA8" w14:textId="77777777" w:rsidR="00815AA1" w:rsidRPr="00815AA1" w:rsidRDefault="00815AA1" w:rsidP="00960822">
            <w:pPr>
              <w:jc w:val="both"/>
              <w:rPr>
                <w:rFonts w:ascii="Arial" w:hAnsi="Arial" w:cs="Arial"/>
              </w:rPr>
            </w:pPr>
            <w:r w:rsidRPr="00815AA1">
              <w:rPr>
                <w:rFonts w:ascii="Arial" w:hAnsi="Arial" w:cs="Arial"/>
              </w:rPr>
              <w:lastRenderedPageBreak/>
              <w:t xml:space="preserve">The Health Board has applied for a change of license for Cardiff from a treatment license, to storage only.  This will make the inspection process less onerous and reflects that all treatments now take place in NPTH.  Discussions are underway with DICE colleagues in relation to Llais engagement on this issue.  </w:t>
            </w:r>
          </w:p>
          <w:p w14:paraId="3780CC63" w14:textId="4BD1ABBE" w:rsidR="00815AA1" w:rsidRPr="00815AA1" w:rsidRDefault="00815AA1" w:rsidP="00960822">
            <w:pPr>
              <w:jc w:val="both"/>
              <w:rPr>
                <w:rFonts w:ascii="Arial" w:hAnsi="Arial" w:cs="Arial"/>
              </w:rPr>
            </w:pPr>
            <w:r w:rsidRPr="00815AA1">
              <w:rPr>
                <w:rFonts w:ascii="Arial" w:hAnsi="Arial" w:cs="Arial"/>
              </w:rPr>
              <w:t xml:space="preserve">The service has been successful in appointing an experienced Clinical </w:t>
            </w:r>
            <w:r w:rsidR="00517E53">
              <w:rPr>
                <w:rFonts w:ascii="Arial" w:hAnsi="Arial" w:cs="Arial"/>
              </w:rPr>
              <w:t>Directorate Manager</w:t>
            </w:r>
            <w:r w:rsidRPr="00815AA1">
              <w:rPr>
                <w:rFonts w:ascii="Arial" w:hAnsi="Arial" w:cs="Arial"/>
              </w:rPr>
              <w:t xml:space="preserve"> to lead the team and her start date is anticipated to be at the end of May.</w:t>
            </w:r>
          </w:p>
          <w:p w14:paraId="776E9605" w14:textId="77777777" w:rsidR="000F68FD" w:rsidRPr="00815AA1" w:rsidRDefault="000F68FD" w:rsidP="00960822">
            <w:pPr>
              <w:spacing w:after="0"/>
              <w:rPr>
                <w:rFonts w:ascii="Arial" w:hAnsi="Arial" w:cs="Arial"/>
              </w:rPr>
            </w:pPr>
          </w:p>
          <w:p w14:paraId="71056690" w14:textId="77777777" w:rsidR="00E127DB" w:rsidRPr="00815AA1" w:rsidRDefault="006F2478" w:rsidP="00960822">
            <w:pPr>
              <w:spacing w:after="0"/>
              <w:jc w:val="both"/>
              <w:rPr>
                <w:rFonts w:ascii="Arial" w:hAnsi="Arial" w:cs="Arial"/>
                <w:b/>
              </w:rPr>
            </w:pPr>
            <w:r w:rsidRPr="00815AA1">
              <w:rPr>
                <w:rFonts w:ascii="Arial" w:hAnsi="Arial" w:cs="Arial"/>
                <w:b/>
              </w:rPr>
              <w:t>Incident</w:t>
            </w:r>
            <w:r w:rsidR="00E127DB" w:rsidRPr="00815AA1">
              <w:rPr>
                <w:rFonts w:ascii="Arial" w:hAnsi="Arial" w:cs="Arial"/>
                <w:b/>
              </w:rPr>
              <w:t xml:space="preserve"> management</w:t>
            </w:r>
          </w:p>
          <w:p w14:paraId="14588F20" w14:textId="1FCF423E" w:rsidR="009F42CF" w:rsidRPr="00815AA1" w:rsidRDefault="009F42CF" w:rsidP="00960822">
            <w:pPr>
              <w:spacing w:after="0"/>
              <w:jc w:val="both"/>
              <w:rPr>
                <w:rFonts w:ascii="Arial" w:hAnsi="Arial" w:cs="Arial"/>
                <w:u w:val="single"/>
              </w:rPr>
            </w:pPr>
          </w:p>
          <w:p w14:paraId="6D2D051C" w14:textId="4AF4F1D9" w:rsidR="009F42CF" w:rsidRPr="00815AA1" w:rsidRDefault="009F42CF" w:rsidP="00960822">
            <w:pPr>
              <w:spacing w:after="0"/>
              <w:jc w:val="both"/>
              <w:rPr>
                <w:rFonts w:ascii="Arial" w:hAnsi="Arial" w:cs="Arial"/>
              </w:rPr>
            </w:pPr>
            <w:r w:rsidRPr="00815AA1">
              <w:rPr>
                <w:rFonts w:ascii="Arial" w:hAnsi="Arial" w:cs="Arial"/>
              </w:rPr>
              <w:t>The Service Group has developed an improvement plan to manage and reduce the number of overdue incidents. The improvement plan has been ratified by</w:t>
            </w:r>
            <w:r w:rsidR="00517E53">
              <w:rPr>
                <w:rFonts w:ascii="Arial" w:hAnsi="Arial" w:cs="Arial"/>
              </w:rPr>
              <w:t xml:space="preserve"> the Senior Management Team</w:t>
            </w:r>
            <w:r w:rsidRPr="00815AA1">
              <w:rPr>
                <w:rFonts w:ascii="Arial" w:hAnsi="Arial" w:cs="Arial"/>
              </w:rPr>
              <w:t xml:space="preserve"> </w:t>
            </w:r>
            <w:r w:rsidR="00517E53">
              <w:rPr>
                <w:rFonts w:ascii="Arial" w:hAnsi="Arial" w:cs="Arial"/>
              </w:rPr>
              <w:t>(</w:t>
            </w:r>
            <w:r w:rsidRPr="00815AA1">
              <w:rPr>
                <w:rFonts w:ascii="Arial" w:hAnsi="Arial" w:cs="Arial"/>
              </w:rPr>
              <w:t>SMT</w:t>
            </w:r>
            <w:r w:rsidR="00517E53">
              <w:rPr>
                <w:rFonts w:ascii="Arial" w:hAnsi="Arial" w:cs="Arial"/>
              </w:rPr>
              <w:t>)</w:t>
            </w:r>
            <w:r w:rsidRPr="00815AA1">
              <w:rPr>
                <w:rFonts w:ascii="Arial" w:hAnsi="Arial" w:cs="Arial"/>
              </w:rPr>
              <w:t xml:space="preserve"> on 12</w:t>
            </w:r>
            <w:r w:rsidRPr="00815AA1">
              <w:rPr>
                <w:rFonts w:ascii="Arial" w:hAnsi="Arial" w:cs="Arial"/>
                <w:vertAlign w:val="superscript"/>
              </w:rPr>
              <w:t>th</w:t>
            </w:r>
            <w:r w:rsidRPr="00815AA1">
              <w:rPr>
                <w:rFonts w:ascii="Arial" w:hAnsi="Arial" w:cs="Arial"/>
              </w:rPr>
              <w:t xml:space="preserve"> March 2024 and submitted to the newly formed incident task and finish group (a sub group of the Patient Safety &amp; Compliance Group).</w:t>
            </w:r>
          </w:p>
          <w:p w14:paraId="5372B033" w14:textId="0D81507A" w:rsidR="009F42CF" w:rsidRPr="00815AA1" w:rsidRDefault="009F42CF" w:rsidP="00960822">
            <w:pPr>
              <w:spacing w:after="0"/>
              <w:jc w:val="both"/>
              <w:rPr>
                <w:rFonts w:ascii="Arial" w:hAnsi="Arial" w:cs="Arial"/>
              </w:rPr>
            </w:pPr>
          </w:p>
          <w:p w14:paraId="547180A5" w14:textId="77777777" w:rsidR="0033558F" w:rsidRPr="00815AA1" w:rsidRDefault="0033558F" w:rsidP="00960822">
            <w:pPr>
              <w:spacing w:after="0"/>
              <w:jc w:val="both"/>
              <w:rPr>
                <w:rFonts w:ascii="Arial" w:hAnsi="Arial" w:cs="Arial"/>
              </w:rPr>
            </w:pPr>
            <w:r w:rsidRPr="00815AA1">
              <w:rPr>
                <w:rFonts w:ascii="Arial" w:hAnsi="Arial" w:cs="Arial"/>
              </w:rPr>
              <w:t xml:space="preserve">The improvement plan outlines the actions which will be undertaken to address the backlog of overdue incidents and achieve/maintain the 127 day target. </w:t>
            </w:r>
          </w:p>
          <w:p w14:paraId="474201A9" w14:textId="77777777" w:rsidR="0033558F" w:rsidRPr="00815AA1" w:rsidRDefault="0033558F" w:rsidP="00960822">
            <w:pPr>
              <w:spacing w:after="0"/>
              <w:jc w:val="both"/>
              <w:rPr>
                <w:rFonts w:ascii="Arial" w:hAnsi="Arial" w:cs="Arial"/>
              </w:rPr>
            </w:pPr>
          </w:p>
          <w:p w14:paraId="67298D68" w14:textId="76B2536C" w:rsidR="0033558F" w:rsidRPr="00815AA1" w:rsidRDefault="0033558F" w:rsidP="00960822">
            <w:pPr>
              <w:spacing w:after="0"/>
              <w:jc w:val="both"/>
              <w:rPr>
                <w:rFonts w:ascii="Arial" w:hAnsi="Arial" w:cs="Arial"/>
              </w:rPr>
            </w:pPr>
            <w:r w:rsidRPr="00815AA1">
              <w:rPr>
                <w:rFonts w:ascii="Arial" w:hAnsi="Arial" w:cs="Arial"/>
              </w:rPr>
              <w:t>These are the following key actions;</w:t>
            </w:r>
          </w:p>
          <w:p w14:paraId="32374C79" w14:textId="77777777" w:rsidR="00F05562" w:rsidRPr="00815AA1" w:rsidRDefault="00F05562" w:rsidP="00960822">
            <w:pPr>
              <w:spacing w:after="0"/>
              <w:jc w:val="both"/>
              <w:rPr>
                <w:rFonts w:ascii="Arial" w:hAnsi="Arial" w:cs="Arial"/>
              </w:rPr>
            </w:pPr>
          </w:p>
          <w:p w14:paraId="5365B2AD" w14:textId="592A8649" w:rsidR="00F05562" w:rsidRPr="00815AA1" w:rsidRDefault="0033558F" w:rsidP="00960822">
            <w:pPr>
              <w:pStyle w:val="ListParagraph"/>
              <w:numPr>
                <w:ilvl w:val="0"/>
                <w:numId w:val="44"/>
              </w:numPr>
              <w:spacing w:after="160"/>
              <w:rPr>
                <w:rFonts w:ascii="Arial" w:hAnsi="Arial" w:cs="Arial"/>
              </w:rPr>
            </w:pPr>
            <w:r w:rsidRPr="00815AA1">
              <w:rPr>
                <w:rFonts w:ascii="Arial" w:hAnsi="Arial" w:cs="Arial"/>
              </w:rPr>
              <w:t xml:space="preserve"> </w:t>
            </w:r>
            <w:r w:rsidR="00F05562" w:rsidRPr="00815AA1">
              <w:rPr>
                <w:rFonts w:ascii="Arial" w:hAnsi="Arial" w:cs="Arial"/>
              </w:rPr>
              <w:t xml:space="preserve">Increase by 10-20% the number of incidents investigated and closed per month (average 480-520). </w:t>
            </w:r>
          </w:p>
          <w:p w14:paraId="7F8489EF" w14:textId="10DB3D99" w:rsidR="00F05562" w:rsidRPr="00815AA1" w:rsidRDefault="00F05562" w:rsidP="00960822">
            <w:pPr>
              <w:pStyle w:val="ListParagraph"/>
              <w:numPr>
                <w:ilvl w:val="0"/>
                <w:numId w:val="44"/>
              </w:numPr>
              <w:spacing w:after="160"/>
              <w:rPr>
                <w:rFonts w:ascii="Arial" w:hAnsi="Arial" w:cs="Arial"/>
              </w:rPr>
            </w:pPr>
            <w:r w:rsidRPr="00815AA1">
              <w:rPr>
                <w:rFonts w:ascii="Arial" w:hAnsi="Arial" w:cs="Arial"/>
              </w:rPr>
              <w:t xml:space="preserve">Undertake a thematic review of specific types of overdue incidents and then close. </w:t>
            </w:r>
          </w:p>
          <w:p w14:paraId="0C1C2ECB" w14:textId="418D3E09" w:rsidR="00F05562" w:rsidRPr="00815AA1" w:rsidRDefault="00F05562" w:rsidP="00960822">
            <w:pPr>
              <w:pStyle w:val="ListParagraph"/>
              <w:numPr>
                <w:ilvl w:val="0"/>
                <w:numId w:val="44"/>
              </w:numPr>
              <w:spacing w:after="160"/>
              <w:rPr>
                <w:rFonts w:ascii="Arial" w:hAnsi="Arial" w:cs="Arial"/>
              </w:rPr>
            </w:pPr>
            <w:r w:rsidRPr="00815AA1">
              <w:rPr>
                <w:rFonts w:ascii="Arial" w:hAnsi="Arial" w:cs="Arial"/>
              </w:rPr>
              <w:t xml:space="preserve">The </w:t>
            </w:r>
            <w:r w:rsidR="00517E53">
              <w:rPr>
                <w:rFonts w:ascii="Arial" w:hAnsi="Arial" w:cs="Arial"/>
              </w:rPr>
              <w:t>S</w:t>
            </w:r>
            <w:r w:rsidRPr="00815AA1">
              <w:rPr>
                <w:rFonts w:ascii="Arial" w:hAnsi="Arial" w:cs="Arial"/>
              </w:rPr>
              <w:t xml:space="preserve">ervice </w:t>
            </w:r>
            <w:r w:rsidR="00517E53">
              <w:rPr>
                <w:rFonts w:ascii="Arial" w:hAnsi="Arial" w:cs="Arial"/>
              </w:rPr>
              <w:t>G</w:t>
            </w:r>
            <w:r w:rsidRPr="00815AA1">
              <w:rPr>
                <w:rFonts w:ascii="Arial" w:hAnsi="Arial" w:cs="Arial"/>
              </w:rPr>
              <w:t>roup adopts a zero tolerance of Green/Green incidents open for more than 10 working days unless a specific exception applies (exceptions to zero tolerance of green/green incidents open over 10 working days would include Never Events, incidents which trigger certain obstetric/ paediatric reporting and investigation criteria</w:t>
            </w:r>
          </w:p>
          <w:p w14:paraId="303BE808" w14:textId="77777777" w:rsidR="00F05562" w:rsidRPr="00815AA1" w:rsidRDefault="00F05562" w:rsidP="00960822">
            <w:pPr>
              <w:pStyle w:val="ListParagraph"/>
              <w:numPr>
                <w:ilvl w:val="0"/>
                <w:numId w:val="44"/>
              </w:numPr>
              <w:spacing w:after="160"/>
              <w:rPr>
                <w:rFonts w:ascii="Arial" w:hAnsi="Arial" w:cs="Arial"/>
              </w:rPr>
            </w:pPr>
            <w:r w:rsidRPr="00815AA1">
              <w:rPr>
                <w:rFonts w:ascii="Arial" w:hAnsi="Arial" w:cs="Arial"/>
              </w:rPr>
              <w:t xml:space="preserve">Divisions to be monitored to ensure that number of closed incidents each month is at least equal to number reported.  </w:t>
            </w:r>
          </w:p>
          <w:p w14:paraId="05413CEC" w14:textId="77777777" w:rsidR="00F05562" w:rsidRPr="00815AA1" w:rsidRDefault="00F05562" w:rsidP="00960822">
            <w:pPr>
              <w:pStyle w:val="ListParagraph"/>
              <w:numPr>
                <w:ilvl w:val="0"/>
                <w:numId w:val="44"/>
              </w:numPr>
              <w:spacing w:after="160"/>
              <w:rPr>
                <w:rFonts w:ascii="Arial" w:hAnsi="Arial" w:cs="Arial"/>
              </w:rPr>
            </w:pPr>
            <w:r w:rsidRPr="00815AA1">
              <w:rPr>
                <w:rFonts w:ascii="Arial" w:hAnsi="Arial" w:cs="Arial"/>
              </w:rPr>
              <w:t>Divisional performance data to be monitored weekly by QSR and reported monthly through Service Group Management Board.</w:t>
            </w:r>
          </w:p>
          <w:p w14:paraId="2F4A7ADA" w14:textId="0B00ACBC" w:rsidR="00F05562" w:rsidRPr="00815AA1" w:rsidRDefault="00F05562" w:rsidP="00960822">
            <w:pPr>
              <w:pStyle w:val="ListParagraph"/>
              <w:numPr>
                <w:ilvl w:val="0"/>
                <w:numId w:val="44"/>
              </w:numPr>
              <w:spacing w:after="160"/>
              <w:rPr>
                <w:rFonts w:ascii="Arial" w:hAnsi="Arial" w:cs="Arial"/>
              </w:rPr>
            </w:pPr>
            <w:r w:rsidRPr="00815AA1">
              <w:rPr>
                <w:rFonts w:ascii="Arial" w:hAnsi="Arial" w:cs="Arial"/>
              </w:rPr>
              <w:t xml:space="preserve">Review of grade/ role of staff able to review and close incidents (additional training would be required if changes are made) </w:t>
            </w:r>
          </w:p>
          <w:p w14:paraId="5757D04A" w14:textId="517B5E4B" w:rsidR="00F05562" w:rsidRPr="00815AA1" w:rsidRDefault="00F05562" w:rsidP="00960822">
            <w:pPr>
              <w:pStyle w:val="ListParagraph"/>
              <w:numPr>
                <w:ilvl w:val="0"/>
                <w:numId w:val="44"/>
              </w:numPr>
              <w:spacing w:after="160"/>
              <w:rPr>
                <w:rFonts w:ascii="Arial" w:hAnsi="Arial" w:cs="Arial"/>
              </w:rPr>
            </w:pPr>
            <w:r w:rsidRPr="00815AA1">
              <w:rPr>
                <w:rFonts w:ascii="Arial" w:hAnsi="Arial" w:cs="Arial"/>
              </w:rPr>
              <w:t>MDT approach to incident review already in place in a number of specialities/ sub-specialities. This approach to be developed across other divisions to ensure fully embedded and able to review and investigate incidents within agreed timeframes</w:t>
            </w:r>
          </w:p>
          <w:p w14:paraId="338F78BD" w14:textId="11C385F8" w:rsidR="00623B3C" w:rsidRPr="00815AA1" w:rsidRDefault="00623B3C" w:rsidP="00960822">
            <w:pPr>
              <w:spacing w:after="0"/>
              <w:jc w:val="both"/>
              <w:rPr>
                <w:rFonts w:ascii="Arial" w:hAnsi="Arial" w:cs="Arial"/>
              </w:rPr>
            </w:pPr>
            <w:r w:rsidRPr="00815AA1">
              <w:rPr>
                <w:rFonts w:ascii="Arial" w:hAnsi="Arial" w:cs="Arial"/>
              </w:rPr>
              <w:t xml:space="preserve">The focused efforts within the Service Group </w:t>
            </w:r>
            <w:r w:rsidR="00517E53" w:rsidRPr="00815AA1">
              <w:rPr>
                <w:rFonts w:ascii="Arial" w:hAnsi="Arial" w:cs="Arial"/>
              </w:rPr>
              <w:t>have</w:t>
            </w:r>
            <w:r w:rsidRPr="00815AA1">
              <w:rPr>
                <w:rFonts w:ascii="Arial" w:hAnsi="Arial" w:cs="Arial"/>
              </w:rPr>
              <w:t xml:space="preserve"> resulted in a significant reduction in the number of open incidents over the past month. Hospital </w:t>
            </w:r>
            <w:r w:rsidR="00517E53">
              <w:rPr>
                <w:rFonts w:ascii="Arial" w:hAnsi="Arial" w:cs="Arial"/>
              </w:rPr>
              <w:t>O</w:t>
            </w:r>
            <w:r w:rsidRPr="00815AA1">
              <w:rPr>
                <w:rFonts w:ascii="Arial" w:hAnsi="Arial" w:cs="Arial"/>
              </w:rPr>
              <w:t xml:space="preserve">perations </w:t>
            </w:r>
            <w:r w:rsidR="00517E53">
              <w:rPr>
                <w:rFonts w:ascii="Arial" w:hAnsi="Arial" w:cs="Arial"/>
              </w:rPr>
              <w:t xml:space="preserve">Division </w:t>
            </w:r>
            <w:r w:rsidRPr="00815AA1">
              <w:rPr>
                <w:rFonts w:ascii="Arial" w:hAnsi="Arial" w:cs="Arial"/>
              </w:rPr>
              <w:t xml:space="preserve">has made notable improvements and reduced the number of incidents by a fifth. Also Children &amp; Young Persons Division has halved the number of open incidents. </w:t>
            </w:r>
          </w:p>
          <w:p w14:paraId="0005E45E" w14:textId="77777777" w:rsidR="009F42CF" w:rsidRPr="00815AA1" w:rsidRDefault="009F42CF" w:rsidP="00960822">
            <w:pPr>
              <w:spacing w:after="0"/>
              <w:jc w:val="both"/>
              <w:rPr>
                <w:rFonts w:ascii="Arial" w:hAnsi="Arial" w:cs="Arial"/>
                <w:u w:val="single"/>
              </w:rPr>
            </w:pPr>
          </w:p>
          <w:p w14:paraId="5B8E6021" w14:textId="5779DDA1" w:rsidR="003E05E9" w:rsidRPr="00815AA1" w:rsidRDefault="0027513B" w:rsidP="00960822">
            <w:pPr>
              <w:spacing w:after="0"/>
              <w:jc w:val="both"/>
              <w:rPr>
                <w:rFonts w:ascii="Arial" w:hAnsi="Arial" w:cs="Arial"/>
              </w:rPr>
            </w:pPr>
            <w:r w:rsidRPr="00815AA1">
              <w:rPr>
                <w:rFonts w:ascii="Arial" w:hAnsi="Arial" w:cs="Arial"/>
              </w:rPr>
              <w:t xml:space="preserve">The table below shows the </w:t>
            </w:r>
            <w:r w:rsidR="00623B3C" w:rsidRPr="00815AA1">
              <w:rPr>
                <w:rFonts w:ascii="Arial" w:hAnsi="Arial" w:cs="Arial"/>
              </w:rPr>
              <w:t xml:space="preserve">reduction in the </w:t>
            </w:r>
            <w:r w:rsidRPr="00815AA1">
              <w:rPr>
                <w:rFonts w:ascii="Arial" w:hAnsi="Arial" w:cs="Arial"/>
              </w:rPr>
              <w:t xml:space="preserve">number of </w:t>
            </w:r>
            <w:r w:rsidR="00407B17" w:rsidRPr="00815AA1">
              <w:rPr>
                <w:rFonts w:ascii="Arial" w:hAnsi="Arial" w:cs="Arial"/>
              </w:rPr>
              <w:t xml:space="preserve">overdue </w:t>
            </w:r>
            <w:r w:rsidRPr="00815AA1">
              <w:rPr>
                <w:rFonts w:ascii="Arial" w:hAnsi="Arial" w:cs="Arial"/>
              </w:rPr>
              <w:t>incidents under investigation</w:t>
            </w:r>
            <w:r w:rsidR="00623B3C" w:rsidRPr="00815AA1">
              <w:rPr>
                <w:rFonts w:ascii="Arial" w:hAnsi="Arial" w:cs="Arial"/>
              </w:rPr>
              <w:t xml:space="preserve"> from previous month</w:t>
            </w:r>
            <w:r w:rsidR="00407B17" w:rsidRPr="00815AA1">
              <w:rPr>
                <w:rFonts w:ascii="Arial" w:hAnsi="Arial" w:cs="Arial"/>
              </w:rPr>
              <w:t>.</w:t>
            </w:r>
            <w:r w:rsidRPr="00815AA1">
              <w:rPr>
                <w:rFonts w:ascii="Arial" w:hAnsi="Arial" w:cs="Arial"/>
              </w:rPr>
              <w:t xml:space="preserve"> </w:t>
            </w:r>
          </w:p>
          <w:p w14:paraId="000ABB1E" w14:textId="77777777" w:rsidR="0027513B" w:rsidRPr="00815AA1" w:rsidRDefault="0027513B" w:rsidP="00960822">
            <w:pPr>
              <w:spacing w:after="0"/>
              <w:jc w:val="both"/>
              <w:rPr>
                <w:rFonts w:ascii="Arial" w:hAnsi="Arial" w:cs="Arial"/>
              </w:rPr>
            </w:pPr>
          </w:p>
          <w:tbl>
            <w:tblPr>
              <w:tblStyle w:val="TableGrid"/>
              <w:tblW w:w="0" w:type="auto"/>
              <w:tblLook w:val="04A0" w:firstRow="1" w:lastRow="0" w:firstColumn="1" w:lastColumn="0" w:noHBand="0" w:noVBand="1"/>
            </w:tblPr>
            <w:tblGrid>
              <w:gridCol w:w="3335"/>
              <w:gridCol w:w="3334"/>
              <w:gridCol w:w="3306"/>
            </w:tblGrid>
            <w:tr w:rsidR="00623B3C" w:rsidRPr="00815AA1" w14:paraId="5D2C2DBE" w14:textId="4B4C0B91" w:rsidTr="00623B3C">
              <w:trPr>
                <w:trHeight w:val="236"/>
              </w:trPr>
              <w:tc>
                <w:tcPr>
                  <w:tcW w:w="3335" w:type="dxa"/>
                </w:tcPr>
                <w:p w14:paraId="36B91B4E" w14:textId="28AA0DB7" w:rsidR="00623B3C" w:rsidRPr="00815AA1" w:rsidRDefault="00623B3C" w:rsidP="00A66B02">
                  <w:pPr>
                    <w:framePr w:hSpace="180" w:wrap="around" w:vAnchor="text" w:hAnchor="margin" w:xAlign="center" w:y="1"/>
                    <w:spacing w:line="276" w:lineRule="auto"/>
                    <w:jc w:val="both"/>
                    <w:rPr>
                      <w:rFonts w:ascii="Arial" w:hAnsi="Arial" w:cs="Arial"/>
                      <w:b/>
                    </w:rPr>
                  </w:pPr>
                  <w:r w:rsidRPr="00815AA1">
                    <w:rPr>
                      <w:rFonts w:ascii="Arial" w:hAnsi="Arial" w:cs="Arial"/>
                      <w:b/>
                    </w:rPr>
                    <w:t>open incidents</w:t>
                  </w:r>
                </w:p>
              </w:tc>
              <w:tc>
                <w:tcPr>
                  <w:tcW w:w="3334" w:type="dxa"/>
                </w:tcPr>
                <w:p w14:paraId="76595C05" w14:textId="337D12E9" w:rsidR="00623B3C" w:rsidRPr="00815AA1" w:rsidRDefault="00623B3C" w:rsidP="00A66B02">
                  <w:pPr>
                    <w:framePr w:hSpace="180" w:wrap="around" w:vAnchor="text" w:hAnchor="margin" w:xAlign="center" w:y="1"/>
                    <w:spacing w:line="276" w:lineRule="auto"/>
                    <w:jc w:val="both"/>
                    <w:rPr>
                      <w:rFonts w:ascii="Arial" w:hAnsi="Arial" w:cs="Arial"/>
                      <w:b/>
                    </w:rPr>
                  </w:pPr>
                  <w:r w:rsidRPr="00815AA1">
                    <w:rPr>
                      <w:rFonts w:ascii="Arial" w:hAnsi="Arial" w:cs="Arial"/>
                      <w:b/>
                    </w:rPr>
                    <w:t>Data captured 19/02/2024</w:t>
                  </w:r>
                </w:p>
              </w:tc>
              <w:tc>
                <w:tcPr>
                  <w:tcW w:w="3306" w:type="dxa"/>
                </w:tcPr>
                <w:p w14:paraId="3F64861A" w14:textId="09B34CD5" w:rsidR="00623B3C" w:rsidRPr="00815AA1" w:rsidRDefault="00623B3C" w:rsidP="00A66B02">
                  <w:pPr>
                    <w:framePr w:hSpace="180" w:wrap="around" w:vAnchor="text" w:hAnchor="margin" w:xAlign="center" w:y="1"/>
                    <w:spacing w:line="276" w:lineRule="auto"/>
                    <w:jc w:val="both"/>
                    <w:rPr>
                      <w:rFonts w:ascii="Arial" w:hAnsi="Arial" w:cs="Arial"/>
                      <w:b/>
                    </w:rPr>
                  </w:pPr>
                  <w:r w:rsidRPr="00815AA1">
                    <w:rPr>
                      <w:rFonts w:ascii="Arial" w:hAnsi="Arial" w:cs="Arial"/>
                      <w:b/>
                    </w:rPr>
                    <w:t xml:space="preserve"> Data captured 20/03/2024</w:t>
                  </w:r>
                </w:p>
              </w:tc>
            </w:tr>
            <w:tr w:rsidR="00623B3C" w:rsidRPr="00815AA1" w14:paraId="56F50825" w14:textId="1DD328E3" w:rsidTr="00623B3C">
              <w:trPr>
                <w:trHeight w:val="228"/>
              </w:trPr>
              <w:tc>
                <w:tcPr>
                  <w:tcW w:w="3335" w:type="dxa"/>
                </w:tcPr>
                <w:p w14:paraId="02E3AAAB" w14:textId="77777777" w:rsidR="00623B3C" w:rsidRPr="00815AA1" w:rsidRDefault="00623B3C" w:rsidP="00A66B02">
                  <w:pPr>
                    <w:framePr w:hSpace="180" w:wrap="around" w:vAnchor="text" w:hAnchor="margin" w:xAlign="center" w:y="1"/>
                    <w:spacing w:line="276" w:lineRule="auto"/>
                    <w:jc w:val="both"/>
                    <w:rPr>
                      <w:rFonts w:ascii="Arial" w:hAnsi="Arial" w:cs="Arial"/>
                    </w:rPr>
                  </w:pPr>
                  <w:r w:rsidRPr="00815AA1">
                    <w:rPr>
                      <w:rFonts w:ascii="Arial" w:hAnsi="Arial" w:cs="Arial"/>
                    </w:rPr>
                    <w:t xml:space="preserve">up to 30 days </w:t>
                  </w:r>
                </w:p>
              </w:tc>
              <w:tc>
                <w:tcPr>
                  <w:tcW w:w="3334" w:type="dxa"/>
                </w:tcPr>
                <w:p w14:paraId="73171106" w14:textId="77777777" w:rsidR="00623B3C" w:rsidRPr="00815AA1" w:rsidRDefault="00623B3C" w:rsidP="00A66B02">
                  <w:pPr>
                    <w:framePr w:hSpace="180" w:wrap="around" w:vAnchor="text" w:hAnchor="margin" w:xAlign="center" w:y="1"/>
                    <w:spacing w:line="276" w:lineRule="auto"/>
                    <w:jc w:val="both"/>
                    <w:rPr>
                      <w:rFonts w:ascii="Arial" w:hAnsi="Arial" w:cs="Arial"/>
                    </w:rPr>
                  </w:pPr>
                  <w:r w:rsidRPr="00815AA1">
                    <w:rPr>
                      <w:rFonts w:ascii="Arial" w:hAnsi="Arial" w:cs="Arial"/>
                    </w:rPr>
                    <w:t>479</w:t>
                  </w:r>
                </w:p>
              </w:tc>
              <w:tc>
                <w:tcPr>
                  <w:tcW w:w="3306" w:type="dxa"/>
                </w:tcPr>
                <w:p w14:paraId="48D4426A" w14:textId="5C8866D2" w:rsidR="00623B3C" w:rsidRPr="00815AA1" w:rsidRDefault="00623B3C" w:rsidP="00A66B02">
                  <w:pPr>
                    <w:framePr w:hSpace="180" w:wrap="around" w:vAnchor="text" w:hAnchor="margin" w:xAlign="center" w:y="1"/>
                    <w:spacing w:line="276" w:lineRule="auto"/>
                    <w:jc w:val="both"/>
                    <w:rPr>
                      <w:rFonts w:ascii="Arial" w:hAnsi="Arial" w:cs="Arial"/>
                    </w:rPr>
                  </w:pPr>
                  <w:r w:rsidRPr="00815AA1">
                    <w:rPr>
                      <w:rFonts w:ascii="Arial" w:hAnsi="Arial" w:cs="Arial"/>
                    </w:rPr>
                    <w:t>335</w:t>
                  </w:r>
                </w:p>
              </w:tc>
            </w:tr>
            <w:tr w:rsidR="00623B3C" w:rsidRPr="00815AA1" w14:paraId="619B2A88" w14:textId="00C01A01" w:rsidTr="00623B3C">
              <w:trPr>
                <w:trHeight w:val="236"/>
              </w:trPr>
              <w:tc>
                <w:tcPr>
                  <w:tcW w:w="3335" w:type="dxa"/>
                </w:tcPr>
                <w:p w14:paraId="114652AE" w14:textId="77777777" w:rsidR="00623B3C" w:rsidRPr="00815AA1" w:rsidRDefault="00623B3C" w:rsidP="00A66B02">
                  <w:pPr>
                    <w:framePr w:hSpace="180" w:wrap="around" w:vAnchor="text" w:hAnchor="margin" w:xAlign="center" w:y="1"/>
                    <w:spacing w:line="276" w:lineRule="auto"/>
                    <w:jc w:val="both"/>
                    <w:rPr>
                      <w:rFonts w:ascii="Arial" w:hAnsi="Arial" w:cs="Arial"/>
                    </w:rPr>
                  </w:pPr>
                  <w:r w:rsidRPr="00815AA1">
                    <w:rPr>
                      <w:rFonts w:ascii="Arial" w:hAnsi="Arial" w:cs="Arial"/>
                    </w:rPr>
                    <w:t>over 1 month &amp; up to 6 months</w:t>
                  </w:r>
                </w:p>
              </w:tc>
              <w:tc>
                <w:tcPr>
                  <w:tcW w:w="3334" w:type="dxa"/>
                </w:tcPr>
                <w:p w14:paraId="51DE8B84" w14:textId="77777777" w:rsidR="00623B3C" w:rsidRPr="00815AA1" w:rsidRDefault="00623B3C" w:rsidP="00A66B02">
                  <w:pPr>
                    <w:framePr w:hSpace="180" w:wrap="around" w:vAnchor="text" w:hAnchor="margin" w:xAlign="center" w:y="1"/>
                    <w:spacing w:line="276" w:lineRule="auto"/>
                    <w:jc w:val="both"/>
                    <w:rPr>
                      <w:rFonts w:ascii="Arial" w:hAnsi="Arial" w:cs="Arial"/>
                    </w:rPr>
                  </w:pPr>
                  <w:r w:rsidRPr="00815AA1">
                    <w:rPr>
                      <w:rFonts w:ascii="Arial" w:hAnsi="Arial" w:cs="Arial"/>
                    </w:rPr>
                    <w:t>571</w:t>
                  </w:r>
                </w:p>
              </w:tc>
              <w:tc>
                <w:tcPr>
                  <w:tcW w:w="3306" w:type="dxa"/>
                </w:tcPr>
                <w:p w14:paraId="64B23CA0" w14:textId="45014B2D" w:rsidR="00623B3C" w:rsidRPr="00815AA1" w:rsidRDefault="00623B3C" w:rsidP="00A66B02">
                  <w:pPr>
                    <w:framePr w:hSpace="180" w:wrap="around" w:vAnchor="text" w:hAnchor="margin" w:xAlign="center" w:y="1"/>
                    <w:spacing w:line="276" w:lineRule="auto"/>
                    <w:jc w:val="both"/>
                    <w:rPr>
                      <w:rFonts w:ascii="Arial" w:hAnsi="Arial" w:cs="Arial"/>
                    </w:rPr>
                  </w:pPr>
                  <w:r w:rsidRPr="00815AA1">
                    <w:rPr>
                      <w:rFonts w:ascii="Arial" w:hAnsi="Arial" w:cs="Arial"/>
                    </w:rPr>
                    <w:t>412</w:t>
                  </w:r>
                </w:p>
              </w:tc>
            </w:tr>
            <w:tr w:rsidR="00623B3C" w:rsidRPr="00815AA1" w14:paraId="27E531ED" w14:textId="1351E1DB" w:rsidTr="00623B3C">
              <w:trPr>
                <w:trHeight w:val="228"/>
              </w:trPr>
              <w:tc>
                <w:tcPr>
                  <w:tcW w:w="3335" w:type="dxa"/>
                </w:tcPr>
                <w:p w14:paraId="18BB8C9C" w14:textId="77777777" w:rsidR="00623B3C" w:rsidRPr="00815AA1" w:rsidRDefault="00623B3C" w:rsidP="00A66B02">
                  <w:pPr>
                    <w:framePr w:hSpace="180" w:wrap="around" w:vAnchor="text" w:hAnchor="margin" w:xAlign="center" w:y="1"/>
                    <w:spacing w:line="276" w:lineRule="auto"/>
                    <w:jc w:val="both"/>
                    <w:rPr>
                      <w:rFonts w:ascii="Arial" w:hAnsi="Arial" w:cs="Arial"/>
                    </w:rPr>
                  </w:pPr>
                  <w:r w:rsidRPr="00815AA1">
                    <w:rPr>
                      <w:rFonts w:ascii="Arial" w:hAnsi="Arial" w:cs="Arial"/>
                    </w:rPr>
                    <w:t xml:space="preserve">over 6 months </w:t>
                  </w:r>
                </w:p>
              </w:tc>
              <w:tc>
                <w:tcPr>
                  <w:tcW w:w="3334" w:type="dxa"/>
                </w:tcPr>
                <w:p w14:paraId="6E0DF10B" w14:textId="77777777" w:rsidR="00623B3C" w:rsidRPr="00815AA1" w:rsidRDefault="00623B3C" w:rsidP="00A66B02">
                  <w:pPr>
                    <w:framePr w:hSpace="180" w:wrap="around" w:vAnchor="text" w:hAnchor="margin" w:xAlign="center" w:y="1"/>
                    <w:spacing w:line="276" w:lineRule="auto"/>
                    <w:jc w:val="both"/>
                    <w:rPr>
                      <w:rFonts w:ascii="Arial" w:hAnsi="Arial" w:cs="Arial"/>
                    </w:rPr>
                  </w:pPr>
                  <w:r w:rsidRPr="00815AA1">
                    <w:rPr>
                      <w:rFonts w:ascii="Arial" w:hAnsi="Arial" w:cs="Arial"/>
                    </w:rPr>
                    <w:t>559</w:t>
                  </w:r>
                </w:p>
              </w:tc>
              <w:tc>
                <w:tcPr>
                  <w:tcW w:w="3306" w:type="dxa"/>
                </w:tcPr>
                <w:p w14:paraId="47523B97" w14:textId="0B8E008A" w:rsidR="00623B3C" w:rsidRPr="00815AA1" w:rsidRDefault="00623B3C" w:rsidP="00A66B02">
                  <w:pPr>
                    <w:framePr w:hSpace="180" w:wrap="around" w:vAnchor="text" w:hAnchor="margin" w:xAlign="center" w:y="1"/>
                    <w:spacing w:line="276" w:lineRule="auto"/>
                    <w:jc w:val="both"/>
                    <w:rPr>
                      <w:rFonts w:ascii="Arial" w:hAnsi="Arial" w:cs="Arial"/>
                    </w:rPr>
                  </w:pPr>
                  <w:r w:rsidRPr="00815AA1">
                    <w:rPr>
                      <w:rFonts w:ascii="Arial" w:hAnsi="Arial" w:cs="Arial"/>
                    </w:rPr>
                    <w:t>375</w:t>
                  </w:r>
                </w:p>
              </w:tc>
            </w:tr>
          </w:tbl>
          <w:p w14:paraId="1EB91F8D" w14:textId="77777777" w:rsidR="0027513B" w:rsidRPr="00815AA1" w:rsidRDefault="0027513B" w:rsidP="00960822">
            <w:pPr>
              <w:spacing w:after="0"/>
              <w:jc w:val="both"/>
              <w:rPr>
                <w:rFonts w:ascii="Arial" w:hAnsi="Arial" w:cs="Arial"/>
              </w:rPr>
            </w:pPr>
          </w:p>
          <w:p w14:paraId="24007BD7" w14:textId="77777777" w:rsidR="00623B3C" w:rsidRPr="00815AA1" w:rsidRDefault="00623B3C" w:rsidP="00960822">
            <w:pPr>
              <w:spacing w:after="0"/>
              <w:jc w:val="both"/>
              <w:rPr>
                <w:rFonts w:ascii="Arial" w:hAnsi="Arial" w:cs="Arial"/>
              </w:rPr>
            </w:pPr>
          </w:p>
          <w:p w14:paraId="6F27382E" w14:textId="00A6B771" w:rsidR="00960822" w:rsidRDefault="00641F98" w:rsidP="00960822">
            <w:pPr>
              <w:spacing w:after="0"/>
              <w:jc w:val="both"/>
              <w:rPr>
                <w:rFonts w:ascii="Arial" w:hAnsi="Arial" w:cs="Arial"/>
              </w:rPr>
            </w:pPr>
            <w:r w:rsidRPr="00815AA1">
              <w:rPr>
                <w:rFonts w:ascii="Arial" w:hAnsi="Arial" w:cs="Arial"/>
              </w:rPr>
              <w:lastRenderedPageBreak/>
              <w:t xml:space="preserve">The Green/Green incidents </w:t>
            </w:r>
            <w:r w:rsidR="00623B3C" w:rsidRPr="00815AA1">
              <w:rPr>
                <w:rFonts w:ascii="Arial" w:hAnsi="Arial" w:cs="Arial"/>
              </w:rPr>
              <w:t xml:space="preserve">10 working days </w:t>
            </w:r>
            <w:r w:rsidRPr="00815AA1">
              <w:rPr>
                <w:rFonts w:ascii="Arial" w:hAnsi="Arial" w:cs="Arial"/>
              </w:rPr>
              <w:t xml:space="preserve">for </w:t>
            </w:r>
            <w:r w:rsidR="00623B3C" w:rsidRPr="00815AA1">
              <w:rPr>
                <w:rFonts w:ascii="Arial" w:hAnsi="Arial" w:cs="Arial"/>
              </w:rPr>
              <w:t xml:space="preserve">closure </w:t>
            </w:r>
            <w:r w:rsidRPr="00815AA1">
              <w:rPr>
                <w:rFonts w:ascii="Arial" w:hAnsi="Arial" w:cs="Arial"/>
              </w:rPr>
              <w:t>was</w:t>
            </w:r>
            <w:r w:rsidR="00623B3C" w:rsidRPr="00815AA1">
              <w:rPr>
                <w:rFonts w:ascii="Arial" w:hAnsi="Arial" w:cs="Arial"/>
              </w:rPr>
              <w:t xml:space="preserve"> implemented</w:t>
            </w:r>
            <w:r w:rsidRPr="00815AA1">
              <w:rPr>
                <w:rFonts w:ascii="Arial" w:hAnsi="Arial" w:cs="Arial"/>
              </w:rPr>
              <w:t xml:space="preserve"> on </w:t>
            </w:r>
            <w:r w:rsidR="00623B3C" w:rsidRPr="00815AA1">
              <w:rPr>
                <w:rFonts w:ascii="Arial" w:hAnsi="Arial" w:cs="Arial"/>
              </w:rPr>
              <w:t>1</w:t>
            </w:r>
            <w:r w:rsidR="00623B3C" w:rsidRPr="00815AA1">
              <w:rPr>
                <w:rFonts w:ascii="Arial" w:hAnsi="Arial" w:cs="Arial"/>
                <w:vertAlign w:val="superscript"/>
              </w:rPr>
              <w:t>st</w:t>
            </w:r>
            <w:r w:rsidR="00623B3C" w:rsidRPr="00815AA1">
              <w:rPr>
                <w:rFonts w:ascii="Arial" w:hAnsi="Arial" w:cs="Arial"/>
              </w:rPr>
              <w:t xml:space="preserve"> March</w:t>
            </w:r>
            <w:r w:rsidRPr="00815AA1">
              <w:rPr>
                <w:rFonts w:ascii="Arial" w:hAnsi="Arial" w:cs="Arial"/>
              </w:rPr>
              <w:t xml:space="preserve"> 2024 and the </w:t>
            </w:r>
            <w:r w:rsidR="00623B3C" w:rsidRPr="00815AA1">
              <w:rPr>
                <w:rFonts w:ascii="Arial" w:hAnsi="Arial" w:cs="Arial"/>
              </w:rPr>
              <w:t xml:space="preserve">initial compliance </w:t>
            </w:r>
            <w:r w:rsidRPr="00815AA1">
              <w:rPr>
                <w:rFonts w:ascii="Arial" w:hAnsi="Arial" w:cs="Arial"/>
              </w:rPr>
              <w:t xml:space="preserve">rate is </w:t>
            </w:r>
            <w:r w:rsidR="00623B3C" w:rsidRPr="00815AA1">
              <w:rPr>
                <w:rFonts w:ascii="Arial" w:hAnsi="Arial" w:cs="Arial"/>
              </w:rPr>
              <w:t xml:space="preserve">59%. </w:t>
            </w:r>
            <w:r w:rsidRPr="00815AA1">
              <w:rPr>
                <w:rFonts w:ascii="Arial" w:hAnsi="Arial" w:cs="Arial"/>
              </w:rPr>
              <w:t>Across the divisions w</w:t>
            </w:r>
            <w:r w:rsidR="00623B3C" w:rsidRPr="00815AA1">
              <w:rPr>
                <w:rFonts w:ascii="Arial" w:hAnsi="Arial" w:cs="Arial"/>
              </w:rPr>
              <w:t>ork being undertaken to ensure this is embedded in practice</w:t>
            </w:r>
            <w:r w:rsidRPr="00815AA1">
              <w:rPr>
                <w:rFonts w:ascii="Arial" w:hAnsi="Arial" w:cs="Arial"/>
              </w:rPr>
              <w:t xml:space="preserve"> and compliance improves</w:t>
            </w:r>
            <w:r w:rsidR="00623B3C" w:rsidRPr="00815AA1">
              <w:rPr>
                <w:rFonts w:ascii="Arial" w:hAnsi="Arial" w:cs="Arial"/>
              </w:rPr>
              <w:t>.</w:t>
            </w:r>
          </w:p>
          <w:p w14:paraId="64203450" w14:textId="77777777" w:rsidR="00960822" w:rsidRPr="00815AA1" w:rsidRDefault="00960822" w:rsidP="00960822">
            <w:pPr>
              <w:spacing w:after="0"/>
              <w:jc w:val="both"/>
              <w:rPr>
                <w:rFonts w:ascii="Arial" w:hAnsi="Arial" w:cs="Arial"/>
              </w:rPr>
            </w:pPr>
          </w:p>
          <w:p w14:paraId="40727E07" w14:textId="77777777" w:rsidR="00AF3337" w:rsidRPr="00815AA1" w:rsidRDefault="00AF3337" w:rsidP="00960822">
            <w:pPr>
              <w:jc w:val="both"/>
              <w:rPr>
                <w:rFonts w:ascii="Arial" w:hAnsi="Arial" w:cs="Arial"/>
                <w:u w:val="single"/>
              </w:rPr>
            </w:pPr>
            <w:r w:rsidRPr="00815AA1">
              <w:rPr>
                <w:rFonts w:ascii="Arial" w:hAnsi="Arial" w:cs="Arial"/>
                <w:u w:val="single"/>
              </w:rPr>
              <w:t>Patient / Service Users incidents under investigation</w:t>
            </w:r>
          </w:p>
          <w:p w14:paraId="0359ABA3" w14:textId="35C3808B" w:rsidR="00AF3337" w:rsidRPr="00815AA1" w:rsidRDefault="00AF3337" w:rsidP="00960822">
            <w:pPr>
              <w:spacing w:after="0"/>
              <w:jc w:val="both"/>
              <w:rPr>
                <w:rFonts w:ascii="Arial" w:hAnsi="Arial" w:cs="Arial"/>
              </w:rPr>
            </w:pPr>
            <w:r w:rsidRPr="00815AA1">
              <w:rPr>
                <w:rFonts w:ascii="Arial" w:hAnsi="Arial" w:cs="Arial"/>
              </w:rPr>
              <w:t xml:space="preserve">The table below shows the reduction in the number of overdue patient/service user incidents under investigation. </w:t>
            </w:r>
          </w:p>
          <w:p w14:paraId="282716E2" w14:textId="79F02D25" w:rsidR="00AF3337" w:rsidRPr="00815AA1" w:rsidRDefault="00AF3337" w:rsidP="00960822">
            <w:pPr>
              <w:spacing w:after="0"/>
              <w:jc w:val="both"/>
              <w:rPr>
                <w:rFonts w:ascii="Arial" w:hAnsi="Arial" w:cs="Arial"/>
              </w:rPr>
            </w:pPr>
          </w:p>
          <w:tbl>
            <w:tblPr>
              <w:tblStyle w:val="TableGrid"/>
              <w:tblW w:w="0" w:type="auto"/>
              <w:tblLook w:val="04A0" w:firstRow="1" w:lastRow="0" w:firstColumn="1" w:lastColumn="0" w:noHBand="0" w:noVBand="1"/>
            </w:tblPr>
            <w:tblGrid>
              <w:gridCol w:w="2493"/>
              <w:gridCol w:w="2494"/>
              <w:gridCol w:w="2494"/>
              <w:gridCol w:w="2494"/>
            </w:tblGrid>
            <w:tr w:rsidR="00AF3337" w:rsidRPr="00815AA1" w14:paraId="028FCB2B" w14:textId="77777777" w:rsidTr="00AF3337">
              <w:tc>
                <w:tcPr>
                  <w:tcW w:w="2493" w:type="dxa"/>
                </w:tcPr>
                <w:p w14:paraId="205E2645" w14:textId="5413112A" w:rsidR="00AF3337" w:rsidRPr="00815AA1" w:rsidRDefault="00960822" w:rsidP="00A66B02">
                  <w:pPr>
                    <w:framePr w:hSpace="180" w:wrap="around" w:vAnchor="text" w:hAnchor="margin" w:xAlign="center" w:y="1"/>
                    <w:spacing w:line="276" w:lineRule="auto"/>
                    <w:jc w:val="both"/>
                    <w:rPr>
                      <w:rFonts w:ascii="Arial" w:hAnsi="Arial" w:cs="Arial"/>
                      <w:u w:val="single"/>
                    </w:rPr>
                  </w:pPr>
                  <w:r>
                    <w:rPr>
                      <w:rFonts w:ascii="Arial" w:hAnsi="Arial" w:cs="Arial"/>
                      <w:b/>
                    </w:rPr>
                    <w:t>O</w:t>
                  </w:r>
                  <w:r w:rsidR="00AF3337" w:rsidRPr="00815AA1">
                    <w:rPr>
                      <w:rFonts w:ascii="Arial" w:hAnsi="Arial" w:cs="Arial"/>
                      <w:b/>
                    </w:rPr>
                    <w:t>pen incidents</w:t>
                  </w:r>
                </w:p>
              </w:tc>
              <w:tc>
                <w:tcPr>
                  <w:tcW w:w="2494" w:type="dxa"/>
                </w:tcPr>
                <w:p w14:paraId="56EEF4F0" w14:textId="19BDF705" w:rsidR="00AF3337" w:rsidRPr="00815AA1" w:rsidRDefault="00AF3337" w:rsidP="00A66B02">
                  <w:pPr>
                    <w:framePr w:hSpace="180" w:wrap="around" w:vAnchor="text" w:hAnchor="margin" w:xAlign="center" w:y="1"/>
                    <w:spacing w:line="276" w:lineRule="auto"/>
                    <w:jc w:val="both"/>
                    <w:rPr>
                      <w:rFonts w:ascii="Arial" w:hAnsi="Arial" w:cs="Arial"/>
                      <w:b/>
                    </w:rPr>
                  </w:pPr>
                  <w:r w:rsidRPr="00815AA1">
                    <w:rPr>
                      <w:rFonts w:ascii="Arial" w:hAnsi="Arial" w:cs="Arial"/>
                      <w:b/>
                    </w:rPr>
                    <w:t>On 18/01/2024</w:t>
                  </w:r>
                </w:p>
              </w:tc>
              <w:tc>
                <w:tcPr>
                  <w:tcW w:w="2494" w:type="dxa"/>
                </w:tcPr>
                <w:p w14:paraId="28378D28" w14:textId="16C8A5B4" w:rsidR="00AF3337" w:rsidRPr="00815AA1" w:rsidRDefault="00AF3337" w:rsidP="00A66B02">
                  <w:pPr>
                    <w:framePr w:hSpace="180" w:wrap="around" w:vAnchor="text" w:hAnchor="margin" w:xAlign="center" w:y="1"/>
                    <w:spacing w:line="276" w:lineRule="auto"/>
                    <w:jc w:val="both"/>
                    <w:rPr>
                      <w:rFonts w:ascii="Arial" w:hAnsi="Arial" w:cs="Arial"/>
                      <w:b/>
                      <w:u w:val="single"/>
                    </w:rPr>
                  </w:pPr>
                  <w:r w:rsidRPr="00815AA1">
                    <w:rPr>
                      <w:rFonts w:ascii="Arial" w:hAnsi="Arial" w:cs="Arial"/>
                      <w:b/>
                    </w:rPr>
                    <w:t>On 19/02/2024</w:t>
                  </w:r>
                </w:p>
              </w:tc>
              <w:tc>
                <w:tcPr>
                  <w:tcW w:w="2494" w:type="dxa"/>
                </w:tcPr>
                <w:p w14:paraId="762EF592" w14:textId="3EC6D92E" w:rsidR="00AF3337" w:rsidRPr="00815AA1" w:rsidRDefault="00AF3337" w:rsidP="00A66B02">
                  <w:pPr>
                    <w:framePr w:hSpace="180" w:wrap="around" w:vAnchor="text" w:hAnchor="margin" w:xAlign="center" w:y="1"/>
                    <w:spacing w:line="276" w:lineRule="auto"/>
                    <w:jc w:val="both"/>
                    <w:rPr>
                      <w:rFonts w:ascii="Arial" w:hAnsi="Arial" w:cs="Arial"/>
                      <w:b/>
                      <w:u w:val="single"/>
                    </w:rPr>
                  </w:pPr>
                  <w:r w:rsidRPr="00815AA1">
                    <w:rPr>
                      <w:rFonts w:ascii="Arial" w:hAnsi="Arial" w:cs="Arial"/>
                      <w:b/>
                    </w:rPr>
                    <w:t>On 20/03/2024</w:t>
                  </w:r>
                </w:p>
              </w:tc>
            </w:tr>
            <w:tr w:rsidR="00AF3337" w:rsidRPr="00815AA1" w14:paraId="14E34506" w14:textId="77777777" w:rsidTr="00AF3337">
              <w:tc>
                <w:tcPr>
                  <w:tcW w:w="2493" w:type="dxa"/>
                </w:tcPr>
                <w:p w14:paraId="6171DE1A" w14:textId="26F3D504" w:rsidR="00AF3337" w:rsidRPr="00815AA1" w:rsidRDefault="00AF3337" w:rsidP="00A66B02">
                  <w:pPr>
                    <w:framePr w:hSpace="180" w:wrap="around" w:vAnchor="text" w:hAnchor="margin" w:xAlign="center" w:y="1"/>
                    <w:spacing w:line="276" w:lineRule="auto"/>
                    <w:jc w:val="both"/>
                    <w:rPr>
                      <w:rFonts w:ascii="Arial" w:hAnsi="Arial" w:cs="Arial"/>
                    </w:rPr>
                  </w:pPr>
                  <w:r w:rsidRPr="00815AA1">
                    <w:rPr>
                      <w:rFonts w:ascii="Arial" w:hAnsi="Arial" w:cs="Arial"/>
                    </w:rPr>
                    <w:t>Over 1 month  &amp; up to 6 months</w:t>
                  </w:r>
                </w:p>
              </w:tc>
              <w:tc>
                <w:tcPr>
                  <w:tcW w:w="2494" w:type="dxa"/>
                </w:tcPr>
                <w:p w14:paraId="68626F1A" w14:textId="760C592B" w:rsidR="00AF3337" w:rsidRPr="00815AA1" w:rsidRDefault="00AF3337" w:rsidP="00A66B02">
                  <w:pPr>
                    <w:framePr w:hSpace="180" w:wrap="around" w:vAnchor="text" w:hAnchor="margin" w:xAlign="center" w:y="1"/>
                    <w:spacing w:line="276" w:lineRule="auto"/>
                    <w:jc w:val="both"/>
                    <w:rPr>
                      <w:rFonts w:ascii="Arial" w:hAnsi="Arial" w:cs="Arial"/>
                    </w:rPr>
                  </w:pPr>
                  <w:r w:rsidRPr="00815AA1">
                    <w:rPr>
                      <w:rFonts w:ascii="Arial" w:hAnsi="Arial" w:cs="Arial"/>
                    </w:rPr>
                    <w:t>471</w:t>
                  </w:r>
                </w:p>
              </w:tc>
              <w:tc>
                <w:tcPr>
                  <w:tcW w:w="2494" w:type="dxa"/>
                </w:tcPr>
                <w:p w14:paraId="234D1941" w14:textId="119C462C" w:rsidR="00AF333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405</w:t>
                  </w:r>
                </w:p>
              </w:tc>
              <w:tc>
                <w:tcPr>
                  <w:tcW w:w="2494" w:type="dxa"/>
                </w:tcPr>
                <w:p w14:paraId="5FCEA02A" w14:textId="116D527C" w:rsidR="00AF333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331</w:t>
                  </w:r>
                </w:p>
              </w:tc>
            </w:tr>
            <w:tr w:rsidR="00AF3337" w:rsidRPr="00815AA1" w14:paraId="2219063F" w14:textId="77777777" w:rsidTr="00AF3337">
              <w:tc>
                <w:tcPr>
                  <w:tcW w:w="2493" w:type="dxa"/>
                </w:tcPr>
                <w:p w14:paraId="6DDBC1E1" w14:textId="714194CB" w:rsidR="00AF3337" w:rsidRPr="00815AA1" w:rsidRDefault="00AF3337" w:rsidP="00A66B02">
                  <w:pPr>
                    <w:framePr w:hSpace="180" w:wrap="around" w:vAnchor="text" w:hAnchor="margin" w:xAlign="center" w:y="1"/>
                    <w:spacing w:line="276" w:lineRule="auto"/>
                    <w:jc w:val="both"/>
                    <w:rPr>
                      <w:rFonts w:ascii="Arial" w:hAnsi="Arial" w:cs="Arial"/>
                    </w:rPr>
                  </w:pPr>
                  <w:r w:rsidRPr="00815AA1">
                    <w:rPr>
                      <w:rFonts w:ascii="Arial" w:hAnsi="Arial" w:cs="Arial"/>
                    </w:rPr>
                    <w:t xml:space="preserve">Over 6 months </w:t>
                  </w:r>
                </w:p>
              </w:tc>
              <w:tc>
                <w:tcPr>
                  <w:tcW w:w="2494" w:type="dxa"/>
                </w:tcPr>
                <w:p w14:paraId="22A9D89D" w14:textId="02BA1EAA" w:rsidR="00AF3337" w:rsidRPr="00815AA1" w:rsidRDefault="00AF3337" w:rsidP="00A66B02">
                  <w:pPr>
                    <w:framePr w:hSpace="180" w:wrap="around" w:vAnchor="text" w:hAnchor="margin" w:xAlign="center" w:y="1"/>
                    <w:spacing w:line="276" w:lineRule="auto"/>
                    <w:jc w:val="both"/>
                    <w:rPr>
                      <w:rFonts w:ascii="Arial" w:hAnsi="Arial" w:cs="Arial"/>
                    </w:rPr>
                  </w:pPr>
                  <w:r w:rsidRPr="00815AA1">
                    <w:rPr>
                      <w:rFonts w:ascii="Arial" w:hAnsi="Arial" w:cs="Arial"/>
                    </w:rPr>
                    <w:t>505</w:t>
                  </w:r>
                </w:p>
              </w:tc>
              <w:tc>
                <w:tcPr>
                  <w:tcW w:w="2494" w:type="dxa"/>
                </w:tcPr>
                <w:p w14:paraId="68E7CCE2" w14:textId="744A53C4" w:rsidR="00AF333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388</w:t>
                  </w:r>
                </w:p>
              </w:tc>
              <w:tc>
                <w:tcPr>
                  <w:tcW w:w="2494" w:type="dxa"/>
                </w:tcPr>
                <w:p w14:paraId="1FABEFBE" w14:textId="7C343A7F" w:rsidR="00AF333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325</w:t>
                  </w:r>
                </w:p>
              </w:tc>
            </w:tr>
          </w:tbl>
          <w:p w14:paraId="0E00ED7D" w14:textId="77777777" w:rsidR="00AF3337" w:rsidRPr="00815AA1" w:rsidRDefault="00AF3337" w:rsidP="00960822">
            <w:pPr>
              <w:spacing w:after="0"/>
              <w:jc w:val="both"/>
              <w:rPr>
                <w:rFonts w:ascii="Arial" w:hAnsi="Arial" w:cs="Arial"/>
                <w:u w:val="single"/>
              </w:rPr>
            </w:pPr>
          </w:p>
          <w:p w14:paraId="14293A4A" w14:textId="100523DE" w:rsidR="00AF3337" w:rsidRPr="00815AA1" w:rsidRDefault="004504B7" w:rsidP="00960822">
            <w:pPr>
              <w:jc w:val="both"/>
              <w:rPr>
                <w:rFonts w:ascii="Arial" w:hAnsi="Arial" w:cs="Arial"/>
              </w:rPr>
            </w:pPr>
            <w:r w:rsidRPr="00815AA1">
              <w:rPr>
                <w:rFonts w:ascii="Arial" w:hAnsi="Arial" w:cs="Arial"/>
              </w:rPr>
              <w:t xml:space="preserve">Through implementation of the action plan the Service </w:t>
            </w:r>
            <w:r w:rsidR="00960822">
              <w:rPr>
                <w:rFonts w:ascii="Arial" w:hAnsi="Arial" w:cs="Arial"/>
              </w:rPr>
              <w:t>G</w:t>
            </w:r>
            <w:r w:rsidRPr="00815AA1">
              <w:rPr>
                <w:rFonts w:ascii="Arial" w:hAnsi="Arial" w:cs="Arial"/>
              </w:rPr>
              <w:t>roup intends to achieve a minimum 10% reduction in the number of overdue incidents each month and has adopted a 10 working day target for the investigation and closure of no or low harm incidents.</w:t>
            </w:r>
          </w:p>
          <w:p w14:paraId="401C486B" w14:textId="77777777" w:rsidR="00407B17" w:rsidRPr="00815AA1" w:rsidRDefault="00C31E59" w:rsidP="00960822">
            <w:pPr>
              <w:spacing w:after="0"/>
              <w:rPr>
                <w:rFonts w:ascii="Arial" w:hAnsi="Arial" w:cs="Arial"/>
                <w:u w:val="single"/>
              </w:rPr>
            </w:pPr>
            <w:r w:rsidRPr="00815AA1">
              <w:rPr>
                <w:rFonts w:ascii="Arial" w:hAnsi="Arial" w:cs="Arial"/>
                <w:u w:val="single"/>
              </w:rPr>
              <w:t xml:space="preserve">Severity of incidents </w:t>
            </w:r>
          </w:p>
          <w:p w14:paraId="1812F49C" w14:textId="77777777" w:rsidR="00407B17" w:rsidRPr="00815AA1" w:rsidRDefault="00407B17" w:rsidP="00960822">
            <w:pPr>
              <w:spacing w:after="0"/>
              <w:rPr>
                <w:rFonts w:ascii="Arial" w:hAnsi="Arial" w:cs="Arial"/>
              </w:rPr>
            </w:pPr>
          </w:p>
          <w:p w14:paraId="2A3EBFF1" w14:textId="0604BB43" w:rsidR="00407B17" w:rsidRPr="00815AA1" w:rsidRDefault="00C31E59" w:rsidP="00960822">
            <w:pPr>
              <w:spacing w:after="0"/>
              <w:jc w:val="both"/>
              <w:rPr>
                <w:rFonts w:ascii="Arial" w:hAnsi="Arial" w:cs="Arial"/>
              </w:rPr>
            </w:pPr>
            <w:r w:rsidRPr="00815AA1">
              <w:rPr>
                <w:rFonts w:ascii="Arial" w:hAnsi="Arial" w:cs="Arial"/>
              </w:rPr>
              <w:t xml:space="preserve">The table below </w:t>
            </w:r>
            <w:r w:rsidR="004504B7" w:rsidRPr="00815AA1">
              <w:rPr>
                <w:rFonts w:ascii="Arial" w:hAnsi="Arial" w:cs="Arial"/>
              </w:rPr>
              <w:t xml:space="preserve">shows what level of adverse outcome was considered </w:t>
            </w:r>
            <w:r w:rsidRPr="00815AA1">
              <w:rPr>
                <w:rFonts w:ascii="Arial" w:hAnsi="Arial" w:cs="Arial"/>
              </w:rPr>
              <w:t>following the initial/management review.</w:t>
            </w:r>
            <w:r w:rsidR="004504B7" w:rsidRPr="00815AA1">
              <w:rPr>
                <w:rFonts w:ascii="Arial" w:eastAsia="Times New Roman" w:hAnsi="Arial" w:cs="Arial"/>
                <w:color w:val="000000"/>
                <w:lang w:eastAsia="en-GB"/>
              </w:rPr>
              <w:t xml:space="preserve"> </w:t>
            </w:r>
          </w:p>
          <w:p w14:paraId="44564E07" w14:textId="77777777" w:rsidR="00407B17" w:rsidRPr="00815AA1" w:rsidRDefault="00407B17" w:rsidP="00960822">
            <w:pPr>
              <w:spacing w:after="0"/>
              <w:rPr>
                <w:rFonts w:ascii="Arial" w:hAnsi="Arial" w:cs="Arial"/>
              </w:rPr>
            </w:pPr>
          </w:p>
          <w:tbl>
            <w:tblPr>
              <w:tblStyle w:val="TableGrid"/>
              <w:tblW w:w="0" w:type="auto"/>
              <w:tblLook w:val="04A0" w:firstRow="1" w:lastRow="0" w:firstColumn="1" w:lastColumn="0" w:noHBand="0" w:noVBand="1"/>
            </w:tblPr>
            <w:tblGrid>
              <w:gridCol w:w="3354"/>
              <w:gridCol w:w="3326"/>
              <w:gridCol w:w="3295"/>
            </w:tblGrid>
            <w:tr w:rsidR="004504B7" w:rsidRPr="00815AA1" w14:paraId="32B76E19" w14:textId="01C525FA" w:rsidTr="004504B7">
              <w:trPr>
                <w:trHeight w:val="236"/>
              </w:trPr>
              <w:tc>
                <w:tcPr>
                  <w:tcW w:w="3354" w:type="dxa"/>
                </w:tcPr>
                <w:p w14:paraId="3DFC3557" w14:textId="77777777" w:rsidR="004504B7" w:rsidRPr="00815AA1" w:rsidRDefault="004504B7" w:rsidP="00A66B02">
                  <w:pPr>
                    <w:framePr w:hSpace="180" w:wrap="around" w:vAnchor="text" w:hAnchor="margin" w:xAlign="center" w:y="1"/>
                    <w:spacing w:line="276" w:lineRule="auto"/>
                    <w:jc w:val="both"/>
                    <w:rPr>
                      <w:rFonts w:ascii="Arial" w:hAnsi="Arial" w:cs="Arial"/>
                      <w:b/>
                    </w:rPr>
                  </w:pPr>
                  <w:r w:rsidRPr="00815AA1">
                    <w:rPr>
                      <w:rFonts w:ascii="Arial" w:hAnsi="Arial" w:cs="Arial"/>
                      <w:b/>
                    </w:rPr>
                    <w:t>Severity of incident</w:t>
                  </w:r>
                </w:p>
              </w:tc>
              <w:tc>
                <w:tcPr>
                  <w:tcW w:w="3326" w:type="dxa"/>
                </w:tcPr>
                <w:p w14:paraId="0F97196F" w14:textId="4EB0D44C" w:rsidR="004504B7" w:rsidRPr="00815AA1" w:rsidRDefault="004504B7" w:rsidP="00A66B02">
                  <w:pPr>
                    <w:framePr w:hSpace="180" w:wrap="around" w:vAnchor="text" w:hAnchor="margin" w:xAlign="center" w:y="1"/>
                    <w:spacing w:line="276" w:lineRule="auto"/>
                    <w:jc w:val="both"/>
                    <w:rPr>
                      <w:rFonts w:ascii="Arial" w:hAnsi="Arial" w:cs="Arial"/>
                      <w:b/>
                    </w:rPr>
                  </w:pPr>
                  <w:r w:rsidRPr="00815AA1">
                    <w:rPr>
                      <w:rFonts w:ascii="Arial" w:hAnsi="Arial" w:cs="Arial"/>
                      <w:b/>
                    </w:rPr>
                    <w:t>On 19/02/2024</w:t>
                  </w:r>
                </w:p>
              </w:tc>
              <w:tc>
                <w:tcPr>
                  <w:tcW w:w="3295" w:type="dxa"/>
                </w:tcPr>
                <w:p w14:paraId="034E9E39" w14:textId="4FE07C3D" w:rsidR="004504B7" w:rsidRPr="00815AA1" w:rsidRDefault="004504B7" w:rsidP="00A66B02">
                  <w:pPr>
                    <w:framePr w:hSpace="180" w:wrap="around" w:vAnchor="text" w:hAnchor="margin" w:xAlign="center" w:y="1"/>
                    <w:spacing w:line="276" w:lineRule="auto"/>
                    <w:jc w:val="both"/>
                    <w:rPr>
                      <w:rFonts w:ascii="Arial" w:hAnsi="Arial" w:cs="Arial"/>
                      <w:b/>
                    </w:rPr>
                  </w:pPr>
                  <w:r w:rsidRPr="00815AA1">
                    <w:rPr>
                      <w:rFonts w:ascii="Arial" w:hAnsi="Arial" w:cs="Arial"/>
                      <w:b/>
                    </w:rPr>
                    <w:t xml:space="preserve"> On 20/03/2024</w:t>
                  </w:r>
                </w:p>
              </w:tc>
            </w:tr>
            <w:tr w:rsidR="004504B7" w:rsidRPr="00815AA1" w14:paraId="53474286" w14:textId="63C0265B" w:rsidTr="004504B7">
              <w:trPr>
                <w:trHeight w:val="236"/>
              </w:trPr>
              <w:tc>
                <w:tcPr>
                  <w:tcW w:w="3354" w:type="dxa"/>
                </w:tcPr>
                <w:p w14:paraId="42078674" w14:textId="77777777" w:rsidR="004504B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catastrophic/death</w:t>
                  </w:r>
                </w:p>
              </w:tc>
              <w:tc>
                <w:tcPr>
                  <w:tcW w:w="3326" w:type="dxa"/>
                </w:tcPr>
                <w:p w14:paraId="35BDF405" w14:textId="77777777" w:rsidR="004504B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9</w:t>
                  </w:r>
                </w:p>
              </w:tc>
              <w:tc>
                <w:tcPr>
                  <w:tcW w:w="3295" w:type="dxa"/>
                </w:tcPr>
                <w:p w14:paraId="5D8C66D8" w14:textId="42425BE6" w:rsidR="004504B7" w:rsidRPr="00815AA1" w:rsidRDefault="003152AB" w:rsidP="00A66B02">
                  <w:pPr>
                    <w:framePr w:hSpace="180" w:wrap="around" w:vAnchor="text" w:hAnchor="margin" w:xAlign="center" w:y="1"/>
                    <w:spacing w:line="276" w:lineRule="auto"/>
                    <w:jc w:val="both"/>
                    <w:rPr>
                      <w:rFonts w:ascii="Arial" w:hAnsi="Arial" w:cs="Arial"/>
                    </w:rPr>
                  </w:pPr>
                  <w:r w:rsidRPr="00815AA1">
                    <w:rPr>
                      <w:rFonts w:ascii="Arial" w:hAnsi="Arial" w:cs="Arial"/>
                    </w:rPr>
                    <w:t>5</w:t>
                  </w:r>
                </w:p>
              </w:tc>
            </w:tr>
            <w:tr w:rsidR="004504B7" w:rsidRPr="00815AA1" w14:paraId="26950D37" w14:textId="16313DE0" w:rsidTr="004504B7">
              <w:trPr>
                <w:trHeight w:val="228"/>
              </w:trPr>
              <w:tc>
                <w:tcPr>
                  <w:tcW w:w="3354" w:type="dxa"/>
                </w:tcPr>
                <w:p w14:paraId="6FCFFF4B" w14:textId="77777777" w:rsidR="004504B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 xml:space="preserve">severe </w:t>
                  </w:r>
                </w:p>
              </w:tc>
              <w:tc>
                <w:tcPr>
                  <w:tcW w:w="3326" w:type="dxa"/>
                </w:tcPr>
                <w:p w14:paraId="1981E0AD" w14:textId="77777777" w:rsidR="004504B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8</w:t>
                  </w:r>
                </w:p>
              </w:tc>
              <w:tc>
                <w:tcPr>
                  <w:tcW w:w="3295" w:type="dxa"/>
                </w:tcPr>
                <w:p w14:paraId="7A1F8AD8" w14:textId="25957391" w:rsidR="004504B7" w:rsidRPr="00815AA1" w:rsidRDefault="003152AB" w:rsidP="00A66B02">
                  <w:pPr>
                    <w:framePr w:hSpace="180" w:wrap="around" w:vAnchor="text" w:hAnchor="margin" w:xAlign="center" w:y="1"/>
                    <w:spacing w:line="276" w:lineRule="auto"/>
                    <w:jc w:val="both"/>
                    <w:rPr>
                      <w:rFonts w:ascii="Arial" w:hAnsi="Arial" w:cs="Arial"/>
                    </w:rPr>
                  </w:pPr>
                  <w:r w:rsidRPr="00815AA1">
                    <w:rPr>
                      <w:rFonts w:ascii="Arial" w:hAnsi="Arial" w:cs="Arial"/>
                    </w:rPr>
                    <w:t>7</w:t>
                  </w:r>
                </w:p>
              </w:tc>
            </w:tr>
            <w:tr w:rsidR="004504B7" w:rsidRPr="00815AA1" w14:paraId="5F05F818" w14:textId="05AACF34" w:rsidTr="004504B7">
              <w:trPr>
                <w:trHeight w:val="228"/>
              </w:trPr>
              <w:tc>
                <w:tcPr>
                  <w:tcW w:w="3354" w:type="dxa"/>
                </w:tcPr>
                <w:p w14:paraId="3F28AB95" w14:textId="77777777" w:rsidR="004504B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moderate</w:t>
                  </w:r>
                </w:p>
              </w:tc>
              <w:tc>
                <w:tcPr>
                  <w:tcW w:w="3326" w:type="dxa"/>
                </w:tcPr>
                <w:p w14:paraId="164B3A3D" w14:textId="77777777" w:rsidR="004504B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22</w:t>
                  </w:r>
                </w:p>
              </w:tc>
              <w:tc>
                <w:tcPr>
                  <w:tcW w:w="3295" w:type="dxa"/>
                </w:tcPr>
                <w:p w14:paraId="04DBB15F" w14:textId="22E88957" w:rsidR="004504B7" w:rsidRPr="00815AA1" w:rsidRDefault="003152AB" w:rsidP="00A66B02">
                  <w:pPr>
                    <w:framePr w:hSpace="180" w:wrap="around" w:vAnchor="text" w:hAnchor="margin" w:xAlign="center" w:y="1"/>
                    <w:spacing w:line="276" w:lineRule="auto"/>
                    <w:jc w:val="both"/>
                    <w:rPr>
                      <w:rFonts w:ascii="Arial" w:hAnsi="Arial" w:cs="Arial"/>
                    </w:rPr>
                  </w:pPr>
                  <w:r w:rsidRPr="00815AA1">
                    <w:rPr>
                      <w:rFonts w:ascii="Arial" w:hAnsi="Arial" w:cs="Arial"/>
                    </w:rPr>
                    <w:t>37</w:t>
                  </w:r>
                </w:p>
              </w:tc>
            </w:tr>
            <w:tr w:rsidR="004504B7" w:rsidRPr="00815AA1" w14:paraId="01B39AED" w14:textId="29832283" w:rsidTr="004504B7">
              <w:trPr>
                <w:trHeight w:val="228"/>
              </w:trPr>
              <w:tc>
                <w:tcPr>
                  <w:tcW w:w="3354" w:type="dxa"/>
                </w:tcPr>
                <w:p w14:paraId="030BAAEE" w14:textId="77777777" w:rsidR="004504B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blank</w:t>
                  </w:r>
                </w:p>
              </w:tc>
              <w:tc>
                <w:tcPr>
                  <w:tcW w:w="3326" w:type="dxa"/>
                </w:tcPr>
                <w:p w14:paraId="71A929C0" w14:textId="77777777" w:rsidR="004504B7" w:rsidRPr="00815AA1" w:rsidRDefault="004504B7" w:rsidP="00A66B02">
                  <w:pPr>
                    <w:framePr w:hSpace="180" w:wrap="around" w:vAnchor="text" w:hAnchor="margin" w:xAlign="center" w:y="1"/>
                    <w:spacing w:line="276" w:lineRule="auto"/>
                    <w:jc w:val="both"/>
                    <w:rPr>
                      <w:rFonts w:ascii="Arial" w:hAnsi="Arial" w:cs="Arial"/>
                    </w:rPr>
                  </w:pPr>
                  <w:r w:rsidRPr="00815AA1">
                    <w:rPr>
                      <w:rFonts w:ascii="Arial" w:hAnsi="Arial" w:cs="Arial"/>
                    </w:rPr>
                    <w:t>245</w:t>
                  </w:r>
                </w:p>
              </w:tc>
              <w:tc>
                <w:tcPr>
                  <w:tcW w:w="3295" w:type="dxa"/>
                </w:tcPr>
                <w:p w14:paraId="26CFCE50" w14:textId="38C6237A" w:rsidR="004504B7" w:rsidRPr="00815AA1" w:rsidRDefault="003152AB" w:rsidP="00A66B02">
                  <w:pPr>
                    <w:framePr w:hSpace="180" w:wrap="around" w:vAnchor="text" w:hAnchor="margin" w:xAlign="center" w:y="1"/>
                    <w:spacing w:line="276" w:lineRule="auto"/>
                    <w:jc w:val="both"/>
                    <w:rPr>
                      <w:rFonts w:ascii="Arial" w:hAnsi="Arial" w:cs="Arial"/>
                    </w:rPr>
                  </w:pPr>
                  <w:r w:rsidRPr="00815AA1">
                    <w:rPr>
                      <w:rFonts w:ascii="Arial" w:hAnsi="Arial" w:cs="Arial"/>
                    </w:rPr>
                    <w:t>25</w:t>
                  </w:r>
                </w:p>
              </w:tc>
            </w:tr>
          </w:tbl>
          <w:p w14:paraId="624B16FD" w14:textId="77777777" w:rsidR="00407B17" w:rsidRPr="00815AA1" w:rsidRDefault="00407B17" w:rsidP="00960822">
            <w:pPr>
              <w:spacing w:after="0"/>
              <w:rPr>
                <w:rFonts w:ascii="Arial" w:hAnsi="Arial" w:cs="Arial"/>
              </w:rPr>
            </w:pPr>
          </w:p>
          <w:p w14:paraId="75BDDE25" w14:textId="54588DDD" w:rsidR="00C31E59" w:rsidRPr="00815AA1" w:rsidRDefault="00C31E59" w:rsidP="00960822">
            <w:pPr>
              <w:jc w:val="both"/>
              <w:rPr>
                <w:rFonts w:ascii="Arial" w:hAnsi="Arial" w:cs="Arial"/>
              </w:rPr>
            </w:pPr>
            <w:r w:rsidRPr="00815AA1">
              <w:rPr>
                <w:rFonts w:ascii="Arial" w:hAnsi="Arial" w:cs="Arial"/>
              </w:rPr>
              <w:t xml:space="preserve">The number of incidents in the category Catastrophic/ </w:t>
            </w:r>
            <w:r w:rsidR="00F04E29" w:rsidRPr="00815AA1">
              <w:rPr>
                <w:rFonts w:ascii="Arial" w:hAnsi="Arial" w:cs="Arial"/>
              </w:rPr>
              <w:t>Death (</w:t>
            </w:r>
            <w:r w:rsidRPr="00815AA1">
              <w:rPr>
                <w:rFonts w:ascii="Arial" w:hAnsi="Arial" w:cs="Arial"/>
              </w:rPr>
              <w:t>following initial review) is linked to the practice of reviewing all neonatal and inter- uterine deaths. The Service Group is satisfied that this is the appropriate grading of these incidents at th</w:t>
            </w:r>
            <w:r w:rsidR="003152AB" w:rsidRPr="00815AA1">
              <w:rPr>
                <w:rFonts w:ascii="Arial" w:hAnsi="Arial" w:cs="Arial"/>
              </w:rPr>
              <w:t>e current</w:t>
            </w:r>
            <w:r w:rsidRPr="00815AA1">
              <w:rPr>
                <w:rFonts w:ascii="Arial" w:hAnsi="Arial" w:cs="Arial"/>
              </w:rPr>
              <w:t xml:space="preserve"> stage of review.</w:t>
            </w:r>
          </w:p>
          <w:p w14:paraId="644745CD" w14:textId="31D3FA77" w:rsidR="003152AB" w:rsidRPr="00815AA1" w:rsidRDefault="003152AB" w:rsidP="00960822">
            <w:pPr>
              <w:jc w:val="both"/>
              <w:rPr>
                <w:rFonts w:ascii="Arial" w:hAnsi="Arial" w:cs="Arial"/>
              </w:rPr>
            </w:pPr>
            <w:r w:rsidRPr="00815AA1">
              <w:rPr>
                <w:rFonts w:ascii="Arial" w:hAnsi="Arial" w:cs="Arial"/>
              </w:rPr>
              <w:t>The table above highlights that the number of blank reporting has considerably reduced.</w:t>
            </w:r>
          </w:p>
          <w:p w14:paraId="4B8DEEE1" w14:textId="2EF2509A" w:rsidR="00694C0B" w:rsidRPr="00815AA1" w:rsidRDefault="00694C0B" w:rsidP="00960822">
            <w:pPr>
              <w:jc w:val="both"/>
              <w:rPr>
                <w:rFonts w:ascii="Arial" w:hAnsi="Arial" w:cs="Arial"/>
                <w:b/>
                <w:bCs/>
              </w:rPr>
            </w:pPr>
            <w:r w:rsidRPr="00815AA1">
              <w:rPr>
                <w:rFonts w:ascii="Arial" w:hAnsi="Arial" w:cs="Arial"/>
                <w:b/>
                <w:bCs/>
              </w:rPr>
              <w:t xml:space="preserve">Never Events </w:t>
            </w:r>
          </w:p>
          <w:p w14:paraId="1F121990" w14:textId="77777777" w:rsidR="00694C0B" w:rsidRPr="00815AA1" w:rsidRDefault="00694C0B" w:rsidP="00960822">
            <w:pPr>
              <w:jc w:val="both"/>
              <w:rPr>
                <w:rFonts w:ascii="Arial" w:hAnsi="Arial" w:cs="Arial"/>
                <w:bCs/>
              </w:rPr>
            </w:pPr>
            <w:r w:rsidRPr="00815AA1">
              <w:rPr>
                <w:rFonts w:ascii="Arial" w:hAnsi="Arial" w:cs="Arial"/>
                <w:bCs/>
              </w:rPr>
              <w:t xml:space="preserve">The table below shows Never Events reported in past 12 months / by specialty </w:t>
            </w:r>
          </w:p>
          <w:tbl>
            <w:tblPr>
              <w:tblW w:w="4055" w:type="pct"/>
              <w:tblLook w:val="04A0" w:firstRow="1" w:lastRow="0" w:firstColumn="1" w:lastColumn="0" w:noHBand="0" w:noVBand="1"/>
            </w:tblPr>
            <w:tblGrid>
              <w:gridCol w:w="2511"/>
              <w:gridCol w:w="2712"/>
              <w:gridCol w:w="2859"/>
            </w:tblGrid>
            <w:tr w:rsidR="00694C0B" w:rsidRPr="00815AA1" w14:paraId="1262F317" w14:textId="77777777" w:rsidTr="005E06C0">
              <w:trPr>
                <w:trHeight w:val="300"/>
              </w:trPr>
              <w:tc>
                <w:tcPr>
                  <w:tcW w:w="1553" w:type="pct"/>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146B6B67" w14:textId="77777777" w:rsidR="00694C0B" w:rsidRPr="00815AA1" w:rsidRDefault="00694C0B" w:rsidP="00A66B02">
                  <w:pPr>
                    <w:framePr w:hSpace="180" w:wrap="around" w:vAnchor="text" w:hAnchor="margin" w:xAlign="center" w:y="1"/>
                    <w:rPr>
                      <w:rFonts w:ascii="Arial" w:eastAsia="Times New Roman" w:hAnsi="Arial" w:cs="Arial"/>
                      <w:b/>
                      <w:bCs/>
                      <w:color w:val="000000"/>
                      <w:lang w:eastAsia="en-GB"/>
                    </w:rPr>
                  </w:pPr>
                  <w:r w:rsidRPr="00815AA1">
                    <w:rPr>
                      <w:rFonts w:ascii="Arial" w:eastAsia="Times New Roman" w:hAnsi="Arial" w:cs="Arial"/>
                      <w:b/>
                      <w:bCs/>
                      <w:color w:val="000000"/>
                      <w:lang w:eastAsia="en-GB"/>
                    </w:rPr>
                    <w:t xml:space="preserve">Date </w:t>
                  </w:r>
                </w:p>
              </w:tc>
              <w:tc>
                <w:tcPr>
                  <w:tcW w:w="1678" w:type="pct"/>
                  <w:tcBorders>
                    <w:top w:val="single" w:sz="8" w:space="0" w:color="auto"/>
                    <w:left w:val="nil"/>
                    <w:bottom w:val="single" w:sz="8" w:space="0" w:color="auto"/>
                    <w:right w:val="single" w:sz="8" w:space="0" w:color="auto"/>
                  </w:tcBorders>
                  <w:shd w:val="clear" w:color="000000" w:fill="F2F2F2"/>
                  <w:noWrap/>
                  <w:vAlign w:val="center"/>
                  <w:hideMark/>
                </w:tcPr>
                <w:p w14:paraId="780409D5" w14:textId="77777777" w:rsidR="00694C0B" w:rsidRPr="00815AA1" w:rsidRDefault="00694C0B" w:rsidP="00A66B02">
                  <w:pPr>
                    <w:framePr w:hSpace="180" w:wrap="around" w:vAnchor="text" w:hAnchor="margin" w:xAlign="center" w:y="1"/>
                    <w:spacing w:after="0"/>
                    <w:rPr>
                      <w:rFonts w:ascii="Arial" w:eastAsia="Times New Roman" w:hAnsi="Arial" w:cs="Arial"/>
                      <w:b/>
                      <w:bCs/>
                      <w:color w:val="000000"/>
                      <w:lang w:eastAsia="en-GB"/>
                    </w:rPr>
                  </w:pPr>
                  <w:r w:rsidRPr="00815AA1">
                    <w:rPr>
                      <w:rFonts w:ascii="Arial" w:eastAsia="Times New Roman" w:hAnsi="Arial" w:cs="Arial"/>
                      <w:b/>
                      <w:bCs/>
                      <w:color w:val="000000"/>
                      <w:lang w:eastAsia="en-GB"/>
                    </w:rPr>
                    <w:t xml:space="preserve">Speciality </w:t>
                  </w:r>
                </w:p>
              </w:tc>
              <w:tc>
                <w:tcPr>
                  <w:tcW w:w="1769" w:type="pct"/>
                  <w:tcBorders>
                    <w:top w:val="single" w:sz="8" w:space="0" w:color="auto"/>
                    <w:left w:val="nil"/>
                    <w:bottom w:val="single" w:sz="8" w:space="0" w:color="auto"/>
                    <w:right w:val="single" w:sz="8" w:space="0" w:color="auto"/>
                  </w:tcBorders>
                  <w:shd w:val="clear" w:color="000000" w:fill="F2F2F2"/>
                  <w:noWrap/>
                  <w:vAlign w:val="center"/>
                  <w:hideMark/>
                </w:tcPr>
                <w:p w14:paraId="4DFA3227" w14:textId="77777777" w:rsidR="00694C0B" w:rsidRPr="00815AA1" w:rsidRDefault="00694C0B" w:rsidP="00A66B02">
                  <w:pPr>
                    <w:framePr w:hSpace="180" w:wrap="around" w:vAnchor="text" w:hAnchor="margin" w:xAlign="center" w:y="1"/>
                    <w:spacing w:after="0"/>
                    <w:rPr>
                      <w:rFonts w:ascii="Arial" w:eastAsia="Times New Roman" w:hAnsi="Arial" w:cs="Arial"/>
                      <w:b/>
                      <w:bCs/>
                      <w:color w:val="000000"/>
                      <w:lang w:eastAsia="en-GB"/>
                    </w:rPr>
                  </w:pPr>
                  <w:r w:rsidRPr="00815AA1">
                    <w:rPr>
                      <w:rFonts w:ascii="Arial" w:eastAsia="Times New Roman" w:hAnsi="Arial" w:cs="Arial"/>
                      <w:b/>
                      <w:bCs/>
                      <w:color w:val="000000"/>
                      <w:lang w:eastAsia="en-GB"/>
                    </w:rPr>
                    <w:t>Type of Never Event</w:t>
                  </w:r>
                </w:p>
              </w:tc>
            </w:tr>
            <w:tr w:rsidR="00694C0B" w:rsidRPr="00815AA1" w14:paraId="1454B7DB" w14:textId="77777777" w:rsidTr="005E06C0">
              <w:trPr>
                <w:trHeight w:val="300"/>
              </w:trPr>
              <w:tc>
                <w:tcPr>
                  <w:tcW w:w="1553" w:type="pct"/>
                  <w:tcBorders>
                    <w:top w:val="nil"/>
                    <w:left w:val="single" w:sz="8" w:space="0" w:color="auto"/>
                    <w:bottom w:val="single" w:sz="8" w:space="0" w:color="auto"/>
                    <w:right w:val="single" w:sz="8" w:space="0" w:color="auto"/>
                  </w:tcBorders>
                  <w:shd w:val="clear" w:color="auto" w:fill="auto"/>
                  <w:noWrap/>
                  <w:vAlign w:val="center"/>
                  <w:hideMark/>
                </w:tcPr>
                <w:p w14:paraId="79146290" w14:textId="0DD28632"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December 2023</w:t>
                  </w:r>
                </w:p>
              </w:tc>
              <w:tc>
                <w:tcPr>
                  <w:tcW w:w="1678" w:type="pct"/>
                  <w:tcBorders>
                    <w:top w:val="nil"/>
                    <w:left w:val="nil"/>
                    <w:bottom w:val="single" w:sz="8" w:space="0" w:color="auto"/>
                    <w:right w:val="single" w:sz="8" w:space="0" w:color="auto"/>
                  </w:tcBorders>
                  <w:shd w:val="clear" w:color="auto" w:fill="auto"/>
                  <w:noWrap/>
                  <w:vAlign w:val="center"/>
                  <w:hideMark/>
                </w:tcPr>
                <w:p w14:paraId="1E162AC5" w14:textId="77777777"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Orthopaedics</w:t>
                  </w:r>
                </w:p>
              </w:tc>
              <w:tc>
                <w:tcPr>
                  <w:tcW w:w="1769" w:type="pct"/>
                  <w:tcBorders>
                    <w:top w:val="nil"/>
                    <w:left w:val="nil"/>
                    <w:bottom w:val="single" w:sz="8" w:space="0" w:color="auto"/>
                    <w:right w:val="single" w:sz="8" w:space="0" w:color="auto"/>
                  </w:tcBorders>
                  <w:shd w:val="clear" w:color="auto" w:fill="auto"/>
                  <w:noWrap/>
                  <w:vAlign w:val="center"/>
                  <w:hideMark/>
                </w:tcPr>
                <w:p w14:paraId="5373962A" w14:textId="77777777"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 xml:space="preserve">Incorrect consent </w:t>
                  </w:r>
                </w:p>
              </w:tc>
            </w:tr>
            <w:tr w:rsidR="00694C0B" w:rsidRPr="00815AA1" w14:paraId="3AB58E52" w14:textId="77777777" w:rsidTr="005E06C0">
              <w:trPr>
                <w:trHeight w:val="300"/>
              </w:trPr>
              <w:tc>
                <w:tcPr>
                  <w:tcW w:w="1553" w:type="pct"/>
                  <w:tcBorders>
                    <w:top w:val="nil"/>
                    <w:left w:val="single" w:sz="8" w:space="0" w:color="auto"/>
                    <w:bottom w:val="single" w:sz="8" w:space="0" w:color="auto"/>
                    <w:right w:val="single" w:sz="8" w:space="0" w:color="auto"/>
                  </w:tcBorders>
                  <w:shd w:val="clear" w:color="auto" w:fill="auto"/>
                  <w:noWrap/>
                  <w:vAlign w:val="center"/>
                  <w:hideMark/>
                </w:tcPr>
                <w:p w14:paraId="111E03EF" w14:textId="0E952100"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November 2023</w:t>
                  </w:r>
                </w:p>
              </w:tc>
              <w:tc>
                <w:tcPr>
                  <w:tcW w:w="1678" w:type="pct"/>
                  <w:tcBorders>
                    <w:top w:val="nil"/>
                    <w:left w:val="nil"/>
                    <w:bottom w:val="single" w:sz="8" w:space="0" w:color="auto"/>
                    <w:right w:val="single" w:sz="8" w:space="0" w:color="auto"/>
                  </w:tcBorders>
                  <w:shd w:val="clear" w:color="auto" w:fill="auto"/>
                  <w:noWrap/>
                  <w:vAlign w:val="center"/>
                  <w:hideMark/>
                </w:tcPr>
                <w:p w14:paraId="4789A437" w14:textId="77777777"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 xml:space="preserve">Theatre - Surgical </w:t>
                  </w:r>
                </w:p>
              </w:tc>
              <w:tc>
                <w:tcPr>
                  <w:tcW w:w="1769" w:type="pct"/>
                  <w:tcBorders>
                    <w:top w:val="nil"/>
                    <w:left w:val="nil"/>
                    <w:bottom w:val="single" w:sz="8" w:space="0" w:color="auto"/>
                    <w:right w:val="single" w:sz="8" w:space="0" w:color="auto"/>
                  </w:tcBorders>
                  <w:shd w:val="clear" w:color="auto" w:fill="auto"/>
                  <w:noWrap/>
                  <w:vAlign w:val="center"/>
                  <w:hideMark/>
                </w:tcPr>
                <w:p w14:paraId="066DBB42" w14:textId="77777777"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Retained Swab</w:t>
                  </w:r>
                </w:p>
              </w:tc>
            </w:tr>
            <w:tr w:rsidR="00694C0B" w:rsidRPr="00815AA1" w14:paraId="38181525" w14:textId="77777777" w:rsidTr="005E06C0">
              <w:trPr>
                <w:trHeight w:val="300"/>
              </w:trPr>
              <w:tc>
                <w:tcPr>
                  <w:tcW w:w="1553" w:type="pct"/>
                  <w:tcBorders>
                    <w:top w:val="nil"/>
                    <w:left w:val="single" w:sz="8" w:space="0" w:color="auto"/>
                    <w:bottom w:val="single" w:sz="8" w:space="0" w:color="auto"/>
                    <w:right w:val="single" w:sz="8" w:space="0" w:color="auto"/>
                  </w:tcBorders>
                  <w:shd w:val="clear" w:color="auto" w:fill="auto"/>
                  <w:noWrap/>
                  <w:vAlign w:val="center"/>
                  <w:hideMark/>
                </w:tcPr>
                <w:p w14:paraId="6221B43B" w14:textId="4C58A366"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September 2023</w:t>
                  </w:r>
                </w:p>
              </w:tc>
              <w:tc>
                <w:tcPr>
                  <w:tcW w:w="1678" w:type="pct"/>
                  <w:tcBorders>
                    <w:top w:val="nil"/>
                    <w:left w:val="nil"/>
                    <w:bottom w:val="single" w:sz="8" w:space="0" w:color="auto"/>
                    <w:right w:val="single" w:sz="8" w:space="0" w:color="auto"/>
                  </w:tcBorders>
                  <w:shd w:val="clear" w:color="auto" w:fill="auto"/>
                  <w:noWrap/>
                  <w:vAlign w:val="center"/>
                  <w:hideMark/>
                </w:tcPr>
                <w:p w14:paraId="420C3079" w14:textId="77777777"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 xml:space="preserve">Theatre - Anaesthetics </w:t>
                  </w:r>
                </w:p>
              </w:tc>
              <w:tc>
                <w:tcPr>
                  <w:tcW w:w="1769" w:type="pct"/>
                  <w:tcBorders>
                    <w:top w:val="nil"/>
                    <w:left w:val="nil"/>
                    <w:bottom w:val="single" w:sz="8" w:space="0" w:color="auto"/>
                    <w:right w:val="single" w:sz="8" w:space="0" w:color="auto"/>
                  </w:tcBorders>
                  <w:shd w:val="clear" w:color="auto" w:fill="auto"/>
                  <w:noWrap/>
                  <w:vAlign w:val="center"/>
                  <w:hideMark/>
                </w:tcPr>
                <w:p w14:paraId="68AC6127" w14:textId="77777777"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Wrong Side Nerve Block</w:t>
                  </w:r>
                </w:p>
              </w:tc>
            </w:tr>
            <w:tr w:rsidR="00694C0B" w:rsidRPr="00815AA1" w14:paraId="4C147426" w14:textId="77777777" w:rsidTr="005E06C0">
              <w:trPr>
                <w:trHeight w:val="300"/>
              </w:trPr>
              <w:tc>
                <w:tcPr>
                  <w:tcW w:w="1553" w:type="pct"/>
                  <w:tcBorders>
                    <w:top w:val="nil"/>
                    <w:left w:val="single" w:sz="8" w:space="0" w:color="auto"/>
                    <w:bottom w:val="single" w:sz="8" w:space="0" w:color="auto"/>
                    <w:right w:val="single" w:sz="8" w:space="0" w:color="auto"/>
                  </w:tcBorders>
                  <w:shd w:val="clear" w:color="auto" w:fill="auto"/>
                  <w:noWrap/>
                  <w:vAlign w:val="center"/>
                  <w:hideMark/>
                </w:tcPr>
                <w:p w14:paraId="0EF00F93" w14:textId="3F7D8FD9"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August 2023</w:t>
                  </w:r>
                </w:p>
              </w:tc>
              <w:tc>
                <w:tcPr>
                  <w:tcW w:w="1678" w:type="pct"/>
                  <w:tcBorders>
                    <w:top w:val="nil"/>
                    <w:left w:val="nil"/>
                    <w:bottom w:val="single" w:sz="8" w:space="0" w:color="auto"/>
                    <w:right w:val="single" w:sz="8" w:space="0" w:color="auto"/>
                  </w:tcBorders>
                  <w:shd w:val="clear" w:color="auto" w:fill="auto"/>
                  <w:noWrap/>
                  <w:vAlign w:val="center"/>
                  <w:hideMark/>
                </w:tcPr>
                <w:p w14:paraId="2A9239CB" w14:textId="77777777"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Theatre - Maternity</w:t>
                  </w:r>
                </w:p>
              </w:tc>
              <w:tc>
                <w:tcPr>
                  <w:tcW w:w="1769" w:type="pct"/>
                  <w:tcBorders>
                    <w:top w:val="nil"/>
                    <w:left w:val="nil"/>
                    <w:bottom w:val="single" w:sz="8" w:space="0" w:color="auto"/>
                    <w:right w:val="single" w:sz="8" w:space="0" w:color="auto"/>
                  </w:tcBorders>
                  <w:shd w:val="clear" w:color="auto" w:fill="auto"/>
                  <w:noWrap/>
                  <w:vAlign w:val="center"/>
                  <w:hideMark/>
                </w:tcPr>
                <w:p w14:paraId="46BFEDD9" w14:textId="77777777"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Retained foreign object</w:t>
                  </w:r>
                </w:p>
              </w:tc>
            </w:tr>
            <w:tr w:rsidR="00694C0B" w:rsidRPr="00815AA1" w14:paraId="2D28ABC7" w14:textId="77777777" w:rsidTr="005E06C0">
              <w:trPr>
                <w:trHeight w:val="300"/>
              </w:trPr>
              <w:tc>
                <w:tcPr>
                  <w:tcW w:w="1553" w:type="pct"/>
                  <w:tcBorders>
                    <w:top w:val="nil"/>
                    <w:left w:val="single" w:sz="8" w:space="0" w:color="auto"/>
                    <w:bottom w:val="single" w:sz="8" w:space="0" w:color="auto"/>
                    <w:right w:val="single" w:sz="8" w:space="0" w:color="auto"/>
                  </w:tcBorders>
                  <w:shd w:val="clear" w:color="auto" w:fill="auto"/>
                  <w:noWrap/>
                  <w:vAlign w:val="center"/>
                  <w:hideMark/>
                </w:tcPr>
                <w:p w14:paraId="47B8B93C" w14:textId="2406FCD7"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 xml:space="preserve">July 2023 </w:t>
                  </w:r>
                </w:p>
              </w:tc>
              <w:tc>
                <w:tcPr>
                  <w:tcW w:w="1678" w:type="pct"/>
                  <w:tcBorders>
                    <w:top w:val="nil"/>
                    <w:left w:val="nil"/>
                    <w:bottom w:val="single" w:sz="8" w:space="0" w:color="auto"/>
                    <w:right w:val="single" w:sz="8" w:space="0" w:color="auto"/>
                  </w:tcBorders>
                  <w:shd w:val="clear" w:color="auto" w:fill="auto"/>
                  <w:noWrap/>
                  <w:vAlign w:val="center"/>
                  <w:hideMark/>
                </w:tcPr>
                <w:p w14:paraId="14A70E10" w14:textId="77777777"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Theatre - Orthopaedics</w:t>
                  </w:r>
                </w:p>
              </w:tc>
              <w:tc>
                <w:tcPr>
                  <w:tcW w:w="1769" w:type="pct"/>
                  <w:tcBorders>
                    <w:top w:val="nil"/>
                    <w:left w:val="nil"/>
                    <w:bottom w:val="single" w:sz="8" w:space="0" w:color="auto"/>
                    <w:right w:val="single" w:sz="8" w:space="0" w:color="auto"/>
                  </w:tcBorders>
                  <w:shd w:val="clear" w:color="auto" w:fill="auto"/>
                  <w:noWrap/>
                  <w:vAlign w:val="center"/>
                  <w:hideMark/>
                </w:tcPr>
                <w:p w14:paraId="67D3386D" w14:textId="77777777" w:rsidR="00694C0B" w:rsidRPr="00815AA1" w:rsidRDefault="00694C0B" w:rsidP="00A66B02">
                  <w:pPr>
                    <w:framePr w:hSpace="180" w:wrap="around" w:vAnchor="text" w:hAnchor="margin" w:xAlign="center" w:y="1"/>
                    <w:spacing w:after="0"/>
                    <w:rPr>
                      <w:rFonts w:ascii="Arial" w:eastAsia="Times New Roman" w:hAnsi="Arial" w:cs="Arial"/>
                      <w:color w:val="000000"/>
                      <w:lang w:eastAsia="en-GB"/>
                    </w:rPr>
                  </w:pPr>
                  <w:r w:rsidRPr="00815AA1">
                    <w:rPr>
                      <w:rFonts w:ascii="Arial" w:eastAsia="Times New Roman" w:hAnsi="Arial" w:cs="Arial"/>
                      <w:color w:val="000000"/>
                      <w:lang w:eastAsia="en-GB"/>
                    </w:rPr>
                    <w:t>Retained Screw</w:t>
                  </w:r>
                </w:p>
              </w:tc>
            </w:tr>
          </w:tbl>
          <w:p w14:paraId="0C52C6A4" w14:textId="77777777" w:rsidR="00694C0B" w:rsidRPr="00815AA1" w:rsidRDefault="00694C0B" w:rsidP="00960822">
            <w:pPr>
              <w:tabs>
                <w:tab w:val="num" w:pos="720"/>
              </w:tabs>
              <w:spacing w:after="0"/>
              <w:jc w:val="both"/>
              <w:rPr>
                <w:rFonts w:ascii="Arial" w:eastAsiaTheme="minorEastAsia" w:hAnsi="Arial" w:cs="Arial"/>
                <w:color w:val="000000" w:themeColor="text1"/>
                <w:kern w:val="24"/>
                <w:lang w:eastAsia="en-GB"/>
              </w:rPr>
            </w:pPr>
          </w:p>
          <w:p w14:paraId="02AB5322" w14:textId="38185E98" w:rsidR="00694C0B" w:rsidRPr="00815AA1" w:rsidRDefault="00694C0B" w:rsidP="00960822">
            <w:pPr>
              <w:tabs>
                <w:tab w:val="num" w:pos="720"/>
              </w:tabs>
              <w:spacing w:after="0"/>
              <w:jc w:val="both"/>
              <w:rPr>
                <w:rFonts w:ascii="Arial" w:eastAsiaTheme="minorEastAsia" w:hAnsi="Arial" w:cs="Arial"/>
                <w:color w:val="000000" w:themeColor="text1"/>
                <w:kern w:val="24"/>
                <w:lang w:eastAsia="en-GB"/>
              </w:rPr>
            </w:pPr>
            <w:r w:rsidRPr="00815AA1">
              <w:rPr>
                <w:rFonts w:ascii="Arial" w:eastAsiaTheme="minorEastAsia" w:hAnsi="Arial" w:cs="Arial"/>
                <w:color w:val="000000" w:themeColor="text1"/>
                <w:kern w:val="24"/>
                <w:lang w:eastAsia="en-GB"/>
              </w:rPr>
              <w:t>A review of recent never events has commenced due to the number involving services which have now transferred to the Service Group. The two most recent incidents remain under investigation by the Patient Safety Investigation Team.</w:t>
            </w:r>
          </w:p>
          <w:p w14:paraId="7C0058D0" w14:textId="77777777" w:rsidR="00CD64E6" w:rsidRDefault="00CD64E6" w:rsidP="00960822">
            <w:pPr>
              <w:spacing w:after="0"/>
              <w:rPr>
                <w:rFonts w:ascii="Arial" w:hAnsi="Arial" w:cs="Arial"/>
                <w:b/>
              </w:rPr>
            </w:pPr>
          </w:p>
          <w:p w14:paraId="7BAC98D1" w14:textId="77777777" w:rsidR="00960822" w:rsidRPr="00815AA1" w:rsidRDefault="00960822" w:rsidP="00960822">
            <w:pPr>
              <w:spacing w:after="0"/>
              <w:rPr>
                <w:rFonts w:ascii="Arial" w:hAnsi="Arial" w:cs="Arial"/>
                <w:b/>
              </w:rPr>
            </w:pPr>
          </w:p>
          <w:p w14:paraId="4B1E6751" w14:textId="09722BA0" w:rsidR="007944E1" w:rsidRPr="00815AA1" w:rsidRDefault="009173BE" w:rsidP="00960822">
            <w:pPr>
              <w:spacing w:after="0"/>
              <w:rPr>
                <w:rFonts w:ascii="Arial" w:hAnsi="Arial" w:cs="Arial"/>
                <w:b/>
              </w:rPr>
            </w:pPr>
            <w:r w:rsidRPr="00815AA1">
              <w:rPr>
                <w:rFonts w:ascii="Arial" w:hAnsi="Arial" w:cs="Arial"/>
                <w:b/>
              </w:rPr>
              <w:t>Concerns</w:t>
            </w:r>
          </w:p>
          <w:p w14:paraId="686E7EBE" w14:textId="77777777" w:rsidR="00E67881" w:rsidRPr="00815AA1" w:rsidRDefault="00E67881" w:rsidP="00960822">
            <w:pPr>
              <w:spacing w:after="0"/>
              <w:rPr>
                <w:rFonts w:ascii="Arial" w:hAnsi="Arial" w:cs="Arial"/>
                <w:b/>
              </w:rPr>
            </w:pPr>
          </w:p>
          <w:p w14:paraId="72012393" w14:textId="77777777" w:rsidR="00E67881" w:rsidRPr="00815AA1" w:rsidRDefault="00E67881" w:rsidP="00960822">
            <w:pPr>
              <w:spacing w:after="0"/>
              <w:jc w:val="both"/>
              <w:rPr>
                <w:rFonts w:ascii="Arial" w:hAnsi="Arial" w:cs="Arial"/>
                <w:lang w:val="en-US"/>
              </w:rPr>
            </w:pPr>
            <w:r w:rsidRPr="00815AA1">
              <w:rPr>
                <w:rFonts w:ascii="Arial" w:hAnsi="Arial" w:cs="Arial"/>
                <w:lang w:val="en-US"/>
              </w:rPr>
              <w:t>The table below shows monthly performance against the 30-day Putting Things Right (PTR) target.</w:t>
            </w:r>
          </w:p>
          <w:p w14:paraId="30BEB577" w14:textId="77777777" w:rsidR="00E67881" w:rsidRPr="00815AA1" w:rsidRDefault="00E67881" w:rsidP="00960822">
            <w:pPr>
              <w:spacing w:after="0"/>
              <w:jc w:val="both"/>
              <w:rPr>
                <w:rFonts w:ascii="Arial" w:hAnsi="Arial" w:cs="Arial"/>
                <w:b/>
                <w:lang w:val="en-US"/>
              </w:rPr>
            </w:pPr>
          </w:p>
          <w:tbl>
            <w:tblPr>
              <w:tblStyle w:val="TableGrid"/>
              <w:tblW w:w="0" w:type="auto"/>
              <w:tblLook w:val="04A0" w:firstRow="1" w:lastRow="0" w:firstColumn="1" w:lastColumn="0" w:noHBand="0" w:noVBand="1"/>
            </w:tblPr>
            <w:tblGrid>
              <w:gridCol w:w="1562"/>
              <w:gridCol w:w="1503"/>
              <w:gridCol w:w="1503"/>
              <w:gridCol w:w="1503"/>
              <w:gridCol w:w="1503"/>
              <w:gridCol w:w="1503"/>
            </w:tblGrid>
            <w:tr w:rsidR="00CD64E6" w:rsidRPr="00815AA1" w14:paraId="145B4573" w14:textId="45482133" w:rsidTr="005E06C0">
              <w:tc>
                <w:tcPr>
                  <w:tcW w:w="1502" w:type="dxa"/>
                </w:tcPr>
                <w:p w14:paraId="1F4461D6" w14:textId="77777777" w:rsidR="00CD64E6" w:rsidRPr="00815AA1" w:rsidRDefault="00CD64E6" w:rsidP="00A66B02">
                  <w:pPr>
                    <w:framePr w:hSpace="180" w:wrap="around" w:vAnchor="text" w:hAnchor="margin" w:xAlign="center" w:y="1"/>
                    <w:spacing w:line="276" w:lineRule="auto"/>
                    <w:jc w:val="both"/>
                    <w:rPr>
                      <w:rFonts w:ascii="Arial" w:hAnsi="Arial" w:cs="Arial"/>
                      <w:b/>
                      <w:lang w:val="en-US"/>
                    </w:rPr>
                  </w:pPr>
                  <w:r w:rsidRPr="00815AA1">
                    <w:rPr>
                      <w:rFonts w:ascii="Arial" w:hAnsi="Arial" w:cs="Arial"/>
                      <w:b/>
                      <w:lang w:val="en-US"/>
                    </w:rPr>
                    <w:t>Month</w:t>
                  </w:r>
                </w:p>
              </w:tc>
              <w:tc>
                <w:tcPr>
                  <w:tcW w:w="1503" w:type="dxa"/>
                </w:tcPr>
                <w:p w14:paraId="002B334A" w14:textId="77777777" w:rsidR="00CD64E6" w:rsidRPr="00815AA1" w:rsidRDefault="00CD64E6" w:rsidP="00A66B02">
                  <w:pPr>
                    <w:framePr w:hSpace="180" w:wrap="around" w:vAnchor="text" w:hAnchor="margin" w:xAlign="center" w:y="1"/>
                    <w:spacing w:line="276" w:lineRule="auto"/>
                    <w:jc w:val="both"/>
                    <w:rPr>
                      <w:rFonts w:ascii="Arial" w:hAnsi="Arial" w:cs="Arial"/>
                      <w:b/>
                      <w:lang w:val="en-US"/>
                    </w:rPr>
                  </w:pPr>
                  <w:r w:rsidRPr="00815AA1">
                    <w:rPr>
                      <w:rFonts w:ascii="Arial" w:hAnsi="Arial" w:cs="Arial"/>
                      <w:b/>
                      <w:lang w:val="en-US"/>
                    </w:rPr>
                    <w:t>September</w:t>
                  </w:r>
                </w:p>
              </w:tc>
              <w:tc>
                <w:tcPr>
                  <w:tcW w:w="1503" w:type="dxa"/>
                </w:tcPr>
                <w:p w14:paraId="2639A3E2" w14:textId="2F1A4892" w:rsidR="00CD64E6" w:rsidRPr="00815AA1" w:rsidRDefault="00CD64E6" w:rsidP="00A66B02">
                  <w:pPr>
                    <w:framePr w:hSpace="180" w:wrap="around" w:vAnchor="text" w:hAnchor="margin" w:xAlign="center" w:y="1"/>
                    <w:spacing w:line="276" w:lineRule="auto"/>
                    <w:jc w:val="both"/>
                    <w:rPr>
                      <w:rFonts w:ascii="Arial" w:hAnsi="Arial" w:cs="Arial"/>
                      <w:b/>
                      <w:lang w:val="en-US"/>
                    </w:rPr>
                  </w:pPr>
                  <w:r w:rsidRPr="00815AA1">
                    <w:rPr>
                      <w:rFonts w:ascii="Arial" w:hAnsi="Arial" w:cs="Arial"/>
                      <w:b/>
                      <w:lang w:val="en-US"/>
                    </w:rPr>
                    <w:t>October</w:t>
                  </w:r>
                </w:p>
              </w:tc>
              <w:tc>
                <w:tcPr>
                  <w:tcW w:w="1503" w:type="dxa"/>
                </w:tcPr>
                <w:p w14:paraId="3CE71904" w14:textId="60CB5544" w:rsidR="00CD64E6" w:rsidRPr="00815AA1" w:rsidRDefault="00CD64E6" w:rsidP="00A66B02">
                  <w:pPr>
                    <w:framePr w:hSpace="180" w:wrap="around" w:vAnchor="text" w:hAnchor="margin" w:xAlign="center" w:y="1"/>
                    <w:spacing w:line="276" w:lineRule="auto"/>
                    <w:jc w:val="both"/>
                    <w:rPr>
                      <w:rFonts w:ascii="Arial" w:hAnsi="Arial" w:cs="Arial"/>
                      <w:b/>
                      <w:lang w:val="en-US"/>
                    </w:rPr>
                  </w:pPr>
                  <w:r w:rsidRPr="00815AA1">
                    <w:rPr>
                      <w:rFonts w:ascii="Arial" w:hAnsi="Arial" w:cs="Arial"/>
                      <w:b/>
                      <w:lang w:val="en-US"/>
                    </w:rPr>
                    <w:t>November</w:t>
                  </w:r>
                </w:p>
              </w:tc>
              <w:tc>
                <w:tcPr>
                  <w:tcW w:w="1503" w:type="dxa"/>
                </w:tcPr>
                <w:p w14:paraId="715372E4" w14:textId="3E882B26" w:rsidR="00CD64E6" w:rsidRPr="00815AA1" w:rsidRDefault="00CD64E6" w:rsidP="00A66B02">
                  <w:pPr>
                    <w:framePr w:hSpace="180" w:wrap="around" w:vAnchor="text" w:hAnchor="margin" w:xAlign="center" w:y="1"/>
                    <w:spacing w:line="276" w:lineRule="auto"/>
                    <w:jc w:val="both"/>
                    <w:rPr>
                      <w:rFonts w:ascii="Arial" w:hAnsi="Arial" w:cs="Arial"/>
                      <w:b/>
                      <w:lang w:val="en-US"/>
                    </w:rPr>
                  </w:pPr>
                  <w:r w:rsidRPr="00815AA1">
                    <w:rPr>
                      <w:rFonts w:ascii="Arial" w:hAnsi="Arial" w:cs="Arial"/>
                      <w:b/>
                      <w:lang w:val="en-US"/>
                    </w:rPr>
                    <w:t>December</w:t>
                  </w:r>
                </w:p>
              </w:tc>
              <w:tc>
                <w:tcPr>
                  <w:tcW w:w="1503" w:type="dxa"/>
                </w:tcPr>
                <w:p w14:paraId="7B2E6F60" w14:textId="2D6E9553" w:rsidR="00CD64E6" w:rsidRPr="00815AA1" w:rsidRDefault="00CD50DA" w:rsidP="00A66B02">
                  <w:pPr>
                    <w:framePr w:hSpace="180" w:wrap="around" w:vAnchor="text" w:hAnchor="margin" w:xAlign="center" w:y="1"/>
                    <w:spacing w:line="276" w:lineRule="auto"/>
                    <w:jc w:val="both"/>
                    <w:rPr>
                      <w:rFonts w:ascii="Arial" w:hAnsi="Arial" w:cs="Arial"/>
                      <w:b/>
                      <w:lang w:val="en-US"/>
                    </w:rPr>
                  </w:pPr>
                  <w:r w:rsidRPr="00815AA1">
                    <w:rPr>
                      <w:rFonts w:ascii="Arial" w:hAnsi="Arial" w:cs="Arial"/>
                      <w:b/>
                      <w:lang w:val="en-US"/>
                    </w:rPr>
                    <w:t>January</w:t>
                  </w:r>
                </w:p>
              </w:tc>
            </w:tr>
            <w:tr w:rsidR="00CD64E6" w:rsidRPr="00815AA1" w14:paraId="504C4D39" w14:textId="1544B3BD" w:rsidTr="005E06C0">
              <w:tc>
                <w:tcPr>
                  <w:tcW w:w="1502" w:type="dxa"/>
                </w:tcPr>
                <w:p w14:paraId="0C83FCA9" w14:textId="77777777" w:rsidR="00CD64E6" w:rsidRPr="00815AA1" w:rsidRDefault="00CD64E6" w:rsidP="00A66B02">
                  <w:pPr>
                    <w:framePr w:hSpace="180" w:wrap="around" w:vAnchor="text" w:hAnchor="margin" w:xAlign="center" w:y="1"/>
                    <w:spacing w:line="276" w:lineRule="auto"/>
                    <w:jc w:val="both"/>
                    <w:rPr>
                      <w:rFonts w:ascii="Arial" w:hAnsi="Arial" w:cs="Arial"/>
                      <w:b/>
                      <w:lang w:val="en-US"/>
                    </w:rPr>
                  </w:pPr>
                  <w:r w:rsidRPr="00815AA1">
                    <w:rPr>
                      <w:rFonts w:ascii="Arial" w:hAnsi="Arial" w:cs="Arial"/>
                      <w:b/>
                      <w:lang w:val="en-US"/>
                    </w:rPr>
                    <w:t xml:space="preserve">Performance </w:t>
                  </w:r>
                </w:p>
              </w:tc>
              <w:tc>
                <w:tcPr>
                  <w:tcW w:w="1503" w:type="dxa"/>
                </w:tcPr>
                <w:p w14:paraId="4F1413E6" w14:textId="77777777" w:rsidR="00CD64E6" w:rsidRPr="00815AA1" w:rsidRDefault="00CD64E6" w:rsidP="00A66B02">
                  <w:pPr>
                    <w:framePr w:hSpace="180" w:wrap="around" w:vAnchor="text" w:hAnchor="margin" w:xAlign="center" w:y="1"/>
                    <w:spacing w:line="276" w:lineRule="auto"/>
                    <w:jc w:val="both"/>
                    <w:rPr>
                      <w:rFonts w:ascii="Arial" w:hAnsi="Arial" w:cs="Arial"/>
                      <w:lang w:val="en-US"/>
                    </w:rPr>
                  </w:pPr>
                  <w:r w:rsidRPr="00815AA1">
                    <w:rPr>
                      <w:rFonts w:ascii="Arial" w:hAnsi="Arial" w:cs="Arial"/>
                      <w:lang w:val="en-US"/>
                    </w:rPr>
                    <w:t>59%</w:t>
                  </w:r>
                </w:p>
              </w:tc>
              <w:tc>
                <w:tcPr>
                  <w:tcW w:w="1503" w:type="dxa"/>
                </w:tcPr>
                <w:p w14:paraId="382859FF" w14:textId="5C3EB2AE" w:rsidR="00CD64E6" w:rsidRPr="00815AA1" w:rsidRDefault="00CD64E6" w:rsidP="00A66B02">
                  <w:pPr>
                    <w:framePr w:hSpace="180" w:wrap="around" w:vAnchor="text" w:hAnchor="margin" w:xAlign="center" w:y="1"/>
                    <w:spacing w:line="276" w:lineRule="auto"/>
                    <w:jc w:val="both"/>
                    <w:rPr>
                      <w:rFonts w:ascii="Arial" w:hAnsi="Arial" w:cs="Arial"/>
                      <w:lang w:val="en-US"/>
                    </w:rPr>
                  </w:pPr>
                  <w:r w:rsidRPr="00815AA1">
                    <w:rPr>
                      <w:rFonts w:ascii="Arial" w:hAnsi="Arial" w:cs="Arial"/>
                      <w:lang w:val="en-US"/>
                    </w:rPr>
                    <w:t>52%</w:t>
                  </w:r>
                </w:p>
              </w:tc>
              <w:tc>
                <w:tcPr>
                  <w:tcW w:w="1503" w:type="dxa"/>
                </w:tcPr>
                <w:p w14:paraId="2838BB77" w14:textId="30BFF4F9" w:rsidR="00CD64E6" w:rsidRPr="00815AA1" w:rsidRDefault="00CD64E6" w:rsidP="00A66B02">
                  <w:pPr>
                    <w:framePr w:hSpace="180" w:wrap="around" w:vAnchor="text" w:hAnchor="margin" w:xAlign="center" w:y="1"/>
                    <w:spacing w:line="276" w:lineRule="auto"/>
                    <w:jc w:val="both"/>
                    <w:rPr>
                      <w:rFonts w:ascii="Arial" w:hAnsi="Arial" w:cs="Arial"/>
                      <w:lang w:val="en-US"/>
                    </w:rPr>
                  </w:pPr>
                  <w:r w:rsidRPr="00815AA1">
                    <w:rPr>
                      <w:rFonts w:ascii="Arial" w:hAnsi="Arial" w:cs="Arial"/>
                      <w:lang w:val="en-US"/>
                    </w:rPr>
                    <w:t>47%</w:t>
                  </w:r>
                </w:p>
              </w:tc>
              <w:tc>
                <w:tcPr>
                  <w:tcW w:w="1503" w:type="dxa"/>
                </w:tcPr>
                <w:p w14:paraId="645BF099" w14:textId="51373A3A" w:rsidR="00CD64E6" w:rsidRPr="00815AA1" w:rsidRDefault="00CD64E6" w:rsidP="00A66B02">
                  <w:pPr>
                    <w:framePr w:hSpace="180" w:wrap="around" w:vAnchor="text" w:hAnchor="margin" w:xAlign="center" w:y="1"/>
                    <w:spacing w:line="276" w:lineRule="auto"/>
                    <w:jc w:val="both"/>
                    <w:rPr>
                      <w:rFonts w:ascii="Arial" w:hAnsi="Arial" w:cs="Arial"/>
                      <w:lang w:val="en-US"/>
                    </w:rPr>
                  </w:pPr>
                  <w:r w:rsidRPr="00815AA1">
                    <w:rPr>
                      <w:rFonts w:ascii="Arial" w:hAnsi="Arial" w:cs="Arial"/>
                      <w:lang w:val="en-US"/>
                    </w:rPr>
                    <w:t>59%</w:t>
                  </w:r>
                </w:p>
              </w:tc>
              <w:tc>
                <w:tcPr>
                  <w:tcW w:w="1503" w:type="dxa"/>
                </w:tcPr>
                <w:p w14:paraId="07B01130" w14:textId="3A5C591B" w:rsidR="00CD64E6" w:rsidRPr="00815AA1" w:rsidRDefault="00CD50DA" w:rsidP="00A66B02">
                  <w:pPr>
                    <w:framePr w:hSpace="180" w:wrap="around" w:vAnchor="text" w:hAnchor="margin" w:xAlign="center" w:y="1"/>
                    <w:spacing w:line="276" w:lineRule="auto"/>
                    <w:jc w:val="both"/>
                    <w:rPr>
                      <w:rFonts w:ascii="Arial" w:hAnsi="Arial" w:cs="Arial"/>
                      <w:lang w:val="en-US"/>
                    </w:rPr>
                  </w:pPr>
                  <w:r w:rsidRPr="00815AA1">
                    <w:rPr>
                      <w:rFonts w:ascii="Arial" w:hAnsi="Arial" w:cs="Arial"/>
                      <w:lang w:val="en-US"/>
                    </w:rPr>
                    <w:t>6</w:t>
                  </w:r>
                  <w:r w:rsidR="00CD64E6" w:rsidRPr="00815AA1">
                    <w:rPr>
                      <w:rFonts w:ascii="Arial" w:hAnsi="Arial" w:cs="Arial"/>
                      <w:lang w:val="en-US"/>
                    </w:rPr>
                    <w:t>7%</w:t>
                  </w:r>
                </w:p>
              </w:tc>
            </w:tr>
          </w:tbl>
          <w:p w14:paraId="1A3B686A" w14:textId="77777777" w:rsidR="00E67881" w:rsidRPr="00815AA1" w:rsidRDefault="00E67881" w:rsidP="00960822">
            <w:pPr>
              <w:spacing w:after="0"/>
              <w:jc w:val="both"/>
              <w:rPr>
                <w:rFonts w:ascii="Arial" w:hAnsi="Arial" w:cs="Arial"/>
                <w:b/>
                <w:lang w:val="en-US"/>
              </w:rPr>
            </w:pPr>
          </w:p>
          <w:p w14:paraId="742162C7" w14:textId="446B4C38" w:rsidR="00E67881" w:rsidRPr="00815AA1" w:rsidRDefault="00E67881" w:rsidP="00960822">
            <w:pPr>
              <w:spacing w:after="0"/>
              <w:jc w:val="both"/>
              <w:rPr>
                <w:rFonts w:ascii="Arial" w:hAnsi="Arial" w:cs="Arial"/>
                <w:b/>
                <w:lang w:val="en-US"/>
              </w:rPr>
            </w:pPr>
          </w:p>
          <w:p w14:paraId="494C72CD" w14:textId="6475A983" w:rsidR="008C2414" w:rsidRPr="00815AA1" w:rsidRDefault="008C2414" w:rsidP="00960822">
            <w:pPr>
              <w:jc w:val="both"/>
              <w:rPr>
                <w:rFonts w:ascii="Arial" w:eastAsia="Calibri" w:hAnsi="Arial" w:cs="Arial"/>
                <w:lang w:val="en-US"/>
              </w:rPr>
            </w:pPr>
            <w:r w:rsidRPr="00815AA1">
              <w:rPr>
                <w:rFonts w:ascii="Arial" w:eastAsia="Calibri" w:hAnsi="Arial" w:cs="Arial"/>
                <w:lang w:val="en-US"/>
              </w:rPr>
              <w:t>The Service Group has demonstrated improvements in performance and achieved 67% compliance</w:t>
            </w:r>
            <w:r w:rsidRPr="00815AA1">
              <w:rPr>
                <w:rFonts w:ascii="Arial" w:hAnsi="Arial" w:cs="Arial"/>
                <w:lang w:val="en-US"/>
              </w:rPr>
              <w:t xml:space="preserve"> against the 30-day</w:t>
            </w:r>
            <w:r w:rsidRPr="00815AA1">
              <w:rPr>
                <w:rFonts w:ascii="Arial" w:eastAsia="Calibri" w:hAnsi="Arial" w:cs="Arial"/>
                <w:lang w:val="en-US"/>
              </w:rPr>
              <w:t xml:space="preserve"> in January 2024. </w:t>
            </w:r>
            <w:r w:rsidRPr="00815AA1">
              <w:rPr>
                <w:rFonts w:ascii="Arial" w:eastAsia="Calibri" w:hAnsi="Arial" w:cs="Arial"/>
              </w:rPr>
              <w:t xml:space="preserve">The </w:t>
            </w:r>
            <w:r w:rsidR="007673AF" w:rsidRPr="00815AA1">
              <w:rPr>
                <w:rFonts w:ascii="Arial" w:eastAsia="Calibri" w:hAnsi="Arial" w:cs="Arial"/>
              </w:rPr>
              <w:t>divisions</w:t>
            </w:r>
            <w:r w:rsidRPr="00815AA1">
              <w:rPr>
                <w:rFonts w:ascii="Arial" w:eastAsia="Calibri" w:hAnsi="Arial" w:cs="Arial"/>
              </w:rPr>
              <w:t xml:space="preserve"> continue to focus on addressing and responding to those </w:t>
            </w:r>
            <w:r w:rsidR="007673AF" w:rsidRPr="00815AA1">
              <w:rPr>
                <w:rFonts w:ascii="Arial" w:eastAsia="Calibri" w:hAnsi="Arial" w:cs="Arial"/>
              </w:rPr>
              <w:t>concerns that</w:t>
            </w:r>
            <w:r w:rsidRPr="00815AA1">
              <w:rPr>
                <w:rFonts w:ascii="Arial" w:eastAsia="Calibri" w:hAnsi="Arial" w:cs="Arial"/>
              </w:rPr>
              <w:t xml:space="preserve"> have been open for over a year. The aim is to have no concerns that have been open over a year by the end of April. Work will then focus on addressing any that have been open for over 6 months.</w:t>
            </w:r>
          </w:p>
          <w:p w14:paraId="14DD0754" w14:textId="27BB8305" w:rsidR="008C2414" w:rsidRPr="00815AA1" w:rsidRDefault="008C2414" w:rsidP="00960822">
            <w:pPr>
              <w:jc w:val="both"/>
              <w:rPr>
                <w:rFonts w:ascii="Arial" w:eastAsia="Calibri" w:hAnsi="Arial" w:cs="Arial"/>
              </w:rPr>
            </w:pPr>
            <w:r w:rsidRPr="00815AA1">
              <w:rPr>
                <w:rFonts w:ascii="Arial" w:eastAsia="Calibri" w:hAnsi="Arial" w:cs="Arial"/>
              </w:rPr>
              <w:t xml:space="preserve">The Service Group, </w:t>
            </w:r>
            <w:r w:rsidR="007673AF" w:rsidRPr="00815AA1">
              <w:rPr>
                <w:rFonts w:ascii="Arial" w:eastAsia="Calibri" w:hAnsi="Arial" w:cs="Arial"/>
              </w:rPr>
              <w:t>Quality, Safety</w:t>
            </w:r>
            <w:r w:rsidRPr="00815AA1">
              <w:rPr>
                <w:rFonts w:ascii="Arial" w:eastAsia="Calibri" w:hAnsi="Arial" w:cs="Arial"/>
              </w:rPr>
              <w:t xml:space="preserve"> &amp; Risk team closed 61 complaints in January 2024</w:t>
            </w:r>
            <w:r w:rsidR="00264CA5" w:rsidRPr="00815AA1">
              <w:rPr>
                <w:rFonts w:ascii="Arial" w:eastAsia="Calibri" w:hAnsi="Arial" w:cs="Arial"/>
              </w:rPr>
              <w:t>,</w:t>
            </w:r>
            <w:r w:rsidRPr="00815AA1">
              <w:rPr>
                <w:rFonts w:ascii="Arial" w:eastAsia="Calibri" w:hAnsi="Arial" w:cs="Arial"/>
              </w:rPr>
              <w:t xml:space="preserve"> 102 complaints in February 2024</w:t>
            </w:r>
            <w:r w:rsidR="00264CA5" w:rsidRPr="00815AA1">
              <w:rPr>
                <w:rFonts w:ascii="Arial" w:eastAsia="Calibri" w:hAnsi="Arial" w:cs="Arial"/>
              </w:rPr>
              <w:t xml:space="preserve"> and</w:t>
            </w:r>
            <w:r w:rsidR="007673AF" w:rsidRPr="00815AA1">
              <w:rPr>
                <w:rFonts w:ascii="Arial" w:eastAsia="Calibri" w:hAnsi="Arial" w:cs="Arial"/>
              </w:rPr>
              <w:t xml:space="preserve"> 78 in March</w:t>
            </w:r>
            <w:r w:rsidRPr="00815AA1">
              <w:rPr>
                <w:rFonts w:ascii="Arial" w:eastAsia="Calibri" w:hAnsi="Arial" w:cs="Arial"/>
              </w:rPr>
              <w:t xml:space="preserve"> these included PTR, MS/MP enquiries, enquiries from other source, re-opened and early resolutions. </w:t>
            </w:r>
          </w:p>
          <w:p w14:paraId="21EBE3FF" w14:textId="77777777" w:rsidR="00264CA5" w:rsidRPr="00815AA1" w:rsidRDefault="008C2414" w:rsidP="00960822">
            <w:pPr>
              <w:jc w:val="both"/>
              <w:rPr>
                <w:rFonts w:ascii="Arial" w:hAnsi="Arial" w:cs="Arial"/>
                <w:u w:val="single"/>
              </w:rPr>
            </w:pPr>
            <w:r w:rsidRPr="00815AA1">
              <w:rPr>
                <w:rFonts w:ascii="Arial" w:hAnsi="Arial" w:cs="Arial"/>
                <w:u w:val="single"/>
              </w:rPr>
              <w:t>Themes</w:t>
            </w:r>
          </w:p>
          <w:p w14:paraId="7E5EB6F7" w14:textId="0C8BF68D" w:rsidR="008C2414" w:rsidRPr="00815AA1" w:rsidRDefault="008C2414" w:rsidP="00960822">
            <w:pPr>
              <w:jc w:val="both"/>
              <w:rPr>
                <w:rFonts w:ascii="Arial" w:hAnsi="Arial" w:cs="Arial"/>
              </w:rPr>
            </w:pPr>
            <w:r w:rsidRPr="00815AA1">
              <w:rPr>
                <w:rFonts w:ascii="Arial" w:hAnsi="Arial" w:cs="Arial"/>
              </w:rPr>
              <w:t xml:space="preserve">The most consistent theme is waiting times, the highest waiting time concerns </w:t>
            </w:r>
            <w:r w:rsidRPr="00815AA1">
              <w:rPr>
                <w:rFonts w:ascii="Arial" w:eastAsia="Times New Roman" w:hAnsi="Arial" w:cs="Arial"/>
                <w:color w:val="000000"/>
                <w:lang w:eastAsia="en-GB"/>
              </w:rPr>
              <w:t xml:space="preserve">Gynaecology waiting time, Orthopaedic waiting times and </w:t>
            </w:r>
            <w:r w:rsidR="00960822" w:rsidRPr="00960822">
              <w:rPr>
                <w:rFonts w:ascii="Arial" w:eastAsia="Times New Roman" w:hAnsi="Arial" w:cs="Arial"/>
                <w:color w:val="000000"/>
                <w:lang w:eastAsia="en-GB"/>
              </w:rPr>
              <w:t>Neurodevelopmental Disorder</w:t>
            </w:r>
            <w:r w:rsidR="00960822">
              <w:rPr>
                <w:rFonts w:ascii="Arial" w:eastAsia="Times New Roman" w:hAnsi="Arial" w:cs="Arial"/>
                <w:color w:val="000000"/>
                <w:lang w:eastAsia="en-GB"/>
              </w:rPr>
              <w:t xml:space="preserve"> (</w:t>
            </w:r>
            <w:r w:rsidRPr="00815AA1">
              <w:rPr>
                <w:rFonts w:ascii="Arial" w:eastAsia="Times New Roman" w:hAnsi="Arial" w:cs="Arial"/>
                <w:color w:val="000000"/>
                <w:lang w:eastAsia="en-GB"/>
              </w:rPr>
              <w:t>NDD</w:t>
            </w:r>
            <w:r w:rsidR="00960822">
              <w:rPr>
                <w:rFonts w:ascii="Arial" w:eastAsia="Times New Roman" w:hAnsi="Arial" w:cs="Arial"/>
                <w:color w:val="000000"/>
                <w:lang w:eastAsia="en-GB"/>
              </w:rPr>
              <w:t>)</w:t>
            </w:r>
            <w:r w:rsidRPr="00815AA1">
              <w:rPr>
                <w:rFonts w:ascii="Arial" w:eastAsia="Times New Roman" w:hAnsi="Arial" w:cs="Arial"/>
                <w:color w:val="000000"/>
                <w:lang w:eastAsia="en-GB"/>
              </w:rPr>
              <w:t xml:space="preserve"> waiting times.</w:t>
            </w:r>
            <w:r w:rsidRPr="00815AA1">
              <w:rPr>
                <w:rFonts w:ascii="Arial" w:hAnsi="Arial" w:cs="Arial"/>
              </w:rPr>
              <w:t xml:space="preserve"> </w:t>
            </w:r>
          </w:p>
          <w:p w14:paraId="5EB661B8" w14:textId="69484997" w:rsidR="009173BE" w:rsidRPr="00815AA1" w:rsidRDefault="009173BE" w:rsidP="00960822">
            <w:pPr>
              <w:spacing w:after="0"/>
              <w:rPr>
                <w:rFonts w:ascii="Arial" w:hAnsi="Arial" w:cs="Arial"/>
                <w:b/>
              </w:rPr>
            </w:pPr>
            <w:r w:rsidRPr="00815AA1">
              <w:rPr>
                <w:rFonts w:ascii="Arial" w:hAnsi="Arial" w:cs="Arial"/>
                <w:b/>
              </w:rPr>
              <w:t>Quality and Engagement Act</w:t>
            </w:r>
          </w:p>
          <w:p w14:paraId="2469AA88" w14:textId="77777777" w:rsidR="003D69B8" w:rsidRPr="00815AA1" w:rsidRDefault="003D69B8" w:rsidP="00960822">
            <w:pPr>
              <w:spacing w:after="0"/>
              <w:rPr>
                <w:rFonts w:ascii="Arial" w:hAnsi="Arial" w:cs="Arial"/>
                <w:highlight w:val="yellow"/>
                <w:u w:val="single"/>
              </w:rPr>
            </w:pPr>
          </w:p>
          <w:p w14:paraId="5B6567F8" w14:textId="13B49E62" w:rsidR="00E127DB" w:rsidRPr="00815AA1" w:rsidRDefault="00E127DB" w:rsidP="00960822">
            <w:pPr>
              <w:spacing w:after="0"/>
              <w:rPr>
                <w:rFonts w:ascii="Arial" w:hAnsi="Arial" w:cs="Arial"/>
                <w:u w:val="single"/>
              </w:rPr>
            </w:pPr>
            <w:r w:rsidRPr="00815AA1">
              <w:rPr>
                <w:rFonts w:ascii="Arial" w:hAnsi="Arial" w:cs="Arial"/>
                <w:u w:val="single"/>
              </w:rPr>
              <w:t>Duty of Candour</w:t>
            </w:r>
          </w:p>
          <w:p w14:paraId="132CC602" w14:textId="77777777" w:rsidR="003D69B8" w:rsidRPr="00815AA1" w:rsidRDefault="003D69B8" w:rsidP="00960822">
            <w:pPr>
              <w:spacing w:after="0"/>
              <w:rPr>
                <w:rFonts w:ascii="Arial" w:hAnsi="Arial" w:cs="Arial"/>
                <w:u w:val="single"/>
              </w:rPr>
            </w:pPr>
          </w:p>
          <w:p w14:paraId="5C527347" w14:textId="119691E6" w:rsidR="00E127DB" w:rsidRPr="00815AA1" w:rsidRDefault="003D69B8" w:rsidP="00960822">
            <w:pPr>
              <w:spacing w:after="0"/>
              <w:jc w:val="both"/>
              <w:rPr>
                <w:rFonts w:ascii="Arial" w:hAnsi="Arial" w:cs="Arial"/>
                <w:b/>
              </w:rPr>
            </w:pPr>
            <w:r w:rsidRPr="00815AA1">
              <w:rPr>
                <w:rFonts w:ascii="Arial" w:hAnsi="Arial" w:cs="Arial"/>
              </w:rPr>
              <w:t>Since 1</w:t>
            </w:r>
            <w:r w:rsidRPr="00815AA1">
              <w:rPr>
                <w:rFonts w:ascii="Arial" w:hAnsi="Arial" w:cs="Arial"/>
                <w:vertAlign w:val="superscript"/>
              </w:rPr>
              <w:t>st</w:t>
            </w:r>
            <w:r w:rsidRPr="00815AA1">
              <w:rPr>
                <w:rFonts w:ascii="Arial" w:hAnsi="Arial" w:cs="Arial"/>
              </w:rPr>
              <w:t xml:space="preserve"> April 2023, the Service Group has reported 94 incidents under Duty of Candour (</w:t>
            </w:r>
            <w:proofErr w:type="spellStart"/>
            <w:r w:rsidRPr="00815AA1">
              <w:rPr>
                <w:rFonts w:ascii="Arial" w:hAnsi="Arial" w:cs="Arial"/>
              </w:rPr>
              <w:t>DoC</w:t>
            </w:r>
            <w:proofErr w:type="spellEnd"/>
            <w:r w:rsidRPr="00815AA1">
              <w:rPr>
                <w:rFonts w:ascii="Arial" w:hAnsi="Arial" w:cs="Arial"/>
              </w:rPr>
              <w:t xml:space="preserve">). </w:t>
            </w:r>
            <w:r w:rsidR="00E127DB" w:rsidRPr="00815AA1">
              <w:rPr>
                <w:rFonts w:ascii="Arial" w:hAnsi="Arial" w:cs="Arial"/>
              </w:rPr>
              <w:t xml:space="preserve">Issues were identified at an early stage following implementation of </w:t>
            </w:r>
            <w:proofErr w:type="spellStart"/>
            <w:r w:rsidR="00E127DB" w:rsidRPr="00815AA1">
              <w:rPr>
                <w:rFonts w:ascii="Arial" w:hAnsi="Arial" w:cs="Arial"/>
              </w:rPr>
              <w:t>DoC</w:t>
            </w:r>
            <w:proofErr w:type="spellEnd"/>
            <w:r w:rsidR="00E127DB" w:rsidRPr="00815AA1">
              <w:rPr>
                <w:rFonts w:ascii="Arial" w:hAnsi="Arial" w:cs="Arial"/>
              </w:rPr>
              <w:t xml:space="preserve"> in relation to staff knowledge of </w:t>
            </w:r>
            <w:proofErr w:type="spellStart"/>
            <w:r w:rsidR="00E127DB" w:rsidRPr="00815AA1">
              <w:rPr>
                <w:rFonts w:ascii="Arial" w:hAnsi="Arial" w:cs="Arial"/>
              </w:rPr>
              <w:t>DoC</w:t>
            </w:r>
            <w:proofErr w:type="spellEnd"/>
            <w:r w:rsidR="00E127DB" w:rsidRPr="00815AA1">
              <w:rPr>
                <w:rFonts w:ascii="Arial" w:hAnsi="Arial" w:cs="Arial"/>
              </w:rPr>
              <w:t xml:space="preserve"> section on the Datix module. Additional training has been undertaken to address this. Further work is planned within the Divisions to address delays in reviewing the adverse effect of incidents, ensure compliance with </w:t>
            </w:r>
            <w:proofErr w:type="spellStart"/>
            <w:r w:rsidR="00E127DB" w:rsidRPr="00815AA1">
              <w:rPr>
                <w:rFonts w:ascii="Arial" w:hAnsi="Arial" w:cs="Arial"/>
              </w:rPr>
              <w:t>DoC</w:t>
            </w:r>
            <w:proofErr w:type="spellEnd"/>
            <w:r w:rsidR="00E127DB" w:rsidRPr="00815AA1">
              <w:rPr>
                <w:rFonts w:ascii="Arial" w:hAnsi="Arial" w:cs="Arial"/>
              </w:rPr>
              <w:t xml:space="preserve"> requirements and feedback findings of cases that have been investigated.</w:t>
            </w:r>
          </w:p>
          <w:p w14:paraId="621D50FE" w14:textId="77777777" w:rsidR="003163B6" w:rsidRPr="00815AA1" w:rsidRDefault="003163B6" w:rsidP="00960822">
            <w:pPr>
              <w:spacing w:after="0"/>
              <w:rPr>
                <w:rFonts w:ascii="Arial" w:hAnsi="Arial" w:cs="Arial"/>
              </w:rPr>
            </w:pPr>
            <w:r w:rsidRPr="00815AA1">
              <w:rPr>
                <w:rFonts w:ascii="Arial" w:hAnsi="Arial" w:cs="Arial"/>
              </w:rPr>
              <w:t xml:space="preserve"> </w:t>
            </w:r>
          </w:p>
          <w:p w14:paraId="19B91730" w14:textId="04AF4BBF" w:rsidR="00D4689B" w:rsidRPr="00815AA1" w:rsidRDefault="0090585F" w:rsidP="00960822">
            <w:pPr>
              <w:spacing w:after="0"/>
              <w:jc w:val="both"/>
              <w:rPr>
                <w:rFonts w:ascii="Arial" w:hAnsi="Arial" w:cs="Arial"/>
              </w:rPr>
            </w:pPr>
            <w:r w:rsidRPr="00815AA1">
              <w:rPr>
                <w:rFonts w:ascii="Arial" w:hAnsi="Arial" w:cs="Arial"/>
                <w:b/>
              </w:rPr>
              <w:t>External reviews</w:t>
            </w:r>
            <w:r w:rsidRPr="00815AA1">
              <w:rPr>
                <w:rFonts w:ascii="Arial" w:hAnsi="Arial" w:cs="Arial"/>
              </w:rPr>
              <w:t xml:space="preserve"> </w:t>
            </w:r>
          </w:p>
          <w:p w14:paraId="53F9A26C" w14:textId="6E2423EC" w:rsidR="00815AA1" w:rsidRPr="00815AA1" w:rsidRDefault="00815AA1" w:rsidP="00960822">
            <w:pPr>
              <w:spacing w:after="0"/>
              <w:jc w:val="both"/>
              <w:rPr>
                <w:rFonts w:ascii="Arial" w:hAnsi="Arial" w:cs="Arial"/>
              </w:rPr>
            </w:pPr>
          </w:p>
          <w:p w14:paraId="10F2966F" w14:textId="68C2D651" w:rsidR="00815AA1" w:rsidRPr="00815AA1" w:rsidRDefault="00815AA1" w:rsidP="00960822">
            <w:pPr>
              <w:spacing w:after="0"/>
              <w:jc w:val="both"/>
              <w:rPr>
                <w:rFonts w:ascii="Arial" w:hAnsi="Arial" w:cs="Arial"/>
              </w:rPr>
            </w:pPr>
            <w:r w:rsidRPr="00815AA1">
              <w:rPr>
                <w:rFonts w:ascii="Arial" w:hAnsi="Arial" w:cs="Arial"/>
              </w:rPr>
              <w:t xml:space="preserve">Independent External Review of Maternity and Neonatal Services </w:t>
            </w:r>
          </w:p>
          <w:p w14:paraId="15A4D1D2" w14:textId="2173670E" w:rsidR="00815AA1" w:rsidRPr="00815AA1" w:rsidRDefault="00815AA1" w:rsidP="00960822">
            <w:pPr>
              <w:spacing w:after="0"/>
              <w:jc w:val="both"/>
              <w:rPr>
                <w:rFonts w:ascii="Arial" w:hAnsi="Arial" w:cs="Arial"/>
                <w:b/>
              </w:rPr>
            </w:pPr>
          </w:p>
          <w:p w14:paraId="63455070" w14:textId="28C852DC" w:rsidR="00815AA1" w:rsidRPr="00815AA1" w:rsidRDefault="00815AA1" w:rsidP="00960822">
            <w:pPr>
              <w:spacing w:after="0"/>
              <w:jc w:val="both"/>
              <w:rPr>
                <w:rFonts w:ascii="Arial" w:hAnsi="Arial" w:cs="Arial"/>
              </w:rPr>
            </w:pPr>
            <w:r w:rsidRPr="00815AA1">
              <w:rPr>
                <w:rFonts w:ascii="Arial" w:hAnsi="Arial" w:cs="Arial"/>
              </w:rPr>
              <w:t>Enhanced monitoring of Maternity and Neonatal Services</w:t>
            </w:r>
          </w:p>
          <w:p w14:paraId="4581EA6E" w14:textId="77777777" w:rsidR="00815AA1" w:rsidRPr="00815AA1" w:rsidRDefault="00815AA1" w:rsidP="00960822">
            <w:pPr>
              <w:spacing w:after="0"/>
              <w:jc w:val="both"/>
              <w:rPr>
                <w:rFonts w:ascii="Arial" w:hAnsi="Arial" w:cs="Arial"/>
              </w:rPr>
            </w:pPr>
          </w:p>
          <w:p w14:paraId="240B4A17" w14:textId="6E5095F3" w:rsidR="00815AA1" w:rsidRPr="00815AA1" w:rsidRDefault="00815AA1" w:rsidP="00960822">
            <w:pPr>
              <w:jc w:val="both"/>
              <w:rPr>
                <w:rFonts w:ascii="Arial" w:hAnsi="Arial" w:cs="Arial"/>
              </w:rPr>
            </w:pPr>
            <w:r w:rsidRPr="00815AA1">
              <w:rPr>
                <w:rFonts w:ascii="Arial" w:hAnsi="Arial" w:cs="Arial"/>
              </w:rPr>
              <w:t>Llais</w:t>
            </w:r>
            <w:r w:rsidR="00960822">
              <w:rPr>
                <w:rFonts w:ascii="Arial" w:hAnsi="Arial" w:cs="Arial"/>
              </w:rPr>
              <w:t xml:space="preserve"> </w:t>
            </w:r>
            <w:r w:rsidRPr="00815AA1">
              <w:rPr>
                <w:rFonts w:ascii="Arial" w:hAnsi="Arial" w:cs="Arial"/>
              </w:rPr>
              <w:t>- Ward D NPT Nov 23 (received 31</w:t>
            </w:r>
            <w:r w:rsidRPr="00815AA1">
              <w:rPr>
                <w:rFonts w:ascii="Arial" w:hAnsi="Arial" w:cs="Arial"/>
                <w:vertAlign w:val="superscript"/>
              </w:rPr>
              <w:t>st</w:t>
            </w:r>
            <w:r w:rsidRPr="00815AA1">
              <w:rPr>
                <w:rFonts w:ascii="Arial" w:hAnsi="Arial" w:cs="Arial"/>
              </w:rPr>
              <w:t xml:space="preserve"> Jan 24). Plan to address </w:t>
            </w:r>
            <w:proofErr w:type="spellStart"/>
            <w:r w:rsidR="00F331CC">
              <w:rPr>
                <w:rFonts w:ascii="Arial" w:hAnsi="Arial" w:cs="Arial"/>
              </w:rPr>
              <w:t>r</w:t>
            </w:r>
            <w:r w:rsidR="00960822" w:rsidRPr="00815AA1">
              <w:rPr>
                <w:rFonts w:ascii="Arial" w:hAnsi="Arial" w:cs="Arial"/>
              </w:rPr>
              <w:t>e</w:t>
            </w:r>
            <w:r w:rsidR="00F331CC">
              <w:rPr>
                <w:rFonts w:ascii="Arial" w:hAnsi="Arial" w:cs="Arial"/>
              </w:rPr>
              <w:t>comendations</w:t>
            </w:r>
            <w:proofErr w:type="spellEnd"/>
            <w:r w:rsidRPr="00815AA1">
              <w:rPr>
                <w:rFonts w:ascii="Arial" w:hAnsi="Arial" w:cs="Arial"/>
              </w:rPr>
              <w:t xml:space="preserve"> under </w:t>
            </w:r>
            <w:r w:rsidR="00960822">
              <w:rPr>
                <w:rFonts w:ascii="Arial" w:hAnsi="Arial" w:cs="Arial"/>
              </w:rPr>
              <w:t>S</w:t>
            </w:r>
            <w:r w:rsidRPr="00815AA1">
              <w:rPr>
                <w:rFonts w:ascii="Arial" w:hAnsi="Arial" w:cs="Arial"/>
              </w:rPr>
              <w:t xml:space="preserve">ervice </w:t>
            </w:r>
            <w:r w:rsidR="00960822">
              <w:rPr>
                <w:rFonts w:ascii="Arial" w:hAnsi="Arial" w:cs="Arial"/>
              </w:rPr>
              <w:t>G</w:t>
            </w:r>
            <w:r w:rsidRPr="00815AA1">
              <w:rPr>
                <w:rFonts w:ascii="Arial" w:hAnsi="Arial" w:cs="Arial"/>
              </w:rPr>
              <w:t>roup review.</w:t>
            </w:r>
          </w:p>
          <w:p w14:paraId="17FD3F4F" w14:textId="370037EA" w:rsidR="00815AA1" w:rsidRPr="00815AA1" w:rsidRDefault="00815AA1" w:rsidP="00960822">
            <w:pPr>
              <w:spacing w:after="0"/>
              <w:jc w:val="both"/>
              <w:rPr>
                <w:rFonts w:ascii="Arial" w:hAnsi="Arial" w:cs="Arial"/>
              </w:rPr>
            </w:pPr>
            <w:r w:rsidRPr="00815AA1">
              <w:rPr>
                <w:rFonts w:ascii="Arial" w:hAnsi="Arial" w:cs="Arial"/>
              </w:rPr>
              <w:t>Health Inspectorate Wales (HIW)</w:t>
            </w:r>
          </w:p>
          <w:p w14:paraId="786C4CD3" w14:textId="56B7B45D" w:rsidR="00815AA1" w:rsidRPr="00815AA1" w:rsidRDefault="00815AA1" w:rsidP="00960822">
            <w:pPr>
              <w:jc w:val="both"/>
              <w:rPr>
                <w:rFonts w:ascii="Arial" w:hAnsi="Arial" w:cs="Arial"/>
              </w:rPr>
            </w:pPr>
            <w:r>
              <w:rPr>
                <w:rFonts w:ascii="Arial" w:hAnsi="Arial" w:cs="Arial"/>
              </w:rPr>
              <w:t>HIW</w:t>
            </w:r>
            <w:r w:rsidR="00960822">
              <w:rPr>
                <w:rFonts w:ascii="Arial" w:hAnsi="Arial" w:cs="Arial"/>
              </w:rPr>
              <w:t xml:space="preserve"> </w:t>
            </w:r>
            <w:r>
              <w:rPr>
                <w:rFonts w:ascii="Arial" w:hAnsi="Arial" w:cs="Arial"/>
              </w:rPr>
              <w:t>-</w:t>
            </w:r>
            <w:r w:rsidRPr="00815AA1">
              <w:rPr>
                <w:rFonts w:ascii="Arial" w:hAnsi="Arial" w:cs="Arial"/>
              </w:rPr>
              <w:t xml:space="preserve"> unannounced inspection Maternity services Sept</w:t>
            </w:r>
            <w:r>
              <w:rPr>
                <w:rFonts w:ascii="Arial" w:hAnsi="Arial" w:cs="Arial"/>
              </w:rPr>
              <w:t>ember</w:t>
            </w:r>
            <w:r w:rsidRPr="00815AA1">
              <w:rPr>
                <w:rFonts w:ascii="Arial" w:hAnsi="Arial" w:cs="Arial"/>
              </w:rPr>
              <w:t xml:space="preserve"> 2023</w:t>
            </w:r>
            <w:r w:rsidR="00960822">
              <w:rPr>
                <w:rFonts w:ascii="Arial" w:hAnsi="Arial" w:cs="Arial"/>
              </w:rPr>
              <w:t xml:space="preserve"> </w:t>
            </w:r>
            <w:r w:rsidRPr="00815AA1">
              <w:rPr>
                <w:rFonts w:ascii="Arial" w:hAnsi="Arial" w:cs="Arial"/>
              </w:rPr>
              <w:t>- immediate actions required and plan completed.  Full report has been received and action plan submitted. 39/41 actions completed to address the 8 issues requiring immediate action. Plan in place to address all other issues with a workload plan also in place to ensure these are completed in line with agreed timescales.</w:t>
            </w:r>
          </w:p>
          <w:p w14:paraId="6668A24B" w14:textId="67AF1C94" w:rsidR="00815AA1" w:rsidRPr="00815AA1" w:rsidRDefault="00815AA1" w:rsidP="00960822">
            <w:pPr>
              <w:jc w:val="both"/>
              <w:rPr>
                <w:rFonts w:ascii="Arial" w:hAnsi="Arial" w:cs="Arial"/>
                <w:bCs/>
              </w:rPr>
            </w:pPr>
            <w:r w:rsidRPr="00815AA1">
              <w:rPr>
                <w:rFonts w:ascii="Arial" w:hAnsi="Arial" w:cs="Arial"/>
                <w:bCs/>
              </w:rPr>
              <w:t>HIW IR(ME)R announced inspection – Nuclear medicine &amp; PET-CT (Oct 2023)</w:t>
            </w:r>
            <w:r w:rsidR="00960822">
              <w:rPr>
                <w:rFonts w:ascii="Arial" w:hAnsi="Arial" w:cs="Arial"/>
                <w:bCs/>
              </w:rPr>
              <w:t xml:space="preserve"> </w:t>
            </w:r>
            <w:r w:rsidRPr="00815AA1">
              <w:rPr>
                <w:rFonts w:ascii="Arial" w:hAnsi="Arial" w:cs="Arial"/>
                <w:bCs/>
              </w:rPr>
              <w:t>- no immediate actions required, action plan completed and in process of being submitted.</w:t>
            </w:r>
          </w:p>
          <w:p w14:paraId="57270085" w14:textId="3EDF89AB" w:rsidR="00815AA1" w:rsidRPr="00815AA1" w:rsidRDefault="00815AA1" w:rsidP="00960822">
            <w:pPr>
              <w:jc w:val="both"/>
              <w:rPr>
                <w:rFonts w:ascii="Arial" w:hAnsi="Arial" w:cs="Arial"/>
              </w:rPr>
            </w:pPr>
            <w:r w:rsidRPr="00815AA1">
              <w:rPr>
                <w:rFonts w:ascii="Arial" w:hAnsi="Arial" w:cs="Arial"/>
              </w:rPr>
              <w:t>HIW</w:t>
            </w:r>
            <w:r w:rsidR="00960822">
              <w:rPr>
                <w:rFonts w:ascii="Arial" w:hAnsi="Arial" w:cs="Arial"/>
              </w:rPr>
              <w:t xml:space="preserve"> </w:t>
            </w:r>
            <w:r w:rsidRPr="00815AA1">
              <w:rPr>
                <w:rFonts w:ascii="Arial" w:hAnsi="Arial" w:cs="Arial"/>
              </w:rPr>
              <w:t>- unannounced visit</w:t>
            </w:r>
            <w:r w:rsidR="00960822">
              <w:rPr>
                <w:rFonts w:ascii="Arial" w:hAnsi="Arial" w:cs="Arial"/>
              </w:rPr>
              <w:t xml:space="preserve"> </w:t>
            </w:r>
            <w:r w:rsidRPr="00815AA1">
              <w:rPr>
                <w:rFonts w:ascii="Arial" w:hAnsi="Arial" w:cs="Arial"/>
              </w:rPr>
              <w:t>- Ward M &amp; Oakwood</w:t>
            </w:r>
            <w:r w:rsidR="00960822">
              <w:rPr>
                <w:rFonts w:ascii="Arial" w:hAnsi="Arial" w:cs="Arial"/>
              </w:rPr>
              <w:t xml:space="preserve"> </w:t>
            </w:r>
            <w:r w:rsidRPr="00815AA1">
              <w:rPr>
                <w:rFonts w:ascii="Arial" w:hAnsi="Arial" w:cs="Arial"/>
              </w:rPr>
              <w:t>- Jan</w:t>
            </w:r>
            <w:r>
              <w:rPr>
                <w:rFonts w:ascii="Arial" w:hAnsi="Arial" w:cs="Arial"/>
              </w:rPr>
              <w:t>uary</w:t>
            </w:r>
            <w:r w:rsidRPr="00815AA1">
              <w:rPr>
                <w:rFonts w:ascii="Arial" w:hAnsi="Arial" w:cs="Arial"/>
              </w:rPr>
              <w:t xml:space="preserve"> 2023 in process of being updated.</w:t>
            </w:r>
          </w:p>
          <w:p w14:paraId="1772FC2E" w14:textId="4C3EE43A" w:rsidR="00815AA1" w:rsidRDefault="00815AA1" w:rsidP="00960822">
            <w:pPr>
              <w:jc w:val="both"/>
              <w:rPr>
                <w:rFonts w:ascii="Arial" w:hAnsi="Arial" w:cs="Arial"/>
              </w:rPr>
            </w:pPr>
            <w:r w:rsidRPr="00815AA1">
              <w:rPr>
                <w:rFonts w:ascii="Arial" w:hAnsi="Arial" w:cs="Arial"/>
              </w:rPr>
              <w:lastRenderedPageBreak/>
              <w:t>HEFA</w:t>
            </w:r>
            <w:r w:rsidR="00960822">
              <w:rPr>
                <w:rFonts w:ascii="Arial" w:hAnsi="Arial" w:cs="Arial"/>
              </w:rPr>
              <w:t xml:space="preserve"> </w:t>
            </w:r>
            <w:r w:rsidRPr="00815AA1">
              <w:rPr>
                <w:rFonts w:ascii="Arial" w:hAnsi="Arial" w:cs="Arial"/>
              </w:rPr>
              <w:t>- Visit to Cardiff site Feb</w:t>
            </w:r>
            <w:r>
              <w:rPr>
                <w:rFonts w:ascii="Arial" w:hAnsi="Arial" w:cs="Arial"/>
              </w:rPr>
              <w:t>ruary</w:t>
            </w:r>
            <w:r w:rsidRPr="00815AA1">
              <w:rPr>
                <w:rFonts w:ascii="Arial" w:hAnsi="Arial" w:cs="Arial"/>
              </w:rPr>
              <w:t xml:space="preserve"> </w:t>
            </w:r>
            <w:r>
              <w:rPr>
                <w:rFonts w:ascii="Arial" w:hAnsi="Arial" w:cs="Arial"/>
              </w:rPr>
              <w:t>20</w:t>
            </w:r>
            <w:r w:rsidRPr="00815AA1">
              <w:rPr>
                <w:rFonts w:ascii="Arial" w:hAnsi="Arial" w:cs="Arial"/>
              </w:rPr>
              <w:t xml:space="preserve">24. 1 major issue identified relating to calculation of duration of storage. Currently being addressed. (Relates to day items placed in storage being deemed day 0 rather than day 1). </w:t>
            </w:r>
          </w:p>
          <w:p w14:paraId="0567C580" w14:textId="20B148B4" w:rsidR="00815AA1" w:rsidRPr="00815AA1" w:rsidRDefault="00815AA1" w:rsidP="00960822">
            <w:pPr>
              <w:jc w:val="both"/>
              <w:rPr>
                <w:rFonts w:ascii="Arial" w:hAnsi="Arial" w:cs="Arial"/>
                <w:u w:val="single"/>
              </w:rPr>
            </w:pPr>
            <w:r>
              <w:rPr>
                <w:rFonts w:ascii="Arial" w:hAnsi="Arial" w:cs="Arial"/>
              </w:rPr>
              <w:t>HEFA</w:t>
            </w:r>
            <w:r w:rsidR="00960822">
              <w:rPr>
                <w:rFonts w:ascii="Arial" w:hAnsi="Arial" w:cs="Arial"/>
              </w:rPr>
              <w:t xml:space="preserve"> </w:t>
            </w:r>
            <w:r>
              <w:rPr>
                <w:rFonts w:ascii="Arial" w:hAnsi="Arial" w:cs="Arial"/>
              </w:rPr>
              <w:t xml:space="preserve">- </w:t>
            </w:r>
            <w:r w:rsidRPr="00815AA1">
              <w:rPr>
                <w:rFonts w:ascii="Arial" w:hAnsi="Arial" w:cs="Arial"/>
              </w:rPr>
              <w:t>Unannounced inspection due N</w:t>
            </w:r>
            <w:r>
              <w:rPr>
                <w:rFonts w:ascii="Arial" w:hAnsi="Arial" w:cs="Arial"/>
              </w:rPr>
              <w:t xml:space="preserve">eath </w:t>
            </w:r>
            <w:r w:rsidRPr="00815AA1">
              <w:rPr>
                <w:rFonts w:ascii="Arial" w:hAnsi="Arial" w:cs="Arial"/>
              </w:rPr>
              <w:t>P</w:t>
            </w:r>
            <w:r>
              <w:rPr>
                <w:rFonts w:ascii="Arial" w:hAnsi="Arial" w:cs="Arial"/>
              </w:rPr>
              <w:t xml:space="preserve">ort </w:t>
            </w:r>
            <w:r w:rsidRPr="00815AA1">
              <w:rPr>
                <w:rFonts w:ascii="Arial" w:hAnsi="Arial" w:cs="Arial"/>
              </w:rPr>
              <w:t>T</w:t>
            </w:r>
            <w:r>
              <w:rPr>
                <w:rFonts w:ascii="Arial" w:hAnsi="Arial" w:cs="Arial"/>
              </w:rPr>
              <w:t>albot</w:t>
            </w:r>
            <w:r w:rsidRPr="00815AA1">
              <w:rPr>
                <w:rFonts w:ascii="Arial" w:hAnsi="Arial" w:cs="Arial"/>
              </w:rPr>
              <w:t xml:space="preserve"> </w:t>
            </w:r>
            <w:r>
              <w:rPr>
                <w:rFonts w:ascii="Arial" w:hAnsi="Arial" w:cs="Arial"/>
              </w:rPr>
              <w:t>Unit</w:t>
            </w:r>
            <w:r w:rsidRPr="00815AA1">
              <w:rPr>
                <w:rFonts w:ascii="Arial" w:hAnsi="Arial" w:cs="Arial"/>
              </w:rPr>
              <w:t xml:space="preserve"> likely </w:t>
            </w:r>
            <w:proofErr w:type="spellStart"/>
            <w:r>
              <w:rPr>
                <w:rFonts w:ascii="Arial" w:hAnsi="Arial" w:cs="Arial"/>
              </w:rPr>
              <w:t xml:space="preserve">mid </w:t>
            </w:r>
            <w:r w:rsidRPr="00815AA1">
              <w:rPr>
                <w:rFonts w:ascii="Arial" w:hAnsi="Arial" w:cs="Arial"/>
              </w:rPr>
              <w:t>April</w:t>
            </w:r>
            <w:proofErr w:type="spellEnd"/>
            <w:r w:rsidRPr="00815AA1">
              <w:rPr>
                <w:rFonts w:ascii="Arial" w:hAnsi="Arial" w:cs="Arial"/>
              </w:rPr>
              <w:t>.</w:t>
            </w:r>
          </w:p>
          <w:p w14:paraId="02EBBC33" w14:textId="23C65FCF" w:rsidR="00815AA1" w:rsidRPr="00815AA1" w:rsidRDefault="00815AA1" w:rsidP="00960822">
            <w:pPr>
              <w:spacing w:after="0"/>
              <w:jc w:val="both"/>
              <w:rPr>
                <w:rFonts w:ascii="Arial" w:hAnsi="Arial" w:cs="Arial"/>
              </w:rPr>
            </w:pPr>
            <w:r w:rsidRPr="00815AA1">
              <w:rPr>
                <w:rFonts w:ascii="Arial" w:hAnsi="Arial" w:cs="Arial"/>
              </w:rPr>
              <w:t>Cervical Screening Wales</w:t>
            </w:r>
            <w:r w:rsidR="00960822">
              <w:rPr>
                <w:rFonts w:ascii="Arial" w:hAnsi="Arial" w:cs="Arial"/>
              </w:rPr>
              <w:t xml:space="preserve"> </w:t>
            </w:r>
            <w:r w:rsidRPr="00815AA1">
              <w:rPr>
                <w:rFonts w:ascii="Arial" w:hAnsi="Arial" w:cs="Arial"/>
              </w:rPr>
              <w:t xml:space="preserve">- review of colposcopy services March </w:t>
            </w:r>
            <w:r>
              <w:rPr>
                <w:rFonts w:ascii="Arial" w:hAnsi="Arial" w:cs="Arial"/>
              </w:rPr>
              <w:t>20</w:t>
            </w:r>
            <w:r w:rsidRPr="00815AA1">
              <w:rPr>
                <w:rFonts w:ascii="Arial" w:hAnsi="Arial" w:cs="Arial"/>
              </w:rPr>
              <w:t xml:space="preserve">24. Some immediate actions to be undertaken including audit of MDT and review of SOPs, letter templates &amp; mailbox management. </w:t>
            </w:r>
          </w:p>
          <w:p w14:paraId="289FB264" w14:textId="77777777" w:rsidR="00815AA1" w:rsidRPr="00815AA1" w:rsidRDefault="00815AA1" w:rsidP="00960822">
            <w:pPr>
              <w:spacing w:after="0"/>
              <w:jc w:val="both"/>
              <w:rPr>
                <w:rFonts w:ascii="Arial" w:hAnsi="Arial" w:cs="Arial"/>
                <w:u w:val="single"/>
              </w:rPr>
            </w:pPr>
          </w:p>
          <w:p w14:paraId="2DCF90AC" w14:textId="77777777" w:rsidR="00815AA1" w:rsidRPr="00815AA1" w:rsidRDefault="00815AA1" w:rsidP="00960822">
            <w:pPr>
              <w:spacing w:after="0"/>
              <w:jc w:val="both"/>
              <w:rPr>
                <w:rFonts w:ascii="Arial" w:hAnsi="Arial" w:cs="Arial"/>
              </w:rPr>
            </w:pPr>
            <w:r w:rsidRPr="00815AA1">
              <w:rPr>
                <w:rFonts w:ascii="Arial" w:hAnsi="Arial" w:cs="Arial"/>
              </w:rPr>
              <w:t>ISO 9001, BSI- Radiotherapy Physics – completed 18</w:t>
            </w:r>
            <w:r w:rsidRPr="00815AA1">
              <w:rPr>
                <w:rFonts w:ascii="Arial" w:hAnsi="Arial" w:cs="Arial"/>
                <w:vertAlign w:val="superscript"/>
              </w:rPr>
              <w:t>th</w:t>
            </w:r>
            <w:r w:rsidRPr="00815AA1">
              <w:rPr>
                <w:rFonts w:ascii="Arial" w:hAnsi="Arial" w:cs="Arial"/>
              </w:rPr>
              <w:t xml:space="preserve"> March 2024. No issues for escalation </w:t>
            </w:r>
          </w:p>
          <w:p w14:paraId="0EEDD6DA" w14:textId="77777777" w:rsidR="00815AA1" w:rsidRPr="00815AA1" w:rsidRDefault="00815AA1" w:rsidP="00960822">
            <w:pPr>
              <w:spacing w:after="0"/>
              <w:jc w:val="both"/>
              <w:rPr>
                <w:rFonts w:ascii="Arial" w:hAnsi="Arial" w:cs="Arial"/>
                <w:u w:val="single"/>
              </w:rPr>
            </w:pPr>
          </w:p>
          <w:p w14:paraId="7005FB09" w14:textId="083D99A4" w:rsidR="005E06C0" w:rsidRPr="00815AA1" w:rsidRDefault="00815AA1" w:rsidP="00960822">
            <w:pPr>
              <w:spacing w:after="0"/>
              <w:jc w:val="both"/>
              <w:rPr>
                <w:rFonts w:ascii="Arial" w:hAnsi="Arial" w:cs="Arial"/>
              </w:rPr>
            </w:pPr>
            <w:r w:rsidRPr="00815AA1">
              <w:rPr>
                <w:rFonts w:ascii="Arial" w:hAnsi="Arial" w:cs="Arial"/>
              </w:rPr>
              <w:t xml:space="preserve">ISO 13485, URS- Rehabilitation Engineering – due April </w:t>
            </w:r>
            <w:r w:rsidR="00E27070">
              <w:rPr>
                <w:rFonts w:ascii="Arial" w:hAnsi="Arial" w:cs="Arial"/>
              </w:rPr>
              <w:t>20</w:t>
            </w:r>
            <w:r w:rsidRPr="00815AA1">
              <w:rPr>
                <w:rFonts w:ascii="Arial" w:hAnsi="Arial" w:cs="Arial"/>
              </w:rPr>
              <w:t>24</w:t>
            </w:r>
            <w:r w:rsidR="00E27070">
              <w:rPr>
                <w:rFonts w:ascii="Arial" w:hAnsi="Arial" w:cs="Arial"/>
              </w:rPr>
              <w:t>.</w:t>
            </w: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901A1E" w:rsidRPr="00815AA1" w14:paraId="63844459" w14:textId="77777777" w:rsidTr="00C5698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31B23C8E" w14:textId="77777777" w:rsidR="00791338" w:rsidRPr="00815AA1" w:rsidRDefault="00791338" w:rsidP="00960822">
            <w:pPr>
              <w:spacing w:after="0"/>
              <w:ind w:left="142"/>
              <w:rPr>
                <w:rFonts w:ascii="Arial" w:hAnsi="Arial" w:cs="Arial"/>
                <w:b/>
              </w:rPr>
            </w:pPr>
            <w:r w:rsidRPr="00815AA1">
              <w:rPr>
                <w:rFonts w:ascii="Arial" w:hAnsi="Arial" w:cs="Arial"/>
                <w:b/>
              </w:rPr>
              <w:lastRenderedPageBreak/>
              <w:t>Challenges, Risks, Mitigation and Action being taken relating to Quality and Safety issues noted above (what, by when, by who and expected impact)</w:t>
            </w:r>
          </w:p>
          <w:p w14:paraId="1DC9D886" w14:textId="77777777" w:rsidR="00901A1E" w:rsidRPr="00815AA1" w:rsidRDefault="002F6C29" w:rsidP="00960822">
            <w:pPr>
              <w:spacing w:after="0"/>
              <w:ind w:left="142"/>
              <w:rPr>
                <w:rFonts w:ascii="Arial" w:hAnsi="Arial" w:cs="Arial"/>
                <w:b/>
              </w:rPr>
            </w:pPr>
            <w:r w:rsidRPr="00815AA1">
              <w:rPr>
                <w:rFonts w:ascii="Arial" w:hAnsi="Arial" w:cs="Arial"/>
                <w:b/>
              </w:rPr>
              <w:t xml:space="preserve"> </w:t>
            </w:r>
          </w:p>
        </w:tc>
      </w:tr>
      <w:tr w:rsidR="00901A1E" w:rsidRPr="003C153B" w14:paraId="4E4D3C1D"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tbl>
            <w:tblPr>
              <w:tblStyle w:val="TableGrid"/>
              <w:tblW w:w="10065" w:type="dxa"/>
              <w:tblLayout w:type="fixed"/>
              <w:tblLook w:val="04A0" w:firstRow="1" w:lastRow="0" w:firstColumn="1" w:lastColumn="0" w:noHBand="0" w:noVBand="1"/>
            </w:tblPr>
            <w:tblGrid>
              <w:gridCol w:w="3470"/>
              <w:gridCol w:w="1624"/>
              <w:gridCol w:w="4971"/>
            </w:tblGrid>
            <w:tr w:rsidR="00710C3B" w:rsidRPr="00D83D2F" w14:paraId="614BE404" w14:textId="77777777" w:rsidTr="009F42CF">
              <w:tc>
                <w:tcPr>
                  <w:tcW w:w="3470" w:type="dxa"/>
                </w:tcPr>
                <w:p w14:paraId="643F08F5" w14:textId="3716A997" w:rsidR="00710C3B" w:rsidRPr="00D83D2F" w:rsidRDefault="00710C3B" w:rsidP="00960822">
                  <w:pPr>
                    <w:spacing w:line="276" w:lineRule="auto"/>
                    <w:rPr>
                      <w:rFonts w:ascii="Arial" w:hAnsi="Arial" w:cs="Arial"/>
                      <w:sz w:val="20"/>
                      <w:szCs w:val="20"/>
                    </w:rPr>
                  </w:pPr>
                  <w:r w:rsidRPr="00D83D2F">
                    <w:rPr>
                      <w:rFonts w:ascii="Arial" w:hAnsi="Arial" w:cs="Arial"/>
                      <w:b/>
                      <w:sz w:val="20"/>
                      <w:szCs w:val="20"/>
                    </w:rPr>
                    <w:t xml:space="preserve">New </w:t>
                  </w:r>
                  <w:r w:rsidR="005D04E6">
                    <w:rPr>
                      <w:rFonts w:ascii="Arial" w:hAnsi="Arial" w:cs="Arial"/>
                      <w:b/>
                      <w:sz w:val="20"/>
                      <w:szCs w:val="20"/>
                    </w:rPr>
                    <w:t xml:space="preserve">High Level </w:t>
                  </w:r>
                  <w:r w:rsidRPr="00D83D2F">
                    <w:rPr>
                      <w:rFonts w:ascii="Arial" w:hAnsi="Arial" w:cs="Arial"/>
                      <w:b/>
                      <w:sz w:val="20"/>
                      <w:szCs w:val="20"/>
                    </w:rPr>
                    <w:t>Risk</w:t>
                  </w:r>
                  <w:r w:rsidR="005D04E6">
                    <w:rPr>
                      <w:rFonts w:ascii="Arial" w:hAnsi="Arial" w:cs="Arial"/>
                      <w:b/>
                      <w:sz w:val="20"/>
                      <w:szCs w:val="20"/>
                    </w:rPr>
                    <w:t>s reported in Quarter 3</w:t>
                  </w:r>
                  <w:r w:rsidRPr="00D83D2F">
                    <w:rPr>
                      <w:rFonts w:ascii="Arial" w:hAnsi="Arial" w:cs="Arial"/>
                      <w:sz w:val="20"/>
                      <w:szCs w:val="20"/>
                    </w:rPr>
                    <w:t xml:space="preserve"> </w:t>
                  </w:r>
                </w:p>
              </w:tc>
              <w:tc>
                <w:tcPr>
                  <w:tcW w:w="1624" w:type="dxa"/>
                </w:tcPr>
                <w:p w14:paraId="61479E28" w14:textId="77777777" w:rsidR="00710C3B" w:rsidRPr="00D83D2F" w:rsidRDefault="00710C3B" w:rsidP="00960822">
                  <w:pPr>
                    <w:spacing w:line="276" w:lineRule="auto"/>
                    <w:rPr>
                      <w:rFonts w:ascii="Arial" w:hAnsi="Arial" w:cs="Arial"/>
                      <w:sz w:val="20"/>
                      <w:szCs w:val="20"/>
                    </w:rPr>
                  </w:pPr>
                  <w:r w:rsidRPr="00D83D2F">
                    <w:rPr>
                      <w:rFonts w:ascii="Arial" w:hAnsi="Arial" w:cs="Arial"/>
                      <w:b/>
                      <w:sz w:val="20"/>
                      <w:szCs w:val="20"/>
                    </w:rPr>
                    <w:t>Current status</w:t>
                  </w:r>
                  <w:r w:rsidRPr="00D83D2F">
                    <w:rPr>
                      <w:rFonts w:ascii="Arial" w:hAnsi="Arial" w:cs="Arial"/>
                      <w:sz w:val="20"/>
                      <w:szCs w:val="20"/>
                    </w:rPr>
                    <w:t xml:space="preserve"> </w:t>
                  </w:r>
                </w:p>
              </w:tc>
              <w:tc>
                <w:tcPr>
                  <w:tcW w:w="4971" w:type="dxa"/>
                </w:tcPr>
                <w:p w14:paraId="138B47BD" w14:textId="77777777" w:rsidR="00710C3B" w:rsidRPr="00D83D2F" w:rsidRDefault="00710C3B" w:rsidP="00960822">
                  <w:pPr>
                    <w:spacing w:line="276" w:lineRule="auto"/>
                    <w:rPr>
                      <w:rFonts w:ascii="Arial" w:hAnsi="Arial" w:cs="Arial"/>
                      <w:sz w:val="20"/>
                      <w:szCs w:val="20"/>
                    </w:rPr>
                  </w:pPr>
                  <w:r w:rsidRPr="00D83D2F">
                    <w:rPr>
                      <w:rFonts w:ascii="Arial" w:hAnsi="Arial" w:cs="Arial"/>
                      <w:b/>
                      <w:sz w:val="20"/>
                      <w:szCs w:val="20"/>
                    </w:rPr>
                    <w:t>Update</w:t>
                  </w:r>
                </w:p>
              </w:tc>
            </w:tr>
            <w:tr w:rsidR="00710C3B" w:rsidRPr="00D83D2F" w14:paraId="6B9622D4" w14:textId="77777777" w:rsidTr="009F42CF">
              <w:tc>
                <w:tcPr>
                  <w:tcW w:w="3470" w:type="dxa"/>
                </w:tcPr>
                <w:p w14:paraId="37775CCC" w14:textId="4214794B" w:rsidR="00710C3B" w:rsidRPr="00D83D2F" w:rsidRDefault="00710C3B" w:rsidP="00960822">
                  <w:pPr>
                    <w:spacing w:line="276" w:lineRule="auto"/>
                    <w:rPr>
                      <w:rFonts w:ascii="Arial" w:eastAsia="Calibri" w:hAnsi="Arial" w:cs="Arial"/>
                      <w:b/>
                      <w:sz w:val="20"/>
                      <w:szCs w:val="20"/>
                      <w:lang w:val="en-US"/>
                    </w:rPr>
                  </w:pPr>
                  <w:r w:rsidRPr="00D83D2F">
                    <w:rPr>
                      <w:rFonts w:ascii="Arial" w:eastAsia="Calibri" w:hAnsi="Arial" w:cs="Arial"/>
                      <w:b/>
                      <w:sz w:val="20"/>
                      <w:szCs w:val="20"/>
                      <w:lang w:val="en-US"/>
                    </w:rPr>
                    <w:t>Risk 3</w:t>
                  </w:r>
                  <w:r w:rsidR="005D04E6">
                    <w:rPr>
                      <w:rFonts w:ascii="Arial" w:eastAsia="Calibri" w:hAnsi="Arial" w:cs="Arial"/>
                      <w:b/>
                      <w:sz w:val="20"/>
                      <w:szCs w:val="20"/>
                      <w:lang w:val="en-US"/>
                    </w:rPr>
                    <w:t>629</w:t>
                  </w:r>
                </w:p>
                <w:p w14:paraId="47CBA405" w14:textId="77777777" w:rsidR="005D04E6" w:rsidRDefault="005D04E6" w:rsidP="00960822">
                  <w:pPr>
                    <w:spacing w:line="276" w:lineRule="auto"/>
                    <w:rPr>
                      <w:rFonts w:ascii="Arial" w:eastAsia="Calibri" w:hAnsi="Arial" w:cs="Arial"/>
                      <w:sz w:val="20"/>
                      <w:szCs w:val="20"/>
                    </w:rPr>
                  </w:pPr>
                  <w:r w:rsidRPr="005D04E6">
                    <w:rPr>
                      <w:rFonts w:ascii="Arial" w:eastAsia="Calibri" w:hAnsi="Arial" w:cs="Arial"/>
                      <w:sz w:val="20"/>
                      <w:szCs w:val="20"/>
                    </w:rPr>
                    <w:t>Ophthalmology Vitreoretinal Service</w:t>
                  </w:r>
                </w:p>
                <w:p w14:paraId="792FD4CC" w14:textId="5B9A4165" w:rsidR="00710C3B" w:rsidRPr="00D83D2F" w:rsidRDefault="00710C3B" w:rsidP="00960822">
                  <w:pPr>
                    <w:spacing w:line="276" w:lineRule="auto"/>
                    <w:rPr>
                      <w:rFonts w:ascii="Arial" w:eastAsia="Calibri" w:hAnsi="Arial" w:cs="Arial"/>
                      <w:sz w:val="20"/>
                      <w:szCs w:val="20"/>
                      <w:lang w:val="en-US"/>
                    </w:rPr>
                  </w:pPr>
                </w:p>
              </w:tc>
              <w:tc>
                <w:tcPr>
                  <w:tcW w:w="1624" w:type="dxa"/>
                </w:tcPr>
                <w:p w14:paraId="3B039C62" w14:textId="77777777" w:rsidR="00710C3B" w:rsidRPr="00D83D2F" w:rsidRDefault="00710C3B" w:rsidP="00960822">
                  <w:pPr>
                    <w:spacing w:line="276" w:lineRule="auto"/>
                    <w:rPr>
                      <w:rFonts w:ascii="Arial" w:hAnsi="Arial" w:cs="Arial"/>
                      <w:sz w:val="20"/>
                      <w:szCs w:val="20"/>
                    </w:rPr>
                  </w:pPr>
                  <w:r w:rsidRPr="00D83D2F">
                    <w:rPr>
                      <w:rFonts w:ascii="Arial" w:hAnsi="Arial" w:cs="Arial"/>
                      <w:sz w:val="20"/>
                      <w:szCs w:val="20"/>
                    </w:rPr>
                    <w:t>20</w:t>
                  </w:r>
                </w:p>
              </w:tc>
              <w:tc>
                <w:tcPr>
                  <w:tcW w:w="4971" w:type="dxa"/>
                </w:tcPr>
                <w:p w14:paraId="762F35BA" w14:textId="77777777" w:rsidR="001E013E" w:rsidRPr="005D04E6" w:rsidRDefault="00AC1504" w:rsidP="00960822">
                  <w:pPr>
                    <w:pStyle w:val="ListParagraph"/>
                    <w:numPr>
                      <w:ilvl w:val="0"/>
                      <w:numId w:val="14"/>
                    </w:numPr>
                    <w:spacing w:line="276" w:lineRule="auto"/>
                    <w:contextualSpacing w:val="0"/>
                    <w:rPr>
                      <w:rFonts w:ascii="Arial" w:hAnsi="Arial" w:cs="Arial"/>
                      <w:sz w:val="20"/>
                      <w:szCs w:val="20"/>
                    </w:rPr>
                  </w:pPr>
                  <w:r w:rsidRPr="005D04E6">
                    <w:rPr>
                      <w:rFonts w:ascii="Arial" w:hAnsi="Arial" w:cs="Arial"/>
                      <w:sz w:val="20"/>
                      <w:szCs w:val="20"/>
                    </w:rPr>
                    <w:t xml:space="preserve">Dedicated 1:2 Vitreoretinal on call provide weekday Vitreoretinal cover. </w:t>
                  </w:r>
                </w:p>
                <w:p w14:paraId="0C2D0846" w14:textId="77777777" w:rsidR="001E013E" w:rsidRPr="005D04E6" w:rsidRDefault="00AC1504" w:rsidP="00960822">
                  <w:pPr>
                    <w:pStyle w:val="ListParagraph"/>
                    <w:numPr>
                      <w:ilvl w:val="0"/>
                      <w:numId w:val="14"/>
                    </w:numPr>
                    <w:spacing w:line="276" w:lineRule="auto"/>
                    <w:contextualSpacing w:val="0"/>
                    <w:rPr>
                      <w:rFonts w:ascii="Arial" w:hAnsi="Arial" w:cs="Arial"/>
                      <w:sz w:val="20"/>
                      <w:szCs w:val="20"/>
                    </w:rPr>
                  </w:pPr>
                  <w:r w:rsidRPr="005D04E6">
                    <w:rPr>
                      <w:rFonts w:ascii="Arial" w:hAnsi="Arial" w:cs="Arial"/>
                      <w:sz w:val="20"/>
                      <w:szCs w:val="20"/>
                    </w:rPr>
                    <w:t>Without additional theatre and clinic activity, emergency work will prioritise routine waiting lists.</w:t>
                  </w:r>
                </w:p>
                <w:p w14:paraId="14932243" w14:textId="1EE299B3" w:rsidR="00710C3B" w:rsidRPr="005D04E6" w:rsidRDefault="00710C3B" w:rsidP="00960822">
                  <w:pPr>
                    <w:spacing w:line="276" w:lineRule="auto"/>
                    <w:rPr>
                      <w:rFonts w:ascii="Arial" w:hAnsi="Arial" w:cs="Arial"/>
                      <w:sz w:val="20"/>
                      <w:szCs w:val="20"/>
                      <w:lang w:val="en-US"/>
                    </w:rPr>
                  </w:pPr>
                </w:p>
              </w:tc>
            </w:tr>
            <w:tr w:rsidR="00710C3B" w:rsidRPr="00D83D2F" w14:paraId="4341A9EF" w14:textId="77777777" w:rsidTr="009F42CF">
              <w:tc>
                <w:tcPr>
                  <w:tcW w:w="3470" w:type="dxa"/>
                </w:tcPr>
                <w:p w14:paraId="205329D7" w14:textId="77777777" w:rsidR="005D04E6" w:rsidRDefault="00710C3B" w:rsidP="00960822">
                  <w:pPr>
                    <w:spacing w:line="276" w:lineRule="auto"/>
                    <w:rPr>
                      <w:rFonts w:ascii="Arial" w:eastAsia="Calibri" w:hAnsi="Arial" w:cs="Arial"/>
                      <w:b/>
                      <w:sz w:val="20"/>
                      <w:szCs w:val="20"/>
                      <w:lang w:val="en-US"/>
                    </w:rPr>
                  </w:pPr>
                  <w:r w:rsidRPr="00D83D2F">
                    <w:rPr>
                      <w:rFonts w:ascii="Arial" w:eastAsia="Calibri" w:hAnsi="Arial" w:cs="Arial"/>
                      <w:b/>
                      <w:sz w:val="20"/>
                      <w:szCs w:val="20"/>
                      <w:lang w:val="en-US"/>
                    </w:rPr>
                    <w:t>Risk 3</w:t>
                  </w:r>
                  <w:r w:rsidR="005D04E6">
                    <w:rPr>
                      <w:rFonts w:ascii="Arial" w:eastAsia="Calibri" w:hAnsi="Arial" w:cs="Arial"/>
                      <w:b/>
                      <w:sz w:val="20"/>
                      <w:szCs w:val="20"/>
                      <w:lang w:val="en-US"/>
                    </w:rPr>
                    <w:t>522</w:t>
                  </w:r>
                </w:p>
                <w:p w14:paraId="44B8A05B" w14:textId="77777777" w:rsidR="005D04E6" w:rsidRPr="005D04E6" w:rsidRDefault="005D04E6" w:rsidP="00960822">
                  <w:pPr>
                    <w:spacing w:line="276" w:lineRule="auto"/>
                    <w:rPr>
                      <w:rFonts w:ascii="Arial" w:eastAsia="Calibri" w:hAnsi="Arial" w:cs="Arial"/>
                      <w:sz w:val="20"/>
                      <w:szCs w:val="20"/>
                    </w:rPr>
                  </w:pPr>
                  <w:r w:rsidRPr="005D04E6">
                    <w:rPr>
                      <w:rFonts w:ascii="Arial" w:eastAsia="Calibri" w:hAnsi="Arial" w:cs="Arial"/>
                      <w:sz w:val="20"/>
                      <w:szCs w:val="20"/>
                    </w:rPr>
                    <w:t>WFI Quality Manager Role (Link 3577 Fragility of WFI service)</w:t>
                  </w:r>
                </w:p>
                <w:p w14:paraId="79C30B95" w14:textId="3AEC8FBD" w:rsidR="00710C3B" w:rsidRPr="00D83D2F" w:rsidRDefault="00710C3B" w:rsidP="00960822">
                  <w:pPr>
                    <w:spacing w:line="276" w:lineRule="auto"/>
                    <w:rPr>
                      <w:rFonts w:ascii="Arial" w:eastAsia="Calibri" w:hAnsi="Arial" w:cs="Arial"/>
                      <w:b/>
                      <w:sz w:val="20"/>
                      <w:szCs w:val="20"/>
                      <w:lang w:val="en-US"/>
                    </w:rPr>
                  </w:pPr>
                </w:p>
              </w:tc>
              <w:tc>
                <w:tcPr>
                  <w:tcW w:w="1624" w:type="dxa"/>
                </w:tcPr>
                <w:p w14:paraId="4AA05AF9" w14:textId="3EE3F903" w:rsidR="00710C3B" w:rsidRPr="00D83D2F" w:rsidRDefault="005D04E6" w:rsidP="00960822">
                  <w:pPr>
                    <w:spacing w:line="276" w:lineRule="auto"/>
                    <w:rPr>
                      <w:rFonts w:ascii="Arial" w:hAnsi="Arial" w:cs="Arial"/>
                      <w:sz w:val="20"/>
                      <w:szCs w:val="20"/>
                    </w:rPr>
                  </w:pPr>
                  <w:r>
                    <w:rPr>
                      <w:rFonts w:ascii="Arial" w:hAnsi="Arial" w:cs="Arial"/>
                      <w:sz w:val="20"/>
                      <w:szCs w:val="20"/>
                    </w:rPr>
                    <w:t>25</w:t>
                  </w:r>
                </w:p>
              </w:tc>
              <w:tc>
                <w:tcPr>
                  <w:tcW w:w="4971" w:type="dxa"/>
                </w:tcPr>
                <w:p w14:paraId="1D29F3FC" w14:textId="77777777" w:rsidR="001E013E" w:rsidRPr="005D04E6" w:rsidRDefault="00AC1504" w:rsidP="00960822">
                  <w:pPr>
                    <w:pStyle w:val="ListParagraph"/>
                    <w:numPr>
                      <w:ilvl w:val="0"/>
                      <w:numId w:val="14"/>
                    </w:numPr>
                    <w:spacing w:line="276" w:lineRule="auto"/>
                    <w:contextualSpacing w:val="0"/>
                    <w:rPr>
                      <w:rFonts w:ascii="Arial" w:hAnsi="Arial" w:cs="Arial"/>
                      <w:sz w:val="20"/>
                      <w:szCs w:val="20"/>
                    </w:rPr>
                  </w:pPr>
                  <w:r w:rsidRPr="005D04E6">
                    <w:rPr>
                      <w:rFonts w:ascii="Arial" w:hAnsi="Arial" w:cs="Arial"/>
                      <w:sz w:val="20"/>
                      <w:szCs w:val="20"/>
                    </w:rPr>
                    <w:t>Discussions to be held at Improvement Board regarding support to the current QM role,</w:t>
                  </w:r>
                </w:p>
                <w:p w14:paraId="6D81DC5E" w14:textId="77777777" w:rsidR="001E013E" w:rsidRPr="005D04E6" w:rsidRDefault="00AC1504" w:rsidP="00960822">
                  <w:pPr>
                    <w:pStyle w:val="ListParagraph"/>
                    <w:numPr>
                      <w:ilvl w:val="0"/>
                      <w:numId w:val="14"/>
                    </w:numPr>
                    <w:spacing w:line="276" w:lineRule="auto"/>
                    <w:contextualSpacing w:val="0"/>
                    <w:rPr>
                      <w:rFonts w:ascii="Arial" w:hAnsi="Arial" w:cs="Arial"/>
                      <w:sz w:val="20"/>
                      <w:szCs w:val="20"/>
                    </w:rPr>
                  </w:pPr>
                  <w:r w:rsidRPr="005D04E6">
                    <w:rPr>
                      <w:rFonts w:ascii="Arial" w:hAnsi="Arial" w:cs="Arial"/>
                      <w:sz w:val="20"/>
                      <w:szCs w:val="20"/>
                    </w:rPr>
                    <w:t>Departmental discussions to identify appropriate personnel to support in the interim until substantive workforce options are agreed.</w:t>
                  </w:r>
                </w:p>
                <w:p w14:paraId="7626A2D5" w14:textId="29EFE97A" w:rsidR="00710C3B" w:rsidRPr="00D83D2F" w:rsidRDefault="005D04E6" w:rsidP="00960822">
                  <w:pPr>
                    <w:pStyle w:val="ListParagraph"/>
                    <w:spacing w:line="276" w:lineRule="auto"/>
                    <w:ind w:left="360"/>
                    <w:rPr>
                      <w:rFonts w:ascii="Arial" w:hAnsi="Arial" w:cs="Arial"/>
                      <w:sz w:val="20"/>
                      <w:szCs w:val="20"/>
                      <w:lang w:val="en-US"/>
                    </w:rPr>
                  </w:pPr>
                  <w:r w:rsidRPr="005D04E6">
                    <w:rPr>
                      <w:rFonts w:ascii="Arial" w:hAnsi="Arial" w:cs="Arial"/>
                      <w:sz w:val="20"/>
                      <w:szCs w:val="20"/>
                      <w:lang w:val="en-US"/>
                    </w:rPr>
                    <w:t xml:space="preserve"> </w:t>
                  </w:r>
                </w:p>
              </w:tc>
            </w:tr>
            <w:tr w:rsidR="00710C3B" w:rsidRPr="00D83D2F" w14:paraId="16627D30" w14:textId="77777777" w:rsidTr="009F42CF">
              <w:tc>
                <w:tcPr>
                  <w:tcW w:w="3470" w:type="dxa"/>
                </w:tcPr>
                <w:p w14:paraId="1A4AE897" w14:textId="77777777" w:rsidR="005D04E6" w:rsidRDefault="00710C3B" w:rsidP="00960822">
                  <w:pPr>
                    <w:spacing w:line="276" w:lineRule="auto"/>
                    <w:rPr>
                      <w:rFonts w:ascii="Arial" w:eastAsia="Calibri" w:hAnsi="Arial" w:cs="Arial"/>
                      <w:b/>
                      <w:sz w:val="20"/>
                      <w:szCs w:val="20"/>
                      <w:lang w:val="en-US"/>
                    </w:rPr>
                  </w:pPr>
                  <w:r w:rsidRPr="00D83D2F">
                    <w:rPr>
                      <w:rFonts w:ascii="Arial" w:eastAsia="Calibri" w:hAnsi="Arial" w:cs="Arial"/>
                      <w:b/>
                      <w:sz w:val="20"/>
                      <w:szCs w:val="20"/>
                      <w:lang w:val="en-US"/>
                    </w:rPr>
                    <w:t>Risk 3</w:t>
                  </w:r>
                  <w:r w:rsidR="005D04E6">
                    <w:rPr>
                      <w:rFonts w:ascii="Arial" w:eastAsia="Calibri" w:hAnsi="Arial" w:cs="Arial"/>
                      <w:b/>
                      <w:sz w:val="20"/>
                      <w:szCs w:val="20"/>
                      <w:lang w:val="en-US"/>
                    </w:rPr>
                    <w:t>591</w:t>
                  </w:r>
                </w:p>
                <w:p w14:paraId="5230B15C" w14:textId="77777777" w:rsidR="005D04E6" w:rsidRPr="005D04E6" w:rsidRDefault="005D04E6" w:rsidP="00960822">
                  <w:pPr>
                    <w:spacing w:line="276" w:lineRule="auto"/>
                    <w:rPr>
                      <w:rFonts w:ascii="Arial" w:eastAsia="Calibri" w:hAnsi="Arial" w:cs="Arial"/>
                      <w:sz w:val="20"/>
                      <w:szCs w:val="20"/>
                    </w:rPr>
                  </w:pPr>
                  <w:r w:rsidRPr="005D04E6">
                    <w:rPr>
                      <w:rFonts w:ascii="Arial" w:eastAsia="Calibri" w:hAnsi="Arial" w:cs="Arial"/>
                      <w:sz w:val="20"/>
                      <w:szCs w:val="20"/>
                    </w:rPr>
                    <w:t>Pharmacy staffing of the elective orthopaedic unit at NPTH</w:t>
                  </w:r>
                </w:p>
                <w:p w14:paraId="1309CDF4" w14:textId="7C711BF8" w:rsidR="00710C3B" w:rsidRPr="00D83D2F" w:rsidRDefault="00710C3B" w:rsidP="00960822">
                  <w:pPr>
                    <w:spacing w:line="276" w:lineRule="auto"/>
                    <w:rPr>
                      <w:rFonts w:ascii="Arial" w:eastAsia="Calibri" w:hAnsi="Arial" w:cs="Arial"/>
                      <w:b/>
                      <w:sz w:val="20"/>
                      <w:szCs w:val="20"/>
                      <w:lang w:val="en-US"/>
                    </w:rPr>
                  </w:pPr>
                </w:p>
              </w:tc>
              <w:tc>
                <w:tcPr>
                  <w:tcW w:w="1624" w:type="dxa"/>
                </w:tcPr>
                <w:p w14:paraId="7A2EB878" w14:textId="77777777" w:rsidR="00710C3B" w:rsidRPr="00D83D2F" w:rsidRDefault="00710C3B" w:rsidP="00960822">
                  <w:pPr>
                    <w:spacing w:line="276" w:lineRule="auto"/>
                    <w:rPr>
                      <w:rFonts w:ascii="Arial" w:hAnsi="Arial" w:cs="Arial"/>
                      <w:sz w:val="20"/>
                      <w:szCs w:val="20"/>
                    </w:rPr>
                  </w:pPr>
                  <w:r w:rsidRPr="00D83D2F">
                    <w:rPr>
                      <w:rFonts w:ascii="Arial" w:hAnsi="Arial" w:cs="Arial"/>
                      <w:sz w:val="20"/>
                      <w:szCs w:val="20"/>
                    </w:rPr>
                    <w:t>16</w:t>
                  </w:r>
                </w:p>
              </w:tc>
              <w:tc>
                <w:tcPr>
                  <w:tcW w:w="4971" w:type="dxa"/>
                </w:tcPr>
                <w:p w14:paraId="05746C36" w14:textId="77777777" w:rsidR="001E013E" w:rsidRPr="005D04E6" w:rsidRDefault="00AC1504" w:rsidP="00960822">
                  <w:pPr>
                    <w:pStyle w:val="ListParagraph"/>
                    <w:numPr>
                      <w:ilvl w:val="0"/>
                      <w:numId w:val="19"/>
                    </w:numPr>
                    <w:spacing w:line="276" w:lineRule="auto"/>
                    <w:ind w:left="346"/>
                    <w:contextualSpacing w:val="0"/>
                    <w:rPr>
                      <w:rFonts w:ascii="Arial" w:hAnsi="Arial" w:cs="Arial"/>
                      <w:color w:val="000000"/>
                      <w:sz w:val="20"/>
                      <w:szCs w:val="20"/>
                      <w:shd w:val="clear" w:color="auto" w:fill="F5F9FF"/>
                    </w:rPr>
                  </w:pPr>
                  <w:r w:rsidRPr="005D04E6">
                    <w:rPr>
                      <w:rFonts w:ascii="Arial" w:hAnsi="Arial" w:cs="Arial"/>
                      <w:color w:val="000000"/>
                      <w:sz w:val="20"/>
                      <w:szCs w:val="20"/>
                      <w:shd w:val="clear" w:color="auto" w:fill="F5F9FF"/>
                    </w:rPr>
                    <w:t>Admissions will have to be prioritised for pharmacy activity</w:t>
                  </w:r>
                </w:p>
                <w:p w14:paraId="5E6813C1" w14:textId="77777777" w:rsidR="001E013E" w:rsidRPr="005D04E6" w:rsidRDefault="00AC1504" w:rsidP="00960822">
                  <w:pPr>
                    <w:pStyle w:val="ListParagraph"/>
                    <w:numPr>
                      <w:ilvl w:val="0"/>
                      <w:numId w:val="19"/>
                    </w:numPr>
                    <w:spacing w:line="276" w:lineRule="auto"/>
                    <w:ind w:left="346"/>
                    <w:contextualSpacing w:val="0"/>
                    <w:rPr>
                      <w:rFonts w:ascii="Arial" w:hAnsi="Arial" w:cs="Arial"/>
                      <w:color w:val="000000"/>
                      <w:sz w:val="20"/>
                      <w:szCs w:val="20"/>
                      <w:shd w:val="clear" w:color="auto" w:fill="F5F9FF"/>
                    </w:rPr>
                  </w:pPr>
                  <w:r w:rsidRPr="005D04E6">
                    <w:rPr>
                      <w:rFonts w:ascii="Arial" w:hAnsi="Arial" w:cs="Arial"/>
                      <w:color w:val="000000"/>
                      <w:sz w:val="20"/>
                      <w:szCs w:val="20"/>
                      <w:shd w:val="clear" w:color="auto" w:fill="F5F9FF"/>
                    </w:rPr>
                    <w:t>Weekend baseline discharge level set at 4 prescriptions</w:t>
                  </w:r>
                </w:p>
                <w:p w14:paraId="59CABF89" w14:textId="77777777" w:rsidR="001E013E" w:rsidRPr="005D04E6" w:rsidRDefault="00AC1504" w:rsidP="00960822">
                  <w:pPr>
                    <w:pStyle w:val="ListParagraph"/>
                    <w:numPr>
                      <w:ilvl w:val="0"/>
                      <w:numId w:val="19"/>
                    </w:numPr>
                    <w:spacing w:line="276" w:lineRule="auto"/>
                    <w:ind w:left="346"/>
                    <w:contextualSpacing w:val="0"/>
                    <w:rPr>
                      <w:rFonts w:ascii="Arial" w:hAnsi="Arial" w:cs="Arial"/>
                      <w:color w:val="000000"/>
                      <w:sz w:val="20"/>
                      <w:szCs w:val="20"/>
                      <w:shd w:val="clear" w:color="auto" w:fill="F5F9FF"/>
                    </w:rPr>
                  </w:pPr>
                  <w:r w:rsidRPr="005D04E6">
                    <w:rPr>
                      <w:rFonts w:ascii="Arial" w:hAnsi="Arial" w:cs="Arial"/>
                      <w:color w:val="000000"/>
                      <w:sz w:val="20"/>
                      <w:szCs w:val="20"/>
                      <w:shd w:val="clear" w:color="auto" w:fill="F5F9FF"/>
                    </w:rPr>
                    <w:t>Incident reporting of any delays in discharge, and medication safety related incidents</w:t>
                  </w:r>
                </w:p>
                <w:p w14:paraId="3814F0B1" w14:textId="5222BE3D" w:rsidR="00710C3B" w:rsidRPr="00D83D2F" w:rsidRDefault="005D04E6" w:rsidP="00960822">
                  <w:pPr>
                    <w:pStyle w:val="ListParagraph"/>
                    <w:spacing w:line="276" w:lineRule="auto"/>
                    <w:rPr>
                      <w:rFonts w:ascii="Arial" w:hAnsi="Arial" w:cs="Arial"/>
                      <w:color w:val="000000"/>
                      <w:sz w:val="20"/>
                      <w:szCs w:val="20"/>
                      <w:shd w:val="clear" w:color="auto" w:fill="F5F9FF"/>
                    </w:rPr>
                  </w:pPr>
                  <w:r w:rsidRPr="005D04E6">
                    <w:rPr>
                      <w:rFonts w:ascii="Arial" w:hAnsi="Arial" w:cs="Arial"/>
                      <w:color w:val="000000"/>
                      <w:sz w:val="20"/>
                      <w:szCs w:val="20"/>
                      <w:shd w:val="clear" w:color="auto" w:fill="F5F9FF"/>
                    </w:rPr>
                    <w:t xml:space="preserve"> </w:t>
                  </w:r>
                </w:p>
              </w:tc>
            </w:tr>
            <w:tr w:rsidR="00710C3B" w:rsidRPr="00D83D2F" w14:paraId="07E096E1" w14:textId="77777777" w:rsidTr="009F42CF">
              <w:tc>
                <w:tcPr>
                  <w:tcW w:w="3470" w:type="dxa"/>
                </w:tcPr>
                <w:p w14:paraId="32110C9B" w14:textId="77777777" w:rsidR="009F42CF" w:rsidRDefault="009F42CF" w:rsidP="00960822">
                  <w:pPr>
                    <w:spacing w:after="200" w:line="276" w:lineRule="auto"/>
                    <w:rPr>
                      <w:rFonts w:ascii="Arial" w:hAnsi="Arial" w:cs="Arial"/>
                      <w:sz w:val="20"/>
                      <w:szCs w:val="20"/>
                    </w:rPr>
                  </w:pPr>
                  <w:r w:rsidRPr="009F42CF">
                    <w:rPr>
                      <w:rFonts w:ascii="Arial" w:hAnsi="Arial" w:cs="Arial"/>
                      <w:b/>
                      <w:sz w:val="20"/>
                      <w:szCs w:val="20"/>
                    </w:rPr>
                    <w:t xml:space="preserve">Risk </w:t>
                  </w:r>
                  <w:r w:rsidRPr="009F42CF">
                    <w:rPr>
                      <w:rFonts w:ascii="Arial" w:hAnsi="Arial" w:cs="Arial"/>
                      <w:b/>
                      <w:bCs/>
                      <w:sz w:val="20"/>
                      <w:szCs w:val="20"/>
                    </w:rPr>
                    <w:t>3655</w:t>
                  </w:r>
                  <w:r w:rsidRPr="009F42CF">
                    <w:rPr>
                      <w:rFonts w:ascii="Arial" w:hAnsi="Arial" w:cs="Arial"/>
                      <w:b/>
                      <w:sz w:val="20"/>
                      <w:szCs w:val="20"/>
                    </w:rPr>
                    <w:t xml:space="preserve"> </w:t>
                  </w:r>
                  <w:r w:rsidRPr="009F42CF">
                    <w:rPr>
                      <w:rFonts w:ascii="Arial" w:hAnsi="Arial" w:cs="Arial"/>
                      <w:sz w:val="20"/>
                      <w:szCs w:val="20"/>
                    </w:rPr>
                    <w:t>No Clinical Trials Pharmacist at Singleton Hospital</w:t>
                  </w:r>
                </w:p>
                <w:p w14:paraId="369C8D7A" w14:textId="621A9D4A" w:rsidR="009F42CF" w:rsidRPr="009F42CF" w:rsidRDefault="009F42CF" w:rsidP="00960822">
                  <w:pPr>
                    <w:spacing w:after="200" w:line="276" w:lineRule="auto"/>
                    <w:rPr>
                      <w:rFonts w:ascii="Arial" w:eastAsia="Calibri" w:hAnsi="Arial" w:cs="Arial"/>
                      <w:sz w:val="20"/>
                      <w:szCs w:val="20"/>
                    </w:rPr>
                  </w:pPr>
                  <w:r w:rsidRPr="009F42CF">
                    <w:rPr>
                      <w:rFonts w:ascii="Arial" w:eastAsia="Calibri" w:hAnsi="Arial" w:cs="Arial"/>
                      <w:b/>
                      <w:sz w:val="20"/>
                      <w:szCs w:val="20"/>
                    </w:rPr>
                    <w:t xml:space="preserve">Risk </w:t>
                  </w:r>
                  <w:r w:rsidRPr="009F42CF">
                    <w:rPr>
                      <w:rFonts w:ascii="Arial" w:eastAsia="Calibri" w:hAnsi="Arial" w:cs="Arial"/>
                      <w:b/>
                      <w:bCs/>
                      <w:sz w:val="20"/>
                      <w:szCs w:val="20"/>
                    </w:rPr>
                    <w:t>3656</w:t>
                  </w:r>
                  <w:r w:rsidRPr="009F42CF">
                    <w:rPr>
                      <w:rFonts w:ascii="Arial" w:eastAsia="Calibri" w:hAnsi="Arial" w:cs="Arial"/>
                      <w:b/>
                      <w:sz w:val="20"/>
                      <w:szCs w:val="20"/>
                    </w:rPr>
                    <w:t xml:space="preserve"> </w:t>
                  </w:r>
                  <w:r w:rsidRPr="009F42CF">
                    <w:rPr>
                      <w:rFonts w:ascii="Arial" w:eastAsia="Calibri" w:hAnsi="Arial" w:cs="Arial"/>
                      <w:sz w:val="20"/>
                      <w:szCs w:val="20"/>
                    </w:rPr>
                    <w:t>Lack of space for Clinical Trials at Singleton Pharmacy Department</w:t>
                  </w:r>
                </w:p>
                <w:p w14:paraId="5B694778" w14:textId="21489FB3" w:rsidR="00710C3B" w:rsidRPr="00D83D2F" w:rsidRDefault="00710C3B" w:rsidP="00960822">
                  <w:pPr>
                    <w:spacing w:line="276" w:lineRule="auto"/>
                    <w:rPr>
                      <w:rFonts w:ascii="Arial" w:eastAsia="Calibri" w:hAnsi="Arial" w:cs="Arial"/>
                      <w:sz w:val="20"/>
                      <w:szCs w:val="20"/>
                      <w:lang w:val="en-US"/>
                    </w:rPr>
                  </w:pPr>
                </w:p>
              </w:tc>
              <w:tc>
                <w:tcPr>
                  <w:tcW w:w="1624" w:type="dxa"/>
                </w:tcPr>
                <w:p w14:paraId="70E7A6CD" w14:textId="77777777" w:rsidR="00710C3B" w:rsidRPr="00D83D2F" w:rsidRDefault="00710C3B" w:rsidP="00960822">
                  <w:pPr>
                    <w:spacing w:line="276" w:lineRule="auto"/>
                    <w:rPr>
                      <w:rFonts w:ascii="Arial" w:hAnsi="Arial" w:cs="Arial"/>
                      <w:sz w:val="20"/>
                      <w:szCs w:val="20"/>
                    </w:rPr>
                  </w:pPr>
                  <w:r w:rsidRPr="00D83D2F">
                    <w:rPr>
                      <w:rFonts w:ascii="Arial" w:hAnsi="Arial" w:cs="Arial"/>
                      <w:sz w:val="20"/>
                      <w:szCs w:val="20"/>
                    </w:rPr>
                    <w:t>20</w:t>
                  </w:r>
                </w:p>
              </w:tc>
              <w:tc>
                <w:tcPr>
                  <w:tcW w:w="4971" w:type="dxa"/>
                </w:tcPr>
                <w:p w14:paraId="5C45D58B" w14:textId="77777777" w:rsidR="001E013E" w:rsidRPr="009F42CF" w:rsidRDefault="00AC1504" w:rsidP="00960822">
                  <w:pPr>
                    <w:pStyle w:val="ListParagraph"/>
                    <w:numPr>
                      <w:ilvl w:val="0"/>
                      <w:numId w:val="18"/>
                    </w:numPr>
                    <w:spacing w:line="276" w:lineRule="auto"/>
                    <w:ind w:left="346"/>
                    <w:contextualSpacing w:val="0"/>
                    <w:rPr>
                      <w:rFonts w:ascii="Arial" w:hAnsi="Arial" w:cs="Arial"/>
                      <w:color w:val="000000"/>
                      <w:sz w:val="20"/>
                      <w:szCs w:val="20"/>
                      <w:shd w:val="clear" w:color="auto" w:fill="F5F9FF"/>
                    </w:rPr>
                  </w:pPr>
                  <w:r w:rsidRPr="009F42CF">
                    <w:rPr>
                      <w:rFonts w:ascii="Arial" w:hAnsi="Arial" w:cs="Arial"/>
                      <w:color w:val="000000"/>
                      <w:sz w:val="20"/>
                      <w:szCs w:val="20"/>
                      <w:shd w:val="clear" w:color="auto" w:fill="F5F9FF"/>
                    </w:rPr>
                    <w:t xml:space="preserve">New Site manager is able to support some non-cancer, non-haematology trials where they are commercial with IMP provided. </w:t>
                  </w:r>
                </w:p>
                <w:p w14:paraId="7E1E1E78" w14:textId="77777777" w:rsidR="001E013E" w:rsidRPr="009F42CF" w:rsidRDefault="00AC1504" w:rsidP="00960822">
                  <w:pPr>
                    <w:pStyle w:val="ListParagraph"/>
                    <w:numPr>
                      <w:ilvl w:val="0"/>
                      <w:numId w:val="18"/>
                    </w:numPr>
                    <w:spacing w:line="276" w:lineRule="auto"/>
                    <w:ind w:left="346"/>
                    <w:contextualSpacing w:val="0"/>
                    <w:rPr>
                      <w:rFonts w:ascii="Arial" w:hAnsi="Arial" w:cs="Arial"/>
                      <w:color w:val="000000"/>
                      <w:sz w:val="20"/>
                      <w:szCs w:val="20"/>
                      <w:shd w:val="clear" w:color="auto" w:fill="F5F9FF"/>
                    </w:rPr>
                  </w:pPr>
                  <w:r w:rsidRPr="009F42CF">
                    <w:rPr>
                      <w:rFonts w:ascii="Arial" w:hAnsi="Arial" w:cs="Arial"/>
                      <w:color w:val="000000"/>
                      <w:sz w:val="20"/>
                      <w:szCs w:val="20"/>
                      <w:shd w:val="clear" w:color="auto" w:fill="F5F9FF"/>
                    </w:rPr>
                    <w:t>Historic trials are supported by previous site manager.</w:t>
                  </w:r>
                </w:p>
                <w:p w14:paraId="6483CDCA" w14:textId="77777777" w:rsidR="001E013E" w:rsidRPr="009F42CF" w:rsidRDefault="00AC1504" w:rsidP="00960822">
                  <w:pPr>
                    <w:pStyle w:val="ListParagraph"/>
                    <w:numPr>
                      <w:ilvl w:val="0"/>
                      <w:numId w:val="18"/>
                    </w:numPr>
                    <w:spacing w:line="276" w:lineRule="auto"/>
                    <w:ind w:left="346"/>
                    <w:contextualSpacing w:val="0"/>
                    <w:rPr>
                      <w:rFonts w:ascii="Arial" w:hAnsi="Arial" w:cs="Arial"/>
                      <w:color w:val="000000"/>
                      <w:sz w:val="20"/>
                      <w:szCs w:val="20"/>
                      <w:shd w:val="clear" w:color="auto" w:fill="F5F9FF"/>
                    </w:rPr>
                  </w:pPr>
                  <w:r w:rsidRPr="009F42CF">
                    <w:rPr>
                      <w:rFonts w:ascii="Arial" w:hAnsi="Arial" w:cs="Arial"/>
                      <w:color w:val="000000"/>
                      <w:sz w:val="20"/>
                      <w:szCs w:val="20"/>
                      <w:shd w:val="clear" w:color="auto" w:fill="F5F9FF"/>
                    </w:rPr>
                    <w:t>Clinical trials technician in post</w:t>
                  </w:r>
                </w:p>
                <w:p w14:paraId="2F7AA350" w14:textId="77777777" w:rsidR="001E013E" w:rsidRPr="009F42CF" w:rsidRDefault="00AC1504" w:rsidP="00960822">
                  <w:pPr>
                    <w:pStyle w:val="ListParagraph"/>
                    <w:numPr>
                      <w:ilvl w:val="0"/>
                      <w:numId w:val="18"/>
                    </w:numPr>
                    <w:spacing w:line="276" w:lineRule="auto"/>
                    <w:ind w:left="346"/>
                    <w:contextualSpacing w:val="0"/>
                    <w:rPr>
                      <w:rFonts w:ascii="Arial" w:hAnsi="Arial" w:cs="Arial"/>
                      <w:color w:val="000000"/>
                      <w:sz w:val="20"/>
                      <w:szCs w:val="20"/>
                      <w:shd w:val="clear" w:color="auto" w:fill="F5F9FF"/>
                    </w:rPr>
                  </w:pPr>
                  <w:r w:rsidRPr="009F42CF">
                    <w:rPr>
                      <w:rFonts w:ascii="Arial" w:hAnsi="Arial" w:cs="Arial"/>
                      <w:color w:val="000000"/>
                      <w:sz w:val="20"/>
                      <w:szCs w:val="20"/>
                      <w:shd w:val="clear" w:color="auto" w:fill="F5F9FF"/>
                    </w:rPr>
                    <w:t>Pharmacy and the hospital site representatives are currently looking at options for additional locations on the Singleton site</w:t>
                  </w:r>
                </w:p>
                <w:p w14:paraId="78559FCE" w14:textId="69FAF996" w:rsidR="00710C3B" w:rsidRPr="0033558F" w:rsidRDefault="00710C3B" w:rsidP="00960822">
                  <w:pPr>
                    <w:spacing w:line="276" w:lineRule="auto"/>
                    <w:ind w:left="360"/>
                    <w:rPr>
                      <w:rFonts w:ascii="Arial" w:hAnsi="Arial" w:cs="Arial"/>
                      <w:sz w:val="20"/>
                      <w:szCs w:val="20"/>
                      <w:lang w:val="en-US"/>
                    </w:rPr>
                  </w:pPr>
                </w:p>
              </w:tc>
            </w:tr>
          </w:tbl>
          <w:p w14:paraId="2E5D59DD" w14:textId="77777777" w:rsidR="00CB5E2F" w:rsidRPr="000E63BC" w:rsidRDefault="00CB5E2F" w:rsidP="00960822">
            <w:pPr>
              <w:spacing w:after="0"/>
              <w:jc w:val="both"/>
              <w:rPr>
                <w:rFonts w:ascii="Arial" w:hAnsi="Arial" w:cs="Arial"/>
                <w:sz w:val="24"/>
                <w:szCs w:val="24"/>
              </w:rPr>
            </w:pPr>
          </w:p>
        </w:tc>
      </w:tr>
      <w:tr w:rsidR="00901A1E" w:rsidRPr="003C153B" w14:paraId="7AD92D0F"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40813A8" w14:textId="77777777" w:rsidR="00791338" w:rsidRPr="00960822" w:rsidRDefault="00791338" w:rsidP="00960822">
            <w:pPr>
              <w:spacing w:after="0"/>
              <w:ind w:left="142"/>
              <w:rPr>
                <w:rFonts w:ascii="Arial" w:hAnsi="Arial" w:cs="Arial"/>
                <w:b/>
              </w:rPr>
            </w:pPr>
            <w:r w:rsidRPr="00960822">
              <w:rPr>
                <w:rFonts w:ascii="Arial" w:hAnsi="Arial" w:cs="Arial"/>
                <w:b/>
              </w:rPr>
              <w:t>Progress Against Annual Plan Quality</w:t>
            </w:r>
            <w:r w:rsidR="00F73D6E" w:rsidRPr="00960822">
              <w:rPr>
                <w:rFonts w:ascii="Arial" w:hAnsi="Arial" w:cs="Arial"/>
                <w:b/>
              </w:rPr>
              <w:t xml:space="preserve"> </w:t>
            </w:r>
            <w:r w:rsidR="0028729B" w:rsidRPr="00960822">
              <w:rPr>
                <w:rFonts w:ascii="Arial" w:hAnsi="Arial" w:cs="Arial"/>
                <w:b/>
              </w:rPr>
              <w:t>and</w:t>
            </w:r>
            <w:r w:rsidR="00F73D6E" w:rsidRPr="00960822">
              <w:rPr>
                <w:rFonts w:ascii="Arial" w:hAnsi="Arial" w:cs="Arial"/>
                <w:b/>
              </w:rPr>
              <w:t xml:space="preserve"> Safety</w:t>
            </w:r>
            <w:r w:rsidRPr="00960822">
              <w:rPr>
                <w:rFonts w:ascii="Arial" w:hAnsi="Arial" w:cs="Arial"/>
                <w:b/>
              </w:rPr>
              <w:t xml:space="preserve"> Priorities </w:t>
            </w:r>
            <w:r w:rsidR="00F73D6E" w:rsidRPr="00960822">
              <w:rPr>
                <w:rFonts w:ascii="Arial" w:hAnsi="Arial" w:cs="Arial"/>
                <w:b/>
              </w:rPr>
              <w:t xml:space="preserve">2021/22 </w:t>
            </w:r>
            <w:r w:rsidRPr="00960822">
              <w:rPr>
                <w:rFonts w:ascii="Arial" w:hAnsi="Arial" w:cs="Arial"/>
                <w:b/>
              </w:rPr>
              <w:t>(as applicable)</w:t>
            </w:r>
          </w:p>
          <w:p w14:paraId="66A59F32" w14:textId="3D1452B0" w:rsidR="00FA51FB" w:rsidRPr="00960822" w:rsidRDefault="00FA51FB" w:rsidP="00960822">
            <w:pPr>
              <w:spacing w:after="0"/>
              <w:ind w:left="142"/>
              <w:rPr>
                <w:rFonts w:ascii="Arial" w:hAnsi="Arial" w:cs="Arial"/>
                <w:b/>
              </w:rPr>
            </w:pPr>
            <w:r w:rsidRPr="00960822">
              <w:rPr>
                <w:rFonts w:ascii="Arial" w:hAnsi="Arial" w:cs="Arial"/>
                <w:b/>
              </w:rPr>
              <w:t xml:space="preserve">Quality Priorities: </w:t>
            </w:r>
            <w:r w:rsidR="00791338" w:rsidRPr="00960822">
              <w:rPr>
                <w:rFonts w:ascii="Arial" w:hAnsi="Arial" w:cs="Arial"/>
                <w:b/>
              </w:rPr>
              <w:t>reduction in healthcare acquired infections</w:t>
            </w:r>
            <w:r w:rsidRPr="00960822">
              <w:rPr>
                <w:rFonts w:ascii="Arial" w:hAnsi="Arial" w:cs="Arial"/>
                <w:b/>
              </w:rPr>
              <w:t>;</w:t>
            </w:r>
            <w:r w:rsidR="00791338" w:rsidRPr="00960822">
              <w:rPr>
                <w:rFonts w:ascii="Arial" w:hAnsi="Arial" w:cs="Arial"/>
                <w:b/>
              </w:rPr>
              <w:t xml:space="preserve"> improving end-of-life care</w:t>
            </w:r>
            <w:r w:rsidRPr="00960822">
              <w:rPr>
                <w:rFonts w:ascii="Arial" w:hAnsi="Arial" w:cs="Arial"/>
                <w:b/>
              </w:rPr>
              <w:t>;</w:t>
            </w:r>
            <w:r w:rsidR="00791338" w:rsidRPr="00960822">
              <w:rPr>
                <w:rFonts w:ascii="Arial" w:hAnsi="Arial" w:cs="Arial"/>
                <w:b/>
              </w:rPr>
              <w:t xml:space="preserve"> sepsis</w:t>
            </w:r>
            <w:r w:rsidRPr="00960822">
              <w:rPr>
                <w:rFonts w:ascii="Arial" w:hAnsi="Arial" w:cs="Arial"/>
                <w:b/>
              </w:rPr>
              <w:t>;</w:t>
            </w:r>
            <w:r w:rsidR="00791338" w:rsidRPr="00960822">
              <w:rPr>
                <w:rFonts w:ascii="Arial" w:hAnsi="Arial" w:cs="Arial"/>
                <w:b/>
              </w:rPr>
              <w:t xml:space="preserve"> suicide prevention</w:t>
            </w:r>
            <w:r w:rsidRPr="00960822">
              <w:rPr>
                <w:rFonts w:ascii="Arial" w:hAnsi="Arial" w:cs="Arial"/>
                <w:b/>
              </w:rPr>
              <w:t>; and reducing</w:t>
            </w:r>
            <w:r w:rsidR="00791338" w:rsidRPr="00960822">
              <w:rPr>
                <w:rFonts w:ascii="Arial" w:hAnsi="Arial" w:cs="Arial"/>
                <w:b/>
              </w:rPr>
              <w:t xml:space="preserve"> </w:t>
            </w:r>
            <w:r w:rsidRPr="00960822">
              <w:rPr>
                <w:rFonts w:ascii="Arial" w:hAnsi="Arial" w:cs="Arial"/>
                <w:b/>
              </w:rPr>
              <w:t xml:space="preserve">injurious </w:t>
            </w:r>
            <w:r w:rsidR="00791338" w:rsidRPr="00960822">
              <w:rPr>
                <w:rFonts w:ascii="Arial" w:hAnsi="Arial" w:cs="Arial"/>
                <w:b/>
              </w:rPr>
              <w:t>falls</w:t>
            </w:r>
            <w:r w:rsidRPr="00960822">
              <w:rPr>
                <w:rFonts w:ascii="Arial" w:hAnsi="Arial" w:cs="Arial"/>
                <w:b/>
              </w:rPr>
              <w:t>.</w:t>
            </w:r>
          </w:p>
        </w:tc>
      </w:tr>
      <w:tr w:rsidR="00410F7B" w:rsidRPr="003C153B" w14:paraId="2F680EC9" w14:textId="77777777" w:rsidTr="0003294A">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78A287DD" w14:textId="260FC7EF" w:rsidR="00C642CE" w:rsidRDefault="00C642CE" w:rsidP="00960822">
            <w:pPr>
              <w:spacing w:after="0"/>
              <w:jc w:val="both"/>
              <w:rPr>
                <w:rFonts w:ascii="Arial" w:hAnsi="Arial" w:cs="Arial"/>
                <w:b/>
                <w:sz w:val="24"/>
                <w:szCs w:val="24"/>
                <w:lang w:val="en-US"/>
              </w:rPr>
            </w:pPr>
            <w:r w:rsidRPr="00C642CE">
              <w:rPr>
                <w:rFonts w:ascii="Arial" w:hAnsi="Arial" w:cs="Arial"/>
                <w:b/>
                <w:sz w:val="24"/>
                <w:szCs w:val="24"/>
                <w:lang w:val="en-US"/>
              </w:rPr>
              <w:t xml:space="preserve">Suicide prevention </w:t>
            </w:r>
          </w:p>
          <w:p w14:paraId="072B5E5A" w14:textId="621522D0" w:rsidR="001B4EEE" w:rsidRDefault="001B4EEE" w:rsidP="00960822">
            <w:pPr>
              <w:spacing w:after="0"/>
              <w:jc w:val="both"/>
              <w:rPr>
                <w:rFonts w:ascii="Arial" w:hAnsi="Arial" w:cs="Arial"/>
              </w:rPr>
            </w:pPr>
            <w:r w:rsidRPr="001B4EEE">
              <w:rPr>
                <w:rFonts w:ascii="Arial" w:hAnsi="Arial" w:cs="Arial"/>
              </w:rPr>
              <w:t>Ligature Risk Assessments have been completed and updated across the Service Group. REACT support is available for all staff and is being utilised across divisions and services. There has been signposting to the Crisis Team and GPs have been involved to support individual staff members.</w:t>
            </w:r>
            <w:r>
              <w:rPr>
                <w:rFonts w:ascii="Arial" w:hAnsi="Arial" w:cs="Arial"/>
              </w:rPr>
              <w:t xml:space="preserve"> Staff </w:t>
            </w:r>
            <w:r>
              <w:rPr>
                <w:rFonts w:ascii="Arial" w:hAnsi="Arial" w:cs="Arial"/>
              </w:rPr>
              <w:lastRenderedPageBreak/>
              <w:t xml:space="preserve">have been identified to complete compassion round training and </w:t>
            </w:r>
            <w:proofErr w:type="spellStart"/>
            <w:r>
              <w:rPr>
                <w:rFonts w:ascii="Arial" w:hAnsi="Arial" w:cs="Arial"/>
              </w:rPr>
              <w:t>TRiM</w:t>
            </w:r>
            <w:proofErr w:type="spellEnd"/>
            <w:r>
              <w:rPr>
                <w:rFonts w:ascii="Arial" w:hAnsi="Arial" w:cs="Arial"/>
              </w:rPr>
              <w:t xml:space="preserve"> practitioners/supporters within Singleton and Neath have attended training between November 2023 and January 2024.</w:t>
            </w:r>
          </w:p>
          <w:p w14:paraId="23D63C2A" w14:textId="77777777" w:rsidR="001B4EEE" w:rsidRDefault="001B4EEE" w:rsidP="00960822">
            <w:pPr>
              <w:spacing w:after="0"/>
              <w:jc w:val="both"/>
              <w:rPr>
                <w:rFonts w:ascii="Arial" w:hAnsi="Arial" w:cs="Arial"/>
                <w:b/>
                <w:sz w:val="24"/>
                <w:szCs w:val="24"/>
              </w:rPr>
            </w:pPr>
          </w:p>
          <w:p w14:paraId="69C4CB34" w14:textId="586FD23F" w:rsidR="00C642CE" w:rsidRPr="001B4EEE" w:rsidRDefault="00C642CE" w:rsidP="00960822">
            <w:pPr>
              <w:spacing w:after="0"/>
              <w:jc w:val="both"/>
              <w:rPr>
                <w:rFonts w:ascii="Arial" w:hAnsi="Arial" w:cs="Arial"/>
                <w:b/>
              </w:rPr>
            </w:pPr>
            <w:r w:rsidRPr="001B4EEE">
              <w:rPr>
                <w:rFonts w:ascii="Arial" w:hAnsi="Arial" w:cs="Arial"/>
                <w:b/>
              </w:rPr>
              <w:t>Sepsis</w:t>
            </w:r>
          </w:p>
          <w:p w14:paraId="54E1AAFB" w14:textId="0DF5DEC2" w:rsidR="001B4EEE" w:rsidRPr="001B4EEE" w:rsidRDefault="001B4EEE" w:rsidP="00960822">
            <w:pPr>
              <w:spacing w:after="0"/>
              <w:jc w:val="both"/>
              <w:rPr>
                <w:rFonts w:ascii="Arial" w:hAnsi="Arial" w:cs="Arial"/>
              </w:rPr>
            </w:pPr>
            <w:r w:rsidRPr="001B4EEE">
              <w:rPr>
                <w:rFonts w:ascii="Arial" w:hAnsi="Arial" w:cs="Arial"/>
              </w:rPr>
              <w:t xml:space="preserve">A </w:t>
            </w:r>
            <w:r>
              <w:rPr>
                <w:rFonts w:ascii="Arial" w:hAnsi="Arial" w:cs="Arial"/>
              </w:rPr>
              <w:t>Sepsis/RADAR forum has been set up within the</w:t>
            </w:r>
            <w:r w:rsidR="00190F92">
              <w:rPr>
                <w:rFonts w:ascii="Arial" w:hAnsi="Arial" w:cs="Arial"/>
              </w:rPr>
              <w:t xml:space="preserve"> Service Group. The All Wales PEWS in paediatric care has been developed</w:t>
            </w:r>
            <w:r w:rsidR="00A25880">
              <w:rPr>
                <w:rFonts w:ascii="Arial" w:hAnsi="Arial" w:cs="Arial"/>
              </w:rPr>
              <w:t xml:space="preserve"> and a SEPSIS audit is to be completed within the service. There are Sepsis champions in all areas and Sepsis trigger cards are available for staff. The GEM training is delivered 4 times a year with a focus on Sepsis. </w:t>
            </w:r>
          </w:p>
          <w:p w14:paraId="4CF28824" w14:textId="77777777" w:rsidR="00A63024" w:rsidRDefault="00A63024" w:rsidP="00960822">
            <w:pPr>
              <w:spacing w:after="0"/>
              <w:jc w:val="both"/>
              <w:rPr>
                <w:rFonts w:ascii="Arial" w:hAnsi="Arial" w:cs="Arial"/>
                <w:sz w:val="24"/>
                <w:szCs w:val="24"/>
              </w:rPr>
            </w:pPr>
          </w:p>
          <w:p w14:paraId="0F5D983C" w14:textId="7AA3AC3B" w:rsidR="00A63024" w:rsidRPr="00960822" w:rsidRDefault="00A63024" w:rsidP="00960822">
            <w:pPr>
              <w:spacing w:after="0"/>
              <w:jc w:val="both"/>
              <w:rPr>
                <w:rFonts w:ascii="Arial" w:hAnsi="Arial" w:cs="Arial"/>
                <w:b/>
              </w:rPr>
            </w:pPr>
            <w:r w:rsidRPr="00960822">
              <w:rPr>
                <w:rFonts w:ascii="Arial" w:hAnsi="Arial" w:cs="Arial"/>
                <w:b/>
              </w:rPr>
              <w:t>Reducing injurious falls</w:t>
            </w:r>
          </w:p>
          <w:p w14:paraId="74135821" w14:textId="1601D08B" w:rsidR="00A25880" w:rsidRPr="00A25880" w:rsidRDefault="00A25880" w:rsidP="00960822">
            <w:pPr>
              <w:spacing w:after="0"/>
              <w:jc w:val="both"/>
              <w:rPr>
                <w:rFonts w:ascii="Arial" w:hAnsi="Arial" w:cs="Arial"/>
                <w:b/>
              </w:rPr>
            </w:pPr>
            <w:r w:rsidRPr="00A25880">
              <w:rPr>
                <w:rFonts w:ascii="Arial" w:hAnsi="Arial" w:cs="Arial"/>
              </w:rPr>
              <w:t>The Service Group continues to hold monthly Falls Scrutiny Panels to review injurious falls and multi falls to identify learning.</w:t>
            </w:r>
            <w:r>
              <w:rPr>
                <w:rFonts w:ascii="Arial" w:hAnsi="Arial" w:cs="Arial"/>
              </w:rPr>
              <w:t xml:space="preserve"> Implementation of Baywatch continues with meaningful 15 minute checks on patients for the first 48 hours of admission to Neath Port Talbot Hospital pilot on Ward D</w:t>
            </w:r>
            <w:proofErr w:type="gramStart"/>
            <w:r>
              <w:rPr>
                <w:rFonts w:ascii="Arial" w:hAnsi="Arial" w:cs="Arial"/>
              </w:rPr>
              <w:t>,NRU</w:t>
            </w:r>
            <w:proofErr w:type="gramEnd"/>
            <w:r>
              <w:rPr>
                <w:rFonts w:ascii="Arial" w:hAnsi="Arial" w:cs="Arial"/>
              </w:rPr>
              <w:t>). TOCALS is identifying patients who are high risk of falls. There has been a reduction on both sites of falls resulting in harm.</w:t>
            </w:r>
          </w:p>
          <w:p w14:paraId="4F40CA3D" w14:textId="77777777" w:rsidR="006F7245" w:rsidRDefault="006F7245" w:rsidP="00960822">
            <w:pPr>
              <w:spacing w:after="0"/>
              <w:jc w:val="both"/>
              <w:rPr>
                <w:rFonts w:ascii="Arial" w:hAnsi="Arial" w:cs="Arial"/>
                <w:b/>
                <w:bCs/>
              </w:rPr>
            </w:pPr>
          </w:p>
          <w:p w14:paraId="03CB26ED" w14:textId="6C673A9F" w:rsidR="00A23517" w:rsidRPr="00EB01AD" w:rsidRDefault="00A23517" w:rsidP="00960822">
            <w:pPr>
              <w:spacing w:after="0"/>
              <w:jc w:val="both"/>
              <w:rPr>
                <w:rFonts w:ascii="Arial" w:hAnsi="Arial" w:cs="Arial"/>
                <w:b/>
                <w:bCs/>
              </w:rPr>
            </w:pPr>
            <w:r w:rsidRPr="00EB01AD">
              <w:rPr>
                <w:rFonts w:ascii="Arial" w:hAnsi="Arial" w:cs="Arial"/>
                <w:b/>
                <w:bCs/>
              </w:rPr>
              <w:t xml:space="preserve">Nutrition and Hydration </w:t>
            </w:r>
          </w:p>
          <w:p w14:paraId="4B5E1E9A" w14:textId="39FE8BB0" w:rsidR="00182560" w:rsidRDefault="00341B98" w:rsidP="00960822">
            <w:pPr>
              <w:spacing w:after="0"/>
              <w:jc w:val="both"/>
            </w:pPr>
            <w:r w:rsidRPr="00341B98">
              <w:rPr>
                <w:rFonts w:ascii="Arial" w:hAnsi="Arial" w:cs="Arial"/>
                <w:bCs/>
              </w:rPr>
              <w:t>A Nutrition and Hydration</w:t>
            </w:r>
            <w:r w:rsidRPr="00341B98">
              <w:rPr>
                <w:rFonts w:ascii="Arial" w:hAnsi="Arial" w:cs="Arial"/>
                <w:b/>
                <w:bCs/>
              </w:rPr>
              <w:t xml:space="preserve"> </w:t>
            </w:r>
            <w:r w:rsidRPr="00341B98">
              <w:rPr>
                <w:rFonts w:ascii="Arial" w:hAnsi="Arial" w:cs="Arial"/>
              </w:rPr>
              <w:t>Lead has been identified for the Service Group with Champions on all ward areas. Auditing has been undertaken to understand the gaps with training compliance following the audit programme.</w:t>
            </w:r>
            <w:r w:rsidR="00AD7645">
              <w:rPr>
                <w:rFonts w:ascii="Arial" w:hAnsi="Arial" w:cs="Arial"/>
              </w:rPr>
              <w:t xml:space="preserve"> </w:t>
            </w:r>
          </w:p>
          <w:p w14:paraId="01FD2C3A" w14:textId="77777777" w:rsidR="00341B98" w:rsidRPr="00EB01AD" w:rsidRDefault="00341B98" w:rsidP="00960822">
            <w:pPr>
              <w:spacing w:after="0"/>
              <w:jc w:val="both"/>
              <w:rPr>
                <w:rFonts w:ascii="Arial" w:hAnsi="Arial" w:cs="Arial"/>
                <w:b/>
              </w:rPr>
            </w:pPr>
          </w:p>
          <w:p w14:paraId="24B5AD2C" w14:textId="05094E9B" w:rsidR="00A23517" w:rsidRPr="00EB01AD" w:rsidRDefault="00A23517" w:rsidP="00960822">
            <w:pPr>
              <w:spacing w:after="0"/>
              <w:jc w:val="both"/>
              <w:rPr>
                <w:rFonts w:ascii="Arial" w:hAnsi="Arial" w:cs="Arial"/>
                <w:b/>
              </w:rPr>
            </w:pPr>
            <w:r w:rsidRPr="00EB01AD">
              <w:rPr>
                <w:rFonts w:ascii="Arial" w:hAnsi="Arial" w:cs="Arial"/>
                <w:b/>
              </w:rPr>
              <w:t xml:space="preserve">Dementia </w:t>
            </w:r>
          </w:p>
          <w:p w14:paraId="73561207" w14:textId="7D2E1F4D" w:rsidR="00182560" w:rsidRPr="00AD7645" w:rsidRDefault="00AD7645" w:rsidP="00960822">
            <w:pPr>
              <w:spacing w:after="0"/>
              <w:jc w:val="both"/>
              <w:rPr>
                <w:rFonts w:ascii="Arial" w:hAnsi="Arial" w:cs="Arial"/>
              </w:rPr>
            </w:pPr>
            <w:r w:rsidRPr="00AD7645">
              <w:rPr>
                <w:rFonts w:ascii="Arial" w:hAnsi="Arial" w:cs="Arial"/>
              </w:rPr>
              <w:t xml:space="preserve">Dementia </w:t>
            </w:r>
            <w:r w:rsidR="00F331CC">
              <w:rPr>
                <w:rFonts w:ascii="Arial" w:hAnsi="Arial" w:cs="Arial"/>
              </w:rPr>
              <w:t>was</w:t>
            </w:r>
            <w:r w:rsidRPr="00AD7645">
              <w:rPr>
                <w:rFonts w:ascii="Arial" w:hAnsi="Arial" w:cs="Arial"/>
              </w:rPr>
              <w:t xml:space="preserve"> a new quality priority for 2023/24 and </w:t>
            </w:r>
            <w:r w:rsidRPr="00AD7645">
              <w:rPr>
                <w:rFonts w:ascii="Arial" w:hAnsi="Arial" w:cs="Arial"/>
                <w:bCs/>
              </w:rPr>
              <w:t xml:space="preserve">a Dementia </w:t>
            </w:r>
            <w:r w:rsidRPr="00AD7645">
              <w:rPr>
                <w:rFonts w:ascii="Arial" w:hAnsi="Arial" w:cs="Arial"/>
              </w:rPr>
              <w:t>Lead has been identified for the Service Group for this</w:t>
            </w:r>
            <w:r>
              <w:rPr>
                <w:rFonts w:ascii="Arial" w:hAnsi="Arial" w:cs="Arial"/>
              </w:rPr>
              <w:t xml:space="preserve"> Quality</w:t>
            </w:r>
            <w:r w:rsidRPr="00AD7645">
              <w:rPr>
                <w:rFonts w:ascii="Arial" w:hAnsi="Arial" w:cs="Arial"/>
              </w:rPr>
              <w:t xml:space="preserve"> priority.</w:t>
            </w:r>
            <w:r w:rsidR="00182560">
              <w:rPr>
                <w:rFonts w:ascii="Arial" w:hAnsi="Arial" w:cs="Arial"/>
              </w:rPr>
              <w:t xml:space="preserve"> </w:t>
            </w:r>
            <w:r w:rsidR="00182560" w:rsidRPr="00182560">
              <w:rPr>
                <w:rFonts w:ascii="Arial" w:hAnsi="Arial" w:cs="Arial"/>
              </w:rPr>
              <w:t>The Service Group completed the National Dementia Audit during August and September. Enhanced observation booklet are being used on the wards. This is me booklets are being rolled out and IPads are available for reminisce therapy use.</w:t>
            </w:r>
          </w:p>
          <w:p w14:paraId="5119505F" w14:textId="11CE4637" w:rsidR="00AD7645" w:rsidRDefault="00AD7645" w:rsidP="00960822">
            <w:pPr>
              <w:spacing w:after="0"/>
              <w:jc w:val="both"/>
              <w:rPr>
                <w:rFonts w:ascii="Arial" w:hAnsi="Arial" w:cs="Arial"/>
              </w:rPr>
            </w:pPr>
          </w:p>
          <w:p w14:paraId="4AAB55F3" w14:textId="2D861669" w:rsidR="00A23517" w:rsidRDefault="00DF29FA" w:rsidP="00960822">
            <w:pPr>
              <w:spacing w:after="0"/>
              <w:jc w:val="both"/>
              <w:rPr>
                <w:rFonts w:ascii="Arial" w:hAnsi="Arial" w:cs="Arial"/>
                <w:b/>
              </w:rPr>
            </w:pPr>
            <w:r w:rsidRPr="00EB01AD">
              <w:rPr>
                <w:rFonts w:ascii="Arial" w:hAnsi="Arial" w:cs="Arial"/>
                <w:b/>
              </w:rPr>
              <w:t>Pressure Damage</w:t>
            </w:r>
          </w:p>
          <w:p w14:paraId="312EC085" w14:textId="410DA894" w:rsidR="00EB01AD" w:rsidRDefault="00EB01AD" w:rsidP="00960822">
            <w:pPr>
              <w:spacing w:after="0"/>
              <w:jc w:val="both"/>
              <w:rPr>
                <w:rFonts w:ascii="Arial" w:hAnsi="Arial" w:cs="Arial"/>
              </w:rPr>
            </w:pPr>
            <w:r w:rsidRPr="00EB01AD">
              <w:rPr>
                <w:rFonts w:ascii="Arial" w:hAnsi="Arial" w:cs="Arial"/>
              </w:rPr>
              <w:t xml:space="preserve">There has been a significant </w:t>
            </w:r>
            <w:r>
              <w:rPr>
                <w:rFonts w:ascii="Arial" w:hAnsi="Arial" w:cs="Arial"/>
              </w:rPr>
              <w:t>i</w:t>
            </w:r>
            <w:r w:rsidRPr="00EB01AD">
              <w:rPr>
                <w:rFonts w:ascii="Arial" w:hAnsi="Arial" w:cs="Arial"/>
              </w:rPr>
              <w:t xml:space="preserve">ncrease in </w:t>
            </w:r>
            <w:r>
              <w:rPr>
                <w:rFonts w:ascii="Arial" w:hAnsi="Arial" w:cs="Arial"/>
              </w:rPr>
              <w:t>p</w:t>
            </w:r>
            <w:r w:rsidRPr="00EB01AD">
              <w:rPr>
                <w:rFonts w:ascii="Arial" w:hAnsi="Arial" w:cs="Arial"/>
              </w:rPr>
              <w:t xml:space="preserve">reventable </w:t>
            </w:r>
            <w:r>
              <w:rPr>
                <w:rFonts w:ascii="Arial" w:hAnsi="Arial" w:cs="Arial"/>
              </w:rPr>
              <w:t>p</w:t>
            </w:r>
            <w:r w:rsidRPr="00EB01AD">
              <w:rPr>
                <w:rFonts w:ascii="Arial" w:hAnsi="Arial" w:cs="Arial"/>
              </w:rPr>
              <w:t xml:space="preserve">ressure </w:t>
            </w:r>
            <w:r>
              <w:rPr>
                <w:rFonts w:ascii="Arial" w:hAnsi="Arial" w:cs="Arial"/>
              </w:rPr>
              <w:t>d</w:t>
            </w:r>
            <w:r w:rsidRPr="00EB01AD">
              <w:rPr>
                <w:rFonts w:ascii="Arial" w:hAnsi="Arial" w:cs="Arial"/>
              </w:rPr>
              <w:t>amage occurring at N</w:t>
            </w:r>
            <w:r>
              <w:rPr>
                <w:rFonts w:ascii="Arial" w:hAnsi="Arial" w:cs="Arial"/>
              </w:rPr>
              <w:t xml:space="preserve">eath </w:t>
            </w:r>
            <w:r w:rsidRPr="00EB01AD">
              <w:rPr>
                <w:rFonts w:ascii="Arial" w:hAnsi="Arial" w:cs="Arial"/>
              </w:rPr>
              <w:t>P</w:t>
            </w:r>
            <w:r>
              <w:rPr>
                <w:rFonts w:ascii="Arial" w:hAnsi="Arial" w:cs="Arial"/>
              </w:rPr>
              <w:t xml:space="preserve">ort </w:t>
            </w:r>
            <w:r w:rsidRPr="00EB01AD">
              <w:rPr>
                <w:rFonts w:ascii="Arial" w:hAnsi="Arial" w:cs="Arial"/>
              </w:rPr>
              <w:t>T</w:t>
            </w:r>
            <w:r>
              <w:rPr>
                <w:rFonts w:ascii="Arial" w:hAnsi="Arial" w:cs="Arial"/>
              </w:rPr>
              <w:t xml:space="preserve">albot </w:t>
            </w:r>
            <w:r w:rsidRPr="00EB01AD">
              <w:rPr>
                <w:rFonts w:ascii="Arial" w:hAnsi="Arial" w:cs="Arial"/>
              </w:rPr>
              <w:t>H</w:t>
            </w:r>
            <w:r>
              <w:rPr>
                <w:rFonts w:ascii="Arial" w:hAnsi="Arial" w:cs="Arial"/>
              </w:rPr>
              <w:t>ospital</w:t>
            </w:r>
            <w:r w:rsidRPr="00EB01AD">
              <w:rPr>
                <w:rFonts w:ascii="Arial" w:hAnsi="Arial" w:cs="Arial"/>
              </w:rPr>
              <w:t xml:space="preserve"> over past 12 months</w:t>
            </w:r>
            <w:r>
              <w:rPr>
                <w:rFonts w:ascii="Arial" w:hAnsi="Arial" w:cs="Arial"/>
              </w:rPr>
              <w:t xml:space="preserve">. A total of </w:t>
            </w:r>
            <w:r w:rsidRPr="00EB01AD">
              <w:rPr>
                <w:rFonts w:ascii="Arial" w:hAnsi="Arial" w:cs="Arial"/>
              </w:rPr>
              <w:t xml:space="preserve">4 Adult At Risk </w:t>
            </w:r>
            <w:r>
              <w:rPr>
                <w:rFonts w:ascii="Arial" w:hAnsi="Arial" w:cs="Arial"/>
              </w:rPr>
              <w:t>R</w:t>
            </w:r>
            <w:r w:rsidRPr="00EB01AD">
              <w:rPr>
                <w:rFonts w:ascii="Arial" w:hAnsi="Arial" w:cs="Arial"/>
              </w:rPr>
              <w:t>eferrals</w:t>
            </w:r>
            <w:r>
              <w:rPr>
                <w:rFonts w:ascii="Arial" w:hAnsi="Arial" w:cs="Arial"/>
              </w:rPr>
              <w:t xml:space="preserve"> have been made</w:t>
            </w:r>
            <w:r w:rsidRPr="00EB01AD">
              <w:rPr>
                <w:rFonts w:ascii="Arial" w:hAnsi="Arial" w:cs="Arial"/>
              </w:rPr>
              <w:t xml:space="preserve"> since September 2023, in relation to preventable pressure damage (Ward C and Ward D) with ongoing safeguarding processes </w:t>
            </w:r>
            <w:r>
              <w:rPr>
                <w:rFonts w:ascii="Arial" w:hAnsi="Arial" w:cs="Arial"/>
              </w:rPr>
              <w:t xml:space="preserve">put </w:t>
            </w:r>
            <w:r w:rsidRPr="00EB01AD">
              <w:rPr>
                <w:rFonts w:ascii="Arial" w:hAnsi="Arial" w:cs="Arial"/>
              </w:rPr>
              <w:t>in place</w:t>
            </w:r>
            <w:r>
              <w:rPr>
                <w:rFonts w:ascii="Arial" w:hAnsi="Arial" w:cs="Arial"/>
              </w:rPr>
              <w:t>.</w:t>
            </w:r>
          </w:p>
          <w:p w14:paraId="44090DCE" w14:textId="77777777" w:rsidR="00EB01AD" w:rsidRPr="00EB01AD" w:rsidRDefault="00EB01AD" w:rsidP="00960822">
            <w:pPr>
              <w:spacing w:after="0"/>
              <w:jc w:val="both"/>
              <w:rPr>
                <w:rFonts w:ascii="Arial" w:hAnsi="Arial" w:cs="Arial"/>
              </w:rPr>
            </w:pPr>
          </w:p>
          <w:p w14:paraId="713AAC58" w14:textId="5953B28E" w:rsidR="00EB01AD" w:rsidRDefault="001634D7" w:rsidP="00960822">
            <w:pPr>
              <w:spacing w:after="0"/>
              <w:jc w:val="both"/>
              <w:rPr>
                <w:rFonts w:ascii="Arial" w:hAnsi="Arial" w:cs="Arial"/>
              </w:rPr>
            </w:pPr>
            <w:r>
              <w:rPr>
                <w:rFonts w:ascii="Arial" w:hAnsi="Arial" w:cs="Arial"/>
              </w:rPr>
              <w:t>The c</w:t>
            </w:r>
            <w:r w:rsidR="00EB01AD" w:rsidRPr="00EB01AD">
              <w:rPr>
                <w:rFonts w:ascii="Arial" w:hAnsi="Arial" w:cs="Arial"/>
              </w:rPr>
              <w:t xml:space="preserve">ommon themes from </w:t>
            </w:r>
            <w:r>
              <w:rPr>
                <w:rFonts w:ascii="Arial" w:hAnsi="Arial" w:cs="Arial"/>
              </w:rPr>
              <w:t xml:space="preserve">the </w:t>
            </w:r>
            <w:r w:rsidR="00EB01AD" w:rsidRPr="00EB01AD">
              <w:rPr>
                <w:rFonts w:ascii="Arial" w:hAnsi="Arial" w:cs="Arial"/>
              </w:rPr>
              <w:t>scrutiny panel</w:t>
            </w:r>
            <w:r>
              <w:rPr>
                <w:rFonts w:ascii="Arial" w:hAnsi="Arial" w:cs="Arial"/>
              </w:rPr>
              <w:t>s include</w:t>
            </w:r>
            <w:r w:rsidR="00EB01AD" w:rsidRPr="00EB01AD">
              <w:rPr>
                <w:rFonts w:ascii="Arial" w:hAnsi="Arial" w:cs="Arial"/>
              </w:rPr>
              <w:t xml:space="preserve"> documentation, failure to implemented escalation in care when skin </w:t>
            </w:r>
            <w:r w:rsidRPr="00EB01AD">
              <w:rPr>
                <w:rFonts w:ascii="Arial" w:hAnsi="Arial" w:cs="Arial"/>
              </w:rPr>
              <w:t>deteriorates</w:t>
            </w:r>
            <w:r>
              <w:rPr>
                <w:rFonts w:ascii="Arial" w:hAnsi="Arial" w:cs="Arial"/>
              </w:rPr>
              <w:t>,</w:t>
            </w:r>
            <w:r w:rsidR="00EB01AD" w:rsidRPr="00EB01AD">
              <w:rPr>
                <w:rFonts w:ascii="Arial" w:hAnsi="Arial" w:cs="Arial"/>
              </w:rPr>
              <w:t xml:space="preserve"> inconsistencies of reporting depth of damage</w:t>
            </w:r>
            <w:r>
              <w:rPr>
                <w:rFonts w:ascii="Arial" w:hAnsi="Arial" w:cs="Arial"/>
              </w:rPr>
              <w:t xml:space="preserve">. Further </w:t>
            </w:r>
            <w:r w:rsidR="00EB01AD" w:rsidRPr="00EB01AD">
              <w:rPr>
                <w:rFonts w:ascii="Arial" w:hAnsi="Arial" w:cs="Arial"/>
              </w:rPr>
              <w:t xml:space="preserve">education and understanding </w:t>
            </w:r>
            <w:r>
              <w:rPr>
                <w:rFonts w:ascii="Arial" w:hAnsi="Arial" w:cs="Arial"/>
              </w:rPr>
              <w:t xml:space="preserve">is </w:t>
            </w:r>
            <w:r w:rsidR="00EB01AD" w:rsidRPr="00EB01AD">
              <w:rPr>
                <w:rFonts w:ascii="Arial" w:hAnsi="Arial" w:cs="Arial"/>
              </w:rPr>
              <w:t>required</w:t>
            </w:r>
            <w:r>
              <w:rPr>
                <w:rFonts w:ascii="Arial" w:hAnsi="Arial" w:cs="Arial"/>
              </w:rPr>
              <w:t xml:space="preserve"> with improved </w:t>
            </w:r>
            <w:r w:rsidR="00EB01AD" w:rsidRPr="00EB01AD">
              <w:rPr>
                <w:rFonts w:ascii="Arial" w:hAnsi="Arial" w:cs="Arial"/>
              </w:rPr>
              <w:t xml:space="preserve">supervision and oversight from ward leadership teams. All Ward Managers have been written to by </w:t>
            </w:r>
            <w:r>
              <w:rPr>
                <w:rFonts w:ascii="Arial" w:hAnsi="Arial" w:cs="Arial"/>
              </w:rPr>
              <w:t xml:space="preserve">Service </w:t>
            </w:r>
            <w:r w:rsidR="00EB01AD" w:rsidRPr="00EB01AD">
              <w:rPr>
                <w:rFonts w:ascii="Arial" w:hAnsi="Arial" w:cs="Arial"/>
              </w:rPr>
              <w:t>G</w:t>
            </w:r>
            <w:r>
              <w:rPr>
                <w:rFonts w:ascii="Arial" w:hAnsi="Arial" w:cs="Arial"/>
              </w:rPr>
              <w:t xml:space="preserve">roup </w:t>
            </w:r>
            <w:r w:rsidR="00EB01AD" w:rsidRPr="00EB01AD">
              <w:rPr>
                <w:rFonts w:ascii="Arial" w:hAnsi="Arial" w:cs="Arial"/>
              </w:rPr>
              <w:t>N</w:t>
            </w:r>
            <w:r>
              <w:rPr>
                <w:rFonts w:ascii="Arial" w:hAnsi="Arial" w:cs="Arial"/>
              </w:rPr>
              <w:t xml:space="preserve">urse </w:t>
            </w:r>
            <w:r w:rsidR="00EB01AD" w:rsidRPr="00EB01AD">
              <w:rPr>
                <w:rFonts w:ascii="Arial" w:hAnsi="Arial" w:cs="Arial"/>
              </w:rPr>
              <w:t>D</w:t>
            </w:r>
            <w:r>
              <w:rPr>
                <w:rFonts w:ascii="Arial" w:hAnsi="Arial" w:cs="Arial"/>
              </w:rPr>
              <w:t>irector</w:t>
            </w:r>
            <w:r w:rsidR="00EB01AD" w:rsidRPr="00EB01AD">
              <w:rPr>
                <w:rFonts w:ascii="Arial" w:hAnsi="Arial" w:cs="Arial"/>
              </w:rPr>
              <w:t xml:space="preserve"> with expectations and actions outlined</w:t>
            </w:r>
            <w:r>
              <w:rPr>
                <w:rFonts w:ascii="Arial" w:hAnsi="Arial" w:cs="Arial"/>
              </w:rPr>
              <w:t xml:space="preserve"> in the letter. </w:t>
            </w:r>
            <w:r w:rsidR="00EB01AD" w:rsidRPr="00EB01AD">
              <w:rPr>
                <w:rFonts w:ascii="Arial" w:hAnsi="Arial" w:cs="Arial"/>
              </w:rPr>
              <w:t xml:space="preserve">Management days </w:t>
            </w:r>
            <w:r>
              <w:rPr>
                <w:rFonts w:ascii="Arial" w:hAnsi="Arial" w:cs="Arial"/>
              </w:rPr>
              <w:t xml:space="preserve">are </w:t>
            </w:r>
            <w:r w:rsidR="00EB01AD" w:rsidRPr="00EB01AD">
              <w:rPr>
                <w:rFonts w:ascii="Arial" w:hAnsi="Arial" w:cs="Arial"/>
              </w:rPr>
              <w:t>focused on quality improvement, standards monitoring and pressure ulcer prevention</w:t>
            </w:r>
            <w:r>
              <w:rPr>
                <w:rFonts w:ascii="Arial" w:hAnsi="Arial" w:cs="Arial"/>
              </w:rPr>
              <w:t xml:space="preserve">. The membership of the </w:t>
            </w:r>
            <w:r w:rsidR="00F331CC">
              <w:rPr>
                <w:rFonts w:ascii="Arial" w:hAnsi="Arial" w:cs="Arial"/>
              </w:rPr>
              <w:t xml:space="preserve">Pressure Ulcer </w:t>
            </w:r>
            <w:r>
              <w:rPr>
                <w:rFonts w:ascii="Arial" w:hAnsi="Arial" w:cs="Arial"/>
              </w:rPr>
              <w:t xml:space="preserve">scrutiny panel has been expanded to include Band 2 and Band 5 ward staff. A new Tissue Viability Nurse post has been created through the conversion of practice education budget to </w:t>
            </w:r>
            <w:r w:rsidR="00AA7B69">
              <w:rPr>
                <w:rFonts w:ascii="Arial" w:hAnsi="Arial" w:cs="Arial"/>
              </w:rPr>
              <w:t xml:space="preserve">support this quality priority. </w:t>
            </w:r>
          </w:p>
          <w:p w14:paraId="41359F2C" w14:textId="0DCE6574" w:rsidR="00AA7B69" w:rsidRDefault="00AA7B69" w:rsidP="00960822">
            <w:pPr>
              <w:spacing w:after="0"/>
              <w:jc w:val="both"/>
              <w:rPr>
                <w:rFonts w:ascii="Arial" w:hAnsi="Arial" w:cs="Arial"/>
              </w:rPr>
            </w:pPr>
          </w:p>
          <w:p w14:paraId="4216C950" w14:textId="12C60B4D" w:rsidR="00AA7B69" w:rsidRDefault="00AA7B69" w:rsidP="00960822">
            <w:pPr>
              <w:spacing w:after="0"/>
              <w:jc w:val="both"/>
              <w:rPr>
                <w:rFonts w:ascii="Arial" w:hAnsi="Arial" w:cs="Arial"/>
              </w:rPr>
            </w:pPr>
            <w:r>
              <w:rPr>
                <w:rFonts w:ascii="Arial" w:hAnsi="Arial" w:cs="Arial"/>
              </w:rPr>
              <w:t>The table below shows</w:t>
            </w:r>
            <w:r w:rsidR="00D6554E">
              <w:rPr>
                <w:rFonts w:ascii="Arial" w:hAnsi="Arial" w:cs="Arial"/>
              </w:rPr>
              <w:t xml:space="preserve"> pressure ulcers by ward and month</w:t>
            </w:r>
          </w:p>
          <w:p w14:paraId="17BD3E04" w14:textId="7035CB43" w:rsidR="00AA7B69" w:rsidRDefault="00AA7B69" w:rsidP="00960822">
            <w:pPr>
              <w:spacing w:after="0"/>
              <w:jc w:val="both"/>
              <w:rPr>
                <w:rFonts w:ascii="Arial" w:hAnsi="Arial" w:cs="Arial"/>
              </w:rPr>
            </w:pPr>
          </w:p>
          <w:p w14:paraId="5AC3C485" w14:textId="5729DB38" w:rsidR="00D6554E" w:rsidRDefault="00D6554E" w:rsidP="00960822">
            <w:pPr>
              <w:spacing w:after="0"/>
              <w:jc w:val="both"/>
              <w:rPr>
                <w:rFonts w:ascii="Arial" w:hAnsi="Arial" w:cs="Arial"/>
              </w:rPr>
            </w:pPr>
            <w:r w:rsidRPr="00D6554E">
              <w:rPr>
                <w:rFonts w:ascii="Arial" w:hAnsi="Arial" w:cs="Arial"/>
                <w:noProof/>
                <w:lang w:eastAsia="en-GB"/>
              </w:rPr>
              <w:lastRenderedPageBreak/>
              <w:drawing>
                <wp:inline distT="0" distB="0" distL="0" distR="0" wp14:anchorId="31F3A2CB" wp14:editId="1FFD6574">
                  <wp:extent cx="4768850" cy="28638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8850" cy="2863850"/>
                          </a:xfrm>
                          <a:prstGeom prst="rect">
                            <a:avLst/>
                          </a:prstGeom>
                          <a:noFill/>
                          <a:ln>
                            <a:noFill/>
                          </a:ln>
                        </pic:spPr>
                      </pic:pic>
                    </a:graphicData>
                  </a:graphic>
                </wp:inline>
              </w:drawing>
            </w:r>
          </w:p>
          <w:p w14:paraId="57E52415" w14:textId="77777777" w:rsidR="00C642CE" w:rsidRPr="006D6A4E" w:rsidRDefault="00C642CE" w:rsidP="00960822">
            <w:pPr>
              <w:spacing w:after="0"/>
              <w:jc w:val="both"/>
              <w:rPr>
                <w:rFonts w:ascii="Arial" w:hAnsi="Arial" w:cs="Arial"/>
                <w:b/>
              </w:rPr>
            </w:pPr>
          </w:p>
          <w:p w14:paraId="0CA62681" w14:textId="22EF86E2" w:rsidR="00DF29FA" w:rsidRPr="006D6A4E" w:rsidRDefault="00DF29FA" w:rsidP="00960822">
            <w:pPr>
              <w:spacing w:after="0"/>
              <w:jc w:val="both"/>
              <w:rPr>
                <w:rFonts w:ascii="Arial" w:hAnsi="Arial" w:cs="Arial"/>
                <w:b/>
              </w:rPr>
            </w:pPr>
            <w:r w:rsidRPr="006D6A4E">
              <w:rPr>
                <w:rFonts w:ascii="Arial" w:hAnsi="Arial" w:cs="Arial"/>
                <w:b/>
              </w:rPr>
              <w:t>End of Life Care</w:t>
            </w:r>
          </w:p>
          <w:p w14:paraId="1190EC0B" w14:textId="3AD5ECD3" w:rsidR="006D6A4E" w:rsidRDefault="006D6A4E" w:rsidP="00960822">
            <w:pPr>
              <w:spacing w:after="0"/>
              <w:jc w:val="both"/>
              <w:rPr>
                <w:rFonts w:ascii="Arial" w:hAnsi="Arial" w:cs="Arial"/>
              </w:rPr>
            </w:pPr>
            <w:r w:rsidRPr="006D6A4E">
              <w:rPr>
                <w:rFonts w:ascii="Arial" w:hAnsi="Arial" w:cs="Arial"/>
                <w:bCs/>
              </w:rPr>
              <w:t xml:space="preserve">An End of Life (EOL) </w:t>
            </w:r>
            <w:r w:rsidRPr="006D6A4E">
              <w:rPr>
                <w:rFonts w:ascii="Arial" w:hAnsi="Arial" w:cs="Arial"/>
              </w:rPr>
              <w:t>Lead has been identified for the Service Group. NEWS audits are part of this discussions around the deteriorating patient and end of life care decisions. The Parasol team supporting training for staff. There have been Champion study days held and these have been well attended. The Patients EOL care competency has been added into the HCA competency booklet.</w:t>
            </w:r>
          </w:p>
          <w:p w14:paraId="3BEB2FC5" w14:textId="52304C10" w:rsidR="006D6A4E" w:rsidRDefault="006D6A4E" w:rsidP="00960822">
            <w:pPr>
              <w:spacing w:after="0"/>
              <w:jc w:val="both"/>
              <w:rPr>
                <w:rFonts w:ascii="Arial" w:hAnsi="Arial" w:cs="Arial"/>
              </w:rPr>
            </w:pPr>
          </w:p>
          <w:p w14:paraId="21E2DF66" w14:textId="0AFB8838" w:rsidR="006D6A4E" w:rsidRDefault="006D6A4E" w:rsidP="00960822">
            <w:pPr>
              <w:spacing w:after="0"/>
              <w:jc w:val="both"/>
              <w:rPr>
                <w:rFonts w:ascii="Arial" w:hAnsi="Arial" w:cs="Arial"/>
              </w:rPr>
            </w:pPr>
            <w:r w:rsidRPr="00431111">
              <w:rPr>
                <w:rFonts w:ascii="Arial" w:hAnsi="Arial" w:cs="Arial"/>
                <w:b/>
              </w:rPr>
              <w:t>Oral care</w:t>
            </w:r>
            <w:r>
              <w:rPr>
                <w:rFonts w:ascii="Arial" w:hAnsi="Arial" w:cs="Arial"/>
              </w:rPr>
              <w:t xml:space="preserve"> </w:t>
            </w:r>
          </w:p>
          <w:p w14:paraId="29730FE5" w14:textId="1D6E11C6" w:rsidR="006D6A4E" w:rsidRDefault="00431111" w:rsidP="00960822">
            <w:pPr>
              <w:spacing w:after="0"/>
              <w:jc w:val="both"/>
              <w:rPr>
                <w:rFonts w:ascii="Arial" w:hAnsi="Arial" w:cs="Arial"/>
              </w:rPr>
            </w:pPr>
            <w:r>
              <w:rPr>
                <w:rFonts w:ascii="Arial" w:hAnsi="Arial" w:cs="Arial"/>
              </w:rPr>
              <w:t xml:space="preserve">Oral care is a Service Group Quality Priority. Oral bundle audits have been completed on the hospital ops wards at Neath Port Talbot Hospital with Health Board oral care lead. Teaching sessions with “daisy denture” risk assessments have been arranged. </w:t>
            </w:r>
          </w:p>
          <w:p w14:paraId="578D00CF" w14:textId="2130B49B" w:rsidR="00D6554E" w:rsidRDefault="00D6554E" w:rsidP="00960822">
            <w:pPr>
              <w:spacing w:after="0"/>
              <w:jc w:val="both"/>
              <w:rPr>
                <w:rFonts w:ascii="Arial" w:hAnsi="Arial" w:cs="Arial"/>
                <w:b/>
                <w:sz w:val="24"/>
                <w:szCs w:val="24"/>
              </w:rPr>
            </w:pPr>
          </w:p>
          <w:p w14:paraId="4640F072" w14:textId="00CD8AA9" w:rsidR="00513534" w:rsidRPr="00960822" w:rsidRDefault="00513534" w:rsidP="00960822">
            <w:pPr>
              <w:spacing w:after="0"/>
              <w:jc w:val="both"/>
              <w:rPr>
                <w:rFonts w:ascii="Arial" w:hAnsi="Arial" w:cs="Arial"/>
                <w:b/>
              </w:rPr>
            </w:pPr>
            <w:r w:rsidRPr="00960822">
              <w:rPr>
                <w:rFonts w:ascii="Arial" w:hAnsi="Arial" w:cs="Arial"/>
                <w:b/>
              </w:rPr>
              <w:t>Reduction in healthcare acquired infections</w:t>
            </w:r>
          </w:p>
          <w:p w14:paraId="5FA3F12C" w14:textId="374EB424" w:rsidR="00894882" w:rsidRPr="00960822" w:rsidRDefault="00CE5035" w:rsidP="00960822">
            <w:pPr>
              <w:spacing w:after="0"/>
              <w:jc w:val="both"/>
              <w:rPr>
                <w:rFonts w:ascii="Arial" w:hAnsi="Arial" w:cs="Arial"/>
                <w:sz w:val="24"/>
                <w:szCs w:val="24"/>
                <w:highlight w:val="yellow"/>
              </w:rPr>
            </w:pPr>
            <w:r w:rsidRPr="00CE5035">
              <w:rPr>
                <w:rFonts w:ascii="Arial" w:hAnsi="Arial" w:cs="Arial"/>
              </w:rPr>
              <w:t xml:space="preserve">The </w:t>
            </w:r>
            <w:r>
              <w:rPr>
                <w:rFonts w:ascii="Arial" w:hAnsi="Arial" w:cs="Arial"/>
              </w:rPr>
              <w:t>Service Group’s Infection Prevention Control (IPC) plan is monitored by the NPTSSG bi monthly IPC meeting. Targets have been set within the improvement plan for training (70% in quarter 3 and 100% by quarter 4). There is 100% compliance with the use of washcloths within in-patient areas. “</w:t>
            </w:r>
            <w:proofErr w:type="spellStart"/>
            <w:r>
              <w:rPr>
                <w:rFonts w:ascii="Arial" w:hAnsi="Arial" w:cs="Arial"/>
              </w:rPr>
              <w:t>Bugstop</w:t>
            </w:r>
            <w:proofErr w:type="spellEnd"/>
            <w:r>
              <w:rPr>
                <w:rFonts w:ascii="Arial" w:hAnsi="Arial" w:cs="Arial"/>
              </w:rPr>
              <w:t>” audits are being undertaken on a weekly basis and there are improvements in the removal of invasive devices. Maternity and obstetrics have set up a multi-disciplinary group to look at wound infections and the information given to women pre and post birth with regard to risks and care of wounds.</w:t>
            </w:r>
          </w:p>
        </w:tc>
      </w:tr>
      <w:tr w:rsidR="00410F7B" w:rsidRPr="003C153B" w14:paraId="54A08241"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60BFAC7" w14:textId="77777777" w:rsidR="00410F7B" w:rsidRDefault="00791338" w:rsidP="00960822">
            <w:pPr>
              <w:ind w:left="142"/>
              <w:rPr>
                <w:rFonts w:ascii="Arial" w:hAnsi="Arial" w:cs="Arial"/>
                <w:b/>
                <w:sz w:val="24"/>
                <w:szCs w:val="24"/>
              </w:rPr>
            </w:pPr>
            <w:r w:rsidRPr="00960822">
              <w:rPr>
                <w:rFonts w:ascii="Arial" w:hAnsi="Arial" w:cs="Arial"/>
                <w:b/>
              </w:rPr>
              <w:lastRenderedPageBreak/>
              <w:t xml:space="preserve">Progress Against </w:t>
            </w:r>
            <w:r w:rsidR="00F73D6E" w:rsidRPr="00960822">
              <w:rPr>
                <w:rFonts w:ascii="Arial" w:hAnsi="Arial" w:cs="Arial"/>
                <w:b/>
              </w:rPr>
              <w:t xml:space="preserve">Health and Care Standards </w:t>
            </w:r>
          </w:p>
        </w:tc>
      </w:tr>
      <w:tr w:rsidR="00901A1E" w:rsidRPr="003C153B" w14:paraId="06B92AFC"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23457D6B" w14:textId="4D5B7E34" w:rsidR="00C56989" w:rsidRPr="00960822" w:rsidRDefault="00CB5E2F" w:rsidP="00960822">
            <w:pPr>
              <w:pStyle w:val="ListParagraph"/>
              <w:ind w:left="142"/>
              <w:jc w:val="both"/>
              <w:rPr>
                <w:rFonts w:ascii="Arial" w:hAnsi="Arial" w:cs="Arial"/>
                <w:bCs/>
                <w:u w:val="single"/>
              </w:rPr>
            </w:pPr>
            <w:r w:rsidRPr="00960822">
              <w:rPr>
                <w:rFonts w:ascii="Arial" w:hAnsi="Arial" w:cs="Arial"/>
                <w:u w:val="single"/>
                <w:lang w:val="en-US"/>
              </w:rPr>
              <w:t xml:space="preserve">Health &amp; Care Standard </w:t>
            </w:r>
            <w:r w:rsidRPr="00960822">
              <w:rPr>
                <w:rFonts w:ascii="Arial" w:hAnsi="Arial" w:cs="Arial"/>
                <w:bCs/>
                <w:u w:val="single"/>
              </w:rPr>
              <w:t>Standard 6.3 - Listening and Learning from Feedback</w:t>
            </w:r>
          </w:p>
          <w:tbl>
            <w:tblPr>
              <w:tblStyle w:val="TableGrid"/>
              <w:tblW w:w="10264" w:type="dxa"/>
              <w:jc w:val="center"/>
              <w:tblLayout w:type="fixed"/>
              <w:tblLook w:val="04A0" w:firstRow="1" w:lastRow="0" w:firstColumn="1" w:lastColumn="0" w:noHBand="0" w:noVBand="1"/>
            </w:tblPr>
            <w:tblGrid>
              <w:gridCol w:w="2152"/>
              <w:gridCol w:w="4362"/>
              <w:gridCol w:w="2133"/>
              <w:gridCol w:w="1617"/>
            </w:tblGrid>
            <w:tr w:rsidR="00CB5E2F" w14:paraId="6677E6EC" w14:textId="77777777" w:rsidTr="00CB5E2F">
              <w:trPr>
                <w:trHeight w:val="3953"/>
                <w:jc w:val="center"/>
              </w:trPr>
              <w:tc>
                <w:tcPr>
                  <w:tcW w:w="2152" w:type="dxa"/>
                </w:tcPr>
                <w:p w14:paraId="3BE93BC0" w14:textId="77777777" w:rsidR="00CB5E2F" w:rsidRPr="005E10CA" w:rsidRDefault="00CB5E2F" w:rsidP="00960822">
                  <w:pPr>
                    <w:spacing w:line="276" w:lineRule="auto"/>
                    <w:rPr>
                      <w:rFonts w:ascii="Arial" w:eastAsia="Calibri" w:hAnsi="Arial" w:cs="Arial"/>
                      <w:sz w:val="20"/>
                      <w:lang w:val="en-US"/>
                    </w:rPr>
                  </w:pPr>
                  <w:r>
                    <w:rPr>
                      <w:rFonts w:ascii="Arial" w:eastAsia="Calibri" w:hAnsi="Arial" w:cs="Arial"/>
                      <w:sz w:val="20"/>
                      <w:lang w:val="en-US"/>
                    </w:rPr>
                    <w:t>The Service G</w:t>
                  </w:r>
                  <w:r w:rsidRPr="005E10CA">
                    <w:rPr>
                      <w:rFonts w:ascii="Arial" w:eastAsia="Calibri" w:hAnsi="Arial" w:cs="Arial"/>
                      <w:sz w:val="20"/>
                      <w:lang w:val="en-US"/>
                    </w:rPr>
                    <w:t>roup</w:t>
                  </w:r>
                  <w:r>
                    <w:rPr>
                      <w:rFonts w:ascii="Arial" w:eastAsia="Calibri" w:hAnsi="Arial" w:cs="Arial"/>
                      <w:sz w:val="20"/>
                      <w:lang w:val="en-US"/>
                    </w:rPr>
                    <w:t>’s</w:t>
                  </w:r>
                  <w:r w:rsidRPr="005E10CA">
                    <w:rPr>
                      <w:rFonts w:ascii="Arial" w:eastAsia="Calibri" w:hAnsi="Arial" w:cs="Arial"/>
                      <w:sz w:val="20"/>
                      <w:lang w:val="en-US"/>
                    </w:rPr>
                    <w:t xml:space="preserve"> concerns compliance with PTR 30 working day target and the management of overdue incidents due to </w:t>
                  </w:r>
                  <w:r w:rsidRPr="005E10CA">
                    <w:rPr>
                      <w:rFonts w:ascii="Arial" w:eastAsia="Calibri" w:hAnsi="Arial" w:cs="Arial"/>
                      <w:sz w:val="20"/>
                    </w:rPr>
                    <w:t>staff sickness (both Q&amp;S teams and matron teams) and staffing shortages (clinical), increasing numbers of AM enquiries</w:t>
                  </w:r>
                </w:p>
                <w:p w14:paraId="7DA61255" w14:textId="77777777" w:rsidR="00CB5E2F" w:rsidRPr="005E10CA" w:rsidRDefault="00CB5E2F" w:rsidP="00960822">
                  <w:pPr>
                    <w:spacing w:line="276" w:lineRule="auto"/>
                    <w:rPr>
                      <w:rFonts w:ascii="Arial" w:eastAsia="Calibri" w:hAnsi="Arial" w:cs="Arial"/>
                      <w:sz w:val="20"/>
                      <w:lang w:val="en-US"/>
                    </w:rPr>
                  </w:pPr>
                </w:p>
              </w:tc>
              <w:tc>
                <w:tcPr>
                  <w:tcW w:w="4362" w:type="dxa"/>
                </w:tcPr>
                <w:p w14:paraId="671A420F" w14:textId="77777777" w:rsidR="00CB5E2F" w:rsidRPr="007F37FF" w:rsidRDefault="00CB5E2F" w:rsidP="00960822">
                  <w:pPr>
                    <w:pStyle w:val="ListParagraph"/>
                    <w:numPr>
                      <w:ilvl w:val="0"/>
                      <w:numId w:val="20"/>
                    </w:numPr>
                    <w:spacing w:after="160" w:line="276" w:lineRule="auto"/>
                    <w:rPr>
                      <w:rFonts w:ascii="Arial" w:hAnsi="Arial" w:cs="Arial"/>
                      <w:sz w:val="20"/>
                    </w:rPr>
                  </w:pPr>
                  <w:r w:rsidRPr="007F37FF">
                    <w:rPr>
                      <w:rFonts w:ascii="Arial" w:hAnsi="Arial" w:cs="Arial"/>
                      <w:sz w:val="20"/>
                    </w:rPr>
                    <w:t>Head</w:t>
                  </w:r>
                  <w:r>
                    <w:rPr>
                      <w:rFonts w:ascii="Arial" w:hAnsi="Arial" w:cs="Arial"/>
                      <w:sz w:val="20"/>
                    </w:rPr>
                    <w:t>s</w:t>
                  </w:r>
                  <w:r w:rsidRPr="007F37FF">
                    <w:rPr>
                      <w:rFonts w:ascii="Arial" w:hAnsi="Arial" w:cs="Arial"/>
                      <w:sz w:val="20"/>
                    </w:rPr>
                    <w:t xml:space="preserve"> of Nursing </w:t>
                  </w:r>
                  <w:r>
                    <w:rPr>
                      <w:rFonts w:ascii="Arial" w:hAnsi="Arial" w:cs="Arial"/>
                      <w:sz w:val="20"/>
                    </w:rPr>
                    <w:t xml:space="preserve">and Midwifery </w:t>
                  </w:r>
                  <w:r w:rsidRPr="007F37FF">
                    <w:rPr>
                      <w:rFonts w:ascii="Arial" w:hAnsi="Arial" w:cs="Arial"/>
                      <w:sz w:val="20"/>
                    </w:rPr>
                    <w:t>hold</w:t>
                  </w:r>
                  <w:r>
                    <w:rPr>
                      <w:rFonts w:ascii="Arial" w:hAnsi="Arial" w:cs="Arial"/>
                      <w:sz w:val="20"/>
                    </w:rPr>
                    <w:t xml:space="preserve"> </w:t>
                  </w:r>
                  <w:r w:rsidRPr="007F37FF">
                    <w:rPr>
                      <w:rFonts w:ascii="Arial" w:hAnsi="Arial" w:cs="Arial"/>
                      <w:sz w:val="20"/>
                    </w:rPr>
                    <w:t>weekly meetings with team</w:t>
                  </w:r>
                  <w:r>
                    <w:rPr>
                      <w:rFonts w:ascii="Arial" w:hAnsi="Arial" w:cs="Arial"/>
                      <w:sz w:val="20"/>
                    </w:rPr>
                    <w:t>s</w:t>
                  </w:r>
                  <w:r w:rsidRPr="007F37FF">
                    <w:rPr>
                      <w:rFonts w:ascii="Arial" w:hAnsi="Arial" w:cs="Arial"/>
                      <w:sz w:val="20"/>
                    </w:rPr>
                    <w:t xml:space="preserve"> to monitor and improve compliance  </w:t>
                  </w:r>
                </w:p>
                <w:p w14:paraId="75652AF6" w14:textId="77777777" w:rsidR="00CB5E2F" w:rsidRPr="007F37FF" w:rsidRDefault="00CB5E2F" w:rsidP="00960822">
                  <w:pPr>
                    <w:pStyle w:val="ListParagraph"/>
                    <w:numPr>
                      <w:ilvl w:val="0"/>
                      <w:numId w:val="20"/>
                    </w:numPr>
                    <w:spacing w:after="160" w:line="276" w:lineRule="auto"/>
                    <w:rPr>
                      <w:rFonts w:ascii="Arial" w:hAnsi="Arial" w:cs="Arial"/>
                      <w:sz w:val="20"/>
                    </w:rPr>
                  </w:pPr>
                  <w:r w:rsidRPr="007F37FF">
                    <w:rPr>
                      <w:rFonts w:ascii="Arial" w:hAnsi="Arial" w:cs="Arial"/>
                      <w:sz w:val="20"/>
                    </w:rPr>
                    <w:t>Reduction in sickness in both nursing and Quality, Safety and Risk teams</w:t>
                  </w:r>
                </w:p>
                <w:p w14:paraId="452E26B0" w14:textId="77777777" w:rsidR="00CB5E2F" w:rsidRDefault="00CB5E2F" w:rsidP="00960822">
                  <w:pPr>
                    <w:pStyle w:val="ListParagraph"/>
                    <w:numPr>
                      <w:ilvl w:val="0"/>
                      <w:numId w:val="20"/>
                    </w:numPr>
                    <w:spacing w:line="276" w:lineRule="auto"/>
                    <w:rPr>
                      <w:rFonts w:ascii="Arial" w:hAnsi="Arial" w:cs="Arial"/>
                      <w:sz w:val="20"/>
                    </w:rPr>
                  </w:pPr>
                  <w:r w:rsidRPr="007D06F2">
                    <w:rPr>
                      <w:rFonts w:ascii="Arial" w:hAnsi="Arial" w:cs="Arial"/>
                      <w:sz w:val="20"/>
                    </w:rPr>
                    <w:t>Quality, Safety and Risk team</w:t>
                  </w:r>
                  <w:r>
                    <w:rPr>
                      <w:rFonts w:ascii="Arial" w:hAnsi="Arial" w:cs="Arial"/>
                      <w:sz w:val="20"/>
                    </w:rPr>
                    <w:t xml:space="preserve"> support the service D</w:t>
                  </w:r>
                  <w:r w:rsidRPr="007D06F2">
                    <w:rPr>
                      <w:rFonts w:ascii="Arial" w:hAnsi="Arial" w:cs="Arial"/>
                      <w:sz w:val="20"/>
                    </w:rPr>
                    <w:t xml:space="preserve">ivisions by running monthly (more frequently on request)  Datix concerns reports to assist with improving compliance </w:t>
                  </w:r>
                </w:p>
                <w:p w14:paraId="168F0994" w14:textId="77777777" w:rsidR="00CB5E2F" w:rsidRDefault="00CB5E2F" w:rsidP="00960822">
                  <w:pPr>
                    <w:pStyle w:val="ListParagraph"/>
                    <w:numPr>
                      <w:ilvl w:val="0"/>
                      <w:numId w:val="20"/>
                    </w:numPr>
                    <w:spacing w:after="160" w:line="276" w:lineRule="auto"/>
                    <w:rPr>
                      <w:rFonts w:ascii="Arial" w:hAnsi="Arial" w:cs="Arial"/>
                      <w:sz w:val="20"/>
                    </w:rPr>
                  </w:pPr>
                  <w:r>
                    <w:rPr>
                      <w:rFonts w:ascii="Arial" w:hAnsi="Arial" w:cs="Arial"/>
                      <w:sz w:val="20"/>
                    </w:rPr>
                    <w:t xml:space="preserve">Implementation of Divisional level Quality, Safety and Risk groups </w:t>
                  </w:r>
                </w:p>
                <w:p w14:paraId="2BF2807F" w14:textId="6F19AD23" w:rsidR="00CB5E2F" w:rsidRPr="00960822" w:rsidRDefault="00CB5E2F" w:rsidP="00960822">
                  <w:pPr>
                    <w:pStyle w:val="ListParagraph"/>
                    <w:numPr>
                      <w:ilvl w:val="0"/>
                      <w:numId w:val="20"/>
                    </w:numPr>
                    <w:spacing w:line="276" w:lineRule="auto"/>
                    <w:rPr>
                      <w:rFonts w:ascii="Arial" w:hAnsi="Arial" w:cs="Arial"/>
                      <w:sz w:val="20"/>
                    </w:rPr>
                  </w:pPr>
                  <w:r>
                    <w:rPr>
                      <w:rFonts w:ascii="Arial" w:hAnsi="Arial" w:cs="Arial"/>
                      <w:sz w:val="20"/>
                    </w:rPr>
                    <w:t>Share projected improvement targets with divisions</w:t>
                  </w:r>
                </w:p>
              </w:tc>
              <w:tc>
                <w:tcPr>
                  <w:tcW w:w="2133" w:type="dxa"/>
                </w:tcPr>
                <w:p w14:paraId="11385F5B" w14:textId="77777777" w:rsidR="00CB5E2F" w:rsidRDefault="00CB5E2F" w:rsidP="00960822">
                  <w:pPr>
                    <w:pStyle w:val="ListParagraph"/>
                    <w:numPr>
                      <w:ilvl w:val="0"/>
                      <w:numId w:val="20"/>
                    </w:numPr>
                    <w:spacing w:after="160" w:line="276" w:lineRule="auto"/>
                    <w:rPr>
                      <w:rFonts w:ascii="Arial" w:hAnsi="Arial" w:cs="Arial"/>
                      <w:sz w:val="20"/>
                    </w:rPr>
                  </w:pPr>
                  <w:r>
                    <w:rPr>
                      <w:rFonts w:ascii="Arial" w:hAnsi="Arial" w:cs="Arial"/>
                      <w:sz w:val="20"/>
                    </w:rPr>
                    <w:t>8</w:t>
                  </w:r>
                  <w:r w:rsidRPr="00FA0C3E">
                    <w:rPr>
                      <w:rFonts w:ascii="Arial" w:hAnsi="Arial" w:cs="Arial"/>
                      <w:sz w:val="20"/>
                    </w:rPr>
                    <w:t xml:space="preserve">0% performance compliance </w:t>
                  </w:r>
                </w:p>
                <w:p w14:paraId="3AAEEA05" w14:textId="77777777" w:rsidR="00CB5E2F" w:rsidRPr="00FA0C3E" w:rsidRDefault="00CB5E2F" w:rsidP="00960822">
                  <w:pPr>
                    <w:pStyle w:val="ListParagraph"/>
                    <w:numPr>
                      <w:ilvl w:val="0"/>
                      <w:numId w:val="20"/>
                    </w:numPr>
                    <w:spacing w:after="160" w:line="276" w:lineRule="auto"/>
                    <w:rPr>
                      <w:rFonts w:ascii="Arial" w:hAnsi="Arial" w:cs="Arial"/>
                      <w:sz w:val="20"/>
                    </w:rPr>
                  </w:pPr>
                  <w:r w:rsidRPr="00FA0C3E">
                    <w:rPr>
                      <w:rFonts w:ascii="Arial" w:hAnsi="Arial" w:cs="Arial"/>
                      <w:sz w:val="20"/>
                    </w:rPr>
                    <w:t xml:space="preserve">Timely investigations completed to allow for timely patient feedback and early learning </w:t>
                  </w:r>
                </w:p>
                <w:p w14:paraId="3E717E63" w14:textId="71A00D66" w:rsidR="00CB5E2F" w:rsidRPr="00960822" w:rsidRDefault="00CB5E2F" w:rsidP="00960822">
                  <w:pPr>
                    <w:pStyle w:val="ListParagraph"/>
                    <w:numPr>
                      <w:ilvl w:val="0"/>
                      <w:numId w:val="20"/>
                    </w:numPr>
                    <w:spacing w:after="160" w:line="276" w:lineRule="auto"/>
                    <w:rPr>
                      <w:rFonts w:ascii="Arial" w:hAnsi="Arial" w:cs="Arial"/>
                      <w:sz w:val="20"/>
                    </w:rPr>
                  </w:pPr>
                  <w:r w:rsidRPr="00FA0C3E">
                    <w:rPr>
                      <w:rFonts w:ascii="Arial" w:hAnsi="Arial" w:cs="Arial"/>
                      <w:sz w:val="20"/>
                    </w:rPr>
                    <w:t>Shared learning integrated into practice</w:t>
                  </w:r>
                </w:p>
              </w:tc>
              <w:tc>
                <w:tcPr>
                  <w:tcW w:w="1617" w:type="dxa"/>
                </w:tcPr>
                <w:p w14:paraId="230A6FE3" w14:textId="2AAA55EB" w:rsidR="00CB5E2F" w:rsidRDefault="00CB5E2F" w:rsidP="00960822">
                  <w:pPr>
                    <w:spacing w:line="276" w:lineRule="auto"/>
                    <w:rPr>
                      <w:rFonts w:ascii="Arial" w:hAnsi="Arial" w:cs="Arial"/>
                      <w:sz w:val="20"/>
                    </w:rPr>
                  </w:pPr>
                  <w:r>
                    <w:rPr>
                      <w:rFonts w:ascii="Arial" w:hAnsi="Arial" w:cs="Arial"/>
                      <w:sz w:val="20"/>
                    </w:rPr>
                    <w:t xml:space="preserve">Estimated </w:t>
                  </w:r>
                  <w:r w:rsidR="00C9623A">
                    <w:rPr>
                      <w:rFonts w:ascii="Arial" w:hAnsi="Arial" w:cs="Arial"/>
                      <w:sz w:val="20"/>
                    </w:rPr>
                    <w:t xml:space="preserve">May </w:t>
                  </w:r>
                  <w:r>
                    <w:rPr>
                      <w:rFonts w:ascii="Arial" w:hAnsi="Arial" w:cs="Arial"/>
                      <w:sz w:val="20"/>
                    </w:rPr>
                    <w:t>2024</w:t>
                  </w:r>
                </w:p>
                <w:p w14:paraId="62731BB9" w14:textId="77777777" w:rsidR="00CB5E2F" w:rsidRDefault="00CB5E2F" w:rsidP="00960822">
                  <w:pPr>
                    <w:spacing w:line="276" w:lineRule="auto"/>
                    <w:rPr>
                      <w:rFonts w:ascii="Arial" w:hAnsi="Arial" w:cs="Arial"/>
                      <w:sz w:val="20"/>
                    </w:rPr>
                  </w:pPr>
                </w:p>
                <w:p w14:paraId="74FB7440" w14:textId="77777777" w:rsidR="00CB5E2F" w:rsidRDefault="00CB5E2F" w:rsidP="00960822">
                  <w:pPr>
                    <w:spacing w:line="276" w:lineRule="auto"/>
                    <w:rPr>
                      <w:rFonts w:ascii="Arial" w:hAnsi="Arial" w:cs="Arial"/>
                      <w:sz w:val="20"/>
                    </w:rPr>
                  </w:pPr>
                </w:p>
                <w:p w14:paraId="6DA7B89A" w14:textId="77777777" w:rsidR="00CB5E2F" w:rsidRDefault="00CB5E2F" w:rsidP="00960822">
                  <w:pPr>
                    <w:spacing w:line="276" w:lineRule="auto"/>
                    <w:rPr>
                      <w:rFonts w:ascii="Arial" w:hAnsi="Arial" w:cs="Arial"/>
                      <w:sz w:val="20"/>
                    </w:rPr>
                  </w:pPr>
                </w:p>
                <w:p w14:paraId="5661E7CD" w14:textId="77777777" w:rsidR="00CB5E2F" w:rsidRDefault="00CB5E2F" w:rsidP="00960822">
                  <w:pPr>
                    <w:spacing w:line="276" w:lineRule="auto"/>
                    <w:rPr>
                      <w:rFonts w:ascii="Arial" w:hAnsi="Arial" w:cs="Arial"/>
                      <w:sz w:val="20"/>
                    </w:rPr>
                  </w:pPr>
                  <w:r w:rsidRPr="005E10CA">
                    <w:rPr>
                      <w:rFonts w:ascii="Arial" w:hAnsi="Arial" w:cs="Arial"/>
                      <w:sz w:val="20"/>
                    </w:rPr>
                    <w:t xml:space="preserve">Lead </w:t>
                  </w:r>
                  <w:r>
                    <w:rPr>
                      <w:rFonts w:ascii="Arial" w:hAnsi="Arial" w:cs="Arial"/>
                      <w:sz w:val="20"/>
                    </w:rPr>
                    <w:t>–</w:t>
                  </w:r>
                  <w:r w:rsidRPr="005E10CA">
                    <w:rPr>
                      <w:rFonts w:ascii="Arial" w:hAnsi="Arial" w:cs="Arial"/>
                      <w:sz w:val="20"/>
                    </w:rPr>
                    <w:t xml:space="preserve"> GND</w:t>
                  </w:r>
                  <w:r>
                    <w:rPr>
                      <w:rFonts w:ascii="Arial" w:hAnsi="Arial" w:cs="Arial"/>
                      <w:sz w:val="20"/>
                    </w:rPr>
                    <w:t xml:space="preserve"> &amp; Group Head of QSR</w:t>
                  </w:r>
                </w:p>
                <w:p w14:paraId="0506870E" w14:textId="77777777" w:rsidR="00CB5E2F" w:rsidRDefault="00CB5E2F" w:rsidP="00960822">
                  <w:pPr>
                    <w:spacing w:line="276" w:lineRule="auto"/>
                    <w:rPr>
                      <w:rFonts w:ascii="Arial" w:hAnsi="Arial" w:cs="Arial"/>
                      <w:sz w:val="20"/>
                    </w:rPr>
                  </w:pPr>
                </w:p>
              </w:tc>
            </w:tr>
          </w:tbl>
          <w:p w14:paraId="36E4E886" w14:textId="77777777" w:rsidR="00CB5E2F" w:rsidRPr="00960822" w:rsidRDefault="00CB5E2F" w:rsidP="00960822">
            <w:pPr>
              <w:jc w:val="both"/>
              <w:rPr>
                <w:rFonts w:ascii="Arial" w:hAnsi="Arial" w:cs="Arial"/>
                <w:sz w:val="24"/>
                <w:szCs w:val="24"/>
              </w:rPr>
            </w:pPr>
          </w:p>
        </w:tc>
      </w:tr>
      <w:tr w:rsidR="00494775" w:rsidRPr="003C153B" w14:paraId="4A5FD923"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8B2B1E8" w14:textId="77777777" w:rsidR="00494775" w:rsidRPr="003C153B" w:rsidRDefault="00791338" w:rsidP="00960822">
            <w:pPr>
              <w:ind w:left="142"/>
              <w:rPr>
                <w:rFonts w:ascii="Arial" w:hAnsi="Arial" w:cs="Arial"/>
                <w:b/>
                <w:sz w:val="24"/>
                <w:szCs w:val="24"/>
              </w:rPr>
            </w:pPr>
            <w:r>
              <w:rPr>
                <w:rFonts w:ascii="Arial" w:hAnsi="Arial" w:cs="Arial"/>
                <w:b/>
                <w:sz w:val="24"/>
                <w:szCs w:val="24"/>
              </w:rPr>
              <w:lastRenderedPageBreak/>
              <w:t>Patient Experience Update</w:t>
            </w:r>
          </w:p>
        </w:tc>
      </w:tr>
      <w:tr w:rsidR="00257E5B" w:rsidRPr="003C153B" w14:paraId="183D71E4"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5A19F4F8" w14:textId="251F4423" w:rsidR="00710C3B" w:rsidRDefault="00710C3B" w:rsidP="00960822">
            <w:pPr>
              <w:pStyle w:val="NoSpacing"/>
              <w:spacing w:line="276" w:lineRule="auto"/>
              <w:jc w:val="both"/>
              <w:rPr>
                <w:rFonts w:ascii="Arial" w:hAnsi="Arial" w:cs="Arial"/>
                <w:sz w:val="24"/>
                <w:szCs w:val="24"/>
                <w:u w:val="single"/>
                <w:lang w:eastAsia="en-GB"/>
              </w:rPr>
            </w:pPr>
            <w:r w:rsidRPr="00710C3B">
              <w:rPr>
                <w:rFonts w:ascii="Arial" w:hAnsi="Arial" w:cs="Arial"/>
                <w:sz w:val="24"/>
                <w:szCs w:val="24"/>
                <w:u w:val="single"/>
                <w:lang w:eastAsia="en-GB"/>
              </w:rPr>
              <w:t>Friends and Family</w:t>
            </w:r>
            <w:r w:rsidR="00E27070">
              <w:rPr>
                <w:rFonts w:ascii="Arial" w:hAnsi="Arial" w:cs="Arial"/>
                <w:sz w:val="24"/>
                <w:szCs w:val="24"/>
                <w:u w:val="single"/>
                <w:lang w:eastAsia="en-GB"/>
              </w:rPr>
              <w:t xml:space="preserve"> (F&amp;F)</w:t>
            </w:r>
            <w:r w:rsidRPr="00710C3B">
              <w:rPr>
                <w:rFonts w:ascii="Arial" w:hAnsi="Arial" w:cs="Arial"/>
                <w:sz w:val="24"/>
                <w:szCs w:val="24"/>
                <w:u w:val="single"/>
                <w:lang w:eastAsia="en-GB"/>
              </w:rPr>
              <w:t xml:space="preserve"> survey</w:t>
            </w:r>
          </w:p>
          <w:p w14:paraId="7962F907" w14:textId="22373965" w:rsidR="00E27070" w:rsidRPr="00B835C5" w:rsidRDefault="00E27070" w:rsidP="00960822">
            <w:pPr>
              <w:spacing w:after="0"/>
              <w:jc w:val="both"/>
              <w:rPr>
                <w:rFonts w:ascii="Arial" w:hAnsi="Arial" w:cs="Arial"/>
              </w:rPr>
            </w:pPr>
            <w:r w:rsidRPr="00B835C5">
              <w:rPr>
                <w:rFonts w:ascii="Arial" w:hAnsi="Arial" w:cs="Arial"/>
              </w:rPr>
              <w:t xml:space="preserve">For the month of </w:t>
            </w:r>
            <w:r w:rsidR="00C9623A" w:rsidRPr="00B835C5">
              <w:rPr>
                <w:rFonts w:ascii="Arial" w:hAnsi="Arial" w:cs="Arial"/>
              </w:rPr>
              <w:t>February,</w:t>
            </w:r>
            <w:r w:rsidRPr="00B835C5">
              <w:rPr>
                <w:rFonts w:ascii="Arial" w:hAnsi="Arial" w:cs="Arial"/>
              </w:rPr>
              <w:t xml:space="preserve"> there were 2,237 Friends and Family</w:t>
            </w:r>
            <w:r>
              <w:rPr>
                <w:rFonts w:ascii="Arial" w:hAnsi="Arial" w:cs="Arial"/>
              </w:rPr>
              <w:t xml:space="preserve"> (F&amp;F)</w:t>
            </w:r>
            <w:r w:rsidRPr="00B835C5">
              <w:rPr>
                <w:rFonts w:ascii="Arial" w:hAnsi="Arial" w:cs="Arial"/>
              </w:rPr>
              <w:t xml:space="preserve"> survey returns with an overall score of 95%.</w:t>
            </w:r>
          </w:p>
          <w:p w14:paraId="64F87F32" w14:textId="77777777" w:rsidR="00E27070" w:rsidRPr="00B835C5" w:rsidRDefault="00E27070" w:rsidP="00960822">
            <w:pPr>
              <w:spacing w:after="0"/>
              <w:jc w:val="both"/>
              <w:rPr>
                <w:rFonts w:ascii="Arial" w:hAnsi="Arial" w:cs="Arial"/>
              </w:rPr>
            </w:pPr>
          </w:p>
          <w:p w14:paraId="2C349288" w14:textId="77777777" w:rsidR="00E27070" w:rsidRDefault="00E27070" w:rsidP="00960822">
            <w:pPr>
              <w:spacing w:after="0"/>
              <w:jc w:val="both"/>
              <w:rPr>
                <w:rFonts w:ascii="Arial" w:hAnsi="Arial" w:cs="Arial"/>
                <w:b/>
              </w:rPr>
            </w:pPr>
            <w:r w:rsidRPr="00B835C5">
              <w:rPr>
                <w:rFonts w:ascii="Arial" w:hAnsi="Arial" w:cs="Arial"/>
              </w:rPr>
              <w:t>Heat map below showing F&amp;F scores; when asked the question ‘Overall, how was your experience of our service’</w:t>
            </w:r>
            <w:r w:rsidRPr="00B835C5">
              <w:rPr>
                <w:rFonts w:ascii="Arial" w:hAnsi="Arial" w:cs="Arial"/>
                <w:b/>
              </w:rPr>
              <w:t>.</w:t>
            </w:r>
          </w:p>
          <w:p w14:paraId="77E63E6C" w14:textId="77777777" w:rsidR="00E27070" w:rsidRDefault="00E27070" w:rsidP="00960822">
            <w:pPr>
              <w:spacing w:after="0"/>
              <w:jc w:val="both"/>
              <w:rPr>
                <w:rFonts w:ascii="Arial" w:hAnsi="Arial" w:cs="Arial"/>
                <w:b/>
              </w:rPr>
            </w:pPr>
          </w:p>
          <w:p w14:paraId="56F5BF53" w14:textId="77777777" w:rsidR="00E27070" w:rsidRPr="00B835C5" w:rsidRDefault="00E27070" w:rsidP="00960822">
            <w:pPr>
              <w:spacing w:after="0"/>
              <w:jc w:val="both"/>
              <w:rPr>
                <w:rFonts w:ascii="Arial" w:hAnsi="Arial" w:cs="Arial"/>
                <w:b/>
              </w:rPr>
            </w:pPr>
            <w:r w:rsidRPr="00224C00">
              <w:rPr>
                <w:noProof/>
                <w:lang w:eastAsia="en-GB"/>
              </w:rPr>
              <w:drawing>
                <wp:inline distT="0" distB="0" distL="0" distR="0" wp14:anchorId="6E952B3F" wp14:editId="6BA90B71">
                  <wp:extent cx="5731510" cy="1582655"/>
                  <wp:effectExtent l="0" t="0" r="2540" b="0"/>
                  <wp:docPr id="1360083530" name="Picture 1" descr="A graph with numbers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0083530" name="Picture 1" descr="A graph with numbers and text&#10;&#10;Description automatically generated with medium confidence"/>
                          <pic:cNvPicPr/>
                        </pic:nvPicPr>
                        <pic:blipFill>
                          <a:blip r:embed="rId13"/>
                          <a:stretch>
                            <a:fillRect/>
                          </a:stretch>
                        </pic:blipFill>
                        <pic:spPr>
                          <a:xfrm>
                            <a:off x="0" y="0"/>
                            <a:ext cx="5731510" cy="1582655"/>
                          </a:xfrm>
                          <a:prstGeom prst="rect">
                            <a:avLst/>
                          </a:prstGeom>
                        </pic:spPr>
                      </pic:pic>
                    </a:graphicData>
                  </a:graphic>
                </wp:inline>
              </w:drawing>
            </w:r>
          </w:p>
          <w:p w14:paraId="2CB9CA5D" w14:textId="77777777" w:rsidR="00E27070" w:rsidRPr="0089317D" w:rsidRDefault="00E27070" w:rsidP="00960822">
            <w:pPr>
              <w:pStyle w:val="NoSpacing"/>
              <w:spacing w:line="276" w:lineRule="auto"/>
              <w:jc w:val="both"/>
              <w:rPr>
                <w:rFonts w:ascii="Arial" w:hAnsi="Arial" w:cs="Arial"/>
                <w:lang w:eastAsia="en-GB"/>
              </w:rPr>
            </w:pPr>
          </w:p>
          <w:p w14:paraId="01C0232E" w14:textId="1DE667A5" w:rsidR="00E27070" w:rsidRDefault="00E27070" w:rsidP="00960822">
            <w:pPr>
              <w:spacing w:after="0"/>
              <w:jc w:val="both"/>
              <w:rPr>
                <w:rFonts w:ascii="Arial" w:hAnsi="Arial" w:cs="Arial"/>
                <w:b/>
              </w:rPr>
            </w:pPr>
            <w:r>
              <w:rPr>
                <w:rFonts w:ascii="Arial" w:hAnsi="Arial" w:cs="Arial"/>
                <w:b/>
              </w:rPr>
              <w:t>Benchmark Chart</w:t>
            </w:r>
          </w:p>
          <w:p w14:paraId="2B22F857" w14:textId="77777777" w:rsidR="00E27070" w:rsidRDefault="00E27070" w:rsidP="00960822">
            <w:pPr>
              <w:spacing w:after="0"/>
              <w:jc w:val="both"/>
              <w:rPr>
                <w:rFonts w:ascii="Arial" w:hAnsi="Arial" w:cs="Arial"/>
                <w:b/>
              </w:rPr>
            </w:pPr>
          </w:p>
          <w:p w14:paraId="0CD0F0E9" w14:textId="0391800D" w:rsidR="00E27070" w:rsidRPr="00710C3B" w:rsidRDefault="00E27070" w:rsidP="00960822">
            <w:pPr>
              <w:pStyle w:val="NoSpacing"/>
              <w:spacing w:line="276" w:lineRule="auto"/>
              <w:jc w:val="both"/>
              <w:rPr>
                <w:rFonts w:ascii="Arial" w:hAnsi="Arial" w:cs="Arial"/>
                <w:sz w:val="24"/>
                <w:szCs w:val="24"/>
                <w:u w:val="single"/>
                <w:lang w:eastAsia="en-GB"/>
              </w:rPr>
            </w:pPr>
            <w:r>
              <w:rPr>
                <w:noProof/>
                <w:lang w:eastAsia="en-GB"/>
              </w:rPr>
              <w:drawing>
                <wp:inline distT="0" distB="0" distL="0" distR="0" wp14:anchorId="7FEA1F74" wp14:editId="53C58FD6">
                  <wp:extent cx="5731510" cy="3061334"/>
                  <wp:effectExtent l="0" t="0" r="2540" b="6350"/>
                  <wp:docPr id="628232462"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88E5D35" w14:textId="77777777" w:rsidR="0003294A" w:rsidRDefault="0003294A" w:rsidP="00960822">
            <w:pPr>
              <w:spacing w:after="0"/>
              <w:jc w:val="both"/>
              <w:rPr>
                <w:rFonts w:ascii="Arial" w:hAnsi="Arial" w:cs="Arial"/>
                <w:sz w:val="24"/>
                <w:szCs w:val="24"/>
              </w:rPr>
            </w:pPr>
          </w:p>
          <w:p w14:paraId="0287C499" w14:textId="77777777" w:rsidR="00E27070" w:rsidRPr="00E27070" w:rsidRDefault="00E27070" w:rsidP="00960822">
            <w:pPr>
              <w:pStyle w:val="NoSpacing"/>
              <w:spacing w:line="276" w:lineRule="auto"/>
              <w:jc w:val="both"/>
              <w:rPr>
                <w:rFonts w:ascii="Arial" w:hAnsi="Arial" w:cs="Arial"/>
                <w:sz w:val="22"/>
                <w:szCs w:val="22"/>
                <w:lang w:eastAsia="en-GB"/>
              </w:rPr>
            </w:pPr>
            <w:r w:rsidRPr="00E27070">
              <w:rPr>
                <w:rFonts w:ascii="Arial" w:hAnsi="Arial" w:cs="Arial"/>
                <w:sz w:val="22"/>
                <w:szCs w:val="22"/>
                <w:lang w:eastAsia="en-GB"/>
              </w:rPr>
              <w:t>Positive feedback received includes the following;</w:t>
            </w:r>
          </w:p>
          <w:p w14:paraId="2D8DCDDE" w14:textId="77777777" w:rsidR="00E27070" w:rsidRPr="00E27070" w:rsidRDefault="00E27070" w:rsidP="00960822">
            <w:pPr>
              <w:pStyle w:val="NoSpacing"/>
              <w:spacing w:line="276" w:lineRule="auto"/>
              <w:jc w:val="both"/>
              <w:rPr>
                <w:rFonts w:ascii="Arial" w:hAnsi="Arial" w:cs="Arial"/>
                <w:sz w:val="22"/>
                <w:szCs w:val="22"/>
                <w:lang w:eastAsia="en-GB"/>
              </w:rPr>
            </w:pPr>
          </w:p>
          <w:p w14:paraId="341F7E8A" w14:textId="77777777" w:rsidR="00E27070" w:rsidRPr="00E27070" w:rsidRDefault="00E27070" w:rsidP="00960822">
            <w:pPr>
              <w:pStyle w:val="NoSpacing"/>
              <w:spacing w:line="276" w:lineRule="auto"/>
              <w:jc w:val="both"/>
              <w:rPr>
                <w:rFonts w:ascii="Arial" w:hAnsi="Arial" w:cs="Arial"/>
                <w:b/>
                <w:sz w:val="22"/>
                <w:szCs w:val="22"/>
                <w:lang w:eastAsia="en-GB"/>
              </w:rPr>
            </w:pPr>
            <w:r w:rsidRPr="00E27070">
              <w:rPr>
                <w:rFonts w:ascii="Arial" w:hAnsi="Arial" w:cs="Arial"/>
                <w:b/>
                <w:sz w:val="22"/>
                <w:szCs w:val="22"/>
                <w:lang w:eastAsia="en-GB"/>
              </w:rPr>
              <w:t xml:space="preserve">Labour Ward/Ward 20/NICU </w:t>
            </w:r>
          </w:p>
          <w:p w14:paraId="37464A27" w14:textId="771A2A50" w:rsidR="00E27070" w:rsidRDefault="00E27070" w:rsidP="00960822">
            <w:pPr>
              <w:pStyle w:val="NoSpacing"/>
              <w:spacing w:line="276" w:lineRule="auto"/>
              <w:jc w:val="both"/>
              <w:rPr>
                <w:rFonts w:ascii="Arial" w:hAnsi="Arial" w:cs="Arial"/>
                <w:sz w:val="22"/>
                <w:szCs w:val="22"/>
                <w:lang w:eastAsia="en-GB"/>
              </w:rPr>
            </w:pPr>
            <w:r w:rsidRPr="00E27070">
              <w:rPr>
                <w:rFonts w:ascii="Arial" w:hAnsi="Arial" w:cs="Arial"/>
                <w:sz w:val="22"/>
                <w:szCs w:val="22"/>
                <w:lang w:eastAsia="en-GB"/>
              </w:rPr>
              <w:t>The staff on the labour and post labour ward and NICU were all so compassionate and caring - nothing was too much for them!</w:t>
            </w:r>
          </w:p>
          <w:p w14:paraId="41D62CFC" w14:textId="2D276A5A" w:rsidR="00E27070" w:rsidRDefault="00E27070" w:rsidP="00960822">
            <w:pPr>
              <w:pStyle w:val="NoSpacing"/>
              <w:spacing w:line="276" w:lineRule="auto"/>
              <w:jc w:val="both"/>
              <w:rPr>
                <w:rFonts w:ascii="Arial" w:hAnsi="Arial" w:cs="Arial"/>
                <w:sz w:val="22"/>
                <w:szCs w:val="22"/>
                <w:lang w:eastAsia="en-GB"/>
              </w:rPr>
            </w:pPr>
          </w:p>
          <w:p w14:paraId="46DD4137" w14:textId="61619128" w:rsidR="00E27070" w:rsidRPr="00960822" w:rsidRDefault="00E27070" w:rsidP="00960822">
            <w:pPr>
              <w:pStyle w:val="NoSpacing"/>
              <w:spacing w:line="276" w:lineRule="auto"/>
              <w:jc w:val="both"/>
              <w:rPr>
                <w:rFonts w:ascii="Arial" w:hAnsi="Arial" w:cs="Arial"/>
                <w:b/>
                <w:bCs/>
                <w:sz w:val="22"/>
                <w:szCs w:val="22"/>
                <w:lang w:eastAsia="en-GB"/>
              </w:rPr>
            </w:pPr>
            <w:r w:rsidRPr="00960822">
              <w:rPr>
                <w:rFonts w:ascii="Arial" w:hAnsi="Arial" w:cs="Arial"/>
                <w:b/>
                <w:bCs/>
                <w:sz w:val="22"/>
                <w:szCs w:val="22"/>
                <w:lang w:eastAsia="en-GB"/>
              </w:rPr>
              <w:t>Rheumatology -</w:t>
            </w:r>
            <w:r w:rsidR="00960822">
              <w:rPr>
                <w:rFonts w:ascii="Arial" w:hAnsi="Arial" w:cs="Arial"/>
                <w:b/>
                <w:bCs/>
                <w:sz w:val="22"/>
                <w:szCs w:val="22"/>
                <w:lang w:eastAsia="en-GB"/>
              </w:rPr>
              <w:t xml:space="preserve"> </w:t>
            </w:r>
            <w:r w:rsidRPr="00960822">
              <w:rPr>
                <w:rFonts w:ascii="Arial" w:hAnsi="Arial" w:cs="Arial"/>
                <w:b/>
                <w:bCs/>
                <w:sz w:val="22"/>
                <w:szCs w:val="22"/>
                <w:lang w:eastAsia="en-GB"/>
              </w:rPr>
              <w:t>NPTH</w:t>
            </w:r>
          </w:p>
          <w:p w14:paraId="311BA4DC" w14:textId="77777777" w:rsidR="00E27070" w:rsidRPr="00960822" w:rsidRDefault="00E27070" w:rsidP="00960822">
            <w:pPr>
              <w:pStyle w:val="NoSpacing"/>
              <w:spacing w:line="276" w:lineRule="auto"/>
              <w:jc w:val="both"/>
              <w:rPr>
                <w:rFonts w:ascii="Arial" w:hAnsi="Arial" w:cs="Arial"/>
                <w:sz w:val="22"/>
                <w:szCs w:val="22"/>
                <w:lang w:eastAsia="en-GB"/>
              </w:rPr>
            </w:pPr>
            <w:r w:rsidRPr="00960822">
              <w:rPr>
                <w:rFonts w:ascii="Arial" w:hAnsi="Arial" w:cs="Arial"/>
                <w:sz w:val="22"/>
                <w:szCs w:val="22"/>
                <w:lang w:eastAsia="en-GB"/>
              </w:rPr>
              <w:t xml:space="preserve">I encountered several members of staff on my visit. I found them all to be friendly and professional hospital is a clean, pleasant well-run hospital. Thanks to all concerned. </w:t>
            </w:r>
          </w:p>
          <w:p w14:paraId="0C906983" w14:textId="77777777" w:rsidR="00E27070" w:rsidRPr="00960822" w:rsidRDefault="00E27070" w:rsidP="00960822">
            <w:pPr>
              <w:pStyle w:val="NoSpacing"/>
              <w:spacing w:line="276" w:lineRule="auto"/>
              <w:jc w:val="both"/>
              <w:rPr>
                <w:rFonts w:ascii="Arial" w:hAnsi="Arial" w:cs="Arial"/>
                <w:b/>
                <w:bCs/>
                <w:sz w:val="22"/>
                <w:szCs w:val="22"/>
                <w:lang w:eastAsia="en-GB"/>
              </w:rPr>
            </w:pPr>
          </w:p>
          <w:p w14:paraId="1B2C750C" w14:textId="77777777" w:rsidR="00E27070" w:rsidRPr="00960822" w:rsidRDefault="00E27070" w:rsidP="00960822">
            <w:pPr>
              <w:pStyle w:val="NoSpacing"/>
              <w:spacing w:line="276" w:lineRule="auto"/>
              <w:jc w:val="both"/>
              <w:rPr>
                <w:rFonts w:ascii="Arial" w:hAnsi="Arial" w:cs="Arial"/>
                <w:b/>
                <w:bCs/>
                <w:sz w:val="22"/>
                <w:szCs w:val="22"/>
                <w:lang w:eastAsia="en-GB"/>
              </w:rPr>
            </w:pPr>
            <w:r w:rsidRPr="00960822">
              <w:rPr>
                <w:rFonts w:ascii="Arial" w:hAnsi="Arial" w:cs="Arial"/>
                <w:b/>
                <w:bCs/>
                <w:sz w:val="22"/>
                <w:szCs w:val="22"/>
                <w:lang w:eastAsia="en-GB"/>
              </w:rPr>
              <w:t>Gynaecology – Singleton Hospital</w:t>
            </w:r>
          </w:p>
          <w:p w14:paraId="13931884" w14:textId="77777777" w:rsidR="00E27070" w:rsidRPr="00960822" w:rsidRDefault="00E27070" w:rsidP="00960822">
            <w:pPr>
              <w:pStyle w:val="NoSpacing"/>
              <w:spacing w:line="276" w:lineRule="auto"/>
              <w:jc w:val="both"/>
              <w:rPr>
                <w:rFonts w:ascii="Arial" w:hAnsi="Arial" w:cs="Arial"/>
                <w:sz w:val="22"/>
                <w:szCs w:val="22"/>
                <w:lang w:eastAsia="en-GB"/>
              </w:rPr>
            </w:pPr>
            <w:r w:rsidRPr="00960822">
              <w:rPr>
                <w:rFonts w:ascii="Arial" w:hAnsi="Arial" w:cs="Arial"/>
                <w:sz w:val="22"/>
                <w:szCs w:val="22"/>
                <w:lang w:eastAsia="en-GB"/>
              </w:rPr>
              <w:t xml:space="preserve">The nurse caring for me throughout the outpatient procedure was EXCELLENT. So kind, reassuring and caring. She made an unpleasant procedure bearable. </w:t>
            </w:r>
          </w:p>
          <w:p w14:paraId="0D203A8D" w14:textId="77777777" w:rsidR="00E27070" w:rsidRPr="00960822" w:rsidRDefault="00E27070" w:rsidP="00960822">
            <w:pPr>
              <w:pStyle w:val="NoSpacing"/>
              <w:spacing w:line="276" w:lineRule="auto"/>
              <w:jc w:val="both"/>
              <w:rPr>
                <w:rFonts w:ascii="Arial" w:hAnsi="Arial" w:cs="Arial"/>
                <w:b/>
                <w:bCs/>
                <w:sz w:val="22"/>
                <w:szCs w:val="22"/>
                <w:lang w:eastAsia="en-GB"/>
              </w:rPr>
            </w:pPr>
          </w:p>
          <w:p w14:paraId="2872E859" w14:textId="77777777" w:rsidR="00E27070" w:rsidRPr="00960822" w:rsidRDefault="00E27070" w:rsidP="00960822">
            <w:pPr>
              <w:pStyle w:val="NoSpacing"/>
              <w:spacing w:line="276" w:lineRule="auto"/>
              <w:jc w:val="both"/>
              <w:rPr>
                <w:rFonts w:ascii="Arial" w:hAnsi="Arial" w:cs="Arial"/>
                <w:b/>
                <w:bCs/>
                <w:sz w:val="22"/>
                <w:szCs w:val="22"/>
                <w:lang w:eastAsia="en-GB"/>
              </w:rPr>
            </w:pPr>
            <w:r w:rsidRPr="00960822">
              <w:rPr>
                <w:rFonts w:ascii="Arial" w:hAnsi="Arial" w:cs="Arial"/>
                <w:b/>
                <w:bCs/>
                <w:sz w:val="22"/>
                <w:szCs w:val="22"/>
                <w:lang w:eastAsia="en-GB"/>
              </w:rPr>
              <w:t>Ophthalmology – NPTH</w:t>
            </w:r>
          </w:p>
          <w:p w14:paraId="5B486FDA" w14:textId="77777777" w:rsidR="00E27070" w:rsidRPr="00960822" w:rsidRDefault="00E27070" w:rsidP="00960822">
            <w:pPr>
              <w:pStyle w:val="NoSpacing"/>
              <w:spacing w:line="276" w:lineRule="auto"/>
              <w:jc w:val="both"/>
              <w:rPr>
                <w:rFonts w:ascii="Arial" w:hAnsi="Arial" w:cs="Arial"/>
                <w:sz w:val="22"/>
                <w:szCs w:val="22"/>
                <w:lang w:eastAsia="en-GB"/>
              </w:rPr>
            </w:pPr>
            <w:r w:rsidRPr="00960822">
              <w:rPr>
                <w:rFonts w:ascii="Arial" w:hAnsi="Arial" w:cs="Arial"/>
                <w:sz w:val="22"/>
                <w:szCs w:val="22"/>
                <w:lang w:eastAsia="en-GB"/>
              </w:rPr>
              <w:t>Doctor and nurse explained everything to me, plus receptionist was extremely helpful.</w:t>
            </w:r>
          </w:p>
          <w:p w14:paraId="04F7F004" w14:textId="77777777" w:rsidR="00E27070" w:rsidRPr="00960822" w:rsidRDefault="00E27070" w:rsidP="00960822">
            <w:pPr>
              <w:pStyle w:val="NoSpacing"/>
              <w:spacing w:line="276" w:lineRule="auto"/>
              <w:jc w:val="both"/>
              <w:rPr>
                <w:rFonts w:ascii="Arial" w:hAnsi="Arial" w:cs="Arial"/>
                <w:sz w:val="22"/>
                <w:szCs w:val="22"/>
                <w:lang w:eastAsia="en-GB"/>
              </w:rPr>
            </w:pPr>
          </w:p>
          <w:p w14:paraId="36BF798F" w14:textId="77777777" w:rsidR="00E27070" w:rsidRPr="00960822" w:rsidRDefault="00E27070" w:rsidP="00960822">
            <w:pPr>
              <w:pStyle w:val="NoSpacing"/>
              <w:spacing w:line="276" w:lineRule="auto"/>
              <w:jc w:val="both"/>
              <w:rPr>
                <w:rFonts w:ascii="Arial" w:hAnsi="Arial" w:cs="Arial"/>
                <w:b/>
                <w:bCs/>
                <w:sz w:val="22"/>
                <w:szCs w:val="22"/>
                <w:lang w:eastAsia="en-GB"/>
              </w:rPr>
            </w:pPr>
            <w:r w:rsidRPr="00960822">
              <w:rPr>
                <w:rFonts w:ascii="Arial" w:hAnsi="Arial" w:cs="Arial"/>
                <w:b/>
                <w:bCs/>
                <w:sz w:val="22"/>
                <w:szCs w:val="22"/>
                <w:lang w:eastAsia="en-GB"/>
              </w:rPr>
              <w:t>Antenatal Clinic – Singleton Hospital</w:t>
            </w:r>
          </w:p>
          <w:p w14:paraId="6AA72DF3" w14:textId="77777777" w:rsidR="00E27070" w:rsidRPr="00960822" w:rsidRDefault="00E27070" w:rsidP="00960822">
            <w:pPr>
              <w:pStyle w:val="NoSpacing"/>
              <w:spacing w:line="276" w:lineRule="auto"/>
              <w:jc w:val="both"/>
              <w:rPr>
                <w:rFonts w:ascii="Arial" w:hAnsi="Arial" w:cs="Arial"/>
                <w:sz w:val="22"/>
                <w:szCs w:val="22"/>
                <w:lang w:eastAsia="en-GB"/>
              </w:rPr>
            </w:pPr>
            <w:r w:rsidRPr="00960822">
              <w:rPr>
                <w:rFonts w:ascii="Arial" w:hAnsi="Arial" w:cs="Arial"/>
                <w:sz w:val="22"/>
                <w:szCs w:val="22"/>
                <w:lang w:eastAsia="en-GB"/>
              </w:rPr>
              <w:t xml:space="preserve">I was physically unwell during the glucose test and the staff who helped me were great. They dealt with it really professionally so a massive thank you to them. </w:t>
            </w:r>
          </w:p>
          <w:p w14:paraId="2A9ABCAA" w14:textId="77777777" w:rsidR="00E27070" w:rsidRPr="00960822" w:rsidRDefault="00E27070" w:rsidP="00960822">
            <w:pPr>
              <w:pStyle w:val="NoSpacing"/>
              <w:spacing w:line="276" w:lineRule="auto"/>
              <w:jc w:val="both"/>
              <w:rPr>
                <w:rFonts w:ascii="Arial" w:hAnsi="Arial" w:cs="Arial"/>
                <w:sz w:val="22"/>
                <w:szCs w:val="22"/>
                <w:lang w:eastAsia="en-GB"/>
              </w:rPr>
            </w:pPr>
          </w:p>
          <w:p w14:paraId="0D448321" w14:textId="77777777" w:rsidR="00E27070" w:rsidRPr="00960822" w:rsidRDefault="00E27070" w:rsidP="00960822">
            <w:pPr>
              <w:pStyle w:val="NoSpacing"/>
              <w:spacing w:line="276" w:lineRule="auto"/>
              <w:jc w:val="both"/>
              <w:rPr>
                <w:rFonts w:ascii="Arial" w:hAnsi="Arial" w:cs="Arial"/>
                <w:b/>
                <w:bCs/>
                <w:sz w:val="22"/>
                <w:szCs w:val="22"/>
                <w:lang w:eastAsia="en-GB"/>
              </w:rPr>
            </w:pPr>
            <w:r w:rsidRPr="00960822">
              <w:rPr>
                <w:rFonts w:ascii="Arial" w:hAnsi="Arial" w:cs="Arial"/>
                <w:b/>
                <w:bCs/>
                <w:sz w:val="22"/>
                <w:szCs w:val="22"/>
                <w:lang w:eastAsia="en-GB"/>
              </w:rPr>
              <w:t>Rheumatology – Singleton Hospital</w:t>
            </w:r>
          </w:p>
          <w:p w14:paraId="18673367" w14:textId="77777777" w:rsidR="00E27070" w:rsidRPr="00960822" w:rsidRDefault="00E27070" w:rsidP="00960822">
            <w:pPr>
              <w:pStyle w:val="NoSpacing"/>
              <w:spacing w:line="276" w:lineRule="auto"/>
              <w:jc w:val="both"/>
              <w:rPr>
                <w:rFonts w:ascii="Arial" w:hAnsi="Arial" w:cs="Arial"/>
                <w:sz w:val="22"/>
                <w:szCs w:val="22"/>
                <w:lang w:eastAsia="en-GB"/>
              </w:rPr>
            </w:pPr>
            <w:r w:rsidRPr="00960822">
              <w:rPr>
                <w:rFonts w:ascii="Arial" w:hAnsi="Arial" w:cs="Arial"/>
                <w:sz w:val="22"/>
                <w:szCs w:val="22"/>
                <w:lang w:eastAsia="en-GB"/>
              </w:rPr>
              <w:t>All staff excellent, extremely polite, and courteous, anticipating all needs. Consultant excellent also, very satisfied with consultation and everything explained thoroughly making the experience reassuring.</w:t>
            </w:r>
          </w:p>
          <w:p w14:paraId="4A2BA28D" w14:textId="77777777" w:rsidR="00E27070" w:rsidRPr="00960822" w:rsidRDefault="00E27070" w:rsidP="00960822">
            <w:pPr>
              <w:pStyle w:val="NoSpacing"/>
              <w:spacing w:line="276" w:lineRule="auto"/>
              <w:jc w:val="both"/>
              <w:rPr>
                <w:rFonts w:ascii="Arial" w:hAnsi="Arial" w:cs="Arial"/>
                <w:b/>
                <w:bCs/>
                <w:sz w:val="22"/>
                <w:szCs w:val="22"/>
                <w:lang w:eastAsia="en-GB"/>
              </w:rPr>
            </w:pPr>
          </w:p>
          <w:p w14:paraId="0707D48A" w14:textId="77777777" w:rsidR="00E27070" w:rsidRPr="00960822" w:rsidRDefault="00E27070" w:rsidP="00960822">
            <w:pPr>
              <w:pStyle w:val="NoSpacing"/>
              <w:spacing w:line="276" w:lineRule="auto"/>
              <w:jc w:val="both"/>
              <w:rPr>
                <w:rFonts w:ascii="Arial" w:hAnsi="Arial" w:cs="Arial"/>
                <w:b/>
                <w:bCs/>
                <w:sz w:val="22"/>
                <w:szCs w:val="22"/>
                <w:lang w:eastAsia="en-GB"/>
              </w:rPr>
            </w:pPr>
            <w:r w:rsidRPr="00960822">
              <w:rPr>
                <w:rFonts w:ascii="Arial" w:hAnsi="Arial" w:cs="Arial"/>
                <w:b/>
                <w:bCs/>
                <w:sz w:val="22"/>
                <w:szCs w:val="22"/>
                <w:lang w:eastAsia="en-GB"/>
              </w:rPr>
              <w:t>Ward E - NPTH</w:t>
            </w:r>
          </w:p>
          <w:p w14:paraId="52717964" w14:textId="77777777" w:rsidR="00E27070" w:rsidRPr="00960822" w:rsidRDefault="00E27070" w:rsidP="00960822">
            <w:pPr>
              <w:pStyle w:val="NoSpacing"/>
              <w:spacing w:line="276" w:lineRule="auto"/>
              <w:jc w:val="both"/>
              <w:rPr>
                <w:rFonts w:ascii="Arial" w:hAnsi="Arial" w:cs="Arial"/>
                <w:sz w:val="22"/>
                <w:szCs w:val="22"/>
                <w:lang w:eastAsia="en-GB"/>
              </w:rPr>
            </w:pPr>
            <w:r w:rsidRPr="00960822">
              <w:rPr>
                <w:rFonts w:ascii="Arial" w:hAnsi="Arial" w:cs="Arial"/>
                <w:sz w:val="22"/>
                <w:szCs w:val="22"/>
                <w:lang w:eastAsia="en-GB"/>
              </w:rPr>
              <w:t>Ward E, Port Talbot was immaculately clean. Nursing staff were lovely. From entering the theatre, I felt very safe. The Anaesthetist put me at ease and the 2 nurses who were with me through my surgery/recovery were really kind and professional.</w:t>
            </w:r>
          </w:p>
          <w:p w14:paraId="664AC133" w14:textId="77777777" w:rsidR="00E27070" w:rsidRPr="00960822" w:rsidRDefault="00E27070" w:rsidP="00960822">
            <w:pPr>
              <w:pStyle w:val="NoSpacing"/>
              <w:spacing w:line="276" w:lineRule="auto"/>
              <w:jc w:val="both"/>
              <w:rPr>
                <w:rFonts w:ascii="Arial" w:hAnsi="Arial" w:cs="Arial"/>
                <w:sz w:val="22"/>
                <w:szCs w:val="22"/>
                <w:lang w:eastAsia="en-GB"/>
              </w:rPr>
            </w:pPr>
          </w:p>
          <w:p w14:paraId="5CE2B37E" w14:textId="77777777" w:rsidR="00E27070" w:rsidRPr="00960822" w:rsidRDefault="00E27070" w:rsidP="00960822">
            <w:pPr>
              <w:pStyle w:val="NoSpacing"/>
              <w:spacing w:line="276" w:lineRule="auto"/>
              <w:jc w:val="both"/>
              <w:rPr>
                <w:rFonts w:ascii="Arial" w:hAnsi="Arial" w:cs="Arial"/>
                <w:b/>
                <w:bCs/>
                <w:sz w:val="22"/>
                <w:szCs w:val="22"/>
                <w:lang w:eastAsia="en-GB"/>
              </w:rPr>
            </w:pPr>
            <w:r w:rsidRPr="00960822">
              <w:rPr>
                <w:rFonts w:ascii="Arial" w:hAnsi="Arial" w:cs="Arial"/>
                <w:b/>
                <w:bCs/>
                <w:sz w:val="22"/>
                <w:szCs w:val="22"/>
                <w:lang w:eastAsia="en-GB"/>
              </w:rPr>
              <w:t>Breast Care Unit – Singleton Hospital</w:t>
            </w:r>
          </w:p>
          <w:p w14:paraId="000CCD2E" w14:textId="77777777" w:rsidR="00E27070" w:rsidRPr="00960822" w:rsidRDefault="00E27070" w:rsidP="00960822">
            <w:pPr>
              <w:pStyle w:val="NoSpacing"/>
              <w:spacing w:line="276" w:lineRule="auto"/>
              <w:jc w:val="both"/>
              <w:rPr>
                <w:rFonts w:ascii="Arial" w:hAnsi="Arial" w:cs="Arial"/>
                <w:sz w:val="22"/>
                <w:szCs w:val="22"/>
                <w:lang w:eastAsia="en-GB"/>
              </w:rPr>
            </w:pPr>
            <w:r w:rsidRPr="00960822">
              <w:rPr>
                <w:rFonts w:ascii="Arial" w:hAnsi="Arial" w:cs="Arial"/>
                <w:sz w:val="22"/>
                <w:szCs w:val="22"/>
                <w:lang w:eastAsia="en-GB"/>
              </w:rPr>
              <w:t>Very friendly staff who made me feel welcome &amp; comfortable. I was informed about everything I needed to know in a caring manner.</w:t>
            </w:r>
          </w:p>
          <w:p w14:paraId="0628207A" w14:textId="77777777" w:rsidR="00E27070" w:rsidRPr="00960822" w:rsidRDefault="00E27070" w:rsidP="00960822">
            <w:pPr>
              <w:pStyle w:val="NoSpacing"/>
              <w:spacing w:line="276" w:lineRule="auto"/>
              <w:jc w:val="both"/>
              <w:rPr>
                <w:rFonts w:ascii="Arial" w:hAnsi="Arial" w:cs="Arial"/>
                <w:b/>
                <w:bCs/>
                <w:sz w:val="22"/>
                <w:szCs w:val="22"/>
                <w:lang w:eastAsia="en-GB"/>
              </w:rPr>
            </w:pPr>
          </w:p>
          <w:p w14:paraId="4C7295BA" w14:textId="77777777" w:rsidR="00E27070" w:rsidRPr="00960822" w:rsidRDefault="00E27070" w:rsidP="00960822">
            <w:pPr>
              <w:pStyle w:val="NoSpacing"/>
              <w:spacing w:line="276" w:lineRule="auto"/>
              <w:jc w:val="both"/>
              <w:rPr>
                <w:rFonts w:ascii="Arial" w:hAnsi="Arial" w:cs="Arial"/>
                <w:b/>
                <w:bCs/>
                <w:sz w:val="22"/>
                <w:szCs w:val="22"/>
                <w:lang w:eastAsia="en-GB"/>
              </w:rPr>
            </w:pPr>
            <w:r w:rsidRPr="00960822">
              <w:rPr>
                <w:rFonts w:ascii="Arial" w:hAnsi="Arial" w:cs="Arial"/>
                <w:b/>
                <w:bCs/>
                <w:sz w:val="22"/>
                <w:szCs w:val="22"/>
                <w:lang w:eastAsia="en-GB"/>
              </w:rPr>
              <w:t>Ward 2 Surgery – Singleton Hospital</w:t>
            </w:r>
          </w:p>
          <w:p w14:paraId="62E6EAE9" w14:textId="77777777" w:rsidR="00E27070" w:rsidRPr="00960822" w:rsidRDefault="00E27070" w:rsidP="00960822">
            <w:pPr>
              <w:pStyle w:val="NoSpacing"/>
              <w:spacing w:line="276" w:lineRule="auto"/>
              <w:jc w:val="both"/>
              <w:rPr>
                <w:rFonts w:ascii="Arial" w:hAnsi="Arial" w:cs="Arial"/>
                <w:sz w:val="22"/>
                <w:szCs w:val="22"/>
                <w:lang w:eastAsia="en-GB"/>
              </w:rPr>
            </w:pPr>
            <w:r w:rsidRPr="00960822">
              <w:rPr>
                <w:rFonts w:ascii="Arial" w:hAnsi="Arial" w:cs="Arial"/>
                <w:sz w:val="22"/>
                <w:szCs w:val="22"/>
                <w:lang w:eastAsia="en-GB"/>
              </w:rPr>
              <w:t xml:space="preserve">Staff were exceptional. Friendly, warm, and comforting. Nothing was too much trouble - very attentive. The nurses in particular and trainee nurses worked very hard and deserve a pay rise!! </w:t>
            </w:r>
          </w:p>
          <w:p w14:paraId="4FCEDB50" w14:textId="77777777" w:rsidR="00E27070" w:rsidRPr="00960822" w:rsidRDefault="00E27070" w:rsidP="00960822">
            <w:pPr>
              <w:pStyle w:val="NoSpacing"/>
              <w:spacing w:line="276" w:lineRule="auto"/>
              <w:jc w:val="both"/>
              <w:rPr>
                <w:rFonts w:ascii="Arial" w:hAnsi="Arial" w:cs="Arial"/>
                <w:sz w:val="22"/>
                <w:szCs w:val="22"/>
                <w:lang w:eastAsia="en-GB"/>
              </w:rPr>
            </w:pPr>
          </w:p>
          <w:p w14:paraId="4DC070C4" w14:textId="77777777" w:rsidR="00E27070" w:rsidRPr="00960822" w:rsidRDefault="00E27070" w:rsidP="00960822">
            <w:pPr>
              <w:pStyle w:val="NoSpacing"/>
              <w:spacing w:line="276" w:lineRule="auto"/>
              <w:jc w:val="both"/>
              <w:rPr>
                <w:rFonts w:ascii="Arial" w:hAnsi="Arial" w:cs="Arial"/>
                <w:b/>
                <w:bCs/>
                <w:sz w:val="22"/>
                <w:szCs w:val="22"/>
                <w:lang w:eastAsia="en-GB"/>
              </w:rPr>
            </w:pPr>
            <w:r w:rsidRPr="00960822">
              <w:rPr>
                <w:rFonts w:ascii="Arial" w:hAnsi="Arial" w:cs="Arial"/>
                <w:b/>
                <w:bCs/>
                <w:sz w:val="22"/>
                <w:szCs w:val="22"/>
                <w:lang w:eastAsia="en-GB"/>
              </w:rPr>
              <w:t>Radiology – NPTH</w:t>
            </w:r>
          </w:p>
          <w:p w14:paraId="6AB2EDD6" w14:textId="77777777" w:rsidR="00E27070" w:rsidRPr="00960822" w:rsidRDefault="00E27070" w:rsidP="00960822">
            <w:pPr>
              <w:pStyle w:val="NoSpacing"/>
              <w:spacing w:line="276" w:lineRule="auto"/>
              <w:jc w:val="both"/>
              <w:rPr>
                <w:rFonts w:ascii="Arial" w:hAnsi="Arial" w:cs="Arial"/>
                <w:sz w:val="22"/>
                <w:szCs w:val="22"/>
                <w:lang w:eastAsia="en-GB"/>
              </w:rPr>
            </w:pPr>
            <w:r w:rsidRPr="00960822">
              <w:rPr>
                <w:rFonts w:ascii="Arial" w:hAnsi="Arial" w:cs="Arial"/>
                <w:sz w:val="22"/>
                <w:szCs w:val="22"/>
                <w:lang w:eastAsia="en-GB"/>
              </w:rPr>
              <w:t>The welcome, professionalism, explaining fully what was being done</w:t>
            </w:r>
          </w:p>
          <w:p w14:paraId="6D5B1463" w14:textId="77777777" w:rsidR="00E27070" w:rsidRPr="00960822" w:rsidRDefault="00E27070" w:rsidP="00960822">
            <w:pPr>
              <w:pStyle w:val="NoSpacing"/>
              <w:spacing w:line="276" w:lineRule="auto"/>
              <w:jc w:val="both"/>
              <w:rPr>
                <w:rFonts w:ascii="Arial" w:hAnsi="Arial" w:cs="Arial"/>
                <w:sz w:val="22"/>
                <w:szCs w:val="22"/>
                <w:lang w:eastAsia="en-GB"/>
              </w:rPr>
            </w:pPr>
          </w:p>
          <w:p w14:paraId="5A2A1E83" w14:textId="77777777" w:rsidR="00E27070" w:rsidRPr="00960822" w:rsidRDefault="00E27070" w:rsidP="00960822">
            <w:pPr>
              <w:pStyle w:val="NoSpacing"/>
              <w:spacing w:line="276" w:lineRule="auto"/>
              <w:jc w:val="both"/>
              <w:rPr>
                <w:rFonts w:ascii="Arial" w:hAnsi="Arial" w:cs="Arial"/>
                <w:b/>
                <w:bCs/>
                <w:sz w:val="22"/>
                <w:szCs w:val="22"/>
                <w:lang w:eastAsia="en-GB"/>
              </w:rPr>
            </w:pPr>
            <w:r w:rsidRPr="00960822">
              <w:rPr>
                <w:rFonts w:ascii="Arial" w:hAnsi="Arial" w:cs="Arial"/>
                <w:b/>
                <w:bCs/>
                <w:sz w:val="22"/>
                <w:szCs w:val="22"/>
                <w:lang w:eastAsia="en-GB"/>
              </w:rPr>
              <w:t>Oncology – Singleton Hospital</w:t>
            </w:r>
          </w:p>
          <w:p w14:paraId="1CE16DDF" w14:textId="77777777" w:rsidR="00E27070" w:rsidRPr="00960822" w:rsidRDefault="00E27070" w:rsidP="00960822">
            <w:pPr>
              <w:pStyle w:val="NoSpacing"/>
              <w:spacing w:line="276" w:lineRule="auto"/>
              <w:jc w:val="both"/>
              <w:rPr>
                <w:rFonts w:ascii="Arial" w:hAnsi="Arial" w:cs="Arial"/>
                <w:sz w:val="22"/>
                <w:szCs w:val="22"/>
                <w:lang w:eastAsia="en-GB"/>
              </w:rPr>
            </w:pPr>
            <w:r w:rsidRPr="00960822">
              <w:rPr>
                <w:rFonts w:ascii="Arial" w:hAnsi="Arial" w:cs="Arial"/>
                <w:sz w:val="22"/>
                <w:szCs w:val="22"/>
                <w:lang w:eastAsia="en-GB"/>
              </w:rPr>
              <w:t>Could not wish for any better my experience with the NHS was excellent and I’m so grateful for everything.</w:t>
            </w:r>
          </w:p>
          <w:p w14:paraId="5C27B88A" w14:textId="2EF9A50A" w:rsidR="00E27070" w:rsidRDefault="00E27070" w:rsidP="00960822">
            <w:pPr>
              <w:pStyle w:val="NoSpacing"/>
              <w:spacing w:line="276" w:lineRule="auto"/>
              <w:jc w:val="both"/>
              <w:rPr>
                <w:rFonts w:ascii="Arial" w:hAnsi="Arial" w:cs="Arial"/>
                <w:sz w:val="22"/>
                <w:szCs w:val="22"/>
                <w:lang w:eastAsia="en-GB"/>
              </w:rPr>
            </w:pPr>
          </w:p>
          <w:p w14:paraId="2941D18B" w14:textId="77777777" w:rsidR="00E27070" w:rsidRDefault="00E27070" w:rsidP="00960822">
            <w:pPr>
              <w:spacing w:after="0"/>
              <w:jc w:val="both"/>
              <w:rPr>
                <w:rFonts w:ascii="Arial" w:hAnsi="Arial" w:cs="Arial"/>
              </w:rPr>
            </w:pPr>
            <w:r>
              <w:rPr>
                <w:rFonts w:ascii="Arial" w:hAnsi="Arial" w:cs="Arial"/>
              </w:rPr>
              <w:t>The table below shows the Service Group feedback by theme;</w:t>
            </w:r>
          </w:p>
          <w:p w14:paraId="3A3D4D3F" w14:textId="77777777" w:rsidR="00E27070" w:rsidRPr="00E27070" w:rsidRDefault="00E27070" w:rsidP="00960822">
            <w:pPr>
              <w:pStyle w:val="NoSpacing"/>
              <w:spacing w:line="276" w:lineRule="auto"/>
              <w:jc w:val="both"/>
              <w:rPr>
                <w:rFonts w:ascii="Arial" w:hAnsi="Arial" w:cs="Arial"/>
                <w:sz w:val="22"/>
                <w:szCs w:val="22"/>
                <w:lang w:eastAsia="en-GB"/>
              </w:rPr>
            </w:pPr>
          </w:p>
          <w:p w14:paraId="44477F0B" w14:textId="48DCE47B" w:rsidR="00E27070" w:rsidRDefault="00E27070" w:rsidP="00960822">
            <w:pPr>
              <w:spacing w:after="0"/>
              <w:jc w:val="both"/>
              <w:rPr>
                <w:rFonts w:ascii="Arial" w:hAnsi="Arial" w:cs="Arial"/>
                <w:sz w:val="24"/>
                <w:szCs w:val="24"/>
              </w:rPr>
            </w:pPr>
            <w:r w:rsidRPr="00527157">
              <w:rPr>
                <w:rFonts w:ascii="Arial" w:hAnsi="Arial" w:cs="Arial"/>
                <w:b/>
                <w:bCs/>
                <w:noProof/>
                <w:sz w:val="24"/>
                <w:szCs w:val="24"/>
                <w:lang w:eastAsia="en-GB"/>
              </w:rPr>
              <w:drawing>
                <wp:inline distT="0" distB="0" distL="0" distR="0" wp14:anchorId="5D36169A" wp14:editId="7F0DFC91">
                  <wp:extent cx="5731510" cy="2199288"/>
                  <wp:effectExtent l="0" t="0" r="2540" b="0"/>
                  <wp:docPr id="2141553988" name="Picture 1" descr="A graph with green and pin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553988" name="Picture 1" descr="A graph with green and pink bars&#10;&#10;Description automatically generated"/>
                          <pic:cNvPicPr/>
                        </pic:nvPicPr>
                        <pic:blipFill>
                          <a:blip r:embed="rId15"/>
                          <a:stretch>
                            <a:fillRect/>
                          </a:stretch>
                        </pic:blipFill>
                        <pic:spPr>
                          <a:xfrm>
                            <a:off x="0" y="0"/>
                            <a:ext cx="5731510" cy="2199288"/>
                          </a:xfrm>
                          <a:prstGeom prst="rect">
                            <a:avLst/>
                          </a:prstGeom>
                        </pic:spPr>
                      </pic:pic>
                    </a:graphicData>
                  </a:graphic>
                </wp:inline>
              </w:drawing>
            </w:r>
          </w:p>
          <w:p w14:paraId="44127504" w14:textId="77777777" w:rsidR="00E27070" w:rsidRDefault="00E27070" w:rsidP="00960822">
            <w:pPr>
              <w:spacing w:after="0"/>
              <w:jc w:val="both"/>
              <w:rPr>
                <w:rFonts w:ascii="Arial" w:hAnsi="Arial" w:cs="Arial"/>
                <w:sz w:val="24"/>
                <w:szCs w:val="24"/>
              </w:rPr>
            </w:pPr>
          </w:p>
          <w:p w14:paraId="58964762" w14:textId="499068D4" w:rsidR="00E27070" w:rsidRPr="00E27D29" w:rsidRDefault="00E27070" w:rsidP="00960822">
            <w:pPr>
              <w:spacing w:after="0"/>
              <w:jc w:val="both"/>
              <w:rPr>
                <w:rFonts w:ascii="Arial" w:hAnsi="Arial" w:cs="Arial"/>
                <w:sz w:val="24"/>
                <w:szCs w:val="24"/>
              </w:rPr>
            </w:pPr>
          </w:p>
        </w:tc>
      </w:tr>
      <w:tr w:rsidR="00E63E9A" w:rsidRPr="003C153B" w14:paraId="24BAD5A1" w14:textId="77777777" w:rsidTr="00E63E9A">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846F1E7" w14:textId="77777777" w:rsidR="00E63E9A" w:rsidRPr="00E63E9A" w:rsidRDefault="00E63E9A" w:rsidP="00960822">
            <w:pPr>
              <w:rPr>
                <w:rFonts w:ascii="Arial" w:hAnsi="Arial" w:cs="Arial"/>
                <w:b/>
                <w:sz w:val="24"/>
                <w:szCs w:val="24"/>
              </w:rPr>
            </w:pPr>
            <w:r w:rsidRPr="00E63E9A">
              <w:rPr>
                <w:rFonts w:ascii="Arial" w:hAnsi="Arial" w:cs="Arial"/>
                <w:b/>
                <w:sz w:val="24"/>
                <w:szCs w:val="24"/>
              </w:rPr>
              <w:lastRenderedPageBreak/>
              <w:t>Any Other Issues to Bring to the Attention of the Committee</w:t>
            </w:r>
          </w:p>
        </w:tc>
      </w:tr>
      <w:tr w:rsidR="00E63E9A" w:rsidRPr="003C153B" w14:paraId="5CC1FE09"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12F0D3DA" w14:textId="77777777" w:rsidR="00CB5E2F" w:rsidRPr="005B48C1" w:rsidRDefault="00CB5E2F" w:rsidP="00960822">
            <w:pPr>
              <w:jc w:val="both"/>
              <w:rPr>
                <w:rFonts w:ascii="Arial" w:hAnsi="Arial" w:cs="Arial"/>
                <w:b/>
              </w:rPr>
            </w:pPr>
            <w:r w:rsidRPr="005B48C1">
              <w:rPr>
                <w:rFonts w:ascii="Arial" w:hAnsi="Arial" w:cs="Arial"/>
                <w:b/>
              </w:rPr>
              <w:t>Gynae-oncology Service</w:t>
            </w:r>
          </w:p>
          <w:p w14:paraId="50977074" w14:textId="52B9F39B" w:rsidR="00894882" w:rsidRPr="00CB5E2F" w:rsidRDefault="00340054" w:rsidP="00960822">
            <w:pPr>
              <w:jc w:val="both"/>
              <w:rPr>
                <w:rFonts w:ascii="Arial" w:hAnsi="Arial" w:cs="Arial"/>
              </w:rPr>
            </w:pPr>
            <w:r w:rsidRPr="005B48C1">
              <w:rPr>
                <w:rFonts w:ascii="Arial" w:hAnsi="Arial" w:cs="Arial"/>
              </w:rPr>
              <w:lastRenderedPageBreak/>
              <w:t>There are s</w:t>
            </w:r>
            <w:r w:rsidR="00CB5E2F" w:rsidRPr="005B48C1">
              <w:rPr>
                <w:rFonts w:ascii="Arial" w:hAnsi="Arial" w:cs="Arial"/>
              </w:rPr>
              <w:t>ignificant waiting times for surgery</w:t>
            </w:r>
            <w:r w:rsidRPr="005B48C1">
              <w:rPr>
                <w:rFonts w:ascii="Arial" w:hAnsi="Arial" w:cs="Arial"/>
              </w:rPr>
              <w:t xml:space="preserve"> which </w:t>
            </w:r>
            <w:r w:rsidR="0003294A" w:rsidRPr="005B48C1">
              <w:rPr>
                <w:rFonts w:ascii="Arial" w:hAnsi="Arial" w:cs="Arial"/>
              </w:rPr>
              <w:t>is linked</w:t>
            </w:r>
            <w:r w:rsidR="00CB5E2F" w:rsidRPr="005B48C1">
              <w:rPr>
                <w:rFonts w:ascii="Arial" w:hAnsi="Arial" w:cs="Arial"/>
              </w:rPr>
              <w:t xml:space="preserve"> to consultant staffing and reduced theatre sessions.</w:t>
            </w:r>
            <w:r w:rsidR="00CB5E2F" w:rsidRPr="005E599C">
              <w:rPr>
                <w:rFonts w:ascii="Arial" w:hAnsi="Arial" w:cs="Arial"/>
                <w:sz w:val="24"/>
                <w:szCs w:val="24"/>
              </w:rPr>
              <w:t xml:space="preserve"> </w:t>
            </w:r>
          </w:p>
        </w:tc>
      </w:tr>
      <w:tr w:rsidR="00901A1E" w:rsidRPr="003C153B" w14:paraId="1CDDD39A"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93B8EB1" w14:textId="77777777" w:rsidR="00901A1E" w:rsidRPr="003C153B" w:rsidRDefault="002F6C29" w:rsidP="00960822">
            <w:pPr>
              <w:ind w:left="142"/>
              <w:rPr>
                <w:rFonts w:ascii="Arial" w:hAnsi="Arial" w:cs="Arial"/>
                <w:b/>
                <w:sz w:val="24"/>
                <w:szCs w:val="24"/>
              </w:rPr>
            </w:pPr>
            <w:r>
              <w:rPr>
                <w:rFonts w:ascii="Arial" w:hAnsi="Arial" w:cs="Arial"/>
                <w:b/>
                <w:sz w:val="24"/>
                <w:szCs w:val="24"/>
              </w:rPr>
              <w:lastRenderedPageBreak/>
              <w:t xml:space="preserve">Recommendations </w:t>
            </w:r>
          </w:p>
        </w:tc>
      </w:tr>
      <w:tr w:rsidR="00901A1E" w:rsidRPr="003C153B" w14:paraId="22E2B38C"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407042D3" w14:textId="77777777" w:rsidR="005B48C1" w:rsidRDefault="005B48C1" w:rsidP="00960822">
            <w:pPr>
              <w:spacing w:after="0"/>
              <w:ind w:left="142"/>
              <w:rPr>
                <w:rFonts w:ascii="Arial" w:hAnsi="Arial" w:cs="Arial"/>
              </w:rPr>
            </w:pPr>
          </w:p>
          <w:p w14:paraId="62B136AB" w14:textId="77777777" w:rsidR="005B48C1" w:rsidRDefault="001075DB" w:rsidP="00960822">
            <w:pPr>
              <w:spacing w:after="0"/>
              <w:ind w:left="142"/>
              <w:rPr>
                <w:rFonts w:ascii="Arial" w:hAnsi="Arial" w:cs="Arial"/>
              </w:rPr>
            </w:pPr>
            <w:r w:rsidRPr="005B48C1">
              <w:rPr>
                <w:rFonts w:ascii="Arial" w:hAnsi="Arial" w:cs="Arial"/>
              </w:rPr>
              <w:t>Members are asked to</w:t>
            </w:r>
            <w:r w:rsidR="007A2523" w:rsidRPr="005B48C1">
              <w:rPr>
                <w:rFonts w:ascii="Arial" w:hAnsi="Arial" w:cs="Arial"/>
              </w:rPr>
              <w:t xml:space="preserve"> </w:t>
            </w:r>
            <w:r w:rsidR="00D6597A" w:rsidRPr="005B48C1">
              <w:rPr>
                <w:rFonts w:ascii="Arial" w:hAnsi="Arial" w:cs="Arial"/>
              </w:rPr>
              <w:t>n</w:t>
            </w:r>
            <w:r w:rsidR="007A2523" w:rsidRPr="005B48C1">
              <w:rPr>
                <w:rFonts w:ascii="Arial" w:hAnsi="Arial" w:cs="Arial"/>
              </w:rPr>
              <w:t xml:space="preserve">ote </w:t>
            </w:r>
            <w:r w:rsidR="00735476" w:rsidRPr="005B48C1">
              <w:rPr>
                <w:rFonts w:ascii="Arial" w:hAnsi="Arial" w:cs="Arial"/>
              </w:rPr>
              <w:t xml:space="preserve">and discuss </w:t>
            </w:r>
            <w:r w:rsidR="007A2523" w:rsidRPr="005B48C1">
              <w:rPr>
                <w:rFonts w:ascii="Arial" w:hAnsi="Arial" w:cs="Arial"/>
              </w:rPr>
              <w:t xml:space="preserve">the contents of this report. </w:t>
            </w:r>
          </w:p>
          <w:p w14:paraId="050B7060" w14:textId="1111608A" w:rsidR="00FA51FB" w:rsidRPr="005B48C1" w:rsidRDefault="007A2523" w:rsidP="00960822">
            <w:pPr>
              <w:spacing w:after="0"/>
              <w:ind w:left="142"/>
              <w:rPr>
                <w:rFonts w:ascii="Arial" w:hAnsi="Arial" w:cs="Arial"/>
              </w:rPr>
            </w:pPr>
            <w:r w:rsidRPr="005B48C1">
              <w:rPr>
                <w:rFonts w:ascii="Arial" w:hAnsi="Arial" w:cs="Arial"/>
              </w:rPr>
              <w:t xml:space="preserve"> </w:t>
            </w:r>
          </w:p>
        </w:tc>
      </w:tr>
    </w:tbl>
    <w:p w14:paraId="6E0EBCD3" w14:textId="77777777" w:rsidR="00B43C6F" w:rsidRDefault="00B43C6F" w:rsidP="00960822">
      <w:pPr>
        <w:pStyle w:val="Header"/>
        <w:spacing w:after="0"/>
        <w:jc w:val="center"/>
        <w:rPr>
          <w:rFonts w:ascii="Arial" w:hAnsi="Arial" w:cs="Arial"/>
          <w:b/>
          <w:sz w:val="32"/>
          <w:szCs w:val="32"/>
        </w:rPr>
      </w:pPr>
    </w:p>
    <w:p w14:paraId="466EE8FB" w14:textId="77777777" w:rsidR="008A572B" w:rsidRDefault="008A572B" w:rsidP="00960822">
      <w:pPr>
        <w:pStyle w:val="Header"/>
        <w:spacing w:after="0"/>
        <w:jc w:val="center"/>
        <w:rPr>
          <w:rFonts w:ascii="Arial" w:hAnsi="Arial" w:cs="Arial"/>
          <w:b/>
          <w:sz w:val="32"/>
          <w:szCs w:val="32"/>
        </w:rPr>
      </w:pPr>
    </w:p>
    <w:p w14:paraId="27ECC89D" w14:textId="77777777" w:rsidR="002B71FE" w:rsidRDefault="002B71FE" w:rsidP="00960822">
      <w:pPr>
        <w:pStyle w:val="Header"/>
        <w:spacing w:after="0"/>
        <w:jc w:val="center"/>
        <w:rPr>
          <w:rFonts w:ascii="Arial" w:hAnsi="Arial" w:cs="Arial"/>
          <w:b/>
          <w:sz w:val="32"/>
          <w:szCs w:val="32"/>
        </w:rPr>
      </w:pPr>
      <w:r>
        <w:rPr>
          <w:rFonts w:ascii="Arial" w:hAnsi="Arial" w:cs="Arial"/>
          <w:b/>
          <w:sz w:val="32"/>
          <w:szCs w:val="32"/>
        </w:rPr>
        <w:t xml:space="preserve">Service Groups’ Health and Safety </w:t>
      </w:r>
    </w:p>
    <w:p w14:paraId="41D90A4C" w14:textId="77777777" w:rsidR="002B71FE" w:rsidRDefault="002B71FE" w:rsidP="00960822">
      <w:pPr>
        <w:pStyle w:val="Header"/>
        <w:spacing w:after="0"/>
        <w:jc w:val="center"/>
        <w:rPr>
          <w:rFonts w:ascii="Arial" w:hAnsi="Arial" w:cs="Arial"/>
          <w:b/>
          <w:sz w:val="32"/>
          <w:szCs w:val="32"/>
        </w:rPr>
      </w:pPr>
      <w:r>
        <w:rPr>
          <w:rFonts w:ascii="Arial" w:hAnsi="Arial" w:cs="Arial"/>
          <w:b/>
          <w:sz w:val="32"/>
          <w:szCs w:val="32"/>
        </w:rPr>
        <w:t xml:space="preserve">Highlight Report  </w:t>
      </w:r>
    </w:p>
    <w:p w14:paraId="3E6CE897" w14:textId="77777777" w:rsidR="002B71FE" w:rsidRPr="00062B09" w:rsidRDefault="002B71FE" w:rsidP="00960822">
      <w:pPr>
        <w:pStyle w:val="Header"/>
        <w:spacing w:after="0"/>
        <w:jc w:val="center"/>
        <w:rPr>
          <w:rFonts w:ascii="Arial" w:hAnsi="Arial" w:cs="Arial"/>
          <w:b/>
          <w:sz w:val="32"/>
          <w:szCs w:val="32"/>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2B71FE" w:rsidRPr="003C153B" w14:paraId="3DA35BD4" w14:textId="77777777" w:rsidTr="00D93507">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7323C0AB" w14:textId="218F7B2E" w:rsidR="002B71FE" w:rsidRPr="003C153B" w:rsidRDefault="002B71FE" w:rsidP="00960822">
            <w:pPr>
              <w:ind w:left="142"/>
              <w:rPr>
                <w:rFonts w:ascii="Arial" w:hAnsi="Arial" w:cs="Arial"/>
                <w:b/>
                <w:sz w:val="24"/>
                <w:szCs w:val="24"/>
              </w:rPr>
            </w:pPr>
            <w:r w:rsidRPr="00960822">
              <w:rPr>
                <w:rFonts w:ascii="Arial" w:hAnsi="Arial" w:cs="Arial"/>
                <w:b/>
              </w:rPr>
              <w:t xml:space="preserve">Summary of Health and Safety key issues since last report to the Committee </w:t>
            </w:r>
          </w:p>
        </w:tc>
      </w:tr>
      <w:tr w:rsidR="002B71FE" w:rsidRPr="003C153B" w14:paraId="777D1A0C" w14:textId="77777777" w:rsidTr="00D93507">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0966B2DE" w14:textId="77777777" w:rsidR="001C3A30" w:rsidRDefault="00D93507" w:rsidP="00960822">
            <w:pPr>
              <w:pStyle w:val="paragraph"/>
              <w:spacing w:before="0" w:beforeAutospacing="0" w:after="0" w:afterAutospacing="0" w:line="276" w:lineRule="auto"/>
              <w:ind w:left="45"/>
              <w:textAlignment w:val="baseline"/>
              <w:rPr>
                <w:rStyle w:val="normaltextrun"/>
                <w:rFonts w:ascii="Arial" w:hAnsi="Arial" w:cs="Arial"/>
                <w:sz w:val="22"/>
                <w:szCs w:val="22"/>
              </w:rPr>
            </w:pPr>
            <w:r>
              <w:rPr>
                <w:rStyle w:val="normaltextrun"/>
                <w:rFonts w:ascii="Arial" w:hAnsi="Arial" w:cs="Arial"/>
                <w:sz w:val="22"/>
                <w:szCs w:val="22"/>
              </w:rPr>
              <w:t>The service group holds a quarterly Health &amp; Safety (H&amp;S) meeting following the Health Board H&amp;S agenda. </w:t>
            </w:r>
          </w:p>
          <w:p w14:paraId="1296F968" w14:textId="77777777" w:rsidR="001C3A30" w:rsidRDefault="001C3A30" w:rsidP="00960822">
            <w:pPr>
              <w:pStyle w:val="paragraph"/>
              <w:spacing w:before="0" w:beforeAutospacing="0" w:after="0" w:afterAutospacing="0" w:line="276" w:lineRule="auto"/>
              <w:ind w:left="45"/>
              <w:textAlignment w:val="baseline"/>
              <w:rPr>
                <w:rStyle w:val="eop"/>
                <w:rFonts w:ascii="Arial" w:hAnsi="Arial" w:cs="Arial"/>
                <w:sz w:val="22"/>
                <w:szCs w:val="22"/>
              </w:rPr>
            </w:pPr>
          </w:p>
          <w:p w14:paraId="180F083C" w14:textId="5B4A6C00" w:rsidR="001C3A30" w:rsidRPr="00E759B3" w:rsidRDefault="001C3A30" w:rsidP="00960822">
            <w:pPr>
              <w:pStyle w:val="ListParagraph"/>
              <w:spacing w:after="0"/>
              <w:ind w:left="52"/>
              <w:rPr>
                <w:rFonts w:ascii="Arial" w:hAnsi="Arial" w:cs="Arial"/>
              </w:rPr>
            </w:pPr>
            <w:r w:rsidRPr="00E759B3">
              <w:rPr>
                <w:rFonts w:ascii="Arial" w:hAnsi="Arial" w:cs="Arial"/>
              </w:rPr>
              <w:t>Governance for H&amp;S items shared are also covered in;</w:t>
            </w:r>
          </w:p>
          <w:p w14:paraId="13BBAD5B" w14:textId="77777777" w:rsidR="001C3A30" w:rsidRPr="0031700E" w:rsidRDefault="001C3A30" w:rsidP="00960822">
            <w:pPr>
              <w:pStyle w:val="ListParagraph"/>
              <w:spacing w:after="0"/>
              <w:ind w:left="52"/>
              <w:rPr>
                <w:rFonts w:ascii="Arial" w:hAnsi="Arial" w:cs="Arial"/>
                <w:color w:val="FF0000"/>
              </w:rPr>
            </w:pPr>
            <w:r w:rsidRPr="0031700E">
              <w:rPr>
                <w:rFonts w:ascii="Arial" w:hAnsi="Arial" w:cs="Arial"/>
                <w:color w:val="FF0000"/>
              </w:rPr>
              <w:t xml:space="preserve"> </w:t>
            </w:r>
          </w:p>
          <w:p w14:paraId="21F64172" w14:textId="77777777" w:rsidR="001C3A30" w:rsidRPr="00E759B3" w:rsidRDefault="001C3A30" w:rsidP="00960822">
            <w:pPr>
              <w:pStyle w:val="ListParagraph"/>
              <w:numPr>
                <w:ilvl w:val="0"/>
                <w:numId w:val="45"/>
              </w:numPr>
              <w:spacing w:after="0"/>
              <w:rPr>
                <w:rFonts w:ascii="Arial" w:hAnsi="Arial" w:cs="Arial"/>
              </w:rPr>
            </w:pPr>
            <w:r w:rsidRPr="00E759B3">
              <w:rPr>
                <w:rFonts w:ascii="Arial" w:hAnsi="Arial" w:cs="Arial"/>
              </w:rPr>
              <w:t xml:space="preserve">Q&amp;SR meeting </w:t>
            </w:r>
          </w:p>
          <w:p w14:paraId="7F396D87" w14:textId="77777777" w:rsidR="001C3A30" w:rsidRPr="00E759B3" w:rsidRDefault="001C3A30" w:rsidP="00960822">
            <w:pPr>
              <w:pStyle w:val="ListParagraph"/>
              <w:numPr>
                <w:ilvl w:val="0"/>
                <w:numId w:val="45"/>
              </w:numPr>
              <w:spacing w:after="0"/>
              <w:rPr>
                <w:rFonts w:ascii="Arial" w:hAnsi="Arial" w:cs="Arial"/>
              </w:rPr>
            </w:pPr>
            <w:r w:rsidRPr="00E759B3">
              <w:rPr>
                <w:rFonts w:ascii="Arial" w:hAnsi="Arial" w:cs="Arial"/>
              </w:rPr>
              <w:t xml:space="preserve">Ward Mangers and Service Mangers meetings (monthly) </w:t>
            </w:r>
          </w:p>
          <w:p w14:paraId="592BE04F" w14:textId="4267C222" w:rsidR="001C3A30" w:rsidRPr="00E759B3" w:rsidRDefault="001C3A30" w:rsidP="00960822">
            <w:pPr>
              <w:pStyle w:val="ListParagraph"/>
              <w:numPr>
                <w:ilvl w:val="0"/>
                <w:numId w:val="45"/>
              </w:numPr>
              <w:spacing w:after="0"/>
              <w:rPr>
                <w:rFonts w:ascii="Arial" w:hAnsi="Arial" w:cs="Arial"/>
              </w:rPr>
            </w:pPr>
            <w:r w:rsidRPr="00E759B3">
              <w:rPr>
                <w:rFonts w:ascii="Arial" w:hAnsi="Arial" w:cs="Arial"/>
              </w:rPr>
              <w:t>NPTSSG H&amp;S and EPRR</w:t>
            </w:r>
            <w:r w:rsidR="00960822">
              <w:rPr>
                <w:rFonts w:ascii="Arial" w:hAnsi="Arial" w:cs="Arial"/>
              </w:rPr>
              <w:t>-</w:t>
            </w:r>
            <w:r w:rsidRPr="00E759B3">
              <w:rPr>
                <w:rFonts w:ascii="Arial" w:hAnsi="Arial" w:cs="Arial"/>
              </w:rPr>
              <w:t>bi monthly meetings</w:t>
            </w:r>
          </w:p>
          <w:p w14:paraId="034911BE" w14:textId="4C1FEB54" w:rsidR="001C3A30" w:rsidRDefault="001C3A30" w:rsidP="00960822">
            <w:pPr>
              <w:pStyle w:val="ListParagraph"/>
              <w:numPr>
                <w:ilvl w:val="0"/>
                <w:numId w:val="45"/>
              </w:numPr>
              <w:spacing w:after="0"/>
              <w:rPr>
                <w:rFonts w:ascii="Arial" w:hAnsi="Arial" w:cs="Arial"/>
              </w:rPr>
            </w:pPr>
            <w:r w:rsidRPr="00E759B3">
              <w:rPr>
                <w:rFonts w:ascii="Arial" w:hAnsi="Arial" w:cs="Arial"/>
              </w:rPr>
              <w:t xml:space="preserve">H&amp;S awareness or legislations changes that all need to be aware of including any Training via </w:t>
            </w:r>
            <w:r>
              <w:rPr>
                <w:rFonts w:ascii="Arial" w:hAnsi="Arial" w:cs="Arial"/>
              </w:rPr>
              <w:t xml:space="preserve">Service group </w:t>
            </w:r>
            <w:r w:rsidRPr="00E759B3">
              <w:rPr>
                <w:rFonts w:ascii="Arial" w:hAnsi="Arial" w:cs="Arial"/>
              </w:rPr>
              <w:t xml:space="preserve">Hospital Operations email and inbox across the NPTH site. </w:t>
            </w:r>
          </w:p>
          <w:p w14:paraId="253A4DBD" w14:textId="6F9AE56D" w:rsidR="001C3A30" w:rsidRDefault="001C3A30" w:rsidP="00960822">
            <w:pPr>
              <w:pStyle w:val="ListParagraph"/>
              <w:numPr>
                <w:ilvl w:val="0"/>
                <w:numId w:val="45"/>
              </w:numPr>
              <w:spacing w:after="0"/>
              <w:rPr>
                <w:rFonts w:ascii="Arial" w:hAnsi="Arial" w:cs="Arial"/>
              </w:rPr>
            </w:pPr>
            <w:r>
              <w:rPr>
                <w:rFonts w:ascii="Arial" w:hAnsi="Arial" w:cs="Arial"/>
              </w:rPr>
              <w:t>Fire warden meetings – started on NPTH initially ad-hoc to develop a training programme for the next 15 months</w:t>
            </w:r>
            <w:r w:rsidRPr="00E759B3">
              <w:rPr>
                <w:rFonts w:ascii="Arial" w:hAnsi="Arial" w:cs="Arial"/>
              </w:rPr>
              <w:t xml:space="preserve"> </w:t>
            </w:r>
            <w:r>
              <w:rPr>
                <w:rFonts w:ascii="Arial" w:hAnsi="Arial" w:cs="Arial"/>
              </w:rPr>
              <w:t>– 1</w:t>
            </w:r>
            <w:r w:rsidRPr="00E759B3">
              <w:rPr>
                <w:rFonts w:ascii="Arial" w:hAnsi="Arial" w:cs="Arial"/>
                <w:vertAlign w:val="superscript"/>
              </w:rPr>
              <w:t>st</w:t>
            </w:r>
            <w:r>
              <w:rPr>
                <w:rFonts w:ascii="Arial" w:hAnsi="Arial" w:cs="Arial"/>
              </w:rPr>
              <w:t xml:space="preserve"> meeting was held in NPT  on 4.12.2023</w:t>
            </w:r>
          </w:p>
          <w:p w14:paraId="48C5097A" w14:textId="21FAFE6A" w:rsidR="001C3A30" w:rsidRDefault="001C3A30" w:rsidP="00960822">
            <w:pPr>
              <w:pStyle w:val="ListParagraph"/>
              <w:numPr>
                <w:ilvl w:val="0"/>
                <w:numId w:val="45"/>
              </w:numPr>
              <w:spacing w:after="0"/>
              <w:rPr>
                <w:rFonts w:ascii="Arial" w:hAnsi="Arial" w:cs="Arial"/>
              </w:rPr>
            </w:pPr>
            <w:r>
              <w:rPr>
                <w:rFonts w:ascii="Arial" w:hAnsi="Arial" w:cs="Arial"/>
              </w:rPr>
              <w:t>Set up a share space for fire wardens / within Service Group  H&amp;S area</w:t>
            </w:r>
          </w:p>
          <w:p w14:paraId="4A09788B" w14:textId="515C97F8" w:rsidR="001C3A30" w:rsidRPr="001C3A30" w:rsidRDefault="001C3A30" w:rsidP="00960822">
            <w:pPr>
              <w:pStyle w:val="ListParagraph"/>
              <w:numPr>
                <w:ilvl w:val="0"/>
                <w:numId w:val="45"/>
              </w:numPr>
              <w:spacing w:after="0"/>
              <w:rPr>
                <w:rFonts w:ascii="Arial" w:hAnsi="Arial" w:cs="Arial"/>
              </w:rPr>
            </w:pPr>
            <w:r w:rsidRPr="001C3A30">
              <w:rPr>
                <w:rFonts w:ascii="Arial" w:hAnsi="Arial" w:cs="Arial"/>
              </w:rPr>
              <w:t>Singleton Hospital site is currently liaising with departments to gather names of all fire wardens within the footprint with a plan to create a TEAMS/ email distribution communication to share information/ answer queries and ensure a robust method of managing fire processes across site.</w:t>
            </w:r>
          </w:p>
          <w:p w14:paraId="7D85222D" w14:textId="095A8300" w:rsidR="002B71FE" w:rsidRPr="00E27D29" w:rsidRDefault="00D93507" w:rsidP="00960822">
            <w:pPr>
              <w:pStyle w:val="paragraph"/>
              <w:spacing w:before="0" w:beforeAutospacing="0" w:after="0" w:afterAutospacing="0" w:line="276" w:lineRule="auto"/>
              <w:ind w:left="45"/>
              <w:textAlignment w:val="baseline"/>
              <w:rPr>
                <w:rFonts w:ascii="Arial" w:hAnsi="Arial" w:cs="Arial"/>
              </w:rPr>
            </w:pPr>
            <w:r>
              <w:rPr>
                <w:rStyle w:val="eop"/>
                <w:rFonts w:ascii="Arial" w:hAnsi="Arial" w:cs="Arial"/>
                <w:sz w:val="22"/>
                <w:szCs w:val="22"/>
              </w:rPr>
              <w:t> </w:t>
            </w: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2B71FE" w:rsidRPr="003C153B" w14:paraId="6F436C2B" w14:textId="77777777" w:rsidTr="00D93507">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155D2863" w14:textId="77777777" w:rsidR="002B71FE" w:rsidRPr="00960822" w:rsidRDefault="002B71FE" w:rsidP="00960822">
            <w:pPr>
              <w:spacing w:after="0"/>
              <w:ind w:left="142"/>
              <w:rPr>
                <w:rFonts w:ascii="Arial" w:hAnsi="Arial" w:cs="Arial"/>
                <w:b/>
              </w:rPr>
            </w:pPr>
            <w:r w:rsidRPr="00960822">
              <w:rPr>
                <w:rFonts w:ascii="Arial" w:hAnsi="Arial" w:cs="Arial"/>
                <w:b/>
              </w:rPr>
              <w:t>Challenges, Risks, Mitigation and Action being taken relating to Health and Safety issues noted above (what, by when, by who and expected impact)</w:t>
            </w:r>
          </w:p>
          <w:p w14:paraId="31E31257" w14:textId="77777777" w:rsidR="002B71FE" w:rsidRPr="002F6C29" w:rsidRDefault="002B71FE" w:rsidP="00960822">
            <w:pPr>
              <w:spacing w:after="0"/>
              <w:ind w:left="142"/>
              <w:rPr>
                <w:rFonts w:ascii="Arial" w:hAnsi="Arial" w:cs="Arial"/>
                <w:b/>
                <w:sz w:val="24"/>
                <w:szCs w:val="24"/>
              </w:rPr>
            </w:pPr>
            <w:r w:rsidRPr="00960822">
              <w:rPr>
                <w:rFonts w:ascii="Arial" w:hAnsi="Arial" w:cs="Arial"/>
                <w:b/>
              </w:rPr>
              <w:t xml:space="preserve"> </w:t>
            </w:r>
          </w:p>
        </w:tc>
      </w:tr>
      <w:tr w:rsidR="002B71FE" w:rsidRPr="003C153B" w14:paraId="03592696" w14:textId="77777777"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0899A24A" w14:textId="77777777" w:rsidR="009B4D6B" w:rsidRDefault="009B4D6B" w:rsidP="00960822">
            <w:pPr>
              <w:spacing w:after="0"/>
              <w:textAlignment w:val="baseline"/>
              <w:rPr>
                <w:rFonts w:ascii="Arial" w:eastAsia="Times New Roman" w:hAnsi="Arial" w:cs="Arial"/>
                <w:b/>
                <w:bCs/>
                <w:lang w:eastAsia="en-GB"/>
              </w:rPr>
            </w:pPr>
          </w:p>
          <w:p w14:paraId="109A1D0D" w14:textId="28619709" w:rsidR="002B71FE" w:rsidRPr="00672E85" w:rsidRDefault="002E51AD" w:rsidP="00960822">
            <w:pPr>
              <w:spacing w:after="160"/>
              <w:jc w:val="both"/>
              <w:rPr>
                <w:rFonts w:ascii="Arial" w:hAnsi="Arial" w:cs="Arial"/>
                <w:sz w:val="24"/>
                <w:szCs w:val="24"/>
              </w:rPr>
            </w:pPr>
            <w:r>
              <w:rPr>
                <w:rFonts w:ascii="Arial" w:hAnsi="Arial" w:cs="Arial"/>
                <w:lang w:eastAsia="en-GB"/>
              </w:rPr>
              <w:t xml:space="preserve">The Service </w:t>
            </w:r>
            <w:r w:rsidR="00960822">
              <w:rPr>
                <w:rFonts w:ascii="Arial" w:hAnsi="Arial" w:cs="Arial"/>
                <w:lang w:eastAsia="en-GB"/>
              </w:rPr>
              <w:t>G</w:t>
            </w:r>
            <w:r>
              <w:rPr>
                <w:rFonts w:ascii="Arial" w:hAnsi="Arial" w:cs="Arial"/>
                <w:lang w:eastAsia="en-GB"/>
              </w:rPr>
              <w:t>roup has reviewed and downgraded the lack of horizontal evacuation on Singleton site due the current acuity of patients in Singleton</w:t>
            </w:r>
            <w:r w:rsidR="000949DA">
              <w:rPr>
                <w:rFonts w:ascii="Arial" w:hAnsi="Arial" w:cs="Arial"/>
                <w:lang w:eastAsia="en-GB"/>
              </w:rPr>
              <w:t xml:space="preserve"> Hospital</w:t>
            </w:r>
            <w:r>
              <w:rPr>
                <w:rFonts w:ascii="Arial" w:hAnsi="Arial" w:cs="Arial"/>
                <w:lang w:eastAsia="en-GB"/>
              </w:rPr>
              <w:t xml:space="preserve"> and the vertical evacuation training provided.  </w:t>
            </w:r>
          </w:p>
        </w:tc>
      </w:tr>
      <w:tr w:rsidR="002B71FE" w:rsidRPr="003C153B" w14:paraId="638BF847" w14:textId="77777777"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E29F813" w14:textId="77777777" w:rsidR="002B71FE" w:rsidRPr="00960822" w:rsidRDefault="002B71FE" w:rsidP="00960822">
            <w:pPr>
              <w:spacing w:after="0"/>
              <w:ind w:left="142"/>
              <w:rPr>
                <w:rFonts w:ascii="Arial" w:hAnsi="Arial" w:cs="Arial"/>
                <w:b/>
              </w:rPr>
            </w:pPr>
            <w:r w:rsidRPr="00960822">
              <w:rPr>
                <w:rFonts w:ascii="Arial" w:hAnsi="Arial" w:cs="Arial"/>
                <w:b/>
              </w:rPr>
              <w:t xml:space="preserve">Performance Progress to include: Statutory and Mandatory Training; PADR compliance; Serious Incidents; Staffing and Sickness Levels; </w:t>
            </w:r>
          </w:p>
          <w:p w14:paraId="7B1EB17D" w14:textId="77777777" w:rsidR="002B71FE" w:rsidRPr="00960822" w:rsidRDefault="002B71FE" w:rsidP="00960822">
            <w:pPr>
              <w:spacing w:after="0"/>
              <w:ind w:left="142"/>
              <w:rPr>
                <w:rFonts w:ascii="Arial" w:hAnsi="Arial" w:cs="Arial"/>
                <w:b/>
              </w:rPr>
            </w:pPr>
          </w:p>
        </w:tc>
      </w:tr>
      <w:tr w:rsidR="002B71FE" w:rsidRPr="003C153B" w14:paraId="3DC43AA7" w14:textId="77777777"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283951A9" w14:textId="094DBDCB" w:rsidR="002E51AD" w:rsidRPr="00960822" w:rsidRDefault="002E51AD" w:rsidP="00960822">
            <w:pPr>
              <w:spacing w:after="0"/>
              <w:rPr>
                <w:rFonts w:ascii="Arial" w:hAnsi="Arial" w:cs="Arial"/>
              </w:rPr>
            </w:pPr>
            <w:r w:rsidRPr="00960822">
              <w:rPr>
                <w:rFonts w:ascii="Arial" w:hAnsi="Arial" w:cs="Arial"/>
              </w:rPr>
              <w:t>RIDDOR training figures</w:t>
            </w:r>
          </w:p>
          <w:p w14:paraId="54F8D291" w14:textId="77777777" w:rsidR="002E51AD" w:rsidRDefault="002E51AD" w:rsidP="00960822">
            <w:pPr>
              <w:spacing w:after="0"/>
              <w:rPr>
                <w:rFonts w:ascii="Arial" w:hAnsi="Arial" w:cs="Arial"/>
                <w:sz w:val="24"/>
                <w:szCs w:val="24"/>
              </w:rPr>
            </w:pPr>
          </w:p>
          <w:tbl>
            <w:tblPr>
              <w:tblW w:w="5802" w:type="dxa"/>
              <w:jc w:val="center"/>
              <w:tblLayout w:type="fixed"/>
              <w:tblCellMar>
                <w:left w:w="0" w:type="dxa"/>
                <w:right w:w="0" w:type="dxa"/>
              </w:tblCellMar>
              <w:tblLook w:val="04A0" w:firstRow="1" w:lastRow="0" w:firstColumn="1" w:lastColumn="0" w:noHBand="0" w:noVBand="1"/>
            </w:tblPr>
            <w:tblGrid>
              <w:gridCol w:w="2258"/>
              <w:gridCol w:w="851"/>
              <w:gridCol w:w="1417"/>
              <w:gridCol w:w="1276"/>
            </w:tblGrid>
            <w:tr w:rsidR="002E51AD" w14:paraId="5BFB1899" w14:textId="77777777" w:rsidTr="00C5045A">
              <w:trPr>
                <w:trHeight w:val="290"/>
                <w:jc w:val="center"/>
              </w:trPr>
              <w:tc>
                <w:tcPr>
                  <w:tcW w:w="2258"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47FA67C" w14:textId="77777777" w:rsidR="002E51AD" w:rsidRDefault="002E51AD" w:rsidP="00960822">
                  <w:pPr>
                    <w:rPr>
                      <w:rFonts w:ascii="Arial" w:hAnsi="Arial" w:cs="Arial"/>
                      <w:b/>
                      <w:bCs/>
                      <w:color w:val="000000"/>
                      <w:sz w:val="20"/>
                      <w:szCs w:val="20"/>
                      <w:lang w:eastAsia="en-GB"/>
                    </w:rPr>
                  </w:pPr>
                  <w:r>
                    <w:rPr>
                      <w:b/>
                      <w:bCs/>
                      <w:color w:val="000000"/>
                      <w:sz w:val="20"/>
                      <w:szCs w:val="20"/>
                      <w:lang w:eastAsia="en-GB"/>
                    </w:rPr>
                    <w:t>Service Group/</w:t>
                  </w:r>
                </w:p>
                <w:p w14:paraId="5022A163" w14:textId="77777777" w:rsidR="002E51AD" w:rsidRDefault="002E51AD" w:rsidP="00960822">
                  <w:pPr>
                    <w:rPr>
                      <w:rFonts w:ascii="Calibri" w:hAnsi="Calibri" w:cs="Calibri"/>
                      <w:b/>
                      <w:bCs/>
                      <w:color w:val="000000"/>
                      <w:sz w:val="20"/>
                      <w:szCs w:val="20"/>
                      <w:lang w:eastAsia="en-GB"/>
                    </w:rPr>
                  </w:pPr>
                  <w:r>
                    <w:rPr>
                      <w:b/>
                      <w:bCs/>
                      <w:color w:val="000000"/>
                      <w:sz w:val="20"/>
                      <w:szCs w:val="20"/>
                      <w:lang w:eastAsia="en-GB"/>
                    </w:rPr>
                    <w:t>Management unit etc.</w:t>
                  </w:r>
                </w:p>
              </w:tc>
              <w:tc>
                <w:tcPr>
                  <w:tcW w:w="85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5B963199" w14:textId="77777777" w:rsidR="002E51AD" w:rsidRDefault="002E51AD" w:rsidP="00960822">
                  <w:pPr>
                    <w:jc w:val="right"/>
                    <w:rPr>
                      <w:b/>
                      <w:bCs/>
                      <w:color w:val="000000"/>
                      <w:sz w:val="20"/>
                      <w:szCs w:val="20"/>
                      <w:lang w:eastAsia="en-GB"/>
                    </w:rPr>
                  </w:pPr>
                  <w:r>
                    <w:rPr>
                      <w:b/>
                      <w:bCs/>
                      <w:color w:val="000000"/>
                      <w:sz w:val="20"/>
                      <w:szCs w:val="20"/>
                      <w:lang w:eastAsia="en-GB"/>
                    </w:rPr>
                    <w:t>Trained</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BF9A43C" w14:textId="77777777" w:rsidR="002E51AD" w:rsidRDefault="002E51AD" w:rsidP="00960822">
                  <w:pPr>
                    <w:jc w:val="right"/>
                    <w:rPr>
                      <w:b/>
                      <w:bCs/>
                      <w:color w:val="000000"/>
                      <w:sz w:val="20"/>
                      <w:szCs w:val="20"/>
                      <w:lang w:eastAsia="en-GB"/>
                    </w:rPr>
                  </w:pPr>
                  <w:r>
                    <w:rPr>
                      <w:b/>
                      <w:bCs/>
                      <w:color w:val="000000"/>
                      <w:sz w:val="20"/>
                      <w:szCs w:val="20"/>
                      <w:lang w:eastAsia="en-GB"/>
                    </w:rPr>
                    <w:t>% of Trained</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31E499F" w14:textId="77777777" w:rsidR="002E51AD" w:rsidRDefault="002E51AD" w:rsidP="00960822">
                  <w:pPr>
                    <w:jc w:val="right"/>
                    <w:rPr>
                      <w:b/>
                      <w:bCs/>
                      <w:color w:val="000000"/>
                      <w:sz w:val="20"/>
                      <w:szCs w:val="20"/>
                      <w:lang w:eastAsia="en-GB"/>
                    </w:rPr>
                  </w:pPr>
                  <w:r>
                    <w:rPr>
                      <w:b/>
                      <w:bCs/>
                      <w:color w:val="000000"/>
                      <w:sz w:val="20"/>
                      <w:szCs w:val="20"/>
                      <w:lang w:eastAsia="en-GB"/>
                    </w:rPr>
                    <w:t>Theoretical ‘Target’</w:t>
                  </w:r>
                </w:p>
              </w:tc>
            </w:tr>
            <w:tr w:rsidR="002E51AD" w14:paraId="5A22350A"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AEB9C7E" w14:textId="77777777" w:rsidR="002E51AD" w:rsidRDefault="002E51AD" w:rsidP="00960822">
                  <w:pPr>
                    <w:rPr>
                      <w:color w:val="000000"/>
                      <w:sz w:val="20"/>
                      <w:szCs w:val="20"/>
                      <w:lang w:eastAsia="en-GB"/>
                    </w:rPr>
                  </w:pPr>
                  <w:r>
                    <w:rPr>
                      <w:color w:val="000000"/>
                      <w:sz w:val="20"/>
                      <w:szCs w:val="20"/>
                      <w:lang w:eastAsia="en-GB"/>
                    </w:rPr>
                    <w:t>MH_LD</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DF71BA" w14:textId="77777777" w:rsidR="002E51AD" w:rsidRDefault="002E51AD" w:rsidP="00960822">
                  <w:pPr>
                    <w:jc w:val="right"/>
                    <w:rPr>
                      <w:color w:val="000000"/>
                      <w:sz w:val="20"/>
                      <w:szCs w:val="20"/>
                      <w:lang w:eastAsia="en-GB"/>
                    </w:rPr>
                  </w:pPr>
                  <w:r>
                    <w:rPr>
                      <w:color w:val="000000"/>
                      <w:sz w:val="20"/>
                      <w:szCs w:val="20"/>
                      <w:lang w:eastAsia="en-GB"/>
                    </w:rPr>
                    <w:t>146</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1AD23F" w14:textId="77777777" w:rsidR="002E51AD" w:rsidRDefault="002E51AD" w:rsidP="00960822">
                  <w:pPr>
                    <w:jc w:val="right"/>
                    <w:rPr>
                      <w:color w:val="000000"/>
                      <w:sz w:val="20"/>
                      <w:szCs w:val="20"/>
                      <w:lang w:eastAsia="en-GB"/>
                    </w:rPr>
                  </w:pPr>
                  <w:r>
                    <w:rPr>
                      <w:color w:val="000000"/>
                      <w:sz w:val="20"/>
                      <w:szCs w:val="20"/>
                      <w:lang w:eastAsia="en-GB"/>
                    </w:rPr>
                    <w:t>44%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E00A762" w14:textId="77777777" w:rsidR="002E51AD" w:rsidRDefault="002E51AD" w:rsidP="00960822">
                  <w:pPr>
                    <w:jc w:val="right"/>
                    <w:rPr>
                      <w:color w:val="000000"/>
                      <w:sz w:val="20"/>
                      <w:szCs w:val="20"/>
                      <w:lang w:eastAsia="en-GB"/>
                    </w:rPr>
                  </w:pPr>
                </w:p>
              </w:tc>
            </w:tr>
            <w:tr w:rsidR="002E51AD" w14:paraId="74CFFEC2"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D59A3B0" w14:textId="77777777" w:rsidR="002E51AD" w:rsidRDefault="002E51AD" w:rsidP="00960822">
                  <w:pPr>
                    <w:rPr>
                      <w:color w:val="000000"/>
                      <w:sz w:val="20"/>
                      <w:szCs w:val="20"/>
                      <w:lang w:eastAsia="en-GB"/>
                    </w:rPr>
                  </w:pPr>
                  <w:r>
                    <w:rPr>
                      <w:color w:val="000000"/>
                      <w:sz w:val="20"/>
                      <w:szCs w:val="20"/>
                      <w:lang w:eastAsia="en-GB"/>
                    </w:rPr>
                    <w:lastRenderedPageBreak/>
                    <w:t>MGH</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E975B9" w14:textId="77777777" w:rsidR="002E51AD" w:rsidRDefault="002E51AD" w:rsidP="00960822">
                  <w:pPr>
                    <w:jc w:val="right"/>
                    <w:rPr>
                      <w:color w:val="000000"/>
                      <w:sz w:val="20"/>
                      <w:szCs w:val="20"/>
                      <w:lang w:eastAsia="en-GB"/>
                    </w:rPr>
                  </w:pPr>
                  <w:r>
                    <w:rPr>
                      <w:color w:val="000000"/>
                      <w:sz w:val="20"/>
                      <w:szCs w:val="20"/>
                      <w:lang w:eastAsia="en-GB"/>
                    </w:rPr>
                    <w:t>47</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560B80" w14:textId="77777777" w:rsidR="002E51AD" w:rsidRDefault="002E51AD" w:rsidP="00960822">
                  <w:pPr>
                    <w:jc w:val="right"/>
                    <w:rPr>
                      <w:color w:val="000000"/>
                      <w:sz w:val="20"/>
                      <w:szCs w:val="20"/>
                      <w:lang w:eastAsia="en-GB"/>
                    </w:rPr>
                  </w:pPr>
                  <w:r>
                    <w:rPr>
                      <w:color w:val="000000"/>
                      <w:sz w:val="20"/>
                      <w:szCs w:val="20"/>
                      <w:lang w:eastAsia="en-GB"/>
                    </w:rPr>
                    <w:t>14%</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0D0430C7" w14:textId="77777777" w:rsidR="002E51AD" w:rsidRDefault="002E51AD" w:rsidP="00960822">
                  <w:pPr>
                    <w:jc w:val="right"/>
                    <w:rPr>
                      <w:color w:val="000000"/>
                      <w:sz w:val="20"/>
                      <w:szCs w:val="20"/>
                      <w:lang w:eastAsia="en-GB"/>
                    </w:rPr>
                  </w:pPr>
                  <w:r>
                    <w:rPr>
                      <w:color w:val="000000"/>
                      <w:sz w:val="20"/>
                      <w:szCs w:val="20"/>
                      <w:lang w:eastAsia="en-GB"/>
                    </w:rPr>
                    <w:t>113</w:t>
                  </w:r>
                </w:p>
              </w:tc>
            </w:tr>
            <w:tr w:rsidR="002E51AD" w14:paraId="41D2E561"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A6D48B8" w14:textId="77777777" w:rsidR="002E51AD" w:rsidRDefault="002E51AD" w:rsidP="00960822">
                  <w:pPr>
                    <w:rPr>
                      <w:color w:val="000000"/>
                      <w:sz w:val="20"/>
                      <w:szCs w:val="20"/>
                      <w:lang w:eastAsia="en-GB"/>
                    </w:rPr>
                  </w:pPr>
                  <w:r>
                    <w:rPr>
                      <w:color w:val="000000"/>
                      <w:sz w:val="20"/>
                      <w:szCs w:val="20"/>
                      <w:lang w:eastAsia="en-GB"/>
                    </w:rPr>
                    <w:t>PC/Therapies</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D8B9893" w14:textId="77777777" w:rsidR="002E51AD" w:rsidRDefault="002E51AD" w:rsidP="00960822">
                  <w:pPr>
                    <w:jc w:val="right"/>
                    <w:rPr>
                      <w:color w:val="000000"/>
                      <w:sz w:val="20"/>
                      <w:szCs w:val="20"/>
                      <w:lang w:eastAsia="en-GB"/>
                    </w:rPr>
                  </w:pPr>
                  <w:r>
                    <w:rPr>
                      <w:color w:val="000000"/>
                      <w:sz w:val="20"/>
                      <w:szCs w:val="20"/>
                      <w:lang w:eastAsia="en-GB"/>
                    </w:rPr>
                    <w:t>37</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F694885" w14:textId="77777777" w:rsidR="002E51AD" w:rsidRDefault="002E51AD" w:rsidP="00960822">
                  <w:pPr>
                    <w:jc w:val="right"/>
                    <w:rPr>
                      <w:color w:val="000000"/>
                      <w:sz w:val="20"/>
                      <w:szCs w:val="20"/>
                      <w:lang w:eastAsia="en-GB"/>
                    </w:rPr>
                  </w:pPr>
                  <w:r>
                    <w:rPr>
                      <w:color w:val="000000"/>
                      <w:sz w:val="20"/>
                      <w:szCs w:val="20"/>
                      <w:lang w:eastAsia="en-GB"/>
                    </w:rPr>
                    <w:t>11%</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350FFFBE" w14:textId="77777777" w:rsidR="002E51AD" w:rsidRDefault="002E51AD" w:rsidP="00960822">
                  <w:pPr>
                    <w:jc w:val="right"/>
                    <w:rPr>
                      <w:color w:val="000000"/>
                      <w:sz w:val="20"/>
                      <w:szCs w:val="20"/>
                      <w:lang w:eastAsia="en-GB"/>
                    </w:rPr>
                  </w:pPr>
                  <w:r>
                    <w:rPr>
                      <w:color w:val="000000"/>
                      <w:sz w:val="20"/>
                      <w:szCs w:val="20"/>
                      <w:lang w:eastAsia="en-GB"/>
                    </w:rPr>
                    <w:t>50</w:t>
                  </w:r>
                </w:p>
              </w:tc>
            </w:tr>
            <w:tr w:rsidR="002E51AD" w14:paraId="3B8C5F30"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2B68D68" w14:textId="77777777" w:rsidR="002E51AD" w:rsidRDefault="002E51AD" w:rsidP="00960822">
                  <w:pPr>
                    <w:rPr>
                      <w:color w:val="000000"/>
                      <w:sz w:val="20"/>
                      <w:szCs w:val="20"/>
                      <w:lang w:eastAsia="en-GB"/>
                    </w:rPr>
                  </w:pPr>
                  <w:r>
                    <w:rPr>
                      <w:color w:val="000000"/>
                      <w:sz w:val="20"/>
                      <w:szCs w:val="20"/>
                      <w:lang w:eastAsia="en-GB"/>
                    </w:rPr>
                    <w:t>Support</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05BC073" w14:textId="77777777" w:rsidR="002E51AD" w:rsidRDefault="002E51AD" w:rsidP="00960822">
                  <w:pPr>
                    <w:jc w:val="right"/>
                    <w:rPr>
                      <w:color w:val="000000"/>
                      <w:sz w:val="20"/>
                      <w:szCs w:val="20"/>
                      <w:lang w:eastAsia="en-GB"/>
                    </w:rPr>
                  </w:pPr>
                  <w:r>
                    <w:rPr>
                      <w:color w:val="000000"/>
                      <w:sz w:val="20"/>
                      <w:szCs w:val="20"/>
                      <w:lang w:eastAsia="en-GB"/>
                    </w:rPr>
                    <w:t>17</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AF2C44F" w14:textId="77777777" w:rsidR="002E51AD" w:rsidRDefault="002E51AD" w:rsidP="00960822">
                  <w:pPr>
                    <w:jc w:val="right"/>
                    <w:rPr>
                      <w:color w:val="000000"/>
                      <w:sz w:val="20"/>
                      <w:szCs w:val="20"/>
                      <w:lang w:eastAsia="en-GB"/>
                    </w:rPr>
                  </w:pPr>
                  <w:r>
                    <w:rPr>
                      <w:color w:val="000000"/>
                      <w:sz w:val="20"/>
                      <w:szCs w:val="20"/>
                      <w:lang w:eastAsia="en-GB"/>
                    </w:rPr>
                    <w:t>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E61DDF1" w14:textId="77777777" w:rsidR="002E51AD" w:rsidRDefault="002E51AD" w:rsidP="00960822">
                  <w:pPr>
                    <w:jc w:val="right"/>
                    <w:rPr>
                      <w:color w:val="000000"/>
                      <w:sz w:val="20"/>
                      <w:szCs w:val="20"/>
                      <w:lang w:eastAsia="en-GB"/>
                    </w:rPr>
                  </w:pPr>
                </w:p>
              </w:tc>
            </w:tr>
            <w:tr w:rsidR="002E51AD" w14:paraId="6EE41ADE"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2C7900" w14:textId="77777777" w:rsidR="002E51AD" w:rsidRDefault="002E51AD" w:rsidP="00960822">
                  <w:pPr>
                    <w:rPr>
                      <w:color w:val="000000"/>
                      <w:sz w:val="20"/>
                      <w:szCs w:val="20"/>
                      <w:lang w:eastAsia="en-GB"/>
                    </w:rPr>
                  </w:pPr>
                  <w:r>
                    <w:rPr>
                      <w:color w:val="000000"/>
                      <w:sz w:val="20"/>
                      <w:szCs w:val="20"/>
                      <w:lang w:eastAsia="en-GB"/>
                    </w:rPr>
                    <w:t>NPTH</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C2AB032" w14:textId="77777777" w:rsidR="002E51AD" w:rsidRDefault="002E51AD" w:rsidP="00960822">
                  <w:pPr>
                    <w:jc w:val="right"/>
                    <w:rPr>
                      <w:color w:val="000000"/>
                      <w:sz w:val="20"/>
                      <w:szCs w:val="20"/>
                      <w:lang w:eastAsia="en-GB"/>
                    </w:rPr>
                  </w:pPr>
                  <w:r>
                    <w:rPr>
                      <w:color w:val="000000"/>
                      <w:sz w:val="20"/>
                      <w:szCs w:val="20"/>
                      <w:lang w:eastAsia="en-GB"/>
                    </w:rPr>
                    <w:t>14</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B634AB" w14:textId="77777777" w:rsidR="002E51AD" w:rsidRDefault="002E51AD" w:rsidP="00960822">
                  <w:pPr>
                    <w:jc w:val="right"/>
                    <w:rPr>
                      <w:color w:val="000000"/>
                      <w:sz w:val="20"/>
                      <w:szCs w:val="20"/>
                      <w:lang w:eastAsia="en-GB"/>
                    </w:rPr>
                  </w:pPr>
                  <w:r>
                    <w:rPr>
                      <w:color w:val="000000"/>
                      <w:sz w:val="20"/>
                      <w:szCs w:val="20"/>
                      <w:lang w:eastAsia="en-GB"/>
                    </w:rPr>
                    <w:t>4%</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750F8166" w14:textId="77777777" w:rsidR="002E51AD" w:rsidRDefault="002E51AD" w:rsidP="00960822">
                  <w:pPr>
                    <w:jc w:val="right"/>
                    <w:rPr>
                      <w:color w:val="000000"/>
                      <w:sz w:val="20"/>
                      <w:szCs w:val="20"/>
                      <w:lang w:eastAsia="en-GB"/>
                    </w:rPr>
                  </w:pPr>
                  <w:r>
                    <w:rPr>
                      <w:color w:val="000000"/>
                      <w:sz w:val="20"/>
                      <w:szCs w:val="20"/>
                      <w:lang w:eastAsia="en-GB"/>
                    </w:rPr>
                    <w:t>49</w:t>
                  </w:r>
                </w:p>
              </w:tc>
            </w:tr>
            <w:tr w:rsidR="002E51AD" w14:paraId="62BD45E6"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FE79762" w14:textId="77777777" w:rsidR="002E51AD" w:rsidRDefault="002E51AD" w:rsidP="00960822">
                  <w:pPr>
                    <w:rPr>
                      <w:color w:val="000000"/>
                      <w:sz w:val="20"/>
                      <w:szCs w:val="20"/>
                      <w:lang w:eastAsia="en-GB"/>
                    </w:rPr>
                  </w:pPr>
                  <w:r>
                    <w:rPr>
                      <w:color w:val="000000"/>
                      <w:sz w:val="20"/>
                      <w:szCs w:val="20"/>
                      <w:lang w:eastAsia="en-GB"/>
                    </w:rPr>
                    <w:t>PAMS</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2A75143" w14:textId="77777777" w:rsidR="002E51AD" w:rsidRDefault="002E51AD" w:rsidP="00960822">
                  <w:pPr>
                    <w:jc w:val="right"/>
                    <w:rPr>
                      <w:color w:val="000000"/>
                      <w:sz w:val="20"/>
                      <w:szCs w:val="20"/>
                      <w:lang w:eastAsia="en-GB"/>
                    </w:rPr>
                  </w:pPr>
                  <w:r>
                    <w:rPr>
                      <w:color w:val="000000"/>
                      <w:sz w:val="20"/>
                      <w:szCs w:val="20"/>
                      <w:lang w:eastAsia="en-GB"/>
                    </w:rPr>
                    <w:t>11</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E535D4" w14:textId="77777777" w:rsidR="002E51AD" w:rsidRDefault="002E51AD" w:rsidP="00960822">
                  <w:pPr>
                    <w:jc w:val="right"/>
                    <w:rPr>
                      <w:color w:val="000000"/>
                      <w:sz w:val="20"/>
                      <w:szCs w:val="20"/>
                      <w:lang w:eastAsia="en-GB"/>
                    </w:rPr>
                  </w:pPr>
                  <w:r>
                    <w:rPr>
                      <w:color w:val="000000"/>
                      <w:sz w:val="20"/>
                      <w:szCs w:val="20"/>
                      <w:lang w:eastAsia="en-GB"/>
                    </w:rPr>
                    <w:t>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F4EF297" w14:textId="77777777" w:rsidR="002E51AD" w:rsidRDefault="002E51AD" w:rsidP="00960822">
                  <w:pPr>
                    <w:jc w:val="right"/>
                    <w:rPr>
                      <w:color w:val="000000"/>
                      <w:sz w:val="20"/>
                      <w:szCs w:val="20"/>
                      <w:lang w:eastAsia="en-GB"/>
                    </w:rPr>
                  </w:pPr>
                </w:p>
              </w:tc>
            </w:tr>
            <w:tr w:rsidR="002E51AD" w14:paraId="43737B3F"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22F677E" w14:textId="77777777" w:rsidR="002E51AD" w:rsidRDefault="002E51AD" w:rsidP="00960822">
                  <w:pPr>
                    <w:rPr>
                      <w:color w:val="000000"/>
                      <w:sz w:val="20"/>
                      <w:szCs w:val="20"/>
                      <w:lang w:eastAsia="en-GB"/>
                    </w:rPr>
                  </w:pPr>
                  <w:r>
                    <w:rPr>
                      <w:color w:val="000000"/>
                      <w:sz w:val="20"/>
                      <w:szCs w:val="20"/>
                      <w:lang w:eastAsia="en-GB"/>
                    </w:rPr>
                    <w:t>Estates</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A20592" w14:textId="77777777" w:rsidR="002E51AD" w:rsidRDefault="002E51AD" w:rsidP="00960822">
                  <w:pPr>
                    <w:jc w:val="right"/>
                    <w:rPr>
                      <w:color w:val="000000"/>
                      <w:sz w:val="20"/>
                      <w:szCs w:val="20"/>
                      <w:lang w:eastAsia="en-GB"/>
                    </w:rPr>
                  </w:pPr>
                  <w:r>
                    <w:rPr>
                      <w:color w:val="000000"/>
                      <w:sz w:val="20"/>
                      <w:szCs w:val="20"/>
                      <w:lang w:eastAsia="en-GB"/>
                    </w:rPr>
                    <w:t>8</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5BC7FBD" w14:textId="77777777" w:rsidR="002E51AD" w:rsidRDefault="002E51AD" w:rsidP="00960822">
                  <w:pPr>
                    <w:jc w:val="right"/>
                    <w:rPr>
                      <w:color w:val="000000"/>
                      <w:sz w:val="20"/>
                      <w:szCs w:val="20"/>
                      <w:lang w:eastAsia="en-GB"/>
                    </w:rPr>
                  </w:pPr>
                  <w:r>
                    <w:rPr>
                      <w:color w:val="000000"/>
                      <w:sz w:val="20"/>
                      <w:szCs w:val="20"/>
                      <w:lang w:eastAsia="en-GB"/>
                    </w:rPr>
                    <w:t>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B7D5D5C" w14:textId="77777777" w:rsidR="002E51AD" w:rsidRDefault="002E51AD" w:rsidP="00960822">
                  <w:pPr>
                    <w:jc w:val="right"/>
                    <w:rPr>
                      <w:color w:val="000000"/>
                      <w:sz w:val="20"/>
                      <w:szCs w:val="20"/>
                      <w:lang w:eastAsia="en-GB"/>
                    </w:rPr>
                  </w:pPr>
                </w:p>
              </w:tc>
            </w:tr>
            <w:tr w:rsidR="002E51AD" w14:paraId="41C77FB0"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04BFE39" w14:textId="77777777" w:rsidR="002E51AD" w:rsidRDefault="002E51AD" w:rsidP="00960822">
                  <w:pPr>
                    <w:rPr>
                      <w:color w:val="000000"/>
                      <w:sz w:val="20"/>
                      <w:szCs w:val="20"/>
                      <w:lang w:eastAsia="en-GB"/>
                    </w:rPr>
                  </w:pPr>
                  <w:r>
                    <w:rPr>
                      <w:color w:val="000000"/>
                      <w:sz w:val="20"/>
                      <w:szCs w:val="20"/>
                      <w:lang w:eastAsia="en-GB"/>
                    </w:rPr>
                    <w:t>Trade Union</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649E7C" w14:textId="77777777" w:rsidR="002E51AD" w:rsidRDefault="002E51AD" w:rsidP="00960822">
                  <w:pPr>
                    <w:jc w:val="right"/>
                    <w:rPr>
                      <w:color w:val="000000"/>
                      <w:sz w:val="20"/>
                      <w:szCs w:val="20"/>
                      <w:lang w:eastAsia="en-GB"/>
                    </w:rPr>
                  </w:pPr>
                  <w:r>
                    <w:rPr>
                      <w:color w:val="000000"/>
                      <w:sz w:val="20"/>
                      <w:szCs w:val="20"/>
                      <w:lang w:eastAsia="en-GB"/>
                    </w:rPr>
                    <w:t>7</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20C35B" w14:textId="77777777" w:rsidR="002E51AD" w:rsidRDefault="002E51AD" w:rsidP="00960822">
                  <w:pPr>
                    <w:jc w:val="right"/>
                    <w:rPr>
                      <w:color w:val="000000"/>
                      <w:sz w:val="20"/>
                      <w:szCs w:val="20"/>
                      <w:lang w:eastAsia="en-GB"/>
                    </w:rPr>
                  </w:pPr>
                  <w:r>
                    <w:rPr>
                      <w:color w:val="000000"/>
                      <w:sz w:val="20"/>
                      <w:szCs w:val="20"/>
                      <w:lang w:eastAsia="en-GB"/>
                    </w:rPr>
                    <w:t>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4F33866" w14:textId="77777777" w:rsidR="002E51AD" w:rsidRDefault="002E51AD" w:rsidP="00960822">
                  <w:pPr>
                    <w:jc w:val="right"/>
                    <w:rPr>
                      <w:color w:val="000000"/>
                      <w:sz w:val="20"/>
                      <w:szCs w:val="20"/>
                      <w:lang w:eastAsia="en-GB"/>
                    </w:rPr>
                  </w:pPr>
                </w:p>
              </w:tc>
            </w:tr>
            <w:tr w:rsidR="002E51AD" w14:paraId="077FA106"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D7A6C97" w14:textId="77777777" w:rsidR="002E51AD" w:rsidRDefault="002E51AD" w:rsidP="00960822">
                  <w:pPr>
                    <w:rPr>
                      <w:color w:val="000000"/>
                      <w:sz w:val="20"/>
                      <w:szCs w:val="20"/>
                      <w:lang w:eastAsia="en-GB"/>
                    </w:rPr>
                  </w:pPr>
                  <w:r>
                    <w:rPr>
                      <w:color w:val="000000"/>
                      <w:sz w:val="20"/>
                      <w:szCs w:val="20"/>
                      <w:lang w:eastAsia="en-GB"/>
                    </w:rPr>
                    <w:t>Corporate</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A494AC" w14:textId="77777777" w:rsidR="002E51AD" w:rsidRDefault="002E51AD" w:rsidP="00960822">
                  <w:pPr>
                    <w:jc w:val="right"/>
                    <w:rPr>
                      <w:color w:val="000000"/>
                      <w:sz w:val="20"/>
                      <w:szCs w:val="20"/>
                      <w:lang w:eastAsia="en-GB"/>
                    </w:rPr>
                  </w:pPr>
                  <w:r>
                    <w:rPr>
                      <w:color w:val="000000"/>
                      <w:sz w:val="20"/>
                      <w:szCs w:val="20"/>
                      <w:lang w:eastAsia="en-GB"/>
                    </w:rPr>
                    <w:t>6</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0E8970D" w14:textId="77777777" w:rsidR="002E51AD" w:rsidRDefault="002E51AD" w:rsidP="00960822">
                  <w:pPr>
                    <w:jc w:val="right"/>
                    <w:rPr>
                      <w:color w:val="000000"/>
                      <w:sz w:val="20"/>
                      <w:szCs w:val="20"/>
                      <w:lang w:eastAsia="en-GB"/>
                    </w:rPr>
                  </w:pPr>
                  <w:r>
                    <w:rPr>
                      <w:color w:val="000000"/>
                      <w:sz w:val="20"/>
                      <w:szCs w:val="20"/>
                      <w:lang w:eastAsia="en-GB"/>
                    </w:rPr>
                    <w:t>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5F79E46" w14:textId="77777777" w:rsidR="002E51AD" w:rsidRDefault="002E51AD" w:rsidP="00960822">
                  <w:pPr>
                    <w:jc w:val="right"/>
                    <w:rPr>
                      <w:color w:val="000000"/>
                      <w:sz w:val="20"/>
                      <w:szCs w:val="20"/>
                      <w:lang w:eastAsia="en-GB"/>
                    </w:rPr>
                  </w:pPr>
                </w:p>
              </w:tc>
            </w:tr>
            <w:tr w:rsidR="002E51AD" w14:paraId="28EA5228"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651227E" w14:textId="77777777" w:rsidR="002E51AD" w:rsidRDefault="002E51AD" w:rsidP="00960822">
                  <w:pPr>
                    <w:rPr>
                      <w:color w:val="000000"/>
                      <w:sz w:val="20"/>
                      <w:szCs w:val="20"/>
                      <w:lang w:eastAsia="en-GB"/>
                    </w:rPr>
                  </w:pPr>
                  <w:r>
                    <w:rPr>
                      <w:color w:val="000000"/>
                      <w:sz w:val="20"/>
                      <w:szCs w:val="20"/>
                      <w:lang w:eastAsia="en-GB"/>
                    </w:rPr>
                    <w:t>Occ Heath</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1A52845" w14:textId="77777777" w:rsidR="002E51AD" w:rsidRDefault="002E51AD" w:rsidP="00960822">
                  <w:pPr>
                    <w:jc w:val="right"/>
                    <w:rPr>
                      <w:color w:val="000000"/>
                      <w:sz w:val="20"/>
                      <w:szCs w:val="20"/>
                      <w:lang w:eastAsia="en-GB"/>
                    </w:rPr>
                  </w:pPr>
                  <w:r>
                    <w:rPr>
                      <w:color w:val="000000"/>
                      <w:sz w:val="20"/>
                      <w:szCs w:val="20"/>
                      <w:lang w:eastAsia="en-GB"/>
                    </w:rPr>
                    <w:t>6</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806B982" w14:textId="77777777" w:rsidR="002E51AD" w:rsidRDefault="002E51AD" w:rsidP="00960822">
                  <w:pPr>
                    <w:jc w:val="right"/>
                    <w:rPr>
                      <w:color w:val="000000"/>
                      <w:sz w:val="20"/>
                      <w:szCs w:val="20"/>
                      <w:lang w:eastAsia="en-GB"/>
                    </w:rPr>
                  </w:pPr>
                  <w:r>
                    <w:rPr>
                      <w:color w:val="000000"/>
                      <w:sz w:val="20"/>
                      <w:szCs w:val="20"/>
                      <w:lang w:eastAsia="en-GB"/>
                    </w:rPr>
                    <w:t>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5076CEC" w14:textId="77777777" w:rsidR="002E51AD" w:rsidRDefault="002E51AD" w:rsidP="00960822">
                  <w:pPr>
                    <w:jc w:val="right"/>
                    <w:rPr>
                      <w:color w:val="000000"/>
                      <w:sz w:val="20"/>
                      <w:szCs w:val="20"/>
                      <w:lang w:eastAsia="en-GB"/>
                    </w:rPr>
                  </w:pPr>
                </w:p>
              </w:tc>
            </w:tr>
            <w:tr w:rsidR="002E51AD" w14:paraId="2A0A57D3"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05E99C1" w14:textId="77777777" w:rsidR="002E51AD" w:rsidRDefault="002E51AD" w:rsidP="00960822">
                  <w:pPr>
                    <w:rPr>
                      <w:color w:val="000000"/>
                      <w:sz w:val="20"/>
                      <w:szCs w:val="20"/>
                      <w:lang w:eastAsia="en-GB"/>
                    </w:rPr>
                  </w:pPr>
                  <w:r>
                    <w:rPr>
                      <w:color w:val="000000"/>
                      <w:sz w:val="20"/>
                      <w:szCs w:val="20"/>
                      <w:lang w:eastAsia="en-GB"/>
                    </w:rPr>
                    <w:t>Nursing</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83D570F" w14:textId="77777777" w:rsidR="002E51AD" w:rsidRDefault="002E51AD" w:rsidP="00960822">
                  <w:pPr>
                    <w:jc w:val="right"/>
                    <w:rPr>
                      <w:color w:val="000000"/>
                      <w:sz w:val="20"/>
                      <w:szCs w:val="20"/>
                      <w:lang w:eastAsia="en-GB"/>
                    </w:rPr>
                  </w:pPr>
                  <w:r>
                    <w:rPr>
                      <w:color w:val="000000"/>
                      <w:sz w:val="20"/>
                      <w:szCs w:val="20"/>
                      <w:lang w:eastAsia="en-GB"/>
                    </w:rPr>
                    <w:t>6</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419B0A" w14:textId="77777777" w:rsidR="002E51AD" w:rsidRDefault="002E51AD" w:rsidP="00960822">
                  <w:pPr>
                    <w:jc w:val="right"/>
                    <w:rPr>
                      <w:color w:val="000000"/>
                      <w:sz w:val="20"/>
                      <w:szCs w:val="20"/>
                      <w:lang w:eastAsia="en-GB"/>
                    </w:rPr>
                  </w:pPr>
                  <w:r>
                    <w:rPr>
                      <w:color w:val="000000"/>
                      <w:sz w:val="20"/>
                      <w:szCs w:val="20"/>
                      <w:lang w:eastAsia="en-GB"/>
                    </w:rPr>
                    <w:t>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3E59823" w14:textId="77777777" w:rsidR="002E51AD" w:rsidRDefault="002E51AD" w:rsidP="00960822">
                  <w:pPr>
                    <w:jc w:val="right"/>
                    <w:rPr>
                      <w:color w:val="000000"/>
                      <w:sz w:val="20"/>
                      <w:szCs w:val="20"/>
                      <w:lang w:eastAsia="en-GB"/>
                    </w:rPr>
                  </w:pPr>
                </w:p>
              </w:tc>
            </w:tr>
            <w:tr w:rsidR="002E51AD" w14:paraId="19542A65"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9D7FCB6" w14:textId="77777777" w:rsidR="002E51AD" w:rsidRDefault="002E51AD" w:rsidP="00960822">
                  <w:pPr>
                    <w:rPr>
                      <w:color w:val="000000"/>
                      <w:sz w:val="20"/>
                      <w:szCs w:val="20"/>
                      <w:lang w:eastAsia="en-GB"/>
                    </w:rPr>
                  </w:pPr>
                  <w:r>
                    <w:rPr>
                      <w:color w:val="000000"/>
                      <w:sz w:val="20"/>
                      <w:szCs w:val="20"/>
                      <w:lang w:eastAsia="en-GB"/>
                    </w:rPr>
                    <w:t>HS Dept</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06C1C3" w14:textId="77777777" w:rsidR="002E51AD" w:rsidRDefault="002E51AD" w:rsidP="00960822">
                  <w:pPr>
                    <w:jc w:val="right"/>
                    <w:rPr>
                      <w:color w:val="000000"/>
                      <w:sz w:val="20"/>
                      <w:szCs w:val="20"/>
                      <w:lang w:eastAsia="en-GB"/>
                    </w:rPr>
                  </w:pPr>
                  <w:r>
                    <w:rPr>
                      <w:color w:val="000000"/>
                      <w:sz w:val="20"/>
                      <w:szCs w:val="20"/>
                      <w:lang w:eastAsia="en-GB"/>
                    </w:rPr>
                    <w:t>4</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44220C" w14:textId="77777777" w:rsidR="002E51AD" w:rsidRDefault="002E51AD" w:rsidP="00960822">
                  <w:pPr>
                    <w:jc w:val="right"/>
                    <w:rPr>
                      <w:color w:val="000000"/>
                      <w:sz w:val="20"/>
                      <w:szCs w:val="20"/>
                      <w:lang w:eastAsia="en-GB"/>
                    </w:rPr>
                  </w:pPr>
                  <w:r>
                    <w:rPr>
                      <w:color w:val="000000"/>
                      <w:sz w:val="20"/>
                      <w:szCs w:val="20"/>
                      <w:lang w:eastAsia="en-GB"/>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4DACF6C" w14:textId="77777777" w:rsidR="002E51AD" w:rsidRDefault="002E51AD" w:rsidP="00960822">
                  <w:pPr>
                    <w:jc w:val="right"/>
                    <w:rPr>
                      <w:color w:val="000000"/>
                      <w:sz w:val="20"/>
                      <w:szCs w:val="20"/>
                      <w:lang w:eastAsia="en-GB"/>
                    </w:rPr>
                  </w:pPr>
                </w:p>
              </w:tc>
            </w:tr>
            <w:tr w:rsidR="002E51AD" w14:paraId="1619D8AE"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CEB1518" w14:textId="77777777" w:rsidR="002E51AD" w:rsidRDefault="002E51AD" w:rsidP="00960822">
                  <w:pPr>
                    <w:rPr>
                      <w:color w:val="000000"/>
                      <w:sz w:val="20"/>
                      <w:szCs w:val="20"/>
                      <w:lang w:eastAsia="en-GB"/>
                    </w:rPr>
                  </w:pPr>
                  <w:r>
                    <w:rPr>
                      <w:color w:val="000000"/>
                      <w:sz w:val="20"/>
                      <w:szCs w:val="20"/>
                      <w:lang w:eastAsia="en-GB"/>
                    </w:rPr>
                    <w:t>SGH</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952098" w14:textId="77777777" w:rsidR="002E51AD" w:rsidRDefault="002E51AD" w:rsidP="00960822">
                  <w:pPr>
                    <w:jc w:val="right"/>
                    <w:rPr>
                      <w:color w:val="000000"/>
                      <w:sz w:val="20"/>
                      <w:szCs w:val="20"/>
                      <w:lang w:eastAsia="en-GB"/>
                    </w:rPr>
                  </w:pPr>
                  <w:r>
                    <w:rPr>
                      <w:color w:val="000000"/>
                      <w:sz w:val="20"/>
                      <w:szCs w:val="20"/>
                      <w:lang w:eastAsia="en-GB"/>
                    </w:rPr>
                    <w:t>4</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110501F" w14:textId="77777777" w:rsidR="002E51AD" w:rsidRDefault="002E51AD" w:rsidP="00960822">
                  <w:pPr>
                    <w:jc w:val="right"/>
                    <w:rPr>
                      <w:color w:val="000000"/>
                      <w:sz w:val="20"/>
                      <w:szCs w:val="20"/>
                      <w:lang w:eastAsia="en-GB"/>
                    </w:rPr>
                  </w:pPr>
                  <w:r>
                    <w:rPr>
                      <w:color w:val="000000"/>
                      <w:sz w:val="20"/>
                      <w:szCs w:val="20"/>
                      <w:lang w:eastAsia="en-GB"/>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69DE7420" w14:textId="77777777" w:rsidR="002E51AD" w:rsidRDefault="002E51AD" w:rsidP="00960822">
                  <w:pPr>
                    <w:jc w:val="right"/>
                    <w:rPr>
                      <w:color w:val="000000"/>
                      <w:sz w:val="20"/>
                      <w:szCs w:val="20"/>
                      <w:lang w:eastAsia="en-GB"/>
                    </w:rPr>
                  </w:pPr>
                  <w:r>
                    <w:rPr>
                      <w:color w:val="000000"/>
                      <w:sz w:val="20"/>
                      <w:szCs w:val="20"/>
                      <w:lang w:eastAsia="en-GB"/>
                    </w:rPr>
                    <w:t>93</w:t>
                  </w:r>
                </w:p>
              </w:tc>
            </w:tr>
            <w:tr w:rsidR="002E51AD" w14:paraId="368F0B87"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89A3D1C" w14:textId="77777777" w:rsidR="002E51AD" w:rsidRDefault="002E51AD" w:rsidP="00960822">
                  <w:pPr>
                    <w:rPr>
                      <w:color w:val="000000"/>
                      <w:sz w:val="20"/>
                      <w:szCs w:val="20"/>
                      <w:lang w:eastAsia="en-GB"/>
                    </w:rPr>
                  </w:pPr>
                  <w:r>
                    <w:rPr>
                      <w:color w:val="000000"/>
                      <w:sz w:val="20"/>
                      <w:szCs w:val="20"/>
                      <w:lang w:eastAsia="en-GB"/>
                    </w:rPr>
                    <w:t>Other</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0275A53" w14:textId="77777777" w:rsidR="002E51AD" w:rsidRDefault="002E51AD" w:rsidP="00960822">
                  <w:pPr>
                    <w:jc w:val="right"/>
                    <w:rPr>
                      <w:color w:val="000000"/>
                      <w:sz w:val="20"/>
                      <w:szCs w:val="20"/>
                      <w:lang w:eastAsia="en-GB"/>
                    </w:rPr>
                  </w:pPr>
                  <w:r>
                    <w:rPr>
                      <w:color w:val="000000"/>
                      <w:sz w:val="20"/>
                      <w:szCs w:val="20"/>
                      <w:lang w:eastAsia="en-GB"/>
                    </w:rPr>
                    <w:t>4</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0C1056F" w14:textId="77777777" w:rsidR="002E51AD" w:rsidRDefault="002E51AD" w:rsidP="00960822">
                  <w:pPr>
                    <w:jc w:val="right"/>
                    <w:rPr>
                      <w:color w:val="000000"/>
                      <w:sz w:val="20"/>
                      <w:szCs w:val="20"/>
                      <w:lang w:eastAsia="en-GB"/>
                    </w:rPr>
                  </w:pPr>
                  <w:r>
                    <w:rPr>
                      <w:color w:val="000000"/>
                      <w:sz w:val="20"/>
                      <w:szCs w:val="20"/>
                      <w:lang w:eastAsia="en-GB"/>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7FA40A6" w14:textId="77777777" w:rsidR="002E51AD" w:rsidRDefault="002E51AD" w:rsidP="00960822">
                  <w:pPr>
                    <w:jc w:val="right"/>
                    <w:rPr>
                      <w:color w:val="000000"/>
                      <w:sz w:val="20"/>
                      <w:szCs w:val="20"/>
                      <w:lang w:eastAsia="en-GB"/>
                    </w:rPr>
                  </w:pPr>
                </w:p>
              </w:tc>
            </w:tr>
            <w:tr w:rsidR="002E51AD" w14:paraId="663F578D"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8BA111D" w14:textId="77777777" w:rsidR="002E51AD" w:rsidRDefault="002E51AD" w:rsidP="00960822">
                  <w:pPr>
                    <w:rPr>
                      <w:color w:val="000000"/>
                      <w:sz w:val="20"/>
                      <w:szCs w:val="20"/>
                      <w:lang w:eastAsia="en-GB"/>
                    </w:rPr>
                  </w:pPr>
                  <w:r>
                    <w:rPr>
                      <w:color w:val="000000"/>
                      <w:sz w:val="20"/>
                      <w:szCs w:val="20"/>
                      <w:lang w:eastAsia="en-GB"/>
                    </w:rPr>
                    <w:t>NR</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2F3B90" w14:textId="77777777" w:rsidR="002E51AD" w:rsidRDefault="002E51AD" w:rsidP="00960822">
                  <w:pPr>
                    <w:jc w:val="right"/>
                    <w:rPr>
                      <w:color w:val="000000"/>
                      <w:sz w:val="20"/>
                      <w:szCs w:val="20"/>
                      <w:lang w:eastAsia="en-GB"/>
                    </w:rPr>
                  </w:pPr>
                  <w:r>
                    <w:rPr>
                      <w:color w:val="000000"/>
                      <w:sz w:val="20"/>
                      <w:szCs w:val="20"/>
                      <w:lang w:eastAsia="en-GB"/>
                    </w:rPr>
                    <w:t>3</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0CB55E" w14:textId="77777777" w:rsidR="002E51AD" w:rsidRDefault="002E51AD" w:rsidP="00960822">
                  <w:pPr>
                    <w:jc w:val="right"/>
                    <w:rPr>
                      <w:color w:val="000000"/>
                      <w:sz w:val="20"/>
                      <w:szCs w:val="20"/>
                      <w:lang w:eastAsia="en-GB"/>
                    </w:rPr>
                  </w:pPr>
                  <w:r>
                    <w:rPr>
                      <w:color w:val="000000"/>
                      <w:sz w:val="20"/>
                      <w:szCs w:val="20"/>
                      <w:lang w:eastAsia="en-GB"/>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2969784" w14:textId="77777777" w:rsidR="002E51AD" w:rsidRDefault="002E51AD" w:rsidP="00960822">
                  <w:pPr>
                    <w:jc w:val="right"/>
                    <w:rPr>
                      <w:color w:val="000000"/>
                      <w:sz w:val="20"/>
                      <w:szCs w:val="20"/>
                      <w:lang w:eastAsia="en-GB"/>
                    </w:rPr>
                  </w:pPr>
                </w:p>
              </w:tc>
            </w:tr>
            <w:tr w:rsidR="002E51AD" w14:paraId="4B67EB63"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70EB75A" w14:textId="77777777" w:rsidR="002E51AD" w:rsidRDefault="002E51AD" w:rsidP="00960822">
                  <w:pPr>
                    <w:rPr>
                      <w:color w:val="000000"/>
                      <w:sz w:val="20"/>
                      <w:szCs w:val="20"/>
                      <w:lang w:eastAsia="en-GB"/>
                    </w:rPr>
                  </w:pPr>
                  <w:r>
                    <w:rPr>
                      <w:color w:val="000000"/>
                      <w:sz w:val="20"/>
                      <w:szCs w:val="20"/>
                      <w:lang w:eastAsia="en-GB"/>
                    </w:rPr>
                    <w:t>Pharmacy</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9CB402" w14:textId="77777777" w:rsidR="002E51AD" w:rsidRDefault="002E51AD" w:rsidP="00960822">
                  <w:pPr>
                    <w:jc w:val="right"/>
                    <w:rPr>
                      <w:color w:val="000000"/>
                      <w:sz w:val="20"/>
                      <w:szCs w:val="20"/>
                      <w:lang w:eastAsia="en-GB"/>
                    </w:rPr>
                  </w:pPr>
                  <w:r>
                    <w:rPr>
                      <w:color w:val="000000"/>
                      <w:sz w:val="20"/>
                      <w:szCs w:val="20"/>
                      <w:lang w:eastAsia="en-GB"/>
                    </w:rPr>
                    <w:t>2</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8B2B965" w14:textId="77777777" w:rsidR="002E51AD" w:rsidRDefault="002E51AD" w:rsidP="00960822">
                  <w:pPr>
                    <w:jc w:val="right"/>
                    <w:rPr>
                      <w:color w:val="000000"/>
                      <w:sz w:val="20"/>
                      <w:szCs w:val="20"/>
                      <w:lang w:eastAsia="en-GB"/>
                    </w:rPr>
                  </w:pPr>
                  <w:r>
                    <w:rPr>
                      <w:color w:val="000000"/>
                      <w:sz w:val="20"/>
                      <w:szCs w:val="20"/>
                      <w:lang w:eastAsia="en-GB"/>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B7F3D85" w14:textId="77777777" w:rsidR="002E51AD" w:rsidRDefault="002E51AD" w:rsidP="00960822">
                  <w:pPr>
                    <w:jc w:val="right"/>
                    <w:rPr>
                      <w:color w:val="000000"/>
                      <w:sz w:val="20"/>
                      <w:szCs w:val="20"/>
                      <w:lang w:eastAsia="en-GB"/>
                    </w:rPr>
                  </w:pPr>
                </w:p>
              </w:tc>
            </w:tr>
            <w:tr w:rsidR="002E51AD" w14:paraId="4C1D773D"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CBE0729" w14:textId="77777777" w:rsidR="002E51AD" w:rsidRDefault="002E51AD" w:rsidP="00960822">
                  <w:pPr>
                    <w:rPr>
                      <w:color w:val="000000"/>
                      <w:sz w:val="20"/>
                      <w:szCs w:val="20"/>
                      <w:lang w:eastAsia="en-GB"/>
                    </w:rPr>
                  </w:pPr>
                  <w:r>
                    <w:rPr>
                      <w:color w:val="000000"/>
                      <w:sz w:val="20"/>
                      <w:szCs w:val="20"/>
                      <w:lang w:eastAsia="en-GB"/>
                    </w:rPr>
                    <w:t>HR</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12593B3" w14:textId="77777777" w:rsidR="002E51AD" w:rsidRDefault="002E51AD" w:rsidP="00960822">
                  <w:pPr>
                    <w:jc w:val="right"/>
                    <w:rPr>
                      <w:color w:val="000000"/>
                      <w:sz w:val="20"/>
                      <w:szCs w:val="20"/>
                      <w:lang w:eastAsia="en-GB"/>
                    </w:rPr>
                  </w:pPr>
                  <w:r>
                    <w:rPr>
                      <w:color w:val="000000"/>
                      <w:sz w:val="20"/>
                      <w:szCs w:val="20"/>
                      <w:lang w:eastAsia="en-GB"/>
                    </w:rPr>
                    <w:t>2</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9A011C5" w14:textId="77777777" w:rsidR="002E51AD" w:rsidRDefault="002E51AD" w:rsidP="00960822">
                  <w:pPr>
                    <w:jc w:val="right"/>
                    <w:rPr>
                      <w:color w:val="000000"/>
                      <w:sz w:val="20"/>
                      <w:szCs w:val="20"/>
                      <w:lang w:eastAsia="en-GB"/>
                    </w:rPr>
                  </w:pPr>
                  <w:r>
                    <w:rPr>
                      <w:color w:val="000000"/>
                      <w:sz w:val="20"/>
                      <w:szCs w:val="20"/>
                      <w:lang w:eastAsia="en-GB"/>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CD680F0" w14:textId="77777777" w:rsidR="002E51AD" w:rsidRDefault="002E51AD" w:rsidP="00960822">
                  <w:pPr>
                    <w:jc w:val="right"/>
                    <w:rPr>
                      <w:color w:val="000000"/>
                      <w:sz w:val="20"/>
                      <w:szCs w:val="20"/>
                      <w:lang w:eastAsia="en-GB"/>
                    </w:rPr>
                  </w:pPr>
                </w:p>
              </w:tc>
            </w:tr>
            <w:tr w:rsidR="002E51AD" w14:paraId="781D3E23"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1744956" w14:textId="77777777" w:rsidR="002E51AD" w:rsidRDefault="002E51AD" w:rsidP="00960822">
                  <w:pPr>
                    <w:rPr>
                      <w:color w:val="000000"/>
                      <w:sz w:val="20"/>
                      <w:szCs w:val="20"/>
                      <w:lang w:eastAsia="en-GB"/>
                    </w:rPr>
                  </w:pPr>
                  <w:r>
                    <w:rPr>
                      <w:color w:val="000000"/>
                      <w:sz w:val="20"/>
                      <w:szCs w:val="20"/>
                      <w:lang w:eastAsia="en-GB"/>
                    </w:rPr>
                    <w:t>Occ Health &amp;W</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2E2A7C" w14:textId="77777777" w:rsidR="002E51AD" w:rsidRDefault="002E51AD" w:rsidP="00960822">
                  <w:pPr>
                    <w:jc w:val="right"/>
                    <w:rPr>
                      <w:color w:val="000000"/>
                      <w:sz w:val="20"/>
                      <w:szCs w:val="20"/>
                      <w:lang w:eastAsia="en-GB"/>
                    </w:rPr>
                  </w:pPr>
                  <w:r>
                    <w:rPr>
                      <w:color w:val="000000"/>
                      <w:sz w:val="20"/>
                      <w:szCs w:val="20"/>
                      <w:lang w:eastAsia="en-GB"/>
                    </w:rPr>
                    <w:t>2</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207A0A" w14:textId="77777777" w:rsidR="002E51AD" w:rsidRDefault="002E51AD" w:rsidP="00960822">
                  <w:pPr>
                    <w:jc w:val="right"/>
                    <w:rPr>
                      <w:color w:val="000000"/>
                      <w:sz w:val="20"/>
                      <w:szCs w:val="20"/>
                      <w:lang w:eastAsia="en-GB"/>
                    </w:rPr>
                  </w:pPr>
                  <w:r>
                    <w:rPr>
                      <w:color w:val="000000"/>
                      <w:sz w:val="20"/>
                      <w:szCs w:val="20"/>
                      <w:lang w:eastAsia="en-GB"/>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3F6A4CE" w14:textId="77777777" w:rsidR="002E51AD" w:rsidRDefault="002E51AD" w:rsidP="00960822">
                  <w:pPr>
                    <w:jc w:val="right"/>
                    <w:rPr>
                      <w:color w:val="000000"/>
                      <w:sz w:val="20"/>
                      <w:szCs w:val="20"/>
                      <w:lang w:eastAsia="en-GB"/>
                    </w:rPr>
                  </w:pPr>
                </w:p>
              </w:tc>
            </w:tr>
            <w:tr w:rsidR="002E51AD" w14:paraId="41E24951"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4E5B39D" w14:textId="77777777" w:rsidR="002E51AD" w:rsidRDefault="002E51AD" w:rsidP="00960822">
                  <w:pPr>
                    <w:rPr>
                      <w:color w:val="000000"/>
                      <w:sz w:val="20"/>
                      <w:szCs w:val="20"/>
                      <w:lang w:eastAsia="en-GB"/>
                    </w:rPr>
                  </w:pPr>
                  <w:r>
                    <w:rPr>
                      <w:color w:val="000000"/>
                      <w:sz w:val="20"/>
                      <w:szCs w:val="20"/>
                      <w:lang w:eastAsia="en-GB"/>
                    </w:rPr>
                    <w:t>Med Recs</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283AEB" w14:textId="77777777" w:rsidR="002E51AD" w:rsidRDefault="002E51AD" w:rsidP="00960822">
                  <w:pPr>
                    <w:jc w:val="right"/>
                    <w:rPr>
                      <w:color w:val="000000"/>
                      <w:sz w:val="20"/>
                      <w:szCs w:val="20"/>
                      <w:lang w:eastAsia="en-GB"/>
                    </w:rPr>
                  </w:pPr>
                  <w:r>
                    <w:rPr>
                      <w:color w:val="000000"/>
                      <w:sz w:val="20"/>
                      <w:szCs w:val="20"/>
                      <w:lang w:eastAsia="en-GB"/>
                    </w:rPr>
                    <w:t>1</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1691BA4" w14:textId="77777777" w:rsidR="002E51AD" w:rsidRDefault="002E51AD" w:rsidP="00960822">
                  <w:pPr>
                    <w:jc w:val="right"/>
                    <w:rPr>
                      <w:color w:val="000000"/>
                      <w:sz w:val="20"/>
                      <w:szCs w:val="20"/>
                      <w:lang w:eastAsia="en-GB"/>
                    </w:rPr>
                  </w:pPr>
                  <w:r>
                    <w:rPr>
                      <w:color w:val="000000"/>
                      <w:sz w:val="20"/>
                      <w:szCs w:val="20"/>
                      <w:lang w:eastAsia="en-GB"/>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8564D5B" w14:textId="77777777" w:rsidR="002E51AD" w:rsidRDefault="002E51AD" w:rsidP="00960822">
                  <w:pPr>
                    <w:jc w:val="right"/>
                    <w:rPr>
                      <w:color w:val="000000"/>
                      <w:sz w:val="20"/>
                      <w:szCs w:val="20"/>
                      <w:lang w:eastAsia="en-GB"/>
                    </w:rPr>
                  </w:pPr>
                </w:p>
              </w:tc>
            </w:tr>
            <w:tr w:rsidR="002E51AD" w14:paraId="6D3E819A"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123772D" w14:textId="77777777" w:rsidR="002E51AD" w:rsidRDefault="002E51AD" w:rsidP="00960822">
                  <w:pPr>
                    <w:rPr>
                      <w:color w:val="000000"/>
                      <w:sz w:val="20"/>
                      <w:szCs w:val="20"/>
                      <w:lang w:eastAsia="en-GB"/>
                    </w:rPr>
                  </w:pPr>
                  <w:r>
                    <w:rPr>
                      <w:color w:val="000000"/>
                      <w:sz w:val="20"/>
                      <w:szCs w:val="20"/>
                      <w:lang w:eastAsia="en-GB"/>
                    </w:rPr>
                    <w:t>Radiotherapy</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89FCF83" w14:textId="77777777" w:rsidR="002E51AD" w:rsidRDefault="002E51AD" w:rsidP="00960822">
                  <w:pPr>
                    <w:jc w:val="right"/>
                    <w:rPr>
                      <w:color w:val="000000"/>
                      <w:sz w:val="20"/>
                      <w:szCs w:val="20"/>
                      <w:lang w:eastAsia="en-GB"/>
                    </w:rPr>
                  </w:pPr>
                  <w:r>
                    <w:rPr>
                      <w:color w:val="000000"/>
                      <w:sz w:val="20"/>
                      <w:szCs w:val="20"/>
                      <w:lang w:eastAsia="en-GB"/>
                    </w:rPr>
                    <w:t>1</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E8D072" w14:textId="77777777" w:rsidR="002E51AD" w:rsidRDefault="002E51AD" w:rsidP="00960822">
                  <w:pPr>
                    <w:jc w:val="right"/>
                    <w:rPr>
                      <w:color w:val="000000"/>
                      <w:sz w:val="20"/>
                      <w:szCs w:val="20"/>
                      <w:lang w:eastAsia="en-GB"/>
                    </w:rPr>
                  </w:pPr>
                  <w:r>
                    <w:rPr>
                      <w:color w:val="000000"/>
                      <w:sz w:val="20"/>
                      <w:szCs w:val="20"/>
                      <w:lang w:eastAsia="en-GB"/>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F9188EB" w14:textId="77777777" w:rsidR="002E51AD" w:rsidRDefault="002E51AD" w:rsidP="00960822">
                  <w:pPr>
                    <w:jc w:val="right"/>
                    <w:rPr>
                      <w:color w:val="000000"/>
                      <w:sz w:val="20"/>
                      <w:szCs w:val="20"/>
                      <w:lang w:eastAsia="en-GB"/>
                    </w:rPr>
                  </w:pPr>
                </w:p>
              </w:tc>
            </w:tr>
            <w:tr w:rsidR="002E51AD" w14:paraId="2D4579AB" w14:textId="77777777" w:rsidTr="00C5045A">
              <w:trPr>
                <w:trHeight w:val="290"/>
                <w:jc w:val="center"/>
              </w:trPr>
              <w:tc>
                <w:tcPr>
                  <w:tcW w:w="225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1FECFCF" w14:textId="77777777" w:rsidR="002E51AD" w:rsidRDefault="002E51AD" w:rsidP="00960822">
                  <w:pPr>
                    <w:rPr>
                      <w:color w:val="000000"/>
                      <w:sz w:val="20"/>
                      <w:szCs w:val="20"/>
                      <w:lang w:eastAsia="en-GB"/>
                    </w:rPr>
                  </w:pPr>
                  <w:r>
                    <w:rPr>
                      <w:color w:val="000000"/>
                      <w:sz w:val="20"/>
                      <w:szCs w:val="20"/>
                      <w:lang w:eastAsia="en-GB"/>
                    </w:rPr>
                    <w:t>PHW</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776EA2C" w14:textId="77777777" w:rsidR="002E51AD" w:rsidRDefault="002E51AD" w:rsidP="00960822">
                  <w:pPr>
                    <w:jc w:val="right"/>
                    <w:rPr>
                      <w:color w:val="000000"/>
                      <w:sz w:val="20"/>
                      <w:szCs w:val="20"/>
                      <w:lang w:eastAsia="en-GB"/>
                    </w:rPr>
                  </w:pPr>
                  <w:r>
                    <w:rPr>
                      <w:color w:val="000000"/>
                      <w:sz w:val="20"/>
                      <w:szCs w:val="20"/>
                      <w:lang w:eastAsia="en-GB"/>
                    </w:rPr>
                    <w:t>1</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802A01C" w14:textId="77777777" w:rsidR="002E51AD" w:rsidRDefault="002E51AD" w:rsidP="00960822">
                  <w:pPr>
                    <w:jc w:val="right"/>
                    <w:rPr>
                      <w:color w:val="000000"/>
                      <w:sz w:val="20"/>
                      <w:szCs w:val="20"/>
                      <w:lang w:eastAsia="en-GB"/>
                    </w:rPr>
                  </w:pPr>
                  <w:r>
                    <w:rPr>
                      <w:color w:val="000000"/>
                      <w:sz w:val="20"/>
                      <w:szCs w:val="20"/>
                      <w:lang w:eastAsia="en-GB"/>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7C50B0C" w14:textId="77777777" w:rsidR="002E51AD" w:rsidRDefault="002E51AD" w:rsidP="00960822">
                  <w:pPr>
                    <w:jc w:val="right"/>
                    <w:rPr>
                      <w:color w:val="000000"/>
                      <w:sz w:val="20"/>
                      <w:szCs w:val="20"/>
                      <w:lang w:eastAsia="en-GB"/>
                    </w:rPr>
                  </w:pPr>
                </w:p>
              </w:tc>
            </w:tr>
            <w:tr w:rsidR="002E51AD" w14:paraId="57BB8094" w14:textId="77777777" w:rsidTr="00C5045A">
              <w:trPr>
                <w:trHeight w:val="290"/>
                <w:jc w:val="center"/>
              </w:trPr>
              <w:tc>
                <w:tcPr>
                  <w:tcW w:w="2258"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5D595256" w14:textId="77777777" w:rsidR="002E51AD" w:rsidRDefault="002E51AD" w:rsidP="00960822">
                  <w:pPr>
                    <w:rPr>
                      <w:b/>
                      <w:bCs/>
                      <w:color w:val="000000"/>
                      <w:sz w:val="20"/>
                      <w:szCs w:val="20"/>
                      <w:lang w:eastAsia="en-GB"/>
                    </w:rPr>
                  </w:pPr>
                  <w:r>
                    <w:rPr>
                      <w:b/>
                      <w:bCs/>
                      <w:color w:val="000000"/>
                      <w:sz w:val="20"/>
                      <w:szCs w:val="20"/>
                      <w:lang w:eastAsia="en-GB"/>
                    </w:rPr>
                    <w:t>Total</w:t>
                  </w:r>
                </w:p>
              </w:tc>
              <w:tc>
                <w:tcPr>
                  <w:tcW w:w="851"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46B89671" w14:textId="77777777" w:rsidR="002E51AD" w:rsidRDefault="002E51AD" w:rsidP="00960822">
                  <w:pPr>
                    <w:jc w:val="right"/>
                    <w:rPr>
                      <w:b/>
                      <w:bCs/>
                      <w:color w:val="000000"/>
                      <w:sz w:val="20"/>
                      <w:szCs w:val="20"/>
                      <w:lang w:eastAsia="en-GB"/>
                    </w:rPr>
                  </w:pPr>
                  <w:r>
                    <w:rPr>
                      <w:b/>
                      <w:bCs/>
                      <w:color w:val="000000"/>
                      <w:sz w:val="20"/>
                      <w:szCs w:val="20"/>
                      <w:lang w:eastAsia="en-GB"/>
                    </w:rPr>
                    <w:t>329</w:t>
                  </w:r>
                </w:p>
              </w:tc>
              <w:tc>
                <w:tcPr>
                  <w:tcW w:w="1417"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327047CA" w14:textId="77777777" w:rsidR="002E51AD" w:rsidRDefault="002E51AD" w:rsidP="00960822">
                  <w:pPr>
                    <w:jc w:val="right"/>
                    <w:rPr>
                      <w:b/>
                      <w:bCs/>
                      <w:color w:val="000000"/>
                      <w:sz w:val="20"/>
                      <w:szCs w:val="20"/>
                      <w:lang w:eastAsia="en-GB"/>
                    </w:rPr>
                  </w:pPr>
                  <w:r>
                    <w:rPr>
                      <w:b/>
                      <w:bCs/>
                      <w:color w:val="000000"/>
                      <w:sz w:val="20"/>
                      <w:szCs w:val="20"/>
                      <w:lang w:eastAsia="en-GB"/>
                    </w:rPr>
                    <w:t>100%</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187EE8F3" w14:textId="77777777" w:rsidR="002E51AD" w:rsidRDefault="002E51AD" w:rsidP="00960822">
                  <w:pPr>
                    <w:jc w:val="right"/>
                    <w:rPr>
                      <w:b/>
                      <w:bCs/>
                      <w:color w:val="000000"/>
                      <w:sz w:val="20"/>
                      <w:szCs w:val="20"/>
                      <w:lang w:eastAsia="en-GB"/>
                    </w:rPr>
                  </w:pPr>
                </w:p>
              </w:tc>
            </w:tr>
          </w:tbl>
          <w:p w14:paraId="4F40807C" w14:textId="77777777" w:rsidR="002E51AD" w:rsidRDefault="002E51AD" w:rsidP="00960822">
            <w:pPr>
              <w:spacing w:after="0"/>
              <w:rPr>
                <w:rFonts w:ascii="Arial" w:eastAsiaTheme="minorEastAsia" w:hAnsi="Arial" w:cs="Arial"/>
                <w:b/>
                <w:color w:val="FF0000"/>
                <w:sz w:val="24"/>
                <w:szCs w:val="24"/>
                <w:lang w:eastAsia="en-GB"/>
              </w:rPr>
            </w:pPr>
          </w:p>
          <w:p w14:paraId="0C0C1CC1" w14:textId="77777777" w:rsidR="002E51AD" w:rsidRDefault="002E51AD" w:rsidP="00960822">
            <w:pPr>
              <w:spacing w:after="0"/>
              <w:rPr>
                <w:rFonts w:ascii="Arial" w:hAnsi="Arial" w:cs="Arial"/>
                <w:sz w:val="24"/>
                <w:szCs w:val="24"/>
              </w:rPr>
            </w:pPr>
          </w:p>
          <w:p w14:paraId="18919E60" w14:textId="7A6E06FA" w:rsidR="002E51AD" w:rsidRDefault="002E51AD" w:rsidP="00960822">
            <w:pPr>
              <w:spacing w:after="0"/>
              <w:rPr>
                <w:rFonts w:ascii="Arial" w:hAnsi="Arial" w:cs="Arial"/>
                <w:sz w:val="24"/>
                <w:szCs w:val="24"/>
              </w:rPr>
            </w:pPr>
            <w:r w:rsidRPr="00960822">
              <w:rPr>
                <w:rFonts w:ascii="Arial" w:hAnsi="Arial" w:cs="Arial"/>
              </w:rPr>
              <w:t>H&amp;S mandatory training @ 5</w:t>
            </w:r>
            <w:r w:rsidRPr="00960822">
              <w:rPr>
                <w:rFonts w:ascii="Arial" w:hAnsi="Arial" w:cs="Arial"/>
                <w:vertAlign w:val="superscript"/>
              </w:rPr>
              <w:t>th</w:t>
            </w:r>
            <w:r w:rsidRPr="00960822">
              <w:rPr>
                <w:rFonts w:ascii="Arial" w:hAnsi="Arial" w:cs="Arial"/>
              </w:rPr>
              <w:t xml:space="preserve"> January 2024</w:t>
            </w:r>
          </w:p>
          <w:p w14:paraId="17D9E79F" w14:textId="77777777" w:rsidR="001D07D2" w:rsidRDefault="001D07D2" w:rsidP="00960822">
            <w:pPr>
              <w:spacing w:after="0"/>
              <w:ind w:hanging="555"/>
              <w:textAlignment w:val="baseline"/>
              <w:rPr>
                <w:rFonts w:ascii="Arial" w:eastAsia="Times New Roman" w:hAnsi="Arial" w:cs="Arial"/>
                <w:lang w:eastAsia="en-GB"/>
              </w:rPr>
            </w:pPr>
          </w:p>
          <w:p w14:paraId="464EB67D" w14:textId="77777777" w:rsidR="001E7B45" w:rsidRDefault="001E7B45" w:rsidP="00960822">
            <w:pPr>
              <w:pStyle w:val="ListParagraph"/>
              <w:spacing w:after="0"/>
              <w:ind w:left="142"/>
              <w:jc w:val="both"/>
              <w:rPr>
                <w:rStyle w:val="eop"/>
                <w:rFonts w:ascii="Arial" w:hAnsi="Arial" w:cs="Arial"/>
                <w:color w:val="000000"/>
                <w:shd w:val="clear" w:color="auto" w:fill="FFFFFF"/>
              </w:rPr>
            </w:pPr>
          </w:p>
          <w:tbl>
            <w:tblPr>
              <w:tblW w:w="1012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911"/>
              <w:gridCol w:w="3023"/>
              <w:gridCol w:w="1011"/>
              <w:gridCol w:w="1183"/>
            </w:tblGrid>
            <w:tr w:rsidR="001E7B45" w:rsidRPr="006E6E7E" w14:paraId="250F88C6" w14:textId="77777777" w:rsidTr="001E7B45">
              <w:trPr>
                <w:trHeight w:val="602"/>
              </w:trPr>
              <w:tc>
                <w:tcPr>
                  <w:tcW w:w="4911" w:type="dxa"/>
                  <w:tcBorders>
                    <w:top w:val="single" w:sz="6" w:space="0" w:color="auto"/>
                    <w:left w:val="single" w:sz="6" w:space="0" w:color="auto"/>
                    <w:bottom w:val="single" w:sz="6" w:space="0" w:color="auto"/>
                    <w:right w:val="single" w:sz="6" w:space="0" w:color="auto"/>
                  </w:tcBorders>
                  <w:shd w:val="clear" w:color="auto" w:fill="002060"/>
                  <w:vAlign w:val="bottom"/>
                  <w:hideMark/>
                </w:tcPr>
                <w:p w14:paraId="54BBA649" w14:textId="77777777" w:rsidR="001E7B45" w:rsidRPr="006E6E7E" w:rsidRDefault="001E7B45" w:rsidP="00960822">
                  <w:pPr>
                    <w:textAlignment w:val="baseline"/>
                    <w:rPr>
                      <w:rFonts w:ascii="Segoe UI" w:hAnsi="Segoe UI" w:cs="Segoe UI"/>
                      <w:sz w:val="18"/>
                      <w:szCs w:val="18"/>
                      <w:lang w:eastAsia="en-GB"/>
                    </w:rPr>
                  </w:pPr>
                  <w:r w:rsidRPr="006E6E7E">
                    <w:rPr>
                      <w:rFonts w:ascii="Calibri" w:hAnsi="Calibri" w:cs="Calibri"/>
                      <w:b/>
                      <w:bCs/>
                      <w:color w:val="FFFFFF"/>
                      <w:sz w:val="18"/>
                      <w:lang w:eastAsia="en-GB"/>
                    </w:rPr>
                    <w:t>Competency</w:t>
                  </w:r>
                  <w:r w:rsidRPr="006E6E7E">
                    <w:rPr>
                      <w:rFonts w:ascii="Calibri" w:hAnsi="Calibri" w:cs="Calibri"/>
                      <w:color w:val="FFFFFF"/>
                      <w:sz w:val="18"/>
                      <w:lang w:eastAsia="en-GB"/>
                    </w:rPr>
                    <w:t> </w:t>
                  </w:r>
                </w:p>
              </w:tc>
              <w:tc>
                <w:tcPr>
                  <w:tcW w:w="3023" w:type="dxa"/>
                  <w:vMerge w:val="restart"/>
                  <w:tcBorders>
                    <w:top w:val="single" w:sz="6" w:space="0" w:color="auto"/>
                    <w:left w:val="single" w:sz="6" w:space="0" w:color="auto"/>
                    <w:bottom w:val="single" w:sz="6" w:space="0" w:color="auto"/>
                    <w:right w:val="single" w:sz="6" w:space="0" w:color="auto"/>
                  </w:tcBorders>
                  <w:shd w:val="clear" w:color="auto" w:fill="002060"/>
                  <w:vAlign w:val="center"/>
                  <w:hideMark/>
                </w:tcPr>
                <w:p w14:paraId="3DE7264C" w14:textId="77777777" w:rsidR="001E7B45" w:rsidRPr="006E6E7E" w:rsidRDefault="001E7B45" w:rsidP="00960822">
                  <w:pPr>
                    <w:textAlignment w:val="baseline"/>
                    <w:rPr>
                      <w:rFonts w:ascii="Segoe UI" w:hAnsi="Segoe UI" w:cs="Segoe UI"/>
                      <w:sz w:val="18"/>
                      <w:szCs w:val="18"/>
                      <w:lang w:eastAsia="en-GB"/>
                    </w:rPr>
                  </w:pPr>
                  <w:r w:rsidRPr="006E6E7E">
                    <w:rPr>
                      <w:rFonts w:ascii="Calibri" w:hAnsi="Calibri" w:cs="Calibri"/>
                      <w:b/>
                      <w:bCs/>
                      <w:color w:val="FFFFFF"/>
                      <w:sz w:val="18"/>
                      <w:lang w:eastAsia="en-GB"/>
                    </w:rPr>
                    <w:t>Staff Group</w:t>
                  </w:r>
                  <w:r w:rsidRPr="006E6E7E">
                    <w:rPr>
                      <w:rFonts w:ascii="Calibri" w:hAnsi="Calibri" w:cs="Calibri"/>
                      <w:color w:val="FFFFFF"/>
                      <w:sz w:val="18"/>
                      <w:lang w:eastAsia="en-GB"/>
                    </w:rPr>
                    <w:t> </w:t>
                  </w:r>
                </w:p>
              </w:tc>
              <w:tc>
                <w:tcPr>
                  <w:tcW w:w="2194" w:type="dxa"/>
                  <w:gridSpan w:val="2"/>
                  <w:tcBorders>
                    <w:top w:val="single" w:sz="6" w:space="0" w:color="auto"/>
                    <w:left w:val="nil"/>
                    <w:bottom w:val="single" w:sz="6" w:space="0" w:color="auto"/>
                    <w:right w:val="single" w:sz="6" w:space="0" w:color="auto"/>
                  </w:tcBorders>
                  <w:shd w:val="clear" w:color="auto" w:fill="00B050"/>
                  <w:vAlign w:val="center"/>
                  <w:hideMark/>
                </w:tcPr>
                <w:p w14:paraId="67B4FB09" w14:textId="77777777" w:rsidR="001E7B45" w:rsidRPr="006E6E7E" w:rsidRDefault="001E7B45" w:rsidP="00960822">
                  <w:pPr>
                    <w:jc w:val="center"/>
                    <w:textAlignment w:val="baseline"/>
                    <w:rPr>
                      <w:rFonts w:ascii="Segoe UI" w:hAnsi="Segoe UI" w:cs="Segoe UI"/>
                      <w:sz w:val="18"/>
                      <w:szCs w:val="18"/>
                      <w:lang w:eastAsia="en-GB"/>
                    </w:rPr>
                  </w:pPr>
                  <w:r w:rsidRPr="006E6E7E">
                    <w:rPr>
                      <w:rFonts w:ascii="Calibri" w:hAnsi="Calibri" w:cs="Calibri"/>
                      <w:b/>
                      <w:bCs/>
                      <w:color w:val="FFFFFF"/>
                      <w:sz w:val="18"/>
                      <w:lang w:eastAsia="en-GB"/>
                    </w:rPr>
                    <w:t>Match</w:t>
                  </w:r>
                  <w:r w:rsidRPr="006E6E7E">
                    <w:rPr>
                      <w:rFonts w:ascii="Calibri" w:hAnsi="Calibri" w:cs="Calibri"/>
                      <w:color w:val="FFFFFF"/>
                      <w:sz w:val="18"/>
                      <w:lang w:eastAsia="en-GB"/>
                    </w:rPr>
                    <w:t> </w:t>
                  </w:r>
                </w:p>
              </w:tc>
            </w:tr>
            <w:tr w:rsidR="001E7B45" w:rsidRPr="006E6E7E" w14:paraId="31CD34A7" w14:textId="77777777" w:rsidTr="001E7B45">
              <w:trPr>
                <w:trHeight w:val="602"/>
              </w:trPr>
              <w:tc>
                <w:tcPr>
                  <w:tcW w:w="4911" w:type="dxa"/>
                  <w:tcBorders>
                    <w:top w:val="nil"/>
                    <w:left w:val="single" w:sz="6" w:space="0" w:color="auto"/>
                    <w:bottom w:val="single" w:sz="6" w:space="0" w:color="auto"/>
                    <w:right w:val="single" w:sz="6" w:space="0" w:color="auto"/>
                  </w:tcBorders>
                  <w:shd w:val="clear" w:color="auto" w:fill="002060"/>
                  <w:vAlign w:val="bottom"/>
                  <w:hideMark/>
                </w:tcPr>
                <w:p w14:paraId="5FFEDB1C" w14:textId="77777777" w:rsidR="001E7B45" w:rsidRPr="006E6E7E" w:rsidRDefault="001E7B45" w:rsidP="00960822">
                  <w:pPr>
                    <w:textAlignment w:val="baseline"/>
                    <w:rPr>
                      <w:rFonts w:ascii="Segoe UI" w:hAnsi="Segoe UI" w:cs="Segoe UI"/>
                      <w:sz w:val="18"/>
                      <w:szCs w:val="18"/>
                      <w:lang w:eastAsia="en-GB"/>
                    </w:rPr>
                  </w:pPr>
                  <w:r w:rsidRPr="006E6E7E">
                    <w:rPr>
                      <w:rFonts w:ascii="Calibri" w:hAnsi="Calibri" w:cs="Calibri"/>
                      <w:b/>
                      <w:bCs/>
                      <w:color w:val="FFFFFF"/>
                      <w:lang w:eastAsia="en-GB"/>
                    </w:rPr>
                    <w:t> </w:t>
                  </w:r>
                  <w:r w:rsidRPr="006E6E7E">
                    <w:rPr>
                      <w:rFonts w:ascii="Calibri" w:hAnsi="Calibri" w:cs="Calibri"/>
                      <w:color w:val="FFFFFF"/>
                      <w:lang w:eastAsia="en-GB"/>
                    </w:rPr>
                    <w:t> </w:t>
                  </w:r>
                </w:p>
              </w:tc>
              <w:tc>
                <w:tcPr>
                  <w:tcW w:w="3023" w:type="dxa"/>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F28B071" w14:textId="77777777" w:rsidR="001E7B45" w:rsidRPr="006E6E7E" w:rsidRDefault="001E7B45" w:rsidP="00960822">
                  <w:pPr>
                    <w:rPr>
                      <w:rFonts w:ascii="Segoe UI" w:hAnsi="Segoe UI" w:cs="Segoe UI"/>
                      <w:sz w:val="18"/>
                      <w:szCs w:val="18"/>
                      <w:lang w:eastAsia="en-GB"/>
                    </w:rPr>
                  </w:pPr>
                </w:p>
              </w:tc>
              <w:tc>
                <w:tcPr>
                  <w:tcW w:w="1011" w:type="dxa"/>
                  <w:tcBorders>
                    <w:top w:val="nil"/>
                    <w:left w:val="nil"/>
                    <w:bottom w:val="single" w:sz="6" w:space="0" w:color="auto"/>
                    <w:right w:val="single" w:sz="6" w:space="0" w:color="auto"/>
                  </w:tcBorders>
                  <w:shd w:val="clear" w:color="auto" w:fill="002060"/>
                  <w:vAlign w:val="bottom"/>
                  <w:hideMark/>
                </w:tcPr>
                <w:p w14:paraId="6705AEC6" w14:textId="77777777" w:rsidR="001E7B45" w:rsidRPr="006E6E7E" w:rsidRDefault="001E7B45" w:rsidP="00960822">
                  <w:pPr>
                    <w:textAlignment w:val="baseline"/>
                    <w:rPr>
                      <w:rFonts w:ascii="Segoe UI" w:hAnsi="Segoe UI" w:cs="Segoe UI"/>
                      <w:sz w:val="18"/>
                      <w:szCs w:val="18"/>
                      <w:lang w:eastAsia="en-GB"/>
                    </w:rPr>
                  </w:pPr>
                  <w:r w:rsidRPr="006E6E7E">
                    <w:rPr>
                      <w:rFonts w:ascii="Calibri" w:hAnsi="Calibri" w:cs="Calibri"/>
                      <w:b/>
                      <w:bCs/>
                      <w:color w:val="FFFFFF"/>
                      <w:lang w:eastAsia="en-GB"/>
                    </w:rPr>
                    <w:t>Number</w:t>
                  </w:r>
                  <w:r w:rsidRPr="006E6E7E">
                    <w:rPr>
                      <w:rFonts w:ascii="Calibri" w:hAnsi="Calibri" w:cs="Calibri"/>
                      <w:color w:val="FFFFFF"/>
                      <w:lang w:eastAsia="en-GB"/>
                    </w:rPr>
                    <w:t> </w:t>
                  </w:r>
                </w:p>
              </w:tc>
              <w:tc>
                <w:tcPr>
                  <w:tcW w:w="1183" w:type="dxa"/>
                  <w:tcBorders>
                    <w:top w:val="nil"/>
                    <w:left w:val="nil"/>
                    <w:bottom w:val="single" w:sz="6" w:space="0" w:color="auto"/>
                    <w:right w:val="single" w:sz="6" w:space="0" w:color="auto"/>
                  </w:tcBorders>
                  <w:shd w:val="clear" w:color="auto" w:fill="002060"/>
                  <w:vAlign w:val="bottom"/>
                  <w:hideMark/>
                </w:tcPr>
                <w:p w14:paraId="600EC5F5" w14:textId="77777777" w:rsidR="001E7B45" w:rsidRPr="006E6E7E" w:rsidRDefault="001E7B45" w:rsidP="00960822">
                  <w:pPr>
                    <w:textAlignment w:val="baseline"/>
                    <w:rPr>
                      <w:rFonts w:ascii="Segoe UI" w:hAnsi="Segoe UI" w:cs="Segoe UI"/>
                      <w:sz w:val="18"/>
                      <w:szCs w:val="18"/>
                      <w:lang w:eastAsia="en-GB"/>
                    </w:rPr>
                  </w:pPr>
                  <w:r w:rsidRPr="006E6E7E">
                    <w:rPr>
                      <w:rFonts w:ascii="Calibri" w:hAnsi="Calibri" w:cs="Calibri"/>
                      <w:b/>
                      <w:bCs/>
                      <w:color w:val="FFFFFF"/>
                      <w:lang w:eastAsia="en-GB"/>
                    </w:rPr>
                    <w:t>Percentage</w:t>
                  </w:r>
                  <w:r w:rsidRPr="006E6E7E">
                    <w:rPr>
                      <w:rFonts w:ascii="Calibri" w:hAnsi="Calibri" w:cs="Calibri"/>
                      <w:color w:val="FFFFFF"/>
                      <w:lang w:eastAsia="en-GB"/>
                    </w:rPr>
                    <w:t> </w:t>
                  </w:r>
                </w:p>
              </w:tc>
            </w:tr>
            <w:tr w:rsidR="001E7B45" w:rsidRPr="006E6E7E" w14:paraId="7235635C" w14:textId="77777777" w:rsidTr="001E7B45">
              <w:trPr>
                <w:trHeight w:val="279"/>
              </w:trPr>
              <w:tc>
                <w:tcPr>
                  <w:tcW w:w="4911" w:type="dxa"/>
                  <w:vMerge w:val="restart"/>
                  <w:tcBorders>
                    <w:top w:val="nil"/>
                    <w:left w:val="single" w:sz="6" w:space="0" w:color="auto"/>
                    <w:bottom w:val="single" w:sz="6" w:space="0" w:color="auto"/>
                    <w:right w:val="single" w:sz="6" w:space="0" w:color="auto"/>
                  </w:tcBorders>
                  <w:shd w:val="clear" w:color="auto" w:fill="auto"/>
                  <w:vAlign w:val="center"/>
                  <w:hideMark/>
                </w:tcPr>
                <w:p w14:paraId="2869ACAE" w14:textId="77777777" w:rsidR="001E7B45" w:rsidRPr="006E6E7E" w:rsidRDefault="001E7B45" w:rsidP="00960822">
                  <w:pPr>
                    <w:textAlignment w:val="baseline"/>
                    <w:rPr>
                      <w:rFonts w:ascii="Segoe UI" w:hAnsi="Segoe UI" w:cs="Segoe UI"/>
                      <w:sz w:val="16"/>
                      <w:szCs w:val="16"/>
                      <w:lang w:eastAsia="en-GB"/>
                    </w:rPr>
                  </w:pPr>
                  <w:proofErr w:type="spellStart"/>
                  <w:r w:rsidRPr="006E6E7E">
                    <w:rPr>
                      <w:rFonts w:ascii="Calibri" w:hAnsi="Calibri" w:cs="Calibri"/>
                      <w:b/>
                      <w:bCs/>
                      <w:color w:val="000000"/>
                      <w:sz w:val="16"/>
                      <w:szCs w:val="16"/>
                      <w:lang w:eastAsia="en-GB"/>
                    </w:rPr>
                    <w:t>NHS|CSTF|Fire</w:t>
                  </w:r>
                  <w:proofErr w:type="spellEnd"/>
                  <w:r w:rsidRPr="006E6E7E">
                    <w:rPr>
                      <w:rFonts w:ascii="Calibri" w:hAnsi="Calibri" w:cs="Calibri"/>
                      <w:b/>
                      <w:bCs/>
                      <w:color w:val="000000"/>
                      <w:sz w:val="16"/>
                      <w:szCs w:val="16"/>
                      <w:lang w:eastAsia="en-GB"/>
                    </w:rPr>
                    <w:t xml:space="preserve"> Safety - 2 Years|</w:t>
                  </w:r>
                  <w:r w:rsidRPr="006E6E7E">
                    <w:rPr>
                      <w:rFonts w:ascii="Calibri" w:hAnsi="Calibri" w:cs="Calibri"/>
                      <w:color w:val="000000"/>
                      <w:sz w:val="16"/>
                      <w:szCs w:val="16"/>
                      <w:lang w:eastAsia="en-GB"/>
                    </w:rPr>
                    <w:t> </w:t>
                  </w:r>
                </w:p>
              </w:tc>
              <w:tc>
                <w:tcPr>
                  <w:tcW w:w="3023" w:type="dxa"/>
                  <w:tcBorders>
                    <w:top w:val="single" w:sz="6" w:space="0" w:color="auto"/>
                    <w:left w:val="nil"/>
                    <w:bottom w:val="single" w:sz="6" w:space="0" w:color="auto"/>
                    <w:right w:val="single" w:sz="6" w:space="0" w:color="auto"/>
                  </w:tcBorders>
                  <w:shd w:val="clear" w:color="auto" w:fill="auto"/>
                  <w:vAlign w:val="bottom"/>
                  <w:hideMark/>
                </w:tcPr>
                <w:p w14:paraId="79126A05"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 Prof Scientific and Technic </w:t>
                  </w:r>
                </w:p>
              </w:tc>
              <w:tc>
                <w:tcPr>
                  <w:tcW w:w="1011" w:type="dxa"/>
                  <w:tcBorders>
                    <w:top w:val="nil"/>
                    <w:left w:val="nil"/>
                    <w:bottom w:val="single" w:sz="6" w:space="0" w:color="auto"/>
                    <w:right w:val="single" w:sz="6" w:space="0" w:color="auto"/>
                  </w:tcBorders>
                  <w:shd w:val="clear" w:color="auto" w:fill="auto"/>
                  <w:vAlign w:val="bottom"/>
                  <w:hideMark/>
                </w:tcPr>
                <w:p w14:paraId="527A47B6"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219 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381E01BC"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91.63%</w:t>
                  </w:r>
                </w:p>
              </w:tc>
            </w:tr>
            <w:tr w:rsidR="001E7B45" w:rsidRPr="006E6E7E" w14:paraId="6EDF8954" w14:textId="77777777" w:rsidTr="001E7B45">
              <w:trPr>
                <w:trHeight w:val="531"/>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0531A701"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5CE0781A"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Additional Clinical Services </w:t>
                  </w:r>
                </w:p>
              </w:tc>
              <w:tc>
                <w:tcPr>
                  <w:tcW w:w="1011" w:type="dxa"/>
                  <w:tcBorders>
                    <w:top w:val="nil"/>
                    <w:left w:val="nil"/>
                    <w:bottom w:val="single" w:sz="6" w:space="0" w:color="auto"/>
                    <w:right w:val="single" w:sz="6" w:space="0" w:color="auto"/>
                  </w:tcBorders>
                  <w:shd w:val="clear" w:color="auto" w:fill="auto"/>
                  <w:vAlign w:val="bottom"/>
                  <w:hideMark/>
                </w:tcPr>
                <w:p w14:paraId="2A6C53C4"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713 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18D64346"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89.13%</w:t>
                  </w:r>
                </w:p>
              </w:tc>
            </w:tr>
            <w:tr w:rsidR="001E7B45" w:rsidRPr="006E6E7E" w14:paraId="54AE6E36"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10A43E80"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07FE6608"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Administrative and Clerical </w:t>
                  </w:r>
                </w:p>
              </w:tc>
              <w:tc>
                <w:tcPr>
                  <w:tcW w:w="1011" w:type="dxa"/>
                  <w:tcBorders>
                    <w:top w:val="nil"/>
                    <w:left w:val="nil"/>
                    <w:bottom w:val="single" w:sz="6" w:space="0" w:color="auto"/>
                    <w:right w:val="single" w:sz="6" w:space="0" w:color="auto"/>
                  </w:tcBorders>
                  <w:shd w:val="clear" w:color="auto" w:fill="auto"/>
                  <w:vAlign w:val="bottom"/>
                  <w:hideMark/>
                </w:tcPr>
                <w:p w14:paraId="459CF6DB"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433 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31B70102"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92.92%</w:t>
                  </w:r>
                </w:p>
              </w:tc>
            </w:tr>
            <w:tr w:rsidR="001E7B45" w:rsidRPr="006E6E7E" w14:paraId="0F3FC1E9"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42C6E835"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63C703E1"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Allied Health Professionals </w:t>
                  </w:r>
                </w:p>
              </w:tc>
              <w:tc>
                <w:tcPr>
                  <w:tcW w:w="1011" w:type="dxa"/>
                  <w:tcBorders>
                    <w:top w:val="nil"/>
                    <w:left w:val="nil"/>
                    <w:bottom w:val="single" w:sz="6" w:space="0" w:color="auto"/>
                    <w:right w:val="single" w:sz="6" w:space="0" w:color="auto"/>
                  </w:tcBorders>
                  <w:shd w:val="clear" w:color="auto" w:fill="auto"/>
                  <w:vAlign w:val="bottom"/>
                  <w:hideMark/>
                </w:tcPr>
                <w:p w14:paraId="64ECCBA4"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65 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6B4D4AE9"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97.01%</w:t>
                  </w:r>
                </w:p>
              </w:tc>
            </w:tr>
            <w:tr w:rsidR="001E7B45" w:rsidRPr="006E6E7E" w14:paraId="66A8A4ED"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1BFEC577"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17EA1417"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Healthcare Scientists </w:t>
                  </w:r>
                </w:p>
              </w:tc>
              <w:tc>
                <w:tcPr>
                  <w:tcW w:w="1011" w:type="dxa"/>
                  <w:tcBorders>
                    <w:top w:val="nil"/>
                    <w:left w:val="nil"/>
                    <w:bottom w:val="single" w:sz="6" w:space="0" w:color="auto"/>
                    <w:right w:val="single" w:sz="6" w:space="0" w:color="auto"/>
                  </w:tcBorders>
                  <w:shd w:val="clear" w:color="auto" w:fill="auto"/>
                  <w:vAlign w:val="bottom"/>
                  <w:hideMark/>
                </w:tcPr>
                <w:p w14:paraId="0A117021"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203 </w:t>
                  </w:r>
                </w:p>
              </w:tc>
              <w:tc>
                <w:tcPr>
                  <w:tcW w:w="1183" w:type="dxa"/>
                  <w:tcBorders>
                    <w:top w:val="single" w:sz="6" w:space="0" w:color="auto"/>
                    <w:left w:val="single" w:sz="6" w:space="0" w:color="auto"/>
                    <w:bottom w:val="single" w:sz="6" w:space="0" w:color="auto"/>
                    <w:right w:val="single" w:sz="6" w:space="0" w:color="auto"/>
                  </w:tcBorders>
                  <w:shd w:val="clear" w:color="auto" w:fill="FFC000"/>
                  <w:vAlign w:val="bottom"/>
                  <w:hideMark/>
                </w:tcPr>
                <w:p w14:paraId="5A075730"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83.88%</w:t>
                  </w:r>
                </w:p>
              </w:tc>
            </w:tr>
            <w:tr w:rsidR="001E7B45" w:rsidRPr="006E6E7E" w14:paraId="23F1BE50"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6ECC05CA"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24071397"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Medical and Dental </w:t>
                  </w:r>
                </w:p>
              </w:tc>
              <w:tc>
                <w:tcPr>
                  <w:tcW w:w="1011" w:type="dxa"/>
                  <w:tcBorders>
                    <w:top w:val="nil"/>
                    <w:left w:val="nil"/>
                    <w:bottom w:val="single" w:sz="6" w:space="0" w:color="auto"/>
                    <w:right w:val="single" w:sz="6" w:space="0" w:color="auto"/>
                  </w:tcBorders>
                  <w:shd w:val="clear" w:color="auto" w:fill="auto"/>
                  <w:vAlign w:val="bottom"/>
                  <w:hideMark/>
                </w:tcPr>
                <w:p w14:paraId="3E874F6A"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161 </w:t>
                  </w:r>
                </w:p>
              </w:tc>
              <w:tc>
                <w:tcPr>
                  <w:tcW w:w="1183" w:type="dxa"/>
                  <w:tcBorders>
                    <w:top w:val="nil"/>
                    <w:left w:val="nil"/>
                    <w:bottom w:val="single" w:sz="6" w:space="0" w:color="auto"/>
                    <w:right w:val="single" w:sz="6" w:space="0" w:color="auto"/>
                  </w:tcBorders>
                  <w:shd w:val="clear" w:color="auto" w:fill="FF0000"/>
                  <w:vAlign w:val="bottom"/>
                  <w:hideMark/>
                </w:tcPr>
                <w:p w14:paraId="67FE5AE4"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70.00%</w:t>
                  </w:r>
                </w:p>
              </w:tc>
            </w:tr>
            <w:tr w:rsidR="001E7B45" w:rsidRPr="006E6E7E" w14:paraId="12404DC6" w14:textId="77777777" w:rsidTr="001E7B45">
              <w:trPr>
                <w:trHeight w:val="294"/>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0C1EC29B"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131C68FC"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Nursing and Midwifery Registered </w:t>
                  </w:r>
                </w:p>
              </w:tc>
              <w:tc>
                <w:tcPr>
                  <w:tcW w:w="1011" w:type="dxa"/>
                  <w:tcBorders>
                    <w:top w:val="nil"/>
                    <w:left w:val="nil"/>
                    <w:bottom w:val="nil"/>
                    <w:right w:val="single" w:sz="6" w:space="0" w:color="auto"/>
                  </w:tcBorders>
                  <w:shd w:val="clear" w:color="auto" w:fill="auto"/>
                  <w:vAlign w:val="bottom"/>
                  <w:hideMark/>
                </w:tcPr>
                <w:p w14:paraId="43F4599F"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879 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101F0CF2"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92.72%</w:t>
                  </w:r>
                </w:p>
              </w:tc>
            </w:tr>
            <w:tr w:rsidR="001E7B45" w:rsidRPr="006E6E7E" w14:paraId="5C28FE99" w14:textId="77777777" w:rsidTr="001E7B45">
              <w:trPr>
                <w:trHeight w:val="294"/>
              </w:trPr>
              <w:tc>
                <w:tcPr>
                  <w:tcW w:w="4911" w:type="dxa"/>
                  <w:tcBorders>
                    <w:top w:val="single" w:sz="6" w:space="0" w:color="auto"/>
                    <w:left w:val="single" w:sz="6" w:space="0" w:color="auto"/>
                    <w:bottom w:val="single" w:sz="6" w:space="0" w:color="auto"/>
                    <w:right w:val="single" w:sz="6" w:space="0" w:color="auto"/>
                  </w:tcBorders>
                  <w:shd w:val="clear" w:color="auto" w:fill="0070C0"/>
                  <w:vAlign w:val="bottom"/>
                  <w:hideMark/>
                </w:tcPr>
                <w:p w14:paraId="47F45EB3" w14:textId="77777777" w:rsidR="001E7B45" w:rsidRPr="006E6E7E" w:rsidRDefault="001E7B45" w:rsidP="00960822">
                  <w:pPr>
                    <w:textAlignment w:val="baseline"/>
                    <w:rPr>
                      <w:rFonts w:ascii="Segoe UI" w:hAnsi="Segoe UI" w:cs="Segoe UI"/>
                      <w:sz w:val="16"/>
                      <w:szCs w:val="16"/>
                      <w:lang w:eastAsia="en-GB"/>
                    </w:rPr>
                  </w:pPr>
                  <w:proofErr w:type="spellStart"/>
                  <w:r w:rsidRPr="006E6E7E">
                    <w:rPr>
                      <w:rFonts w:ascii="Calibri" w:hAnsi="Calibri" w:cs="Calibri"/>
                      <w:color w:val="FFFFFF"/>
                      <w:sz w:val="16"/>
                      <w:szCs w:val="16"/>
                      <w:lang w:eastAsia="en-GB"/>
                    </w:rPr>
                    <w:t>NHS|CSTF|Fire</w:t>
                  </w:r>
                  <w:proofErr w:type="spellEnd"/>
                  <w:r w:rsidRPr="006E6E7E">
                    <w:rPr>
                      <w:rFonts w:ascii="Calibri" w:hAnsi="Calibri" w:cs="Calibri"/>
                      <w:color w:val="FFFFFF"/>
                      <w:sz w:val="16"/>
                      <w:szCs w:val="16"/>
                      <w:lang w:eastAsia="en-GB"/>
                    </w:rPr>
                    <w:t xml:space="preserve"> Safety - 2 Years| Total </w:t>
                  </w:r>
                </w:p>
              </w:tc>
              <w:tc>
                <w:tcPr>
                  <w:tcW w:w="3023" w:type="dxa"/>
                  <w:tcBorders>
                    <w:top w:val="single" w:sz="6" w:space="0" w:color="auto"/>
                    <w:left w:val="nil"/>
                    <w:bottom w:val="single" w:sz="6" w:space="0" w:color="auto"/>
                    <w:right w:val="single" w:sz="6" w:space="0" w:color="auto"/>
                  </w:tcBorders>
                  <w:shd w:val="clear" w:color="auto" w:fill="0070C0"/>
                  <w:vAlign w:val="bottom"/>
                  <w:hideMark/>
                </w:tcPr>
                <w:p w14:paraId="04E1D498"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  </w:t>
                  </w:r>
                </w:p>
              </w:tc>
              <w:tc>
                <w:tcPr>
                  <w:tcW w:w="1011" w:type="dxa"/>
                  <w:tcBorders>
                    <w:top w:val="single" w:sz="6" w:space="0" w:color="auto"/>
                    <w:left w:val="nil"/>
                    <w:bottom w:val="single" w:sz="6" w:space="0" w:color="auto"/>
                    <w:right w:val="single" w:sz="6" w:space="0" w:color="auto"/>
                  </w:tcBorders>
                  <w:shd w:val="clear" w:color="auto" w:fill="0070C0"/>
                  <w:vAlign w:val="bottom"/>
                  <w:hideMark/>
                </w:tcPr>
                <w:p w14:paraId="66A57D58"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FFFFFF"/>
                      <w:sz w:val="16"/>
                      <w:szCs w:val="16"/>
                      <w:lang w:eastAsia="en-GB"/>
                    </w:rPr>
                    <w:t>2673 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75C686A9"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89.34%</w:t>
                  </w:r>
                </w:p>
              </w:tc>
            </w:tr>
            <w:tr w:rsidR="001E7B45" w:rsidRPr="006E6E7E" w14:paraId="72260EA1" w14:textId="77777777" w:rsidTr="001E7B45">
              <w:trPr>
                <w:trHeight w:val="279"/>
              </w:trPr>
              <w:tc>
                <w:tcPr>
                  <w:tcW w:w="4911" w:type="dxa"/>
                  <w:vMerge w:val="restart"/>
                  <w:tcBorders>
                    <w:top w:val="nil"/>
                    <w:left w:val="single" w:sz="6" w:space="0" w:color="auto"/>
                    <w:bottom w:val="single" w:sz="6" w:space="0" w:color="000000"/>
                    <w:right w:val="single" w:sz="6" w:space="0" w:color="auto"/>
                  </w:tcBorders>
                  <w:shd w:val="clear" w:color="auto" w:fill="auto"/>
                  <w:vAlign w:val="center"/>
                  <w:hideMark/>
                </w:tcPr>
                <w:p w14:paraId="2BBC2181" w14:textId="77777777" w:rsidR="001E7B45" w:rsidRPr="006E6E7E" w:rsidRDefault="001E7B45" w:rsidP="00960822">
                  <w:pPr>
                    <w:textAlignment w:val="baseline"/>
                    <w:rPr>
                      <w:rFonts w:ascii="Segoe UI" w:hAnsi="Segoe UI" w:cs="Segoe UI"/>
                      <w:sz w:val="16"/>
                      <w:szCs w:val="16"/>
                      <w:lang w:eastAsia="en-GB"/>
                    </w:rPr>
                  </w:pPr>
                  <w:proofErr w:type="spellStart"/>
                  <w:r w:rsidRPr="006E6E7E">
                    <w:rPr>
                      <w:rFonts w:ascii="Calibri" w:hAnsi="Calibri" w:cs="Calibri"/>
                      <w:b/>
                      <w:bCs/>
                      <w:color w:val="000000"/>
                      <w:sz w:val="16"/>
                      <w:szCs w:val="16"/>
                      <w:lang w:eastAsia="en-GB"/>
                    </w:rPr>
                    <w:t>NHS|CSTF|Health</w:t>
                  </w:r>
                  <w:proofErr w:type="spellEnd"/>
                  <w:r w:rsidRPr="006E6E7E">
                    <w:rPr>
                      <w:rFonts w:ascii="Calibri" w:hAnsi="Calibri" w:cs="Calibri"/>
                      <w:b/>
                      <w:bCs/>
                      <w:color w:val="000000"/>
                      <w:sz w:val="16"/>
                      <w:szCs w:val="16"/>
                      <w:lang w:eastAsia="en-GB"/>
                    </w:rPr>
                    <w:t>, Safety and Welfare - 3 Years|</w:t>
                  </w:r>
                  <w:r w:rsidRPr="006E6E7E">
                    <w:rPr>
                      <w:rFonts w:ascii="Calibri" w:hAnsi="Calibri" w:cs="Calibri"/>
                      <w:color w:val="000000"/>
                      <w:sz w:val="16"/>
                      <w:szCs w:val="16"/>
                      <w:lang w:eastAsia="en-GB"/>
                    </w:rPr>
                    <w:t> </w:t>
                  </w:r>
                </w:p>
              </w:tc>
              <w:tc>
                <w:tcPr>
                  <w:tcW w:w="3023" w:type="dxa"/>
                  <w:tcBorders>
                    <w:top w:val="single" w:sz="6" w:space="0" w:color="auto"/>
                    <w:left w:val="nil"/>
                    <w:bottom w:val="single" w:sz="6" w:space="0" w:color="auto"/>
                    <w:right w:val="single" w:sz="6" w:space="0" w:color="auto"/>
                  </w:tcBorders>
                  <w:shd w:val="clear" w:color="auto" w:fill="auto"/>
                  <w:vAlign w:val="bottom"/>
                  <w:hideMark/>
                </w:tcPr>
                <w:p w14:paraId="6B5E173F"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 Prof Scientific and Technic </w:t>
                  </w:r>
                </w:p>
              </w:tc>
              <w:tc>
                <w:tcPr>
                  <w:tcW w:w="1011" w:type="dxa"/>
                  <w:tcBorders>
                    <w:top w:val="nil"/>
                    <w:left w:val="nil"/>
                    <w:bottom w:val="single" w:sz="6" w:space="0" w:color="auto"/>
                    <w:right w:val="single" w:sz="6" w:space="0" w:color="auto"/>
                  </w:tcBorders>
                  <w:shd w:val="clear" w:color="auto" w:fill="auto"/>
                  <w:vAlign w:val="bottom"/>
                  <w:hideMark/>
                </w:tcPr>
                <w:p w14:paraId="13AEAD5F"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229 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2F3DD521"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95.82%</w:t>
                  </w:r>
                </w:p>
              </w:tc>
            </w:tr>
            <w:tr w:rsidR="001E7B45" w:rsidRPr="006E6E7E" w14:paraId="6A08222D" w14:textId="77777777" w:rsidTr="001E7B45">
              <w:trPr>
                <w:trHeight w:val="279"/>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14:paraId="390C26CE"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22399177"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Additional Clinical Services </w:t>
                  </w:r>
                </w:p>
              </w:tc>
              <w:tc>
                <w:tcPr>
                  <w:tcW w:w="1011" w:type="dxa"/>
                  <w:tcBorders>
                    <w:top w:val="nil"/>
                    <w:left w:val="nil"/>
                    <w:bottom w:val="single" w:sz="6" w:space="0" w:color="auto"/>
                    <w:right w:val="single" w:sz="6" w:space="0" w:color="auto"/>
                  </w:tcBorders>
                  <w:shd w:val="clear" w:color="auto" w:fill="auto"/>
                  <w:vAlign w:val="bottom"/>
                  <w:hideMark/>
                </w:tcPr>
                <w:p w14:paraId="158E59E6"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727 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111B93F7"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90.88%</w:t>
                  </w:r>
                </w:p>
              </w:tc>
            </w:tr>
            <w:tr w:rsidR="001E7B45" w:rsidRPr="006E6E7E" w14:paraId="774391FB" w14:textId="77777777" w:rsidTr="001E7B45">
              <w:trPr>
                <w:trHeight w:val="279"/>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14:paraId="55140212"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7BA051B0"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Administrative and Clerical </w:t>
                  </w:r>
                </w:p>
              </w:tc>
              <w:tc>
                <w:tcPr>
                  <w:tcW w:w="1011" w:type="dxa"/>
                  <w:tcBorders>
                    <w:top w:val="nil"/>
                    <w:left w:val="nil"/>
                    <w:bottom w:val="single" w:sz="6" w:space="0" w:color="auto"/>
                    <w:right w:val="single" w:sz="6" w:space="0" w:color="auto"/>
                  </w:tcBorders>
                  <w:shd w:val="clear" w:color="auto" w:fill="auto"/>
                  <w:vAlign w:val="bottom"/>
                  <w:hideMark/>
                </w:tcPr>
                <w:p w14:paraId="506AD562"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446 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2D88E19A"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95.71%</w:t>
                  </w:r>
                </w:p>
              </w:tc>
            </w:tr>
            <w:tr w:rsidR="001E7B45" w:rsidRPr="006E6E7E" w14:paraId="6B64E54C" w14:textId="77777777" w:rsidTr="001E7B45">
              <w:trPr>
                <w:trHeight w:val="279"/>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14:paraId="76443D7F"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32F81FF5"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Allied Health Professionals </w:t>
                  </w:r>
                </w:p>
              </w:tc>
              <w:tc>
                <w:tcPr>
                  <w:tcW w:w="1011" w:type="dxa"/>
                  <w:tcBorders>
                    <w:top w:val="nil"/>
                    <w:left w:val="nil"/>
                    <w:bottom w:val="single" w:sz="6" w:space="0" w:color="auto"/>
                    <w:right w:val="single" w:sz="6" w:space="0" w:color="auto"/>
                  </w:tcBorders>
                  <w:shd w:val="clear" w:color="auto" w:fill="auto"/>
                  <w:vAlign w:val="bottom"/>
                  <w:hideMark/>
                </w:tcPr>
                <w:p w14:paraId="73EEC65A"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65 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2A3C6E6C"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97.01%</w:t>
                  </w:r>
                </w:p>
              </w:tc>
            </w:tr>
            <w:tr w:rsidR="001E7B45" w:rsidRPr="006E6E7E" w14:paraId="6446C62F" w14:textId="77777777" w:rsidTr="001E7B45">
              <w:trPr>
                <w:trHeight w:val="279"/>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14:paraId="18BD7A11"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38008F8E"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Healthcare Scientists </w:t>
                  </w:r>
                </w:p>
              </w:tc>
              <w:tc>
                <w:tcPr>
                  <w:tcW w:w="1011" w:type="dxa"/>
                  <w:tcBorders>
                    <w:top w:val="nil"/>
                    <w:left w:val="nil"/>
                    <w:bottom w:val="single" w:sz="6" w:space="0" w:color="auto"/>
                    <w:right w:val="single" w:sz="6" w:space="0" w:color="auto"/>
                  </w:tcBorders>
                  <w:shd w:val="clear" w:color="auto" w:fill="auto"/>
                  <w:vAlign w:val="bottom"/>
                  <w:hideMark/>
                </w:tcPr>
                <w:p w14:paraId="089008F7"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213 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18B49F0F"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88.02%</w:t>
                  </w:r>
                </w:p>
              </w:tc>
            </w:tr>
            <w:tr w:rsidR="001E7B45" w:rsidRPr="006E6E7E" w14:paraId="5331241D" w14:textId="77777777" w:rsidTr="001E7B45">
              <w:trPr>
                <w:trHeight w:val="279"/>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14:paraId="0A2DDAB6"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1C2C1F3B"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Medical and Dental </w:t>
                  </w:r>
                </w:p>
              </w:tc>
              <w:tc>
                <w:tcPr>
                  <w:tcW w:w="1011" w:type="dxa"/>
                  <w:tcBorders>
                    <w:top w:val="nil"/>
                    <w:left w:val="nil"/>
                    <w:bottom w:val="single" w:sz="6" w:space="0" w:color="auto"/>
                    <w:right w:val="single" w:sz="6" w:space="0" w:color="auto"/>
                  </w:tcBorders>
                  <w:shd w:val="clear" w:color="auto" w:fill="auto"/>
                  <w:vAlign w:val="bottom"/>
                  <w:hideMark/>
                </w:tcPr>
                <w:p w14:paraId="63B6ED3A"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176 </w:t>
                  </w:r>
                </w:p>
              </w:tc>
              <w:tc>
                <w:tcPr>
                  <w:tcW w:w="1183" w:type="dxa"/>
                  <w:tcBorders>
                    <w:top w:val="nil"/>
                    <w:left w:val="nil"/>
                    <w:bottom w:val="single" w:sz="6" w:space="0" w:color="auto"/>
                    <w:right w:val="single" w:sz="6" w:space="0" w:color="auto"/>
                  </w:tcBorders>
                  <w:shd w:val="clear" w:color="auto" w:fill="FF0000"/>
                  <w:vAlign w:val="bottom"/>
                  <w:hideMark/>
                </w:tcPr>
                <w:p w14:paraId="7BB7BF41"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76.52%</w:t>
                  </w:r>
                </w:p>
              </w:tc>
            </w:tr>
            <w:tr w:rsidR="001E7B45" w:rsidRPr="006E6E7E" w14:paraId="4D36099E" w14:textId="77777777" w:rsidTr="001E7B45">
              <w:trPr>
                <w:trHeight w:val="294"/>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14:paraId="1F433DFC"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71ADB107"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Nursing and Midwifery Registered </w:t>
                  </w:r>
                </w:p>
              </w:tc>
              <w:tc>
                <w:tcPr>
                  <w:tcW w:w="1011" w:type="dxa"/>
                  <w:tcBorders>
                    <w:top w:val="nil"/>
                    <w:left w:val="nil"/>
                    <w:bottom w:val="nil"/>
                    <w:right w:val="single" w:sz="6" w:space="0" w:color="auto"/>
                  </w:tcBorders>
                  <w:shd w:val="clear" w:color="auto" w:fill="auto"/>
                  <w:vAlign w:val="bottom"/>
                  <w:hideMark/>
                </w:tcPr>
                <w:p w14:paraId="2F6D5A7F"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894 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113584D8"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94.30%</w:t>
                  </w:r>
                </w:p>
              </w:tc>
            </w:tr>
            <w:tr w:rsidR="001E7B45" w:rsidRPr="006E6E7E" w14:paraId="5CCBFC75" w14:textId="77777777" w:rsidTr="001E7B45">
              <w:trPr>
                <w:trHeight w:val="294"/>
              </w:trPr>
              <w:tc>
                <w:tcPr>
                  <w:tcW w:w="4911" w:type="dxa"/>
                  <w:tcBorders>
                    <w:top w:val="nil"/>
                    <w:left w:val="single" w:sz="6" w:space="0" w:color="auto"/>
                    <w:bottom w:val="single" w:sz="6" w:space="0" w:color="auto"/>
                    <w:right w:val="single" w:sz="6" w:space="0" w:color="auto"/>
                  </w:tcBorders>
                  <w:shd w:val="clear" w:color="auto" w:fill="0070C0"/>
                  <w:vAlign w:val="bottom"/>
                  <w:hideMark/>
                </w:tcPr>
                <w:p w14:paraId="2D1BC040" w14:textId="77777777" w:rsidR="001E7B45" w:rsidRPr="006E6E7E" w:rsidRDefault="001E7B45" w:rsidP="00960822">
                  <w:pPr>
                    <w:textAlignment w:val="baseline"/>
                    <w:rPr>
                      <w:rFonts w:ascii="Segoe UI" w:hAnsi="Segoe UI" w:cs="Segoe UI"/>
                      <w:sz w:val="16"/>
                      <w:szCs w:val="16"/>
                      <w:lang w:eastAsia="en-GB"/>
                    </w:rPr>
                  </w:pPr>
                  <w:proofErr w:type="spellStart"/>
                  <w:r w:rsidRPr="006E6E7E">
                    <w:rPr>
                      <w:rFonts w:ascii="Calibri" w:hAnsi="Calibri" w:cs="Calibri"/>
                      <w:color w:val="FFFFFF"/>
                      <w:sz w:val="16"/>
                      <w:szCs w:val="16"/>
                      <w:lang w:eastAsia="en-GB"/>
                    </w:rPr>
                    <w:t>NHS|CSTF|Health</w:t>
                  </w:r>
                  <w:proofErr w:type="spellEnd"/>
                  <w:r w:rsidRPr="006E6E7E">
                    <w:rPr>
                      <w:rFonts w:ascii="Calibri" w:hAnsi="Calibri" w:cs="Calibri"/>
                      <w:color w:val="FFFFFF"/>
                      <w:sz w:val="16"/>
                      <w:szCs w:val="16"/>
                      <w:lang w:eastAsia="en-GB"/>
                    </w:rPr>
                    <w:t>, Safety and Welfare - 3 Years| Total </w:t>
                  </w:r>
                </w:p>
              </w:tc>
              <w:tc>
                <w:tcPr>
                  <w:tcW w:w="3023" w:type="dxa"/>
                  <w:tcBorders>
                    <w:top w:val="single" w:sz="6" w:space="0" w:color="auto"/>
                    <w:left w:val="nil"/>
                    <w:bottom w:val="single" w:sz="6" w:space="0" w:color="auto"/>
                    <w:right w:val="single" w:sz="6" w:space="0" w:color="auto"/>
                  </w:tcBorders>
                  <w:shd w:val="clear" w:color="auto" w:fill="0070C0"/>
                  <w:vAlign w:val="bottom"/>
                  <w:hideMark/>
                </w:tcPr>
                <w:p w14:paraId="1CAB2687"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  </w:t>
                  </w:r>
                </w:p>
              </w:tc>
              <w:tc>
                <w:tcPr>
                  <w:tcW w:w="1011" w:type="dxa"/>
                  <w:tcBorders>
                    <w:top w:val="single" w:sz="6" w:space="0" w:color="auto"/>
                    <w:left w:val="nil"/>
                    <w:bottom w:val="single" w:sz="6" w:space="0" w:color="auto"/>
                    <w:right w:val="single" w:sz="6" w:space="0" w:color="auto"/>
                  </w:tcBorders>
                  <w:shd w:val="clear" w:color="auto" w:fill="0070C0"/>
                  <w:vAlign w:val="bottom"/>
                  <w:hideMark/>
                </w:tcPr>
                <w:p w14:paraId="6CF1C343"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FFFFFF"/>
                      <w:sz w:val="16"/>
                      <w:szCs w:val="16"/>
                      <w:lang w:eastAsia="en-GB"/>
                    </w:rPr>
                    <w:t>2750 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11DCC05A"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91.91%</w:t>
                  </w:r>
                </w:p>
              </w:tc>
            </w:tr>
            <w:tr w:rsidR="001E7B45" w:rsidRPr="006E6E7E" w14:paraId="55F47A65" w14:textId="77777777" w:rsidTr="001E7B45">
              <w:trPr>
                <w:trHeight w:val="279"/>
              </w:trPr>
              <w:tc>
                <w:tcPr>
                  <w:tcW w:w="4911" w:type="dxa"/>
                  <w:vMerge w:val="restart"/>
                  <w:tcBorders>
                    <w:top w:val="nil"/>
                    <w:left w:val="single" w:sz="6" w:space="0" w:color="auto"/>
                    <w:bottom w:val="single" w:sz="6" w:space="0" w:color="auto"/>
                    <w:right w:val="single" w:sz="6" w:space="0" w:color="auto"/>
                  </w:tcBorders>
                  <w:shd w:val="clear" w:color="auto" w:fill="auto"/>
                  <w:vAlign w:val="center"/>
                  <w:hideMark/>
                </w:tcPr>
                <w:p w14:paraId="18A10473" w14:textId="77777777" w:rsidR="001E7B45" w:rsidRPr="006E6E7E" w:rsidRDefault="001E7B45" w:rsidP="00960822">
                  <w:pPr>
                    <w:textAlignment w:val="baseline"/>
                    <w:rPr>
                      <w:rFonts w:ascii="Segoe UI" w:hAnsi="Segoe UI" w:cs="Segoe UI"/>
                      <w:sz w:val="16"/>
                      <w:szCs w:val="16"/>
                      <w:lang w:eastAsia="en-GB"/>
                    </w:rPr>
                  </w:pPr>
                  <w:proofErr w:type="spellStart"/>
                  <w:r w:rsidRPr="006E6E7E">
                    <w:rPr>
                      <w:rFonts w:ascii="Calibri" w:hAnsi="Calibri" w:cs="Calibri"/>
                      <w:b/>
                      <w:bCs/>
                      <w:color w:val="000000"/>
                      <w:sz w:val="16"/>
                      <w:szCs w:val="16"/>
                      <w:lang w:eastAsia="en-GB"/>
                    </w:rPr>
                    <w:t>NHS|CSTF|Infection</w:t>
                  </w:r>
                  <w:proofErr w:type="spellEnd"/>
                  <w:r w:rsidRPr="006E6E7E">
                    <w:rPr>
                      <w:rFonts w:ascii="Calibri" w:hAnsi="Calibri" w:cs="Calibri"/>
                      <w:b/>
                      <w:bCs/>
                      <w:color w:val="000000"/>
                      <w:sz w:val="16"/>
                      <w:szCs w:val="16"/>
                      <w:lang w:eastAsia="en-GB"/>
                    </w:rPr>
                    <w:t xml:space="preserve"> Prevention and Control - Level 1 - 3 Years|</w:t>
                  </w:r>
                  <w:r w:rsidRPr="006E6E7E">
                    <w:rPr>
                      <w:rFonts w:ascii="Calibri" w:hAnsi="Calibri" w:cs="Calibri"/>
                      <w:color w:val="000000"/>
                      <w:sz w:val="16"/>
                      <w:szCs w:val="16"/>
                      <w:lang w:eastAsia="en-GB"/>
                    </w:rPr>
                    <w:t> </w:t>
                  </w:r>
                </w:p>
              </w:tc>
              <w:tc>
                <w:tcPr>
                  <w:tcW w:w="3023" w:type="dxa"/>
                  <w:tcBorders>
                    <w:top w:val="single" w:sz="6" w:space="0" w:color="auto"/>
                    <w:left w:val="nil"/>
                    <w:bottom w:val="single" w:sz="6" w:space="0" w:color="auto"/>
                    <w:right w:val="single" w:sz="6" w:space="0" w:color="auto"/>
                  </w:tcBorders>
                  <w:shd w:val="clear" w:color="auto" w:fill="auto"/>
                  <w:vAlign w:val="bottom"/>
                  <w:hideMark/>
                </w:tcPr>
                <w:p w14:paraId="7434717D"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 Prof Scientific and Technic </w:t>
                  </w:r>
                </w:p>
              </w:tc>
              <w:tc>
                <w:tcPr>
                  <w:tcW w:w="1011" w:type="dxa"/>
                  <w:tcBorders>
                    <w:top w:val="nil"/>
                    <w:left w:val="nil"/>
                    <w:bottom w:val="single" w:sz="6" w:space="0" w:color="auto"/>
                    <w:right w:val="single" w:sz="6" w:space="0" w:color="auto"/>
                  </w:tcBorders>
                  <w:shd w:val="clear" w:color="auto" w:fill="auto"/>
                  <w:vAlign w:val="bottom"/>
                  <w:hideMark/>
                </w:tcPr>
                <w:p w14:paraId="1AF2ADB7"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228 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6AFF0F22"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95.40%</w:t>
                  </w:r>
                </w:p>
              </w:tc>
            </w:tr>
            <w:tr w:rsidR="001E7B45" w:rsidRPr="006E6E7E" w14:paraId="398944A1"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1F085607"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1DD8FC26"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Additional Clinical Services </w:t>
                  </w:r>
                </w:p>
              </w:tc>
              <w:tc>
                <w:tcPr>
                  <w:tcW w:w="1011" w:type="dxa"/>
                  <w:tcBorders>
                    <w:top w:val="nil"/>
                    <w:left w:val="nil"/>
                    <w:bottom w:val="single" w:sz="6" w:space="0" w:color="auto"/>
                    <w:right w:val="single" w:sz="6" w:space="0" w:color="auto"/>
                  </w:tcBorders>
                  <w:shd w:val="clear" w:color="auto" w:fill="auto"/>
                  <w:vAlign w:val="bottom"/>
                  <w:hideMark/>
                </w:tcPr>
                <w:p w14:paraId="284DFAB9"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710 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52985888"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88.75%</w:t>
                  </w:r>
                </w:p>
              </w:tc>
            </w:tr>
            <w:tr w:rsidR="001E7B45" w:rsidRPr="006E6E7E" w14:paraId="53814C9F"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621AAB8E"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343442F9"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Administrative and Clerical </w:t>
                  </w:r>
                </w:p>
              </w:tc>
              <w:tc>
                <w:tcPr>
                  <w:tcW w:w="1011" w:type="dxa"/>
                  <w:tcBorders>
                    <w:top w:val="nil"/>
                    <w:left w:val="nil"/>
                    <w:bottom w:val="single" w:sz="6" w:space="0" w:color="auto"/>
                    <w:right w:val="single" w:sz="6" w:space="0" w:color="auto"/>
                  </w:tcBorders>
                  <w:shd w:val="clear" w:color="auto" w:fill="auto"/>
                  <w:vAlign w:val="bottom"/>
                  <w:hideMark/>
                </w:tcPr>
                <w:p w14:paraId="53FA22DF"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438 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3E18ABBD"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93.99%</w:t>
                  </w:r>
                </w:p>
              </w:tc>
            </w:tr>
            <w:tr w:rsidR="001E7B45" w:rsidRPr="006E6E7E" w14:paraId="2E7EC61A"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22655D3C"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25B688BC"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Allied Health Professionals </w:t>
                  </w:r>
                </w:p>
              </w:tc>
              <w:tc>
                <w:tcPr>
                  <w:tcW w:w="1011" w:type="dxa"/>
                  <w:tcBorders>
                    <w:top w:val="nil"/>
                    <w:left w:val="nil"/>
                    <w:bottom w:val="single" w:sz="6" w:space="0" w:color="auto"/>
                    <w:right w:val="single" w:sz="6" w:space="0" w:color="auto"/>
                  </w:tcBorders>
                  <w:shd w:val="clear" w:color="auto" w:fill="auto"/>
                  <w:vAlign w:val="bottom"/>
                  <w:hideMark/>
                </w:tcPr>
                <w:p w14:paraId="66A86824"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65B010BB"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94.03%</w:t>
                  </w:r>
                </w:p>
              </w:tc>
            </w:tr>
            <w:tr w:rsidR="001E7B45" w:rsidRPr="006E6E7E" w14:paraId="7757F96D"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5082AA10"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3FC300C1"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Healthcare Scientists </w:t>
                  </w:r>
                </w:p>
              </w:tc>
              <w:tc>
                <w:tcPr>
                  <w:tcW w:w="1011" w:type="dxa"/>
                  <w:tcBorders>
                    <w:top w:val="nil"/>
                    <w:left w:val="nil"/>
                    <w:bottom w:val="single" w:sz="6" w:space="0" w:color="auto"/>
                    <w:right w:val="single" w:sz="6" w:space="0" w:color="auto"/>
                  </w:tcBorders>
                  <w:shd w:val="clear" w:color="auto" w:fill="auto"/>
                  <w:vAlign w:val="bottom"/>
                  <w:hideMark/>
                </w:tcPr>
                <w:p w14:paraId="3700B6E5"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205 </w:t>
                  </w:r>
                </w:p>
              </w:tc>
              <w:tc>
                <w:tcPr>
                  <w:tcW w:w="1183" w:type="dxa"/>
                  <w:tcBorders>
                    <w:top w:val="single" w:sz="6" w:space="0" w:color="auto"/>
                    <w:left w:val="single" w:sz="6" w:space="0" w:color="auto"/>
                    <w:bottom w:val="single" w:sz="6" w:space="0" w:color="auto"/>
                    <w:right w:val="single" w:sz="6" w:space="0" w:color="auto"/>
                  </w:tcBorders>
                  <w:shd w:val="clear" w:color="auto" w:fill="FFC000"/>
                  <w:vAlign w:val="bottom"/>
                  <w:hideMark/>
                </w:tcPr>
                <w:p w14:paraId="31752D4F"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84.71%</w:t>
                  </w:r>
                </w:p>
              </w:tc>
            </w:tr>
            <w:tr w:rsidR="001E7B45" w:rsidRPr="006E6E7E" w14:paraId="3C144115"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0508C09D"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3BD1FDCF"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Medical and Dental </w:t>
                  </w:r>
                </w:p>
              </w:tc>
              <w:tc>
                <w:tcPr>
                  <w:tcW w:w="1011" w:type="dxa"/>
                  <w:tcBorders>
                    <w:top w:val="nil"/>
                    <w:left w:val="nil"/>
                    <w:bottom w:val="single" w:sz="6" w:space="0" w:color="auto"/>
                    <w:right w:val="single" w:sz="6" w:space="0" w:color="auto"/>
                  </w:tcBorders>
                  <w:shd w:val="clear" w:color="auto" w:fill="auto"/>
                  <w:vAlign w:val="bottom"/>
                  <w:hideMark/>
                </w:tcPr>
                <w:p w14:paraId="0202BF93"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168 </w:t>
                  </w:r>
                </w:p>
              </w:tc>
              <w:tc>
                <w:tcPr>
                  <w:tcW w:w="1183" w:type="dxa"/>
                  <w:tcBorders>
                    <w:top w:val="nil"/>
                    <w:left w:val="nil"/>
                    <w:bottom w:val="single" w:sz="6" w:space="0" w:color="auto"/>
                    <w:right w:val="single" w:sz="6" w:space="0" w:color="auto"/>
                  </w:tcBorders>
                  <w:shd w:val="clear" w:color="auto" w:fill="FF0000"/>
                  <w:vAlign w:val="bottom"/>
                  <w:hideMark/>
                </w:tcPr>
                <w:p w14:paraId="3E7C27EB"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73.04%</w:t>
                  </w:r>
                </w:p>
              </w:tc>
            </w:tr>
            <w:tr w:rsidR="001E7B45" w:rsidRPr="006E6E7E" w14:paraId="3E25E7F5" w14:textId="77777777" w:rsidTr="001E7B45">
              <w:trPr>
                <w:trHeight w:val="294"/>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7011A3E2"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6FC90C76"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Nursing and Midwifery Registered </w:t>
                  </w:r>
                </w:p>
              </w:tc>
              <w:tc>
                <w:tcPr>
                  <w:tcW w:w="1011" w:type="dxa"/>
                  <w:tcBorders>
                    <w:top w:val="nil"/>
                    <w:left w:val="nil"/>
                    <w:bottom w:val="nil"/>
                    <w:right w:val="single" w:sz="6" w:space="0" w:color="auto"/>
                  </w:tcBorders>
                  <w:shd w:val="clear" w:color="auto" w:fill="auto"/>
                  <w:vAlign w:val="bottom"/>
                  <w:hideMark/>
                </w:tcPr>
                <w:p w14:paraId="0EEFF259"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902 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2630EDF7"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95.15%</w:t>
                  </w:r>
                </w:p>
              </w:tc>
            </w:tr>
            <w:tr w:rsidR="001E7B45" w:rsidRPr="006E6E7E" w14:paraId="4AEE5B48" w14:textId="77777777" w:rsidTr="001E7B45">
              <w:trPr>
                <w:trHeight w:val="294"/>
              </w:trPr>
              <w:tc>
                <w:tcPr>
                  <w:tcW w:w="4911" w:type="dxa"/>
                  <w:tcBorders>
                    <w:top w:val="single" w:sz="6" w:space="0" w:color="auto"/>
                    <w:left w:val="single" w:sz="6" w:space="0" w:color="auto"/>
                    <w:bottom w:val="single" w:sz="6" w:space="0" w:color="auto"/>
                    <w:right w:val="single" w:sz="6" w:space="0" w:color="auto"/>
                  </w:tcBorders>
                  <w:shd w:val="clear" w:color="auto" w:fill="0070C0"/>
                  <w:vAlign w:val="bottom"/>
                  <w:hideMark/>
                </w:tcPr>
                <w:p w14:paraId="4F4089EE" w14:textId="77777777" w:rsidR="001E7B45" w:rsidRPr="006E6E7E" w:rsidRDefault="001E7B45" w:rsidP="00960822">
                  <w:pPr>
                    <w:textAlignment w:val="baseline"/>
                    <w:rPr>
                      <w:rFonts w:ascii="Segoe UI" w:hAnsi="Segoe UI" w:cs="Segoe UI"/>
                      <w:sz w:val="16"/>
                      <w:szCs w:val="16"/>
                      <w:lang w:eastAsia="en-GB"/>
                    </w:rPr>
                  </w:pPr>
                  <w:proofErr w:type="spellStart"/>
                  <w:r w:rsidRPr="006E6E7E">
                    <w:rPr>
                      <w:rFonts w:ascii="Calibri" w:hAnsi="Calibri" w:cs="Calibri"/>
                      <w:color w:val="FFFFFF"/>
                      <w:sz w:val="16"/>
                      <w:szCs w:val="16"/>
                      <w:lang w:eastAsia="en-GB"/>
                    </w:rPr>
                    <w:t>NHS|CSTF|Infection</w:t>
                  </w:r>
                  <w:proofErr w:type="spellEnd"/>
                  <w:r w:rsidRPr="006E6E7E">
                    <w:rPr>
                      <w:rFonts w:ascii="Calibri" w:hAnsi="Calibri" w:cs="Calibri"/>
                      <w:color w:val="FFFFFF"/>
                      <w:sz w:val="16"/>
                      <w:szCs w:val="16"/>
                      <w:lang w:eastAsia="en-GB"/>
                    </w:rPr>
                    <w:t xml:space="preserve"> Prevention and Control - Level 1 - 3 Years| Total </w:t>
                  </w:r>
                </w:p>
              </w:tc>
              <w:tc>
                <w:tcPr>
                  <w:tcW w:w="3023" w:type="dxa"/>
                  <w:tcBorders>
                    <w:top w:val="single" w:sz="6" w:space="0" w:color="auto"/>
                    <w:left w:val="nil"/>
                    <w:bottom w:val="single" w:sz="6" w:space="0" w:color="auto"/>
                    <w:right w:val="single" w:sz="6" w:space="0" w:color="auto"/>
                  </w:tcBorders>
                  <w:shd w:val="clear" w:color="auto" w:fill="0070C0"/>
                  <w:vAlign w:val="bottom"/>
                  <w:hideMark/>
                </w:tcPr>
                <w:p w14:paraId="79F846D3"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  </w:t>
                  </w:r>
                </w:p>
              </w:tc>
              <w:tc>
                <w:tcPr>
                  <w:tcW w:w="1011" w:type="dxa"/>
                  <w:tcBorders>
                    <w:top w:val="single" w:sz="6" w:space="0" w:color="auto"/>
                    <w:left w:val="nil"/>
                    <w:bottom w:val="single" w:sz="6" w:space="0" w:color="auto"/>
                    <w:right w:val="single" w:sz="6" w:space="0" w:color="auto"/>
                  </w:tcBorders>
                  <w:shd w:val="clear" w:color="auto" w:fill="0070C0"/>
                  <w:vAlign w:val="bottom"/>
                  <w:hideMark/>
                </w:tcPr>
                <w:p w14:paraId="44C204EA"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FFFFFF"/>
                      <w:sz w:val="16"/>
                      <w:szCs w:val="16"/>
                      <w:lang w:eastAsia="en-GB"/>
                    </w:rPr>
                    <w:t>2714 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62434D03"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90.71%</w:t>
                  </w:r>
                </w:p>
              </w:tc>
            </w:tr>
            <w:tr w:rsidR="001E7B45" w:rsidRPr="006E6E7E" w14:paraId="46E9F6AD" w14:textId="77777777" w:rsidTr="001E7B45">
              <w:trPr>
                <w:trHeight w:val="279"/>
              </w:trPr>
              <w:tc>
                <w:tcPr>
                  <w:tcW w:w="4911" w:type="dxa"/>
                  <w:vMerge w:val="restart"/>
                  <w:tcBorders>
                    <w:top w:val="nil"/>
                    <w:left w:val="single" w:sz="6" w:space="0" w:color="auto"/>
                    <w:bottom w:val="single" w:sz="6" w:space="0" w:color="auto"/>
                    <w:right w:val="single" w:sz="6" w:space="0" w:color="auto"/>
                  </w:tcBorders>
                  <w:shd w:val="clear" w:color="auto" w:fill="auto"/>
                  <w:vAlign w:val="center"/>
                  <w:hideMark/>
                </w:tcPr>
                <w:p w14:paraId="3530C847" w14:textId="77777777" w:rsidR="001E7B45" w:rsidRPr="006E6E7E" w:rsidRDefault="001E7B45" w:rsidP="00960822">
                  <w:pPr>
                    <w:textAlignment w:val="baseline"/>
                    <w:rPr>
                      <w:rFonts w:ascii="Segoe UI" w:hAnsi="Segoe UI" w:cs="Segoe UI"/>
                      <w:sz w:val="16"/>
                      <w:szCs w:val="16"/>
                      <w:lang w:eastAsia="en-GB"/>
                    </w:rPr>
                  </w:pPr>
                  <w:proofErr w:type="spellStart"/>
                  <w:r w:rsidRPr="006E6E7E">
                    <w:rPr>
                      <w:rFonts w:ascii="Calibri" w:hAnsi="Calibri" w:cs="Calibri"/>
                      <w:b/>
                      <w:bCs/>
                      <w:color w:val="000000"/>
                      <w:sz w:val="16"/>
                      <w:szCs w:val="16"/>
                      <w:lang w:eastAsia="en-GB"/>
                    </w:rPr>
                    <w:t>NHS|CSTF|Moving</w:t>
                  </w:r>
                  <w:proofErr w:type="spellEnd"/>
                  <w:r w:rsidRPr="006E6E7E">
                    <w:rPr>
                      <w:rFonts w:ascii="Calibri" w:hAnsi="Calibri" w:cs="Calibri"/>
                      <w:b/>
                      <w:bCs/>
                      <w:color w:val="000000"/>
                      <w:sz w:val="16"/>
                      <w:szCs w:val="16"/>
                      <w:lang w:eastAsia="en-GB"/>
                    </w:rPr>
                    <w:t xml:space="preserve"> and Handling - Level 1 - 2 Years|</w:t>
                  </w:r>
                  <w:r w:rsidRPr="006E6E7E">
                    <w:rPr>
                      <w:rFonts w:ascii="Calibri" w:hAnsi="Calibri" w:cs="Calibri"/>
                      <w:color w:val="000000"/>
                      <w:sz w:val="16"/>
                      <w:szCs w:val="16"/>
                      <w:lang w:eastAsia="en-GB"/>
                    </w:rPr>
                    <w:t> </w:t>
                  </w:r>
                </w:p>
              </w:tc>
              <w:tc>
                <w:tcPr>
                  <w:tcW w:w="3023" w:type="dxa"/>
                  <w:tcBorders>
                    <w:top w:val="single" w:sz="6" w:space="0" w:color="auto"/>
                    <w:left w:val="nil"/>
                    <w:bottom w:val="single" w:sz="6" w:space="0" w:color="auto"/>
                    <w:right w:val="single" w:sz="6" w:space="0" w:color="auto"/>
                  </w:tcBorders>
                  <w:shd w:val="clear" w:color="auto" w:fill="auto"/>
                  <w:vAlign w:val="bottom"/>
                  <w:hideMark/>
                </w:tcPr>
                <w:p w14:paraId="2B800D95"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 Prof Scientific and Technic </w:t>
                  </w:r>
                </w:p>
              </w:tc>
              <w:tc>
                <w:tcPr>
                  <w:tcW w:w="1011" w:type="dxa"/>
                  <w:tcBorders>
                    <w:top w:val="nil"/>
                    <w:left w:val="nil"/>
                    <w:bottom w:val="single" w:sz="6" w:space="0" w:color="auto"/>
                    <w:right w:val="single" w:sz="6" w:space="0" w:color="auto"/>
                  </w:tcBorders>
                  <w:shd w:val="clear" w:color="auto" w:fill="auto"/>
                  <w:vAlign w:val="bottom"/>
                  <w:hideMark/>
                </w:tcPr>
                <w:p w14:paraId="6A95D309"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211 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10CDEC2B"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88.28%</w:t>
                  </w:r>
                </w:p>
              </w:tc>
            </w:tr>
            <w:tr w:rsidR="001E7B45" w:rsidRPr="006E6E7E" w14:paraId="1038FA35"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18A92883"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2C83DF04"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Additional Clinical Services </w:t>
                  </w:r>
                </w:p>
              </w:tc>
              <w:tc>
                <w:tcPr>
                  <w:tcW w:w="1011" w:type="dxa"/>
                  <w:tcBorders>
                    <w:top w:val="nil"/>
                    <w:left w:val="nil"/>
                    <w:bottom w:val="single" w:sz="6" w:space="0" w:color="auto"/>
                    <w:right w:val="single" w:sz="6" w:space="0" w:color="auto"/>
                  </w:tcBorders>
                  <w:shd w:val="clear" w:color="auto" w:fill="auto"/>
                  <w:vAlign w:val="bottom"/>
                  <w:hideMark/>
                </w:tcPr>
                <w:p w14:paraId="5A0F637C"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693 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1B686D62"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86.63%</w:t>
                  </w:r>
                </w:p>
              </w:tc>
            </w:tr>
            <w:tr w:rsidR="001E7B45" w:rsidRPr="006E6E7E" w14:paraId="12D77ADD"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74E3802B"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56B8E54F"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Administrative and Clerical </w:t>
                  </w:r>
                </w:p>
              </w:tc>
              <w:tc>
                <w:tcPr>
                  <w:tcW w:w="1011" w:type="dxa"/>
                  <w:tcBorders>
                    <w:top w:val="nil"/>
                    <w:left w:val="nil"/>
                    <w:bottom w:val="single" w:sz="6" w:space="0" w:color="auto"/>
                    <w:right w:val="single" w:sz="6" w:space="0" w:color="auto"/>
                  </w:tcBorders>
                  <w:shd w:val="clear" w:color="auto" w:fill="auto"/>
                  <w:vAlign w:val="bottom"/>
                  <w:hideMark/>
                </w:tcPr>
                <w:p w14:paraId="0E41F2ED"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429 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13111ECE"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92.06%</w:t>
                  </w:r>
                </w:p>
              </w:tc>
            </w:tr>
            <w:tr w:rsidR="001E7B45" w:rsidRPr="006E6E7E" w14:paraId="2D6C63C7"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6F912256"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2DDF23F8"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Allied Health Professionals </w:t>
                  </w:r>
                </w:p>
              </w:tc>
              <w:tc>
                <w:tcPr>
                  <w:tcW w:w="1011" w:type="dxa"/>
                  <w:tcBorders>
                    <w:top w:val="nil"/>
                    <w:left w:val="nil"/>
                    <w:bottom w:val="single" w:sz="6" w:space="0" w:color="auto"/>
                    <w:right w:val="single" w:sz="6" w:space="0" w:color="auto"/>
                  </w:tcBorders>
                  <w:shd w:val="clear" w:color="auto" w:fill="auto"/>
                  <w:vAlign w:val="bottom"/>
                  <w:hideMark/>
                </w:tcPr>
                <w:p w14:paraId="6473BC21"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65 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4705326D"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97.01%</w:t>
                  </w:r>
                </w:p>
              </w:tc>
            </w:tr>
            <w:tr w:rsidR="001E7B45" w:rsidRPr="006E6E7E" w14:paraId="3D9912C8"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323C9D83"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5A738AB9"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Healthcare Scientists </w:t>
                  </w:r>
                </w:p>
              </w:tc>
              <w:tc>
                <w:tcPr>
                  <w:tcW w:w="1011" w:type="dxa"/>
                  <w:tcBorders>
                    <w:top w:val="nil"/>
                    <w:left w:val="nil"/>
                    <w:bottom w:val="single" w:sz="6" w:space="0" w:color="auto"/>
                    <w:right w:val="single" w:sz="6" w:space="0" w:color="auto"/>
                  </w:tcBorders>
                  <w:shd w:val="clear" w:color="auto" w:fill="auto"/>
                  <w:vAlign w:val="bottom"/>
                  <w:hideMark/>
                </w:tcPr>
                <w:p w14:paraId="1D9DB6C6"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196 </w:t>
                  </w:r>
                </w:p>
              </w:tc>
              <w:tc>
                <w:tcPr>
                  <w:tcW w:w="1183" w:type="dxa"/>
                  <w:tcBorders>
                    <w:top w:val="single" w:sz="6" w:space="0" w:color="auto"/>
                    <w:left w:val="single" w:sz="6" w:space="0" w:color="auto"/>
                    <w:bottom w:val="single" w:sz="6" w:space="0" w:color="auto"/>
                    <w:right w:val="single" w:sz="6" w:space="0" w:color="auto"/>
                  </w:tcBorders>
                  <w:shd w:val="clear" w:color="auto" w:fill="FFC000"/>
                  <w:vAlign w:val="bottom"/>
                  <w:hideMark/>
                </w:tcPr>
                <w:p w14:paraId="46797C0F"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80.99%</w:t>
                  </w:r>
                </w:p>
              </w:tc>
            </w:tr>
            <w:tr w:rsidR="001E7B45" w:rsidRPr="006E6E7E" w14:paraId="232744A0"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34725980"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21E04AFC"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Medical and Dental </w:t>
                  </w:r>
                </w:p>
              </w:tc>
              <w:tc>
                <w:tcPr>
                  <w:tcW w:w="1011" w:type="dxa"/>
                  <w:tcBorders>
                    <w:top w:val="nil"/>
                    <w:left w:val="nil"/>
                    <w:bottom w:val="single" w:sz="6" w:space="0" w:color="auto"/>
                    <w:right w:val="single" w:sz="6" w:space="0" w:color="auto"/>
                  </w:tcBorders>
                  <w:shd w:val="clear" w:color="auto" w:fill="auto"/>
                  <w:vAlign w:val="bottom"/>
                  <w:hideMark/>
                </w:tcPr>
                <w:p w14:paraId="34A963F7"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140 </w:t>
                  </w:r>
                </w:p>
              </w:tc>
              <w:tc>
                <w:tcPr>
                  <w:tcW w:w="1183" w:type="dxa"/>
                  <w:tcBorders>
                    <w:top w:val="nil"/>
                    <w:left w:val="nil"/>
                    <w:bottom w:val="single" w:sz="6" w:space="0" w:color="auto"/>
                    <w:right w:val="single" w:sz="6" w:space="0" w:color="auto"/>
                  </w:tcBorders>
                  <w:shd w:val="clear" w:color="auto" w:fill="FF0000"/>
                  <w:vAlign w:val="bottom"/>
                  <w:hideMark/>
                </w:tcPr>
                <w:p w14:paraId="616CB9F8"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60.87%</w:t>
                  </w:r>
                </w:p>
              </w:tc>
            </w:tr>
            <w:tr w:rsidR="001E7B45" w:rsidRPr="006E6E7E" w14:paraId="363DF3AC" w14:textId="77777777" w:rsidTr="001E7B45">
              <w:trPr>
                <w:trHeight w:val="294"/>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34806652"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3CE23A78"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Nursing and Midwifery Registered </w:t>
                  </w:r>
                </w:p>
              </w:tc>
              <w:tc>
                <w:tcPr>
                  <w:tcW w:w="1011" w:type="dxa"/>
                  <w:tcBorders>
                    <w:top w:val="nil"/>
                    <w:left w:val="nil"/>
                    <w:bottom w:val="nil"/>
                    <w:right w:val="single" w:sz="6" w:space="0" w:color="auto"/>
                  </w:tcBorders>
                  <w:shd w:val="clear" w:color="auto" w:fill="auto"/>
                  <w:vAlign w:val="bottom"/>
                  <w:hideMark/>
                </w:tcPr>
                <w:p w14:paraId="4DE9EFE6"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835 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22A53062"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88.08%</w:t>
                  </w:r>
                </w:p>
              </w:tc>
            </w:tr>
            <w:tr w:rsidR="001E7B45" w:rsidRPr="006E6E7E" w14:paraId="1069371F" w14:textId="77777777" w:rsidTr="001E7B45">
              <w:trPr>
                <w:trHeight w:val="294"/>
              </w:trPr>
              <w:tc>
                <w:tcPr>
                  <w:tcW w:w="4911" w:type="dxa"/>
                  <w:tcBorders>
                    <w:top w:val="single" w:sz="6" w:space="0" w:color="auto"/>
                    <w:left w:val="single" w:sz="6" w:space="0" w:color="auto"/>
                    <w:bottom w:val="single" w:sz="6" w:space="0" w:color="auto"/>
                    <w:right w:val="single" w:sz="6" w:space="0" w:color="auto"/>
                  </w:tcBorders>
                  <w:shd w:val="clear" w:color="auto" w:fill="0070C0"/>
                  <w:vAlign w:val="bottom"/>
                  <w:hideMark/>
                </w:tcPr>
                <w:p w14:paraId="01B9DFAF" w14:textId="77777777" w:rsidR="001E7B45" w:rsidRPr="006E6E7E" w:rsidRDefault="001E7B45" w:rsidP="00960822">
                  <w:pPr>
                    <w:textAlignment w:val="baseline"/>
                    <w:rPr>
                      <w:rFonts w:ascii="Segoe UI" w:hAnsi="Segoe UI" w:cs="Segoe UI"/>
                      <w:sz w:val="16"/>
                      <w:szCs w:val="16"/>
                      <w:lang w:eastAsia="en-GB"/>
                    </w:rPr>
                  </w:pPr>
                  <w:proofErr w:type="spellStart"/>
                  <w:r w:rsidRPr="006E6E7E">
                    <w:rPr>
                      <w:rFonts w:ascii="Calibri" w:hAnsi="Calibri" w:cs="Calibri"/>
                      <w:color w:val="FFFFFF"/>
                      <w:sz w:val="16"/>
                      <w:szCs w:val="16"/>
                      <w:lang w:eastAsia="en-GB"/>
                    </w:rPr>
                    <w:t>NHS|CSTF|Moving</w:t>
                  </w:r>
                  <w:proofErr w:type="spellEnd"/>
                  <w:r w:rsidRPr="006E6E7E">
                    <w:rPr>
                      <w:rFonts w:ascii="Calibri" w:hAnsi="Calibri" w:cs="Calibri"/>
                      <w:color w:val="FFFFFF"/>
                      <w:sz w:val="16"/>
                      <w:szCs w:val="16"/>
                      <w:lang w:eastAsia="en-GB"/>
                    </w:rPr>
                    <w:t xml:space="preserve"> and Handling - Level 1 - 2 Years| Total </w:t>
                  </w:r>
                </w:p>
              </w:tc>
              <w:tc>
                <w:tcPr>
                  <w:tcW w:w="3023" w:type="dxa"/>
                  <w:tcBorders>
                    <w:top w:val="single" w:sz="6" w:space="0" w:color="auto"/>
                    <w:left w:val="nil"/>
                    <w:bottom w:val="single" w:sz="6" w:space="0" w:color="auto"/>
                    <w:right w:val="single" w:sz="6" w:space="0" w:color="auto"/>
                  </w:tcBorders>
                  <w:shd w:val="clear" w:color="auto" w:fill="0070C0"/>
                  <w:vAlign w:val="bottom"/>
                  <w:hideMark/>
                </w:tcPr>
                <w:p w14:paraId="52C6FA04"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  </w:t>
                  </w:r>
                </w:p>
              </w:tc>
              <w:tc>
                <w:tcPr>
                  <w:tcW w:w="1011" w:type="dxa"/>
                  <w:tcBorders>
                    <w:top w:val="single" w:sz="6" w:space="0" w:color="auto"/>
                    <w:left w:val="nil"/>
                    <w:bottom w:val="single" w:sz="6" w:space="0" w:color="auto"/>
                    <w:right w:val="single" w:sz="6" w:space="0" w:color="auto"/>
                  </w:tcBorders>
                  <w:shd w:val="clear" w:color="auto" w:fill="0070C0"/>
                  <w:vAlign w:val="bottom"/>
                  <w:hideMark/>
                </w:tcPr>
                <w:p w14:paraId="36724333"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FFFFFF"/>
                      <w:sz w:val="16"/>
                      <w:szCs w:val="16"/>
                      <w:lang w:eastAsia="en-GB"/>
                    </w:rPr>
                    <w:t>2569 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5888BA8A"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85.86%</w:t>
                  </w:r>
                </w:p>
              </w:tc>
            </w:tr>
            <w:tr w:rsidR="001E7B45" w:rsidRPr="006E6E7E" w14:paraId="215D8722" w14:textId="77777777" w:rsidTr="001E7B45">
              <w:trPr>
                <w:trHeight w:val="279"/>
              </w:trPr>
              <w:tc>
                <w:tcPr>
                  <w:tcW w:w="4911" w:type="dxa"/>
                  <w:vMerge w:val="restart"/>
                  <w:tcBorders>
                    <w:top w:val="nil"/>
                    <w:left w:val="single" w:sz="6" w:space="0" w:color="auto"/>
                    <w:bottom w:val="single" w:sz="6" w:space="0" w:color="auto"/>
                    <w:right w:val="single" w:sz="6" w:space="0" w:color="auto"/>
                  </w:tcBorders>
                  <w:shd w:val="clear" w:color="auto" w:fill="auto"/>
                  <w:vAlign w:val="center"/>
                  <w:hideMark/>
                </w:tcPr>
                <w:p w14:paraId="2F7464D3" w14:textId="77777777" w:rsidR="001E7B45" w:rsidRPr="006E6E7E" w:rsidRDefault="001E7B45" w:rsidP="00960822">
                  <w:pPr>
                    <w:textAlignment w:val="baseline"/>
                    <w:rPr>
                      <w:rFonts w:ascii="Segoe UI" w:hAnsi="Segoe UI" w:cs="Segoe UI"/>
                      <w:sz w:val="16"/>
                      <w:szCs w:val="16"/>
                      <w:lang w:eastAsia="en-GB"/>
                    </w:rPr>
                  </w:pPr>
                  <w:proofErr w:type="spellStart"/>
                  <w:r w:rsidRPr="006E6E7E">
                    <w:rPr>
                      <w:rFonts w:ascii="Calibri" w:hAnsi="Calibri" w:cs="Calibri"/>
                      <w:b/>
                      <w:bCs/>
                      <w:color w:val="000000"/>
                      <w:sz w:val="16"/>
                      <w:szCs w:val="16"/>
                      <w:lang w:eastAsia="en-GB"/>
                    </w:rPr>
                    <w:t>NHS|CSTF|Violence</w:t>
                  </w:r>
                  <w:proofErr w:type="spellEnd"/>
                  <w:r w:rsidRPr="006E6E7E">
                    <w:rPr>
                      <w:rFonts w:ascii="Calibri" w:hAnsi="Calibri" w:cs="Calibri"/>
                      <w:b/>
                      <w:bCs/>
                      <w:color w:val="000000"/>
                      <w:sz w:val="16"/>
                      <w:szCs w:val="16"/>
                      <w:lang w:eastAsia="en-GB"/>
                    </w:rPr>
                    <w:t xml:space="preserve"> and Aggression (Wales) - Module A - No Specified Renewal|</w:t>
                  </w:r>
                  <w:r w:rsidRPr="006E6E7E">
                    <w:rPr>
                      <w:rFonts w:ascii="Calibri" w:hAnsi="Calibri" w:cs="Calibri"/>
                      <w:color w:val="000000"/>
                      <w:sz w:val="16"/>
                      <w:szCs w:val="16"/>
                      <w:lang w:eastAsia="en-GB"/>
                    </w:rPr>
                    <w:t> </w:t>
                  </w:r>
                </w:p>
              </w:tc>
              <w:tc>
                <w:tcPr>
                  <w:tcW w:w="3023" w:type="dxa"/>
                  <w:tcBorders>
                    <w:top w:val="nil"/>
                    <w:left w:val="nil"/>
                    <w:bottom w:val="single" w:sz="6" w:space="0" w:color="auto"/>
                    <w:right w:val="single" w:sz="6" w:space="0" w:color="auto"/>
                  </w:tcBorders>
                  <w:shd w:val="clear" w:color="auto" w:fill="auto"/>
                  <w:vAlign w:val="bottom"/>
                  <w:hideMark/>
                </w:tcPr>
                <w:p w14:paraId="1F4CADD9"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Additional Clinical Services </w:t>
                  </w:r>
                </w:p>
              </w:tc>
              <w:tc>
                <w:tcPr>
                  <w:tcW w:w="1011" w:type="dxa"/>
                  <w:tcBorders>
                    <w:top w:val="nil"/>
                    <w:left w:val="nil"/>
                    <w:bottom w:val="single" w:sz="6" w:space="0" w:color="auto"/>
                    <w:right w:val="single" w:sz="6" w:space="0" w:color="auto"/>
                  </w:tcBorders>
                  <w:shd w:val="clear" w:color="auto" w:fill="auto"/>
                  <w:vAlign w:val="bottom"/>
                  <w:hideMark/>
                </w:tcPr>
                <w:p w14:paraId="5BB62457"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739 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759CF485"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92.38%</w:t>
                  </w:r>
                </w:p>
              </w:tc>
            </w:tr>
            <w:tr w:rsidR="001E7B45" w:rsidRPr="006E6E7E" w14:paraId="5DE563B9"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1C15DDB9"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0DE7C8CB"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Administrative and Clerical </w:t>
                  </w:r>
                </w:p>
              </w:tc>
              <w:tc>
                <w:tcPr>
                  <w:tcW w:w="1011" w:type="dxa"/>
                  <w:tcBorders>
                    <w:top w:val="nil"/>
                    <w:left w:val="nil"/>
                    <w:bottom w:val="single" w:sz="6" w:space="0" w:color="auto"/>
                    <w:right w:val="single" w:sz="6" w:space="0" w:color="auto"/>
                  </w:tcBorders>
                  <w:shd w:val="clear" w:color="auto" w:fill="auto"/>
                  <w:vAlign w:val="bottom"/>
                  <w:hideMark/>
                </w:tcPr>
                <w:p w14:paraId="100ECB45"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450 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2298E066"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96.57%</w:t>
                  </w:r>
                </w:p>
              </w:tc>
            </w:tr>
            <w:tr w:rsidR="001E7B45" w:rsidRPr="006E6E7E" w14:paraId="4D6F95EE"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442F92AA"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701A5128"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Allied Health Professionals </w:t>
                  </w:r>
                </w:p>
              </w:tc>
              <w:tc>
                <w:tcPr>
                  <w:tcW w:w="1011" w:type="dxa"/>
                  <w:tcBorders>
                    <w:top w:val="nil"/>
                    <w:left w:val="nil"/>
                    <w:bottom w:val="single" w:sz="6" w:space="0" w:color="auto"/>
                    <w:right w:val="single" w:sz="6" w:space="0" w:color="auto"/>
                  </w:tcBorders>
                  <w:shd w:val="clear" w:color="auto" w:fill="auto"/>
                  <w:vAlign w:val="bottom"/>
                  <w:hideMark/>
                </w:tcPr>
                <w:p w14:paraId="3CA85DB9"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66 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22205528"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98.51%</w:t>
                  </w:r>
                </w:p>
              </w:tc>
            </w:tr>
            <w:tr w:rsidR="001E7B45" w:rsidRPr="006E6E7E" w14:paraId="728CB734"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4CD7A05B"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072F952F"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Healthcare Scientists </w:t>
                  </w:r>
                </w:p>
              </w:tc>
              <w:tc>
                <w:tcPr>
                  <w:tcW w:w="1011" w:type="dxa"/>
                  <w:tcBorders>
                    <w:top w:val="nil"/>
                    <w:left w:val="nil"/>
                    <w:bottom w:val="single" w:sz="6" w:space="0" w:color="auto"/>
                    <w:right w:val="single" w:sz="6" w:space="0" w:color="auto"/>
                  </w:tcBorders>
                  <w:shd w:val="clear" w:color="auto" w:fill="auto"/>
                  <w:vAlign w:val="bottom"/>
                  <w:hideMark/>
                </w:tcPr>
                <w:p w14:paraId="477AE28C"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222 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5051F0B9"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91.74%</w:t>
                  </w:r>
                </w:p>
              </w:tc>
            </w:tr>
            <w:tr w:rsidR="001E7B45" w:rsidRPr="006E6E7E" w14:paraId="37F40BE6" w14:textId="77777777"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1B5D4978"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64D83292"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Medical and Dental </w:t>
                  </w:r>
                </w:p>
              </w:tc>
              <w:tc>
                <w:tcPr>
                  <w:tcW w:w="1011" w:type="dxa"/>
                  <w:tcBorders>
                    <w:top w:val="nil"/>
                    <w:left w:val="nil"/>
                    <w:bottom w:val="single" w:sz="6" w:space="0" w:color="auto"/>
                    <w:right w:val="single" w:sz="6" w:space="0" w:color="auto"/>
                  </w:tcBorders>
                  <w:shd w:val="clear" w:color="auto" w:fill="auto"/>
                  <w:vAlign w:val="bottom"/>
                  <w:hideMark/>
                </w:tcPr>
                <w:p w14:paraId="5518EACC"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172 </w:t>
                  </w:r>
                </w:p>
              </w:tc>
              <w:tc>
                <w:tcPr>
                  <w:tcW w:w="1183" w:type="dxa"/>
                  <w:tcBorders>
                    <w:top w:val="nil"/>
                    <w:left w:val="nil"/>
                    <w:bottom w:val="single" w:sz="6" w:space="0" w:color="auto"/>
                    <w:right w:val="single" w:sz="6" w:space="0" w:color="auto"/>
                  </w:tcBorders>
                  <w:shd w:val="clear" w:color="auto" w:fill="FF0000"/>
                  <w:vAlign w:val="bottom"/>
                  <w:hideMark/>
                </w:tcPr>
                <w:p w14:paraId="37F47332"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74.78%</w:t>
                  </w:r>
                </w:p>
              </w:tc>
            </w:tr>
            <w:tr w:rsidR="001E7B45" w:rsidRPr="006E6E7E" w14:paraId="26F2BFCA" w14:textId="77777777" w:rsidTr="001E7B45">
              <w:trPr>
                <w:trHeight w:val="294"/>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14:paraId="28793C04" w14:textId="77777777" w:rsidR="001E7B45" w:rsidRPr="006E6E7E" w:rsidRDefault="001E7B45" w:rsidP="00960822">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14:paraId="4E00278A"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Nursing and Midwifery Registered </w:t>
                  </w:r>
                </w:p>
              </w:tc>
              <w:tc>
                <w:tcPr>
                  <w:tcW w:w="1011" w:type="dxa"/>
                  <w:tcBorders>
                    <w:top w:val="nil"/>
                    <w:left w:val="nil"/>
                    <w:bottom w:val="nil"/>
                    <w:right w:val="single" w:sz="6" w:space="0" w:color="auto"/>
                  </w:tcBorders>
                  <w:shd w:val="clear" w:color="auto" w:fill="auto"/>
                  <w:vAlign w:val="bottom"/>
                  <w:hideMark/>
                </w:tcPr>
                <w:p w14:paraId="76F9BAE9"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925 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65847E6B"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97.57%</w:t>
                  </w:r>
                </w:p>
              </w:tc>
            </w:tr>
            <w:tr w:rsidR="001E7B45" w:rsidRPr="006E6E7E" w14:paraId="1CA44CAF" w14:textId="77777777" w:rsidTr="001E7B45">
              <w:trPr>
                <w:trHeight w:val="294"/>
              </w:trPr>
              <w:tc>
                <w:tcPr>
                  <w:tcW w:w="4911" w:type="dxa"/>
                  <w:tcBorders>
                    <w:top w:val="single" w:sz="6" w:space="0" w:color="auto"/>
                    <w:left w:val="single" w:sz="6" w:space="0" w:color="auto"/>
                    <w:bottom w:val="single" w:sz="6" w:space="0" w:color="auto"/>
                    <w:right w:val="single" w:sz="6" w:space="0" w:color="auto"/>
                  </w:tcBorders>
                  <w:shd w:val="clear" w:color="auto" w:fill="0070C0"/>
                  <w:vAlign w:val="bottom"/>
                  <w:hideMark/>
                </w:tcPr>
                <w:p w14:paraId="49B477F5" w14:textId="77777777" w:rsidR="001E7B45" w:rsidRPr="006E6E7E" w:rsidRDefault="001E7B45" w:rsidP="00960822">
                  <w:pPr>
                    <w:textAlignment w:val="baseline"/>
                    <w:rPr>
                      <w:rFonts w:ascii="Calibri" w:hAnsi="Calibri" w:cs="Calibri"/>
                      <w:color w:val="FFFFFF"/>
                      <w:sz w:val="16"/>
                      <w:szCs w:val="16"/>
                      <w:lang w:eastAsia="en-GB"/>
                    </w:rPr>
                  </w:pPr>
                  <w:proofErr w:type="spellStart"/>
                  <w:r w:rsidRPr="006E6E7E">
                    <w:rPr>
                      <w:rFonts w:ascii="Calibri" w:hAnsi="Calibri" w:cs="Calibri"/>
                      <w:color w:val="FFFFFF"/>
                      <w:sz w:val="16"/>
                      <w:szCs w:val="16"/>
                      <w:lang w:eastAsia="en-GB"/>
                    </w:rPr>
                    <w:t>NHS|CSTF|Violence</w:t>
                  </w:r>
                  <w:proofErr w:type="spellEnd"/>
                  <w:r w:rsidRPr="006E6E7E">
                    <w:rPr>
                      <w:rFonts w:ascii="Calibri" w:hAnsi="Calibri" w:cs="Calibri"/>
                      <w:color w:val="FFFFFF"/>
                      <w:sz w:val="16"/>
                      <w:szCs w:val="16"/>
                      <w:lang w:eastAsia="en-GB"/>
                    </w:rPr>
                    <w:t xml:space="preserve"> and Aggression (Wales) - Module A - No Specified Renewal| Total </w:t>
                  </w:r>
                </w:p>
              </w:tc>
              <w:tc>
                <w:tcPr>
                  <w:tcW w:w="3023" w:type="dxa"/>
                  <w:tcBorders>
                    <w:top w:val="single" w:sz="6" w:space="0" w:color="auto"/>
                    <w:left w:val="nil"/>
                    <w:bottom w:val="single" w:sz="6" w:space="0" w:color="auto"/>
                    <w:right w:val="single" w:sz="6" w:space="0" w:color="auto"/>
                  </w:tcBorders>
                  <w:shd w:val="clear" w:color="auto" w:fill="0070C0"/>
                  <w:vAlign w:val="bottom"/>
                  <w:hideMark/>
                </w:tcPr>
                <w:p w14:paraId="2B6AC819" w14:textId="77777777" w:rsidR="001E7B45" w:rsidRPr="006E6E7E" w:rsidRDefault="001E7B45" w:rsidP="00960822">
                  <w:pP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  </w:t>
                  </w:r>
                </w:p>
              </w:tc>
              <w:tc>
                <w:tcPr>
                  <w:tcW w:w="1011" w:type="dxa"/>
                  <w:tcBorders>
                    <w:top w:val="single" w:sz="6" w:space="0" w:color="auto"/>
                    <w:left w:val="nil"/>
                    <w:bottom w:val="single" w:sz="6" w:space="0" w:color="auto"/>
                    <w:right w:val="single" w:sz="6" w:space="0" w:color="auto"/>
                  </w:tcBorders>
                  <w:shd w:val="clear" w:color="auto" w:fill="0070C0"/>
                  <w:vAlign w:val="bottom"/>
                  <w:hideMark/>
                </w:tcPr>
                <w:p w14:paraId="3A8B359C" w14:textId="77777777" w:rsidR="001E7B45" w:rsidRPr="006E6E7E" w:rsidRDefault="001E7B45" w:rsidP="00960822">
                  <w:pPr>
                    <w:jc w:val="right"/>
                    <w:textAlignment w:val="baseline"/>
                    <w:rPr>
                      <w:rFonts w:ascii="Segoe UI" w:hAnsi="Segoe UI" w:cs="Segoe UI"/>
                      <w:sz w:val="16"/>
                      <w:szCs w:val="16"/>
                      <w:lang w:eastAsia="en-GB"/>
                    </w:rPr>
                  </w:pPr>
                  <w:r w:rsidRPr="006E6E7E">
                    <w:rPr>
                      <w:rFonts w:ascii="Calibri" w:hAnsi="Calibri" w:cs="Calibri"/>
                      <w:color w:val="FFFFFF"/>
                      <w:sz w:val="16"/>
                      <w:szCs w:val="16"/>
                      <w:lang w:eastAsia="en-GB"/>
                    </w:rPr>
                    <w:t>2810 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14:paraId="099462F0" w14:textId="77777777" w:rsidR="001E7B45" w:rsidRPr="006E6E7E" w:rsidRDefault="001E7B45" w:rsidP="00960822">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93.92%</w:t>
                  </w:r>
                </w:p>
              </w:tc>
            </w:tr>
          </w:tbl>
          <w:p w14:paraId="661E9197" w14:textId="77777777" w:rsidR="001E7B45" w:rsidRPr="001C775D" w:rsidRDefault="001E7B45" w:rsidP="00960822">
            <w:pPr>
              <w:pStyle w:val="ListParagraph"/>
              <w:spacing w:after="0"/>
              <w:ind w:left="142"/>
              <w:jc w:val="both"/>
              <w:rPr>
                <w:rFonts w:ascii="Arial" w:hAnsi="Arial" w:cs="Arial"/>
                <w:sz w:val="24"/>
                <w:szCs w:val="24"/>
              </w:rPr>
            </w:pPr>
          </w:p>
        </w:tc>
      </w:tr>
      <w:tr w:rsidR="002B71FE" w:rsidRPr="003C153B" w14:paraId="398AC7F8" w14:textId="77777777"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C0AE89E" w14:textId="77777777" w:rsidR="002B71FE" w:rsidRDefault="002B71FE" w:rsidP="00960822">
            <w:pPr>
              <w:ind w:left="142"/>
              <w:rPr>
                <w:rFonts w:ascii="Arial" w:hAnsi="Arial" w:cs="Arial"/>
                <w:b/>
                <w:sz w:val="24"/>
                <w:szCs w:val="24"/>
              </w:rPr>
            </w:pPr>
            <w:r>
              <w:rPr>
                <w:rFonts w:ascii="Arial" w:hAnsi="Arial" w:cs="Arial"/>
                <w:b/>
                <w:sz w:val="24"/>
                <w:szCs w:val="24"/>
              </w:rPr>
              <w:lastRenderedPageBreak/>
              <w:t>Governance and Risk Issues to include risks relating to Health and Safety on the risk register</w:t>
            </w:r>
          </w:p>
        </w:tc>
      </w:tr>
      <w:tr w:rsidR="002B71FE" w:rsidRPr="003C153B" w14:paraId="492C5AB8" w14:textId="77777777"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C265561" w14:textId="77777777" w:rsidR="00D93507" w:rsidRDefault="00D93507" w:rsidP="00960822">
            <w:pPr>
              <w:pStyle w:val="paragraph"/>
              <w:spacing w:before="0" w:beforeAutospacing="0" w:after="0" w:afterAutospacing="0" w:line="276" w:lineRule="auto"/>
              <w:textAlignment w:val="baseline"/>
              <w:rPr>
                <w:rFonts w:ascii="Segoe UI" w:hAnsi="Segoe UI" w:cs="Segoe UI"/>
                <w:sz w:val="18"/>
                <w:szCs w:val="18"/>
              </w:rPr>
            </w:pPr>
            <w:r>
              <w:rPr>
                <w:rStyle w:val="normaltextrun"/>
                <w:rFonts w:ascii="Arial" w:hAnsi="Arial" w:cs="Arial"/>
                <w:b/>
                <w:bCs/>
                <w:sz w:val="22"/>
                <w:szCs w:val="22"/>
              </w:rPr>
              <w:t>NPTSSG – new risks not previously reported </w:t>
            </w:r>
            <w:r>
              <w:rPr>
                <w:rStyle w:val="eop"/>
                <w:rFonts w:ascii="Arial" w:hAnsi="Arial" w:cs="Arial"/>
                <w:sz w:val="22"/>
                <w:szCs w:val="22"/>
              </w:rPr>
              <w:t> </w:t>
            </w:r>
          </w:p>
          <w:p w14:paraId="05A62D61" w14:textId="77777777" w:rsidR="00D93507" w:rsidRDefault="00D93507" w:rsidP="00960822">
            <w:pPr>
              <w:pStyle w:val="paragraph"/>
              <w:spacing w:before="0" w:beforeAutospacing="0" w:after="0" w:afterAutospacing="0" w:line="276" w:lineRule="auto"/>
              <w:textAlignment w:val="baseline"/>
              <w:rPr>
                <w:rFonts w:ascii="Segoe UI" w:hAnsi="Segoe UI" w:cs="Segoe UI"/>
                <w:sz w:val="18"/>
                <w:szCs w:val="18"/>
              </w:rPr>
            </w:pPr>
            <w:r>
              <w:rPr>
                <w:rStyle w:val="eop"/>
                <w:rFonts w:ascii="Arial" w:hAnsi="Arial" w:cs="Arial"/>
                <w:sz w:val="22"/>
                <w:szCs w:val="22"/>
              </w:rPr>
              <w:t> </w:t>
            </w:r>
          </w:p>
          <w:p w14:paraId="1A5817F1" w14:textId="594C04A3" w:rsidR="00275CD7" w:rsidRDefault="00275CD7" w:rsidP="00960822">
            <w:pPr>
              <w:spacing w:after="160"/>
              <w:jc w:val="both"/>
              <w:rPr>
                <w:rFonts w:ascii="Arial" w:hAnsi="Arial" w:cs="Arial"/>
                <w:color w:val="FF0000"/>
                <w:lang w:eastAsia="en-GB"/>
              </w:rPr>
            </w:pPr>
            <w:r>
              <w:rPr>
                <w:rStyle w:val="eop"/>
                <w:rFonts w:ascii="Arial" w:hAnsi="Arial" w:cs="Arial"/>
              </w:rPr>
              <w:t xml:space="preserve">The Service Group has no new risks not previously reported. The </w:t>
            </w:r>
            <w:r>
              <w:rPr>
                <w:rFonts w:ascii="Arial" w:hAnsi="Arial" w:cs="Arial"/>
                <w:lang w:eastAsia="en-GB"/>
              </w:rPr>
              <w:t>h</w:t>
            </w:r>
            <w:r w:rsidRPr="00275CD7">
              <w:rPr>
                <w:rFonts w:ascii="Arial" w:hAnsi="Arial" w:cs="Arial"/>
                <w:lang w:eastAsia="en-GB"/>
              </w:rPr>
              <w:t xml:space="preserve">ighest risk for </w:t>
            </w:r>
            <w:r>
              <w:rPr>
                <w:rFonts w:ascii="Arial" w:hAnsi="Arial" w:cs="Arial"/>
                <w:lang w:eastAsia="en-GB"/>
              </w:rPr>
              <w:t xml:space="preserve">the Service Group </w:t>
            </w:r>
            <w:r w:rsidRPr="00275CD7">
              <w:rPr>
                <w:rFonts w:ascii="Arial" w:hAnsi="Arial" w:cs="Arial"/>
                <w:lang w:eastAsia="en-GB"/>
              </w:rPr>
              <w:t xml:space="preserve">is </w:t>
            </w:r>
            <w:r w:rsidR="0099589B">
              <w:rPr>
                <w:rFonts w:ascii="Arial" w:hAnsi="Arial" w:cs="Arial"/>
                <w:lang w:eastAsia="en-GB"/>
              </w:rPr>
              <w:t>a m</w:t>
            </w:r>
            <w:r w:rsidRPr="00275CD7">
              <w:rPr>
                <w:rFonts w:ascii="Arial" w:hAnsi="Arial" w:cs="Arial"/>
                <w:lang w:eastAsia="en-GB"/>
              </w:rPr>
              <w:t xml:space="preserve">aternity risk for lack of security on site in Singleton.  </w:t>
            </w:r>
            <w:r w:rsidR="0099589B">
              <w:rPr>
                <w:rFonts w:ascii="Arial" w:hAnsi="Arial" w:cs="Arial"/>
                <w:lang w:eastAsia="en-GB"/>
              </w:rPr>
              <w:t>The Service Group has</w:t>
            </w:r>
            <w:r w:rsidRPr="00275CD7">
              <w:rPr>
                <w:rFonts w:ascii="Arial" w:hAnsi="Arial" w:cs="Arial"/>
                <w:lang w:eastAsia="en-GB"/>
              </w:rPr>
              <w:t xml:space="preserve"> </w:t>
            </w:r>
            <w:r w:rsidR="0099589B">
              <w:rPr>
                <w:rFonts w:ascii="Arial" w:hAnsi="Arial" w:cs="Arial"/>
                <w:lang w:eastAsia="en-GB"/>
              </w:rPr>
              <w:t xml:space="preserve">an </w:t>
            </w:r>
            <w:r w:rsidRPr="00275CD7">
              <w:rPr>
                <w:rFonts w:ascii="Arial" w:hAnsi="Arial" w:cs="Arial"/>
                <w:lang w:eastAsia="en-GB"/>
              </w:rPr>
              <w:t xml:space="preserve">additional process now in place with V&amp;A SOP circulated to all staff in the event of an incident for additional staff support.  </w:t>
            </w:r>
          </w:p>
          <w:p w14:paraId="1668D06D" w14:textId="72063AF3" w:rsidR="007619E8" w:rsidRDefault="00D93507" w:rsidP="00960822">
            <w:pPr>
              <w:pStyle w:val="paragraph"/>
              <w:spacing w:before="0" w:beforeAutospacing="0" w:after="0" w:afterAutospacing="0" w:line="276" w:lineRule="auto"/>
              <w:jc w:val="both"/>
              <w:textAlignment w:val="baseline"/>
              <w:rPr>
                <w:rFonts w:ascii="Arial" w:hAnsi="Arial" w:cs="Arial"/>
                <w:b/>
              </w:rPr>
            </w:pPr>
            <w:r>
              <w:rPr>
                <w:rStyle w:val="normaltextrun"/>
                <w:rFonts w:ascii="Arial" w:hAnsi="Arial" w:cs="Arial"/>
                <w:color w:val="000000"/>
                <w:sz w:val="22"/>
                <w:szCs w:val="22"/>
                <w:shd w:val="clear" w:color="auto" w:fill="FFFFFF"/>
              </w:rPr>
              <w:t xml:space="preserve">Table </w:t>
            </w:r>
            <w:r w:rsidR="00960822">
              <w:rPr>
                <w:rStyle w:val="normaltextrun"/>
                <w:rFonts w:ascii="Arial" w:hAnsi="Arial" w:cs="Arial"/>
                <w:color w:val="000000"/>
                <w:sz w:val="22"/>
                <w:szCs w:val="22"/>
                <w:shd w:val="clear" w:color="auto" w:fill="FFFFFF"/>
              </w:rPr>
              <w:t>1 shows</w:t>
            </w:r>
            <w:r>
              <w:rPr>
                <w:rStyle w:val="normaltextrun"/>
                <w:rFonts w:ascii="Arial" w:hAnsi="Arial" w:cs="Arial"/>
                <w:color w:val="000000"/>
                <w:sz w:val="22"/>
                <w:szCs w:val="22"/>
                <w:shd w:val="clear" w:color="auto" w:fill="FFFFFF"/>
              </w:rPr>
              <w:t xml:space="preserve"> incident rates </w:t>
            </w:r>
            <w:r w:rsidR="0040089C" w:rsidRPr="0040089C">
              <w:rPr>
                <w:rFonts w:ascii="Arial" w:hAnsi="Arial" w:cs="Arial"/>
                <w:sz w:val="22"/>
                <w:szCs w:val="22"/>
              </w:rPr>
              <w:t>by month from July 2023 to December 2023</w:t>
            </w:r>
            <w:r w:rsidR="0040089C" w:rsidRPr="00043061">
              <w:rPr>
                <w:rFonts w:ascii="Arial" w:hAnsi="Arial" w:cs="Arial"/>
                <w:b/>
              </w:rPr>
              <w:t xml:space="preserve"> </w:t>
            </w:r>
          </w:p>
          <w:p w14:paraId="3C5D7717" w14:textId="77777777" w:rsidR="0040089C" w:rsidRDefault="0040089C" w:rsidP="00960822">
            <w:pPr>
              <w:pStyle w:val="paragraph"/>
              <w:spacing w:before="0" w:beforeAutospacing="0" w:after="0" w:afterAutospacing="0" w:line="276" w:lineRule="auto"/>
              <w:jc w:val="both"/>
              <w:textAlignment w:val="baseline"/>
              <w:rPr>
                <w:rStyle w:val="eop"/>
                <w:rFonts w:ascii="Arial" w:hAnsi="Arial" w:cs="Arial"/>
                <w:color w:val="000000"/>
                <w:sz w:val="22"/>
                <w:szCs w:val="22"/>
                <w:shd w:val="clear" w:color="auto" w:fill="FFFFFF"/>
              </w:rPr>
            </w:pPr>
          </w:p>
          <w:p w14:paraId="34932E51" w14:textId="740D4D16" w:rsidR="00960822" w:rsidRDefault="00960822" w:rsidP="00960822">
            <w:pPr>
              <w:pStyle w:val="paragraph"/>
              <w:spacing w:before="0" w:beforeAutospacing="0" w:after="0" w:afterAutospacing="0" w:line="276" w:lineRule="auto"/>
              <w:jc w:val="both"/>
              <w:textAlignment w:val="baseline"/>
              <w:rPr>
                <w:rStyle w:val="eop"/>
                <w:rFonts w:ascii="Arial" w:hAnsi="Arial" w:cs="Arial"/>
                <w:color w:val="000000"/>
                <w:sz w:val="22"/>
                <w:szCs w:val="22"/>
                <w:shd w:val="clear" w:color="auto" w:fill="FFFFFF"/>
              </w:rPr>
            </w:pPr>
            <w:r>
              <w:rPr>
                <w:rStyle w:val="eop"/>
                <w:rFonts w:ascii="Arial" w:hAnsi="Arial" w:cs="Arial"/>
                <w:color w:val="000000"/>
                <w:sz w:val="22"/>
                <w:szCs w:val="22"/>
                <w:shd w:val="clear" w:color="auto" w:fill="FFFFFF"/>
              </w:rPr>
              <w:t>Table 1</w:t>
            </w:r>
          </w:p>
          <w:tbl>
            <w:tblPr>
              <w:tblW w:w="9700" w:type="dxa"/>
              <w:tblLayout w:type="fixed"/>
              <w:tblLook w:val="04A0" w:firstRow="1" w:lastRow="0" w:firstColumn="1" w:lastColumn="0" w:noHBand="0" w:noVBand="1"/>
            </w:tblPr>
            <w:tblGrid>
              <w:gridCol w:w="2980"/>
              <w:gridCol w:w="960"/>
              <w:gridCol w:w="960"/>
              <w:gridCol w:w="960"/>
              <w:gridCol w:w="960"/>
              <w:gridCol w:w="960"/>
              <w:gridCol w:w="960"/>
              <w:gridCol w:w="960"/>
            </w:tblGrid>
            <w:tr w:rsidR="007619E8" w:rsidRPr="00043061" w14:paraId="76211CCF" w14:textId="77777777" w:rsidTr="00C5045A">
              <w:trPr>
                <w:trHeight w:val="300"/>
              </w:trPr>
              <w:tc>
                <w:tcPr>
                  <w:tcW w:w="2980" w:type="dxa"/>
                  <w:tcBorders>
                    <w:top w:val="single" w:sz="4" w:space="0" w:color="999999"/>
                    <w:left w:val="single" w:sz="4" w:space="0" w:color="999999"/>
                    <w:bottom w:val="nil"/>
                    <w:right w:val="nil"/>
                  </w:tcBorders>
                  <w:shd w:val="clear" w:color="auto" w:fill="auto"/>
                  <w:noWrap/>
                  <w:vAlign w:val="bottom"/>
                  <w:hideMark/>
                </w:tcPr>
                <w:p w14:paraId="57D3DFD4"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Incident Type</w:t>
                  </w:r>
                </w:p>
              </w:tc>
              <w:tc>
                <w:tcPr>
                  <w:tcW w:w="960" w:type="dxa"/>
                  <w:tcBorders>
                    <w:top w:val="single" w:sz="4" w:space="0" w:color="999999"/>
                    <w:left w:val="single" w:sz="4" w:space="0" w:color="999999"/>
                    <w:bottom w:val="nil"/>
                    <w:right w:val="nil"/>
                  </w:tcBorders>
                  <w:shd w:val="clear" w:color="auto" w:fill="auto"/>
                  <w:noWrap/>
                  <w:vAlign w:val="bottom"/>
                  <w:hideMark/>
                </w:tcPr>
                <w:p w14:paraId="763EB1A9"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Jul-23</w:t>
                  </w:r>
                </w:p>
              </w:tc>
              <w:tc>
                <w:tcPr>
                  <w:tcW w:w="960" w:type="dxa"/>
                  <w:tcBorders>
                    <w:top w:val="single" w:sz="4" w:space="0" w:color="999999"/>
                    <w:left w:val="nil"/>
                    <w:bottom w:val="nil"/>
                    <w:right w:val="nil"/>
                  </w:tcBorders>
                  <w:shd w:val="clear" w:color="auto" w:fill="auto"/>
                  <w:noWrap/>
                  <w:vAlign w:val="bottom"/>
                  <w:hideMark/>
                </w:tcPr>
                <w:p w14:paraId="5E32A4F1"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Aug-23</w:t>
                  </w:r>
                </w:p>
              </w:tc>
              <w:tc>
                <w:tcPr>
                  <w:tcW w:w="960" w:type="dxa"/>
                  <w:tcBorders>
                    <w:top w:val="single" w:sz="4" w:space="0" w:color="999999"/>
                    <w:left w:val="nil"/>
                    <w:bottom w:val="nil"/>
                    <w:right w:val="nil"/>
                  </w:tcBorders>
                  <w:shd w:val="clear" w:color="auto" w:fill="auto"/>
                  <w:noWrap/>
                  <w:vAlign w:val="bottom"/>
                  <w:hideMark/>
                </w:tcPr>
                <w:p w14:paraId="57EE97D4"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Sep-23</w:t>
                  </w:r>
                </w:p>
              </w:tc>
              <w:tc>
                <w:tcPr>
                  <w:tcW w:w="960" w:type="dxa"/>
                  <w:tcBorders>
                    <w:top w:val="single" w:sz="4" w:space="0" w:color="999999"/>
                    <w:left w:val="nil"/>
                    <w:bottom w:val="nil"/>
                    <w:right w:val="nil"/>
                  </w:tcBorders>
                  <w:shd w:val="clear" w:color="auto" w:fill="auto"/>
                  <w:noWrap/>
                  <w:vAlign w:val="bottom"/>
                  <w:hideMark/>
                </w:tcPr>
                <w:p w14:paraId="77437787"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Oct-23</w:t>
                  </w:r>
                </w:p>
              </w:tc>
              <w:tc>
                <w:tcPr>
                  <w:tcW w:w="960" w:type="dxa"/>
                  <w:tcBorders>
                    <w:top w:val="single" w:sz="4" w:space="0" w:color="999999"/>
                    <w:left w:val="nil"/>
                    <w:bottom w:val="nil"/>
                    <w:right w:val="nil"/>
                  </w:tcBorders>
                  <w:shd w:val="clear" w:color="auto" w:fill="auto"/>
                  <w:noWrap/>
                  <w:vAlign w:val="bottom"/>
                  <w:hideMark/>
                </w:tcPr>
                <w:p w14:paraId="724D7C3D"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Nov-23</w:t>
                  </w:r>
                </w:p>
              </w:tc>
              <w:tc>
                <w:tcPr>
                  <w:tcW w:w="960" w:type="dxa"/>
                  <w:tcBorders>
                    <w:top w:val="single" w:sz="4" w:space="0" w:color="999999"/>
                    <w:left w:val="nil"/>
                    <w:bottom w:val="nil"/>
                    <w:right w:val="nil"/>
                  </w:tcBorders>
                  <w:shd w:val="clear" w:color="auto" w:fill="auto"/>
                  <w:noWrap/>
                  <w:vAlign w:val="bottom"/>
                  <w:hideMark/>
                </w:tcPr>
                <w:p w14:paraId="21A4164A"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Dec-23</w:t>
                  </w:r>
                </w:p>
              </w:tc>
              <w:tc>
                <w:tcPr>
                  <w:tcW w:w="960" w:type="dxa"/>
                  <w:tcBorders>
                    <w:top w:val="single" w:sz="4" w:space="0" w:color="999999"/>
                    <w:left w:val="single" w:sz="4" w:space="0" w:color="999999"/>
                    <w:bottom w:val="nil"/>
                    <w:right w:val="single" w:sz="4" w:space="0" w:color="999999"/>
                  </w:tcBorders>
                  <w:shd w:val="clear" w:color="auto" w:fill="auto"/>
                  <w:noWrap/>
                  <w:vAlign w:val="bottom"/>
                  <w:hideMark/>
                </w:tcPr>
                <w:p w14:paraId="2EF7DE8A"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xml:space="preserve"> Total</w:t>
                  </w:r>
                </w:p>
              </w:tc>
            </w:tr>
            <w:tr w:rsidR="007619E8" w:rsidRPr="00043061" w14:paraId="2AE373AC" w14:textId="77777777" w:rsidTr="00C5045A">
              <w:trPr>
                <w:trHeight w:val="300"/>
              </w:trPr>
              <w:tc>
                <w:tcPr>
                  <w:tcW w:w="2980" w:type="dxa"/>
                  <w:tcBorders>
                    <w:top w:val="nil"/>
                    <w:left w:val="nil"/>
                    <w:bottom w:val="nil"/>
                    <w:right w:val="nil"/>
                  </w:tcBorders>
                  <w:shd w:val="clear" w:color="auto" w:fill="auto"/>
                  <w:noWrap/>
                  <w:vAlign w:val="bottom"/>
                  <w:hideMark/>
                </w:tcPr>
                <w:p w14:paraId="6F5B38BE"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Aggression Patient to Staff</w:t>
                  </w:r>
                </w:p>
              </w:tc>
              <w:tc>
                <w:tcPr>
                  <w:tcW w:w="960" w:type="dxa"/>
                  <w:tcBorders>
                    <w:top w:val="single" w:sz="4" w:space="0" w:color="999999"/>
                    <w:left w:val="single" w:sz="4" w:space="0" w:color="999999"/>
                    <w:bottom w:val="nil"/>
                    <w:right w:val="nil"/>
                  </w:tcBorders>
                  <w:shd w:val="clear" w:color="auto" w:fill="auto"/>
                  <w:noWrap/>
                  <w:vAlign w:val="bottom"/>
                  <w:hideMark/>
                </w:tcPr>
                <w:p w14:paraId="199CC17E"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3</w:t>
                  </w:r>
                </w:p>
              </w:tc>
              <w:tc>
                <w:tcPr>
                  <w:tcW w:w="960" w:type="dxa"/>
                  <w:tcBorders>
                    <w:top w:val="single" w:sz="4" w:space="0" w:color="999999"/>
                    <w:left w:val="nil"/>
                    <w:bottom w:val="nil"/>
                    <w:right w:val="nil"/>
                  </w:tcBorders>
                  <w:shd w:val="clear" w:color="auto" w:fill="auto"/>
                  <w:noWrap/>
                  <w:vAlign w:val="bottom"/>
                  <w:hideMark/>
                </w:tcPr>
                <w:p w14:paraId="2DB7CAFA"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3</w:t>
                  </w:r>
                </w:p>
              </w:tc>
              <w:tc>
                <w:tcPr>
                  <w:tcW w:w="960" w:type="dxa"/>
                  <w:tcBorders>
                    <w:top w:val="single" w:sz="4" w:space="0" w:color="999999"/>
                    <w:left w:val="nil"/>
                    <w:bottom w:val="nil"/>
                    <w:right w:val="nil"/>
                  </w:tcBorders>
                  <w:shd w:val="clear" w:color="auto" w:fill="auto"/>
                  <w:noWrap/>
                  <w:vAlign w:val="bottom"/>
                  <w:hideMark/>
                </w:tcPr>
                <w:p w14:paraId="7EF2A83E"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single" w:sz="4" w:space="0" w:color="999999"/>
                    <w:left w:val="nil"/>
                    <w:bottom w:val="nil"/>
                    <w:right w:val="nil"/>
                  </w:tcBorders>
                  <w:shd w:val="clear" w:color="auto" w:fill="auto"/>
                  <w:noWrap/>
                  <w:vAlign w:val="bottom"/>
                  <w:hideMark/>
                </w:tcPr>
                <w:p w14:paraId="3E2D410B"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9</w:t>
                  </w:r>
                </w:p>
              </w:tc>
              <w:tc>
                <w:tcPr>
                  <w:tcW w:w="960" w:type="dxa"/>
                  <w:tcBorders>
                    <w:top w:val="single" w:sz="4" w:space="0" w:color="999999"/>
                    <w:left w:val="nil"/>
                    <w:bottom w:val="nil"/>
                    <w:right w:val="nil"/>
                  </w:tcBorders>
                  <w:shd w:val="clear" w:color="auto" w:fill="auto"/>
                  <w:noWrap/>
                  <w:vAlign w:val="bottom"/>
                  <w:hideMark/>
                </w:tcPr>
                <w:p w14:paraId="692519D6"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3</w:t>
                  </w:r>
                </w:p>
              </w:tc>
              <w:tc>
                <w:tcPr>
                  <w:tcW w:w="960" w:type="dxa"/>
                  <w:tcBorders>
                    <w:top w:val="single" w:sz="4" w:space="0" w:color="999999"/>
                    <w:left w:val="nil"/>
                    <w:bottom w:val="nil"/>
                    <w:right w:val="nil"/>
                  </w:tcBorders>
                  <w:shd w:val="clear" w:color="auto" w:fill="auto"/>
                  <w:noWrap/>
                  <w:vAlign w:val="bottom"/>
                  <w:hideMark/>
                </w:tcPr>
                <w:p w14:paraId="4F5D1496"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single" w:sz="4" w:space="0" w:color="999999"/>
                    <w:left w:val="single" w:sz="4" w:space="0" w:color="999999"/>
                    <w:bottom w:val="nil"/>
                    <w:right w:val="single" w:sz="4" w:space="0" w:color="999999"/>
                  </w:tcBorders>
                  <w:shd w:val="clear" w:color="auto" w:fill="auto"/>
                  <w:noWrap/>
                  <w:vAlign w:val="bottom"/>
                  <w:hideMark/>
                </w:tcPr>
                <w:p w14:paraId="40EBA345"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21</w:t>
                  </w:r>
                </w:p>
              </w:tc>
            </w:tr>
            <w:tr w:rsidR="007619E8" w:rsidRPr="00043061" w14:paraId="25CA97C7" w14:textId="77777777" w:rsidTr="00C5045A">
              <w:trPr>
                <w:trHeight w:val="300"/>
              </w:trPr>
              <w:tc>
                <w:tcPr>
                  <w:tcW w:w="2980" w:type="dxa"/>
                  <w:tcBorders>
                    <w:top w:val="nil"/>
                    <w:left w:val="nil"/>
                    <w:bottom w:val="nil"/>
                    <w:right w:val="nil"/>
                  </w:tcBorders>
                  <w:shd w:val="clear" w:color="auto" w:fill="auto"/>
                  <w:noWrap/>
                  <w:vAlign w:val="bottom"/>
                  <w:hideMark/>
                </w:tcPr>
                <w:p w14:paraId="72D94CA5"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Aggression Visitor to Staff</w:t>
                  </w:r>
                </w:p>
              </w:tc>
              <w:tc>
                <w:tcPr>
                  <w:tcW w:w="960" w:type="dxa"/>
                  <w:tcBorders>
                    <w:top w:val="nil"/>
                    <w:left w:val="single" w:sz="4" w:space="0" w:color="999999"/>
                    <w:bottom w:val="nil"/>
                    <w:right w:val="nil"/>
                  </w:tcBorders>
                  <w:shd w:val="clear" w:color="auto" w:fill="auto"/>
                  <w:noWrap/>
                  <w:vAlign w:val="bottom"/>
                  <w:hideMark/>
                </w:tcPr>
                <w:p w14:paraId="155E5ADE"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5FD0B31D"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64744FC7"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5D2562E0"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7E4F268E"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3D87071A"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single" w:sz="4" w:space="0" w:color="999999"/>
                    <w:bottom w:val="nil"/>
                    <w:right w:val="single" w:sz="4" w:space="0" w:color="999999"/>
                  </w:tcBorders>
                  <w:shd w:val="clear" w:color="auto" w:fill="auto"/>
                  <w:noWrap/>
                  <w:vAlign w:val="bottom"/>
                  <w:hideMark/>
                </w:tcPr>
                <w:p w14:paraId="0028517B"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5</w:t>
                  </w:r>
                </w:p>
              </w:tc>
            </w:tr>
            <w:tr w:rsidR="007619E8" w:rsidRPr="00043061" w14:paraId="78546FCE" w14:textId="77777777" w:rsidTr="00C5045A">
              <w:trPr>
                <w:trHeight w:val="300"/>
              </w:trPr>
              <w:tc>
                <w:tcPr>
                  <w:tcW w:w="2980" w:type="dxa"/>
                  <w:tcBorders>
                    <w:top w:val="nil"/>
                    <w:left w:val="nil"/>
                    <w:bottom w:val="nil"/>
                    <w:right w:val="nil"/>
                  </w:tcBorders>
                  <w:shd w:val="clear" w:color="auto" w:fill="auto"/>
                  <w:noWrap/>
                  <w:vAlign w:val="bottom"/>
                  <w:hideMark/>
                </w:tcPr>
                <w:p w14:paraId="682D7AB1"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Assault Patient to Staff</w:t>
                  </w:r>
                </w:p>
              </w:tc>
              <w:tc>
                <w:tcPr>
                  <w:tcW w:w="960" w:type="dxa"/>
                  <w:tcBorders>
                    <w:top w:val="nil"/>
                    <w:left w:val="single" w:sz="4" w:space="0" w:color="999999"/>
                    <w:bottom w:val="nil"/>
                    <w:right w:val="nil"/>
                  </w:tcBorders>
                  <w:shd w:val="clear" w:color="auto" w:fill="auto"/>
                  <w:noWrap/>
                  <w:vAlign w:val="bottom"/>
                  <w:hideMark/>
                </w:tcPr>
                <w:p w14:paraId="33C8D8E1"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5</w:t>
                  </w:r>
                </w:p>
              </w:tc>
              <w:tc>
                <w:tcPr>
                  <w:tcW w:w="960" w:type="dxa"/>
                  <w:tcBorders>
                    <w:top w:val="nil"/>
                    <w:left w:val="nil"/>
                    <w:bottom w:val="nil"/>
                    <w:right w:val="nil"/>
                  </w:tcBorders>
                  <w:shd w:val="clear" w:color="auto" w:fill="auto"/>
                  <w:noWrap/>
                  <w:vAlign w:val="bottom"/>
                  <w:hideMark/>
                </w:tcPr>
                <w:p w14:paraId="3B34FDE4"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7AFCD89C"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6</w:t>
                  </w:r>
                </w:p>
              </w:tc>
              <w:tc>
                <w:tcPr>
                  <w:tcW w:w="960" w:type="dxa"/>
                  <w:tcBorders>
                    <w:top w:val="nil"/>
                    <w:left w:val="nil"/>
                    <w:bottom w:val="nil"/>
                    <w:right w:val="nil"/>
                  </w:tcBorders>
                  <w:shd w:val="clear" w:color="auto" w:fill="auto"/>
                  <w:noWrap/>
                  <w:vAlign w:val="bottom"/>
                  <w:hideMark/>
                </w:tcPr>
                <w:p w14:paraId="510ECF22"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5</w:t>
                  </w:r>
                </w:p>
              </w:tc>
              <w:tc>
                <w:tcPr>
                  <w:tcW w:w="960" w:type="dxa"/>
                  <w:tcBorders>
                    <w:top w:val="nil"/>
                    <w:left w:val="nil"/>
                    <w:bottom w:val="nil"/>
                    <w:right w:val="nil"/>
                  </w:tcBorders>
                  <w:shd w:val="clear" w:color="auto" w:fill="auto"/>
                  <w:noWrap/>
                  <w:vAlign w:val="bottom"/>
                  <w:hideMark/>
                </w:tcPr>
                <w:p w14:paraId="402D2BEF"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3</w:t>
                  </w:r>
                </w:p>
              </w:tc>
              <w:tc>
                <w:tcPr>
                  <w:tcW w:w="960" w:type="dxa"/>
                  <w:tcBorders>
                    <w:top w:val="nil"/>
                    <w:left w:val="nil"/>
                    <w:bottom w:val="nil"/>
                    <w:right w:val="nil"/>
                  </w:tcBorders>
                  <w:shd w:val="clear" w:color="auto" w:fill="auto"/>
                  <w:noWrap/>
                  <w:vAlign w:val="bottom"/>
                  <w:hideMark/>
                </w:tcPr>
                <w:p w14:paraId="1FFB4ED6"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single" w:sz="4" w:space="0" w:color="999999"/>
                    <w:bottom w:val="nil"/>
                    <w:right w:val="single" w:sz="4" w:space="0" w:color="999999"/>
                  </w:tcBorders>
                  <w:shd w:val="clear" w:color="auto" w:fill="auto"/>
                  <w:noWrap/>
                  <w:vAlign w:val="bottom"/>
                  <w:hideMark/>
                </w:tcPr>
                <w:p w14:paraId="070C2783"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22</w:t>
                  </w:r>
                </w:p>
              </w:tc>
            </w:tr>
            <w:tr w:rsidR="007619E8" w:rsidRPr="00043061" w14:paraId="57A54EBC" w14:textId="77777777" w:rsidTr="00C5045A">
              <w:trPr>
                <w:trHeight w:val="300"/>
              </w:trPr>
              <w:tc>
                <w:tcPr>
                  <w:tcW w:w="2980" w:type="dxa"/>
                  <w:tcBorders>
                    <w:top w:val="nil"/>
                    <w:left w:val="single" w:sz="4" w:space="0" w:color="999999"/>
                    <w:bottom w:val="nil"/>
                    <w:right w:val="nil"/>
                  </w:tcBorders>
                  <w:shd w:val="clear" w:color="auto" w:fill="auto"/>
                  <w:noWrap/>
                  <w:vAlign w:val="bottom"/>
                  <w:hideMark/>
                </w:tcPr>
                <w:p w14:paraId="5A5219E9"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Burn</w:t>
                  </w:r>
                </w:p>
              </w:tc>
              <w:tc>
                <w:tcPr>
                  <w:tcW w:w="960" w:type="dxa"/>
                  <w:tcBorders>
                    <w:top w:val="nil"/>
                    <w:left w:val="single" w:sz="4" w:space="0" w:color="999999"/>
                    <w:bottom w:val="nil"/>
                    <w:right w:val="nil"/>
                  </w:tcBorders>
                  <w:shd w:val="clear" w:color="auto" w:fill="auto"/>
                  <w:noWrap/>
                  <w:vAlign w:val="bottom"/>
                  <w:hideMark/>
                </w:tcPr>
                <w:p w14:paraId="1AB8E506"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4236E7CD"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4F678E65"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52CE9A3F"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5B004FC2"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36009C65"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single" w:sz="4" w:space="0" w:color="999999"/>
                    <w:bottom w:val="nil"/>
                    <w:right w:val="single" w:sz="4" w:space="0" w:color="999999"/>
                  </w:tcBorders>
                  <w:shd w:val="clear" w:color="auto" w:fill="auto"/>
                  <w:noWrap/>
                  <w:vAlign w:val="bottom"/>
                  <w:hideMark/>
                </w:tcPr>
                <w:p w14:paraId="507C9D24"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r>
            <w:tr w:rsidR="007619E8" w:rsidRPr="00043061" w14:paraId="3600A9AF" w14:textId="77777777" w:rsidTr="00C5045A">
              <w:trPr>
                <w:trHeight w:val="300"/>
              </w:trPr>
              <w:tc>
                <w:tcPr>
                  <w:tcW w:w="2980" w:type="dxa"/>
                  <w:tcBorders>
                    <w:top w:val="nil"/>
                    <w:left w:val="single" w:sz="4" w:space="0" w:color="999999"/>
                    <w:bottom w:val="nil"/>
                    <w:right w:val="nil"/>
                  </w:tcBorders>
                  <w:shd w:val="clear" w:color="auto" w:fill="auto"/>
                  <w:noWrap/>
                  <w:vAlign w:val="bottom"/>
                  <w:hideMark/>
                </w:tcPr>
                <w:p w14:paraId="7BCA6845"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Cut</w:t>
                  </w:r>
                </w:p>
              </w:tc>
              <w:tc>
                <w:tcPr>
                  <w:tcW w:w="960" w:type="dxa"/>
                  <w:tcBorders>
                    <w:top w:val="nil"/>
                    <w:left w:val="single" w:sz="4" w:space="0" w:color="999999"/>
                    <w:bottom w:val="nil"/>
                    <w:right w:val="nil"/>
                  </w:tcBorders>
                  <w:shd w:val="clear" w:color="auto" w:fill="auto"/>
                  <w:noWrap/>
                  <w:vAlign w:val="bottom"/>
                  <w:hideMark/>
                </w:tcPr>
                <w:p w14:paraId="1F0F2770"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2368BDA5"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04402123"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2B43E60D"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66DD4C40"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52C310AF"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single" w:sz="4" w:space="0" w:color="999999"/>
                    <w:bottom w:val="nil"/>
                    <w:right w:val="single" w:sz="4" w:space="0" w:color="999999"/>
                  </w:tcBorders>
                  <w:shd w:val="clear" w:color="auto" w:fill="auto"/>
                  <w:noWrap/>
                  <w:vAlign w:val="bottom"/>
                  <w:hideMark/>
                </w:tcPr>
                <w:p w14:paraId="2063F6D2"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3</w:t>
                  </w:r>
                </w:p>
              </w:tc>
            </w:tr>
            <w:tr w:rsidR="007619E8" w:rsidRPr="00043061" w14:paraId="6C61FBA5" w14:textId="77777777" w:rsidTr="00C5045A">
              <w:trPr>
                <w:trHeight w:val="300"/>
              </w:trPr>
              <w:tc>
                <w:tcPr>
                  <w:tcW w:w="2980" w:type="dxa"/>
                  <w:tcBorders>
                    <w:top w:val="nil"/>
                    <w:left w:val="nil"/>
                    <w:bottom w:val="nil"/>
                    <w:right w:val="nil"/>
                  </w:tcBorders>
                  <w:shd w:val="clear" w:color="auto" w:fill="auto"/>
                  <w:noWrap/>
                  <w:vAlign w:val="bottom"/>
                  <w:hideMark/>
                </w:tcPr>
                <w:p w14:paraId="527A7EC8"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Expose biological substance</w:t>
                  </w:r>
                </w:p>
              </w:tc>
              <w:tc>
                <w:tcPr>
                  <w:tcW w:w="960" w:type="dxa"/>
                  <w:tcBorders>
                    <w:top w:val="nil"/>
                    <w:left w:val="single" w:sz="4" w:space="0" w:color="999999"/>
                    <w:bottom w:val="nil"/>
                    <w:right w:val="nil"/>
                  </w:tcBorders>
                  <w:shd w:val="clear" w:color="auto" w:fill="auto"/>
                  <w:noWrap/>
                  <w:vAlign w:val="bottom"/>
                  <w:hideMark/>
                </w:tcPr>
                <w:p w14:paraId="405EA130"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095A82CF"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705906E7"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226AC59B"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752B7E2F"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2094B7BA"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single" w:sz="4" w:space="0" w:color="999999"/>
                    <w:bottom w:val="nil"/>
                    <w:right w:val="single" w:sz="4" w:space="0" w:color="999999"/>
                  </w:tcBorders>
                  <w:shd w:val="clear" w:color="auto" w:fill="auto"/>
                  <w:noWrap/>
                  <w:vAlign w:val="bottom"/>
                  <w:hideMark/>
                </w:tcPr>
                <w:p w14:paraId="04592EB8"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r>
            <w:tr w:rsidR="007619E8" w:rsidRPr="00043061" w14:paraId="156BFF20" w14:textId="77777777" w:rsidTr="00C5045A">
              <w:trPr>
                <w:trHeight w:val="300"/>
              </w:trPr>
              <w:tc>
                <w:tcPr>
                  <w:tcW w:w="2980" w:type="dxa"/>
                  <w:tcBorders>
                    <w:top w:val="nil"/>
                    <w:left w:val="single" w:sz="4" w:space="0" w:color="999999"/>
                    <w:bottom w:val="nil"/>
                    <w:right w:val="nil"/>
                  </w:tcBorders>
                  <w:shd w:val="clear" w:color="auto" w:fill="auto"/>
                  <w:noWrap/>
                  <w:vAlign w:val="bottom"/>
                  <w:hideMark/>
                </w:tcPr>
                <w:p w14:paraId="05FFC8A1"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Expose chemical substance</w:t>
                  </w:r>
                </w:p>
              </w:tc>
              <w:tc>
                <w:tcPr>
                  <w:tcW w:w="960" w:type="dxa"/>
                  <w:tcBorders>
                    <w:top w:val="nil"/>
                    <w:left w:val="single" w:sz="4" w:space="0" w:color="999999"/>
                    <w:bottom w:val="nil"/>
                    <w:right w:val="nil"/>
                  </w:tcBorders>
                  <w:shd w:val="clear" w:color="auto" w:fill="auto"/>
                  <w:noWrap/>
                  <w:vAlign w:val="bottom"/>
                  <w:hideMark/>
                </w:tcPr>
                <w:p w14:paraId="40C07A51"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33214740"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1EB72337"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72CEBAF6"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7FE7623B"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6AB05CCE"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single" w:sz="4" w:space="0" w:color="999999"/>
                    <w:bottom w:val="nil"/>
                    <w:right w:val="single" w:sz="4" w:space="0" w:color="999999"/>
                  </w:tcBorders>
                  <w:shd w:val="clear" w:color="auto" w:fill="auto"/>
                  <w:noWrap/>
                  <w:vAlign w:val="bottom"/>
                  <w:hideMark/>
                </w:tcPr>
                <w:p w14:paraId="0AE52FEB"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r>
            <w:tr w:rsidR="007619E8" w:rsidRPr="00043061" w14:paraId="1E7C944D" w14:textId="77777777" w:rsidTr="00C5045A">
              <w:trPr>
                <w:trHeight w:val="300"/>
              </w:trPr>
              <w:tc>
                <w:tcPr>
                  <w:tcW w:w="2980" w:type="dxa"/>
                  <w:tcBorders>
                    <w:top w:val="nil"/>
                    <w:left w:val="single" w:sz="4" w:space="0" w:color="999999"/>
                    <w:bottom w:val="nil"/>
                    <w:right w:val="nil"/>
                  </w:tcBorders>
                  <w:shd w:val="clear" w:color="auto" w:fill="auto"/>
                  <w:noWrap/>
                  <w:vAlign w:val="bottom"/>
                  <w:hideMark/>
                </w:tcPr>
                <w:p w14:paraId="6B271D4E"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Expose radiation</w:t>
                  </w:r>
                </w:p>
              </w:tc>
              <w:tc>
                <w:tcPr>
                  <w:tcW w:w="960" w:type="dxa"/>
                  <w:tcBorders>
                    <w:top w:val="nil"/>
                    <w:left w:val="single" w:sz="4" w:space="0" w:color="999999"/>
                    <w:bottom w:val="nil"/>
                    <w:right w:val="nil"/>
                  </w:tcBorders>
                  <w:shd w:val="clear" w:color="auto" w:fill="auto"/>
                  <w:noWrap/>
                  <w:vAlign w:val="bottom"/>
                  <w:hideMark/>
                </w:tcPr>
                <w:p w14:paraId="569C1965"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3D870C70"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00F4E8E0"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4E969817"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02558579"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25EE2D1A"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single" w:sz="4" w:space="0" w:color="999999"/>
                    <w:bottom w:val="nil"/>
                    <w:right w:val="single" w:sz="4" w:space="0" w:color="999999"/>
                  </w:tcBorders>
                  <w:shd w:val="clear" w:color="auto" w:fill="auto"/>
                  <w:noWrap/>
                  <w:vAlign w:val="bottom"/>
                  <w:hideMark/>
                </w:tcPr>
                <w:p w14:paraId="3D45167D"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r>
            <w:tr w:rsidR="007619E8" w:rsidRPr="00043061" w14:paraId="02256996" w14:textId="77777777" w:rsidTr="00C5045A">
              <w:trPr>
                <w:trHeight w:val="300"/>
              </w:trPr>
              <w:tc>
                <w:tcPr>
                  <w:tcW w:w="2980" w:type="dxa"/>
                  <w:tcBorders>
                    <w:top w:val="nil"/>
                    <w:left w:val="nil"/>
                    <w:bottom w:val="nil"/>
                    <w:right w:val="nil"/>
                  </w:tcBorders>
                  <w:shd w:val="clear" w:color="auto" w:fill="auto"/>
                  <w:noWrap/>
                  <w:vAlign w:val="bottom"/>
                  <w:hideMark/>
                </w:tcPr>
                <w:p w14:paraId="2C520E1D"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Manual Handling inanimate load</w:t>
                  </w:r>
                </w:p>
              </w:tc>
              <w:tc>
                <w:tcPr>
                  <w:tcW w:w="960" w:type="dxa"/>
                  <w:tcBorders>
                    <w:top w:val="nil"/>
                    <w:left w:val="single" w:sz="4" w:space="0" w:color="999999"/>
                    <w:bottom w:val="nil"/>
                    <w:right w:val="nil"/>
                  </w:tcBorders>
                  <w:shd w:val="clear" w:color="auto" w:fill="auto"/>
                  <w:noWrap/>
                  <w:vAlign w:val="bottom"/>
                  <w:hideMark/>
                </w:tcPr>
                <w:p w14:paraId="62F43497"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4D927EB0"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08130D1E"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5DEAEFF1"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1903EBA9"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46747694"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single" w:sz="4" w:space="0" w:color="999999"/>
                    <w:bottom w:val="nil"/>
                    <w:right w:val="single" w:sz="4" w:space="0" w:color="999999"/>
                  </w:tcBorders>
                  <w:shd w:val="clear" w:color="auto" w:fill="auto"/>
                  <w:noWrap/>
                  <w:vAlign w:val="bottom"/>
                  <w:hideMark/>
                </w:tcPr>
                <w:p w14:paraId="7CF5F0D7"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r>
            <w:tr w:rsidR="007619E8" w:rsidRPr="00043061" w14:paraId="37D23F1C" w14:textId="77777777" w:rsidTr="00C5045A">
              <w:trPr>
                <w:trHeight w:val="300"/>
              </w:trPr>
              <w:tc>
                <w:tcPr>
                  <w:tcW w:w="2980" w:type="dxa"/>
                  <w:tcBorders>
                    <w:top w:val="nil"/>
                    <w:left w:val="nil"/>
                    <w:bottom w:val="nil"/>
                    <w:right w:val="nil"/>
                  </w:tcBorders>
                  <w:shd w:val="clear" w:color="auto" w:fill="auto"/>
                  <w:noWrap/>
                  <w:vAlign w:val="bottom"/>
                  <w:hideMark/>
                </w:tcPr>
                <w:p w14:paraId="70504E2B"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Manual Handling patient load</w:t>
                  </w:r>
                </w:p>
              </w:tc>
              <w:tc>
                <w:tcPr>
                  <w:tcW w:w="960" w:type="dxa"/>
                  <w:tcBorders>
                    <w:top w:val="nil"/>
                    <w:left w:val="single" w:sz="4" w:space="0" w:color="999999"/>
                    <w:bottom w:val="nil"/>
                    <w:right w:val="nil"/>
                  </w:tcBorders>
                  <w:shd w:val="clear" w:color="auto" w:fill="auto"/>
                  <w:noWrap/>
                  <w:vAlign w:val="bottom"/>
                  <w:hideMark/>
                </w:tcPr>
                <w:p w14:paraId="53D3CE0B"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7F9467AA"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7B59E5A2"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42CB61E0"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0F76A91E"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56429619"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single" w:sz="4" w:space="0" w:color="999999"/>
                    <w:bottom w:val="nil"/>
                    <w:right w:val="single" w:sz="4" w:space="0" w:color="999999"/>
                  </w:tcBorders>
                  <w:shd w:val="clear" w:color="auto" w:fill="auto"/>
                  <w:noWrap/>
                  <w:vAlign w:val="bottom"/>
                  <w:hideMark/>
                </w:tcPr>
                <w:p w14:paraId="538531BF"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3</w:t>
                  </w:r>
                </w:p>
              </w:tc>
            </w:tr>
            <w:tr w:rsidR="007619E8" w:rsidRPr="00043061" w14:paraId="07CC8B1F" w14:textId="77777777" w:rsidTr="00C5045A">
              <w:trPr>
                <w:trHeight w:val="300"/>
              </w:trPr>
              <w:tc>
                <w:tcPr>
                  <w:tcW w:w="2980" w:type="dxa"/>
                  <w:tcBorders>
                    <w:top w:val="nil"/>
                    <w:left w:val="single" w:sz="4" w:space="0" w:color="999999"/>
                    <w:bottom w:val="nil"/>
                    <w:right w:val="nil"/>
                  </w:tcBorders>
                  <w:shd w:val="clear" w:color="auto" w:fill="auto"/>
                  <w:noWrap/>
                  <w:vAlign w:val="bottom"/>
                  <w:hideMark/>
                </w:tcPr>
                <w:p w14:paraId="17CBDD08"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Racial abuse</w:t>
                  </w:r>
                </w:p>
              </w:tc>
              <w:tc>
                <w:tcPr>
                  <w:tcW w:w="960" w:type="dxa"/>
                  <w:tcBorders>
                    <w:top w:val="nil"/>
                    <w:left w:val="single" w:sz="4" w:space="0" w:color="999999"/>
                    <w:bottom w:val="nil"/>
                    <w:right w:val="nil"/>
                  </w:tcBorders>
                  <w:shd w:val="clear" w:color="auto" w:fill="auto"/>
                  <w:noWrap/>
                  <w:vAlign w:val="bottom"/>
                  <w:hideMark/>
                </w:tcPr>
                <w:p w14:paraId="02EB36CE"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14A22779"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4</w:t>
                  </w:r>
                </w:p>
              </w:tc>
              <w:tc>
                <w:tcPr>
                  <w:tcW w:w="960" w:type="dxa"/>
                  <w:tcBorders>
                    <w:top w:val="nil"/>
                    <w:left w:val="nil"/>
                    <w:bottom w:val="nil"/>
                    <w:right w:val="nil"/>
                  </w:tcBorders>
                  <w:shd w:val="clear" w:color="auto" w:fill="auto"/>
                  <w:noWrap/>
                  <w:vAlign w:val="bottom"/>
                  <w:hideMark/>
                </w:tcPr>
                <w:p w14:paraId="2BD10E00"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0E12D398"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034C2D8A"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1C7BA6E8"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single" w:sz="4" w:space="0" w:color="999999"/>
                    <w:bottom w:val="nil"/>
                    <w:right w:val="single" w:sz="4" w:space="0" w:color="999999"/>
                  </w:tcBorders>
                  <w:shd w:val="clear" w:color="auto" w:fill="auto"/>
                  <w:noWrap/>
                  <w:vAlign w:val="bottom"/>
                  <w:hideMark/>
                </w:tcPr>
                <w:p w14:paraId="4EBEC65C"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8</w:t>
                  </w:r>
                </w:p>
              </w:tc>
            </w:tr>
            <w:tr w:rsidR="007619E8" w:rsidRPr="00043061" w14:paraId="11FA8B7C" w14:textId="77777777" w:rsidTr="00C5045A">
              <w:trPr>
                <w:trHeight w:val="300"/>
              </w:trPr>
              <w:tc>
                <w:tcPr>
                  <w:tcW w:w="2980" w:type="dxa"/>
                  <w:tcBorders>
                    <w:top w:val="nil"/>
                    <w:left w:val="single" w:sz="4" w:space="0" w:color="999999"/>
                    <w:bottom w:val="nil"/>
                    <w:right w:val="nil"/>
                  </w:tcBorders>
                  <w:shd w:val="clear" w:color="auto" w:fill="auto"/>
                  <w:noWrap/>
                  <w:vAlign w:val="bottom"/>
                  <w:hideMark/>
                </w:tcPr>
                <w:p w14:paraId="4D01D39E"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Sexual Harassment</w:t>
                  </w:r>
                </w:p>
              </w:tc>
              <w:tc>
                <w:tcPr>
                  <w:tcW w:w="960" w:type="dxa"/>
                  <w:tcBorders>
                    <w:top w:val="nil"/>
                    <w:left w:val="single" w:sz="4" w:space="0" w:color="999999"/>
                    <w:bottom w:val="nil"/>
                    <w:right w:val="nil"/>
                  </w:tcBorders>
                  <w:shd w:val="clear" w:color="auto" w:fill="auto"/>
                  <w:noWrap/>
                  <w:vAlign w:val="bottom"/>
                  <w:hideMark/>
                </w:tcPr>
                <w:p w14:paraId="5A202672"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1E6FB949"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3F23DF24"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5E3435B4"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13FD1B20"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70066134"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3</w:t>
                  </w:r>
                </w:p>
              </w:tc>
              <w:tc>
                <w:tcPr>
                  <w:tcW w:w="960" w:type="dxa"/>
                  <w:tcBorders>
                    <w:top w:val="nil"/>
                    <w:left w:val="single" w:sz="4" w:space="0" w:color="999999"/>
                    <w:bottom w:val="nil"/>
                    <w:right w:val="single" w:sz="4" w:space="0" w:color="999999"/>
                  </w:tcBorders>
                  <w:shd w:val="clear" w:color="auto" w:fill="auto"/>
                  <w:noWrap/>
                  <w:vAlign w:val="bottom"/>
                  <w:hideMark/>
                </w:tcPr>
                <w:p w14:paraId="3FCC0C24"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6</w:t>
                  </w:r>
                </w:p>
              </w:tc>
            </w:tr>
            <w:tr w:rsidR="007619E8" w:rsidRPr="00043061" w14:paraId="11F1F77E" w14:textId="77777777" w:rsidTr="00C5045A">
              <w:trPr>
                <w:trHeight w:val="300"/>
              </w:trPr>
              <w:tc>
                <w:tcPr>
                  <w:tcW w:w="2980" w:type="dxa"/>
                  <w:tcBorders>
                    <w:top w:val="nil"/>
                    <w:left w:val="single" w:sz="4" w:space="0" w:color="999999"/>
                    <w:bottom w:val="nil"/>
                    <w:right w:val="nil"/>
                  </w:tcBorders>
                  <w:shd w:val="clear" w:color="auto" w:fill="auto"/>
                  <w:noWrap/>
                  <w:vAlign w:val="bottom"/>
                  <w:hideMark/>
                </w:tcPr>
                <w:p w14:paraId="53C5D5AF"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Sharps</w:t>
                  </w:r>
                </w:p>
              </w:tc>
              <w:tc>
                <w:tcPr>
                  <w:tcW w:w="960" w:type="dxa"/>
                  <w:tcBorders>
                    <w:top w:val="nil"/>
                    <w:left w:val="single" w:sz="4" w:space="0" w:color="999999"/>
                    <w:bottom w:val="nil"/>
                    <w:right w:val="nil"/>
                  </w:tcBorders>
                  <w:shd w:val="clear" w:color="auto" w:fill="auto"/>
                  <w:noWrap/>
                  <w:vAlign w:val="bottom"/>
                  <w:hideMark/>
                </w:tcPr>
                <w:p w14:paraId="67A378E8"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0562506D"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27B4078B"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5</w:t>
                  </w:r>
                </w:p>
              </w:tc>
              <w:tc>
                <w:tcPr>
                  <w:tcW w:w="960" w:type="dxa"/>
                  <w:tcBorders>
                    <w:top w:val="nil"/>
                    <w:left w:val="nil"/>
                    <w:bottom w:val="nil"/>
                    <w:right w:val="nil"/>
                  </w:tcBorders>
                  <w:shd w:val="clear" w:color="auto" w:fill="auto"/>
                  <w:noWrap/>
                  <w:vAlign w:val="bottom"/>
                  <w:hideMark/>
                </w:tcPr>
                <w:p w14:paraId="40921DD6"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408F7960"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4</w:t>
                  </w:r>
                </w:p>
              </w:tc>
              <w:tc>
                <w:tcPr>
                  <w:tcW w:w="960" w:type="dxa"/>
                  <w:tcBorders>
                    <w:top w:val="nil"/>
                    <w:left w:val="nil"/>
                    <w:bottom w:val="nil"/>
                    <w:right w:val="nil"/>
                  </w:tcBorders>
                  <w:shd w:val="clear" w:color="auto" w:fill="auto"/>
                  <w:noWrap/>
                  <w:vAlign w:val="bottom"/>
                  <w:hideMark/>
                </w:tcPr>
                <w:p w14:paraId="5B304186"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3</w:t>
                  </w:r>
                </w:p>
              </w:tc>
              <w:tc>
                <w:tcPr>
                  <w:tcW w:w="960" w:type="dxa"/>
                  <w:tcBorders>
                    <w:top w:val="nil"/>
                    <w:left w:val="single" w:sz="4" w:space="0" w:color="999999"/>
                    <w:bottom w:val="nil"/>
                    <w:right w:val="single" w:sz="4" w:space="0" w:color="999999"/>
                  </w:tcBorders>
                  <w:shd w:val="clear" w:color="auto" w:fill="auto"/>
                  <w:noWrap/>
                  <w:vAlign w:val="bottom"/>
                  <w:hideMark/>
                </w:tcPr>
                <w:p w14:paraId="654E8FDD"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15</w:t>
                  </w:r>
                </w:p>
              </w:tc>
            </w:tr>
            <w:tr w:rsidR="007619E8" w:rsidRPr="00043061" w14:paraId="43E6CD9D" w14:textId="77777777" w:rsidTr="00C5045A">
              <w:trPr>
                <w:trHeight w:val="300"/>
              </w:trPr>
              <w:tc>
                <w:tcPr>
                  <w:tcW w:w="2980" w:type="dxa"/>
                  <w:tcBorders>
                    <w:top w:val="nil"/>
                    <w:left w:val="single" w:sz="4" w:space="0" w:color="999999"/>
                    <w:bottom w:val="nil"/>
                    <w:right w:val="nil"/>
                  </w:tcBorders>
                  <w:shd w:val="clear" w:color="auto" w:fill="auto"/>
                  <w:noWrap/>
                  <w:vAlign w:val="bottom"/>
                  <w:hideMark/>
                </w:tcPr>
                <w:p w14:paraId="0AB046F6"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STF</w:t>
                  </w:r>
                </w:p>
              </w:tc>
              <w:tc>
                <w:tcPr>
                  <w:tcW w:w="960" w:type="dxa"/>
                  <w:tcBorders>
                    <w:top w:val="nil"/>
                    <w:left w:val="single" w:sz="4" w:space="0" w:color="999999"/>
                    <w:bottom w:val="nil"/>
                    <w:right w:val="nil"/>
                  </w:tcBorders>
                  <w:shd w:val="clear" w:color="auto" w:fill="auto"/>
                  <w:noWrap/>
                  <w:vAlign w:val="bottom"/>
                  <w:hideMark/>
                </w:tcPr>
                <w:p w14:paraId="279F08F6"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1B2784AF"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5</w:t>
                  </w:r>
                </w:p>
              </w:tc>
              <w:tc>
                <w:tcPr>
                  <w:tcW w:w="960" w:type="dxa"/>
                  <w:tcBorders>
                    <w:top w:val="nil"/>
                    <w:left w:val="nil"/>
                    <w:bottom w:val="nil"/>
                    <w:right w:val="nil"/>
                  </w:tcBorders>
                  <w:shd w:val="clear" w:color="auto" w:fill="auto"/>
                  <w:noWrap/>
                  <w:vAlign w:val="bottom"/>
                  <w:hideMark/>
                </w:tcPr>
                <w:p w14:paraId="5619F3B5"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3CA74131"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777CD7DA"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0B71CB59"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single" w:sz="4" w:space="0" w:color="999999"/>
                    <w:bottom w:val="nil"/>
                    <w:right w:val="single" w:sz="4" w:space="0" w:color="999999"/>
                  </w:tcBorders>
                  <w:shd w:val="clear" w:color="auto" w:fill="auto"/>
                  <w:noWrap/>
                  <w:vAlign w:val="bottom"/>
                  <w:hideMark/>
                </w:tcPr>
                <w:p w14:paraId="2792C045"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11</w:t>
                  </w:r>
                </w:p>
              </w:tc>
            </w:tr>
            <w:tr w:rsidR="007619E8" w:rsidRPr="00043061" w14:paraId="2B7E820A" w14:textId="77777777" w:rsidTr="00C5045A">
              <w:trPr>
                <w:trHeight w:val="300"/>
              </w:trPr>
              <w:tc>
                <w:tcPr>
                  <w:tcW w:w="2980" w:type="dxa"/>
                  <w:tcBorders>
                    <w:top w:val="nil"/>
                    <w:left w:val="single" w:sz="4" w:space="0" w:color="999999"/>
                    <w:bottom w:val="nil"/>
                    <w:right w:val="nil"/>
                  </w:tcBorders>
                  <w:shd w:val="clear" w:color="auto" w:fill="auto"/>
                  <w:noWrap/>
                  <w:vAlign w:val="bottom"/>
                  <w:hideMark/>
                </w:tcPr>
                <w:p w14:paraId="086AE2DF"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Struck by Moving Object</w:t>
                  </w:r>
                </w:p>
              </w:tc>
              <w:tc>
                <w:tcPr>
                  <w:tcW w:w="960" w:type="dxa"/>
                  <w:tcBorders>
                    <w:top w:val="nil"/>
                    <w:left w:val="single" w:sz="4" w:space="0" w:color="999999"/>
                    <w:bottom w:val="nil"/>
                    <w:right w:val="nil"/>
                  </w:tcBorders>
                  <w:shd w:val="clear" w:color="auto" w:fill="auto"/>
                  <w:noWrap/>
                  <w:vAlign w:val="bottom"/>
                  <w:hideMark/>
                </w:tcPr>
                <w:p w14:paraId="078E2888"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73B5A0A0"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19E0154F"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449E42DA"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06778628"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326261A8"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4</w:t>
                  </w:r>
                </w:p>
              </w:tc>
              <w:tc>
                <w:tcPr>
                  <w:tcW w:w="960" w:type="dxa"/>
                  <w:tcBorders>
                    <w:top w:val="nil"/>
                    <w:left w:val="single" w:sz="4" w:space="0" w:color="999999"/>
                    <w:bottom w:val="nil"/>
                    <w:right w:val="single" w:sz="4" w:space="0" w:color="999999"/>
                  </w:tcBorders>
                  <w:shd w:val="clear" w:color="auto" w:fill="auto"/>
                  <w:noWrap/>
                  <w:vAlign w:val="bottom"/>
                  <w:hideMark/>
                </w:tcPr>
                <w:p w14:paraId="03493B8F"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6</w:t>
                  </w:r>
                </w:p>
              </w:tc>
            </w:tr>
            <w:tr w:rsidR="007619E8" w:rsidRPr="00043061" w14:paraId="7B0D9602" w14:textId="77777777" w:rsidTr="00C5045A">
              <w:trPr>
                <w:trHeight w:val="300"/>
              </w:trPr>
              <w:tc>
                <w:tcPr>
                  <w:tcW w:w="2980" w:type="dxa"/>
                  <w:tcBorders>
                    <w:top w:val="nil"/>
                    <w:left w:val="single" w:sz="4" w:space="0" w:color="999999"/>
                    <w:bottom w:val="nil"/>
                    <w:right w:val="nil"/>
                  </w:tcBorders>
                  <w:shd w:val="clear" w:color="auto" w:fill="auto"/>
                  <w:noWrap/>
                  <w:vAlign w:val="bottom"/>
                  <w:hideMark/>
                </w:tcPr>
                <w:p w14:paraId="2F4F901B"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Struck Object</w:t>
                  </w:r>
                </w:p>
              </w:tc>
              <w:tc>
                <w:tcPr>
                  <w:tcW w:w="960" w:type="dxa"/>
                  <w:tcBorders>
                    <w:top w:val="nil"/>
                    <w:left w:val="single" w:sz="4" w:space="0" w:color="999999"/>
                    <w:bottom w:val="nil"/>
                    <w:right w:val="nil"/>
                  </w:tcBorders>
                  <w:shd w:val="clear" w:color="auto" w:fill="auto"/>
                  <w:noWrap/>
                  <w:vAlign w:val="bottom"/>
                  <w:hideMark/>
                </w:tcPr>
                <w:p w14:paraId="1A581774"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40888718"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50B38846"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127FB621"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487ADB84"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2C443464"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single" w:sz="4" w:space="0" w:color="999999"/>
                    <w:bottom w:val="nil"/>
                    <w:right w:val="single" w:sz="4" w:space="0" w:color="999999"/>
                  </w:tcBorders>
                  <w:shd w:val="clear" w:color="auto" w:fill="auto"/>
                  <w:noWrap/>
                  <w:vAlign w:val="bottom"/>
                  <w:hideMark/>
                </w:tcPr>
                <w:p w14:paraId="4F9AA736"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5</w:t>
                  </w:r>
                </w:p>
              </w:tc>
            </w:tr>
            <w:tr w:rsidR="007619E8" w:rsidRPr="00043061" w14:paraId="7ED87F2D" w14:textId="77777777" w:rsidTr="00C5045A">
              <w:trPr>
                <w:trHeight w:val="300"/>
              </w:trPr>
              <w:tc>
                <w:tcPr>
                  <w:tcW w:w="2980" w:type="dxa"/>
                  <w:tcBorders>
                    <w:top w:val="nil"/>
                    <w:left w:val="nil"/>
                    <w:bottom w:val="nil"/>
                    <w:right w:val="nil"/>
                  </w:tcBorders>
                  <w:shd w:val="clear" w:color="auto" w:fill="auto"/>
                  <w:noWrap/>
                  <w:vAlign w:val="bottom"/>
                  <w:hideMark/>
                </w:tcPr>
                <w:p w14:paraId="5340D14C"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Verbal Abuse Patient to Staff</w:t>
                  </w:r>
                </w:p>
              </w:tc>
              <w:tc>
                <w:tcPr>
                  <w:tcW w:w="960" w:type="dxa"/>
                  <w:tcBorders>
                    <w:top w:val="nil"/>
                    <w:left w:val="single" w:sz="4" w:space="0" w:color="999999"/>
                    <w:bottom w:val="nil"/>
                    <w:right w:val="nil"/>
                  </w:tcBorders>
                  <w:shd w:val="clear" w:color="auto" w:fill="auto"/>
                  <w:noWrap/>
                  <w:vAlign w:val="bottom"/>
                  <w:hideMark/>
                </w:tcPr>
                <w:p w14:paraId="78AA3323"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3478C073"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4</w:t>
                  </w:r>
                </w:p>
              </w:tc>
              <w:tc>
                <w:tcPr>
                  <w:tcW w:w="960" w:type="dxa"/>
                  <w:tcBorders>
                    <w:top w:val="nil"/>
                    <w:left w:val="nil"/>
                    <w:bottom w:val="nil"/>
                    <w:right w:val="nil"/>
                  </w:tcBorders>
                  <w:shd w:val="clear" w:color="auto" w:fill="auto"/>
                  <w:noWrap/>
                  <w:vAlign w:val="bottom"/>
                  <w:hideMark/>
                </w:tcPr>
                <w:p w14:paraId="177BC3A3"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w:t>
                  </w:r>
                </w:p>
              </w:tc>
              <w:tc>
                <w:tcPr>
                  <w:tcW w:w="960" w:type="dxa"/>
                  <w:tcBorders>
                    <w:top w:val="nil"/>
                    <w:left w:val="nil"/>
                    <w:bottom w:val="nil"/>
                    <w:right w:val="nil"/>
                  </w:tcBorders>
                  <w:shd w:val="clear" w:color="auto" w:fill="auto"/>
                  <w:noWrap/>
                  <w:vAlign w:val="bottom"/>
                  <w:hideMark/>
                </w:tcPr>
                <w:p w14:paraId="020CFF1D"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47A3A62B"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7</w:t>
                  </w:r>
                </w:p>
              </w:tc>
              <w:tc>
                <w:tcPr>
                  <w:tcW w:w="960" w:type="dxa"/>
                  <w:tcBorders>
                    <w:top w:val="nil"/>
                    <w:left w:val="nil"/>
                    <w:bottom w:val="nil"/>
                    <w:right w:val="nil"/>
                  </w:tcBorders>
                  <w:shd w:val="clear" w:color="auto" w:fill="auto"/>
                  <w:noWrap/>
                  <w:vAlign w:val="bottom"/>
                  <w:hideMark/>
                </w:tcPr>
                <w:p w14:paraId="6C2AA706"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single" w:sz="4" w:space="0" w:color="999999"/>
                    <w:bottom w:val="nil"/>
                    <w:right w:val="single" w:sz="4" w:space="0" w:color="999999"/>
                  </w:tcBorders>
                  <w:shd w:val="clear" w:color="auto" w:fill="auto"/>
                  <w:noWrap/>
                  <w:vAlign w:val="bottom"/>
                  <w:hideMark/>
                </w:tcPr>
                <w:p w14:paraId="3B567522"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18</w:t>
                  </w:r>
                </w:p>
              </w:tc>
            </w:tr>
            <w:tr w:rsidR="007619E8" w:rsidRPr="00043061" w14:paraId="628DD196" w14:textId="77777777" w:rsidTr="00C5045A">
              <w:trPr>
                <w:trHeight w:val="300"/>
              </w:trPr>
              <w:tc>
                <w:tcPr>
                  <w:tcW w:w="2980" w:type="dxa"/>
                  <w:tcBorders>
                    <w:top w:val="nil"/>
                    <w:left w:val="nil"/>
                    <w:bottom w:val="nil"/>
                    <w:right w:val="nil"/>
                  </w:tcBorders>
                  <w:shd w:val="clear" w:color="auto" w:fill="auto"/>
                  <w:noWrap/>
                  <w:vAlign w:val="bottom"/>
                  <w:hideMark/>
                </w:tcPr>
                <w:p w14:paraId="5293DBC8"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Verbal Abuse Visitor to Staff</w:t>
                  </w:r>
                </w:p>
              </w:tc>
              <w:tc>
                <w:tcPr>
                  <w:tcW w:w="960" w:type="dxa"/>
                  <w:tcBorders>
                    <w:top w:val="nil"/>
                    <w:left w:val="single" w:sz="4" w:space="0" w:color="999999"/>
                    <w:bottom w:val="nil"/>
                    <w:right w:val="nil"/>
                  </w:tcBorders>
                  <w:shd w:val="clear" w:color="auto" w:fill="auto"/>
                  <w:noWrap/>
                  <w:vAlign w:val="bottom"/>
                  <w:hideMark/>
                </w:tcPr>
                <w:p w14:paraId="0D635A01"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nil"/>
                    <w:bottom w:val="nil"/>
                    <w:right w:val="nil"/>
                  </w:tcBorders>
                  <w:shd w:val="clear" w:color="auto" w:fill="auto"/>
                  <w:noWrap/>
                  <w:vAlign w:val="bottom"/>
                  <w:hideMark/>
                </w:tcPr>
                <w:p w14:paraId="3780A3BE"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3</w:t>
                  </w:r>
                </w:p>
              </w:tc>
              <w:tc>
                <w:tcPr>
                  <w:tcW w:w="960" w:type="dxa"/>
                  <w:tcBorders>
                    <w:top w:val="nil"/>
                    <w:left w:val="nil"/>
                    <w:bottom w:val="nil"/>
                    <w:right w:val="nil"/>
                  </w:tcBorders>
                  <w:shd w:val="clear" w:color="auto" w:fill="auto"/>
                  <w:noWrap/>
                  <w:vAlign w:val="bottom"/>
                  <w:hideMark/>
                </w:tcPr>
                <w:p w14:paraId="5D167F85"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432706CE"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 </w:t>
                  </w:r>
                </w:p>
              </w:tc>
              <w:tc>
                <w:tcPr>
                  <w:tcW w:w="960" w:type="dxa"/>
                  <w:tcBorders>
                    <w:top w:val="nil"/>
                    <w:left w:val="nil"/>
                    <w:bottom w:val="nil"/>
                    <w:right w:val="nil"/>
                  </w:tcBorders>
                  <w:shd w:val="clear" w:color="auto" w:fill="auto"/>
                  <w:noWrap/>
                  <w:vAlign w:val="bottom"/>
                  <w:hideMark/>
                </w:tcPr>
                <w:p w14:paraId="4B3CDF7B"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3</w:t>
                  </w:r>
                </w:p>
              </w:tc>
              <w:tc>
                <w:tcPr>
                  <w:tcW w:w="960" w:type="dxa"/>
                  <w:tcBorders>
                    <w:top w:val="nil"/>
                    <w:left w:val="nil"/>
                    <w:bottom w:val="nil"/>
                    <w:right w:val="nil"/>
                  </w:tcBorders>
                  <w:shd w:val="clear" w:color="auto" w:fill="auto"/>
                  <w:noWrap/>
                  <w:vAlign w:val="bottom"/>
                  <w:hideMark/>
                </w:tcPr>
                <w:p w14:paraId="795658EE"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w:t>
                  </w:r>
                </w:p>
              </w:tc>
              <w:tc>
                <w:tcPr>
                  <w:tcW w:w="960" w:type="dxa"/>
                  <w:tcBorders>
                    <w:top w:val="nil"/>
                    <w:left w:val="single" w:sz="4" w:space="0" w:color="999999"/>
                    <w:bottom w:val="nil"/>
                    <w:right w:val="single" w:sz="4" w:space="0" w:color="999999"/>
                  </w:tcBorders>
                  <w:shd w:val="clear" w:color="auto" w:fill="auto"/>
                  <w:noWrap/>
                  <w:vAlign w:val="bottom"/>
                  <w:hideMark/>
                </w:tcPr>
                <w:p w14:paraId="009EAE35"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10</w:t>
                  </w:r>
                </w:p>
              </w:tc>
            </w:tr>
            <w:tr w:rsidR="007619E8" w:rsidRPr="00043061" w14:paraId="62292836" w14:textId="77777777" w:rsidTr="00C5045A">
              <w:trPr>
                <w:trHeight w:val="300"/>
              </w:trPr>
              <w:tc>
                <w:tcPr>
                  <w:tcW w:w="2980" w:type="dxa"/>
                  <w:tcBorders>
                    <w:top w:val="single" w:sz="4" w:space="0" w:color="999999"/>
                    <w:left w:val="single" w:sz="4" w:space="0" w:color="999999"/>
                    <w:bottom w:val="single" w:sz="4" w:space="0" w:color="999999"/>
                    <w:right w:val="nil"/>
                  </w:tcBorders>
                  <w:shd w:val="clear" w:color="auto" w:fill="auto"/>
                  <w:noWrap/>
                  <w:vAlign w:val="bottom"/>
                  <w:hideMark/>
                </w:tcPr>
                <w:p w14:paraId="75AE5962" w14:textId="77777777" w:rsidR="007619E8" w:rsidRPr="00043061" w:rsidRDefault="007619E8" w:rsidP="00960822">
                  <w:pPr>
                    <w:spacing w:after="0"/>
                    <w:rPr>
                      <w:rFonts w:ascii="Calibri" w:eastAsia="Times New Roman" w:hAnsi="Calibri" w:cs="Calibri"/>
                      <w:color w:val="000000"/>
                      <w:lang w:eastAsia="en-GB"/>
                    </w:rPr>
                  </w:pPr>
                  <w:r w:rsidRPr="00043061">
                    <w:rPr>
                      <w:rFonts w:ascii="Calibri" w:eastAsia="Times New Roman" w:hAnsi="Calibri" w:cs="Calibri"/>
                      <w:color w:val="000000"/>
                      <w:lang w:eastAsia="en-GB"/>
                    </w:rPr>
                    <w:t>Total</w:t>
                  </w:r>
                </w:p>
              </w:tc>
              <w:tc>
                <w:tcPr>
                  <w:tcW w:w="960" w:type="dxa"/>
                  <w:tcBorders>
                    <w:top w:val="single" w:sz="4" w:space="0" w:color="999999"/>
                    <w:left w:val="single" w:sz="4" w:space="0" w:color="999999"/>
                    <w:bottom w:val="single" w:sz="4" w:space="0" w:color="999999"/>
                    <w:right w:val="nil"/>
                  </w:tcBorders>
                  <w:shd w:val="clear" w:color="auto" w:fill="auto"/>
                  <w:noWrap/>
                  <w:vAlign w:val="bottom"/>
                  <w:hideMark/>
                </w:tcPr>
                <w:p w14:paraId="3CA7ED80"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23</w:t>
                  </w:r>
                </w:p>
              </w:tc>
              <w:tc>
                <w:tcPr>
                  <w:tcW w:w="960" w:type="dxa"/>
                  <w:tcBorders>
                    <w:top w:val="single" w:sz="4" w:space="0" w:color="999999"/>
                    <w:left w:val="nil"/>
                    <w:bottom w:val="single" w:sz="4" w:space="0" w:color="999999"/>
                    <w:right w:val="nil"/>
                  </w:tcBorders>
                  <w:shd w:val="clear" w:color="auto" w:fill="auto"/>
                  <w:noWrap/>
                  <w:vAlign w:val="bottom"/>
                  <w:hideMark/>
                </w:tcPr>
                <w:p w14:paraId="114F2CBB"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32</w:t>
                  </w:r>
                </w:p>
              </w:tc>
              <w:tc>
                <w:tcPr>
                  <w:tcW w:w="960" w:type="dxa"/>
                  <w:tcBorders>
                    <w:top w:val="single" w:sz="4" w:space="0" w:color="999999"/>
                    <w:left w:val="nil"/>
                    <w:bottom w:val="single" w:sz="4" w:space="0" w:color="999999"/>
                    <w:right w:val="nil"/>
                  </w:tcBorders>
                  <w:shd w:val="clear" w:color="auto" w:fill="auto"/>
                  <w:noWrap/>
                  <w:vAlign w:val="bottom"/>
                  <w:hideMark/>
                </w:tcPr>
                <w:p w14:paraId="2573C49F"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17</w:t>
                  </w:r>
                </w:p>
              </w:tc>
              <w:tc>
                <w:tcPr>
                  <w:tcW w:w="960" w:type="dxa"/>
                  <w:tcBorders>
                    <w:top w:val="single" w:sz="4" w:space="0" w:color="999999"/>
                    <w:left w:val="nil"/>
                    <w:bottom w:val="single" w:sz="4" w:space="0" w:color="999999"/>
                    <w:right w:val="nil"/>
                  </w:tcBorders>
                  <w:shd w:val="clear" w:color="auto" w:fill="auto"/>
                  <w:noWrap/>
                  <w:vAlign w:val="bottom"/>
                  <w:hideMark/>
                </w:tcPr>
                <w:p w14:paraId="654AD490"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22</w:t>
                  </w:r>
                </w:p>
              </w:tc>
              <w:tc>
                <w:tcPr>
                  <w:tcW w:w="960" w:type="dxa"/>
                  <w:tcBorders>
                    <w:top w:val="single" w:sz="4" w:space="0" w:color="999999"/>
                    <w:left w:val="nil"/>
                    <w:bottom w:val="single" w:sz="4" w:space="0" w:color="999999"/>
                    <w:right w:val="nil"/>
                  </w:tcBorders>
                  <w:shd w:val="clear" w:color="auto" w:fill="auto"/>
                  <w:noWrap/>
                  <w:vAlign w:val="bottom"/>
                  <w:hideMark/>
                </w:tcPr>
                <w:p w14:paraId="02C97920"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27</w:t>
                  </w:r>
                </w:p>
              </w:tc>
              <w:tc>
                <w:tcPr>
                  <w:tcW w:w="960" w:type="dxa"/>
                  <w:tcBorders>
                    <w:top w:val="single" w:sz="4" w:space="0" w:color="999999"/>
                    <w:left w:val="nil"/>
                    <w:bottom w:val="single" w:sz="4" w:space="0" w:color="999999"/>
                    <w:right w:val="nil"/>
                  </w:tcBorders>
                  <w:shd w:val="clear" w:color="auto" w:fill="auto"/>
                  <w:noWrap/>
                  <w:vAlign w:val="bottom"/>
                  <w:hideMark/>
                </w:tcPr>
                <w:p w14:paraId="063867D1"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21</w:t>
                  </w:r>
                </w:p>
              </w:tc>
              <w:tc>
                <w:tcPr>
                  <w:tcW w:w="960" w:type="dxa"/>
                  <w:tcBorders>
                    <w:top w:val="single" w:sz="4" w:space="0" w:color="999999"/>
                    <w:left w:val="single" w:sz="4" w:space="0" w:color="999999"/>
                    <w:bottom w:val="single" w:sz="4" w:space="0" w:color="999999"/>
                    <w:right w:val="single" w:sz="4" w:space="0" w:color="999999"/>
                  </w:tcBorders>
                  <w:shd w:val="clear" w:color="auto" w:fill="auto"/>
                  <w:noWrap/>
                  <w:vAlign w:val="bottom"/>
                  <w:hideMark/>
                </w:tcPr>
                <w:p w14:paraId="3CF37054" w14:textId="77777777" w:rsidR="007619E8" w:rsidRPr="00043061" w:rsidRDefault="007619E8" w:rsidP="00960822">
                  <w:pPr>
                    <w:spacing w:after="0"/>
                    <w:jc w:val="right"/>
                    <w:rPr>
                      <w:rFonts w:ascii="Calibri" w:eastAsia="Times New Roman" w:hAnsi="Calibri" w:cs="Calibri"/>
                      <w:color w:val="000000"/>
                      <w:lang w:eastAsia="en-GB"/>
                    </w:rPr>
                  </w:pPr>
                  <w:r w:rsidRPr="00043061">
                    <w:rPr>
                      <w:rFonts w:ascii="Calibri" w:eastAsia="Times New Roman" w:hAnsi="Calibri" w:cs="Calibri"/>
                      <w:color w:val="000000"/>
                      <w:lang w:eastAsia="en-GB"/>
                    </w:rPr>
                    <w:t>142</w:t>
                  </w:r>
                </w:p>
              </w:tc>
            </w:tr>
          </w:tbl>
          <w:p w14:paraId="02A975A8" w14:textId="3F7CEE38" w:rsidR="007619E8" w:rsidRDefault="007619E8" w:rsidP="00960822">
            <w:pPr>
              <w:pStyle w:val="paragraph"/>
              <w:spacing w:before="0" w:beforeAutospacing="0" w:after="0" w:afterAutospacing="0" w:line="276" w:lineRule="auto"/>
              <w:jc w:val="both"/>
              <w:textAlignment w:val="baseline"/>
              <w:rPr>
                <w:rStyle w:val="eop"/>
                <w:rFonts w:ascii="Arial" w:hAnsi="Arial" w:cs="Arial"/>
                <w:color w:val="000000"/>
                <w:sz w:val="22"/>
                <w:szCs w:val="22"/>
                <w:shd w:val="clear" w:color="auto" w:fill="FFFFFF"/>
              </w:rPr>
            </w:pPr>
          </w:p>
          <w:p w14:paraId="68A85C0E" w14:textId="61CF5799" w:rsidR="00E23CB1" w:rsidRDefault="00E23CB1" w:rsidP="00960822">
            <w:pPr>
              <w:rPr>
                <w:b/>
                <w:sz w:val="24"/>
                <w:szCs w:val="24"/>
              </w:rPr>
            </w:pPr>
            <w:r>
              <w:rPr>
                <w:b/>
                <w:sz w:val="24"/>
                <w:szCs w:val="24"/>
              </w:rPr>
              <w:t>Fire Risk Assessment</w:t>
            </w:r>
            <w:r w:rsidR="00F331CC">
              <w:rPr>
                <w:b/>
                <w:sz w:val="24"/>
                <w:szCs w:val="24"/>
              </w:rPr>
              <w:t xml:space="preserve"> (FRA)</w:t>
            </w:r>
            <w:r>
              <w:rPr>
                <w:b/>
                <w:sz w:val="24"/>
                <w:szCs w:val="24"/>
              </w:rPr>
              <w:t xml:space="preserve"> tracker Singleton </w:t>
            </w:r>
          </w:p>
          <w:tbl>
            <w:tblPr>
              <w:tblpPr w:leftFromText="180" w:rightFromText="180" w:bottomFromText="115" w:vertAnchor="text"/>
              <w:tblW w:w="0" w:type="auto"/>
              <w:tblLayout w:type="fixed"/>
              <w:tblCellMar>
                <w:left w:w="0" w:type="dxa"/>
                <w:right w:w="0" w:type="dxa"/>
              </w:tblCellMar>
              <w:tblLook w:val="04A0" w:firstRow="1" w:lastRow="0" w:firstColumn="1" w:lastColumn="0" w:noHBand="0" w:noVBand="1"/>
            </w:tblPr>
            <w:tblGrid>
              <w:gridCol w:w="1408"/>
              <w:gridCol w:w="992"/>
              <w:gridCol w:w="1701"/>
              <w:gridCol w:w="992"/>
              <w:gridCol w:w="709"/>
            </w:tblGrid>
            <w:tr w:rsidR="00E23CB1" w14:paraId="53CA64EA" w14:textId="77777777" w:rsidTr="00C5045A">
              <w:tc>
                <w:tcPr>
                  <w:tcW w:w="1408"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DE06A8B" w14:textId="77777777" w:rsidR="00E23CB1" w:rsidRDefault="00E23CB1" w:rsidP="00960822">
                  <w:pPr>
                    <w:rPr>
                      <w:color w:val="1F497D"/>
                    </w:rPr>
                  </w:pPr>
                  <w:r>
                    <w:rPr>
                      <w:color w:val="1F497D"/>
                    </w:rPr>
                    <w:t xml:space="preserve">Score rating </w:t>
                  </w:r>
                </w:p>
              </w:tc>
              <w:tc>
                <w:tcPr>
                  <w:tcW w:w="992"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456407B9" w14:textId="77777777" w:rsidR="00E23CB1" w:rsidRDefault="00E23CB1" w:rsidP="00960822">
                  <w:pPr>
                    <w:rPr>
                      <w:color w:val="1F497D"/>
                    </w:rPr>
                  </w:pPr>
                  <w:r>
                    <w:rPr>
                      <w:color w:val="1F497D"/>
                    </w:rPr>
                    <w:t xml:space="preserve">Number </w:t>
                  </w:r>
                </w:p>
              </w:tc>
              <w:tc>
                <w:tcPr>
                  <w:tcW w:w="1701"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29892B03" w14:textId="77777777" w:rsidR="00E23CB1" w:rsidRDefault="00E23CB1" w:rsidP="00960822">
                  <w:pPr>
                    <w:rPr>
                      <w:color w:val="1F497D"/>
                    </w:rPr>
                  </w:pPr>
                  <w:r>
                    <w:rPr>
                      <w:color w:val="1F497D"/>
                    </w:rPr>
                    <w:t xml:space="preserve">completed </w:t>
                  </w:r>
                </w:p>
              </w:tc>
              <w:tc>
                <w:tcPr>
                  <w:tcW w:w="992"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0E43CDA9" w14:textId="77777777" w:rsidR="00E23CB1" w:rsidRDefault="00E23CB1" w:rsidP="00960822">
                  <w:pPr>
                    <w:rPr>
                      <w:color w:val="1F497D"/>
                    </w:rPr>
                  </w:pPr>
                  <w:r>
                    <w:rPr>
                      <w:color w:val="1F497D"/>
                    </w:rPr>
                    <w:t xml:space="preserve">Estates </w:t>
                  </w:r>
                </w:p>
              </w:tc>
              <w:tc>
                <w:tcPr>
                  <w:tcW w:w="709"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5A358F61" w14:textId="77777777" w:rsidR="00E23CB1" w:rsidRDefault="00E23CB1" w:rsidP="00960822">
                  <w:pPr>
                    <w:rPr>
                      <w:color w:val="1F497D"/>
                    </w:rPr>
                  </w:pPr>
                  <w:r>
                    <w:rPr>
                      <w:color w:val="1F497D"/>
                    </w:rPr>
                    <w:t xml:space="preserve">other </w:t>
                  </w:r>
                </w:p>
              </w:tc>
            </w:tr>
            <w:tr w:rsidR="00E23CB1" w14:paraId="1AF92EA8" w14:textId="77777777" w:rsidTr="00C5045A">
              <w:tc>
                <w:tcPr>
                  <w:tcW w:w="14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8E3555" w14:textId="77777777" w:rsidR="00E23CB1" w:rsidRPr="00E65D57" w:rsidRDefault="00E23CB1" w:rsidP="00960822">
                  <w:pPr>
                    <w:rPr>
                      <w:color w:val="1F497D"/>
                      <w:sz w:val="24"/>
                      <w:szCs w:val="24"/>
                    </w:rPr>
                  </w:pPr>
                  <w:r w:rsidRPr="00E65D57">
                    <w:rPr>
                      <w:color w:val="1F497D"/>
                      <w:sz w:val="24"/>
                      <w:szCs w:val="24"/>
                    </w:rPr>
                    <w:t>12</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68A0CCED" w14:textId="77777777" w:rsidR="00E23CB1" w:rsidRPr="00E65D57" w:rsidRDefault="00E23CB1" w:rsidP="00960822">
                  <w:pPr>
                    <w:rPr>
                      <w:color w:val="1F497D"/>
                      <w:sz w:val="24"/>
                      <w:szCs w:val="24"/>
                    </w:rPr>
                  </w:pPr>
                  <w:r w:rsidRPr="00E65D57">
                    <w:rPr>
                      <w:color w:val="1F497D"/>
                      <w:sz w:val="24"/>
                      <w:szCs w:val="24"/>
                    </w:rPr>
                    <w:t>0</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7BE29223" w14:textId="77777777" w:rsidR="00E23CB1" w:rsidRPr="00E65D57" w:rsidRDefault="00E23CB1" w:rsidP="00960822">
                  <w:pPr>
                    <w:rPr>
                      <w:color w:val="1F497D"/>
                      <w:sz w:val="24"/>
                      <w:szCs w:val="24"/>
                    </w:rPr>
                  </w:pPr>
                  <w:r w:rsidRPr="00E65D57">
                    <w:rPr>
                      <w:color w:val="1F497D"/>
                      <w:sz w:val="24"/>
                      <w:szCs w:val="24"/>
                    </w:rPr>
                    <w:t xml:space="preserve">assessing </w:t>
                  </w:r>
                </w:p>
              </w:tc>
              <w:tc>
                <w:tcPr>
                  <w:tcW w:w="992" w:type="dxa"/>
                  <w:tcBorders>
                    <w:top w:val="nil"/>
                    <w:left w:val="nil"/>
                    <w:bottom w:val="single" w:sz="8" w:space="0" w:color="auto"/>
                    <w:right w:val="single" w:sz="8" w:space="0" w:color="auto"/>
                  </w:tcBorders>
                  <w:tcMar>
                    <w:top w:w="0" w:type="dxa"/>
                    <w:left w:w="108" w:type="dxa"/>
                    <w:bottom w:w="0" w:type="dxa"/>
                    <w:right w:w="108" w:type="dxa"/>
                  </w:tcMar>
                </w:tcPr>
                <w:p w14:paraId="3E0D3416" w14:textId="77777777" w:rsidR="00E23CB1" w:rsidRPr="00E65D57" w:rsidRDefault="00E23CB1" w:rsidP="00960822">
                  <w:pPr>
                    <w:rPr>
                      <w:color w:val="1F497D"/>
                      <w:sz w:val="24"/>
                      <w:szCs w:val="24"/>
                    </w:rPr>
                  </w:pP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1B941513" w14:textId="77777777" w:rsidR="00E23CB1" w:rsidRPr="00E65D57" w:rsidRDefault="00E23CB1" w:rsidP="00960822">
                  <w:pPr>
                    <w:rPr>
                      <w:color w:val="1F497D"/>
                      <w:sz w:val="24"/>
                      <w:szCs w:val="24"/>
                    </w:rPr>
                  </w:pPr>
                </w:p>
              </w:tc>
            </w:tr>
            <w:tr w:rsidR="00E23CB1" w14:paraId="4ECD0958" w14:textId="77777777" w:rsidTr="00C5045A">
              <w:tc>
                <w:tcPr>
                  <w:tcW w:w="14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47F91B6" w14:textId="77777777" w:rsidR="00E23CB1" w:rsidRPr="00E65D57" w:rsidRDefault="00E23CB1" w:rsidP="00960822">
                  <w:pPr>
                    <w:rPr>
                      <w:rFonts w:ascii="Calibri" w:hAnsi="Calibri" w:cs="Calibri"/>
                      <w:color w:val="1F497D"/>
                      <w:sz w:val="24"/>
                      <w:szCs w:val="24"/>
                    </w:rPr>
                  </w:pPr>
                  <w:r w:rsidRPr="00E65D57">
                    <w:rPr>
                      <w:color w:val="1F497D"/>
                      <w:sz w:val="24"/>
                      <w:szCs w:val="24"/>
                    </w:rPr>
                    <w:t>9</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0D05D32E" w14:textId="77777777" w:rsidR="00E23CB1" w:rsidRPr="00E65D57" w:rsidRDefault="00E23CB1" w:rsidP="00960822">
                  <w:pPr>
                    <w:rPr>
                      <w:color w:val="1F497D"/>
                      <w:sz w:val="24"/>
                      <w:szCs w:val="24"/>
                    </w:rPr>
                  </w:pPr>
                  <w:r w:rsidRPr="00E65D57">
                    <w:rPr>
                      <w:color w:val="1F497D"/>
                      <w:sz w:val="24"/>
                      <w:szCs w:val="24"/>
                    </w:rPr>
                    <w:t>42</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338339F1" w14:textId="77777777" w:rsidR="00E23CB1" w:rsidRPr="00E65D57" w:rsidRDefault="00E23CB1" w:rsidP="00960822">
                  <w:pPr>
                    <w:rPr>
                      <w:color w:val="1F497D"/>
                      <w:sz w:val="24"/>
                      <w:szCs w:val="24"/>
                    </w:rPr>
                  </w:pPr>
                  <w:r w:rsidRPr="00E65D57">
                    <w:rPr>
                      <w:color w:val="1F497D"/>
                      <w:sz w:val="24"/>
                      <w:szCs w:val="24"/>
                    </w:rPr>
                    <w:t>Assessing</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4C52AF29" w14:textId="77777777" w:rsidR="00E23CB1" w:rsidRPr="00E65D57" w:rsidRDefault="00E23CB1" w:rsidP="00960822">
                  <w:pPr>
                    <w:rPr>
                      <w:color w:val="1F497D"/>
                      <w:sz w:val="24"/>
                      <w:szCs w:val="24"/>
                    </w:rPr>
                  </w:pPr>
                  <w:r w:rsidRPr="00E65D57">
                    <w:rPr>
                      <w:color w:val="1F497D"/>
                      <w:sz w:val="24"/>
                      <w:szCs w:val="24"/>
                    </w:rPr>
                    <w:t>31</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1B16A538" w14:textId="77777777" w:rsidR="00E23CB1" w:rsidRPr="00E65D57" w:rsidRDefault="00E23CB1" w:rsidP="00960822">
                  <w:pPr>
                    <w:rPr>
                      <w:color w:val="1F497D"/>
                      <w:sz w:val="24"/>
                      <w:szCs w:val="24"/>
                    </w:rPr>
                  </w:pPr>
                  <w:r w:rsidRPr="00E65D57">
                    <w:rPr>
                      <w:color w:val="1F497D"/>
                      <w:sz w:val="24"/>
                      <w:szCs w:val="24"/>
                    </w:rPr>
                    <w:t>2</w:t>
                  </w:r>
                </w:p>
              </w:tc>
            </w:tr>
            <w:tr w:rsidR="00E23CB1" w14:paraId="3FAEC5D6" w14:textId="77777777" w:rsidTr="00C5045A">
              <w:tc>
                <w:tcPr>
                  <w:tcW w:w="14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EC510F" w14:textId="77777777" w:rsidR="00E23CB1" w:rsidRPr="00E65D57" w:rsidRDefault="00E23CB1" w:rsidP="00960822">
                  <w:pPr>
                    <w:rPr>
                      <w:color w:val="1F497D"/>
                      <w:sz w:val="24"/>
                      <w:szCs w:val="24"/>
                    </w:rPr>
                  </w:pPr>
                  <w:r w:rsidRPr="00E65D57">
                    <w:rPr>
                      <w:color w:val="1F497D"/>
                      <w:sz w:val="24"/>
                      <w:szCs w:val="24"/>
                    </w:rPr>
                    <w:t>8</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46EE68FE" w14:textId="77777777" w:rsidR="00E23CB1" w:rsidRPr="00E65D57" w:rsidRDefault="00E23CB1" w:rsidP="00960822">
                  <w:pPr>
                    <w:rPr>
                      <w:color w:val="1F497D"/>
                      <w:sz w:val="24"/>
                      <w:szCs w:val="24"/>
                    </w:rPr>
                  </w:pPr>
                  <w:r w:rsidRPr="00E65D57">
                    <w:rPr>
                      <w:color w:val="1F497D"/>
                      <w:sz w:val="24"/>
                      <w:szCs w:val="24"/>
                    </w:rPr>
                    <w:t>0</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433EA91F" w14:textId="77777777" w:rsidR="00E23CB1" w:rsidRPr="00E65D57" w:rsidRDefault="00E23CB1" w:rsidP="00960822">
                  <w:pPr>
                    <w:rPr>
                      <w:color w:val="1F497D"/>
                      <w:sz w:val="24"/>
                      <w:szCs w:val="24"/>
                    </w:rPr>
                  </w:pPr>
                  <w:r w:rsidRPr="00E65D57">
                    <w:rPr>
                      <w:color w:val="1F497D"/>
                      <w:sz w:val="24"/>
                      <w:szCs w:val="24"/>
                    </w:rPr>
                    <w:t>Assessing</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55EAE3BA" w14:textId="77777777" w:rsidR="00E23CB1" w:rsidRPr="00E65D57" w:rsidRDefault="00E23CB1" w:rsidP="00960822">
                  <w:pPr>
                    <w:rPr>
                      <w:color w:val="1F497D"/>
                      <w:sz w:val="24"/>
                      <w:szCs w:val="24"/>
                    </w:rPr>
                  </w:pPr>
                </w:p>
              </w:tc>
              <w:tc>
                <w:tcPr>
                  <w:tcW w:w="709" w:type="dxa"/>
                  <w:tcBorders>
                    <w:top w:val="nil"/>
                    <w:left w:val="nil"/>
                    <w:bottom w:val="single" w:sz="8" w:space="0" w:color="auto"/>
                    <w:right w:val="single" w:sz="8" w:space="0" w:color="auto"/>
                  </w:tcBorders>
                  <w:tcMar>
                    <w:top w:w="0" w:type="dxa"/>
                    <w:left w:w="108" w:type="dxa"/>
                    <w:bottom w:w="0" w:type="dxa"/>
                    <w:right w:w="108" w:type="dxa"/>
                  </w:tcMar>
                </w:tcPr>
                <w:p w14:paraId="2F2F2BC4" w14:textId="77777777" w:rsidR="00E23CB1" w:rsidRPr="00E65D57" w:rsidRDefault="00E23CB1" w:rsidP="00960822">
                  <w:pPr>
                    <w:rPr>
                      <w:rFonts w:ascii="Calibri" w:hAnsi="Calibri" w:cs="Calibri"/>
                      <w:color w:val="1F497D"/>
                      <w:sz w:val="24"/>
                      <w:szCs w:val="24"/>
                    </w:rPr>
                  </w:pPr>
                </w:p>
              </w:tc>
            </w:tr>
            <w:tr w:rsidR="00E23CB1" w14:paraId="2073ABCA" w14:textId="77777777" w:rsidTr="00C5045A">
              <w:tc>
                <w:tcPr>
                  <w:tcW w:w="14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E86F18" w14:textId="77777777" w:rsidR="00E23CB1" w:rsidRPr="00E65D57" w:rsidRDefault="00E23CB1" w:rsidP="00960822">
                  <w:pPr>
                    <w:rPr>
                      <w:color w:val="1F497D"/>
                      <w:sz w:val="24"/>
                      <w:szCs w:val="24"/>
                    </w:rPr>
                  </w:pPr>
                  <w:r w:rsidRPr="00E65D57">
                    <w:rPr>
                      <w:color w:val="1F497D"/>
                      <w:sz w:val="24"/>
                      <w:szCs w:val="24"/>
                    </w:rPr>
                    <w:t>6</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25FAC915" w14:textId="77777777" w:rsidR="00E23CB1" w:rsidRPr="00E65D57" w:rsidRDefault="00E23CB1" w:rsidP="00960822">
                  <w:pPr>
                    <w:rPr>
                      <w:color w:val="1F497D"/>
                      <w:sz w:val="24"/>
                      <w:szCs w:val="24"/>
                    </w:rPr>
                  </w:pPr>
                  <w:r w:rsidRPr="00E65D57">
                    <w:rPr>
                      <w:color w:val="1F497D"/>
                      <w:sz w:val="24"/>
                      <w:szCs w:val="24"/>
                    </w:rPr>
                    <w:t>90</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2100EA8C" w14:textId="77777777" w:rsidR="00E23CB1" w:rsidRPr="00E65D57" w:rsidRDefault="00E23CB1" w:rsidP="00960822">
                  <w:pPr>
                    <w:rPr>
                      <w:color w:val="1F497D"/>
                      <w:sz w:val="24"/>
                      <w:szCs w:val="24"/>
                    </w:rPr>
                  </w:pPr>
                  <w:r w:rsidRPr="00E65D57">
                    <w:rPr>
                      <w:color w:val="1F497D"/>
                      <w:sz w:val="24"/>
                      <w:szCs w:val="24"/>
                    </w:rPr>
                    <w:t>Assessing</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3B32AE03" w14:textId="77777777" w:rsidR="00E23CB1" w:rsidRPr="00E65D57" w:rsidRDefault="00E23CB1" w:rsidP="00960822">
                  <w:pPr>
                    <w:rPr>
                      <w:color w:val="1F497D"/>
                      <w:sz w:val="24"/>
                      <w:szCs w:val="24"/>
                    </w:rPr>
                  </w:pPr>
                  <w:r w:rsidRPr="00E65D57">
                    <w:rPr>
                      <w:color w:val="1F497D"/>
                      <w:sz w:val="24"/>
                      <w:szCs w:val="24"/>
                    </w:rPr>
                    <w:t>73</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224A88ED" w14:textId="77777777" w:rsidR="00E23CB1" w:rsidRPr="00E65D57" w:rsidRDefault="00E23CB1" w:rsidP="00960822">
                  <w:pPr>
                    <w:rPr>
                      <w:color w:val="1F497D"/>
                      <w:sz w:val="24"/>
                      <w:szCs w:val="24"/>
                    </w:rPr>
                  </w:pPr>
                  <w:r w:rsidRPr="00E65D57">
                    <w:rPr>
                      <w:color w:val="1F497D"/>
                      <w:sz w:val="24"/>
                      <w:szCs w:val="24"/>
                    </w:rPr>
                    <w:t>26</w:t>
                  </w:r>
                </w:p>
              </w:tc>
            </w:tr>
            <w:tr w:rsidR="00E23CB1" w14:paraId="325A66C7" w14:textId="77777777" w:rsidTr="00C5045A">
              <w:tc>
                <w:tcPr>
                  <w:tcW w:w="14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9226FF" w14:textId="77777777" w:rsidR="00E23CB1" w:rsidRPr="00E65D57" w:rsidRDefault="00E23CB1" w:rsidP="00960822">
                  <w:pPr>
                    <w:rPr>
                      <w:color w:val="1F497D"/>
                      <w:sz w:val="24"/>
                      <w:szCs w:val="24"/>
                    </w:rPr>
                  </w:pPr>
                  <w:r w:rsidRPr="00E65D57">
                    <w:rPr>
                      <w:color w:val="1F497D"/>
                      <w:sz w:val="24"/>
                      <w:szCs w:val="24"/>
                    </w:rPr>
                    <w:lastRenderedPageBreak/>
                    <w:t>4</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51EECA78" w14:textId="77777777" w:rsidR="00E23CB1" w:rsidRPr="00E65D57" w:rsidRDefault="00E23CB1" w:rsidP="00960822">
                  <w:pPr>
                    <w:rPr>
                      <w:color w:val="1F497D"/>
                      <w:sz w:val="24"/>
                      <w:szCs w:val="24"/>
                    </w:rPr>
                  </w:pPr>
                  <w:r w:rsidRPr="00E65D57">
                    <w:rPr>
                      <w:color w:val="1F497D"/>
                      <w:sz w:val="24"/>
                      <w:szCs w:val="24"/>
                    </w:rPr>
                    <w:t>57</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50DA4285" w14:textId="77777777" w:rsidR="00E23CB1" w:rsidRPr="00E65D57" w:rsidRDefault="00E23CB1" w:rsidP="00960822">
                  <w:pPr>
                    <w:rPr>
                      <w:color w:val="1F497D"/>
                      <w:sz w:val="24"/>
                      <w:szCs w:val="24"/>
                    </w:rPr>
                  </w:pPr>
                  <w:r w:rsidRPr="00E65D57">
                    <w:rPr>
                      <w:color w:val="1F497D"/>
                      <w:sz w:val="24"/>
                      <w:szCs w:val="24"/>
                    </w:rPr>
                    <w:t>Assessing</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6036DBDB" w14:textId="77777777" w:rsidR="00E23CB1" w:rsidRPr="00E65D57" w:rsidRDefault="00E23CB1" w:rsidP="00960822">
                  <w:pPr>
                    <w:rPr>
                      <w:color w:val="1F497D"/>
                      <w:sz w:val="24"/>
                      <w:szCs w:val="24"/>
                    </w:rPr>
                  </w:pPr>
                  <w:r w:rsidRPr="00E65D57">
                    <w:rPr>
                      <w:color w:val="1F497D"/>
                      <w:sz w:val="24"/>
                      <w:szCs w:val="24"/>
                    </w:rPr>
                    <w:t>45</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339D3DD8" w14:textId="77777777" w:rsidR="00E23CB1" w:rsidRPr="00E65D57" w:rsidRDefault="00E23CB1" w:rsidP="00960822">
                  <w:pPr>
                    <w:rPr>
                      <w:color w:val="1F497D"/>
                      <w:sz w:val="24"/>
                      <w:szCs w:val="24"/>
                    </w:rPr>
                  </w:pPr>
                  <w:r w:rsidRPr="00E65D57">
                    <w:rPr>
                      <w:color w:val="1F497D"/>
                      <w:sz w:val="24"/>
                      <w:szCs w:val="24"/>
                    </w:rPr>
                    <w:t>12</w:t>
                  </w:r>
                </w:p>
              </w:tc>
            </w:tr>
            <w:tr w:rsidR="00E23CB1" w14:paraId="20AC843D" w14:textId="77777777" w:rsidTr="00C5045A">
              <w:tc>
                <w:tcPr>
                  <w:tcW w:w="14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25BBEE" w14:textId="77777777" w:rsidR="00E23CB1" w:rsidRPr="00E65D57" w:rsidRDefault="00E23CB1" w:rsidP="00960822">
                  <w:pPr>
                    <w:rPr>
                      <w:color w:val="1F497D"/>
                      <w:sz w:val="24"/>
                      <w:szCs w:val="24"/>
                    </w:rPr>
                  </w:pPr>
                  <w:r w:rsidRPr="00E65D57">
                    <w:rPr>
                      <w:color w:val="1F497D"/>
                      <w:sz w:val="24"/>
                      <w:szCs w:val="24"/>
                    </w:rPr>
                    <w:t>2</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2FA778EC" w14:textId="77777777" w:rsidR="00E23CB1" w:rsidRPr="00E65D57" w:rsidRDefault="00E23CB1" w:rsidP="00960822">
                  <w:pPr>
                    <w:rPr>
                      <w:color w:val="1F497D"/>
                      <w:sz w:val="24"/>
                      <w:szCs w:val="24"/>
                    </w:rPr>
                  </w:pPr>
                  <w:r w:rsidRPr="00E65D57">
                    <w:rPr>
                      <w:color w:val="1F497D"/>
                      <w:sz w:val="24"/>
                      <w:szCs w:val="24"/>
                    </w:rPr>
                    <w:t>5</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46D6B8F2" w14:textId="77777777" w:rsidR="00E23CB1" w:rsidRPr="00E65D57" w:rsidRDefault="00E23CB1" w:rsidP="00960822">
                  <w:pPr>
                    <w:rPr>
                      <w:color w:val="1F497D"/>
                      <w:sz w:val="24"/>
                      <w:szCs w:val="24"/>
                    </w:rPr>
                  </w:pPr>
                  <w:r w:rsidRPr="00E65D57">
                    <w:rPr>
                      <w:color w:val="1F497D"/>
                      <w:sz w:val="24"/>
                      <w:szCs w:val="24"/>
                    </w:rPr>
                    <w:t>Assessing</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3681F322" w14:textId="77777777" w:rsidR="00E23CB1" w:rsidRPr="00E65D57" w:rsidRDefault="00E23CB1" w:rsidP="00960822">
                  <w:pPr>
                    <w:rPr>
                      <w:color w:val="1F497D"/>
                      <w:sz w:val="24"/>
                      <w:szCs w:val="24"/>
                    </w:rPr>
                  </w:pPr>
                  <w:r w:rsidRPr="00E65D57">
                    <w:rPr>
                      <w:color w:val="1F497D"/>
                      <w:sz w:val="24"/>
                      <w:szCs w:val="24"/>
                    </w:rPr>
                    <w:t>5</w:t>
                  </w:r>
                </w:p>
              </w:tc>
              <w:tc>
                <w:tcPr>
                  <w:tcW w:w="709" w:type="dxa"/>
                  <w:tcBorders>
                    <w:top w:val="nil"/>
                    <w:left w:val="nil"/>
                    <w:bottom w:val="single" w:sz="8" w:space="0" w:color="auto"/>
                    <w:right w:val="single" w:sz="8" w:space="0" w:color="auto"/>
                  </w:tcBorders>
                  <w:tcMar>
                    <w:top w:w="0" w:type="dxa"/>
                    <w:left w:w="108" w:type="dxa"/>
                    <w:bottom w:w="0" w:type="dxa"/>
                    <w:right w:w="108" w:type="dxa"/>
                  </w:tcMar>
                </w:tcPr>
                <w:p w14:paraId="32592350" w14:textId="77777777" w:rsidR="00E23CB1" w:rsidRPr="00E65D57" w:rsidRDefault="00E23CB1" w:rsidP="00960822">
                  <w:pPr>
                    <w:rPr>
                      <w:color w:val="1F497D"/>
                      <w:sz w:val="24"/>
                      <w:szCs w:val="24"/>
                    </w:rPr>
                  </w:pPr>
                </w:p>
              </w:tc>
            </w:tr>
          </w:tbl>
          <w:p w14:paraId="0592D768" w14:textId="77777777" w:rsidR="00D93507" w:rsidRDefault="00D93507" w:rsidP="00960822">
            <w:pPr>
              <w:pStyle w:val="ListParagraph"/>
              <w:spacing w:after="0"/>
              <w:ind w:left="142"/>
              <w:jc w:val="both"/>
              <w:rPr>
                <w:rFonts w:ascii="Arial" w:hAnsi="Arial" w:cs="Arial"/>
              </w:rPr>
            </w:pPr>
          </w:p>
          <w:p w14:paraId="6D5E5D70" w14:textId="77777777" w:rsidR="00D93507" w:rsidRPr="00D93507" w:rsidRDefault="00D93507" w:rsidP="00960822">
            <w:pPr>
              <w:pStyle w:val="ListParagraph"/>
              <w:spacing w:after="0"/>
              <w:ind w:left="142"/>
              <w:jc w:val="both"/>
              <w:rPr>
                <w:rFonts w:ascii="Arial" w:hAnsi="Arial" w:cs="Arial"/>
              </w:rPr>
            </w:pPr>
          </w:p>
          <w:p w14:paraId="081836A3" w14:textId="77777777" w:rsidR="002B71FE" w:rsidRDefault="002B71FE" w:rsidP="00960822">
            <w:pPr>
              <w:pStyle w:val="ListParagraph"/>
              <w:spacing w:after="0"/>
              <w:ind w:left="142"/>
              <w:jc w:val="both"/>
              <w:rPr>
                <w:rFonts w:ascii="Arial" w:hAnsi="Arial" w:cs="Arial"/>
                <w:sz w:val="24"/>
                <w:szCs w:val="24"/>
              </w:rPr>
            </w:pPr>
          </w:p>
          <w:p w14:paraId="34731008" w14:textId="77777777" w:rsidR="00E23CB1" w:rsidRDefault="00E23CB1" w:rsidP="00960822">
            <w:pPr>
              <w:pStyle w:val="ListParagraph"/>
              <w:spacing w:after="0"/>
              <w:ind w:left="142"/>
              <w:jc w:val="both"/>
              <w:rPr>
                <w:rFonts w:ascii="Arial" w:hAnsi="Arial" w:cs="Arial"/>
                <w:sz w:val="24"/>
                <w:szCs w:val="24"/>
              </w:rPr>
            </w:pPr>
          </w:p>
          <w:p w14:paraId="66475811" w14:textId="77777777" w:rsidR="00E23CB1" w:rsidRDefault="00E23CB1" w:rsidP="00960822">
            <w:pPr>
              <w:pStyle w:val="ListParagraph"/>
              <w:spacing w:after="0"/>
              <w:ind w:left="142"/>
              <w:jc w:val="both"/>
              <w:rPr>
                <w:rFonts w:ascii="Arial" w:hAnsi="Arial" w:cs="Arial"/>
                <w:sz w:val="24"/>
                <w:szCs w:val="24"/>
              </w:rPr>
            </w:pPr>
          </w:p>
          <w:p w14:paraId="26C69811" w14:textId="77777777" w:rsidR="00E23CB1" w:rsidRPr="00FF73D3" w:rsidRDefault="00E23CB1" w:rsidP="00960822">
            <w:pPr>
              <w:tabs>
                <w:tab w:val="left" w:pos="930"/>
              </w:tabs>
              <w:spacing w:after="160"/>
              <w:rPr>
                <w:rFonts w:ascii="Arial" w:hAnsi="Arial" w:cs="Arial"/>
                <w:b/>
              </w:rPr>
            </w:pPr>
            <w:r w:rsidRPr="00FF73D3">
              <w:rPr>
                <w:rFonts w:ascii="Arial" w:hAnsi="Arial" w:cs="Arial"/>
                <w:b/>
              </w:rPr>
              <w:t xml:space="preserve">Neath Port Talbot Hospital  </w:t>
            </w:r>
          </w:p>
          <w:p w14:paraId="2BC4945A" w14:textId="77777777" w:rsidR="00E23CB1" w:rsidRPr="00FF73D3" w:rsidRDefault="00E23CB1" w:rsidP="00960822">
            <w:pPr>
              <w:pStyle w:val="ListParagraph"/>
              <w:numPr>
                <w:ilvl w:val="0"/>
                <w:numId w:val="48"/>
              </w:numPr>
              <w:tabs>
                <w:tab w:val="left" w:pos="930"/>
              </w:tabs>
              <w:spacing w:after="160"/>
              <w:rPr>
                <w:rFonts w:ascii="Arial" w:hAnsi="Arial" w:cs="Arial"/>
              </w:rPr>
            </w:pPr>
            <w:r w:rsidRPr="00FF73D3">
              <w:rPr>
                <w:rFonts w:ascii="Arial" w:hAnsi="Arial" w:cs="Arial"/>
              </w:rPr>
              <w:t>FRA’s for 2023 for PFI and service areas are fully completed.</w:t>
            </w:r>
          </w:p>
          <w:p w14:paraId="2F7C01CF" w14:textId="77777777" w:rsidR="00E23CB1" w:rsidRPr="00FF73D3" w:rsidRDefault="00E23CB1" w:rsidP="00960822">
            <w:pPr>
              <w:pStyle w:val="ListParagraph"/>
              <w:numPr>
                <w:ilvl w:val="0"/>
                <w:numId w:val="48"/>
              </w:numPr>
              <w:tabs>
                <w:tab w:val="left" w:pos="930"/>
              </w:tabs>
              <w:spacing w:after="160"/>
              <w:rPr>
                <w:rFonts w:ascii="Arial" w:hAnsi="Arial" w:cs="Arial"/>
              </w:rPr>
            </w:pPr>
            <w:r w:rsidRPr="00FF73D3">
              <w:rPr>
                <w:rFonts w:ascii="Arial" w:hAnsi="Arial" w:cs="Arial"/>
              </w:rPr>
              <w:t>Some fire drawing actions are still outstanding as highlighted in our fire warden meeting in December 23.</w:t>
            </w:r>
          </w:p>
          <w:p w14:paraId="435E361E" w14:textId="77777777" w:rsidR="00E23CB1" w:rsidRPr="00FF73D3" w:rsidRDefault="00E23CB1" w:rsidP="00960822">
            <w:pPr>
              <w:pStyle w:val="ListParagraph"/>
              <w:numPr>
                <w:ilvl w:val="0"/>
                <w:numId w:val="48"/>
              </w:numPr>
              <w:tabs>
                <w:tab w:val="left" w:pos="930"/>
              </w:tabs>
              <w:spacing w:after="160"/>
              <w:rPr>
                <w:rFonts w:ascii="Arial" w:hAnsi="Arial" w:cs="Arial"/>
              </w:rPr>
            </w:pPr>
            <w:r w:rsidRPr="00FF73D3">
              <w:rPr>
                <w:rFonts w:ascii="Arial" w:hAnsi="Arial" w:cs="Arial"/>
              </w:rPr>
              <w:t xml:space="preserve">FRA Tracker to be set up for 2024 actions once FRA are undertaken – update for next meeting once they start being actioned by the Fire officers.  </w:t>
            </w:r>
          </w:p>
          <w:p w14:paraId="104F0786" w14:textId="77777777" w:rsidR="00E23CB1" w:rsidRPr="00FF73D3" w:rsidRDefault="00E23CB1" w:rsidP="00960822">
            <w:pPr>
              <w:pStyle w:val="ListParagraph"/>
              <w:numPr>
                <w:ilvl w:val="0"/>
                <w:numId w:val="48"/>
              </w:numPr>
              <w:tabs>
                <w:tab w:val="left" w:pos="930"/>
              </w:tabs>
              <w:spacing w:after="160"/>
              <w:rPr>
                <w:rFonts w:ascii="Arial" w:hAnsi="Arial" w:cs="Arial"/>
              </w:rPr>
            </w:pPr>
            <w:r w:rsidRPr="00FF73D3">
              <w:rPr>
                <w:rFonts w:ascii="Arial" w:hAnsi="Arial" w:cs="Arial"/>
              </w:rPr>
              <w:t>OPD only area undertaken in January 24.</w:t>
            </w:r>
          </w:p>
          <w:p w14:paraId="42E0655D" w14:textId="77777777" w:rsidR="00E23CB1" w:rsidRPr="00FF73D3" w:rsidRDefault="00E23CB1" w:rsidP="00960822">
            <w:pPr>
              <w:tabs>
                <w:tab w:val="left" w:pos="930"/>
              </w:tabs>
              <w:spacing w:after="160"/>
              <w:rPr>
                <w:rFonts w:ascii="Arial" w:hAnsi="Arial" w:cs="Arial"/>
                <w:b/>
              </w:rPr>
            </w:pPr>
            <w:r w:rsidRPr="00FF73D3">
              <w:rPr>
                <w:rFonts w:ascii="Arial" w:hAnsi="Arial" w:cs="Arial"/>
                <w:b/>
              </w:rPr>
              <w:t xml:space="preserve">Other Fire Activity and planning; </w:t>
            </w:r>
          </w:p>
          <w:p w14:paraId="1B8ED08D" w14:textId="77777777" w:rsidR="00E23CB1" w:rsidRPr="00FF73D3" w:rsidRDefault="00E23CB1" w:rsidP="00960822">
            <w:pPr>
              <w:pStyle w:val="ListParagraph"/>
              <w:numPr>
                <w:ilvl w:val="0"/>
                <w:numId w:val="47"/>
              </w:numPr>
              <w:spacing w:after="160"/>
              <w:rPr>
                <w:rFonts w:ascii="Arial" w:hAnsi="Arial" w:cs="Arial"/>
              </w:rPr>
            </w:pPr>
            <w:r w:rsidRPr="00FF73D3">
              <w:rPr>
                <w:rFonts w:ascii="Arial" w:hAnsi="Arial" w:cs="Arial"/>
              </w:rPr>
              <w:t>Held 1</w:t>
            </w:r>
            <w:r w:rsidRPr="00FF73D3">
              <w:rPr>
                <w:rFonts w:ascii="Arial" w:hAnsi="Arial" w:cs="Arial"/>
                <w:vertAlign w:val="superscript"/>
              </w:rPr>
              <w:t>st</w:t>
            </w:r>
            <w:r w:rsidRPr="00FF73D3">
              <w:rPr>
                <w:rFonts w:ascii="Arial" w:hAnsi="Arial" w:cs="Arial"/>
              </w:rPr>
              <w:t xml:space="preserve"> Fire Warden meeting for NPTH site – very good turnout, out of this meeting decisions around the need to develop a 15 months training programme for fire drills/evacuation and extinguisher training.  Draft plan to complete by next meeting. </w:t>
            </w:r>
          </w:p>
          <w:p w14:paraId="05A8B67D" w14:textId="04679B78" w:rsidR="00E23CB1" w:rsidRPr="00FF73D3" w:rsidRDefault="00E23CB1" w:rsidP="00960822">
            <w:pPr>
              <w:pStyle w:val="ListParagraph"/>
              <w:numPr>
                <w:ilvl w:val="0"/>
                <w:numId w:val="47"/>
              </w:numPr>
              <w:spacing w:after="160"/>
              <w:rPr>
                <w:rFonts w:ascii="Arial" w:hAnsi="Arial" w:cs="Arial"/>
              </w:rPr>
            </w:pPr>
            <w:r w:rsidRPr="00FF73D3">
              <w:rPr>
                <w:rFonts w:ascii="Arial" w:hAnsi="Arial" w:cs="Arial"/>
              </w:rPr>
              <w:t xml:space="preserve"> Draft Action log from meeting attached (for information only) </w:t>
            </w:r>
          </w:p>
          <w:p w14:paraId="346D9C8C" w14:textId="77777777" w:rsidR="00E23CB1" w:rsidRPr="00FF73D3" w:rsidRDefault="00E23CB1" w:rsidP="00960822">
            <w:pPr>
              <w:pStyle w:val="ListParagraph"/>
              <w:numPr>
                <w:ilvl w:val="0"/>
                <w:numId w:val="47"/>
              </w:numPr>
              <w:spacing w:after="160"/>
              <w:rPr>
                <w:rFonts w:ascii="Arial" w:hAnsi="Arial" w:cs="Arial"/>
              </w:rPr>
            </w:pPr>
            <w:r w:rsidRPr="00FF73D3">
              <w:rPr>
                <w:rFonts w:ascii="Arial" w:hAnsi="Arial" w:cs="Arial"/>
              </w:rPr>
              <w:t>Ordered Fire Warden high vis vests for Fire Wardens across the site – awaiting delivery</w:t>
            </w:r>
          </w:p>
          <w:p w14:paraId="6C1B771B" w14:textId="77777777" w:rsidR="00E23CB1" w:rsidRPr="00FF73D3" w:rsidRDefault="00E23CB1" w:rsidP="00960822">
            <w:pPr>
              <w:pStyle w:val="ListParagraph"/>
              <w:numPr>
                <w:ilvl w:val="0"/>
                <w:numId w:val="47"/>
              </w:numPr>
              <w:spacing w:after="160"/>
              <w:rPr>
                <w:rFonts w:ascii="Arial" w:hAnsi="Arial" w:cs="Arial"/>
              </w:rPr>
            </w:pPr>
            <w:r w:rsidRPr="00FF73D3">
              <w:rPr>
                <w:rFonts w:ascii="Arial" w:hAnsi="Arial" w:cs="Arial"/>
              </w:rPr>
              <w:t>Draft Ward Evacuation plans are with each of the areas.   ongoing</w:t>
            </w:r>
          </w:p>
          <w:p w14:paraId="74B53540" w14:textId="77777777" w:rsidR="00E23CB1" w:rsidRPr="00FF73D3" w:rsidRDefault="00E23CB1" w:rsidP="00960822">
            <w:pPr>
              <w:pStyle w:val="ListParagraph"/>
              <w:numPr>
                <w:ilvl w:val="0"/>
                <w:numId w:val="47"/>
              </w:numPr>
              <w:spacing w:after="160"/>
              <w:rPr>
                <w:rFonts w:ascii="Arial" w:hAnsi="Arial" w:cs="Arial"/>
              </w:rPr>
            </w:pPr>
            <w:r w:rsidRPr="00FF73D3">
              <w:rPr>
                <w:rFonts w:ascii="Arial" w:hAnsi="Arial" w:cs="Arial"/>
              </w:rPr>
              <w:t>Fire drawings for new theatres been requested and need placing up in the areas – ongoing</w:t>
            </w:r>
          </w:p>
          <w:p w14:paraId="66C8CE8F" w14:textId="77777777" w:rsidR="00E23CB1" w:rsidRPr="00FF73D3" w:rsidRDefault="00E23CB1" w:rsidP="00960822">
            <w:pPr>
              <w:pStyle w:val="ListParagraph"/>
              <w:numPr>
                <w:ilvl w:val="0"/>
                <w:numId w:val="47"/>
              </w:numPr>
              <w:spacing w:after="160"/>
              <w:rPr>
                <w:rFonts w:ascii="Arial" w:hAnsi="Arial" w:cs="Arial"/>
              </w:rPr>
            </w:pPr>
            <w:r w:rsidRPr="00FF73D3">
              <w:rPr>
                <w:rFonts w:ascii="Arial" w:hAnsi="Arial" w:cs="Arial"/>
              </w:rPr>
              <w:t>Fire door programme (approx. 11 doors) being fitted during 22</w:t>
            </w:r>
            <w:r w:rsidRPr="00FF73D3">
              <w:rPr>
                <w:rFonts w:ascii="Arial" w:hAnsi="Arial" w:cs="Arial"/>
                <w:vertAlign w:val="superscript"/>
              </w:rPr>
              <w:t>nd</w:t>
            </w:r>
            <w:r w:rsidRPr="00FF73D3">
              <w:rPr>
                <w:rFonts w:ascii="Arial" w:hAnsi="Arial" w:cs="Arial"/>
              </w:rPr>
              <w:t xml:space="preserve"> – 6</w:t>
            </w:r>
            <w:r w:rsidRPr="00FF73D3">
              <w:rPr>
                <w:rFonts w:ascii="Arial" w:hAnsi="Arial" w:cs="Arial"/>
                <w:vertAlign w:val="superscript"/>
              </w:rPr>
              <w:t>th</w:t>
            </w:r>
            <w:r w:rsidRPr="00FF73D3">
              <w:rPr>
                <w:rFonts w:ascii="Arial" w:hAnsi="Arial" w:cs="Arial"/>
              </w:rPr>
              <w:t xml:space="preserve"> February 23</w:t>
            </w:r>
          </w:p>
          <w:p w14:paraId="0E14FDAC" w14:textId="77777777" w:rsidR="00E23CB1" w:rsidRPr="00FF73D3" w:rsidRDefault="00E23CB1" w:rsidP="00960822">
            <w:pPr>
              <w:spacing w:after="160"/>
              <w:rPr>
                <w:rFonts w:ascii="Arial" w:hAnsi="Arial" w:cs="Arial"/>
                <w:b/>
              </w:rPr>
            </w:pPr>
            <w:r w:rsidRPr="00FF73D3">
              <w:rPr>
                <w:rFonts w:ascii="Arial" w:hAnsi="Arial" w:cs="Arial"/>
                <w:b/>
              </w:rPr>
              <w:t>Singleton Hospital</w:t>
            </w:r>
          </w:p>
          <w:p w14:paraId="56547278" w14:textId="77777777" w:rsidR="00E23CB1" w:rsidRPr="00FF73D3" w:rsidRDefault="00E23CB1" w:rsidP="00960822">
            <w:pPr>
              <w:pStyle w:val="ListParagraph"/>
              <w:numPr>
                <w:ilvl w:val="0"/>
                <w:numId w:val="49"/>
              </w:numPr>
              <w:spacing w:after="160"/>
              <w:rPr>
                <w:rFonts w:ascii="Arial" w:hAnsi="Arial" w:cs="Arial"/>
              </w:rPr>
            </w:pPr>
            <w:r w:rsidRPr="00FF73D3">
              <w:rPr>
                <w:rFonts w:ascii="Arial" w:hAnsi="Arial" w:cs="Arial"/>
              </w:rPr>
              <w:t xml:space="preserve">Plans for full engagement with designated fire wardens on Singleton site. Currently gathering info to organise Group meeting/ TEAMS group/ email distribution list to share information, responsibilities, support and queries. </w:t>
            </w:r>
          </w:p>
          <w:p w14:paraId="00B84E46" w14:textId="77777777" w:rsidR="00E23CB1" w:rsidRPr="00FF73D3" w:rsidRDefault="00E23CB1" w:rsidP="00960822">
            <w:pPr>
              <w:pStyle w:val="ListParagraph"/>
              <w:numPr>
                <w:ilvl w:val="0"/>
                <w:numId w:val="49"/>
              </w:numPr>
              <w:spacing w:after="160"/>
              <w:rPr>
                <w:rFonts w:ascii="Arial" w:hAnsi="Arial" w:cs="Arial"/>
              </w:rPr>
            </w:pPr>
            <w:r w:rsidRPr="00FF73D3">
              <w:rPr>
                <w:rFonts w:ascii="Arial" w:hAnsi="Arial" w:cs="Arial"/>
              </w:rPr>
              <w:t>Fire stopping work started in January.  Ward 3 completed by end of January.  Ward 1 and Ward 2 have commenced.  Need detailed plan to support ward 6 (currently housing medical day unit) as will potentially need to decant service to another area due to asbestos tunnel in the main walkway into ward.</w:t>
            </w:r>
          </w:p>
          <w:p w14:paraId="64C64D52" w14:textId="77777777" w:rsidR="00E23CB1" w:rsidRPr="00FF73D3" w:rsidRDefault="00E23CB1" w:rsidP="00960822">
            <w:pPr>
              <w:pStyle w:val="ListParagraph"/>
              <w:numPr>
                <w:ilvl w:val="0"/>
                <w:numId w:val="49"/>
              </w:numPr>
              <w:spacing w:after="160"/>
              <w:rPr>
                <w:rFonts w:ascii="Arial" w:hAnsi="Arial" w:cs="Arial"/>
              </w:rPr>
            </w:pPr>
            <w:r w:rsidRPr="00FF73D3">
              <w:rPr>
                <w:rFonts w:ascii="Arial" w:hAnsi="Arial" w:cs="Arial"/>
              </w:rPr>
              <w:t xml:space="preserve">Ward 8 recommissioned as medical ward on temporary basis.  Fire warden’s </w:t>
            </w:r>
            <w:proofErr w:type="spellStart"/>
            <w:r w:rsidRPr="00FF73D3">
              <w:rPr>
                <w:rFonts w:ascii="Arial" w:hAnsi="Arial" w:cs="Arial"/>
              </w:rPr>
              <w:t>insitu</w:t>
            </w:r>
            <w:proofErr w:type="spellEnd"/>
            <w:r w:rsidRPr="00FF73D3">
              <w:rPr>
                <w:rFonts w:ascii="Arial" w:hAnsi="Arial" w:cs="Arial"/>
              </w:rPr>
              <w:t>.  Agency and bank staff have access to the vertical evacuation training and we request signature that they have read and understood this when signing attendance sheets.</w:t>
            </w:r>
          </w:p>
          <w:p w14:paraId="359D77C7" w14:textId="5C29245A" w:rsidR="00E23CB1" w:rsidRPr="00E23CB1" w:rsidRDefault="00E23CB1" w:rsidP="00960822">
            <w:pPr>
              <w:pStyle w:val="ListParagraph"/>
              <w:numPr>
                <w:ilvl w:val="0"/>
                <w:numId w:val="49"/>
              </w:numPr>
              <w:spacing w:after="160"/>
              <w:rPr>
                <w:rFonts w:ascii="Arial" w:hAnsi="Arial" w:cs="Arial"/>
                <w:sz w:val="24"/>
                <w:szCs w:val="24"/>
              </w:rPr>
            </w:pPr>
            <w:r w:rsidRPr="00FF73D3">
              <w:rPr>
                <w:rFonts w:ascii="Arial" w:hAnsi="Arial" w:cs="Arial"/>
              </w:rPr>
              <w:t>Issue on site with an intruder overnight on empty wards.  In process of installing key code door entry to all central, block wards.  Vulnerable spot with be the doors leading into the areas from the theatre lifts however will monitor this as only access to these lifts from ward 1 level.  Will review and seek solution if intruder still accesses areas</w:t>
            </w:r>
            <w:r w:rsidRPr="00E23CB1">
              <w:rPr>
                <w:rFonts w:ascii="Arial" w:hAnsi="Arial" w:cs="Arial"/>
                <w:sz w:val="24"/>
                <w:szCs w:val="24"/>
              </w:rPr>
              <w:t>.</w:t>
            </w:r>
          </w:p>
          <w:p w14:paraId="5833756A" w14:textId="2AED9CB5" w:rsidR="00E23CB1" w:rsidRPr="00166539" w:rsidRDefault="00E23CB1" w:rsidP="00960822">
            <w:pPr>
              <w:pStyle w:val="ListParagraph"/>
              <w:spacing w:after="0"/>
              <w:ind w:left="142"/>
              <w:jc w:val="both"/>
              <w:rPr>
                <w:rFonts w:ascii="Arial" w:hAnsi="Arial" w:cs="Arial"/>
                <w:sz w:val="24"/>
                <w:szCs w:val="24"/>
              </w:rPr>
            </w:pPr>
          </w:p>
        </w:tc>
      </w:tr>
      <w:tr w:rsidR="002B71FE" w:rsidRPr="003C153B" w14:paraId="511491E4" w14:textId="77777777"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5A11E4F" w14:textId="77777777" w:rsidR="002B71FE" w:rsidRPr="00E63E9A" w:rsidRDefault="002B71FE" w:rsidP="00960822">
            <w:pPr>
              <w:rPr>
                <w:rFonts w:ascii="Arial" w:hAnsi="Arial" w:cs="Arial"/>
                <w:b/>
                <w:sz w:val="24"/>
                <w:szCs w:val="24"/>
              </w:rPr>
            </w:pPr>
            <w:r>
              <w:rPr>
                <w:rFonts w:ascii="Arial" w:hAnsi="Arial" w:cs="Arial"/>
                <w:b/>
                <w:sz w:val="24"/>
                <w:szCs w:val="24"/>
              </w:rPr>
              <w:lastRenderedPageBreak/>
              <w:t>Current issues for 2023-24 for</w:t>
            </w:r>
            <w:r w:rsidRPr="00E63E9A">
              <w:rPr>
                <w:rFonts w:ascii="Arial" w:hAnsi="Arial" w:cs="Arial"/>
                <w:b/>
                <w:sz w:val="24"/>
                <w:szCs w:val="24"/>
              </w:rPr>
              <w:t xml:space="preserve"> the Attention of the Committee</w:t>
            </w:r>
          </w:p>
        </w:tc>
      </w:tr>
      <w:tr w:rsidR="002B71FE" w:rsidRPr="003C153B" w14:paraId="4BCB7778" w14:textId="77777777"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2DB5BC13" w14:textId="77777777" w:rsidR="008B6F35" w:rsidRPr="008B6F35" w:rsidRDefault="008B6F35" w:rsidP="00960822">
            <w:pPr>
              <w:spacing w:after="0"/>
              <w:jc w:val="both"/>
              <w:rPr>
                <w:rFonts w:ascii="Arial" w:hAnsi="Arial" w:cs="Arial"/>
                <w:b/>
              </w:rPr>
            </w:pPr>
            <w:r w:rsidRPr="008B6F35">
              <w:rPr>
                <w:rFonts w:ascii="Arial" w:hAnsi="Arial" w:cs="Arial"/>
                <w:b/>
              </w:rPr>
              <w:t xml:space="preserve">NPTH </w:t>
            </w:r>
          </w:p>
          <w:p w14:paraId="2FFCFF6B" w14:textId="14F75C0D" w:rsidR="008B6F35" w:rsidRPr="008B6F35" w:rsidRDefault="008B6F35" w:rsidP="00960822">
            <w:pPr>
              <w:pStyle w:val="ListParagraph"/>
              <w:numPr>
                <w:ilvl w:val="0"/>
                <w:numId w:val="46"/>
              </w:numPr>
              <w:ind w:left="750"/>
              <w:jc w:val="both"/>
              <w:rPr>
                <w:rFonts w:ascii="Arial" w:hAnsi="Arial" w:cs="Arial"/>
              </w:rPr>
            </w:pPr>
            <w:r w:rsidRPr="008B6F35">
              <w:rPr>
                <w:rFonts w:ascii="Arial" w:hAnsi="Arial" w:cs="Arial"/>
              </w:rPr>
              <w:t xml:space="preserve">Upgrade of CCTV - risk raised with Cyber Security – site is at risk and receiving a number of requests via police, but unable to provide to some requests due to cameras being limited function or not working.  </w:t>
            </w:r>
          </w:p>
          <w:p w14:paraId="71C68F11" w14:textId="77777777" w:rsidR="008B6F35" w:rsidRPr="008B6F35" w:rsidRDefault="008B6F35" w:rsidP="00960822">
            <w:pPr>
              <w:spacing w:after="0"/>
              <w:jc w:val="both"/>
              <w:rPr>
                <w:rFonts w:ascii="Arial" w:hAnsi="Arial" w:cs="Arial"/>
                <w:b/>
              </w:rPr>
            </w:pPr>
            <w:r w:rsidRPr="008B6F35">
              <w:rPr>
                <w:rFonts w:ascii="Arial" w:hAnsi="Arial" w:cs="Arial"/>
                <w:b/>
              </w:rPr>
              <w:t xml:space="preserve">Singleton </w:t>
            </w:r>
          </w:p>
          <w:p w14:paraId="696B7722" w14:textId="77777777" w:rsidR="008B6F35" w:rsidRPr="008B6F35" w:rsidRDefault="008B6F35" w:rsidP="00960822">
            <w:pPr>
              <w:pStyle w:val="ListParagraph"/>
              <w:numPr>
                <w:ilvl w:val="0"/>
                <w:numId w:val="46"/>
              </w:numPr>
              <w:ind w:left="750"/>
              <w:jc w:val="both"/>
              <w:rPr>
                <w:rFonts w:ascii="Arial" w:hAnsi="Arial" w:cs="Arial"/>
              </w:rPr>
            </w:pPr>
            <w:r w:rsidRPr="008B6F35">
              <w:rPr>
                <w:rFonts w:ascii="Arial" w:hAnsi="Arial" w:cs="Arial"/>
              </w:rPr>
              <w:t>Maternity security concerns – plans for Capital to upgrade CCTV – awaiting date.</w:t>
            </w:r>
          </w:p>
          <w:p w14:paraId="5AC64C36" w14:textId="77777777" w:rsidR="008B6F35" w:rsidRPr="008B6F35" w:rsidRDefault="008B6F35" w:rsidP="00960822">
            <w:pPr>
              <w:pStyle w:val="ListParagraph"/>
              <w:numPr>
                <w:ilvl w:val="0"/>
                <w:numId w:val="46"/>
              </w:numPr>
              <w:ind w:left="750"/>
              <w:jc w:val="both"/>
              <w:rPr>
                <w:rFonts w:ascii="Arial" w:hAnsi="Arial" w:cs="Arial"/>
              </w:rPr>
            </w:pPr>
            <w:r w:rsidRPr="008B6F35">
              <w:rPr>
                <w:rFonts w:ascii="Arial" w:hAnsi="Arial" w:cs="Arial"/>
              </w:rPr>
              <w:t xml:space="preserve">Work commencing around Fire panel activation instructions from Switchboard voiceover to ensure areas of activation are clear and relevant. </w:t>
            </w:r>
          </w:p>
          <w:p w14:paraId="04668CF0" w14:textId="77777777" w:rsidR="008B6F35" w:rsidRPr="008B6F35" w:rsidRDefault="008B6F35" w:rsidP="00960822">
            <w:pPr>
              <w:pStyle w:val="ListParagraph"/>
              <w:numPr>
                <w:ilvl w:val="0"/>
                <w:numId w:val="46"/>
              </w:numPr>
              <w:ind w:left="750"/>
              <w:jc w:val="both"/>
              <w:rPr>
                <w:rFonts w:ascii="Arial" w:hAnsi="Arial" w:cs="Arial"/>
              </w:rPr>
            </w:pPr>
            <w:r w:rsidRPr="008B6F35">
              <w:rPr>
                <w:rFonts w:ascii="Arial" w:hAnsi="Arial" w:cs="Arial"/>
              </w:rPr>
              <w:lastRenderedPageBreak/>
              <w:t>Salto system – some doors i.e. meeting room, locker room, drugs room doors migrating to the network.  Plan for general office to manage access to these areas in place of estates.  Currently looking at best process to ensure minimum disruption to staff as all current cards will be deactivated and new cards will be issued.</w:t>
            </w:r>
          </w:p>
          <w:p w14:paraId="1D2DC5D3" w14:textId="60E92197" w:rsidR="009B4D6B" w:rsidRPr="008B6F35" w:rsidRDefault="008B6F35" w:rsidP="00960822">
            <w:pPr>
              <w:pStyle w:val="ListParagraph"/>
              <w:numPr>
                <w:ilvl w:val="0"/>
                <w:numId w:val="46"/>
              </w:numPr>
              <w:spacing w:after="0"/>
              <w:ind w:left="750"/>
              <w:jc w:val="both"/>
              <w:textAlignment w:val="baseline"/>
              <w:rPr>
                <w:rFonts w:ascii="Arial" w:eastAsia="Times New Roman" w:hAnsi="Arial" w:cs="Arial"/>
                <w:b/>
                <w:bCs/>
                <w:u w:val="single"/>
                <w:lang w:eastAsia="en-GB"/>
              </w:rPr>
            </w:pPr>
            <w:r w:rsidRPr="008B6F35">
              <w:rPr>
                <w:rFonts w:ascii="Arial" w:hAnsi="Arial" w:cs="Arial"/>
              </w:rPr>
              <w:t xml:space="preserve">Intruder issue with some empty wards Site have supported key coded entry to all central ward block main entrances.  </w:t>
            </w:r>
          </w:p>
          <w:p w14:paraId="02A33F99" w14:textId="77777777" w:rsidR="002B71FE" w:rsidRPr="00E63E9A" w:rsidRDefault="002B71FE" w:rsidP="00960822">
            <w:pPr>
              <w:spacing w:after="0"/>
              <w:ind w:left="360"/>
              <w:textAlignment w:val="baseline"/>
            </w:pPr>
          </w:p>
        </w:tc>
      </w:tr>
      <w:tr w:rsidR="002B71FE" w:rsidRPr="003C153B" w14:paraId="0D19E907" w14:textId="77777777"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7B31AD9" w14:textId="77777777" w:rsidR="002B71FE" w:rsidRPr="003C153B" w:rsidRDefault="002B71FE" w:rsidP="00960822">
            <w:pPr>
              <w:ind w:left="142"/>
              <w:rPr>
                <w:rFonts w:ascii="Arial" w:hAnsi="Arial" w:cs="Arial"/>
                <w:b/>
                <w:sz w:val="24"/>
                <w:szCs w:val="24"/>
              </w:rPr>
            </w:pPr>
            <w:r>
              <w:rPr>
                <w:rFonts w:ascii="Arial" w:hAnsi="Arial" w:cs="Arial"/>
                <w:b/>
                <w:sz w:val="24"/>
                <w:szCs w:val="24"/>
              </w:rPr>
              <w:lastRenderedPageBreak/>
              <w:t xml:space="preserve">Recommendations </w:t>
            </w:r>
          </w:p>
        </w:tc>
      </w:tr>
      <w:tr w:rsidR="002B71FE" w:rsidRPr="003C153B" w14:paraId="39E0CE63" w14:textId="77777777" w:rsidTr="00D93507">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C7D6397" w14:textId="77777777" w:rsidR="00FF73D3" w:rsidRDefault="00FF73D3" w:rsidP="00960822">
            <w:pPr>
              <w:spacing w:after="0"/>
              <w:ind w:left="142"/>
              <w:rPr>
                <w:rFonts w:ascii="Arial" w:hAnsi="Arial" w:cs="Arial"/>
              </w:rPr>
            </w:pPr>
          </w:p>
          <w:p w14:paraId="4F544538" w14:textId="77777777" w:rsidR="00FF73D3" w:rsidRDefault="002B71FE" w:rsidP="00960822">
            <w:pPr>
              <w:spacing w:after="0"/>
              <w:ind w:left="142"/>
              <w:rPr>
                <w:rFonts w:ascii="Arial" w:hAnsi="Arial" w:cs="Arial"/>
              </w:rPr>
            </w:pPr>
            <w:r w:rsidRPr="00FF73D3">
              <w:rPr>
                <w:rFonts w:ascii="Arial" w:hAnsi="Arial" w:cs="Arial"/>
              </w:rPr>
              <w:t xml:space="preserve">Members are asked to note and discuss the contents of this report.  </w:t>
            </w:r>
          </w:p>
          <w:p w14:paraId="360D5E20" w14:textId="2D3E6FD0" w:rsidR="002B71FE" w:rsidRPr="00FF73D3" w:rsidRDefault="002B71FE" w:rsidP="00960822">
            <w:pPr>
              <w:spacing w:after="0"/>
              <w:ind w:left="142"/>
              <w:rPr>
                <w:rFonts w:ascii="Arial" w:hAnsi="Arial" w:cs="Arial"/>
              </w:rPr>
            </w:pPr>
          </w:p>
        </w:tc>
      </w:tr>
    </w:tbl>
    <w:p w14:paraId="005A80DD" w14:textId="77777777" w:rsidR="002B71FE" w:rsidRPr="00056A14" w:rsidRDefault="002B71FE" w:rsidP="00960822">
      <w:pPr>
        <w:spacing w:after="0"/>
        <w:rPr>
          <w:rFonts w:ascii="Times New Roman" w:hAnsi="Times New Roman" w:cs="Times New Roman"/>
          <w:sz w:val="24"/>
          <w:szCs w:val="24"/>
        </w:rPr>
      </w:pPr>
    </w:p>
    <w:p w14:paraId="2B0E4A0B" w14:textId="77777777" w:rsidR="002B71FE" w:rsidRPr="00056A14" w:rsidRDefault="002B71FE" w:rsidP="00960822">
      <w:pPr>
        <w:spacing w:after="0"/>
        <w:rPr>
          <w:rFonts w:ascii="Times New Roman" w:hAnsi="Times New Roman" w:cs="Times New Roman"/>
          <w:sz w:val="24"/>
          <w:szCs w:val="24"/>
        </w:rPr>
      </w:pPr>
    </w:p>
    <w:p w14:paraId="5E3B64D5" w14:textId="77777777" w:rsidR="008A572B" w:rsidRDefault="008A572B" w:rsidP="00960822">
      <w:pPr>
        <w:pStyle w:val="Header"/>
        <w:spacing w:after="0"/>
        <w:jc w:val="center"/>
        <w:rPr>
          <w:rFonts w:ascii="Arial" w:hAnsi="Arial" w:cs="Arial"/>
          <w:b/>
          <w:sz w:val="32"/>
          <w:szCs w:val="32"/>
        </w:rPr>
      </w:pPr>
    </w:p>
    <w:p w14:paraId="279829A1" w14:textId="77777777" w:rsidR="008A572B" w:rsidRDefault="008A572B" w:rsidP="00960822">
      <w:pPr>
        <w:pStyle w:val="Header"/>
        <w:spacing w:after="0"/>
        <w:jc w:val="center"/>
        <w:rPr>
          <w:rFonts w:ascii="Arial" w:hAnsi="Arial" w:cs="Arial"/>
          <w:b/>
          <w:sz w:val="32"/>
          <w:szCs w:val="32"/>
        </w:rPr>
      </w:pPr>
    </w:p>
    <w:p w14:paraId="1381CEB2" w14:textId="77777777" w:rsidR="008A572B" w:rsidRDefault="008A572B" w:rsidP="00960822">
      <w:pPr>
        <w:pStyle w:val="Header"/>
        <w:spacing w:after="0"/>
        <w:jc w:val="center"/>
        <w:rPr>
          <w:rFonts w:ascii="Arial" w:hAnsi="Arial" w:cs="Arial"/>
          <w:b/>
          <w:sz w:val="32"/>
          <w:szCs w:val="32"/>
        </w:rPr>
      </w:pPr>
    </w:p>
    <w:p w14:paraId="75E347E5" w14:textId="77777777" w:rsidR="008A572B" w:rsidRDefault="008A572B" w:rsidP="00960822">
      <w:pPr>
        <w:pStyle w:val="Header"/>
        <w:spacing w:after="0"/>
        <w:jc w:val="center"/>
        <w:rPr>
          <w:rFonts w:ascii="Arial" w:hAnsi="Arial" w:cs="Arial"/>
          <w:b/>
          <w:sz w:val="32"/>
          <w:szCs w:val="32"/>
        </w:rPr>
      </w:pPr>
    </w:p>
    <w:p w14:paraId="2B4A161A" w14:textId="77777777" w:rsidR="008A572B" w:rsidRDefault="008A572B" w:rsidP="00960822">
      <w:pPr>
        <w:pStyle w:val="Header"/>
        <w:spacing w:after="0"/>
        <w:jc w:val="center"/>
        <w:rPr>
          <w:rFonts w:ascii="Arial" w:hAnsi="Arial" w:cs="Arial"/>
          <w:b/>
          <w:sz w:val="32"/>
          <w:szCs w:val="32"/>
        </w:rPr>
      </w:pPr>
    </w:p>
    <w:p w14:paraId="543EAB4D" w14:textId="77777777" w:rsidR="008A572B" w:rsidRDefault="008A572B" w:rsidP="00960822">
      <w:pPr>
        <w:pStyle w:val="Header"/>
        <w:spacing w:after="0"/>
        <w:jc w:val="center"/>
        <w:rPr>
          <w:rFonts w:ascii="Arial" w:hAnsi="Arial" w:cs="Arial"/>
          <w:b/>
          <w:sz w:val="32"/>
          <w:szCs w:val="32"/>
        </w:rPr>
      </w:pPr>
    </w:p>
    <w:p w14:paraId="033E8A3C" w14:textId="77777777" w:rsidR="008A572B" w:rsidRDefault="008A572B" w:rsidP="00960822">
      <w:pPr>
        <w:pStyle w:val="Header"/>
        <w:spacing w:after="0"/>
        <w:jc w:val="center"/>
        <w:rPr>
          <w:rFonts w:ascii="Arial" w:hAnsi="Arial" w:cs="Arial"/>
          <w:b/>
          <w:sz w:val="32"/>
          <w:szCs w:val="32"/>
        </w:rPr>
      </w:pPr>
    </w:p>
    <w:p w14:paraId="1149CA6F" w14:textId="77777777" w:rsidR="008A572B" w:rsidRDefault="008A572B" w:rsidP="00960822">
      <w:pPr>
        <w:pStyle w:val="Header"/>
        <w:spacing w:after="0"/>
        <w:jc w:val="center"/>
        <w:rPr>
          <w:rFonts w:ascii="Arial" w:hAnsi="Arial" w:cs="Arial"/>
          <w:b/>
          <w:sz w:val="32"/>
          <w:szCs w:val="32"/>
        </w:rPr>
      </w:pPr>
    </w:p>
    <w:p w14:paraId="56E7C55D" w14:textId="77777777" w:rsidR="008A572B" w:rsidRDefault="008A572B" w:rsidP="00960822">
      <w:pPr>
        <w:pStyle w:val="Header"/>
        <w:spacing w:after="0"/>
        <w:jc w:val="center"/>
        <w:rPr>
          <w:rFonts w:ascii="Arial" w:hAnsi="Arial" w:cs="Arial"/>
          <w:b/>
          <w:sz w:val="32"/>
          <w:szCs w:val="32"/>
        </w:rPr>
      </w:pPr>
    </w:p>
    <w:p w14:paraId="148B64BE" w14:textId="77777777" w:rsidR="008A572B" w:rsidRDefault="008A572B" w:rsidP="00960822">
      <w:pPr>
        <w:pStyle w:val="Header"/>
        <w:spacing w:after="0"/>
        <w:jc w:val="center"/>
        <w:rPr>
          <w:rFonts w:ascii="Arial" w:hAnsi="Arial" w:cs="Arial"/>
          <w:b/>
          <w:sz w:val="32"/>
          <w:szCs w:val="32"/>
        </w:rPr>
      </w:pPr>
    </w:p>
    <w:p w14:paraId="42A48C57" w14:textId="77777777" w:rsidR="008A572B" w:rsidRDefault="008A572B" w:rsidP="00960822">
      <w:pPr>
        <w:pStyle w:val="Header"/>
        <w:spacing w:after="0"/>
        <w:jc w:val="center"/>
        <w:rPr>
          <w:rFonts w:ascii="Arial" w:hAnsi="Arial" w:cs="Arial"/>
          <w:b/>
          <w:sz w:val="32"/>
          <w:szCs w:val="32"/>
        </w:rPr>
      </w:pPr>
    </w:p>
    <w:p w14:paraId="3DA8ABBD" w14:textId="77777777" w:rsidR="008A572B" w:rsidRDefault="008A572B" w:rsidP="00960822">
      <w:pPr>
        <w:pStyle w:val="Header"/>
        <w:spacing w:after="0"/>
        <w:jc w:val="center"/>
        <w:rPr>
          <w:rFonts w:ascii="Arial" w:hAnsi="Arial" w:cs="Arial"/>
          <w:b/>
          <w:sz w:val="32"/>
          <w:szCs w:val="32"/>
        </w:rPr>
      </w:pPr>
    </w:p>
    <w:p w14:paraId="0AD14C1A" w14:textId="77777777" w:rsidR="008A572B" w:rsidRDefault="008A572B" w:rsidP="00960822">
      <w:pPr>
        <w:pStyle w:val="Header"/>
        <w:spacing w:after="0"/>
        <w:jc w:val="center"/>
        <w:rPr>
          <w:rFonts w:ascii="Arial" w:hAnsi="Arial" w:cs="Arial"/>
          <w:b/>
          <w:sz w:val="32"/>
          <w:szCs w:val="32"/>
        </w:rPr>
      </w:pPr>
    </w:p>
    <w:p w14:paraId="1A613E24" w14:textId="77777777" w:rsidR="008A572B" w:rsidRDefault="008A572B" w:rsidP="00960822">
      <w:pPr>
        <w:pStyle w:val="Header"/>
        <w:spacing w:after="0"/>
        <w:jc w:val="center"/>
        <w:rPr>
          <w:rFonts w:ascii="Arial" w:hAnsi="Arial" w:cs="Arial"/>
          <w:b/>
          <w:sz w:val="32"/>
          <w:szCs w:val="32"/>
        </w:rPr>
      </w:pPr>
    </w:p>
    <w:p w14:paraId="1F99A380" w14:textId="77777777" w:rsidR="008A572B" w:rsidRDefault="008A572B" w:rsidP="00960822">
      <w:pPr>
        <w:pStyle w:val="Header"/>
        <w:spacing w:after="0"/>
        <w:jc w:val="center"/>
        <w:rPr>
          <w:rFonts w:ascii="Arial" w:hAnsi="Arial" w:cs="Arial"/>
          <w:b/>
          <w:sz w:val="32"/>
          <w:szCs w:val="32"/>
        </w:rPr>
      </w:pPr>
    </w:p>
    <w:p w14:paraId="642236B8" w14:textId="77777777" w:rsidR="008A572B" w:rsidRDefault="008A572B" w:rsidP="00960822">
      <w:pPr>
        <w:pStyle w:val="Header"/>
        <w:spacing w:after="0"/>
        <w:jc w:val="center"/>
        <w:rPr>
          <w:rFonts w:ascii="Arial" w:hAnsi="Arial" w:cs="Arial"/>
          <w:b/>
          <w:sz w:val="32"/>
          <w:szCs w:val="32"/>
        </w:rPr>
      </w:pPr>
    </w:p>
    <w:p w14:paraId="0F9A2D27" w14:textId="77777777" w:rsidR="008A572B" w:rsidRDefault="008A572B" w:rsidP="00960822">
      <w:pPr>
        <w:pStyle w:val="Header"/>
        <w:spacing w:after="0"/>
        <w:jc w:val="center"/>
        <w:rPr>
          <w:rFonts w:ascii="Arial" w:hAnsi="Arial" w:cs="Arial"/>
          <w:b/>
          <w:sz w:val="32"/>
          <w:szCs w:val="32"/>
        </w:rPr>
      </w:pPr>
    </w:p>
    <w:p w14:paraId="28C2F1C2" w14:textId="77777777" w:rsidR="008A572B" w:rsidRDefault="008A572B" w:rsidP="00960822">
      <w:pPr>
        <w:pStyle w:val="Header"/>
        <w:spacing w:after="0"/>
        <w:jc w:val="center"/>
        <w:rPr>
          <w:rFonts w:ascii="Arial" w:hAnsi="Arial" w:cs="Arial"/>
          <w:b/>
          <w:sz w:val="32"/>
          <w:szCs w:val="32"/>
        </w:rPr>
      </w:pPr>
    </w:p>
    <w:p w14:paraId="59C168FB" w14:textId="77777777" w:rsidR="008A572B" w:rsidRDefault="008A572B" w:rsidP="00960822">
      <w:pPr>
        <w:pStyle w:val="Header"/>
        <w:spacing w:after="0"/>
        <w:jc w:val="center"/>
        <w:rPr>
          <w:rFonts w:ascii="Arial" w:hAnsi="Arial" w:cs="Arial"/>
          <w:b/>
          <w:sz w:val="32"/>
          <w:szCs w:val="32"/>
        </w:rPr>
      </w:pPr>
    </w:p>
    <w:p w14:paraId="6BE5464A" w14:textId="77777777" w:rsidR="008A572B" w:rsidRDefault="008A572B" w:rsidP="00960822">
      <w:pPr>
        <w:pStyle w:val="Header"/>
        <w:spacing w:after="0"/>
        <w:jc w:val="center"/>
        <w:rPr>
          <w:rFonts w:ascii="Arial" w:hAnsi="Arial" w:cs="Arial"/>
          <w:b/>
          <w:sz w:val="32"/>
          <w:szCs w:val="32"/>
        </w:rPr>
      </w:pPr>
    </w:p>
    <w:p w14:paraId="55C66E4E" w14:textId="77777777" w:rsidR="008A572B" w:rsidRDefault="008A572B" w:rsidP="00960822">
      <w:pPr>
        <w:pStyle w:val="Header"/>
        <w:spacing w:after="0"/>
        <w:jc w:val="center"/>
        <w:rPr>
          <w:rFonts w:ascii="Arial" w:hAnsi="Arial" w:cs="Arial"/>
          <w:b/>
          <w:sz w:val="32"/>
          <w:szCs w:val="32"/>
        </w:rPr>
      </w:pPr>
    </w:p>
    <w:p w14:paraId="3882960E" w14:textId="77777777" w:rsidR="008A572B" w:rsidRDefault="008A572B" w:rsidP="00960822">
      <w:pPr>
        <w:pStyle w:val="Header"/>
        <w:spacing w:after="0"/>
        <w:jc w:val="center"/>
        <w:rPr>
          <w:rFonts w:ascii="Arial" w:hAnsi="Arial" w:cs="Arial"/>
          <w:b/>
          <w:sz w:val="32"/>
          <w:szCs w:val="32"/>
        </w:rPr>
      </w:pPr>
    </w:p>
    <w:p w14:paraId="04C36A43" w14:textId="77777777" w:rsidR="008A572B" w:rsidRDefault="008A572B" w:rsidP="00960822">
      <w:pPr>
        <w:pStyle w:val="Header"/>
        <w:spacing w:after="0"/>
        <w:jc w:val="center"/>
        <w:rPr>
          <w:rFonts w:ascii="Arial" w:hAnsi="Arial" w:cs="Arial"/>
          <w:b/>
          <w:sz w:val="32"/>
          <w:szCs w:val="32"/>
        </w:rPr>
      </w:pPr>
    </w:p>
    <w:p w14:paraId="57D03147" w14:textId="77777777" w:rsidR="008A572B" w:rsidRDefault="008A572B" w:rsidP="00960822">
      <w:pPr>
        <w:pStyle w:val="Header"/>
        <w:spacing w:after="0"/>
        <w:jc w:val="center"/>
        <w:rPr>
          <w:rFonts w:ascii="Arial" w:hAnsi="Arial" w:cs="Arial"/>
          <w:b/>
          <w:sz w:val="32"/>
          <w:szCs w:val="32"/>
        </w:rPr>
      </w:pPr>
    </w:p>
    <w:p w14:paraId="5155DD78" w14:textId="77777777" w:rsidR="009D012D" w:rsidRPr="00056A14" w:rsidRDefault="009D012D" w:rsidP="00960822">
      <w:pPr>
        <w:spacing w:after="0"/>
        <w:rPr>
          <w:rFonts w:ascii="Times New Roman" w:hAnsi="Times New Roman" w:cs="Times New Roman"/>
          <w:sz w:val="24"/>
          <w:szCs w:val="24"/>
        </w:rPr>
      </w:pPr>
    </w:p>
    <w:sectPr w:rsidR="009D012D" w:rsidRPr="00056A14" w:rsidSect="00277E3F">
      <w:footerReference w:type="default" r:id="rId16"/>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F3464E" w14:textId="77777777" w:rsidR="00277E3F" w:rsidRDefault="00277E3F" w:rsidP="00EB2193">
      <w:pPr>
        <w:spacing w:after="0" w:line="240" w:lineRule="auto"/>
      </w:pPr>
      <w:r>
        <w:separator/>
      </w:r>
    </w:p>
  </w:endnote>
  <w:endnote w:type="continuationSeparator" w:id="0">
    <w:p w14:paraId="1CCAB7C8" w14:textId="77777777" w:rsidR="00277E3F" w:rsidRDefault="00277E3F"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1299888"/>
      <w:docPartObj>
        <w:docPartGallery w:val="Page Numbers (Bottom of Page)"/>
        <w:docPartUnique/>
      </w:docPartObj>
    </w:sdtPr>
    <w:sdtEndPr>
      <w:rPr>
        <w:noProof/>
      </w:rPr>
    </w:sdtEndPr>
    <w:sdtContent>
      <w:p w14:paraId="2BDBA180" w14:textId="7FEE9E7A" w:rsidR="001B4EEE" w:rsidRDefault="00A66B02">
        <w:pPr>
          <w:pStyle w:val="Footer"/>
        </w:pPr>
        <w:r w:rsidRPr="00767E3E">
          <w:rPr>
            <w:noProof/>
            <w:lang w:eastAsia="en-GB"/>
          </w:rPr>
          <w:drawing>
            <wp:anchor distT="0" distB="0" distL="114300" distR="114300" simplePos="0" relativeHeight="251659264" behindDoc="1" locked="0" layoutInCell="1" allowOverlap="1" wp14:anchorId="0042BA84" wp14:editId="025B75F6">
              <wp:simplePos x="0" y="0"/>
              <wp:positionH relativeFrom="margin">
                <wp:align>left</wp:align>
              </wp:positionH>
              <wp:positionV relativeFrom="paragraph">
                <wp:posOffset>31750</wp:posOffset>
              </wp:positionV>
              <wp:extent cx="1933575" cy="590550"/>
              <wp:effectExtent l="0" t="0" r="9525" b="0"/>
              <wp:wrapTight wrapText="bothSides">
                <wp:wrapPolygon edited="0">
                  <wp:start x="0" y="0"/>
                  <wp:lineTo x="0" y="20903"/>
                  <wp:lineTo x="21494" y="20903"/>
                  <wp:lineTo x="21494" y="0"/>
                  <wp:lineTo x="0" y="0"/>
                </wp:wrapPolygon>
              </wp:wrapTight>
              <wp:docPr id="1"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23CF675F" w14:textId="77777777" w:rsidR="001B4EEE" w:rsidRPr="009B0027" w:rsidRDefault="001B4EEE">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907F63" w14:textId="77777777" w:rsidR="00277E3F" w:rsidRDefault="00277E3F" w:rsidP="00EB2193">
      <w:pPr>
        <w:spacing w:after="0" w:line="240" w:lineRule="auto"/>
      </w:pPr>
      <w:r>
        <w:separator/>
      </w:r>
    </w:p>
  </w:footnote>
  <w:footnote w:type="continuationSeparator" w:id="0">
    <w:p w14:paraId="46B0A572" w14:textId="77777777" w:rsidR="00277E3F" w:rsidRDefault="00277E3F"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C7B1E"/>
    <w:multiLevelType w:val="hybridMultilevel"/>
    <w:tmpl w:val="C4DCBA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E86F0D"/>
    <w:multiLevelType w:val="hybridMultilevel"/>
    <w:tmpl w:val="E648DB04"/>
    <w:lvl w:ilvl="0" w:tplc="08090001">
      <w:start w:val="1"/>
      <w:numFmt w:val="bullet"/>
      <w:lvlText w:val=""/>
      <w:lvlJc w:val="left"/>
      <w:pPr>
        <w:ind w:left="772" w:hanging="360"/>
      </w:pPr>
      <w:rPr>
        <w:rFonts w:ascii="Symbol" w:hAnsi="Symbol" w:hint="default"/>
      </w:rPr>
    </w:lvl>
    <w:lvl w:ilvl="1" w:tplc="08090003" w:tentative="1">
      <w:start w:val="1"/>
      <w:numFmt w:val="bullet"/>
      <w:lvlText w:val="o"/>
      <w:lvlJc w:val="left"/>
      <w:pPr>
        <w:ind w:left="1492" w:hanging="360"/>
      </w:pPr>
      <w:rPr>
        <w:rFonts w:ascii="Courier New" w:hAnsi="Courier New" w:cs="Courier New" w:hint="default"/>
      </w:rPr>
    </w:lvl>
    <w:lvl w:ilvl="2" w:tplc="08090005" w:tentative="1">
      <w:start w:val="1"/>
      <w:numFmt w:val="bullet"/>
      <w:lvlText w:val=""/>
      <w:lvlJc w:val="left"/>
      <w:pPr>
        <w:ind w:left="2212" w:hanging="360"/>
      </w:pPr>
      <w:rPr>
        <w:rFonts w:ascii="Wingdings" w:hAnsi="Wingdings" w:hint="default"/>
      </w:rPr>
    </w:lvl>
    <w:lvl w:ilvl="3" w:tplc="08090001" w:tentative="1">
      <w:start w:val="1"/>
      <w:numFmt w:val="bullet"/>
      <w:lvlText w:val=""/>
      <w:lvlJc w:val="left"/>
      <w:pPr>
        <w:ind w:left="2932" w:hanging="360"/>
      </w:pPr>
      <w:rPr>
        <w:rFonts w:ascii="Symbol" w:hAnsi="Symbol" w:hint="default"/>
      </w:rPr>
    </w:lvl>
    <w:lvl w:ilvl="4" w:tplc="08090003" w:tentative="1">
      <w:start w:val="1"/>
      <w:numFmt w:val="bullet"/>
      <w:lvlText w:val="o"/>
      <w:lvlJc w:val="left"/>
      <w:pPr>
        <w:ind w:left="3652" w:hanging="360"/>
      </w:pPr>
      <w:rPr>
        <w:rFonts w:ascii="Courier New" w:hAnsi="Courier New" w:cs="Courier New" w:hint="default"/>
      </w:rPr>
    </w:lvl>
    <w:lvl w:ilvl="5" w:tplc="08090005" w:tentative="1">
      <w:start w:val="1"/>
      <w:numFmt w:val="bullet"/>
      <w:lvlText w:val=""/>
      <w:lvlJc w:val="left"/>
      <w:pPr>
        <w:ind w:left="4372" w:hanging="360"/>
      </w:pPr>
      <w:rPr>
        <w:rFonts w:ascii="Wingdings" w:hAnsi="Wingdings" w:hint="default"/>
      </w:rPr>
    </w:lvl>
    <w:lvl w:ilvl="6" w:tplc="08090001" w:tentative="1">
      <w:start w:val="1"/>
      <w:numFmt w:val="bullet"/>
      <w:lvlText w:val=""/>
      <w:lvlJc w:val="left"/>
      <w:pPr>
        <w:ind w:left="5092" w:hanging="360"/>
      </w:pPr>
      <w:rPr>
        <w:rFonts w:ascii="Symbol" w:hAnsi="Symbol" w:hint="default"/>
      </w:rPr>
    </w:lvl>
    <w:lvl w:ilvl="7" w:tplc="08090003" w:tentative="1">
      <w:start w:val="1"/>
      <w:numFmt w:val="bullet"/>
      <w:lvlText w:val="o"/>
      <w:lvlJc w:val="left"/>
      <w:pPr>
        <w:ind w:left="5812" w:hanging="360"/>
      </w:pPr>
      <w:rPr>
        <w:rFonts w:ascii="Courier New" w:hAnsi="Courier New" w:cs="Courier New" w:hint="default"/>
      </w:rPr>
    </w:lvl>
    <w:lvl w:ilvl="8" w:tplc="08090005" w:tentative="1">
      <w:start w:val="1"/>
      <w:numFmt w:val="bullet"/>
      <w:lvlText w:val=""/>
      <w:lvlJc w:val="left"/>
      <w:pPr>
        <w:ind w:left="6532" w:hanging="360"/>
      </w:pPr>
      <w:rPr>
        <w:rFonts w:ascii="Wingdings" w:hAnsi="Wingdings" w:hint="default"/>
      </w:rPr>
    </w:lvl>
  </w:abstractNum>
  <w:abstractNum w:abstractNumId="2" w15:restartNumberingAfterBreak="0">
    <w:nsid w:val="060E6F2A"/>
    <w:multiLevelType w:val="hybridMultilevel"/>
    <w:tmpl w:val="C4628940"/>
    <w:lvl w:ilvl="0" w:tplc="D28CC094">
      <w:start w:val="1"/>
      <w:numFmt w:val="bullet"/>
      <w:lvlText w:val="•"/>
      <w:lvlJc w:val="left"/>
      <w:pPr>
        <w:tabs>
          <w:tab w:val="num" w:pos="720"/>
        </w:tabs>
        <w:ind w:left="720" w:hanging="360"/>
      </w:pPr>
      <w:rPr>
        <w:rFonts w:ascii="Arial" w:hAnsi="Arial" w:hint="default"/>
      </w:rPr>
    </w:lvl>
    <w:lvl w:ilvl="1" w:tplc="A3D6FCA2" w:tentative="1">
      <w:start w:val="1"/>
      <w:numFmt w:val="bullet"/>
      <w:lvlText w:val="•"/>
      <w:lvlJc w:val="left"/>
      <w:pPr>
        <w:tabs>
          <w:tab w:val="num" w:pos="1440"/>
        </w:tabs>
        <w:ind w:left="1440" w:hanging="360"/>
      </w:pPr>
      <w:rPr>
        <w:rFonts w:ascii="Arial" w:hAnsi="Arial" w:hint="default"/>
      </w:rPr>
    </w:lvl>
    <w:lvl w:ilvl="2" w:tplc="973EB4B6" w:tentative="1">
      <w:start w:val="1"/>
      <w:numFmt w:val="bullet"/>
      <w:lvlText w:val="•"/>
      <w:lvlJc w:val="left"/>
      <w:pPr>
        <w:tabs>
          <w:tab w:val="num" w:pos="2160"/>
        </w:tabs>
        <w:ind w:left="2160" w:hanging="360"/>
      </w:pPr>
      <w:rPr>
        <w:rFonts w:ascii="Arial" w:hAnsi="Arial" w:hint="default"/>
      </w:rPr>
    </w:lvl>
    <w:lvl w:ilvl="3" w:tplc="613A58CE" w:tentative="1">
      <w:start w:val="1"/>
      <w:numFmt w:val="bullet"/>
      <w:lvlText w:val="•"/>
      <w:lvlJc w:val="left"/>
      <w:pPr>
        <w:tabs>
          <w:tab w:val="num" w:pos="2880"/>
        </w:tabs>
        <w:ind w:left="2880" w:hanging="360"/>
      </w:pPr>
      <w:rPr>
        <w:rFonts w:ascii="Arial" w:hAnsi="Arial" w:hint="default"/>
      </w:rPr>
    </w:lvl>
    <w:lvl w:ilvl="4" w:tplc="68783506" w:tentative="1">
      <w:start w:val="1"/>
      <w:numFmt w:val="bullet"/>
      <w:lvlText w:val="•"/>
      <w:lvlJc w:val="left"/>
      <w:pPr>
        <w:tabs>
          <w:tab w:val="num" w:pos="3600"/>
        </w:tabs>
        <w:ind w:left="3600" w:hanging="360"/>
      </w:pPr>
      <w:rPr>
        <w:rFonts w:ascii="Arial" w:hAnsi="Arial" w:hint="default"/>
      </w:rPr>
    </w:lvl>
    <w:lvl w:ilvl="5" w:tplc="7B5CE65A" w:tentative="1">
      <w:start w:val="1"/>
      <w:numFmt w:val="bullet"/>
      <w:lvlText w:val="•"/>
      <w:lvlJc w:val="left"/>
      <w:pPr>
        <w:tabs>
          <w:tab w:val="num" w:pos="4320"/>
        </w:tabs>
        <w:ind w:left="4320" w:hanging="360"/>
      </w:pPr>
      <w:rPr>
        <w:rFonts w:ascii="Arial" w:hAnsi="Arial" w:hint="default"/>
      </w:rPr>
    </w:lvl>
    <w:lvl w:ilvl="6" w:tplc="85D6D9D6" w:tentative="1">
      <w:start w:val="1"/>
      <w:numFmt w:val="bullet"/>
      <w:lvlText w:val="•"/>
      <w:lvlJc w:val="left"/>
      <w:pPr>
        <w:tabs>
          <w:tab w:val="num" w:pos="5040"/>
        </w:tabs>
        <w:ind w:left="5040" w:hanging="360"/>
      </w:pPr>
      <w:rPr>
        <w:rFonts w:ascii="Arial" w:hAnsi="Arial" w:hint="default"/>
      </w:rPr>
    </w:lvl>
    <w:lvl w:ilvl="7" w:tplc="6248E6A4" w:tentative="1">
      <w:start w:val="1"/>
      <w:numFmt w:val="bullet"/>
      <w:lvlText w:val="•"/>
      <w:lvlJc w:val="left"/>
      <w:pPr>
        <w:tabs>
          <w:tab w:val="num" w:pos="5760"/>
        </w:tabs>
        <w:ind w:left="5760" w:hanging="360"/>
      </w:pPr>
      <w:rPr>
        <w:rFonts w:ascii="Arial" w:hAnsi="Arial" w:hint="default"/>
      </w:rPr>
    </w:lvl>
    <w:lvl w:ilvl="8" w:tplc="C11013E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7FB474E"/>
    <w:multiLevelType w:val="hybridMultilevel"/>
    <w:tmpl w:val="7C322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0C24A5"/>
    <w:multiLevelType w:val="hybridMultilevel"/>
    <w:tmpl w:val="048E15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A354C07"/>
    <w:multiLevelType w:val="hybridMultilevel"/>
    <w:tmpl w:val="D6724B3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6" w15:restartNumberingAfterBreak="0">
    <w:nsid w:val="0B086952"/>
    <w:multiLevelType w:val="hybridMultilevel"/>
    <w:tmpl w:val="62A4C44E"/>
    <w:lvl w:ilvl="0" w:tplc="5828655A">
      <w:start w:val="1"/>
      <w:numFmt w:val="decimal"/>
      <w:lvlText w:val="%1)"/>
      <w:lvlJc w:val="left"/>
      <w:pPr>
        <w:tabs>
          <w:tab w:val="num" w:pos="720"/>
        </w:tabs>
        <w:ind w:left="720" w:hanging="360"/>
      </w:pPr>
    </w:lvl>
    <w:lvl w:ilvl="1" w:tplc="9B54694C" w:tentative="1">
      <w:start w:val="1"/>
      <w:numFmt w:val="decimal"/>
      <w:lvlText w:val="%2)"/>
      <w:lvlJc w:val="left"/>
      <w:pPr>
        <w:tabs>
          <w:tab w:val="num" w:pos="1440"/>
        </w:tabs>
        <w:ind w:left="1440" w:hanging="360"/>
      </w:pPr>
    </w:lvl>
    <w:lvl w:ilvl="2" w:tplc="0AB64142" w:tentative="1">
      <w:start w:val="1"/>
      <w:numFmt w:val="decimal"/>
      <w:lvlText w:val="%3)"/>
      <w:lvlJc w:val="left"/>
      <w:pPr>
        <w:tabs>
          <w:tab w:val="num" w:pos="2160"/>
        </w:tabs>
        <w:ind w:left="2160" w:hanging="360"/>
      </w:pPr>
    </w:lvl>
    <w:lvl w:ilvl="3" w:tplc="E480A23C" w:tentative="1">
      <w:start w:val="1"/>
      <w:numFmt w:val="decimal"/>
      <w:lvlText w:val="%4)"/>
      <w:lvlJc w:val="left"/>
      <w:pPr>
        <w:tabs>
          <w:tab w:val="num" w:pos="2880"/>
        </w:tabs>
        <w:ind w:left="2880" w:hanging="360"/>
      </w:pPr>
    </w:lvl>
    <w:lvl w:ilvl="4" w:tplc="719CE21C" w:tentative="1">
      <w:start w:val="1"/>
      <w:numFmt w:val="decimal"/>
      <w:lvlText w:val="%5)"/>
      <w:lvlJc w:val="left"/>
      <w:pPr>
        <w:tabs>
          <w:tab w:val="num" w:pos="3600"/>
        </w:tabs>
        <w:ind w:left="3600" w:hanging="360"/>
      </w:pPr>
    </w:lvl>
    <w:lvl w:ilvl="5" w:tplc="0ED69FC0" w:tentative="1">
      <w:start w:val="1"/>
      <w:numFmt w:val="decimal"/>
      <w:lvlText w:val="%6)"/>
      <w:lvlJc w:val="left"/>
      <w:pPr>
        <w:tabs>
          <w:tab w:val="num" w:pos="4320"/>
        </w:tabs>
        <w:ind w:left="4320" w:hanging="360"/>
      </w:pPr>
    </w:lvl>
    <w:lvl w:ilvl="6" w:tplc="207EEB42" w:tentative="1">
      <w:start w:val="1"/>
      <w:numFmt w:val="decimal"/>
      <w:lvlText w:val="%7)"/>
      <w:lvlJc w:val="left"/>
      <w:pPr>
        <w:tabs>
          <w:tab w:val="num" w:pos="5040"/>
        </w:tabs>
        <w:ind w:left="5040" w:hanging="360"/>
      </w:pPr>
    </w:lvl>
    <w:lvl w:ilvl="7" w:tplc="E01042DE" w:tentative="1">
      <w:start w:val="1"/>
      <w:numFmt w:val="decimal"/>
      <w:lvlText w:val="%8)"/>
      <w:lvlJc w:val="left"/>
      <w:pPr>
        <w:tabs>
          <w:tab w:val="num" w:pos="5760"/>
        </w:tabs>
        <w:ind w:left="5760" w:hanging="360"/>
      </w:pPr>
    </w:lvl>
    <w:lvl w:ilvl="8" w:tplc="C6FC495C" w:tentative="1">
      <w:start w:val="1"/>
      <w:numFmt w:val="decimal"/>
      <w:lvlText w:val="%9)"/>
      <w:lvlJc w:val="left"/>
      <w:pPr>
        <w:tabs>
          <w:tab w:val="num" w:pos="6480"/>
        </w:tabs>
        <w:ind w:left="6480" w:hanging="360"/>
      </w:pPr>
    </w:lvl>
  </w:abstractNum>
  <w:abstractNum w:abstractNumId="7" w15:restartNumberingAfterBreak="0">
    <w:nsid w:val="0D454158"/>
    <w:multiLevelType w:val="hybridMultilevel"/>
    <w:tmpl w:val="32DC8F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E84154D"/>
    <w:multiLevelType w:val="hybridMultilevel"/>
    <w:tmpl w:val="AFD4EA00"/>
    <w:lvl w:ilvl="0" w:tplc="B3C8B44E">
      <w:start w:val="1"/>
      <w:numFmt w:val="bullet"/>
      <w:lvlText w:val="•"/>
      <w:lvlJc w:val="left"/>
      <w:pPr>
        <w:tabs>
          <w:tab w:val="num" w:pos="720"/>
        </w:tabs>
        <w:ind w:left="720" w:hanging="360"/>
      </w:pPr>
      <w:rPr>
        <w:rFonts w:ascii="Arial" w:hAnsi="Arial" w:hint="default"/>
      </w:rPr>
    </w:lvl>
    <w:lvl w:ilvl="1" w:tplc="B68A75FC" w:tentative="1">
      <w:start w:val="1"/>
      <w:numFmt w:val="bullet"/>
      <w:lvlText w:val="•"/>
      <w:lvlJc w:val="left"/>
      <w:pPr>
        <w:tabs>
          <w:tab w:val="num" w:pos="1440"/>
        </w:tabs>
        <w:ind w:left="1440" w:hanging="360"/>
      </w:pPr>
      <w:rPr>
        <w:rFonts w:ascii="Arial" w:hAnsi="Arial" w:hint="default"/>
      </w:rPr>
    </w:lvl>
    <w:lvl w:ilvl="2" w:tplc="CA2EDAF2" w:tentative="1">
      <w:start w:val="1"/>
      <w:numFmt w:val="bullet"/>
      <w:lvlText w:val="•"/>
      <w:lvlJc w:val="left"/>
      <w:pPr>
        <w:tabs>
          <w:tab w:val="num" w:pos="2160"/>
        </w:tabs>
        <w:ind w:left="2160" w:hanging="360"/>
      </w:pPr>
      <w:rPr>
        <w:rFonts w:ascii="Arial" w:hAnsi="Arial" w:hint="default"/>
      </w:rPr>
    </w:lvl>
    <w:lvl w:ilvl="3" w:tplc="0AFCBEDA" w:tentative="1">
      <w:start w:val="1"/>
      <w:numFmt w:val="bullet"/>
      <w:lvlText w:val="•"/>
      <w:lvlJc w:val="left"/>
      <w:pPr>
        <w:tabs>
          <w:tab w:val="num" w:pos="2880"/>
        </w:tabs>
        <w:ind w:left="2880" w:hanging="360"/>
      </w:pPr>
      <w:rPr>
        <w:rFonts w:ascii="Arial" w:hAnsi="Arial" w:hint="default"/>
      </w:rPr>
    </w:lvl>
    <w:lvl w:ilvl="4" w:tplc="20A268C2" w:tentative="1">
      <w:start w:val="1"/>
      <w:numFmt w:val="bullet"/>
      <w:lvlText w:val="•"/>
      <w:lvlJc w:val="left"/>
      <w:pPr>
        <w:tabs>
          <w:tab w:val="num" w:pos="3600"/>
        </w:tabs>
        <w:ind w:left="3600" w:hanging="360"/>
      </w:pPr>
      <w:rPr>
        <w:rFonts w:ascii="Arial" w:hAnsi="Arial" w:hint="default"/>
      </w:rPr>
    </w:lvl>
    <w:lvl w:ilvl="5" w:tplc="335466AE" w:tentative="1">
      <w:start w:val="1"/>
      <w:numFmt w:val="bullet"/>
      <w:lvlText w:val="•"/>
      <w:lvlJc w:val="left"/>
      <w:pPr>
        <w:tabs>
          <w:tab w:val="num" w:pos="4320"/>
        </w:tabs>
        <w:ind w:left="4320" w:hanging="360"/>
      </w:pPr>
      <w:rPr>
        <w:rFonts w:ascii="Arial" w:hAnsi="Arial" w:hint="default"/>
      </w:rPr>
    </w:lvl>
    <w:lvl w:ilvl="6" w:tplc="BD7A91BE" w:tentative="1">
      <w:start w:val="1"/>
      <w:numFmt w:val="bullet"/>
      <w:lvlText w:val="•"/>
      <w:lvlJc w:val="left"/>
      <w:pPr>
        <w:tabs>
          <w:tab w:val="num" w:pos="5040"/>
        </w:tabs>
        <w:ind w:left="5040" w:hanging="360"/>
      </w:pPr>
      <w:rPr>
        <w:rFonts w:ascii="Arial" w:hAnsi="Arial" w:hint="default"/>
      </w:rPr>
    </w:lvl>
    <w:lvl w:ilvl="7" w:tplc="CF9AD8B4" w:tentative="1">
      <w:start w:val="1"/>
      <w:numFmt w:val="bullet"/>
      <w:lvlText w:val="•"/>
      <w:lvlJc w:val="left"/>
      <w:pPr>
        <w:tabs>
          <w:tab w:val="num" w:pos="5760"/>
        </w:tabs>
        <w:ind w:left="5760" w:hanging="360"/>
      </w:pPr>
      <w:rPr>
        <w:rFonts w:ascii="Arial" w:hAnsi="Arial" w:hint="default"/>
      </w:rPr>
    </w:lvl>
    <w:lvl w:ilvl="8" w:tplc="19BCAA7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0F4A2AFA"/>
    <w:multiLevelType w:val="hybridMultilevel"/>
    <w:tmpl w:val="0A0E0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373A44"/>
    <w:multiLevelType w:val="hybridMultilevel"/>
    <w:tmpl w:val="E71CA31A"/>
    <w:lvl w:ilvl="0" w:tplc="ABB27F62">
      <w:start w:val="1"/>
      <w:numFmt w:val="bullet"/>
      <w:lvlText w:val="•"/>
      <w:lvlJc w:val="left"/>
      <w:pPr>
        <w:tabs>
          <w:tab w:val="num" w:pos="720"/>
        </w:tabs>
        <w:ind w:left="720" w:hanging="360"/>
      </w:pPr>
      <w:rPr>
        <w:rFonts w:ascii="Arial" w:hAnsi="Arial" w:hint="default"/>
      </w:rPr>
    </w:lvl>
    <w:lvl w:ilvl="1" w:tplc="651AFCEA" w:tentative="1">
      <w:start w:val="1"/>
      <w:numFmt w:val="bullet"/>
      <w:lvlText w:val="•"/>
      <w:lvlJc w:val="left"/>
      <w:pPr>
        <w:tabs>
          <w:tab w:val="num" w:pos="1440"/>
        </w:tabs>
        <w:ind w:left="1440" w:hanging="360"/>
      </w:pPr>
      <w:rPr>
        <w:rFonts w:ascii="Arial" w:hAnsi="Arial" w:hint="default"/>
      </w:rPr>
    </w:lvl>
    <w:lvl w:ilvl="2" w:tplc="53D81800" w:tentative="1">
      <w:start w:val="1"/>
      <w:numFmt w:val="bullet"/>
      <w:lvlText w:val="•"/>
      <w:lvlJc w:val="left"/>
      <w:pPr>
        <w:tabs>
          <w:tab w:val="num" w:pos="2160"/>
        </w:tabs>
        <w:ind w:left="2160" w:hanging="360"/>
      </w:pPr>
      <w:rPr>
        <w:rFonts w:ascii="Arial" w:hAnsi="Arial" w:hint="default"/>
      </w:rPr>
    </w:lvl>
    <w:lvl w:ilvl="3" w:tplc="2E026C94" w:tentative="1">
      <w:start w:val="1"/>
      <w:numFmt w:val="bullet"/>
      <w:lvlText w:val="•"/>
      <w:lvlJc w:val="left"/>
      <w:pPr>
        <w:tabs>
          <w:tab w:val="num" w:pos="2880"/>
        </w:tabs>
        <w:ind w:left="2880" w:hanging="360"/>
      </w:pPr>
      <w:rPr>
        <w:rFonts w:ascii="Arial" w:hAnsi="Arial" w:hint="default"/>
      </w:rPr>
    </w:lvl>
    <w:lvl w:ilvl="4" w:tplc="FA8A0918" w:tentative="1">
      <w:start w:val="1"/>
      <w:numFmt w:val="bullet"/>
      <w:lvlText w:val="•"/>
      <w:lvlJc w:val="left"/>
      <w:pPr>
        <w:tabs>
          <w:tab w:val="num" w:pos="3600"/>
        </w:tabs>
        <w:ind w:left="3600" w:hanging="360"/>
      </w:pPr>
      <w:rPr>
        <w:rFonts w:ascii="Arial" w:hAnsi="Arial" w:hint="default"/>
      </w:rPr>
    </w:lvl>
    <w:lvl w:ilvl="5" w:tplc="5E660748" w:tentative="1">
      <w:start w:val="1"/>
      <w:numFmt w:val="bullet"/>
      <w:lvlText w:val="•"/>
      <w:lvlJc w:val="left"/>
      <w:pPr>
        <w:tabs>
          <w:tab w:val="num" w:pos="4320"/>
        </w:tabs>
        <w:ind w:left="4320" w:hanging="360"/>
      </w:pPr>
      <w:rPr>
        <w:rFonts w:ascii="Arial" w:hAnsi="Arial" w:hint="default"/>
      </w:rPr>
    </w:lvl>
    <w:lvl w:ilvl="6" w:tplc="C8F27652" w:tentative="1">
      <w:start w:val="1"/>
      <w:numFmt w:val="bullet"/>
      <w:lvlText w:val="•"/>
      <w:lvlJc w:val="left"/>
      <w:pPr>
        <w:tabs>
          <w:tab w:val="num" w:pos="5040"/>
        </w:tabs>
        <w:ind w:left="5040" w:hanging="360"/>
      </w:pPr>
      <w:rPr>
        <w:rFonts w:ascii="Arial" w:hAnsi="Arial" w:hint="default"/>
      </w:rPr>
    </w:lvl>
    <w:lvl w:ilvl="7" w:tplc="97FC31E6" w:tentative="1">
      <w:start w:val="1"/>
      <w:numFmt w:val="bullet"/>
      <w:lvlText w:val="•"/>
      <w:lvlJc w:val="left"/>
      <w:pPr>
        <w:tabs>
          <w:tab w:val="num" w:pos="5760"/>
        </w:tabs>
        <w:ind w:left="5760" w:hanging="360"/>
      </w:pPr>
      <w:rPr>
        <w:rFonts w:ascii="Arial" w:hAnsi="Arial" w:hint="default"/>
      </w:rPr>
    </w:lvl>
    <w:lvl w:ilvl="8" w:tplc="8EE6BABE"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2573F58"/>
    <w:multiLevelType w:val="hybridMultilevel"/>
    <w:tmpl w:val="FCB41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2D4727F"/>
    <w:multiLevelType w:val="multilevel"/>
    <w:tmpl w:val="7D5CB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3FB3C59"/>
    <w:multiLevelType w:val="hybridMultilevel"/>
    <w:tmpl w:val="B0C6195C"/>
    <w:lvl w:ilvl="0" w:tplc="4A6CA27A">
      <w:start w:val="1"/>
      <w:numFmt w:val="bullet"/>
      <w:lvlText w:val="•"/>
      <w:lvlJc w:val="left"/>
      <w:pPr>
        <w:tabs>
          <w:tab w:val="num" w:pos="720"/>
        </w:tabs>
        <w:ind w:left="720" w:hanging="360"/>
      </w:pPr>
      <w:rPr>
        <w:rFonts w:ascii="Arial" w:hAnsi="Arial" w:hint="default"/>
      </w:rPr>
    </w:lvl>
    <w:lvl w:ilvl="1" w:tplc="B23E77CA">
      <w:start w:val="1"/>
      <w:numFmt w:val="bullet"/>
      <w:lvlText w:val="•"/>
      <w:lvlJc w:val="left"/>
      <w:pPr>
        <w:tabs>
          <w:tab w:val="num" w:pos="1440"/>
        </w:tabs>
        <w:ind w:left="1440" w:hanging="360"/>
      </w:pPr>
      <w:rPr>
        <w:rFonts w:ascii="Arial" w:hAnsi="Arial" w:hint="default"/>
      </w:rPr>
    </w:lvl>
    <w:lvl w:ilvl="2" w:tplc="0B8C6340" w:tentative="1">
      <w:start w:val="1"/>
      <w:numFmt w:val="bullet"/>
      <w:lvlText w:val="•"/>
      <w:lvlJc w:val="left"/>
      <w:pPr>
        <w:tabs>
          <w:tab w:val="num" w:pos="2160"/>
        </w:tabs>
        <w:ind w:left="2160" w:hanging="360"/>
      </w:pPr>
      <w:rPr>
        <w:rFonts w:ascii="Arial" w:hAnsi="Arial" w:hint="default"/>
      </w:rPr>
    </w:lvl>
    <w:lvl w:ilvl="3" w:tplc="F03AA472" w:tentative="1">
      <w:start w:val="1"/>
      <w:numFmt w:val="bullet"/>
      <w:lvlText w:val="•"/>
      <w:lvlJc w:val="left"/>
      <w:pPr>
        <w:tabs>
          <w:tab w:val="num" w:pos="2880"/>
        </w:tabs>
        <w:ind w:left="2880" w:hanging="360"/>
      </w:pPr>
      <w:rPr>
        <w:rFonts w:ascii="Arial" w:hAnsi="Arial" w:hint="default"/>
      </w:rPr>
    </w:lvl>
    <w:lvl w:ilvl="4" w:tplc="18AE16BA" w:tentative="1">
      <w:start w:val="1"/>
      <w:numFmt w:val="bullet"/>
      <w:lvlText w:val="•"/>
      <w:lvlJc w:val="left"/>
      <w:pPr>
        <w:tabs>
          <w:tab w:val="num" w:pos="3600"/>
        </w:tabs>
        <w:ind w:left="3600" w:hanging="360"/>
      </w:pPr>
      <w:rPr>
        <w:rFonts w:ascii="Arial" w:hAnsi="Arial" w:hint="default"/>
      </w:rPr>
    </w:lvl>
    <w:lvl w:ilvl="5" w:tplc="622EDC98" w:tentative="1">
      <w:start w:val="1"/>
      <w:numFmt w:val="bullet"/>
      <w:lvlText w:val="•"/>
      <w:lvlJc w:val="left"/>
      <w:pPr>
        <w:tabs>
          <w:tab w:val="num" w:pos="4320"/>
        </w:tabs>
        <w:ind w:left="4320" w:hanging="360"/>
      </w:pPr>
      <w:rPr>
        <w:rFonts w:ascii="Arial" w:hAnsi="Arial" w:hint="default"/>
      </w:rPr>
    </w:lvl>
    <w:lvl w:ilvl="6" w:tplc="3182AC08" w:tentative="1">
      <w:start w:val="1"/>
      <w:numFmt w:val="bullet"/>
      <w:lvlText w:val="•"/>
      <w:lvlJc w:val="left"/>
      <w:pPr>
        <w:tabs>
          <w:tab w:val="num" w:pos="5040"/>
        </w:tabs>
        <w:ind w:left="5040" w:hanging="360"/>
      </w:pPr>
      <w:rPr>
        <w:rFonts w:ascii="Arial" w:hAnsi="Arial" w:hint="default"/>
      </w:rPr>
    </w:lvl>
    <w:lvl w:ilvl="7" w:tplc="29261A30" w:tentative="1">
      <w:start w:val="1"/>
      <w:numFmt w:val="bullet"/>
      <w:lvlText w:val="•"/>
      <w:lvlJc w:val="left"/>
      <w:pPr>
        <w:tabs>
          <w:tab w:val="num" w:pos="5760"/>
        </w:tabs>
        <w:ind w:left="5760" w:hanging="360"/>
      </w:pPr>
      <w:rPr>
        <w:rFonts w:ascii="Arial" w:hAnsi="Arial" w:hint="default"/>
      </w:rPr>
    </w:lvl>
    <w:lvl w:ilvl="8" w:tplc="F5C88A6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63B0B92"/>
    <w:multiLevelType w:val="multilevel"/>
    <w:tmpl w:val="DAEE66C6"/>
    <w:lvl w:ilvl="0">
      <w:start w:val="1"/>
      <w:numFmt w:val="decimal"/>
      <w:lvlText w:val="%1."/>
      <w:lvlJc w:val="left"/>
      <w:pPr>
        <w:ind w:left="644"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16A3125C"/>
    <w:multiLevelType w:val="hybridMultilevel"/>
    <w:tmpl w:val="337A4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A3641EB"/>
    <w:multiLevelType w:val="hybridMultilevel"/>
    <w:tmpl w:val="44365E20"/>
    <w:lvl w:ilvl="0" w:tplc="740C5C08">
      <w:start w:val="1"/>
      <w:numFmt w:val="bullet"/>
      <w:lvlText w:val="•"/>
      <w:lvlJc w:val="left"/>
      <w:pPr>
        <w:tabs>
          <w:tab w:val="num" w:pos="720"/>
        </w:tabs>
        <w:ind w:left="720" w:hanging="360"/>
      </w:pPr>
      <w:rPr>
        <w:rFonts w:ascii="Arial" w:hAnsi="Arial" w:hint="default"/>
      </w:rPr>
    </w:lvl>
    <w:lvl w:ilvl="1" w:tplc="2DF47322" w:tentative="1">
      <w:start w:val="1"/>
      <w:numFmt w:val="bullet"/>
      <w:lvlText w:val="•"/>
      <w:lvlJc w:val="left"/>
      <w:pPr>
        <w:tabs>
          <w:tab w:val="num" w:pos="1440"/>
        </w:tabs>
        <w:ind w:left="1440" w:hanging="360"/>
      </w:pPr>
      <w:rPr>
        <w:rFonts w:ascii="Arial" w:hAnsi="Arial" w:hint="default"/>
      </w:rPr>
    </w:lvl>
    <w:lvl w:ilvl="2" w:tplc="647C66F2" w:tentative="1">
      <w:start w:val="1"/>
      <w:numFmt w:val="bullet"/>
      <w:lvlText w:val="•"/>
      <w:lvlJc w:val="left"/>
      <w:pPr>
        <w:tabs>
          <w:tab w:val="num" w:pos="2160"/>
        </w:tabs>
        <w:ind w:left="2160" w:hanging="360"/>
      </w:pPr>
      <w:rPr>
        <w:rFonts w:ascii="Arial" w:hAnsi="Arial" w:hint="default"/>
      </w:rPr>
    </w:lvl>
    <w:lvl w:ilvl="3" w:tplc="EDF8EFE6" w:tentative="1">
      <w:start w:val="1"/>
      <w:numFmt w:val="bullet"/>
      <w:lvlText w:val="•"/>
      <w:lvlJc w:val="left"/>
      <w:pPr>
        <w:tabs>
          <w:tab w:val="num" w:pos="2880"/>
        </w:tabs>
        <w:ind w:left="2880" w:hanging="360"/>
      </w:pPr>
      <w:rPr>
        <w:rFonts w:ascii="Arial" w:hAnsi="Arial" w:hint="default"/>
      </w:rPr>
    </w:lvl>
    <w:lvl w:ilvl="4" w:tplc="C9D0B8B0" w:tentative="1">
      <w:start w:val="1"/>
      <w:numFmt w:val="bullet"/>
      <w:lvlText w:val="•"/>
      <w:lvlJc w:val="left"/>
      <w:pPr>
        <w:tabs>
          <w:tab w:val="num" w:pos="3600"/>
        </w:tabs>
        <w:ind w:left="3600" w:hanging="360"/>
      </w:pPr>
      <w:rPr>
        <w:rFonts w:ascii="Arial" w:hAnsi="Arial" w:hint="default"/>
      </w:rPr>
    </w:lvl>
    <w:lvl w:ilvl="5" w:tplc="E4C61364" w:tentative="1">
      <w:start w:val="1"/>
      <w:numFmt w:val="bullet"/>
      <w:lvlText w:val="•"/>
      <w:lvlJc w:val="left"/>
      <w:pPr>
        <w:tabs>
          <w:tab w:val="num" w:pos="4320"/>
        </w:tabs>
        <w:ind w:left="4320" w:hanging="360"/>
      </w:pPr>
      <w:rPr>
        <w:rFonts w:ascii="Arial" w:hAnsi="Arial" w:hint="default"/>
      </w:rPr>
    </w:lvl>
    <w:lvl w:ilvl="6" w:tplc="6324BD34" w:tentative="1">
      <w:start w:val="1"/>
      <w:numFmt w:val="bullet"/>
      <w:lvlText w:val="•"/>
      <w:lvlJc w:val="left"/>
      <w:pPr>
        <w:tabs>
          <w:tab w:val="num" w:pos="5040"/>
        </w:tabs>
        <w:ind w:left="5040" w:hanging="360"/>
      </w:pPr>
      <w:rPr>
        <w:rFonts w:ascii="Arial" w:hAnsi="Arial" w:hint="default"/>
      </w:rPr>
    </w:lvl>
    <w:lvl w:ilvl="7" w:tplc="26F88420" w:tentative="1">
      <w:start w:val="1"/>
      <w:numFmt w:val="bullet"/>
      <w:lvlText w:val="•"/>
      <w:lvlJc w:val="left"/>
      <w:pPr>
        <w:tabs>
          <w:tab w:val="num" w:pos="5760"/>
        </w:tabs>
        <w:ind w:left="5760" w:hanging="360"/>
      </w:pPr>
      <w:rPr>
        <w:rFonts w:ascii="Arial" w:hAnsi="Arial" w:hint="default"/>
      </w:rPr>
    </w:lvl>
    <w:lvl w:ilvl="8" w:tplc="63A2C3F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1AF729FC"/>
    <w:multiLevelType w:val="multilevel"/>
    <w:tmpl w:val="DD1C1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E5E3132"/>
    <w:multiLevelType w:val="hybridMultilevel"/>
    <w:tmpl w:val="21180B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08E1542"/>
    <w:multiLevelType w:val="hybridMultilevel"/>
    <w:tmpl w:val="73F05DD8"/>
    <w:lvl w:ilvl="0" w:tplc="BFA4782A">
      <w:start w:val="1"/>
      <w:numFmt w:val="bullet"/>
      <w:lvlText w:val="•"/>
      <w:lvlJc w:val="left"/>
      <w:pPr>
        <w:tabs>
          <w:tab w:val="num" w:pos="720"/>
        </w:tabs>
        <w:ind w:left="720" w:hanging="360"/>
      </w:pPr>
      <w:rPr>
        <w:rFonts w:ascii="Arial" w:hAnsi="Arial" w:hint="default"/>
      </w:rPr>
    </w:lvl>
    <w:lvl w:ilvl="1" w:tplc="48F69976" w:tentative="1">
      <w:start w:val="1"/>
      <w:numFmt w:val="bullet"/>
      <w:lvlText w:val="•"/>
      <w:lvlJc w:val="left"/>
      <w:pPr>
        <w:tabs>
          <w:tab w:val="num" w:pos="1440"/>
        </w:tabs>
        <w:ind w:left="1440" w:hanging="360"/>
      </w:pPr>
      <w:rPr>
        <w:rFonts w:ascii="Arial" w:hAnsi="Arial" w:hint="default"/>
      </w:rPr>
    </w:lvl>
    <w:lvl w:ilvl="2" w:tplc="BDC608AE" w:tentative="1">
      <w:start w:val="1"/>
      <w:numFmt w:val="bullet"/>
      <w:lvlText w:val="•"/>
      <w:lvlJc w:val="left"/>
      <w:pPr>
        <w:tabs>
          <w:tab w:val="num" w:pos="2160"/>
        </w:tabs>
        <w:ind w:left="2160" w:hanging="360"/>
      </w:pPr>
      <w:rPr>
        <w:rFonts w:ascii="Arial" w:hAnsi="Arial" w:hint="default"/>
      </w:rPr>
    </w:lvl>
    <w:lvl w:ilvl="3" w:tplc="5782B1A8" w:tentative="1">
      <w:start w:val="1"/>
      <w:numFmt w:val="bullet"/>
      <w:lvlText w:val="•"/>
      <w:lvlJc w:val="left"/>
      <w:pPr>
        <w:tabs>
          <w:tab w:val="num" w:pos="2880"/>
        </w:tabs>
        <w:ind w:left="2880" w:hanging="360"/>
      </w:pPr>
      <w:rPr>
        <w:rFonts w:ascii="Arial" w:hAnsi="Arial" w:hint="default"/>
      </w:rPr>
    </w:lvl>
    <w:lvl w:ilvl="4" w:tplc="15303CBA" w:tentative="1">
      <w:start w:val="1"/>
      <w:numFmt w:val="bullet"/>
      <w:lvlText w:val="•"/>
      <w:lvlJc w:val="left"/>
      <w:pPr>
        <w:tabs>
          <w:tab w:val="num" w:pos="3600"/>
        </w:tabs>
        <w:ind w:left="3600" w:hanging="360"/>
      </w:pPr>
      <w:rPr>
        <w:rFonts w:ascii="Arial" w:hAnsi="Arial" w:hint="default"/>
      </w:rPr>
    </w:lvl>
    <w:lvl w:ilvl="5" w:tplc="2026C5F0" w:tentative="1">
      <w:start w:val="1"/>
      <w:numFmt w:val="bullet"/>
      <w:lvlText w:val="•"/>
      <w:lvlJc w:val="left"/>
      <w:pPr>
        <w:tabs>
          <w:tab w:val="num" w:pos="4320"/>
        </w:tabs>
        <w:ind w:left="4320" w:hanging="360"/>
      </w:pPr>
      <w:rPr>
        <w:rFonts w:ascii="Arial" w:hAnsi="Arial" w:hint="default"/>
      </w:rPr>
    </w:lvl>
    <w:lvl w:ilvl="6" w:tplc="229E869C" w:tentative="1">
      <w:start w:val="1"/>
      <w:numFmt w:val="bullet"/>
      <w:lvlText w:val="•"/>
      <w:lvlJc w:val="left"/>
      <w:pPr>
        <w:tabs>
          <w:tab w:val="num" w:pos="5040"/>
        </w:tabs>
        <w:ind w:left="5040" w:hanging="360"/>
      </w:pPr>
      <w:rPr>
        <w:rFonts w:ascii="Arial" w:hAnsi="Arial" w:hint="default"/>
      </w:rPr>
    </w:lvl>
    <w:lvl w:ilvl="7" w:tplc="AD34322C" w:tentative="1">
      <w:start w:val="1"/>
      <w:numFmt w:val="bullet"/>
      <w:lvlText w:val="•"/>
      <w:lvlJc w:val="left"/>
      <w:pPr>
        <w:tabs>
          <w:tab w:val="num" w:pos="5760"/>
        </w:tabs>
        <w:ind w:left="5760" w:hanging="360"/>
      </w:pPr>
      <w:rPr>
        <w:rFonts w:ascii="Arial" w:hAnsi="Arial" w:hint="default"/>
      </w:rPr>
    </w:lvl>
    <w:lvl w:ilvl="8" w:tplc="28048F34"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21434A8D"/>
    <w:multiLevelType w:val="hybridMultilevel"/>
    <w:tmpl w:val="75BAD94E"/>
    <w:lvl w:ilvl="0" w:tplc="3C40E24E">
      <w:start w:val="1"/>
      <w:numFmt w:val="bullet"/>
      <w:lvlText w:val="•"/>
      <w:lvlJc w:val="left"/>
      <w:pPr>
        <w:tabs>
          <w:tab w:val="num" w:pos="720"/>
        </w:tabs>
        <w:ind w:left="720" w:hanging="360"/>
      </w:pPr>
      <w:rPr>
        <w:rFonts w:ascii="Arial" w:hAnsi="Arial" w:hint="default"/>
      </w:rPr>
    </w:lvl>
    <w:lvl w:ilvl="1" w:tplc="7DEEB874" w:tentative="1">
      <w:start w:val="1"/>
      <w:numFmt w:val="bullet"/>
      <w:lvlText w:val="•"/>
      <w:lvlJc w:val="left"/>
      <w:pPr>
        <w:tabs>
          <w:tab w:val="num" w:pos="1440"/>
        </w:tabs>
        <w:ind w:left="1440" w:hanging="360"/>
      </w:pPr>
      <w:rPr>
        <w:rFonts w:ascii="Arial" w:hAnsi="Arial" w:hint="default"/>
      </w:rPr>
    </w:lvl>
    <w:lvl w:ilvl="2" w:tplc="C32C15D6" w:tentative="1">
      <w:start w:val="1"/>
      <w:numFmt w:val="bullet"/>
      <w:lvlText w:val="•"/>
      <w:lvlJc w:val="left"/>
      <w:pPr>
        <w:tabs>
          <w:tab w:val="num" w:pos="2160"/>
        </w:tabs>
        <w:ind w:left="2160" w:hanging="360"/>
      </w:pPr>
      <w:rPr>
        <w:rFonts w:ascii="Arial" w:hAnsi="Arial" w:hint="default"/>
      </w:rPr>
    </w:lvl>
    <w:lvl w:ilvl="3" w:tplc="233C3674" w:tentative="1">
      <w:start w:val="1"/>
      <w:numFmt w:val="bullet"/>
      <w:lvlText w:val="•"/>
      <w:lvlJc w:val="left"/>
      <w:pPr>
        <w:tabs>
          <w:tab w:val="num" w:pos="2880"/>
        </w:tabs>
        <w:ind w:left="2880" w:hanging="360"/>
      </w:pPr>
      <w:rPr>
        <w:rFonts w:ascii="Arial" w:hAnsi="Arial" w:hint="default"/>
      </w:rPr>
    </w:lvl>
    <w:lvl w:ilvl="4" w:tplc="6BE00AA2" w:tentative="1">
      <w:start w:val="1"/>
      <w:numFmt w:val="bullet"/>
      <w:lvlText w:val="•"/>
      <w:lvlJc w:val="left"/>
      <w:pPr>
        <w:tabs>
          <w:tab w:val="num" w:pos="3600"/>
        </w:tabs>
        <w:ind w:left="3600" w:hanging="360"/>
      </w:pPr>
      <w:rPr>
        <w:rFonts w:ascii="Arial" w:hAnsi="Arial" w:hint="default"/>
      </w:rPr>
    </w:lvl>
    <w:lvl w:ilvl="5" w:tplc="6DBA14C4" w:tentative="1">
      <w:start w:val="1"/>
      <w:numFmt w:val="bullet"/>
      <w:lvlText w:val="•"/>
      <w:lvlJc w:val="left"/>
      <w:pPr>
        <w:tabs>
          <w:tab w:val="num" w:pos="4320"/>
        </w:tabs>
        <w:ind w:left="4320" w:hanging="360"/>
      </w:pPr>
      <w:rPr>
        <w:rFonts w:ascii="Arial" w:hAnsi="Arial" w:hint="default"/>
      </w:rPr>
    </w:lvl>
    <w:lvl w:ilvl="6" w:tplc="FE26C594" w:tentative="1">
      <w:start w:val="1"/>
      <w:numFmt w:val="bullet"/>
      <w:lvlText w:val="•"/>
      <w:lvlJc w:val="left"/>
      <w:pPr>
        <w:tabs>
          <w:tab w:val="num" w:pos="5040"/>
        </w:tabs>
        <w:ind w:left="5040" w:hanging="360"/>
      </w:pPr>
      <w:rPr>
        <w:rFonts w:ascii="Arial" w:hAnsi="Arial" w:hint="default"/>
      </w:rPr>
    </w:lvl>
    <w:lvl w:ilvl="7" w:tplc="6A64EDAC" w:tentative="1">
      <w:start w:val="1"/>
      <w:numFmt w:val="bullet"/>
      <w:lvlText w:val="•"/>
      <w:lvlJc w:val="left"/>
      <w:pPr>
        <w:tabs>
          <w:tab w:val="num" w:pos="5760"/>
        </w:tabs>
        <w:ind w:left="5760" w:hanging="360"/>
      </w:pPr>
      <w:rPr>
        <w:rFonts w:ascii="Arial" w:hAnsi="Arial" w:hint="default"/>
      </w:rPr>
    </w:lvl>
    <w:lvl w:ilvl="8" w:tplc="A974607E"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21FF68DD"/>
    <w:multiLevelType w:val="hybridMultilevel"/>
    <w:tmpl w:val="DE82A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45E73E8"/>
    <w:multiLevelType w:val="hybridMultilevel"/>
    <w:tmpl w:val="B1B86B5E"/>
    <w:lvl w:ilvl="0" w:tplc="7D22F010">
      <w:start w:val="1"/>
      <w:numFmt w:val="bullet"/>
      <w:lvlText w:val="•"/>
      <w:lvlJc w:val="left"/>
      <w:pPr>
        <w:tabs>
          <w:tab w:val="num" w:pos="720"/>
        </w:tabs>
        <w:ind w:left="720" w:hanging="360"/>
      </w:pPr>
      <w:rPr>
        <w:rFonts w:ascii="Arial" w:hAnsi="Arial" w:hint="default"/>
      </w:rPr>
    </w:lvl>
    <w:lvl w:ilvl="1" w:tplc="5692896E" w:tentative="1">
      <w:start w:val="1"/>
      <w:numFmt w:val="bullet"/>
      <w:lvlText w:val="•"/>
      <w:lvlJc w:val="left"/>
      <w:pPr>
        <w:tabs>
          <w:tab w:val="num" w:pos="1440"/>
        </w:tabs>
        <w:ind w:left="1440" w:hanging="360"/>
      </w:pPr>
      <w:rPr>
        <w:rFonts w:ascii="Arial" w:hAnsi="Arial" w:hint="default"/>
      </w:rPr>
    </w:lvl>
    <w:lvl w:ilvl="2" w:tplc="B802D2E6" w:tentative="1">
      <w:start w:val="1"/>
      <w:numFmt w:val="bullet"/>
      <w:lvlText w:val="•"/>
      <w:lvlJc w:val="left"/>
      <w:pPr>
        <w:tabs>
          <w:tab w:val="num" w:pos="2160"/>
        </w:tabs>
        <w:ind w:left="2160" w:hanging="360"/>
      </w:pPr>
      <w:rPr>
        <w:rFonts w:ascii="Arial" w:hAnsi="Arial" w:hint="default"/>
      </w:rPr>
    </w:lvl>
    <w:lvl w:ilvl="3" w:tplc="37ECBC7C" w:tentative="1">
      <w:start w:val="1"/>
      <w:numFmt w:val="bullet"/>
      <w:lvlText w:val="•"/>
      <w:lvlJc w:val="left"/>
      <w:pPr>
        <w:tabs>
          <w:tab w:val="num" w:pos="2880"/>
        </w:tabs>
        <w:ind w:left="2880" w:hanging="360"/>
      </w:pPr>
      <w:rPr>
        <w:rFonts w:ascii="Arial" w:hAnsi="Arial" w:hint="default"/>
      </w:rPr>
    </w:lvl>
    <w:lvl w:ilvl="4" w:tplc="8458B380" w:tentative="1">
      <w:start w:val="1"/>
      <w:numFmt w:val="bullet"/>
      <w:lvlText w:val="•"/>
      <w:lvlJc w:val="left"/>
      <w:pPr>
        <w:tabs>
          <w:tab w:val="num" w:pos="3600"/>
        </w:tabs>
        <w:ind w:left="3600" w:hanging="360"/>
      </w:pPr>
      <w:rPr>
        <w:rFonts w:ascii="Arial" w:hAnsi="Arial" w:hint="default"/>
      </w:rPr>
    </w:lvl>
    <w:lvl w:ilvl="5" w:tplc="B7828760" w:tentative="1">
      <w:start w:val="1"/>
      <w:numFmt w:val="bullet"/>
      <w:lvlText w:val="•"/>
      <w:lvlJc w:val="left"/>
      <w:pPr>
        <w:tabs>
          <w:tab w:val="num" w:pos="4320"/>
        </w:tabs>
        <w:ind w:left="4320" w:hanging="360"/>
      </w:pPr>
      <w:rPr>
        <w:rFonts w:ascii="Arial" w:hAnsi="Arial" w:hint="default"/>
      </w:rPr>
    </w:lvl>
    <w:lvl w:ilvl="6" w:tplc="FDAA001A" w:tentative="1">
      <w:start w:val="1"/>
      <w:numFmt w:val="bullet"/>
      <w:lvlText w:val="•"/>
      <w:lvlJc w:val="left"/>
      <w:pPr>
        <w:tabs>
          <w:tab w:val="num" w:pos="5040"/>
        </w:tabs>
        <w:ind w:left="5040" w:hanging="360"/>
      </w:pPr>
      <w:rPr>
        <w:rFonts w:ascii="Arial" w:hAnsi="Arial" w:hint="default"/>
      </w:rPr>
    </w:lvl>
    <w:lvl w:ilvl="7" w:tplc="676C26E2" w:tentative="1">
      <w:start w:val="1"/>
      <w:numFmt w:val="bullet"/>
      <w:lvlText w:val="•"/>
      <w:lvlJc w:val="left"/>
      <w:pPr>
        <w:tabs>
          <w:tab w:val="num" w:pos="5760"/>
        </w:tabs>
        <w:ind w:left="5760" w:hanging="360"/>
      </w:pPr>
      <w:rPr>
        <w:rFonts w:ascii="Arial" w:hAnsi="Arial" w:hint="default"/>
      </w:rPr>
    </w:lvl>
    <w:lvl w:ilvl="8" w:tplc="0C5A367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27ED5B35"/>
    <w:multiLevelType w:val="hybridMultilevel"/>
    <w:tmpl w:val="9B34C7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2A536E9D"/>
    <w:multiLevelType w:val="hybridMultilevel"/>
    <w:tmpl w:val="B6126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6" w15:restartNumberingAfterBreak="0">
    <w:nsid w:val="429625DF"/>
    <w:multiLevelType w:val="hybridMultilevel"/>
    <w:tmpl w:val="4D4CAA50"/>
    <w:lvl w:ilvl="0" w:tplc="2F3C6964">
      <w:start w:val="1"/>
      <w:numFmt w:val="bullet"/>
      <w:lvlText w:val="•"/>
      <w:lvlJc w:val="left"/>
      <w:pPr>
        <w:tabs>
          <w:tab w:val="num" w:pos="720"/>
        </w:tabs>
        <w:ind w:left="720" w:hanging="360"/>
      </w:pPr>
      <w:rPr>
        <w:rFonts w:ascii="Arial" w:hAnsi="Arial" w:hint="default"/>
      </w:rPr>
    </w:lvl>
    <w:lvl w:ilvl="1" w:tplc="A532DC6E" w:tentative="1">
      <w:start w:val="1"/>
      <w:numFmt w:val="bullet"/>
      <w:lvlText w:val="•"/>
      <w:lvlJc w:val="left"/>
      <w:pPr>
        <w:tabs>
          <w:tab w:val="num" w:pos="1440"/>
        </w:tabs>
        <w:ind w:left="1440" w:hanging="360"/>
      </w:pPr>
      <w:rPr>
        <w:rFonts w:ascii="Arial" w:hAnsi="Arial" w:hint="default"/>
      </w:rPr>
    </w:lvl>
    <w:lvl w:ilvl="2" w:tplc="EFB80732" w:tentative="1">
      <w:start w:val="1"/>
      <w:numFmt w:val="bullet"/>
      <w:lvlText w:val="•"/>
      <w:lvlJc w:val="left"/>
      <w:pPr>
        <w:tabs>
          <w:tab w:val="num" w:pos="2160"/>
        </w:tabs>
        <w:ind w:left="2160" w:hanging="360"/>
      </w:pPr>
      <w:rPr>
        <w:rFonts w:ascii="Arial" w:hAnsi="Arial" w:hint="default"/>
      </w:rPr>
    </w:lvl>
    <w:lvl w:ilvl="3" w:tplc="46BE420A" w:tentative="1">
      <w:start w:val="1"/>
      <w:numFmt w:val="bullet"/>
      <w:lvlText w:val="•"/>
      <w:lvlJc w:val="left"/>
      <w:pPr>
        <w:tabs>
          <w:tab w:val="num" w:pos="2880"/>
        </w:tabs>
        <w:ind w:left="2880" w:hanging="360"/>
      </w:pPr>
      <w:rPr>
        <w:rFonts w:ascii="Arial" w:hAnsi="Arial" w:hint="default"/>
      </w:rPr>
    </w:lvl>
    <w:lvl w:ilvl="4" w:tplc="FCD29498" w:tentative="1">
      <w:start w:val="1"/>
      <w:numFmt w:val="bullet"/>
      <w:lvlText w:val="•"/>
      <w:lvlJc w:val="left"/>
      <w:pPr>
        <w:tabs>
          <w:tab w:val="num" w:pos="3600"/>
        </w:tabs>
        <w:ind w:left="3600" w:hanging="360"/>
      </w:pPr>
      <w:rPr>
        <w:rFonts w:ascii="Arial" w:hAnsi="Arial" w:hint="default"/>
      </w:rPr>
    </w:lvl>
    <w:lvl w:ilvl="5" w:tplc="0944FA9E" w:tentative="1">
      <w:start w:val="1"/>
      <w:numFmt w:val="bullet"/>
      <w:lvlText w:val="•"/>
      <w:lvlJc w:val="left"/>
      <w:pPr>
        <w:tabs>
          <w:tab w:val="num" w:pos="4320"/>
        </w:tabs>
        <w:ind w:left="4320" w:hanging="360"/>
      </w:pPr>
      <w:rPr>
        <w:rFonts w:ascii="Arial" w:hAnsi="Arial" w:hint="default"/>
      </w:rPr>
    </w:lvl>
    <w:lvl w:ilvl="6" w:tplc="34006AC2" w:tentative="1">
      <w:start w:val="1"/>
      <w:numFmt w:val="bullet"/>
      <w:lvlText w:val="•"/>
      <w:lvlJc w:val="left"/>
      <w:pPr>
        <w:tabs>
          <w:tab w:val="num" w:pos="5040"/>
        </w:tabs>
        <w:ind w:left="5040" w:hanging="360"/>
      </w:pPr>
      <w:rPr>
        <w:rFonts w:ascii="Arial" w:hAnsi="Arial" w:hint="default"/>
      </w:rPr>
    </w:lvl>
    <w:lvl w:ilvl="7" w:tplc="02C6E2D6" w:tentative="1">
      <w:start w:val="1"/>
      <w:numFmt w:val="bullet"/>
      <w:lvlText w:val="•"/>
      <w:lvlJc w:val="left"/>
      <w:pPr>
        <w:tabs>
          <w:tab w:val="num" w:pos="5760"/>
        </w:tabs>
        <w:ind w:left="5760" w:hanging="360"/>
      </w:pPr>
      <w:rPr>
        <w:rFonts w:ascii="Arial" w:hAnsi="Arial" w:hint="default"/>
      </w:rPr>
    </w:lvl>
    <w:lvl w:ilvl="8" w:tplc="C6647910"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3765140"/>
    <w:multiLevelType w:val="hybridMultilevel"/>
    <w:tmpl w:val="91A84D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92144D3"/>
    <w:multiLevelType w:val="multilevel"/>
    <w:tmpl w:val="305EF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A544057"/>
    <w:multiLevelType w:val="hybridMultilevel"/>
    <w:tmpl w:val="2E4EE7D0"/>
    <w:lvl w:ilvl="0" w:tplc="C7768BD8">
      <w:start w:val="1"/>
      <w:numFmt w:val="bullet"/>
      <w:lvlText w:val="•"/>
      <w:lvlJc w:val="left"/>
      <w:pPr>
        <w:tabs>
          <w:tab w:val="num" w:pos="720"/>
        </w:tabs>
        <w:ind w:left="720" w:hanging="360"/>
      </w:pPr>
      <w:rPr>
        <w:rFonts w:ascii="Arial" w:hAnsi="Arial" w:hint="default"/>
      </w:rPr>
    </w:lvl>
    <w:lvl w:ilvl="1" w:tplc="4B50CAAE" w:tentative="1">
      <w:start w:val="1"/>
      <w:numFmt w:val="bullet"/>
      <w:lvlText w:val="•"/>
      <w:lvlJc w:val="left"/>
      <w:pPr>
        <w:tabs>
          <w:tab w:val="num" w:pos="1440"/>
        </w:tabs>
        <w:ind w:left="1440" w:hanging="360"/>
      </w:pPr>
      <w:rPr>
        <w:rFonts w:ascii="Arial" w:hAnsi="Arial" w:hint="default"/>
      </w:rPr>
    </w:lvl>
    <w:lvl w:ilvl="2" w:tplc="331AB81E" w:tentative="1">
      <w:start w:val="1"/>
      <w:numFmt w:val="bullet"/>
      <w:lvlText w:val="•"/>
      <w:lvlJc w:val="left"/>
      <w:pPr>
        <w:tabs>
          <w:tab w:val="num" w:pos="2160"/>
        </w:tabs>
        <w:ind w:left="2160" w:hanging="360"/>
      </w:pPr>
      <w:rPr>
        <w:rFonts w:ascii="Arial" w:hAnsi="Arial" w:hint="default"/>
      </w:rPr>
    </w:lvl>
    <w:lvl w:ilvl="3" w:tplc="FE6058E6" w:tentative="1">
      <w:start w:val="1"/>
      <w:numFmt w:val="bullet"/>
      <w:lvlText w:val="•"/>
      <w:lvlJc w:val="left"/>
      <w:pPr>
        <w:tabs>
          <w:tab w:val="num" w:pos="2880"/>
        </w:tabs>
        <w:ind w:left="2880" w:hanging="360"/>
      </w:pPr>
      <w:rPr>
        <w:rFonts w:ascii="Arial" w:hAnsi="Arial" w:hint="default"/>
      </w:rPr>
    </w:lvl>
    <w:lvl w:ilvl="4" w:tplc="E6F2559C" w:tentative="1">
      <w:start w:val="1"/>
      <w:numFmt w:val="bullet"/>
      <w:lvlText w:val="•"/>
      <w:lvlJc w:val="left"/>
      <w:pPr>
        <w:tabs>
          <w:tab w:val="num" w:pos="3600"/>
        </w:tabs>
        <w:ind w:left="3600" w:hanging="360"/>
      </w:pPr>
      <w:rPr>
        <w:rFonts w:ascii="Arial" w:hAnsi="Arial" w:hint="default"/>
      </w:rPr>
    </w:lvl>
    <w:lvl w:ilvl="5" w:tplc="C2862270" w:tentative="1">
      <w:start w:val="1"/>
      <w:numFmt w:val="bullet"/>
      <w:lvlText w:val="•"/>
      <w:lvlJc w:val="left"/>
      <w:pPr>
        <w:tabs>
          <w:tab w:val="num" w:pos="4320"/>
        </w:tabs>
        <w:ind w:left="4320" w:hanging="360"/>
      </w:pPr>
      <w:rPr>
        <w:rFonts w:ascii="Arial" w:hAnsi="Arial" w:hint="default"/>
      </w:rPr>
    </w:lvl>
    <w:lvl w:ilvl="6" w:tplc="66D0A4A2" w:tentative="1">
      <w:start w:val="1"/>
      <w:numFmt w:val="bullet"/>
      <w:lvlText w:val="•"/>
      <w:lvlJc w:val="left"/>
      <w:pPr>
        <w:tabs>
          <w:tab w:val="num" w:pos="5040"/>
        </w:tabs>
        <w:ind w:left="5040" w:hanging="360"/>
      </w:pPr>
      <w:rPr>
        <w:rFonts w:ascii="Arial" w:hAnsi="Arial" w:hint="default"/>
      </w:rPr>
    </w:lvl>
    <w:lvl w:ilvl="7" w:tplc="5E683E62" w:tentative="1">
      <w:start w:val="1"/>
      <w:numFmt w:val="bullet"/>
      <w:lvlText w:val="•"/>
      <w:lvlJc w:val="left"/>
      <w:pPr>
        <w:tabs>
          <w:tab w:val="num" w:pos="5760"/>
        </w:tabs>
        <w:ind w:left="5760" w:hanging="360"/>
      </w:pPr>
      <w:rPr>
        <w:rFonts w:ascii="Arial" w:hAnsi="Arial" w:hint="default"/>
      </w:rPr>
    </w:lvl>
    <w:lvl w:ilvl="8" w:tplc="AEC67A72"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4BE60E07"/>
    <w:multiLevelType w:val="hybridMultilevel"/>
    <w:tmpl w:val="F41A1DD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4C522737"/>
    <w:multiLevelType w:val="hybridMultilevel"/>
    <w:tmpl w:val="3D80CF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4D062C39"/>
    <w:multiLevelType w:val="hybridMultilevel"/>
    <w:tmpl w:val="A596F7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FC46A8"/>
    <w:multiLevelType w:val="multilevel"/>
    <w:tmpl w:val="BCC0B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4561CB5"/>
    <w:multiLevelType w:val="multilevel"/>
    <w:tmpl w:val="E842C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8910D86"/>
    <w:multiLevelType w:val="hybridMultilevel"/>
    <w:tmpl w:val="22A8E9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6" w15:restartNumberingAfterBreak="0">
    <w:nsid w:val="5B911322"/>
    <w:multiLevelType w:val="hybridMultilevel"/>
    <w:tmpl w:val="53042E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D281D38"/>
    <w:multiLevelType w:val="hybridMultilevel"/>
    <w:tmpl w:val="56880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6EA5FCB"/>
    <w:multiLevelType w:val="hybridMultilevel"/>
    <w:tmpl w:val="803858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9" w15:restartNumberingAfterBreak="0">
    <w:nsid w:val="6B492B93"/>
    <w:multiLevelType w:val="multilevel"/>
    <w:tmpl w:val="AFC6C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BFB3F07"/>
    <w:multiLevelType w:val="multilevel"/>
    <w:tmpl w:val="7EE80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E3C3AF0"/>
    <w:multiLevelType w:val="multilevel"/>
    <w:tmpl w:val="929C0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06235F9"/>
    <w:multiLevelType w:val="hybridMultilevel"/>
    <w:tmpl w:val="8E2E0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A534A3"/>
    <w:multiLevelType w:val="hybridMultilevel"/>
    <w:tmpl w:val="2EEA2BBE"/>
    <w:lvl w:ilvl="0" w:tplc="600AFEBC">
      <w:start w:val="1"/>
      <w:numFmt w:val="bullet"/>
      <w:lvlText w:val="•"/>
      <w:lvlJc w:val="left"/>
      <w:pPr>
        <w:tabs>
          <w:tab w:val="num" w:pos="720"/>
        </w:tabs>
        <w:ind w:left="720" w:hanging="360"/>
      </w:pPr>
      <w:rPr>
        <w:rFonts w:ascii="Arial" w:hAnsi="Arial" w:hint="default"/>
      </w:rPr>
    </w:lvl>
    <w:lvl w:ilvl="1" w:tplc="0BA298FC" w:tentative="1">
      <w:start w:val="1"/>
      <w:numFmt w:val="bullet"/>
      <w:lvlText w:val="•"/>
      <w:lvlJc w:val="left"/>
      <w:pPr>
        <w:tabs>
          <w:tab w:val="num" w:pos="1440"/>
        </w:tabs>
        <w:ind w:left="1440" w:hanging="360"/>
      </w:pPr>
      <w:rPr>
        <w:rFonts w:ascii="Arial" w:hAnsi="Arial" w:hint="default"/>
      </w:rPr>
    </w:lvl>
    <w:lvl w:ilvl="2" w:tplc="74323D50" w:tentative="1">
      <w:start w:val="1"/>
      <w:numFmt w:val="bullet"/>
      <w:lvlText w:val="•"/>
      <w:lvlJc w:val="left"/>
      <w:pPr>
        <w:tabs>
          <w:tab w:val="num" w:pos="2160"/>
        </w:tabs>
        <w:ind w:left="2160" w:hanging="360"/>
      </w:pPr>
      <w:rPr>
        <w:rFonts w:ascii="Arial" w:hAnsi="Arial" w:hint="default"/>
      </w:rPr>
    </w:lvl>
    <w:lvl w:ilvl="3" w:tplc="A4049B06" w:tentative="1">
      <w:start w:val="1"/>
      <w:numFmt w:val="bullet"/>
      <w:lvlText w:val="•"/>
      <w:lvlJc w:val="left"/>
      <w:pPr>
        <w:tabs>
          <w:tab w:val="num" w:pos="2880"/>
        </w:tabs>
        <w:ind w:left="2880" w:hanging="360"/>
      </w:pPr>
      <w:rPr>
        <w:rFonts w:ascii="Arial" w:hAnsi="Arial" w:hint="default"/>
      </w:rPr>
    </w:lvl>
    <w:lvl w:ilvl="4" w:tplc="A5AAFF6C" w:tentative="1">
      <w:start w:val="1"/>
      <w:numFmt w:val="bullet"/>
      <w:lvlText w:val="•"/>
      <w:lvlJc w:val="left"/>
      <w:pPr>
        <w:tabs>
          <w:tab w:val="num" w:pos="3600"/>
        </w:tabs>
        <w:ind w:left="3600" w:hanging="360"/>
      </w:pPr>
      <w:rPr>
        <w:rFonts w:ascii="Arial" w:hAnsi="Arial" w:hint="default"/>
      </w:rPr>
    </w:lvl>
    <w:lvl w:ilvl="5" w:tplc="680ADE96" w:tentative="1">
      <w:start w:val="1"/>
      <w:numFmt w:val="bullet"/>
      <w:lvlText w:val="•"/>
      <w:lvlJc w:val="left"/>
      <w:pPr>
        <w:tabs>
          <w:tab w:val="num" w:pos="4320"/>
        </w:tabs>
        <w:ind w:left="4320" w:hanging="360"/>
      </w:pPr>
      <w:rPr>
        <w:rFonts w:ascii="Arial" w:hAnsi="Arial" w:hint="default"/>
      </w:rPr>
    </w:lvl>
    <w:lvl w:ilvl="6" w:tplc="E5C6713C" w:tentative="1">
      <w:start w:val="1"/>
      <w:numFmt w:val="bullet"/>
      <w:lvlText w:val="•"/>
      <w:lvlJc w:val="left"/>
      <w:pPr>
        <w:tabs>
          <w:tab w:val="num" w:pos="5040"/>
        </w:tabs>
        <w:ind w:left="5040" w:hanging="360"/>
      </w:pPr>
      <w:rPr>
        <w:rFonts w:ascii="Arial" w:hAnsi="Arial" w:hint="default"/>
      </w:rPr>
    </w:lvl>
    <w:lvl w:ilvl="7" w:tplc="7E82AB28" w:tentative="1">
      <w:start w:val="1"/>
      <w:numFmt w:val="bullet"/>
      <w:lvlText w:val="•"/>
      <w:lvlJc w:val="left"/>
      <w:pPr>
        <w:tabs>
          <w:tab w:val="num" w:pos="5760"/>
        </w:tabs>
        <w:ind w:left="5760" w:hanging="360"/>
      </w:pPr>
      <w:rPr>
        <w:rFonts w:ascii="Arial" w:hAnsi="Arial" w:hint="default"/>
      </w:rPr>
    </w:lvl>
    <w:lvl w:ilvl="8" w:tplc="B35C4650"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BBC29F8"/>
    <w:multiLevelType w:val="hybridMultilevel"/>
    <w:tmpl w:val="928224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CB62B76"/>
    <w:multiLevelType w:val="multilevel"/>
    <w:tmpl w:val="25BAC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D7D6B92"/>
    <w:multiLevelType w:val="hybridMultilevel"/>
    <w:tmpl w:val="1654D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A31448"/>
    <w:multiLevelType w:val="hybridMultilevel"/>
    <w:tmpl w:val="893AE6E0"/>
    <w:lvl w:ilvl="0" w:tplc="D896818E">
      <w:start w:val="1"/>
      <w:numFmt w:val="bullet"/>
      <w:lvlText w:val="•"/>
      <w:lvlJc w:val="left"/>
      <w:pPr>
        <w:tabs>
          <w:tab w:val="num" w:pos="720"/>
        </w:tabs>
        <w:ind w:left="720" w:hanging="360"/>
      </w:pPr>
      <w:rPr>
        <w:rFonts w:ascii="Arial" w:hAnsi="Arial" w:hint="default"/>
      </w:rPr>
    </w:lvl>
    <w:lvl w:ilvl="1" w:tplc="910A9ADE" w:tentative="1">
      <w:start w:val="1"/>
      <w:numFmt w:val="bullet"/>
      <w:lvlText w:val="•"/>
      <w:lvlJc w:val="left"/>
      <w:pPr>
        <w:tabs>
          <w:tab w:val="num" w:pos="1440"/>
        </w:tabs>
        <w:ind w:left="1440" w:hanging="360"/>
      </w:pPr>
      <w:rPr>
        <w:rFonts w:ascii="Arial" w:hAnsi="Arial" w:hint="default"/>
      </w:rPr>
    </w:lvl>
    <w:lvl w:ilvl="2" w:tplc="D45C6D72" w:tentative="1">
      <w:start w:val="1"/>
      <w:numFmt w:val="bullet"/>
      <w:lvlText w:val="•"/>
      <w:lvlJc w:val="left"/>
      <w:pPr>
        <w:tabs>
          <w:tab w:val="num" w:pos="2160"/>
        </w:tabs>
        <w:ind w:left="2160" w:hanging="360"/>
      </w:pPr>
      <w:rPr>
        <w:rFonts w:ascii="Arial" w:hAnsi="Arial" w:hint="default"/>
      </w:rPr>
    </w:lvl>
    <w:lvl w:ilvl="3" w:tplc="11067E60" w:tentative="1">
      <w:start w:val="1"/>
      <w:numFmt w:val="bullet"/>
      <w:lvlText w:val="•"/>
      <w:lvlJc w:val="left"/>
      <w:pPr>
        <w:tabs>
          <w:tab w:val="num" w:pos="2880"/>
        </w:tabs>
        <w:ind w:left="2880" w:hanging="360"/>
      </w:pPr>
      <w:rPr>
        <w:rFonts w:ascii="Arial" w:hAnsi="Arial" w:hint="default"/>
      </w:rPr>
    </w:lvl>
    <w:lvl w:ilvl="4" w:tplc="929C10F0" w:tentative="1">
      <w:start w:val="1"/>
      <w:numFmt w:val="bullet"/>
      <w:lvlText w:val="•"/>
      <w:lvlJc w:val="left"/>
      <w:pPr>
        <w:tabs>
          <w:tab w:val="num" w:pos="3600"/>
        </w:tabs>
        <w:ind w:left="3600" w:hanging="360"/>
      </w:pPr>
      <w:rPr>
        <w:rFonts w:ascii="Arial" w:hAnsi="Arial" w:hint="default"/>
      </w:rPr>
    </w:lvl>
    <w:lvl w:ilvl="5" w:tplc="48FAF52C" w:tentative="1">
      <w:start w:val="1"/>
      <w:numFmt w:val="bullet"/>
      <w:lvlText w:val="•"/>
      <w:lvlJc w:val="left"/>
      <w:pPr>
        <w:tabs>
          <w:tab w:val="num" w:pos="4320"/>
        </w:tabs>
        <w:ind w:left="4320" w:hanging="360"/>
      </w:pPr>
      <w:rPr>
        <w:rFonts w:ascii="Arial" w:hAnsi="Arial" w:hint="default"/>
      </w:rPr>
    </w:lvl>
    <w:lvl w:ilvl="6" w:tplc="2ABCF272" w:tentative="1">
      <w:start w:val="1"/>
      <w:numFmt w:val="bullet"/>
      <w:lvlText w:val="•"/>
      <w:lvlJc w:val="left"/>
      <w:pPr>
        <w:tabs>
          <w:tab w:val="num" w:pos="5040"/>
        </w:tabs>
        <w:ind w:left="5040" w:hanging="360"/>
      </w:pPr>
      <w:rPr>
        <w:rFonts w:ascii="Arial" w:hAnsi="Arial" w:hint="default"/>
      </w:rPr>
    </w:lvl>
    <w:lvl w:ilvl="7" w:tplc="B86A3B68" w:tentative="1">
      <w:start w:val="1"/>
      <w:numFmt w:val="bullet"/>
      <w:lvlText w:val="•"/>
      <w:lvlJc w:val="left"/>
      <w:pPr>
        <w:tabs>
          <w:tab w:val="num" w:pos="5760"/>
        </w:tabs>
        <w:ind w:left="5760" w:hanging="360"/>
      </w:pPr>
      <w:rPr>
        <w:rFonts w:ascii="Arial" w:hAnsi="Arial" w:hint="default"/>
      </w:rPr>
    </w:lvl>
    <w:lvl w:ilvl="8" w:tplc="61927F5C"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7F5A7F74"/>
    <w:multiLevelType w:val="hybridMultilevel"/>
    <w:tmpl w:val="A98CCCDE"/>
    <w:lvl w:ilvl="0" w:tplc="F7062FA8">
      <w:start w:val="1"/>
      <w:numFmt w:val="bullet"/>
      <w:lvlText w:val="•"/>
      <w:lvlJc w:val="left"/>
      <w:pPr>
        <w:tabs>
          <w:tab w:val="num" w:pos="720"/>
        </w:tabs>
        <w:ind w:left="720" w:hanging="360"/>
      </w:pPr>
      <w:rPr>
        <w:rFonts w:ascii="Arial" w:hAnsi="Arial" w:hint="default"/>
      </w:rPr>
    </w:lvl>
    <w:lvl w:ilvl="1" w:tplc="B43ABECC" w:tentative="1">
      <w:start w:val="1"/>
      <w:numFmt w:val="bullet"/>
      <w:lvlText w:val="•"/>
      <w:lvlJc w:val="left"/>
      <w:pPr>
        <w:tabs>
          <w:tab w:val="num" w:pos="1440"/>
        </w:tabs>
        <w:ind w:left="1440" w:hanging="360"/>
      </w:pPr>
      <w:rPr>
        <w:rFonts w:ascii="Arial" w:hAnsi="Arial" w:hint="default"/>
      </w:rPr>
    </w:lvl>
    <w:lvl w:ilvl="2" w:tplc="1ED67638" w:tentative="1">
      <w:start w:val="1"/>
      <w:numFmt w:val="bullet"/>
      <w:lvlText w:val="•"/>
      <w:lvlJc w:val="left"/>
      <w:pPr>
        <w:tabs>
          <w:tab w:val="num" w:pos="2160"/>
        </w:tabs>
        <w:ind w:left="2160" w:hanging="360"/>
      </w:pPr>
      <w:rPr>
        <w:rFonts w:ascii="Arial" w:hAnsi="Arial" w:hint="default"/>
      </w:rPr>
    </w:lvl>
    <w:lvl w:ilvl="3" w:tplc="AF249890" w:tentative="1">
      <w:start w:val="1"/>
      <w:numFmt w:val="bullet"/>
      <w:lvlText w:val="•"/>
      <w:lvlJc w:val="left"/>
      <w:pPr>
        <w:tabs>
          <w:tab w:val="num" w:pos="2880"/>
        </w:tabs>
        <w:ind w:left="2880" w:hanging="360"/>
      </w:pPr>
      <w:rPr>
        <w:rFonts w:ascii="Arial" w:hAnsi="Arial" w:hint="default"/>
      </w:rPr>
    </w:lvl>
    <w:lvl w:ilvl="4" w:tplc="6456B2E8" w:tentative="1">
      <w:start w:val="1"/>
      <w:numFmt w:val="bullet"/>
      <w:lvlText w:val="•"/>
      <w:lvlJc w:val="left"/>
      <w:pPr>
        <w:tabs>
          <w:tab w:val="num" w:pos="3600"/>
        </w:tabs>
        <w:ind w:left="3600" w:hanging="360"/>
      </w:pPr>
      <w:rPr>
        <w:rFonts w:ascii="Arial" w:hAnsi="Arial" w:hint="default"/>
      </w:rPr>
    </w:lvl>
    <w:lvl w:ilvl="5" w:tplc="EB28241E" w:tentative="1">
      <w:start w:val="1"/>
      <w:numFmt w:val="bullet"/>
      <w:lvlText w:val="•"/>
      <w:lvlJc w:val="left"/>
      <w:pPr>
        <w:tabs>
          <w:tab w:val="num" w:pos="4320"/>
        </w:tabs>
        <w:ind w:left="4320" w:hanging="360"/>
      </w:pPr>
      <w:rPr>
        <w:rFonts w:ascii="Arial" w:hAnsi="Arial" w:hint="default"/>
      </w:rPr>
    </w:lvl>
    <w:lvl w:ilvl="6" w:tplc="07FCAC0C" w:tentative="1">
      <w:start w:val="1"/>
      <w:numFmt w:val="bullet"/>
      <w:lvlText w:val="•"/>
      <w:lvlJc w:val="left"/>
      <w:pPr>
        <w:tabs>
          <w:tab w:val="num" w:pos="5040"/>
        </w:tabs>
        <w:ind w:left="5040" w:hanging="360"/>
      </w:pPr>
      <w:rPr>
        <w:rFonts w:ascii="Arial" w:hAnsi="Arial" w:hint="default"/>
      </w:rPr>
    </w:lvl>
    <w:lvl w:ilvl="7" w:tplc="B82CDF40" w:tentative="1">
      <w:start w:val="1"/>
      <w:numFmt w:val="bullet"/>
      <w:lvlText w:val="•"/>
      <w:lvlJc w:val="left"/>
      <w:pPr>
        <w:tabs>
          <w:tab w:val="num" w:pos="5760"/>
        </w:tabs>
        <w:ind w:left="5760" w:hanging="360"/>
      </w:pPr>
      <w:rPr>
        <w:rFonts w:ascii="Arial" w:hAnsi="Arial" w:hint="default"/>
      </w:rPr>
    </w:lvl>
    <w:lvl w:ilvl="8" w:tplc="28886446" w:tentative="1">
      <w:start w:val="1"/>
      <w:numFmt w:val="bullet"/>
      <w:lvlText w:val="•"/>
      <w:lvlJc w:val="left"/>
      <w:pPr>
        <w:tabs>
          <w:tab w:val="num" w:pos="6480"/>
        </w:tabs>
        <w:ind w:left="6480" w:hanging="360"/>
      </w:pPr>
      <w:rPr>
        <w:rFonts w:ascii="Arial" w:hAnsi="Arial" w:hint="default"/>
      </w:rPr>
    </w:lvl>
  </w:abstractNum>
  <w:num w:numId="1">
    <w:abstractNumId w:val="25"/>
  </w:num>
  <w:num w:numId="2">
    <w:abstractNumId w:val="4"/>
  </w:num>
  <w:num w:numId="3">
    <w:abstractNumId w:val="0"/>
  </w:num>
  <w:num w:numId="4">
    <w:abstractNumId w:val="30"/>
  </w:num>
  <w:num w:numId="5">
    <w:abstractNumId w:val="3"/>
  </w:num>
  <w:num w:numId="6">
    <w:abstractNumId w:val="46"/>
  </w:num>
  <w:num w:numId="7">
    <w:abstractNumId w:val="38"/>
  </w:num>
  <w:num w:numId="8">
    <w:abstractNumId w:val="13"/>
  </w:num>
  <w:num w:numId="9">
    <w:abstractNumId w:val="2"/>
  </w:num>
  <w:num w:numId="10">
    <w:abstractNumId w:val="6"/>
  </w:num>
  <w:num w:numId="11">
    <w:abstractNumId w:val="47"/>
  </w:num>
  <w:num w:numId="12">
    <w:abstractNumId w:val="16"/>
  </w:num>
  <w:num w:numId="13">
    <w:abstractNumId w:val="21"/>
  </w:num>
  <w:num w:numId="14">
    <w:abstractNumId w:val="44"/>
  </w:num>
  <w:num w:numId="15">
    <w:abstractNumId w:val="23"/>
  </w:num>
  <w:num w:numId="16">
    <w:abstractNumId w:val="5"/>
  </w:num>
  <w:num w:numId="17">
    <w:abstractNumId w:val="35"/>
  </w:num>
  <w:num w:numId="18">
    <w:abstractNumId w:val="37"/>
  </w:num>
  <w:num w:numId="19">
    <w:abstractNumId w:val="24"/>
  </w:num>
  <w:num w:numId="20">
    <w:abstractNumId w:val="15"/>
  </w:num>
  <w:num w:numId="21">
    <w:abstractNumId w:val="27"/>
  </w:num>
  <w:num w:numId="22">
    <w:abstractNumId w:val="11"/>
  </w:num>
  <w:num w:numId="23">
    <w:abstractNumId w:val="14"/>
  </w:num>
  <w:num w:numId="24">
    <w:abstractNumId w:val="48"/>
  </w:num>
  <w:num w:numId="25">
    <w:abstractNumId w:val="43"/>
  </w:num>
  <w:num w:numId="26">
    <w:abstractNumId w:val="10"/>
  </w:num>
  <w:num w:numId="27">
    <w:abstractNumId w:val="20"/>
  </w:num>
  <w:num w:numId="28">
    <w:abstractNumId w:val="19"/>
  </w:num>
  <w:num w:numId="29">
    <w:abstractNumId w:val="32"/>
  </w:num>
  <w:num w:numId="30">
    <w:abstractNumId w:val="36"/>
  </w:num>
  <w:num w:numId="31">
    <w:abstractNumId w:val="17"/>
  </w:num>
  <w:num w:numId="32">
    <w:abstractNumId w:val="40"/>
  </w:num>
  <w:num w:numId="33">
    <w:abstractNumId w:val="45"/>
  </w:num>
  <w:num w:numId="34">
    <w:abstractNumId w:val="33"/>
  </w:num>
  <w:num w:numId="35">
    <w:abstractNumId w:val="28"/>
  </w:num>
  <w:num w:numId="36">
    <w:abstractNumId w:val="41"/>
  </w:num>
  <w:num w:numId="37">
    <w:abstractNumId w:val="12"/>
  </w:num>
  <w:num w:numId="38">
    <w:abstractNumId w:val="34"/>
  </w:num>
  <w:num w:numId="39">
    <w:abstractNumId w:val="39"/>
  </w:num>
  <w:num w:numId="40">
    <w:abstractNumId w:val="8"/>
  </w:num>
  <w:num w:numId="41">
    <w:abstractNumId w:val="26"/>
  </w:num>
  <w:num w:numId="42">
    <w:abstractNumId w:val="29"/>
  </w:num>
  <w:num w:numId="43">
    <w:abstractNumId w:val="22"/>
  </w:num>
  <w:num w:numId="44">
    <w:abstractNumId w:val="7"/>
  </w:num>
  <w:num w:numId="45">
    <w:abstractNumId w:val="1"/>
  </w:num>
  <w:num w:numId="46">
    <w:abstractNumId w:val="31"/>
  </w:num>
  <w:num w:numId="47">
    <w:abstractNumId w:val="9"/>
  </w:num>
  <w:num w:numId="48">
    <w:abstractNumId w:val="18"/>
  </w:num>
  <w:num w:numId="49">
    <w:abstractNumId w:val="4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390B"/>
    <w:rsid w:val="00006C16"/>
    <w:rsid w:val="0000758B"/>
    <w:rsid w:val="00007F41"/>
    <w:rsid w:val="00010DAD"/>
    <w:rsid w:val="0002236F"/>
    <w:rsid w:val="0003294A"/>
    <w:rsid w:val="00033652"/>
    <w:rsid w:val="000341D4"/>
    <w:rsid w:val="00037BC3"/>
    <w:rsid w:val="0004341B"/>
    <w:rsid w:val="000522CE"/>
    <w:rsid w:val="00056A14"/>
    <w:rsid w:val="00062B09"/>
    <w:rsid w:val="00065B7F"/>
    <w:rsid w:val="000663DC"/>
    <w:rsid w:val="00072BE8"/>
    <w:rsid w:val="00073363"/>
    <w:rsid w:val="00074BE1"/>
    <w:rsid w:val="0007579E"/>
    <w:rsid w:val="00082213"/>
    <w:rsid w:val="000835F2"/>
    <w:rsid w:val="00093982"/>
    <w:rsid w:val="000949DA"/>
    <w:rsid w:val="00095F76"/>
    <w:rsid w:val="000966A5"/>
    <w:rsid w:val="00097B77"/>
    <w:rsid w:val="00097C1E"/>
    <w:rsid w:val="00097D84"/>
    <w:rsid w:val="000A04AF"/>
    <w:rsid w:val="000A5F5F"/>
    <w:rsid w:val="000A601E"/>
    <w:rsid w:val="000B5AE7"/>
    <w:rsid w:val="000C254C"/>
    <w:rsid w:val="000C285D"/>
    <w:rsid w:val="000C35C0"/>
    <w:rsid w:val="000C3E88"/>
    <w:rsid w:val="000C6266"/>
    <w:rsid w:val="000D047C"/>
    <w:rsid w:val="000E1B52"/>
    <w:rsid w:val="000E3296"/>
    <w:rsid w:val="000E4E22"/>
    <w:rsid w:val="000E50A9"/>
    <w:rsid w:val="000E63BC"/>
    <w:rsid w:val="000F5853"/>
    <w:rsid w:val="000F5A67"/>
    <w:rsid w:val="000F68FD"/>
    <w:rsid w:val="001004F6"/>
    <w:rsid w:val="00106816"/>
    <w:rsid w:val="001075DB"/>
    <w:rsid w:val="00110C98"/>
    <w:rsid w:val="00112FBA"/>
    <w:rsid w:val="00116733"/>
    <w:rsid w:val="001174E7"/>
    <w:rsid w:val="001227BF"/>
    <w:rsid w:val="0012416D"/>
    <w:rsid w:val="00126022"/>
    <w:rsid w:val="00126F5E"/>
    <w:rsid w:val="00136144"/>
    <w:rsid w:val="00141D07"/>
    <w:rsid w:val="001547C7"/>
    <w:rsid w:val="0016184E"/>
    <w:rsid w:val="001627CD"/>
    <w:rsid w:val="001634D7"/>
    <w:rsid w:val="00163AF7"/>
    <w:rsid w:val="00166539"/>
    <w:rsid w:val="0017728C"/>
    <w:rsid w:val="00182560"/>
    <w:rsid w:val="00183E45"/>
    <w:rsid w:val="00190F92"/>
    <w:rsid w:val="001973FB"/>
    <w:rsid w:val="00197C91"/>
    <w:rsid w:val="001A209F"/>
    <w:rsid w:val="001A48BD"/>
    <w:rsid w:val="001A4947"/>
    <w:rsid w:val="001A4C98"/>
    <w:rsid w:val="001B35AF"/>
    <w:rsid w:val="001B4EEE"/>
    <w:rsid w:val="001B5542"/>
    <w:rsid w:val="001B5F45"/>
    <w:rsid w:val="001C20B9"/>
    <w:rsid w:val="001C24BA"/>
    <w:rsid w:val="001C2C30"/>
    <w:rsid w:val="001C3A30"/>
    <w:rsid w:val="001C775D"/>
    <w:rsid w:val="001D0372"/>
    <w:rsid w:val="001D07D2"/>
    <w:rsid w:val="001D3637"/>
    <w:rsid w:val="001E013E"/>
    <w:rsid w:val="001E741B"/>
    <w:rsid w:val="001E78E1"/>
    <w:rsid w:val="001E7B45"/>
    <w:rsid w:val="001E7DD7"/>
    <w:rsid w:val="001F0678"/>
    <w:rsid w:val="001F145C"/>
    <w:rsid w:val="001F1502"/>
    <w:rsid w:val="001F3729"/>
    <w:rsid w:val="001F3796"/>
    <w:rsid w:val="001F6A6A"/>
    <w:rsid w:val="002002F8"/>
    <w:rsid w:val="0020557F"/>
    <w:rsid w:val="0020687B"/>
    <w:rsid w:val="00207F4F"/>
    <w:rsid w:val="00213096"/>
    <w:rsid w:val="00214F71"/>
    <w:rsid w:val="00222BAB"/>
    <w:rsid w:val="00227302"/>
    <w:rsid w:val="002312F5"/>
    <w:rsid w:val="002331B5"/>
    <w:rsid w:val="00233694"/>
    <w:rsid w:val="002338E8"/>
    <w:rsid w:val="0024071C"/>
    <w:rsid w:val="00243A66"/>
    <w:rsid w:val="002510C8"/>
    <w:rsid w:val="00251B40"/>
    <w:rsid w:val="00253FB8"/>
    <w:rsid w:val="00255366"/>
    <w:rsid w:val="00257E5B"/>
    <w:rsid w:val="00260B08"/>
    <w:rsid w:val="00261A55"/>
    <w:rsid w:val="0026472C"/>
    <w:rsid w:val="00264CA5"/>
    <w:rsid w:val="00267F71"/>
    <w:rsid w:val="00271FD2"/>
    <w:rsid w:val="00273C9E"/>
    <w:rsid w:val="0027513B"/>
    <w:rsid w:val="00275CD7"/>
    <w:rsid w:val="00277E3F"/>
    <w:rsid w:val="0028161B"/>
    <w:rsid w:val="00283E3D"/>
    <w:rsid w:val="002866C4"/>
    <w:rsid w:val="00286A93"/>
    <w:rsid w:val="0028729B"/>
    <w:rsid w:val="00292B3C"/>
    <w:rsid w:val="00292C29"/>
    <w:rsid w:val="002A14D3"/>
    <w:rsid w:val="002A513B"/>
    <w:rsid w:val="002A68A3"/>
    <w:rsid w:val="002A7FDD"/>
    <w:rsid w:val="002B5AD5"/>
    <w:rsid w:val="002B71FE"/>
    <w:rsid w:val="002C35C0"/>
    <w:rsid w:val="002C44BD"/>
    <w:rsid w:val="002C4C64"/>
    <w:rsid w:val="002C7A77"/>
    <w:rsid w:val="002D2840"/>
    <w:rsid w:val="002D6A59"/>
    <w:rsid w:val="002D6A87"/>
    <w:rsid w:val="002E51AD"/>
    <w:rsid w:val="002E5E2F"/>
    <w:rsid w:val="002F0321"/>
    <w:rsid w:val="002F163C"/>
    <w:rsid w:val="002F6C29"/>
    <w:rsid w:val="00302B18"/>
    <w:rsid w:val="003152AB"/>
    <w:rsid w:val="00315BE7"/>
    <w:rsid w:val="003163B6"/>
    <w:rsid w:val="003175E8"/>
    <w:rsid w:val="0032294E"/>
    <w:rsid w:val="00326B25"/>
    <w:rsid w:val="00333AD3"/>
    <w:rsid w:val="003340E3"/>
    <w:rsid w:val="0033558F"/>
    <w:rsid w:val="00340054"/>
    <w:rsid w:val="00341B98"/>
    <w:rsid w:val="00345239"/>
    <w:rsid w:val="003534B3"/>
    <w:rsid w:val="00353887"/>
    <w:rsid w:val="0035401A"/>
    <w:rsid w:val="0036685C"/>
    <w:rsid w:val="00367542"/>
    <w:rsid w:val="00385426"/>
    <w:rsid w:val="003872CB"/>
    <w:rsid w:val="0039349E"/>
    <w:rsid w:val="003959B5"/>
    <w:rsid w:val="003965D3"/>
    <w:rsid w:val="00396F52"/>
    <w:rsid w:val="003A336B"/>
    <w:rsid w:val="003A3E50"/>
    <w:rsid w:val="003A410A"/>
    <w:rsid w:val="003A690A"/>
    <w:rsid w:val="003B009B"/>
    <w:rsid w:val="003B67B6"/>
    <w:rsid w:val="003C153B"/>
    <w:rsid w:val="003C4247"/>
    <w:rsid w:val="003C6327"/>
    <w:rsid w:val="003C66A3"/>
    <w:rsid w:val="003D69B8"/>
    <w:rsid w:val="003D74BE"/>
    <w:rsid w:val="003E0531"/>
    <w:rsid w:val="003E05E9"/>
    <w:rsid w:val="003E2C01"/>
    <w:rsid w:val="003E54C5"/>
    <w:rsid w:val="003E73A2"/>
    <w:rsid w:val="003F1196"/>
    <w:rsid w:val="003F695E"/>
    <w:rsid w:val="0040089C"/>
    <w:rsid w:val="00403AF1"/>
    <w:rsid w:val="00404F7F"/>
    <w:rsid w:val="00407207"/>
    <w:rsid w:val="00407B17"/>
    <w:rsid w:val="00410F7B"/>
    <w:rsid w:val="00413BA5"/>
    <w:rsid w:val="0041421F"/>
    <w:rsid w:val="0042114B"/>
    <w:rsid w:val="0042492F"/>
    <w:rsid w:val="00424960"/>
    <w:rsid w:val="00424F00"/>
    <w:rsid w:val="00425ADD"/>
    <w:rsid w:val="00431111"/>
    <w:rsid w:val="00433B84"/>
    <w:rsid w:val="00441186"/>
    <w:rsid w:val="004464CF"/>
    <w:rsid w:val="00447B93"/>
    <w:rsid w:val="004504B7"/>
    <w:rsid w:val="00456F12"/>
    <w:rsid w:val="0046533E"/>
    <w:rsid w:val="004714AB"/>
    <w:rsid w:val="004836BA"/>
    <w:rsid w:val="00485216"/>
    <w:rsid w:val="00485AE9"/>
    <w:rsid w:val="004867BF"/>
    <w:rsid w:val="00490511"/>
    <w:rsid w:val="00494775"/>
    <w:rsid w:val="00494DBB"/>
    <w:rsid w:val="0049690F"/>
    <w:rsid w:val="004A140A"/>
    <w:rsid w:val="004A1E34"/>
    <w:rsid w:val="004A5785"/>
    <w:rsid w:val="004B147E"/>
    <w:rsid w:val="004C042A"/>
    <w:rsid w:val="004C2E8C"/>
    <w:rsid w:val="004C396E"/>
    <w:rsid w:val="004C46D5"/>
    <w:rsid w:val="004C5282"/>
    <w:rsid w:val="004C5A50"/>
    <w:rsid w:val="004D4B65"/>
    <w:rsid w:val="004D6425"/>
    <w:rsid w:val="004E000A"/>
    <w:rsid w:val="004E0A4A"/>
    <w:rsid w:val="004E0CD9"/>
    <w:rsid w:val="004E1D98"/>
    <w:rsid w:val="004E6515"/>
    <w:rsid w:val="004E6B3E"/>
    <w:rsid w:val="004E6CBC"/>
    <w:rsid w:val="004F0A1A"/>
    <w:rsid w:val="004F33DA"/>
    <w:rsid w:val="004F61DB"/>
    <w:rsid w:val="004F792A"/>
    <w:rsid w:val="005032C3"/>
    <w:rsid w:val="00503DF8"/>
    <w:rsid w:val="00506CE7"/>
    <w:rsid w:val="00507CA2"/>
    <w:rsid w:val="00513534"/>
    <w:rsid w:val="00514E4E"/>
    <w:rsid w:val="005171E0"/>
    <w:rsid w:val="00517E53"/>
    <w:rsid w:val="005301F7"/>
    <w:rsid w:val="00533163"/>
    <w:rsid w:val="0053481F"/>
    <w:rsid w:val="00534B58"/>
    <w:rsid w:val="005368F4"/>
    <w:rsid w:val="00542FE1"/>
    <w:rsid w:val="005467A3"/>
    <w:rsid w:val="00550804"/>
    <w:rsid w:val="00550907"/>
    <w:rsid w:val="005515AE"/>
    <w:rsid w:val="00551B32"/>
    <w:rsid w:val="00560B45"/>
    <w:rsid w:val="0056167C"/>
    <w:rsid w:val="005637DD"/>
    <w:rsid w:val="00563A21"/>
    <w:rsid w:val="00570A7C"/>
    <w:rsid w:val="00572D30"/>
    <w:rsid w:val="005840EE"/>
    <w:rsid w:val="00590907"/>
    <w:rsid w:val="0059259C"/>
    <w:rsid w:val="00593F1C"/>
    <w:rsid w:val="005946F5"/>
    <w:rsid w:val="005A4B42"/>
    <w:rsid w:val="005A518D"/>
    <w:rsid w:val="005A6BA8"/>
    <w:rsid w:val="005B036D"/>
    <w:rsid w:val="005B14E2"/>
    <w:rsid w:val="005B48C1"/>
    <w:rsid w:val="005C6B86"/>
    <w:rsid w:val="005D04E6"/>
    <w:rsid w:val="005D08D7"/>
    <w:rsid w:val="005D732A"/>
    <w:rsid w:val="005D7D60"/>
    <w:rsid w:val="005E06C0"/>
    <w:rsid w:val="005E38D6"/>
    <w:rsid w:val="005E64C2"/>
    <w:rsid w:val="006025E3"/>
    <w:rsid w:val="00604501"/>
    <w:rsid w:val="00605A52"/>
    <w:rsid w:val="00606355"/>
    <w:rsid w:val="00611467"/>
    <w:rsid w:val="00617568"/>
    <w:rsid w:val="00622FD1"/>
    <w:rsid w:val="00623B3C"/>
    <w:rsid w:val="006247FC"/>
    <w:rsid w:val="00627495"/>
    <w:rsid w:val="006305E8"/>
    <w:rsid w:val="00631C21"/>
    <w:rsid w:val="00636C8A"/>
    <w:rsid w:val="00641F98"/>
    <w:rsid w:val="006432FC"/>
    <w:rsid w:val="0064406B"/>
    <w:rsid w:val="006440F6"/>
    <w:rsid w:val="00646833"/>
    <w:rsid w:val="006502DE"/>
    <w:rsid w:val="00653245"/>
    <w:rsid w:val="00654174"/>
    <w:rsid w:val="00654B6F"/>
    <w:rsid w:val="00656F67"/>
    <w:rsid w:val="00657AB3"/>
    <w:rsid w:val="00672E85"/>
    <w:rsid w:val="00676F13"/>
    <w:rsid w:val="0067793E"/>
    <w:rsid w:val="00690FDF"/>
    <w:rsid w:val="00693987"/>
    <w:rsid w:val="00694C0B"/>
    <w:rsid w:val="00696F91"/>
    <w:rsid w:val="006A2A11"/>
    <w:rsid w:val="006A30E5"/>
    <w:rsid w:val="006A3143"/>
    <w:rsid w:val="006A7FA9"/>
    <w:rsid w:val="006B002B"/>
    <w:rsid w:val="006B6236"/>
    <w:rsid w:val="006C3EFA"/>
    <w:rsid w:val="006D1BD7"/>
    <w:rsid w:val="006D42C4"/>
    <w:rsid w:val="006D4FC3"/>
    <w:rsid w:val="006D6677"/>
    <w:rsid w:val="006D6A4E"/>
    <w:rsid w:val="006E0D9F"/>
    <w:rsid w:val="006E1AFE"/>
    <w:rsid w:val="006E2C3C"/>
    <w:rsid w:val="006E37EF"/>
    <w:rsid w:val="006F2478"/>
    <w:rsid w:val="006F7245"/>
    <w:rsid w:val="007011AC"/>
    <w:rsid w:val="007041A6"/>
    <w:rsid w:val="007046A5"/>
    <w:rsid w:val="00710579"/>
    <w:rsid w:val="007107B2"/>
    <w:rsid w:val="00710C3B"/>
    <w:rsid w:val="00716E01"/>
    <w:rsid w:val="0073060E"/>
    <w:rsid w:val="00735476"/>
    <w:rsid w:val="00735C6F"/>
    <w:rsid w:val="00735EA9"/>
    <w:rsid w:val="0073648B"/>
    <w:rsid w:val="00736F24"/>
    <w:rsid w:val="00742022"/>
    <w:rsid w:val="00744823"/>
    <w:rsid w:val="007452E8"/>
    <w:rsid w:val="00746DFA"/>
    <w:rsid w:val="0074787E"/>
    <w:rsid w:val="00747DB3"/>
    <w:rsid w:val="00750021"/>
    <w:rsid w:val="00750886"/>
    <w:rsid w:val="00751B38"/>
    <w:rsid w:val="00751D3E"/>
    <w:rsid w:val="00755E77"/>
    <w:rsid w:val="007619E8"/>
    <w:rsid w:val="00762759"/>
    <w:rsid w:val="0076285E"/>
    <w:rsid w:val="00765CD3"/>
    <w:rsid w:val="007673AF"/>
    <w:rsid w:val="0077375F"/>
    <w:rsid w:val="00777D7F"/>
    <w:rsid w:val="007864E7"/>
    <w:rsid w:val="00786652"/>
    <w:rsid w:val="00791338"/>
    <w:rsid w:val="007925F9"/>
    <w:rsid w:val="0079361D"/>
    <w:rsid w:val="007944E1"/>
    <w:rsid w:val="0079774C"/>
    <w:rsid w:val="007A2523"/>
    <w:rsid w:val="007B2761"/>
    <w:rsid w:val="007B7C96"/>
    <w:rsid w:val="007C34CE"/>
    <w:rsid w:val="007C6E60"/>
    <w:rsid w:val="007D0CA8"/>
    <w:rsid w:val="007D2C08"/>
    <w:rsid w:val="007E0AEA"/>
    <w:rsid w:val="007E3D4E"/>
    <w:rsid w:val="007E6A09"/>
    <w:rsid w:val="007F082D"/>
    <w:rsid w:val="007F7624"/>
    <w:rsid w:val="008012D6"/>
    <w:rsid w:val="008066CA"/>
    <w:rsid w:val="00806C50"/>
    <w:rsid w:val="0081083F"/>
    <w:rsid w:val="00815AA1"/>
    <w:rsid w:val="008208C0"/>
    <w:rsid w:val="008210CA"/>
    <w:rsid w:val="00824699"/>
    <w:rsid w:val="008268F6"/>
    <w:rsid w:val="008279C8"/>
    <w:rsid w:val="00835287"/>
    <w:rsid w:val="00836C9C"/>
    <w:rsid w:val="008403DB"/>
    <w:rsid w:val="0084088E"/>
    <w:rsid w:val="008451F6"/>
    <w:rsid w:val="00846CE6"/>
    <w:rsid w:val="00851E80"/>
    <w:rsid w:val="0085263A"/>
    <w:rsid w:val="00852FA8"/>
    <w:rsid w:val="00863E60"/>
    <w:rsid w:val="00864EB5"/>
    <w:rsid w:val="0086511E"/>
    <w:rsid w:val="0087239D"/>
    <w:rsid w:val="008770ED"/>
    <w:rsid w:val="00881807"/>
    <w:rsid w:val="00881D7B"/>
    <w:rsid w:val="0088310B"/>
    <w:rsid w:val="00884F6C"/>
    <w:rsid w:val="00890D33"/>
    <w:rsid w:val="00893712"/>
    <w:rsid w:val="008947B2"/>
    <w:rsid w:val="00894882"/>
    <w:rsid w:val="00894F83"/>
    <w:rsid w:val="00895B91"/>
    <w:rsid w:val="008A2BEE"/>
    <w:rsid w:val="008A3A35"/>
    <w:rsid w:val="008A4CF3"/>
    <w:rsid w:val="008A572B"/>
    <w:rsid w:val="008B57BF"/>
    <w:rsid w:val="008B6CF4"/>
    <w:rsid w:val="008B6F35"/>
    <w:rsid w:val="008B786B"/>
    <w:rsid w:val="008C0EEC"/>
    <w:rsid w:val="008C1040"/>
    <w:rsid w:val="008C2414"/>
    <w:rsid w:val="008C2432"/>
    <w:rsid w:val="008C4621"/>
    <w:rsid w:val="008D2D67"/>
    <w:rsid w:val="008D7290"/>
    <w:rsid w:val="008E664F"/>
    <w:rsid w:val="008E6A74"/>
    <w:rsid w:val="00901A1E"/>
    <w:rsid w:val="00905316"/>
    <w:rsid w:val="0090585F"/>
    <w:rsid w:val="00905D1A"/>
    <w:rsid w:val="009109FB"/>
    <w:rsid w:val="00914E54"/>
    <w:rsid w:val="009173BE"/>
    <w:rsid w:val="00917FEE"/>
    <w:rsid w:val="00924FE0"/>
    <w:rsid w:val="00937676"/>
    <w:rsid w:val="00940B3C"/>
    <w:rsid w:val="009440A0"/>
    <w:rsid w:val="0094464A"/>
    <w:rsid w:val="0094621C"/>
    <w:rsid w:val="0095061F"/>
    <w:rsid w:val="00953ABC"/>
    <w:rsid w:val="00955E5D"/>
    <w:rsid w:val="00955FCF"/>
    <w:rsid w:val="00956B5F"/>
    <w:rsid w:val="00960822"/>
    <w:rsid w:val="0097238D"/>
    <w:rsid w:val="00974AF6"/>
    <w:rsid w:val="0099053D"/>
    <w:rsid w:val="0099299F"/>
    <w:rsid w:val="0099589B"/>
    <w:rsid w:val="009971E2"/>
    <w:rsid w:val="009A1E20"/>
    <w:rsid w:val="009A71B3"/>
    <w:rsid w:val="009B0027"/>
    <w:rsid w:val="009B1083"/>
    <w:rsid w:val="009B4D6B"/>
    <w:rsid w:val="009C23A3"/>
    <w:rsid w:val="009C4063"/>
    <w:rsid w:val="009C6E7C"/>
    <w:rsid w:val="009C7E1A"/>
    <w:rsid w:val="009D012D"/>
    <w:rsid w:val="009D77B2"/>
    <w:rsid w:val="009E0CDA"/>
    <w:rsid w:val="009E4C5B"/>
    <w:rsid w:val="009E5E35"/>
    <w:rsid w:val="009E6700"/>
    <w:rsid w:val="009F1D92"/>
    <w:rsid w:val="009F42CF"/>
    <w:rsid w:val="009F6F56"/>
    <w:rsid w:val="009F71C1"/>
    <w:rsid w:val="00A02EA0"/>
    <w:rsid w:val="00A0367D"/>
    <w:rsid w:val="00A05BF9"/>
    <w:rsid w:val="00A1237A"/>
    <w:rsid w:val="00A17432"/>
    <w:rsid w:val="00A23517"/>
    <w:rsid w:val="00A25880"/>
    <w:rsid w:val="00A26449"/>
    <w:rsid w:val="00A27970"/>
    <w:rsid w:val="00A27DD5"/>
    <w:rsid w:val="00A3097F"/>
    <w:rsid w:val="00A34AD6"/>
    <w:rsid w:val="00A422CD"/>
    <w:rsid w:val="00A45E25"/>
    <w:rsid w:val="00A46E11"/>
    <w:rsid w:val="00A51057"/>
    <w:rsid w:val="00A51FC5"/>
    <w:rsid w:val="00A57B3F"/>
    <w:rsid w:val="00A63024"/>
    <w:rsid w:val="00A66B02"/>
    <w:rsid w:val="00A70154"/>
    <w:rsid w:val="00A71DB0"/>
    <w:rsid w:val="00A751C2"/>
    <w:rsid w:val="00A76BA0"/>
    <w:rsid w:val="00A807E7"/>
    <w:rsid w:val="00A90807"/>
    <w:rsid w:val="00A90B1D"/>
    <w:rsid w:val="00A9325C"/>
    <w:rsid w:val="00AA0AD5"/>
    <w:rsid w:val="00AA496D"/>
    <w:rsid w:val="00AA5E8D"/>
    <w:rsid w:val="00AA7B69"/>
    <w:rsid w:val="00AA7B82"/>
    <w:rsid w:val="00AA7EFB"/>
    <w:rsid w:val="00AB027A"/>
    <w:rsid w:val="00AB0EC9"/>
    <w:rsid w:val="00AB4F36"/>
    <w:rsid w:val="00AB60C6"/>
    <w:rsid w:val="00AB69F5"/>
    <w:rsid w:val="00AB78F6"/>
    <w:rsid w:val="00AC1504"/>
    <w:rsid w:val="00AC2AE7"/>
    <w:rsid w:val="00AC43B5"/>
    <w:rsid w:val="00AC7C75"/>
    <w:rsid w:val="00AC7D14"/>
    <w:rsid w:val="00AD1060"/>
    <w:rsid w:val="00AD16A1"/>
    <w:rsid w:val="00AD5523"/>
    <w:rsid w:val="00AD7645"/>
    <w:rsid w:val="00AE1EC3"/>
    <w:rsid w:val="00AE2D53"/>
    <w:rsid w:val="00AF3337"/>
    <w:rsid w:val="00AF6F53"/>
    <w:rsid w:val="00B02AD3"/>
    <w:rsid w:val="00B0567C"/>
    <w:rsid w:val="00B05D84"/>
    <w:rsid w:val="00B16D5C"/>
    <w:rsid w:val="00B2242A"/>
    <w:rsid w:val="00B259A9"/>
    <w:rsid w:val="00B2654E"/>
    <w:rsid w:val="00B30EC1"/>
    <w:rsid w:val="00B402CA"/>
    <w:rsid w:val="00B43C6F"/>
    <w:rsid w:val="00B53168"/>
    <w:rsid w:val="00B54661"/>
    <w:rsid w:val="00B54739"/>
    <w:rsid w:val="00B61BEB"/>
    <w:rsid w:val="00B624D7"/>
    <w:rsid w:val="00B65783"/>
    <w:rsid w:val="00B71756"/>
    <w:rsid w:val="00B745CC"/>
    <w:rsid w:val="00B75E51"/>
    <w:rsid w:val="00B77998"/>
    <w:rsid w:val="00B8126C"/>
    <w:rsid w:val="00B83797"/>
    <w:rsid w:val="00B84E1F"/>
    <w:rsid w:val="00B8683E"/>
    <w:rsid w:val="00B92867"/>
    <w:rsid w:val="00B93CD7"/>
    <w:rsid w:val="00B94E5B"/>
    <w:rsid w:val="00B9509F"/>
    <w:rsid w:val="00BA2191"/>
    <w:rsid w:val="00BA76F1"/>
    <w:rsid w:val="00BB07B0"/>
    <w:rsid w:val="00BC0546"/>
    <w:rsid w:val="00BC376F"/>
    <w:rsid w:val="00BC4F02"/>
    <w:rsid w:val="00BC7D2A"/>
    <w:rsid w:val="00BD7670"/>
    <w:rsid w:val="00BE3035"/>
    <w:rsid w:val="00BE53D7"/>
    <w:rsid w:val="00BE5E3B"/>
    <w:rsid w:val="00BF1137"/>
    <w:rsid w:val="00BF255D"/>
    <w:rsid w:val="00BF3C01"/>
    <w:rsid w:val="00BF4A06"/>
    <w:rsid w:val="00C00380"/>
    <w:rsid w:val="00C014C6"/>
    <w:rsid w:val="00C11604"/>
    <w:rsid w:val="00C12E59"/>
    <w:rsid w:val="00C228CA"/>
    <w:rsid w:val="00C26AA7"/>
    <w:rsid w:val="00C27F4A"/>
    <w:rsid w:val="00C31DBF"/>
    <w:rsid w:val="00C31E59"/>
    <w:rsid w:val="00C32CB4"/>
    <w:rsid w:val="00C3319C"/>
    <w:rsid w:val="00C3322F"/>
    <w:rsid w:val="00C371BB"/>
    <w:rsid w:val="00C37F36"/>
    <w:rsid w:val="00C4377B"/>
    <w:rsid w:val="00C53674"/>
    <w:rsid w:val="00C54EAA"/>
    <w:rsid w:val="00C56989"/>
    <w:rsid w:val="00C5785E"/>
    <w:rsid w:val="00C642CE"/>
    <w:rsid w:val="00C73B1A"/>
    <w:rsid w:val="00C741DA"/>
    <w:rsid w:val="00C82199"/>
    <w:rsid w:val="00C84003"/>
    <w:rsid w:val="00C87226"/>
    <w:rsid w:val="00C8759D"/>
    <w:rsid w:val="00C90CB6"/>
    <w:rsid w:val="00C961C8"/>
    <w:rsid w:val="00C9623A"/>
    <w:rsid w:val="00CA3228"/>
    <w:rsid w:val="00CA4A6B"/>
    <w:rsid w:val="00CA4E09"/>
    <w:rsid w:val="00CA56B0"/>
    <w:rsid w:val="00CA6C09"/>
    <w:rsid w:val="00CB342E"/>
    <w:rsid w:val="00CB49E4"/>
    <w:rsid w:val="00CB513E"/>
    <w:rsid w:val="00CB5883"/>
    <w:rsid w:val="00CB5E2F"/>
    <w:rsid w:val="00CB709A"/>
    <w:rsid w:val="00CB74B0"/>
    <w:rsid w:val="00CB7C52"/>
    <w:rsid w:val="00CC1A0B"/>
    <w:rsid w:val="00CC28AD"/>
    <w:rsid w:val="00CD31B9"/>
    <w:rsid w:val="00CD50DA"/>
    <w:rsid w:val="00CD521E"/>
    <w:rsid w:val="00CD64E6"/>
    <w:rsid w:val="00CD65E9"/>
    <w:rsid w:val="00CE237F"/>
    <w:rsid w:val="00CE2624"/>
    <w:rsid w:val="00CE5035"/>
    <w:rsid w:val="00CF1E8E"/>
    <w:rsid w:val="00CF4428"/>
    <w:rsid w:val="00D00DD6"/>
    <w:rsid w:val="00D07673"/>
    <w:rsid w:val="00D101F7"/>
    <w:rsid w:val="00D12787"/>
    <w:rsid w:val="00D15737"/>
    <w:rsid w:val="00D307B5"/>
    <w:rsid w:val="00D31F54"/>
    <w:rsid w:val="00D330B8"/>
    <w:rsid w:val="00D41CA6"/>
    <w:rsid w:val="00D42017"/>
    <w:rsid w:val="00D4689B"/>
    <w:rsid w:val="00D53D22"/>
    <w:rsid w:val="00D610EE"/>
    <w:rsid w:val="00D62544"/>
    <w:rsid w:val="00D643C5"/>
    <w:rsid w:val="00D6554E"/>
    <w:rsid w:val="00D6597A"/>
    <w:rsid w:val="00D6762C"/>
    <w:rsid w:val="00D712E7"/>
    <w:rsid w:val="00D714CE"/>
    <w:rsid w:val="00D71845"/>
    <w:rsid w:val="00D738ED"/>
    <w:rsid w:val="00D74B4D"/>
    <w:rsid w:val="00D81568"/>
    <w:rsid w:val="00D824F9"/>
    <w:rsid w:val="00D83D2F"/>
    <w:rsid w:val="00D8574D"/>
    <w:rsid w:val="00D85773"/>
    <w:rsid w:val="00D916AE"/>
    <w:rsid w:val="00D93507"/>
    <w:rsid w:val="00D9708B"/>
    <w:rsid w:val="00DA11D4"/>
    <w:rsid w:val="00DA58E1"/>
    <w:rsid w:val="00DA5A5D"/>
    <w:rsid w:val="00DB134D"/>
    <w:rsid w:val="00DC011F"/>
    <w:rsid w:val="00DC5B5A"/>
    <w:rsid w:val="00DC6B02"/>
    <w:rsid w:val="00DD188E"/>
    <w:rsid w:val="00DD1A88"/>
    <w:rsid w:val="00DE0C5E"/>
    <w:rsid w:val="00DE2F9C"/>
    <w:rsid w:val="00DE4590"/>
    <w:rsid w:val="00DE4608"/>
    <w:rsid w:val="00DE4FF6"/>
    <w:rsid w:val="00DE59B1"/>
    <w:rsid w:val="00DE6A3C"/>
    <w:rsid w:val="00DF06A7"/>
    <w:rsid w:val="00DF0F2E"/>
    <w:rsid w:val="00DF1998"/>
    <w:rsid w:val="00DF29FA"/>
    <w:rsid w:val="00DF4B30"/>
    <w:rsid w:val="00E00661"/>
    <w:rsid w:val="00E127DB"/>
    <w:rsid w:val="00E1298F"/>
    <w:rsid w:val="00E15D93"/>
    <w:rsid w:val="00E23CB1"/>
    <w:rsid w:val="00E27070"/>
    <w:rsid w:val="00E27D29"/>
    <w:rsid w:val="00E300F8"/>
    <w:rsid w:val="00E30FF7"/>
    <w:rsid w:val="00E323B7"/>
    <w:rsid w:val="00E37A0C"/>
    <w:rsid w:val="00E42B2A"/>
    <w:rsid w:val="00E43CF3"/>
    <w:rsid w:val="00E46E5C"/>
    <w:rsid w:val="00E475A0"/>
    <w:rsid w:val="00E604B7"/>
    <w:rsid w:val="00E60A2A"/>
    <w:rsid w:val="00E634AD"/>
    <w:rsid w:val="00E63E9A"/>
    <w:rsid w:val="00E67881"/>
    <w:rsid w:val="00E70602"/>
    <w:rsid w:val="00E710A3"/>
    <w:rsid w:val="00E7433C"/>
    <w:rsid w:val="00E82C82"/>
    <w:rsid w:val="00E860FD"/>
    <w:rsid w:val="00E877C5"/>
    <w:rsid w:val="00E92179"/>
    <w:rsid w:val="00E92DB1"/>
    <w:rsid w:val="00E97BB9"/>
    <w:rsid w:val="00EA14F2"/>
    <w:rsid w:val="00EA2B19"/>
    <w:rsid w:val="00EA344A"/>
    <w:rsid w:val="00EA5001"/>
    <w:rsid w:val="00EA5871"/>
    <w:rsid w:val="00EA5B7F"/>
    <w:rsid w:val="00EA66EA"/>
    <w:rsid w:val="00EA737F"/>
    <w:rsid w:val="00EB01AD"/>
    <w:rsid w:val="00EB2193"/>
    <w:rsid w:val="00EB3C94"/>
    <w:rsid w:val="00EB5BF8"/>
    <w:rsid w:val="00EC2620"/>
    <w:rsid w:val="00EC3516"/>
    <w:rsid w:val="00ED3E2B"/>
    <w:rsid w:val="00ED7021"/>
    <w:rsid w:val="00EE0D95"/>
    <w:rsid w:val="00EE3362"/>
    <w:rsid w:val="00EF7343"/>
    <w:rsid w:val="00F03041"/>
    <w:rsid w:val="00F04E29"/>
    <w:rsid w:val="00F05562"/>
    <w:rsid w:val="00F05B46"/>
    <w:rsid w:val="00F127ED"/>
    <w:rsid w:val="00F13E26"/>
    <w:rsid w:val="00F14F6C"/>
    <w:rsid w:val="00F164D8"/>
    <w:rsid w:val="00F17A2C"/>
    <w:rsid w:val="00F20670"/>
    <w:rsid w:val="00F25EBB"/>
    <w:rsid w:val="00F26FAE"/>
    <w:rsid w:val="00F309B8"/>
    <w:rsid w:val="00F31600"/>
    <w:rsid w:val="00F331CC"/>
    <w:rsid w:val="00F360D4"/>
    <w:rsid w:val="00F40A61"/>
    <w:rsid w:val="00F40AF2"/>
    <w:rsid w:val="00F44B4E"/>
    <w:rsid w:val="00F52947"/>
    <w:rsid w:val="00F52B2E"/>
    <w:rsid w:val="00F53C2E"/>
    <w:rsid w:val="00F55150"/>
    <w:rsid w:val="00F609C2"/>
    <w:rsid w:val="00F73D6E"/>
    <w:rsid w:val="00F75004"/>
    <w:rsid w:val="00F751C4"/>
    <w:rsid w:val="00F8335B"/>
    <w:rsid w:val="00F84FC5"/>
    <w:rsid w:val="00F853F7"/>
    <w:rsid w:val="00F87850"/>
    <w:rsid w:val="00F90E39"/>
    <w:rsid w:val="00F91972"/>
    <w:rsid w:val="00F94DDA"/>
    <w:rsid w:val="00F950C1"/>
    <w:rsid w:val="00F95FAC"/>
    <w:rsid w:val="00F97E95"/>
    <w:rsid w:val="00FA26E2"/>
    <w:rsid w:val="00FA2A08"/>
    <w:rsid w:val="00FA3A34"/>
    <w:rsid w:val="00FA509C"/>
    <w:rsid w:val="00FA50AF"/>
    <w:rsid w:val="00FA51FB"/>
    <w:rsid w:val="00FA6583"/>
    <w:rsid w:val="00FA6D0A"/>
    <w:rsid w:val="00FA7203"/>
    <w:rsid w:val="00FB0178"/>
    <w:rsid w:val="00FB2E08"/>
    <w:rsid w:val="00FB3455"/>
    <w:rsid w:val="00FB34F0"/>
    <w:rsid w:val="00FB4550"/>
    <w:rsid w:val="00FB4A72"/>
    <w:rsid w:val="00FC3932"/>
    <w:rsid w:val="00FC41EE"/>
    <w:rsid w:val="00FC55E6"/>
    <w:rsid w:val="00FD6C90"/>
    <w:rsid w:val="00FE11B8"/>
    <w:rsid w:val="00FE1D7B"/>
    <w:rsid w:val="00FF01E5"/>
    <w:rsid w:val="00FF73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48EBAC"/>
  <w15:docId w15:val="{6CE717DD-649D-4241-8C08-BC30AF25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99"/>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semiHidden/>
    <w:unhideWhenUsed/>
    <w:rsid w:val="00852FA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E7B45"/>
  </w:style>
  <w:style w:type="character" w:customStyle="1" w:styleId="eop">
    <w:name w:val="eop"/>
    <w:basedOn w:val="DefaultParagraphFont"/>
    <w:rsid w:val="001E7B45"/>
  </w:style>
  <w:style w:type="paragraph" w:customStyle="1" w:styleId="paragraph">
    <w:name w:val="paragraph"/>
    <w:basedOn w:val="Normal"/>
    <w:rsid w:val="00D93507"/>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4265">
      <w:bodyDiv w:val="1"/>
      <w:marLeft w:val="0"/>
      <w:marRight w:val="0"/>
      <w:marTop w:val="0"/>
      <w:marBottom w:val="0"/>
      <w:divBdr>
        <w:top w:val="none" w:sz="0" w:space="0" w:color="auto"/>
        <w:left w:val="none" w:sz="0" w:space="0" w:color="auto"/>
        <w:bottom w:val="none" w:sz="0" w:space="0" w:color="auto"/>
        <w:right w:val="none" w:sz="0" w:space="0" w:color="auto"/>
      </w:divBdr>
    </w:div>
    <w:div w:id="28923853">
      <w:bodyDiv w:val="1"/>
      <w:marLeft w:val="0"/>
      <w:marRight w:val="0"/>
      <w:marTop w:val="0"/>
      <w:marBottom w:val="0"/>
      <w:divBdr>
        <w:top w:val="none" w:sz="0" w:space="0" w:color="auto"/>
        <w:left w:val="none" w:sz="0" w:space="0" w:color="auto"/>
        <w:bottom w:val="none" w:sz="0" w:space="0" w:color="auto"/>
        <w:right w:val="none" w:sz="0" w:space="0" w:color="auto"/>
      </w:divBdr>
    </w:div>
    <w:div w:id="44641437">
      <w:bodyDiv w:val="1"/>
      <w:marLeft w:val="0"/>
      <w:marRight w:val="0"/>
      <w:marTop w:val="0"/>
      <w:marBottom w:val="0"/>
      <w:divBdr>
        <w:top w:val="none" w:sz="0" w:space="0" w:color="auto"/>
        <w:left w:val="none" w:sz="0" w:space="0" w:color="auto"/>
        <w:bottom w:val="none" w:sz="0" w:space="0" w:color="auto"/>
        <w:right w:val="none" w:sz="0" w:space="0" w:color="auto"/>
      </w:divBdr>
    </w:div>
    <w:div w:id="63796988">
      <w:bodyDiv w:val="1"/>
      <w:marLeft w:val="0"/>
      <w:marRight w:val="0"/>
      <w:marTop w:val="0"/>
      <w:marBottom w:val="0"/>
      <w:divBdr>
        <w:top w:val="none" w:sz="0" w:space="0" w:color="auto"/>
        <w:left w:val="none" w:sz="0" w:space="0" w:color="auto"/>
        <w:bottom w:val="none" w:sz="0" w:space="0" w:color="auto"/>
        <w:right w:val="none" w:sz="0" w:space="0" w:color="auto"/>
      </w:divBdr>
      <w:divsChild>
        <w:div w:id="1850681325">
          <w:marLeft w:val="0"/>
          <w:marRight w:val="0"/>
          <w:marTop w:val="0"/>
          <w:marBottom w:val="0"/>
          <w:divBdr>
            <w:top w:val="none" w:sz="0" w:space="0" w:color="auto"/>
            <w:left w:val="none" w:sz="0" w:space="0" w:color="auto"/>
            <w:bottom w:val="none" w:sz="0" w:space="0" w:color="auto"/>
            <w:right w:val="none" w:sz="0" w:space="0" w:color="auto"/>
          </w:divBdr>
        </w:div>
        <w:div w:id="1082606319">
          <w:marLeft w:val="0"/>
          <w:marRight w:val="0"/>
          <w:marTop w:val="0"/>
          <w:marBottom w:val="0"/>
          <w:divBdr>
            <w:top w:val="none" w:sz="0" w:space="0" w:color="auto"/>
            <w:left w:val="none" w:sz="0" w:space="0" w:color="auto"/>
            <w:bottom w:val="none" w:sz="0" w:space="0" w:color="auto"/>
            <w:right w:val="none" w:sz="0" w:space="0" w:color="auto"/>
          </w:divBdr>
        </w:div>
        <w:div w:id="1530217046">
          <w:marLeft w:val="0"/>
          <w:marRight w:val="0"/>
          <w:marTop w:val="0"/>
          <w:marBottom w:val="0"/>
          <w:divBdr>
            <w:top w:val="none" w:sz="0" w:space="0" w:color="auto"/>
            <w:left w:val="none" w:sz="0" w:space="0" w:color="auto"/>
            <w:bottom w:val="none" w:sz="0" w:space="0" w:color="auto"/>
            <w:right w:val="none" w:sz="0" w:space="0" w:color="auto"/>
          </w:divBdr>
        </w:div>
      </w:divsChild>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70352246">
      <w:bodyDiv w:val="1"/>
      <w:marLeft w:val="0"/>
      <w:marRight w:val="0"/>
      <w:marTop w:val="0"/>
      <w:marBottom w:val="0"/>
      <w:divBdr>
        <w:top w:val="none" w:sz="0" w:space="0" w:color="auto"/>
        <w:left w:val="none" w:sz="0" w:space="0" w:color="auto"/>
        <w:bottom w:val="none" w:sz="0" w:space="0" w:color="auto"/>
        <w:right w:val="none" w:sz="0" w:space="0" w:color="auto"/>
      </w:divBdr>
    </w:div>
    <w:div w:id="10743169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17769889">
      <w:bodyDiv w:val="1"/>
      <w:marLeft w:val="0"/>
      <w:marRight w:val="0"/>
      <w:marTop w:val="0"/>
      <w:marBottom w:val="0"/>
      <w:divBdr>
        <w:top w:val="none" w:sz="0" w:space="0" w:color="auto"/>
        <w:left w:val="none" w:sz="0" w:space="0" w:color="auto"/>
        <w:bottom w:val="none" w:sz="0" w:space="0" w:color="auto"/>
        <w:right w:val="none" w:sz="0" w:space="0" w:color="auto"/>
      </w:divBdr>
      <w:divsChild>
        <w:div w:id="1622569318">
          <w:marLeft w:val="274"/>
          <w:marRight w:val="0"/>
          <w:marTop w:val="0"/>
          <w:marBottom w:val="0"/>
          <w:divBdr>
            <w:top w:val="none" w:sz="0" w:space="0" w:color="auto"/>
            <w:left w:val="none" w:sz="0" w:space="0" w:color="auto"/>
            <w:bottom w:val="none" w:sz="0" w:space="0" w:color="auto"/>
            <w:right w:val="none" w:sz="0" w:space="0" w:color="auto"/>
          </w:divBdr>
        </w:div>
        <w:div w:id="184439257">
          <w:marLeft w:val="274"/>
          <w:marRight w:val="0"/>
          <w:marTop w:val="0"/>
          <w:marBottom w:val="0"/>
          <w:divBdr>
            <w:top w:val="none" w:sz="0" w:space="0" w:color="auto"/>
            <w:left w:val="none" w:sz="0" w:space="0" w:color="auto"/>
            <w:bottom w:val="none" w:sz="0" w:space="0" w:color="auto"/>
            <w:right w:val="none" w:sz="0" w:space="0" w:color="auto"/>
          </w:divBdr>
        </w:div>
        <w:div w:id="210504655">
          <w:marLeft w:val="274"/>
          <w:marRight w:val="0"/>
          <w:marTop w:val="0"/>
          <w:marBottom w:val="0"/>
          <w:divBdr>
            <w:top w:val="none" w:sz="0" w:space="0" w:color="auto"/>
            <w:left w:val="none" w:sz="0" w:space="0" w:color="auto"/>
            <w:bottom w:val="none" w:sz="0" w:space="0" w:color="auto"/>
            <w:right w:val="none" w:sz="0" w:space="0" w:color="auto"/>
          </w:divBdr>
        </w:div>
      </w:divsChild>
    </w:div>
    <w:div w:id="121462686">
      <w:bodyDiv w:val="1"/>
      <w:marLeft w:val="0"/>
      <w:marRight w:val="0"/>
      <w:marTop w:val="0"/>
      <w:marBottom w:val="0"/>
      <w:divBdr>
        <w:top w:val="none" w:sz="0" w:space="0" w:color="auto"/>
        <w:left w:val="none" w:sz="0" w:space="0" w:color="auto"/>
        <w:bottom w:val="none" w:sz="0" w:space="0" w:color="auto"/>
        <w:right w:val="none" w:sz="0" w:space="0" w:color="auto"/>
      </w:divBdr>
    </w:div>
    <w:div w:id="143280272">
      <w:bodyDiv w:val="1"/>
      <w:marLeft w:val="0"/>
      <w:marRight w:val="0"/>
      <w:marTop w:val="0"/>
      <w:marBottom w:val="0"/>
      <w:divBdr>
        <w:top w:val="none" w:sz="0" w:space="0" w:color="auto"/>
        <w:left w:val="none" w:sz="0" w:space="0" w:color="auto"/>
        <w:bottom w:val="none" w:sz="0" w:space="0" w:color="auto"/>
        <w:right w:val="none" w:sz="0" w:space="0" w:color="auto"/>
      </w:divBdr>
    </w:div>
    <w:div w:id="161357674">
      <w:bodyDiv w:val="1"/>
      <w:marLeft w:val="0"/>
      <w:marRight w:val="0"/>
      <w:marTop w:val="0"/>
      <w:marBottom w:val="0"/>
      <w:divBdr>
        <w:top w:val="none" w:sz="0" w:space="0" w:color="auto"/>
        <w:left w:val="none" w:sz="0" w:space="0" w:color="auto"/>
        <w:bottom w:val="none" w:sz="0" w:space="0" w:color="auto"/>
        <w:right w:val="none" w:sz="0" w:space="0" w:color="auto"/>
      </w:divBdr>
    </w:div>
    <w:div w:id="168835869">
      <w:bodyDiv w:val="1"/>
      <w:marLeft w:val="0"/>
      <w:marRight w:val="0"/>
      <w:marTop w:val="0"/>
      <w:marBottom w:val="0"/>
      <w:divBdr>
        <w:top w:val="none" w:sz="0" w:space="0" w:color="auto"/>
        <w:left w:val="none" w:sz="0" w:space="0" w:color="auto"/>
        <w:bottom w:val="none" w:sz="0" w:space="0" w:color="auto"/>
        <w:right w:val="none" w:sz="0" w:space="0" w:color="auto"/>
      </w:divBdr>
    </w:div>
    <w:div w:id="169179553">
      <w:bodyDiv w:val="1"/>
      <w:marLeft w:val="0"/>
      <w:marRight w:val="0"/>
      <w:marTop w:val="0"/>
      <w:marBottom w:val="0"/>
      <w:divBdr>
        <w:top w:val="none" w:sz="0" w:space="0" w:color="auto"/>
        <w:left w:val="none" w:sz="0" w:space="0" w:color="auto"/>
        <w:bottom w:val="none" w:sz="0" w:space="0" w:color="auto"/>
        <w:right w:val="none" w:sz="0" w:space="0" w:color="auto"/>
      </w:divBdr>
    </w:div>
    <w:div w:id="220793888">
      <w:bodyDiv w:val="1"/>
      <w:marLeft w:val="0"/>
      <w:marRight w:val="0"/>
      <w:marTop w:val="0"/>
      <w:marBottom w:val="0"/>
      <w:divBdr>
        <w:top w:val="none" w:sz="0" w:space="0" w:color="auto"/>
        <w:left w:val="none" w:sz="0" w:space="0" w:color="auto"/>
        <w:bottom w:val="none" w:sz="0" w:space="0" w:color="auto"/>
        <w:right w:val="none" w:sz="0" w:space="0" w:color="auto"/>
      </w:divBdr>
    </w:div>
    <w:div w:id="280694399">
      <w:bodyDiv w:val="1"/>
      <w:marLeft w:val="0"/>
      <w:marRight w:val="0"/>
      <w:marTop w:val="0"/>
      <w:marBottom w:val="0"/>
      <w:divBdr>
        <w:top w:val="none" w:sz="0" w:space="0" w:color="auto"/>
        <w:left w:val="none" w:sz="0" w:space="0" w:color="auto"/>
        <w:bottom w:val="none" w:sz="0" w:space="0" w:color="auto"/>
        <w:right w:val="none" w:sz="0" w:space="0" w:color="auto"/>
      </w:divBdr>
    </w:div>
    <w:div w:id="308749663">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50492163">
      <w:bodyDiv w:val="1"/>
      <w:marLeft w:val="0"/>
      <w:marRight w:val="0"/>
      <w:marTop w:val="0"/>
      <w:marBottom w:val="0"/>
      <w:divBdr>
        <w:top w:val="none" w:sz="0" w:space="0" w:color="auto"/>
        <w:left w:val="none" w:sz="0" w:space="0" w:color="auto"/>
        <w:bottom w:val="none" w:sz="0" w:space="0" w:color="auto"/>
        <w:right w:val="none" w:sz="0" w:space="0" w:color="auto"/>
      </w:divBdr>
    </w:div>
    <w:div w:id="354844241">
      <w:bodyDiv w:val="1"/>
      <w:marLeft w:val="0"/>
      <w:marRight w:val="0"/>
      <w:marTop w:val="0"/>
      <w:marBottom w:val="0"/>
      <w:divBdr>
        <w:top w:val="none" w:sz="0" w:space="0" w:color="auto"/>
        <w:left w:val="none" w:sz="0" w:space="0" w:color="auto"/>
        <w:bottom w:val="none" w:sz="0" w:space="0" w:color="auto"/>
        <w:right w:val="none" w:sz="0" w:space="0" w:color="auto"/>
      </w:divBdr>
    </w:div>
    <w:div w:id="370344556">
      <w:bodyDiv w:val="1"/>
      <w:marLeft w:val="0"/>
      <w:marRight w:val="0"/>
      <w:marTop w:val="0"/>
      <w:marBottom w:val="0"/>
      <w:divBdr>
        <w:top w:val="none" w:sz="0" w:space="0" w:color="auto"/>
        <w:left w:val="none" w:sz="0" w:space="0" w:color="auto"/>
        <w:bottom w:val="none" w:sz="0" w:space="0" w:color="auto"/>
        <w:right w:val="none" w:sz="0" w:space="0" w:color="auto"/>
      </w:divBdr>
      <w:divsChild>
        <w:div w:id="1360278629">
          <w:marLeft w:val="446"/>
          <w:marRight w:val="0"/>
          <w:marTop w:val="0"/>
          <w:marBottom w:val="0"/>
          <w:divBdr>
            <w:top w:val="none" w:sz="0" w:space="0" w:color="auto"/>
            <w:left w:val="none" w:sz="0" w:space="0" w:color="auto"/>
            <w:bottom w:val="none" w:sz="0" w:space="0" w:color="auto"/>
            <w:right w:val="none" w:sz="0" w:space="0" w:color="auto"/>
          </w:divBdr>
        </w:div>
        <w:div w:id="690422125">
          <w:marLeft w:val="446"/>
          <w:marRight w:val="0"/>
          <w:marTop w:val="0"/>
          <w:marBottom w:val="0"/>
          <w:divBdr>
            <w:top w:val="none" w:sz="0" w:space="0" w:color="auto"/>
            <w:left w:val="none" w:sz="0" w:space="0" w:color="auto"/>
            <w:bottom w:val="none" w:sz="0" w:space="0" w:color="auto"/>
            <w:right w:val="none" w:sz="0" w:space="0" w:color="auto"/>
          </w:divBdr>
        </w:div>
        <w:div w:id="964584565">
          <w:marLeft w:val="446"/>
          <w:marRight w:val="0"/>
          <w:marTop w:val="0"/>
          <w:marBottom w:val="0"/>
          <w:divBdr>
            <w:top w:val="none" w:sz="0" w:space="0" w:color="auto"/>
            <w:left w:val="none" w:sz="0" w:space="0" w:color="auto"/>
            <w:bottom w:val="none" w:sz="0" w:space="0" w:color="auto"/>
            <w:right w:val="none" w:sz="0" w:space="0" w:color="auto"/>
          </w:divBdr>
        </w:div>
        <w:div w:id="2040079887">
          <w:marLeft w:val="446"/>
          <w:marRight w:val="0"/>
          <w:marTop w:val="0"/>
          <w:marBottom w:val="0"/>
          <w:divBdr>
            <w:top w:val="none" w:sz="0" w:space="0" w:color="auto"/>
            <w:left w:val="none" w:sz="0" w:space="0" w:color="auto"/>
            <w:bottom w:val="none" w:sz="0" w:space="0" w:color="auto"/>
            <w:right w:val="none" w:sz="0" w:space="0" w:color="auto"/>
          </w:divBdr>
        </w:div>
      </w:divsChild>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85832793">
      <w:bodyDiv w:val="1"/>
      <w:marLeft w:val="0"/>
      <w:marRight w:val="0"/>
      <w:marTop w:val="0"/>
      <w:marBottom w:val="0"/>
      <w:divBdr>
        <w:top w:val="none" w:sz="0" w:space="0" w:color="auto"/>
        <w:left w:val="none" w:sz="0" w:space="0" w:color="auto"/>
        <w:bottom w:val="none" w:sz="0" w:space="0" w:color="auto"/>
        <w:right w:val="none" w:sz="0" w:space="0" w:color="auto"/>
      </w:divBdr>
      <w:divsChild>
        <w:div w:id="903836204">
          <w:marLeft w:val="0"/>
          <w:marRight w:val="0"/>
          <w:marTop w:val="0"/>
          <w:marBottom w:val="0"/>
          <w:divBdr>
            <w:top w:val="none" w:sz="0" w:space="0" w:color="auto"/>
            <w:left w:val="none" w:sz="0" w:space="0" w:color="auto"/>
            <w:bottom w:val="none" w:sz="0" w:space="0" w:color="auto"/>
            <w:right w:val="none" w:sz="0" w:space="0" w:color="auto"/>
          </w:divBdr>
          <w:divsChild>
            <w:div w:id="318657851">
              <w:marLeft w:val="0"/>
              <w:marRight w:val="0"/>
              <w:marTop w:val="0"/>
              <w:marBottom w:val="0"/>
              <w:divBdr>
                <w:top w:val="none" w:sz="0" w:space="0" w:color="auto"/>
                <w:left w:val="none" w:sz="0" w:space="0" w:color="auto"/>
                <w:bottom w:val="none" w:sz="0" w:space="0" w:color="auto"/>
                <w:right w:val="none" w:sz="0" w:space="0" w:color="auto"/>
              </w:divBdr>
            </w:div>
            <w:div w:id="1201473689">
              <w:marLeft w:val="0"/>
              <w:marRight w:val="0"/>
              <w:marTop w:val="0"/>
              <w:marBottom w:val="0"/>
              <w:divBdr>
                <w:top w:val="none" w:sz="0" w:space="0" w:color="auto"/>
                <w:left w:val="none" w:sz="0" w:space="0" w:color="auto"/>
                <w:bottom w:val="none" w:sz="0" w:space="0" w:color="auto"/>
                <w:right w:val="none" w:sz="0" w:space="0" w:color="auto"/>
              </w:divBdr>
            </w:div>
            <w:div w:id="1762993672">
              <w:marLeft w:val="0"/>
              <w:marRight w:val="0"/>
              <w:marTop w:val="0"/>
              <w:marBottom w:val="0"/>
              <w:divBdr>
                <w:top w:val="none" w:sz="0" w:space="0" w:color="auto"/>
                <w:left w:val="none" w:sz="0" w:space="0" w:color="auto"/>
                <w:bottom w:val="none" w:sz="0" w:space="0" w:color="auto"/>
                <w:right w:val="none" w:sz="0" w:space="0" w:color="auto"/>
              </w:divBdr>
              <w:divsChild>
                <w:div w:id="1567453028">
                  <w:marLeft w:val="0"/>
                  <w:marRight w:val="0"/>
                  <w:marTop w:val="30"/>
                  <w:marBottom w:val="30"/>
                  <w:divBdr>
                    <w:top w:val="none" w:sz="0" w:space="0" w:color="auto"/>
                    <w:left w:val="none" w:sz="0" w:space="0" w:color="auto"/>
                    <w:bottom w:val="none" w:sz="0" w:space="0" w:color="auto"/>
                    <w:right w:val="none" w:sz="0" w:space="0" w:color="auto"/>
                  </w:divBdr>
                  <w:divsChild>
                    <w:div w:id="1376734276">
                      <w:marLeft w:val="0"/>
                      <w:marRight w:val="0"/>
                      <w:marTop w:val="0"/>
                      <w:marBottom w:val="0"/>
                      <w:divBdr>
                        <w:top w:val="none" w:sz="0" w:space="0" w:color="auto"/>
                        <w:left w:val="none" w:sz="0" w:space="0" w:color="auto"/>
                        <w:bottom w:val="none" w:sz="0" w:space="0" w:color="auto"/>
                        <w:right w:val="none" w:sz="0" w:space="0" w:color="auto"/>
                      </w:divBdr>
                      <w:divsChild>
                        <w:div w:id="1760828146">
                          <w:marLeft w:val="0"/>
                          <w:marRight w:val="0"/>
                          <w:marTop w:val="0"/>
                          <w:marBottom w:val="0"/>
                          <w:divBdr>
                            <w:top w:val="none" w:sz="0" w:space="0" w:color="auto"/>
                            <w:left w:val="none" w:sz="0" w:space="0" w:color="auto"/>
                            <w:bottom w:val="none" w:sz="0" w:space="0" w:color="auto"/>
                            <w:right w:val="none" w:sz="0" w:space="0" w:color="auto"/>
                          </w:divBdr>
                        </w:div>
                      </w:divsChild>
                    </w:div>
                    <w:div w:id="98527310">
                      <w:marLeft w:val="0"/>
                      <w:marRight w:val="0"/>
                      <w:marTop w:val="0"/>
                      <w:marBottom w:val="0"/>
                      <w:divBdr>
                        <w:top w:val="none" w:sz="0" w:space="0" w:color="auto"/>
                        <w:left w:val="none" w:sz="0" w:space="0" w:color="auto"/>
                        <w:bottom w:val="none" w:sz="0" w:space="0" w:color="auto"/>
                        <w:right w:val="none" w:sz="0" w:space="0" w:color="auto"/>
                      </w:divBdr>
                      <w:divsChild>
                        <w:div w:id="1850099100">
                          <w:marLeft w:val="0"/>
                          <w:marRight w:val="0"/>
                          <w:marTop w:val="0"/>
                          <w:marBottom w:val="0"/>
                          <w:divBdr>
                            <w:top w:val="none" w:sz="0" w:space="0" w:color="auto"/>
                            <w:left w:val="none" w:sz="0" w:space="0" w:color="auto"/>
                            <w:bottom w:val="none" w:sz="0" w:space="0" w:color="auto"/>
                            <w:right w:val="none" w:sz="0" w:space="0" w:color="auto"/>
                          </w:divBdr>
                        </w:div>
                      </w:divsChild>
                    </w:div>
                    <w:div w:id="1078676296">
                      <w:marLeft w:val="0"/>
                      <w:marRight w:val="0"/>
                      <w:marTop w:val="0"/>
                      <w:marBottom w:val="0"/>
                      <w:divBdr>
                        <w:top w:val="none" w:sz="0" w:space="0" w:color="auto"/>
                        <w:left w:val="none" w:sz="0" w:space="0" w:color="auto"/>
                        <w:bottom w:val="none" w:sz="0" w:space="0" w:color="auto"/>
                        <w:right w:val="none" w:sz="0" w:space="0" w:color="auto"/>
                      </w:divBdr>
                      <w:divsChild>
                        <w:div w:id="475143185">
                          <w:marLeft w:val="0"/>
                          <w:marRight w:val="0"/>
                          <w:marTop w:val="0"/>
                          <w:marBottom w:val="0"/>
                          <w:divBdr>
                            <w:top w:val="none" w:sz="0" w:space="0" w:color="auto"/>
                            <w:left w:val="none" w:sz="0" w:space="0" w:color="auto"/>
                            <w:bottom w:val="none" w:sz="0" w:space="0" w:color="auto"/>
                            <w:right w:val="none" w:sz="0" w:space="0" w:color="auto"/>
                          </w:divBdr>
                        </w:div>
                      </w:divsChild>
                    </w:div>
                    <w:div w:id="1529753176">
                      <w:marLeft w:val="0"/>
                      <w:marRight w:val="0"/>
                      <w:marTop w:val="0"/>
                      <w:marBottom w:val="0"/>
                      <w:divBdr>
                        <w:top w:val="none" w:sz="0" w:space="0" w:color="auto"/>
                        <w:left w:val="none" w:sz="0" w:space="0" w:color="auto"/>
                        <w:bottom w:val="none" w:sz="0" w:space="0" w:color="auto"/>
                        <w:right w:val="none" w:sz="0" w:space="0" w:color="auto"/>
                      </w:divBdr>
                      <w:divsChild>
                        <w:div w:id="426193899">
                          <w:marLeft w:val="0"/>
                          <w:marRight w:val="0"/>
                          <w:marTop w:val="0"/>
                          <w:marBottom w:val="0"/>
                          <w:divBdr>
                            <w:top w:val="none" w:sz="0" w:space="0" w:color="auto"/>
                            <w:left w:val="none" w:sz="0" w:space="0" w:color="auto"/>
                            <w:bottom w:val="none" w:sz="0" w:space="0" w:color="auto"/>
                            <w:right w:val="none" w:sz="0" w:space="0" w:color="auto"/>
                          </w:divBdr>
                        </w:div>
                      </w:divsChild>
                    </w:div>
                    <w:div w:id="517700515">
                      <w:marLeft w:val="0"/>
                      <w:marRight w:val="0"/>
                      <w:marTop w:val="0"/>
                      <w:marBottom w:val="0"/>
                      <w:divBdr>
                        <w:top w:val="none" w:sz="0" w:space="0" w:color="auto"/>
                        <w:left w:val="none" w:sz="0" w:space="0" w:color="auto"/>
                        <w:bottom w:val="none" w:sz="0" w:space="0" w:color="auto"/>
                        <w:right w:val="none" w:sz="0" w:space="0" w:color="auto"/>
                      </w:divBdr>
                      <w:divsChild>
                        <w:div w:id="1838959595">
                          <w:marLeft w:val="0"/>
                          <w:marRight w:val="0"/>
                          <w:marTop w:val="0"/>
                          <w:marBottom w:val="0"/>
                          <w:divBdr>
                            <w:top w:val="none" w:sz="0" w:space="0" w:color="auto"/>
                            <w:left w:val="none" w:sz="0" w:space="0" w:color="auto"/>
                            <w:bottom w:val="none" w:sz="0" w:space="0" w:color="auto"/>
                            <w:right w:val="none" w:sz="0" w:space="0" w:color="auto"/>
                          </w:divBdr>
                        </w:div>
                      </w:divsChild>
                    </w:div>
                    <w:div w:id="1144925859">
                      <w:marLeft w:val="0"/>
                      <w:marRight w:val="0"/>
                      <w:marTop w:val="0"/>
                      <w:marBottom w:val="0"/>
                      <w:divBdr>
                        <w:top w:val="none" w:sz="0" w:space="0" w:color="auto"/>
                        <w:left w:val="none" w:sz="0" w:space="0" w:color="auto"/>
                        <w:bottom w:val="none" w:sz="0" w:space="0" w:color="auto"/>
                        <w:right w:val="none" w:sz="0" w:space="0" w:color="auto"/>
                      </w:divBdr>
                      <w:divsChild>
                        <w:div w:id="1293436114">
                          <w:marLeft w:val="0"/>
                          <w:marRight w:val="0"/>
                          <w:marTop w:val="0"/>
                          <w:marBottom w:val="0"/>
                          <w:divBdr>
                            <w:top w:val="none" w:sz="0" w:space="0" w:color="auto"/>
                            <w:left w:val="none" w:sz="0" w:space="0" w:color="auto"/>
                            <w:bottom w:val="none" w:sz="0" w:space="0" w:color="auto"/>
                            <w:right w:val="none" w:sz="0" w:space="0" w:color="auto"/>
                          </w:divBdr>
                        </w:div>
                      </w:divsChild>
                    </w:div>
                    <w:div w:id="914625112">
                      <w:marLeft w:val="0"/>
                      <w:marRight w:val="0"/>
                      <w:marTop w:val="0"/>
                      <w:marBottom w:val="0"/>
                      <w:divBdr>
                        <w:top w:val="none" w:sz="0" w:space="0" w:color="auto"/>
                        <w:left w:val="none" w:sz="0" w:space="0" w:color="auto"/>
                        <w:bottom w:val="none" w:sz="0" w:space="0" w:color="auto"/>
                        <w:right w:val="none" w:sz="0" w:space="0" w:color="auto"/>
                      </w:divBdr>
                      <w:divsChild>
                        <w:div w:id="886647062">
                          <w:marLeft w:val="0"/>
                          <w:marRight w:val="0"/>
                          <w:marTop w:val="0"/>
                          <w:marBottom w:val="0"/>
                          <w:divBdr>
                            <w:top w:val="none" w:sz="0" w:space="0" w:color="auto"/>
                            <w:left w:val="none" w:sz="0" w:space="0" w:color="auto"/>
                            <w:bottom w:val="none" w:sz="0" w:space="0" w:color="auto"/>
                            <w:right w:val="none" w:sz="0" w:space="0" w:color="auto"/>
                          </w:divBdr>
                        </w:div>
                      </w:divsChild>
                    </w:div>
                    <w:div w:id="1741099652">
                      <w:marLeft w:val="0"/>
                      <w:marRight w:val="0"/>
                      <w:marTop w:val="0"/>
                      <w:marBottom w:val="0"/>
                      <w:divBdr>
                        <w:top w:val="none" w:sz="0" w:space="0" w:color="auto"/>
                        <w:left w:val="none" w:sz="0" w:space="0" w:color="auto"/>
                        <w:bottom w:val="none" w:sz="0" w:space="0" w:color="auto"/>
                        <w:right w:val="none" w:sz="0" w:space="0" w:color="auto"/>
                      </w:divBdr>
                      <w:divsChild>
                        <w:div w:id="1212620828">
                          <w:marLeft w:val="0"/>
                          <w:marRight w:val="0"/>
                          <w:marTop w:val="0"/>
                          <w:marBottom w:val="0"/>
                          <w:divBdr>
                            <w:top w:val="none" w:sz="0" w:space="0" w:color="auto"/>
                            <w:left w:val="none" w:sz="0" w:space="0" w:color="auto"/>
                            <w:bottom w:val="none" w:sz="0" w:space="0" w:color="auto"/>
                            <w:right w:val="none" w:sz="0" w:space="0" w:color="auto"/>
                          </w:divBdr>
                        </w:div>
                      </w:divsChild>
                    </w:div>
                    <w:div w:id="569341456">
                      <w:marLeft w:val="0"/>
                      <w:marRight w:val="0"/>
                      <w:marTop w:val="0"/>
                      <w:marBottom w:val="0"/>
                      <w:divBdr>
                        <w:top w:val="none" w:sz="0" w:space="0" w:color="auto"/>
                        <w:left w:val="none" w:sz="0" w:space="0" w:color="auto"/>
                        <w:bottom w:val="none" w:sz="0" w:space="0" w:color="auto"/>
                        <w:right w:val="none" w:sz="0" w:space="0" w:color="auto"/>
                      </w:divBdr>
                      <w:divsChild>
                        <w:div w:id="1447852672">
                          <w:marLeft w:val="0"/>
                          <w:marRight w:val="0"/>
                          <w:marTop w:val="0"/>
                          <w:marBottom w:val="0"/>
                          <w:divBdr>
                            <w:top w:val="none" w:sz="0" w:space="0" w:color="auto"/>
                            <w:left w:val="none" w:sz="0" w:space="0" w:color="auto"/>
                            <w:bottom w:val="none" w:sz="0" w:space="0" w:color="auto"/>
                            <w:right w:val="none" w:sz="0" w:space="0" w:color="auto"/>
                          </w:divBdr>
                        </w:div>
                      </w:divsChild>
                    </w:div>
                    <w:div w:id="769469843">
                      <w:marLeft w:val="0"/>
                      <w:marRight w:val="0"/>
                      <w:marTop w:val="0"/>
                      <w:marBottom w:val="0"/>
                      <w:divBdr>
                        <w:top w:val="none" w:sz="0" w:space="0" w:color="auto"/>
                        <w:left w:val="none" w:sz="0" w:space="0" w:color="auto"/>
                        <w:bottom w:val="none" w:sz="0" w:space="0" w:color="auto"/>
                        <w:right w:val="none" w:sz="0" w:space="0" w:color="auto"/>
                      </w:divBdr>
                      <w:divsChild>
                        <w:div w:id="1989285614">
                          <w:marLeft w:val="0"/>
                          <w:marRight w:val="0"/>
                          <w:marTop w:val="0"/>
                          <w:marBottom w:val="0"/>
                          <w:divBdr>
                            <w:top w:val="none" w:sz="0" w:space="0" w:color="auto"/>
                            <w:left w:val="none" w:sz="0" w:space="0" w:color="auto"/>
                            <w:bottom w:val="none" w:sz="0" w:space="0" w:color="auto"/>
                            <w:right w:val="none" w:sz="0" w:space="0" w:color="auto"/>
                          </w:divBdr>
                        </w:div>
                      </w:divsChild>
                    </w:div>
                    <w:div w:id="1005936714">
                      <w:marLeft w:val="0"/>
                      <w:marRight w:val="0"/>
                      <w:marTop w:val="0"/>
                      <w:marBottom w:val="0"/>
                      <w:divBdr>
                        <w:top w:val="none" w:sz="0" w:space="0" w:color="auto"/>
                        <w:left w:val="none" w:sz="0" w:space="0" w:color="auto"/>
                        <w:bottom w:val="none" w:sz="0" w:space="0" w:color="auto"/>
                        <w:right w:val="none" w:sz="0" w:space="0" w:color="auto"/>
                      </w:divBdr>
                      <w:divsChild>
                        <w:div w:id="1976831038">
                          <w:marLeft w:val="0"/>
                          <w:marRight w:val="0"/>
                          <w:marTop w:val="0"/>
                          <w:marBottom w:val="0"/>
                          <w:divBdr>
                            <w:top w:val="none" w:sz="0" w:space="0" w:color="auto"/>
                            <w:left w:val="none" w:sz="0" w:space="0" w:color="auto"/>
                            <w:bottom w:val="none" w:sz="0" w:space="0" w:color="auto"/>
                            <w:right w:val="none" w:sz="0" w:space="0" w:color="auto"/>
                          </w:divBdr>
                        </w:div>
                      </w:divsChild>
                    </w:div>
                    <w:div w:id="1239436416">
                      <w:marLeft w:val="0"/>
                      <w:marRight w:val="0"/>
                      <w:marTop w:val="0"/>
                      <w:marBottom w:val="0"/>
                      <w:divBdr>
                        <w:top w:val="none" w:sz="0" w:space="0" w:color="auto"/>
                        <w:left w:val="none" w:sz="0" w:space="0" w:color="auto"/>
                        <w:bottom w:val="none" w:sz="0" w:space="0" w:color="auto"/>
                        <w:right w:val="none" w:sz="0" w:space="0" w:color="auto"/>
                      </w:divBdr>
                      <w:divsChild>
                        <w:div w:id="744180973">
                          <w:marLeft w:val="0"/>
                          <w:marRight w:val="0"/>
                          <w:marTop w:val="0"/>
                          <w:marBottom w:val="0"/>
                          <w:divBdr>
                            <w:top w:val="none" w:sz="0" w:space="0" w:color="auto"/>
                            <w:left w:val="none" w:sz="0" w:space="0" w:color="auto"/>
                            <w:bottom w:val="none" w:sz="0" w:space="0" w:color="auto"/>
                            <w:right w:val="none" w:sz="0" w:space="0" w:color="auto"/>
                          </w:divBdr>
                        </w:div>
                      </w:divsChild>
                    </w:div>
                    <w:div w:id="1407994509">
                      <w:marLeft w:val="0"/>
                      <w:marRight w:val="0"/>
                      <w:marTop w:val="0"/>
                      <w:marBottom w:val="0"/>
                      <w:divBdr>
                        <w:top w:val="none" w:sz="0" w:space="0" w:color="auto"/>
                        <w:left w:val="none" w:sz="0" w:space="0" w:color="auto"/>
                        <w:bottom w:val="none" w:sz="0" w:space="0" w:color="auto"/>
                        <w:right w:val="none" w:sz="0" w:space="0" w:color="auto"/>
                      </w:divBdr>
                      <w:divsChild>
                        <w:div w:id="1956212059">
                          <w:marLeft w:val="0"/>
                          <w:marRight w:val="0"/>
                          <w:marTop w:val="0"/>
                          <w:marBottom w:val="0"/>
                          <w:divBdr>
                            <w:top w:val="none" w:sz="0" w:space="0" w:color="auto"/>
                            <w:left w:val="none" w:sz="0" w:space="0" w:color="auto"/>
                            <w:bottom w:val="none" w:sz="0" w:space="0" w:color="auto"/>
                            <w:right w:val="none" w:sz="0" w:space="0" w:color="auto"/>
                          </w:divBdr>
                        </w:div>
                      </w:divsChild>
                    </w:div>
                    <w:div w:id="1226914883">
                      <w:marLeft w:val="0"/>
                      <w:marRight w:val="0"/>
                      <w:marTop w:val="0"/>
                      <w:marBottom w:val="0"/>
                      <w:divBdr>
                        <w:top w:val="none" w:sz="0" w:space="0" w:color="auto"/>
                        <w:left w:val="none" w:sz="0" w:space="0" w:color="auto"/>
                        <w:bottom w:val="none" w:sz="0" w:space="0" w:color="auto"/>
                        <w:right w:val="none" w:sz="0" w:space="0" w:color="auto"/>
                      </w:divBdr>
                      <w:divsChild>
                        <w:div w:id="251286075">
                          <w:marLeft w:val="0"/>
                          <w:marRight w:val="0"/>
                          <w:marTop w:val="0"/>
                          <w:marBottom w:val="0"/>
                          <w:divBdr>
                            <w:top w:val="none" w:sz="0" w:space="0" w:color="auto"/>
                            <w:left w:val="none" w:sz="0" w:space="0" w:color="auto"/>
                            <w:bottom w:val="none" w:sz="0" w:space="0" w:color="auto"/>
                            <w:right w:val="none" w:sz="0" w:space="0" w:color="auto"/>
                          </w:divBdr>
                        </w:div>
                      </w:divsChild>
                    </w:div>
                    <w:div w:id="1463576859">
                      <w:marLeft w:val="0"/>
                      <w:marRight w:val="0"/>
                      <w:marTop w:val="0"/>
                      <w:marBottom w:val="0"/>
                      <w:divBdr>
                        <w:top w:val="none" w:sz="0" w:space="0" w:color="auto"/>
                        <w:left w:val="none" w:sz="0" w:space="0" w:color="auto"/>
                        <w:bottom w:val="none" w:sz="0" w:space="0" w:color="auto"/>
                        <w:right w:val="none" w:sz="0" w:space="0" w:color="auto"/>
                      </w:divBdr>
                      <w:divsChild>
                        <w:div w:id="1928927476">
                          <w:marLeft w:val="0"/>
                          <w:marRight w:val="0"/>
                          <w:marTop w:val="0"/>
                          <w:marBottom w:val="0"/>
                          <w:divBdr>
                            <w:top w:val="none" w:sz="0" w:space="0" w:color="auto"/>
                            <w:left w:val="none" w:sz="0" w:space="0" w:color="auto"/>
                            <w:bottom w:val="none" w:sz="0" w:space="0" w:color="auto"/>
                            <w:right w:val="none" w:sz="0" w:space="0" w:color="auto"/>
                          </w:divBdr>
                        </w:div>
                      </w:divsChild>
                    </w:div>
                    <w:div w:id="2089694938">
                      <w:marLeft w:val="0"/>
                      <w:marRight w:val="0"/>
                      <w:marTop w:val="0"/>
                      <w:marBottom w:val="0"/>
                      <w:divBdr>
                        <w:top w:val="none" w:sz="0" w:space="0" w:color="auto"/>
                        <w:left w:val="none" w:sz="0" w:space="0" w:color="auto"/>
                        <w:bottom w:val="none" w:sz="0" w:space="0" w:color="auto"/>
                        <w:right w:val="none" w:sz="0" w:space="0" w:color="auto"/>
                      </w:divBdr>
                      <w:divsChild>
                        <w:div w:id="1379359710">
                          <w:marLeft w:val="0"/>
                          <w:marRight w:val="0"/>
                          <w:marTop w:val="0"/>
                          <w:marBottom w:val="0"/>
                          <w:divBdr>
                            <w:top w:val="none" w:sz="0" w:space="0" w:color="auto"/>
                            <w:left w:val="none" w:sz="0" w:space="0" w:color="auto"/>
                            <w:bottom w:val="none" w:sz="0" w:space="0" w:color="auto"/>
                            <w:right w:val="none" w:sz="0" w:space="0" w:color="auto"/>
                          </w:divBdr>
                        </w:div>
                      </w:divsChild>
                    </w:div>
                    <w:div w:id="1110321599">
                      <w:marLeft w:val="0"/>
                      <w:marRight w:val="0"/>
                      <w:marTop w:val="0"/>
                      <w:marBottom w:val="0"/>
                      <w:divBdr>
                        <w:top w:val="none" w:sz="0" w:space="0" w:color="auto"/>
                        <w:left w:val="none" w:sz="0" w:space="0" w:color="auto"/>
                        <w:bottom w:val="none" w:sz="0" w:space="0" w:color="auto"/>
                        <w:right w:val="none" w:sz="0" w:space="0" w:color="auto"/>
                      </w:divBdr>
                      <w:divsChild>
                        <w:div w:id="1365517670">
                          <w:marLeft w:val="0"/>
                          <w:marRight w:val="0"/>
                          <w:marTop w:val="0"/>
                          <w:marBottom w:val="0"/>
                          <w:divBdr>
                            <w:top w:val="none" w:sz="0" w:space="0" w:color="auto"/>
                            <w:left w:val="none" w:sz="0" w:space="0" w:color="auto"/>
                            <w:bottom w:val="none" w:sz="0" w:space="0" w:color="auto"/>
                            <w:right w:val="none" w:sz="0" w:space="0" w:color="auto"/>
                          </w:divBdr>
                        </w:div>
                      </w:divsChild>
                    </w:div>
                    <w:div w:id="1815221885">
                      <w:marLeft w:val="0"/>
                      <w:marRight w:val="0"/>
                      <w:marTop w:val="0"/>
                      <w:marBottom w:val="0"/>
                      <w:divBdr>
                        <w:top w:val="none" w:sz="0" w:space="0" w:color="auto"/>
                        <w:left w:val="none" w:sz="0" w:space="0" w:color="auto"/>
                        <w:bottom w:val="none" w:sz="0" w:space="0" w:color="auto"/>
                        <w:right w:val="none" w:sz="0" w:space="0" w:color="auto"/>
                      </w:divBdr>
                      <w:divsChild>
                        <w:div w:id="303045793">
                          <w:marLeft w:val="0"/>
                          <w:marRight w:val="0"/>
                          <w:marTop w:val="0"/>
                          <w:marBottom w:val="0"/>
                          <w:divBdr>
                            <w:top w:val="none" w:sz="0" w:space="0" w:color="auto"/>
                            <w:left w:val="none" w:sz="0" w:space="0" w:color="auto"/>
                            <w:bottom w:val="none" w:sz="0" w:space="0" w:color="auto"/>
                            <w:right w:val="none" w:sz="0" w:space="0" w:color="auto"/>
                          </w:divBdr>
                        </w:div>
                      </w:divsChild>
                    </w:div>
                    <w:div w:id="67778047">
                      <w:marLeft w:val="0"/>
                      <w:marRight w:val="0"/>
                      <w:marTop w:val="0"/>
                      <w:marBottom w:val="0"/>
                      <w:divBdr>
                        <w:top w:val="none" w:sz="0" w:space="0" w:color="auto"/>
                        <w:left w:val="none" w:sz="0" w:space="0" w:color="auto"/>
                        <w:bottom w:val="none" w:sz="0" w:space="0" w:color="auto"/>
                        <w:right w:val="none" w:sz="0" w:space="0" w:color="auto"/>
                      </w:divBdr>
                      <w:divsChild>
                        <w:div w:id="1120802414">
                          <w:marLeft w:val="0"/>
                          <w:marRight w:val="0"/>
                          <w:marTop w:val="0"/>
                          <w:marBottom w:val="0"/>
                          <w:divBdr>
                            <w:top w:val="none" w:sz="0" w:space="0" w:color="auto"/>
                            <w:left w:val="none" w:sz="0" w:space="0" w:color="auto"/>
                            <w:bottom w:val="none" w:sz="0" w:space="0" w:color="auto"/>
                            <w:right w:val="none" w:sz="0" w:space="0" w:color="auto"/>
                          </w:divBdr>
                        </w:div>
                      </w:divsChild>
                    </w:div>
                    <w:div w:id="1358972593">
                      <w:marLeft w:val="0"/>
                      <w:marRight w:val="0"/>
                      <w:marTop w:val="0"/>
                      <w:marBottom w:val="0"/>
                      <w:divBdr>
                        <w:top w:val="none" w:sz="0" w:space="0" w:color="auto"/>
                        <w:left w:val="none" w:sz="0" w:space="0" w:color="auto"/>
                        <w:bottom w:val="none" w:sz="0" w:space="0" w:color="auto"/>
                        <w:right w:val="none" w:sz="0" w:space="0" w:color="auto"/>
                      </w:divBdr>
                      <w:divsChild>
                        <w:div w:id="341706805">
                          <w:marLeft w:val="0"/>
                          <w:marRight w:val="0"/>
                          <w:marTop w:val="0"/>
                          <w:marBottom w:val="0"/>
                          <w:divBdr>
                            <w:top w:val="none" w:sz="0" w:space="0" w:color="auto"/>
                            <w:left w:val="none" w:sz="0" w:space="0" w:color="auto"/>
                            <w:bottom w:val="none" w:sz="0" w:space="0" w:color="auto"/>
                            <w:right w:val="none" w:sz="0" w:space="0" w:color="auto"/>
                          </w:divBdr>
                        </w:div>
                      </w:divsChild>
                    </w:div>
                    <w:div w:id="589894327">
                      <w:marLeft w:val="0"/>
                      <w:marRight w:val="0"/>
                      <w:marTop w:val="0"/>
                      <w:marBottom w:val="0"/>
                      <w:divBdr>
                        <w:top w:val="none" w:sz="0" w:space="0" w:color="auto"/>
                        <w:left w:val="none" w:sz="0" w:space="0" w:color="auto"/>
                        <w:bottom w:val="none" w:sz="0" w:space="0" w:color="auto"/>
                        <w:right w:val="none" w:sz="0" w:space="0" w:color="auto"/>
                      </w:divBdr>
                      <w:divsChild>
                        <w:div w:id="2141335656">
                          <w:marLeft w:val="0"/>
                          <w:marRight w:val="0"/>
                          <w:marTop w:val="0"/>
                          <w:marBottom w:val="0"/>
                          <w:divBdr>
                            <w:top w:val="none" w:sz="0" w:space="0" w:color="auto"/>
                            <w:left w:val="none" w:sz="0" w:space="0" w:color="auto"/>
                            <w:bottom w:val="none" w:sz="0" w:space="0" w:color="auto"/>
                            <w:right w:val="none" w:sz="0" w:space="0" w:color="auto"/>
                          </w:divBdr>
                        </w:div>
                      </w:divsChild>
                    </w:div>
                    <w:div w:id="1228613497">
                      <w:marLeft w:val="0"/>
                      <w:marRight w:val="0"/>
                      <w:marTop w:val="0"/>
                      <w:marBottom w:val="0"/>
                      <w:divBdr>
                        <w:top w:val="none" w:sz="0" w:space="0" w:color="auto"/>
                        <w:left w:val="none" w:sz="0" w:space="0" w:color="auto"/>
                        <w:bottom w:val="none" w:sz="0" w:space="0" w:color="auto"/>
                        <w:right w:val="none" w:sz="0" w:space="0" w:color="auto"/>
                      </w:divBdr>
                      <w:divsChild>
                        <w:div w:id="1907640947">
                          <w:marLeft w:val="0"/>
                          <w:marRight w:val="0"/>
                          <w:marTop w:val="0"/>
                          <w:marBottom w:val="0"/>
                          <w:divBdr>
                            <w:top w:val="none" w:sz="0" w:space="0" w:color="auto"/>
                            <w:left w:val="none" w:sz="0" w:space="0" w:color="auto"/>
                            <w:bottom w:val="none" w:sz="0" w:space="0" w:color="auto"/>
                            <w:right w:val="none" w:sz="0" w:space="0" w:color="auto"/>
                          </w:divBdr>
                        </w:div>
                      </w:divsChild>
                    </w:div>
                    <w:div w:id="1071344488">
                      <w:marLeft w:val="0"/>
                      <w:marRight w:val="0"/>
                      <w:marTop w:val="0"/>
                      <w:marBottom w:val="0"/>
                      <w:divBdr>
                        <w:top w:val="none" w:sz="0" w:space="0" w:color="auto"/>
                        <w:left w:val="none" w:sz="0" w:space="0" w:color="auto"/>
                        <w:bottom w:val="none" w:sz="0" w:space="0" w:color="auto"/>
                        <w:right w:val="none" w:sz="0" w:space="0" w:color="auto"/>
                      </w:divBdr>
                      <w:divsChild>
                        <w:div w:id="1744600775">
                          <w:marLeft w:val="0"/>
                          <w:marRight w:val="0"/>
                          <w:marTop w:val="0"/>
                          <w:marBottom w:val="0"/>
                          <w:divBdr>
                            <w:top w:val="none" w:sz="0" w:space="0" w:color="auto"/>
                            <w:left w:val="none" w:sz="0" w:space="0" w:color="auto"/>
                            <w:bottom w:val="none" w:sz="0" w:space="0" w:color="auto"/>
                            <w:right w:val="none" w:sz="0" w:space="0" w:color="auto"/>
                          </w:divBdr>
                        </w:div>
                      </w:divsChild>
                    </w:div>
                    <w:div w:id="1922177525">
                      <w:marLeft w:val="0"/>
                      <w:marRight w:val="0"/>
                      <w:marTop w:val="0"/>
                      <w:marBottom w:val="0"/>
                      <w:divBdr>
                        <w:top w:val="none" w:sz="0" w:space="0" w:color="auto"/>
                        <w:left w:val="none" w:sz="0" w:space="0" w:color="auto"/>
                        <w:bottom w:val="none" w:sz="0" w:space="0" w:color="auto"/>
                        <w:right w:val="none" w:sz="0" w:space="0" w:color="auto"/>
                      </w:divBdr>
                      <w:divsChild>
                        <w:div w:id="587078431">
                          <w:marLeft w:val="0"/>
                          <w:marRight w:val="0"/>
                          <w:marTop w:val="0"/>
                          <w:marBottom w:val="0"/>
                          <w:divBdr>
                            <w:top w:val="none" w:sz="0" w:space="0" w:color="auto"/>
                            <w:left w:val="none" w:sz="0" w:space="0" w:color="auto"/>
                            <w:bottom w:val="none" w:sz="0" w:space="0" w:color="auto"/>
                            <w:right w:val="none" w:sz="0" w:space="0" w:color="auto"/>
                          </w:divBdr>
                        </w:div>
                      </w:divsChild>
                    </w:div>
                    <w:div w:id="1281181261">
                      <w:marLeft w:val="0"/>
                      <w:marRight w:val="0"/>
                      <w:marTop w:val="0"/>
                      <w:marBottom w:val="0"/>
                      <w:divBdr>
                        <w:top w:val="none" w:sz="0" w:space="0" w:color="auto"/>
                        <w:left w:val="none" w:sz="0" w:space="0" w:color="auto"/>
                        <w:bottom w:val="none" w:sz="0" w:space="0" w:color="auto"/>
                        <w:right w:val="none" w:sz="0" w:space="0" w:color="auto"/>
                      </w:divBdr>
                      <w:divsChild>
                        <w:div w:id="1264192074">
                          <w:marLeft w:val="0"/>
                          <w:marRight w:val="0"/>
                          <w:marTop w:val="0"/>
                          <w:marBottom w:val="0"/>
                          <w:divBdr>
                            <w:top w:val="none" w:sz="0" w:space="0" w:color="auto"/>
                            <w:left w:val="none" w:sz="0" w:space="0" w:color="auto"/>
                            <w:bottom w:val="none" w:sz="0" w:space="0" w:color="auto"/>
                            <w:right w:val="none" w:sz="0" w:space="0" w:color="auto"/>
                          </w:divBdr>
                        </w:div>
                      </w:divsChild>
                    </w:div>
                    <w:div w:id="1914505436">
                      <w:marLeft w:val="0"/>
                      <w:marRight w:val="0"/>
                      <w:marTop w:val="0"/>
                      <w:marBottom w:val="0"/>
                      <w:divBdr>
                        <w:top w:val="none" w:sz="0" w:space="0" w:color="auto"/>
                        <w:left w:val="none" w:sz="0" w:space="0" w:color="auto"/>
                        <w:bottom w:val="none" w:sz="0" w:space="0" w:color="auto"/>
                        <w:right w:val="none" w:sz="0" w:space="0" w:color="auto"/>
                      </w:divBdr>
                      <w:divsChild>
                        <w:div w:id="110783618">
                          <w:marLeft w:val="0"/>
                          <w:marRight w:val="0"/>
                          <w:marTop w:val="0"/>
                          <w:marBottom w:val="0"/>
                          <w:divBdr>
                            <w:top w:val="none" w:sz="0" w:space="0" w:color="auto"/>
                            <w:left w:val="none" w:sz="0" w:space="0" w:color="auto"/>
                            <w:bottom w:val="none" w:sz="0" w:space="0" w:color="auto"/>
                            <w:right w:val="none" w:sz="0" w:space="0" w:color="auto"/>
                          </w:divBdr>
                        </w:div>
                      </w:divsChild>
                    </w:div>
                    <w:div w:id="843132250">
                      <w:marLeft w:val="0"/>
                      <w:marRight w:val="0"/>
                      <w:marTop w:val="0"/>
                      <w:marBottom w:val="0"/>
                      <w:divBdr>
                        <w:top w:val="none" w:sz="0" w:space="0" w:color="auto"/>
                        <w:left w:val="none" w:sz="0" w:space="0" w:color="auto"/>
                        <w:bottom w:val="none" w:sz="0" w:space="0" w:color="auto"/>
                        <w:right w:val="none" w:sz="0" w:space="0" w:color="auto"/>
                      </w:divBdr>
                      <w:divsChild>
                        <w:div w:id="1937211185">
                          <w:marLeft w:val="0"/>
                          <w:marRight w:val="0"/>
                          <w:marTop w:val="0"/>
                          <w:marBottom w:val="0"/>
                          <w:divBdr>
                            <w:top w:val="none" w:sz="0" w:space="0" w:color="auto"/>
                            <w:left w:val="none" w:sz="0" w:space="0" w:color="auto"/>
                            <w:bottom w:val="none" w:sz="0" w:space="0" w:color="auto"/>
                            <w:right w:val="none" w:sz="0" w:space="0" w:color="auto"/>
                          </w:divBdr>
                        </w:div>
                      </w:divsChild>
                    </w:div>
                    <w:div w:id="1527059979">
                      <w:marLeft w:val="0"/>
                      <w:marRight w:val="0"/>
                      <w:marTop w:val="0"/>
                      <w:marBottom w:val="0"/>
                      <w:divBdr>
                        <w:top w:val="none" w:sz="0" w:space="0" w:color="auto"/>
                        <w:left w:val="none" w:sz="0" w:space="0" w:color="auto"/>
                        <w:bottom w:val="none" w:sz="0" w:space="0" w:color="auto"/>
                        <w:right w:val="none" w:sz="0" w:space="0" w:color="auto"/>
                      </w:divBdr>
                      <w:divsChild>
                        <w:div w:id="1557349793">
                          <w:marLeft w:val="0"/>
                          <w:marRight w:val="0"/>
                          <w:marTop w:val="0"/>
                          <w:marBottom w:val="0"/>
                          <w:divBdr>
                            <w:top w:val="none" w:sz="0" w:space="0" w:color="auto"/>
                            <w:left w:val="none" w:sz="0" w:space="0" w:color="auto"/>
                            <w:bottom w:val="none" w:sz="0" w:space="0" w:color="auto"/>
                            <w:right w:val="none" w:sz="0" w:space="0" w:color="auto"/>
                          </w:divBdr>
                        </w:div>
                      </w:divsChild>
                    </w:div>
                    <w:div w:id="425082541">
                      <w:marLeft w:val="0"/>
                      <w:marRight w:val="0"/>
                      <w:marTop w:val="0"/>
                      <w:marBottom w:val="0"/>
                      <w:divBdr>
                        <w:top w:val="none" w:sz="0" w:space="0" w:color="auto"/>
                        <w:left w:val="none" w:sz="0" w:space="0" w:color="auto"/>
                        <w:bottom w:val="none" w:sz="0" w:space="0" w:color="auto"/>
                        <w:right w:val="none" w:sz="0" w:space="0" w:color="auto"/>
                      </w:divBdr>
                      <w:divsChild>
                        <w:div w:id="887649469">
                          <w:marLeft w:val="0"/>
                          <w:marRight w:val="0"/>
                          <w:marTop w:val="0"/>
                          <w:marBottom w:val="0"/>
                          <w:divBdr>
                            <w:top w:val="none" w:sz="0" w:space="0" w:color="auto"/>
                            <w:left w:val="none" w:sz="0" w:space="0" w:color="auto"/>
                            <w:bottom w:val="none" w:sz="0" w:space="0" w:color="auto"/>
                            <w:right w:val="none" w:sz="0" w:space="0" w:color="auto"/>
                          </w:divBdr>
                        </w:div>
                      </w:divsChild>
                    </w:div>
                    <w:div w:id="429741642">
                      <w:marLeft w:val="0"/>
                      <w:marRight w:val="0"/>
                      <w:marTop w:val="0"/>
                      <w:marBottom w:val="0"/>
                      <w:divBdr>
                        <w:top w:val="none" w:sz="0" w:space="0" w:color="auto"/>
                        <w:left w:val="none" w:sz="0" w:space="0" w:color="auto"/>
                        <w:bottom w:val="none" w:sz="0" w:space="0" w:color="auto"/>
                        <w:right w:val="none" w:sz="0" w:space="0" w:color="auto"/>
                      </w:divBdr>
                      <w:divsChild>
                        <w:div w:id="486172006">
                          <w:marLeft w:val="0"/>
                          <w:marRight w:val="0"/>
                          <w:marTop w:val="0"/>
                          <w:marBottom w:val="0"/>
                          <w:divBdr>
                            <w:top w:val="none" w:sz="0" w:space="0" w:color="auto"/>
                            <w:left w:val="none" w:sz="0" w:space="0" w:color="auto"/>
                            <w:bottom w:val="none" w:sz="0" w:space="0" w:color="auto"/>
                            <w:right w:val="none" w:sz="0" w:space="0" w:color="auto"/>
                          </w:divBdr>
                        </w:div>
                      </w:divsChild>
                    </w:div>
                    <w:div w:id="1932085041">
                      <w:marLeft w:val="0"/>
                      <w:marRight w:val="0"/>
                      <w:marTop w:val="0"/>
                      <w:marBottom w:val="0"/>
                      <w:divBdr>
                        <w:top w:val="none" w:sz="0" w:space="0" w:color="auto"/>
                        <w:left w:val="none" w:sz="0" w:space="0" w:color="auto"/>
                        <w:bottom w:val="none" w:sz="0" w:space="0" w:color="auto"/>
                        <w:right w:val="none" w:sz="0" w:space="0" w:color="auto"/>
                      </w:divBdr>
                      <w:divsChild>
                        <w:div w:id="1739786333">
                          <w:marLeft w:val="0"/>
                          <w:marRight w:val="0"/>
                          <w:marTop w:val="0"/>
                          <w:marBottom w:val="0"/>
                          <w:divBdr>
                            <w:top w:val="none" w:sz="0" w:space="0" w:color="auto"/>
                            <w:left w:val="none" w:sz="0" w:space="0" w:color="auto"/>
                            <w:bottom w:val="none" w:sz="0" w:space="0" w:color="auto"/>
                            <w:right w:val="none" w:sz="0" w:space="0" w:color="auto"/>
                          </w:divBdr>
                        </w:div>
                      </w:divsChild>
                    </w:div>
                    <w:div w:id="1362780771">
                      <w:marLeft w:val="0"/>
                      <w:marRight w:val="0"/>
                      <w:marTop w:val="0"/>
                      <w:marBottom w:val="0"/>
                      <w:divBdr>
                        <w:top w:val="none" w:sz="0" w:space="0" w:color="auto"/>
                        <w:left w:val="none" w:sz="0" w:space="0" w:color="auto"/>
                        <w:bottom w:val="none" w:sz="0" w:space="0" w:color="auto"/>
                        <w:right w:val="none" w:sz="0" w:space="0" w:color="auto"/>
                      </w:divBdr>
                      <w:divsChild>
                        <w:div w:id="1256288633">
                          <w:marLeft w:val="0"/>
                          <w:marRight w:val="0"/>
                          <w:marTop w:val="0"/>
                          <w:marBottom w:val="0"/>
                          <w:divBdr>
                            <w:top w:val="none" w:sz="0" w:space="0" w:color="auto"/>
                            <w:left w:val="none" w:sz="0" w:space="0" w:color="auto"/>
                            <w:bottom w:val="none" w:sz="0" w:space="0" w:color="auto"/>
                            <w:right w:val="none" w:sz="0" w:space="0" w:color="auto"/>
                          </w:divBdr>
                        </w:div>
                      </w:divsChild>
                    </w:div>
                    <w:div w:id="1069839825">
                      <w:marLeft w:val="0"/>
                      <w:marRight w:val="0"/>
                      <w:marTop w:val="0"/>
                      <w:marBottom w:val="0"/>
                      <w:divBdr>
                        <w:top w:val="none" w:sz="0" w:space="0" w:color="auto"/>
                        <w:left w:val="none" w:sz="0" w:space="0" w:color="auto"/>
                        <w:bottom w:val="none" w:sz="0" w:space="0" w:color="auto"/>
                        <w:right w:val="none" w:sz="0" w:space="0" w:color="auto"/>
                      </w:divBdr>
                      <w:divsChild>
                        <w:div w:id="421142929">
                          <w:marLeft w:val="0"/>
                          <w:marRight w:val="0"/>
                          <w:marTop w:val="0"/>
                          <w:marBottom w:val="0"/>
                          <w:divBdr>
                            <w:top w:val="none" w:sz="0" w:space="0" w:color="auto"/>
                            <w:left w:val="none" w:sz="0" w:space="0" w:color="auto"/>
                            <w:bottom w:val="none" w:sz="0" w:space="0" w:color="auto"/>
                            <w:right w:val="none" w:sz="0" w:space="0" w:color="auto"/>
                          </w:divBdr>
                        </w:div>
                      </w:divsChild>
                    </w:div>
                    <w:div w:id="1278874232">
                      <w:marLeft w:val="0"/>
                      <w:marRight w:val="0"/>
                      <w:marTop w:val="0"/>
                      <w:marBottom w:val="0"/>
                      <w:divBdr>
                        <w:top w:val="none" w:sz="0" w:space="0" w:color="auto"/>
                        <w:left w:val="none" w:sz="0" w:space="0" w:color="auto"/>
                        <w:bottom w:val="none" w:sz="0" w:space="0" w:color="auto"/>
                        <w:right w:val="none" w:sz="0" w:space="0" w:color="auto"/>
                      </w:divBdr>
                      <w:divsChild>
                        <w:div w:id="92750761">
                          <w:marLeft w:val="0"/>
                          <w:marRight w:val="0"/>
                          <w:marTop w:val="0"/>
                          <w:marBottom w:val="0"/>
                          <w:divBdr>
                            <w:top w:val="none" w:sz="0" w:space="0" w:color="auto"/>
                            <w:left w:val="none" w:sz="0" w:space="0" w:color="auto"/>
                            <w:bottom w:val="none" w:sz="0" w:space="0" w:color="auto"/>
                            <w:right w:val="none" w:sz="0" w:space="0" w:color="auto"/>
                          </w:divBdr>
                        </w:div>
                      </w:divsChild>
                    </w:div>
                    <w:div w:id="1507011551">
                      <w:marLeft w:val="0"/>
                      <w:marRight w:val="0"/>
                      <w:marTop w:val="0"/>
                      <w:marBottom w:val="0"/>
                      <w:divBdr>
                        <w:top w:val="none" w:sz="0" w:space="0" w:color="auto"/>
                        <w:left w:val="none" w:sz="0" w:space="0" w:color="auto"/>
                        <w:bottom w:val="none" w:sz="0" w:space="0" w:color="auto"/>
                        <w:right w:val="none" w:sz="0" w:space="0" w:color="auto"/>
                      </w:divBdr>
                      <w:divsChild>
                        <w:div w:id="550730216">
                          <w:marLeft w:val="0"/>
                          <w:marRight w:val="0"/>
                          <w:marTop w:val="0"/>
                          <w:marBottom w:val="0"/>
                          <w:divBdr>
                            <w:top w:val="none" w:sz="0" w:space="0" w:color="auto"/>
                            <w:left w:val="none" w:sz="0" w:space="0" w:color="auto"/>
                            <w:bottom w:val="none" w:sz="0" w:space="0" w:color="auto"/>
                            <w:right w:val="none" w:sz="0" w:space="0" w:color="auto"/>
                          </w:divBdr>
                        </w:div>
                      </w:divsChild>
                    </w:div>
                    <w:div w:id="405877695">
                      <w:marLeft w:val="0"/>
                      <w:marRight w:val="0"/>
                      <w:marTop w:val="0"/>
                      <w:marBottom w:val="0"/>
                      <w:divBdr>
                        <w:top w:val="none" w:sz="0" w:space="0" w:color="auto"/>
                        <w:left w:val="none" w:sz="0" w:space="0" w:color="auto"/>
                        <w:bottom w:val="none" w:sz="0" w:space="0" w:color="auto"/>
                        <w:right w:val="none" w:sz="0" w:space="0" w:color="auto"/>
                      </w:divBdr>
                      <w:divsChild>
                        <w:div w:id="413750038">
                          <w:marLeft w:val="0"/>
                          <w:marRight w:val="0"/>
                          <w:marTop w:val="0"/>
                          <w:marBottom w:val="0"/>
                          <w:divBdr>
                            <w:top w:val="none" w:sz="0" w:space="0" w:color="auto"/>
                            <w:left w:val="none" w:sz="0" w:space="0" w:color="auto"/>
                            <w:bottom w:val="none" w:sz="0" w:space="0" w:color="auto"/>
                            <w:right w:val="none" w:sz="0" w:space="0" w:color="auto"/>
                          </w:divBdr>
                        </w:div>
                      </w:divsChild>
                    </w:div>
                    <w:div w:id="228468759">
                      <w:marLeft w:val="0"/>
                      <w:marRight w:val="0"/>
                      <w:marTop w:val="0"/>
                      <w:marBottom w:val="0"/>
                      <w:divBdr>
                        <w:top w:val="none" w:sz="0" w:space="0" w:color="auto"/>
                        <w:left w:val="none" w:sz="0" w:space="0" w:color="auto"/>
                        <w:bottom w:val="none" w:sz="0" w:space="0" w:color="auto"/>
                        <w:right w:val="none" w:sz="0" w:space="0" w:color="auto"/>
                      </w:divBdr>
                      <w:divsChild>
                        <w:div w:id="745109583">
                          <w:marLeft w:val="0"/>
                          <w:marRight w:val="0"/>
                          <w:marTop w:val="0"/>
                          <w:marBottom w:val="0"/>
                          <w:divBdr>
                            <w:top w:val="none" w:sz="0" w:space="0" w:color="auto"/>
                            <w:left w:val="none" w:sz="0" w:space="0" w:color="auto"/>
                            <w:bottom w:val="none" w:sz="0" w:space="0" w:color="auto"/>
                            <w:right w:val="none" w:sz="0" w:space="0" w:color="auto"/>
                          </w:divBdr>
                        </w:div>
                      </w:divsChild>
                    </w:div>
                    <w:div w:id="2116896525">
                      <w:marLeft w:val="0"/>
                      <w:marRight w:val="0"/>
                      <w:marTop w:val="0"/>
                      <w:marBottom w:val="0"/>
                      <w:divBdr>
                        <w:top w:val="none" w:sz="0" w:space="0" w:color="auto"/>
                        <w:left w:val="none" w:sz="0" w:space="0" w:color="auto"/>
                        <w:bottom w:val="none" w:sz="0" w:space="0" w:color="auto"/>
                        <w:right w:val="none" w:sz="0" w:space="0" w:color="auto"/>
                      </w:divBdr>
                      <w:divsChild>
                        <w:div w:id="368116125">
                          <w:marLeft w:val="0"/>
                          <w:marRight w:val="0"/>
                          <w:marTop w:val="0"/>
                          <w:marBottom w:val="0"/>
                          <w:divBdr>
                            <w:top w:val="none" w:sz="0" w:space="0" w:color="auto"/>
                            <w:left w:val="none" w:sz="0" w:space="0" w:color="auto"/>
                            <w:bottom w:val="none" w:sz="0" w:space="0" w:color="auto"/>
                            <w:right w:val="none" w:sz="0" w:space="0" w:color="auto"/>
                          </w:divBdr>
                        </w:div>
                      </w:divsChild>
                    </w:div>
                    <w:div w:id="1226916110">
                      <w:marLeft w:val="0"/>
                      <w:marRight w:val="0"/>
                      <w:marTop w:val="0"/>
                      <w:marBottom w:val="0"/>
                      <w:divBdr>
                        <w:top w:val="none" w:sz="0" w:space="0" w:color="auto"/>
                        <w:left w:val="none" w:sz="0" w:space="0" w:color="auto"/>
                        <w:bottom w:val="none" w:sz="0" w:space="0" w:color="auto"/>
                        <w:right w:val="none" w:sz="0" w:space="0" w:color="auto"/>
                      </w:divBdr>
                      <w:divsChild>
                        <w:div w:id="1721511537">
                          <w:marLeft w:val="0"/>
                          <w:marRight w:val="0"/>
                          <w:marTop w:val="0"/>
                          <w:marBottom w:val="0"/>
                          <w:divBdr>
                            <w:top w:val="none" w:sz="0" w:space="0" w:color="auto"/>
                            <w:left w:val="none" w:sz="0" w:space="0" w:color="auto"/>
                            <w:bottom w:val="none" w:sz="0" w:space="0" w:color="auto"/>
                            <w:right w:val="none" w:sz="0" w:space="0" w:color="auto"/>
                          </w:divBdr>
                        </w:div>
                      </w:divsChild>
                    </w:div>
                    <w:div w:id="1493137817">
                      <w:marLeft w:val="0"/>
                      <w:marRight w:val="0"/>
                      <w:marTop w:val="0"/>
                      <w:marBottom w:val="0"/>
                      <w:divBdr>
                        <w:top w:val="none" w:sz="0" w:space="0" w:color="auto"/>
                        <w:left w:val="none" w:sz="0" w:space="0" w:color="auto"/>
                        <w:bottom w:val="none" w:sz="0" w:space="0" w:color="auto"/>
                        <w:right w:val="none" w:sz="0" w:space="0" w:color="auto"/>
                      </w:divBdr>
                      <w:divsChild>
                        <w:div w:id="1504320179">
                          <w:marLeft w:val="0"/>
                          <w:marRight w:val="0"/>
                          <w:marTop w:val="0"/>
                          <w:marBottom w:val="0"/>
                          <w:divBdr>
                            <w:top w:val="none" w:sz="0" w:space="0" w:color="auto"/>
                            <w:left w:val="none" w:sz="0" w:space="0" w:color="auto"/>
                            <w:bottom w:val="none" w:sz="0" w:space="0" w:color="auto"/>
                            <w:right w:val="none" w:sz="0" w:space="0" w:color="auto"/>
                          </w:divBdr>
                        </w:div>
                      </w:divsChild>
                    </w:div>
                    <w:div w:id="1696690507">
                      <w:marLeft w:val="0"/>
                      <w:marRight w:val="0"/>
                      <w:marTop w:val="0"/>
                      <w:marBottom w:val="0"/>
                      <w:divBdr>
                        <w:top w:val="none" w:sz="0" w:space="0" w:color="auto"/>
                        <w:left w:val="none" w:sz="0" w:space="0" w:color="auto"/>
                        <w:bottom w:val="none" w:sz="0" w:space="0" w:color="auto"/>
                        <w:right w:val="none" w:sz="0" w:space="0" w:color="auto"/>
                      </w:divBdr>
                      <w:divsChild>
                        <w:div w:id="402262142">
                          <w:marLeft w:val="0"/>
                          <w:marRight w:val="0"/>
                          <w:marTop w:val="0"/>
                          <w:marBottom w:val="0"/>
                          <w:divBdr>
                            <w:top w:val="none" w:sz="0" w:space="0" w:color="auto"/>
                            <w:left w:val="none" w:sz="0" w:space="0" w:color="auto"/>
                            <w:bottom w:val="none" w:sz="0" w:space="0" w:color="auto"/>
                            <w:right w:val="none" w:sz="0" w:space="0" w:color="auto"/>
                          </w:divBdr>
                        </w:div>
                      </w:divsChild>
                    </w:div>
                    <w:div w:id="2039814337">
                      <w:marLeft w:val="0"/>
                      <w:marRight w:val="0"/>
                      <w:marTop w:val="0"/>
                      <w:marBottom w:val="0"/>
                      <w:divBdr>
                        <w:top w:val="none" w:sz="0" w:space="0" w:color="auto"/>
                        <w:left w:val="none" w:sz="0" w:space="0" w:color="auto"/>
                        <w:bottom w:val="none" w:sz="0" w:space="0" w:color="auto"/>
                        <w:right w:val="none" w:sz="0" w:space="0" w:color="auto"/>
                      </w:divBdr>
                      <w:divsChild>
                        <w:div w:id="2056082965">
                          <w:marLeft w:val="0"/>
                          <w:marRight w:val="0"/>
                          <w:marTop w:val="0"/>
                          <w:marBottom w:val="0"/>
                          <w:divBdr>
                            <w:top w:val="none" w:sz="0" w:space="0" w:color="auto"/>
                            <w:left w:val="none" w:sz="0" w:space="0" w:color="auto"/>
                            <w:bottom w:val="none" w:sz="0" w:space="0" w:color="auto"/>
                            <w:right w:val="none" w:sz="0" w:space="0" w:color="auto"/>
                          </w:divBdr>
                        </w:div>
                      </w:divsChild>
                    </w:div>
                    <w:div w:id="42294569">
                      <w:marLeft w:val="0"/>
                      <w:marRight w:val="0"/>
                      <w:marTop w:val="0"/>
                      <w:marBottom w:val="0"/>
                      <w:divBdr>
                        <w:top w:val="none" w:sz="0" w:space="0" w:color="auto"/>
                        <w:left w:val="none" w:sz="0" w:space="0" w:color="auto"/>
                        <w:bottom w:val="none" w:sz="0" w:space="0" w:color="auto"/>
                        <w:right w:val="none" w:sz="0" w:space="0" w:color="auto"/>
                      </w:divBdr>
                      <w:divsChild>
                        <w:div w:id="848251736">
                          <w:marLeft w:val="0"/>
                          <w:marRight w:val="0"/>
                          <w:marTop w:val="0"/>
                          <w:marBottom w:val="0"/>
                          <w:divBdr>
                            <w:top w:val="none" w:sz="0" w:space="0" w:color="auto"/>
                            <w:left w:val="none" w:sz="0" w:space="0" w:color="auto"/>
                            <w:bottom w:val="none" w:sz="0" w:space="0" w:color="auto"/>
                            <w:right w:val="none" w:sz="0" w:space="0" w:color="auto"/>
                          </w:divBdr>
                        </w:div>
                      </w:divsChild>
                    </w:div>
                    <w:div w:id="892812860">
                      <w:marLeft w:val="0"/>
                      <w:marRight w:val="0"/>
                      <w:marTop w:val="0"/>
                      <w:marBottom w:val="0"/>
                      <w:divBdr>
                        <w:top w:val="none" w:sz="0" w:space="0" w:color="auto"/>
                        <w:left w:val="none" w:sz="0" w:space="0" w:color="auto"/>
                        <w:bottom w:val="none" w:sz="0" w:space="0" w:color="auto"/>
                        <w:right w:val="none" w:sz="0" w:space="0" w:color="auto"/>
                      </w:divBdr>
                      <w:divsChild>
                        <w:div w:id="544831277">
                          <w:marLeft w:val="0"/>
                          <w:marRight w:val="0"/>
                          <w:marTop w:val="0"/>
                          <w:marBottom w:val="0"/>
                          <w:divBdr>
                            <w:top w:val="none" w:sz="0" w:space="0" w:color="auto"/>
                            <w:left w:val="none" w:sz="0" w:space="0" w:color="auto"/>
                            <w:bottom w:val="none" w:sz="0" w:space="0" w:color="auto"/>
                            <w:right w:val="none" w:sz="0" w:space="0" w:color="auto"/>
                          </w:divBdr>
                        </w:div>
                      </w:divsChild>
                    </w:div>
                    <w:div w:id="1287539915">
                      <w:marLeft w:val="0"/>
                      <w:marRight w:val="0"/>
                      <w:marTop w:val="0"/>
                      <w:marBottom w:val="0"/>
                      <w:divBdr>
                        <w:top w:val="none" w:sz="0" w:space="0" w:color="auto"/>
                        <w:left w:val="none" w:sz="0" w:space="0" w:color="auto"/>
                        <w:bottom w:val="none" w:sz="0" w:space="0" w:color="auto"/>
                        <w:right w:val="none" w:sz="0" w:space="0" w:color="auto"/>
                      </w:divBdr>
                      <w:divsChild>
                        <w:div w:id="371075687">
                          <w:marLeft w:val="0"/>
                          <w:marRight w:val="0"/>
                          <w:marTop w:val="0"/>
                          <w:marBottom w:val="0"/>
                          <w:divBdr>
                            <w:top w:val="none" w:sz="0" w:space="0" w:color="auto"/>
                            <w:left w:val="none" w:sz="0" w:space="0" w:color="auto"/>
                            <w:bottom w:val="none" w:sz="0" w:space="0" w:color="auto"/>
                            <w:right w:val="none" w:sz="0" w:space="0" w:color="auto"/>
                          </w:divBdr>
                        </w:div>
                      </w:divsChild>
                    </w:div>
                    <w:div w:id="1348023254">
                      <w:marLeft w:val="0"/>
                      <w:marRight w:val="0"/>
                      <w:marTop w:val="0"/>
                      <w:marBottom w:val="0"/>
                      <w:divBdr>
                        <w:top w:val="none" w:sz="0" w:space="0" w:color="auto"/>
                        <w:left w:val="none" w:sz="0" w:space="0" w:color="auto"/>
                        <w:bottom w:val="none" w:sz="0" w:space="0" w:color="auto"/>
                        <w:right w:val="none" w:sz="0" w:space="0" w:color="auto"/>
                      </w:divBdr>
                      <w:divsChild>
                        <w:div w:id="504055318">
                          <w:marLeft w:val="0"/>
                          <w:marRight w:val="0"/>
                          <w:marTop w:val="0"/>
                          <w:marBottom w:val="0"/>
                          <w:divBdr>
                            <w:top w:val="none" w:sz="0" w:space="0" w:color="auto"/>
                            <w:left w:val="none" w:sz="0" w:space="0" w:color="auto"/>
                            <w:bottom w:val="none" w:sz="0" w:space="0" w:color="auto"/>
                            <w:right w:val="none" w:sz="0" w:space="0" w:color="auto"/>
                          </w:divBdr>
                        </w:div>
                      </w:divsChild>
                    </w:div>
                    <w:div w:id="1046442131">
                      <w:marLeft w:val="0"/>
                      <w:marRight w:val="0"/>
                      <w:marTop w:val="0"/>
                      <w:marBottom w:val="0"/>
                      <w:divBdr>
                        <w:top w:val="none" w:sz="0" w:space="0" w:color="auto"/>
                        <w:left w:val="none" w:sz="0" w:space="0" w:color="auto"/>
                        <w:bottom w:val="none" w:sz="0" w:space="0" w:color="auto"/>
                        <w:right w:val="none" w:sz="0" w:space="0" w:color="auto"/>
                      </w:divBdr>
                      <w:divsChild>
                        <w:div w:id="781610430">
                          <w:marLeft w:val="0"/>
                          <w:marRight w:val="0"/>
                          <w:marTop w:val="0"/>
                          <w:marBottom w:val="0"/>
                          <w:divBdr>
                            <w:top w:val="none" w:sz="0" w:space="0" w:color="auto"/>
                            <w:left w:val="none" w:sz="0" w:space="0" w:color="auto"/>
                            <w:bottom w:val="none" w:sz="0" w:space="0" w:color="auto"/>
                            <w:right w:val="none" w:sz="0" w:space="0" w:color="auto"/>
                          </w:divBdr>
                        </w:div>
                      </w:divsChild>
                    </w:div>
                    <w:div w:id="1831019607">
                      <w:marLeft w:val="0"/>
                      <w:marRight w:val="0"/>
                      <w:marTop w:val="0"/>
                      <w:marBottom w:val="0"/>
                      <w:divBdr>
                        <w:top w:val="none" w:sz="0" w:space="0" w:color="auto"/>
                        <w:left w:val="none" w:sz="0" w:space="0" w:color="auto"/>
                        <w:bottom w:val="none" w:sz="0" w:space="0" w:color="auto"/>
                        <w:right w:val="none" w:sz="0" w:space="0" w:color="auto"/>
                      </w:divBdr>
                      <w:divsChild>
                        <w:div w:id="1656951478">
                          <w:marLeft w:val="0"/>
                          <w:marRight w:val="0"/>
                          <w:marTop w:val="0"/>
                          <w:marBottom w:val="0"/>
                          <w:divBdr>
                            <w:top w:val="none" w:sz="0" w:space="0" w:color="auto"/>
                            <w:left w:val="none" w:sz="0" w:space="0" w:color="auto"/>
                            <w:bottom w:val="none" w:sz="0" w:space="0" w:color="auto"/>
                            <w:right w:val="none" w:sz="0" w:space="0" w:color="auto"/>
                          </w:divBdr>
                        </w:div>
                      </w:divsChild>
                    </w:div>
                    <w:div w:id="1350790034">
                      <w:marLeft w:val="0"/>
                      <w:marRight w:val="0"/>
                      <w:marTop w:val="0"/>
                      <w:marBottom w:val="0"/>
                      <w:divBdr>
                        <w:top w:val="none" w:sz="0" w:space="0" w:color="auto"/>
                        <w:left w:val="none" w:sz="0" w:space="0" w:color="auto"/>
                        <w:bottom w:val="none" w:sz="0" w:space="0" w:color="auto"/>
                        <w:right w:val="none" w:sz="0" w:space="0" w:color="auto"/>
                      </w:divBdr>
                      <w:divsChild>
                        <w:div w:id="1018653068">
                          <w:marLeft w:val="0"/>
                          <w:marRight w:val="0"/>
                          <w:marTop w:val="0"/>
                          <w:marBottom w:val="0"/>
                          <w:divBdr>
                            <w:top w:val="none" w:sz="0" w:space="0" w:color="auto"/>
                            <w:left w:val="none" w:sz="0" w:space="0" w:color="auto"/>
                            <w:bottom w:val="none" w:sz="0" w:space="0" w:color="auto"/>
                            <w:right w:val="none" w:sz="0" w:space="0" w:color="auto"/>
                          </w:divBdr>
                        </w:div>
                      </w:divsChild>
                    </w:div>
                    <w:div w:id="609315708">
                      <w:marLeft w:val="0"/>
                      <w:marRight w:val="0"/>
                      <w:marTop w:val="0"/>
                      <w:marBottom w:val="0"/>
                      <w:divBdr>
                        <w:top w:val="none" w:sz="0" w:space="0" w:color="auto"/>
                        <w:left w:val="none" w:sz="0" w:space="0" w:color="auto"/>
                        <w:bottom w:val="none" w:sz="0" w:space="0" w:color="auto"/>
                        <w:right w:val="none" w:sz="0" w:space="0" w:color="auto"/>
                      </w:divBdr>
                      <w:divsChild>
                        <w:div w:id="1828857643">
                          <w:marLeft w:val="0"/>
                          <w:marRight w:val="0"/>
                          <w:marTop w:val="0"/>
                          <w:marBottom w:val="0"/>
                          <w:divBdr>
                            <w:top w:val="none" w:sz="0" w:space="0" w:color="auto"/>
                            <w:left w:val="none" w:sz="0" w:space="0" w:color="auto"/>
                            <w:bottom w:val="none" w:sz="0" w:space="0" w:color="auto"/>
                            <w:right w:val="none" w:sz="0" w:space="0" w:color="auto"/>
                          </w:divBdr>
                        </w:div>
                      </w:divsChild>
                    </w:div>
                    <w:div w:id="2009866458">
                      <w:marLeft w:val="0"/>
                      <w:marRight w:val="0"/>
                      <w:marTop w:val="0"/>
                      <w:marBottom w:val="0"/>
                      <w:divBdr>
                        <w:top w:val="none" w:sz="0" w:space="0" w:color="auto"/>
                        <w:left w:val="none" w:sz="0" w:space="0" w:color="auto"/>
                        <w:bottom w:val="none" w:sz="0" w:space="0" w:color="auto"/>
                        <w:right w:val="none" w:sz="0" w:space="0" w:color="auto"/>
                      </w:divBdr>
                      <w:divsChild>
                        <w:div w:id="603659846">
                          <w:marLeft w:val="0"/>
                          <w:marRight w:val="0"/>
                          <w:marTop w:val="0"/>
                          <w:marBottom w:val="0"/>
                          <w:divBdr>
                            <w:top w:val="none" w:sz="0" w:space="0" w:color="auto"/>
                            <w:left w:val="none" w:sz="0" w:space="0" w:color="auto"/>
                            <w:bottom w:val="none" w:sz="0" w:space="0" w:color="auto"/>
                            <w:right w:val="none" w:sz="0" w:space="0" w:color="auto"/>
                          </w:divBdr>
                        </w:div>
                      </w:divsChild>
                    </w:div>
                    <w:div w:id="1831561346">
                      <w:marLeft w:val="0"/>
                      <w:marRight w:val="0"/>
                      <w:marTop w:val="0"/>
                      <w:marBottom w:val="0"/>
                      <w:divBdr>
                        <w:top w:val="none" w:sz="0" w:space="0" w:color="auto"/>
                        <w:left w:val="none" w:sz="0" w:space="0" w:color="auto"/>
                        <w:bottom w:val="none" w:sz="0" w:space="0" w:color="auto"/>
                        <w:right w:val="none" w:sz="0" w:space="0" w:color="auto"/>
                      </w:divBdr>
                      <w:divsChild>
                        <w:div w:id="1628659705">
                          <w:marLeft w:val="0"/>
                          <w:marRight w:val="0"/>
                          <w:marTop w:val="0"/>
                          <w:marBottom w:val="0"/>
                          <w:divBdr>
                            <w:top w:val="none" w:sz="0" w:space="0" w:color="auto"/>
                            <w:left w:val="none" w:sz="0" w:space="0" w:color="auto"/>
                            <w:bottom w:val="none" w:sz="0" w:space="0" w:color="auto"/>
                            <w:right w:val="none" w:sz="0" w:space="0" w:color="auto"/>
                          </w:divBdr>
                        </w:div>
                      </w:divsChild>
                    </w:div>
                    <w:div w:id="821850031">
                      <w:marLeft w:val="0"/>
                      <w:marRight w:val="0"/>
                      <w:marTop w:val="0"/>
                      <w:marBottom w:val="0"/>
                      <w:divBdr>
                        <w:top w:val="none" w:sz="0" w:space="0" w:color="auto"/>
                        <w:left w:val="none" w:sz="0" w:space="0" w:color="auto"/>
                        <w:bottom w:val="none" w:sz="0" w:space="0" w:color="auto"/>
                        <w:right w:val="none" w:sz="0" w:space="0" w:color="auto"/>
                      </w:divBdr>
                      <w:divsChild>
                        <w:div w:id="1982075713">
                          <w:marLeft w:val="0"/>
                          <w:marRight w:val="0"/>
                          <w:marTop w:val="0"/>
                          <w:marBottom w:val="0"/>
                          <w:divBdr>
                            <w:top w:val="none" w:sz="0" w:space="0" w:color="auto"/>
                            <w:left w:val="none" w:sz="0" w:space="0" w:color="auto"/>
                            <w:bottom w:val="none" w:sz="0" w:space="0" w:color="auto"/>
                            <w:right w:val="none" w:sz="0" w:space="0" w:color="auto"/>
                          </w:divBdr>
                        </w:div>
                      </w:divsChild>
                    </w:div>
                    <w:div w:id="67851185">
                      <w:marLeft w:val="0"/>
                      <w:marRight w:val="0"/>
                      <w:marTop w:val="0"/>
                      <w:marBottom w:val="0"/>
                      <w:divBdr>
                        <w:top w:val="none" w:sz="0" w:space="0" w:color="auto"/>
                        <w:left w:val="none" w:sz="0" w:space="0" w:color="auto"/>
                        <w:bottom w:val="none" w:sz="0" w:space="0" w:color="auto"/>
                        <w:right w:val="none" w:sz="0" w:space="0" w:color="auto"/>
                      </w:divBdr>
                      <w:divsChild>
                        <w:div w:id="931595411">
                          <w:marLeft w:val="0"/>
                          <w:marRight w:val="0"/>
                          <w:marTop w:val="0"/>
                          <w:marBottom w:val="0"/>
                          <w:divBdr>
                            <w:top w:val="none" w:sz="0" w:space="0" w:color="auto"/>
                            <w:left w:val="none" w:sz="0" w:space="0" w:color="auto"/>
                            <w:bottom w:val="none" w:sz="0" w:space="0" w:color="auto"/>
                            <w:right w:val="none" w:sz="0" w:space="0" w:color="auto"/>
                          </w:divBdr>
                        </w:div>
                      </w:divsChild>
                    </w:div>
                    <w:div w:id="205338948">
                      <w:marLeft w:val="0"/>
                      <w:marRight w:val="0"/>
                      <w:marTop w:val="0"/>
                      <w:marBottom w:val="0"/>
                      <w:divBdr>
                        <w:top w:val="none" w:sz="0" w:space="0" w:color="auto"/>
                        <w:left w:val="none" w:sz="0" w:space="0" w:color="auto"/>
                        <w:bottom w:val="none" w:sz="0" w:space="0" w:color="auto"/>
                        <w:right w:val="none" w:sz="0" w:space="0" w:color="auto"/>
                      </w:divBdr>
                      <w:divsChild>
                        <w:div w:id="1036925946">
                          <w:marLeft w:val="0"/>
                          <w:marRight w:val="0"/>
                          <w:marTop w:val="0"/>
                          <w:marBottom w:val="0"/>
                          <w:divBdr>
                            <w:top w:val="none" w:sz="0" w:space="0" w:color="auto"/>
                            <w:left w:val="none" w:sz="0" w:space="0" w:color="auto"/>
                            <w:bottom w:val="none" w:sz="0" w:space="0" w:color="auto"/>
                            <w:right w:val="none" w:sz="0" w:space="0" w:color="auto"/>
                          </w:divBdr>
                        </w:div>
                      </w:divsChild>
                    </w:div>
                    <w:div w:id="1962683805">
                      <w:marLeft w:val="0"/>
                      <w:marRight w:val="0"/>
                      <w:marTop w:val="0"/>
                      <w:marBottom w:val="0"/>
                      <w:divBdr>
                        <w:top w:val="none" w:sz="0" w:space="0" w:color="auto"/>
                        <w:left w:val="none" w:sz="0" w:space="0" w:color="auto"/>
                        <w:bottom w:val="none" w:sz="0" w:space="0" w:color="auto"/>
                        <w:right w:val="none" w:sz="0" w:space="0" w:color="auto"/>
                      </w:divBdr>
                      <w:divsChild>
                        <w:div w:id="5789548">
                          <w:marLeft w:val="0"/>
                          <w:marRight w:val="0"/>
                          <w:marTop w:val="0"/>
                          <w:marBottom w:val="0"/>
                          <w:divBdr>
                            <w:top w:val="none" w:sz="0" w:space="0" w:color="auto"/>
                            <w:left w:val="none" w:sz="0" w:space="0" w:color="auto"/>
                            <w:bottom w:val="none" w:sz="0" w:space="0" w:color="auto"/>
                            <w:right w:val="none" w:sz="0" w:space="0" w:color="auto"/>
                          </w:divBdr>
                        </w:div>
                      </w:divsChild>
                    </w:div>
                    <w:div w:id="1896428694">
                      <w:marLeft w:val="0"/>
                      <w:marRight w:val="0"/>
                      <w:marTop w:val="0"/>
                      <w:marBottom w:val="0"/>
                      <w:divBdr>
                        <w:top w:val="none" w:sz="0" w:space="0" w:color="auto"/>
                        <w:left w:val="none" w:sz="0" w:space="0" w:color="auto"/>
                        <w:bottom w:val="none" w:sz="0" w:space="0" w:color="auto"/>
                        <w:right w:val="none" w:sz="0" w:space="0" w:color="auto"/>
                      </w:divBdr>
                      <w:divsChild>
                        <w:div w:id="1957904805">
                          <w:marLeft w:val="0"/>
                          <w:marRight w:val="0"/>
                          <w:marTop w:val="0"/>
                          <w:marBottom w:val="0"/>
                          <w:divBdr>
                            <w:top w:val="none" w:sz="0" w:space="0" w:color="auto"/>
                            <w:left w:val="none" w:sz="0" w:space="0" w:color="auto"/>
                            <w:bottom w:val="none" w:sz="0" w:space="0" w:color="auto"/>
                            <w:right w:val="none" w:sz="0" w:space="0" w:color="auto"/>
                          </w:divBdr>
                        </w:div>
                      </w:divsChild>
                    </w:div>
                    <w:div w:id="1157498080">
                      <w:marLeft w:val="0"/>
                      <w:marRight w:val="0"/>
                      <w:marTop w:val="0"/>
                      <w:marBottom w:val="0"/>
                      <w:divBdr>
                        <w:top w:val="none" w:sz="0" w:space="0" w:color="auto"/>
                        <w:left w:val="none" w:sz="0" w:space="0" w:color="auto"/>
                        <w:bottom w:val="none" w:sz="0" w:space="0" w:color="auto"/>
                        <w:right w:val="none" w:sz="0" w:space="0" w:color="auto"/>
                      </w:divBdr>
                      <w:divsChild>
                        <w:div w:id="4410045">
                          <w:marLeft w:val="0"/>
                          <w:marRight w:val="0"/>
                          <w:marTop w:val="0"/>
                          <w:marBottom w:val="0"/>
                          <w:divBdr>
                            <w:top w:val="none" w:sz="0" w:space="0" w:color="auto"/>
                            <w:left w:val="none" w:sz="0" w:space="0" w:color="auto"/>
                            <w:bottom w:val="none" w:sz="0" w:space="0" w:color="auto"/>
                            <w:right w:val="none" w:sz="0" w:space="0" w:color="auto"/>
                          </w:divBdr>
                        </w:div>
                      </w:divsChild>
                    </w:div>
                    <w:div w:id="1747873956">
                      <w:marLeft w:val="0"/>
                      <w:marRight w:val="0"/>
                      <w:marTop w:val="0"/>
                      <w:marBottom w:val="0"/>
                      <w:divBdr>
                        <w:top w:val="none" w:sz="0" w:space="0" w:color="auto"/>
                        <w:left w:val="none" w:sz="0" w:space="0" w:color="auto"/>
                        <w:bottom w:val="none" w:sz="0" w:space="0" w:color="auto"/>
                        <w:right w:val="none" w:sz="0" w:space="0" w:color="auto"/>
                      </w:divBdr>
                      <w:divsChild>
                        <w:div w:id="132645190">
                          <w:marLeft w:val="0"/>
                          <w:marRight w:val="0"/>
                          <w:marTop w:val="0"/>
                          <w:marBottom w:val="0"/>
                          <w:divBdr>
                            <w:top w:val="none" w:sz="0" w:space="0" w:color="auto"/>
                            <w:left w:val="none" w:sz="0" w:space="0" w:color="auto"/>
                            <w:bottom w:val="none" w:sz="0" w:space="0" w:color="auto"/>
                            <w:right w:val="none" w:sz="0" w:space="0" w:color="auto"/>
                          </w:divBdr>
                        </w:div>
                      </w:divsChild>
                    </w:div>
                    <w:div w:id="1773550735">
                      <w:marLeft w:val="0"/>
                      <w:marRight w:val="0"/>
                      <w:marTop w:val="0"/>
                      <w:marBottom w:val="0"/>
                      <w:divBdr>
                        <w:top w:val="none" w:sz="0" w:space="0" w:color="auto"/>
                        <w:left w:val="none" w:sz="0" w:space="0" w:color="auto"/>
                        <w:bottom w:val="none" w:sz="0" w:space="0" w:color="auto"/>
                        <w:right w:val="none" w:sz="0" w:space="0" w:color="auto"/>
                      </w:divBdr>
                      <w:divsChild>
                        <w:div w:id="1933587786">
                          <w:marLeft w:val="0"/>
                          <w:marRight w:val="0"/>
                          <w:marTop w:val="0"/>
                          <w:marBottom w:val="0"/>
                          <w:divBdr>
                            <w:top w:val="none" w:sz="0" w:space="0" w:color="auto"/>
                            <w:left w:val="none" w:sz="0" w:space="0" w:color="auto"/>
                            <w:bottom w:val="none" w:sz="0" w:space="0" w:color="auto"/>
                            <w:right w:val="none" w:sz="0" w:space="0" w:color="auto"/>
                          </w:divBdr>
                        </w:div>
                      </w:divsChild>
                    </w:div>
                    <w:div w:id="1324315000">
                      <w:marLeft w:val="0"/>
                      <w:marRight w:val="0"/>
                      <w:marTop w:val="0"/>
                      <w:marBottom w:val="0"/>
                      <w:divBdr>
                        <w:top w:val="none" w:sz="0" w:space="0" w:color="auto"/>
                        <w:left w:val="none" w:sz="0" w:space="0" w:color="auto"/>
                        <w:bottom w:val="none" w:sz="0" w:space="0" w:color="auto"/>
                        <w:right w:val="none" w:sz="0" w:space="0" w:color="auto"/>
                      </w:divBdr>
                      <w:divsChild>
                        <w:div w:id="1580941642">
                          <w:marLeft w:val="0"/>
                          <w:marRight w:val="0"/>
                          <w:marTop w:val="0"/>
                          <w:marBottom w:val="0"/>
                          <w:divBdr>
                            <w:top w:val="none" w:sz="0" w:space="0" w:color="auto"/>
                            <w:left w:val="none" w:sz="0" w:space="0" w:color="auto"/>
                            <w:bottom w:val="none" w:sz="0" w:space="0" w:color="auto"/>
                            <w:right w:val="none" w:sz="0" w:space="0" w:color="auto"/>
                          </w:divBdr>
                        </w:div>
                      </w:divsChild>
                    </w:div>
                    <w:div w:id="1752577663">
                      <w:marLeft w:val="0"/>
                      <w:marRight w:val="0"/>
                      <w:marTop w:val="0"/>
                      <w:marBottom w:val="0"/>
                      <w:divBdr>
                        <w:top w:val="none" w:sz="0" w:space="0" w:color="auto"/>
                        <w:left w:val="none" w:sz="0" w:space="0" w:color="auto"/>
                        <w:bottom w:val="none" w:sz="0" w:space="0" w:color="auto"/>
                        <w:right w:val="none" w:sz="0" w:space="0" w:color="auto"/>
                      </w:divBdr>
                      <w:divsChild>
                        <w:div w:id="579683996">
                          <w:marLeft w:val="0"/>
                          <w:marRight w:val="0"/>
                          <w:marTop w:val="0"/>
                          <w:marBottom w:val="0"/>
                          <w:divBdr>
                            <w:top w:val="none" w:sz="0" w:space="0" w:color="auto"/>
                            <w:left w:val="none" w:sz="0" w:space="0" w:color="auto"/>
                            <w:bottom w:val="none" w:sz="0" w:space="0" w:color="auto"/>
                            <w:right w:val="none" w:sz="0" w:space="0" w:color="auto"/>
                          </w:divBdr>
                        </w:div>
                      </w:divsChild>
                    </w:div>
                    <w:div w:id="36319805">
                      <w:marLeft w:val="0"/>
                      <w:marRight w:val="0"/>
                      <w:marTop w:val="0"/>
                      <w:marBottom w:val="0"/>
                      <w:divBdr>
                        <w:top w:val="none" w:sz="0" w:space="0" w:color="auto"/>
                        <w:left w:val="none" w:sz="0" w:space="0" w:color="auto"/>
                        <w:bottom w:val="none" w:sz="0" w:space="0" w:color="auto"/>
                        <w:right w:val="none" w:sz="0" w:space="0" w:color="auto"/>
                      </w:divBdr>
                      <w:divsChild>
                        <w:div w:id="989794462">
                          <w:marLeft w:val="0"/>
                          <w:marRight w:val="0"/>
                          <w:marTop w:val="0"/>
                          <w:marBottom w:val="0"/>
                          <w:divBdr>
                            <w:top w:val="none" w:sz="0" w:space="0" w:color="auto"/>
                            <w:left w:val="none" w:sz="0" w:space="0" w:color="auto"/>
                            <w:bottom w:val="none" w:sz="0" w:space="0" w:color="auto"/>
                            <w:right w:val="none" w:sz="0" w:space="0" w:color="auto"/>
                          </w:divBdr>
                        </w:div>
                      </w:divsChild>
                    </w:div>
                    <w:div w:id="1813594364">
                      <w:marLeft w:val="0"/>
                      <w:marRight w:val="0"/>
                      <w:marTop w:val="0"/>
                      <w:marBottom w:val="0"/>
                      <w:divBdr>
                        <w:top w:val="none" w:sz="0" w:space="0" w:color="auto"/>
                        <w:left w:val="none" w:sz="0" w:space="0" w:color="auto"/>
                        <w:bottom w:val="none" w:sz="0" w:space="0" w:color="auto"/>
                        <w:right w:val="none" w:sz="0" w:space="0" w:color="auto"/>
                      </w:divBdr>
                      <w:divsChild>
                        <w:div w:id="1433357260">
                          <w:marLeft w:val="0"/>
                          <w:marRight w:val="0"/>
                          <w:marTop w:val="0"/>
                          <w:marBottom w:val="0"/>
                          <w:divBdr>
                            <w:top w:val="none" w:sz="0" w:space="0" w:color="auto"/>
                            <w:left w:val="none" w:sz="0" w:space="0" w:color="auto"/>
                            <w:bottom w:val="none" w:sz="0" w:space="0" w:color="auto"/>
                            <w:right w:val="none" w:sz="0" w:space="0" w:color="auto"/>
                          </w:divBdr>
                        </w:div>
                      </w:divsChild>
                    </w:div>
                    <w:div w:id="609288230">
                      <w:marLeft w:val="0"/>
                      <w:marRight w:val="0"/>
                      <w:marTop w:val="0"/>
                      <w:marBottom w:val="0"/>
                      <w:divBdr>
                        <w:top w:val="none" w:sz="0" w:space="0" w:color="auto"/>
                        <w:left w:val="none" w:sz="0" w:space="0" w:color="auto"/>
                        <w:bottom w:val="none" w:sz="0" w:space="0" w:color="auto"/>
                        <w:right w:val="none" w:sz="0" w:space="0" w:color="auto"/>
                      </w:divBdr>
                      <w:divsChild>
                        <w:div w:id="385184537">
                          <w:marLeft w:val="0"/>
                          <w:marRight w:val="0"/>
                          <w:marTop w:val="0"/>
                          <w:marBottom w:val="0"/>
                          <w:divBdr>
                            <w:top w:val="none" w:sz="0" w:space="0" w:color="auto"/>
                            <w:left w:val="none" w:sz="0" w:space="0" w:color="auto"/>
                            <w:bottom w:val="none" w:sz="0" w:space="0" w:color="auto"/>
                            <w:right w:val="none" w:sz="0" w:space="0" w:color="auto"/>
                          </w:divBdr>
                        </w:div>
                      </w:divsChild>
                    </w:div>
                    <w:div w:id="1850292593">
                      <w:marLeft w:val="0"/>
                      <w:marRight w:val="0"/>
                      <w:marTop w:val="0"/>
                      <w:marBottom w:val="0"/>
                      <w:divBdr>
                        <w:top w:val="none" w:sz="0" w:space="0" w:color="auto"/>
                        <w:left w:val="none" w:sz="0" w:space="0" w:color="auto"/>
                        <w:bottom w:val="none" w:sz="0" w:space="0" w:color="auto"/>
                        <w:right w:val="none" w:sz="0" w:space="0" w:color="auto"/>
                      </w:divBdr>
                      <w:divsChild>
                        <w:div w:id="1046222759">
                          <w:marLeft w:val="0"/>
                          <w:marRight w:val="0"/>
                          <w:marTop w:val="0"/>
                          <w:marBottom w:val="0"/>
                          <w:divBdr>
                            <w:top w:val="none" w:sz="0" w:space="0" w:color="auto"/>
                            <w:left w:val="none" w:sz="0" w:space="0" w:color="auto"/>
                            <w:bottom w:val="none" w:sz="0" w:space="0" w:color="auto"/>
                            <w:right w:val="none" w:sz="0" w:space="0" w:color="auto"/>
                          </w:divBdr>
                        </w:div>
                      </w:divsChild>
                    </w:div>
                    <w:div w:id="228808448">
                      <w:marLeft w:val="0"/>
                      <w:marRight w:val="0"/>
                      <w:marTop w:val="0"/>
                      <w:marBottom w:val="0"/>
                      <w:divBdr>
                        <w:top w:val="none" w:sz="0" w:space="0" w:color="auto"/>
                        <w:left w:val="none" w:sz="0" w:space="0" w:color="auto"/>
                        <w:bottom w:val="none" w:sz="0" w:space="0" w:color="auto"/>
                        <w:right w:val="none" w:sz="0" w:space="0" w:color="auto"/>
                      </w:divBdr>
                      <w:divsChild>
                        <w:div w:id="1236817990">
                          <w:marLeft w:val="0"/>
                          <w:marRight w:val="0"/>
                          <w:marTop w:val="0"/>
                          <w:marBottom w:val="0"/>
                          <w:divBdr>
                            <w:top w:val="none" w:sz="0" w:space="0" w:color="auto"/>
                            <w:left w:val="none" w:sz="0" w:space="0" w:color="auto"/>
                            <w:bottom w:val="none" w:sz="0" w:space="0" w:color="auto"/>
                            <w:right w:val="none" w:sz="0" w:space="0" w:color="auto"/>
                          </w:divBdr>
                        </w:div>
                      </w:divsChild>
                    </w:div>
                    <w:div w:id="2043244534">
                      <w:marLeft w:val="0"/>
                      <w:marRight w:val="0"/>
                      <w:marTop w:val="0"/>
                      <w:marBottom w:val="0"/>
                      <w:divBdr>
                        <w:top w:val="none" w:sz="0" w:space="0" w:color="auto"/>
                        <w:left w:val="none" w:sz="0" w:space="0" w:color="auto"/>
                        <w:bottom w:val="none" w:sz="0" w:space="0" w:color="auto"/>
                        <w:right w:val="none" w:sz="0" w:space="0" w:color="auto"/>
                      </w:divBdr>
                      <w:divsChild>
                        <w:div w:id="1009521448">
                          <w:marLeft w:val="0"/>
                          <w:marRight w:val="0"/>
                          <w:marTop w:val="0"/>
                          <w:marBottom w:val="0"/>
                          <w:divBdr>
                            <w:top w:val="none" w:sz="0" w:space="0" w:color="auto"/>
                            <w:left w:val="none" w:sz="0" w:space="0" w:color="auto"/>
                            <w:bottom w:val="none" w:sz="0" w:space="0" w:color="auto"/>
                            <w:right w:val="none" w:sz="0" w:space="0" w:color="auto"/>
                          </w:divBdr>
                        </w:div>
                      </w:divsChild>
                    </w:div>
                    <w:div w:id="236598533">
                      <w:marLeft w:val="0"/>
                      <w:marRight w:val="0"/>
                      <w:marTop w:val="0"/>
                      <w:marBottom w:val="0"/>
                      <w:divBdr>
                        <w:top w:val="none" w:sz="0" w:space="0" w:color="auto"/>
                        <w:left w:val="none" w:sz="0" w:space="0" w:color="auto"/>
                        <w:bottom w:val="none" w:sz="0" w:space="0" w:color="auto"/>
                        <w:right w:val="none" w:sz="0" w:space="0" w:color="auto"/>
                      </w:divBdr>
                      <w:divsChild>
                        <w:div w:id="1538926381">
                          <w:marLeft w:val="0"/>
                          <w:marRight w:val="0"/>
                          <w:marTop w:val="0"/>
                          <w:marBottom w:val="0"/>
                          <w:divBdr>
                            <w:top w:val="none" w:sz="0" w:space="0" w:color="auto"/>
                            <w:left w:val="none" w:sz="0" w:space="0" w:color="auto"/>
                            <w:bottom w:val="none" w:sz="0" w:space="0" w:color="auto"/>
                            <w:right w:val="none" w:sz="0" w:space="0" w:color="auto"/>
                          </w:divBdr>
                        </w:div>
                      </w:divsChild>
                    </w:div>
                    <w:div w:id="142892502">
                      <w:marLeft w:val="0"/>
                      <w:marRight w:val="0"/>
                      <w:marTop w:val="0"/>
                      <w:marBottom w:val="0"/>
                      <w:divBdr>
                        <w:top w:val="none" w:sz="0" w:space="0" w:color="auto"/>
                        <w:left w:val="none" w:sz="0" w:space="0" w:color="auto"/>
                        <w:bottom w:val="none" w:sz="0" w:space="0" w:color="auto"/>
                        <w:right w:val="none" w:sz="0" w:space="0" w:color="auto"/>
                      </w:divBdr>
                      <w:divsChild>
                        <w:div w:id="462506273">
                          <w:marLeft w:val="0"/>
                          <w:marRight w:val="0"/>
                          <w:marTop w:val="0"/>
                          <w:marBottom w:val="0"/>
                          <w:divBdr>
                            <w:top w:val="none" w:sz="0" w:space="0" w:color="auto"/>
                            <w:left w:val="none" w:sz="0" w:space="0" w:color="auto"/>
                            <w:bottom w:val="none" w:sz="0" w:space="0" w:color="auto"/>
                            <w:right w:val="none" w:sz="0" w:space="0" w:color="auto"/>
                          </w:divBdr>
                        </w:div>
                      </w:divsChild>
                    </w:div>
                    <w:div w:id="82261929">
                      <w:marLeft w:val="0"/>
                      <w:marRight w:val="0"/>
                      <w:marTop w:val="0"/>
                      <w:marBottom w:val="0"/>
                      <w:divBdr>
                        <w:top w:val="none" w:sz="0" w:space="0" w:color="auto"/>
                        <w:left w:val="none" w:sz="0" w:space="0" w:color="auto"/>
                        <w:bottom w:val="none" w:sz="0" w:space="0" w:color="auto"/>
                        <w:right w:val="none" w:sz="0" w:space="0" w:color="auto"/>
                      </w:divBdr>
                      <w:divsChild>
                        <w:div w:id="65035904">
                          <w:marLeft w:val="0"/>
                          <w:marRight w:val="0"/>
                          <w:marTop w:val="0"/>
                          <w:marBottom w:val="0"/>
                          <w:divBdr>
                            <w:top w:val="none" w:sz="0" w:space="0" w:color="auto"/>
                            <w:left w:val="none" w:sz="0" w:space="0" w:color="auto"/>
                            <w:bottom w:val="none" w:sz="0" w:space="0" w:color="auto"/>
                            <w:right w:val="none" w:sz="0" w:space="0" w:color="auto"/>
                          </w:divBdr>
                        </w:div>
                      </w:divsChild>
                    </w:div>
                    <w:div w:id="1628462702">
                      <w:marLeft w:val="0"/>
                      <w:marRight w:val="0"/>
                      <w:marTop w:val="0"/>
                      <w:marBottom w:val="0"/>
                      <w:divBdr>
                        <w:top w:val="none" w:sz="0" w:space="0" w:color="auto"/>
                        <w:left w:val="none" w:sz="0" w:space="0" w:color="auto"/>
                        <w:bottom w:val="none" w:sz="0" w:space="0" w:color="auto"/>
                        <w:right w:val="none" w:sz="0" w:space="0" w:color="auto"/>
                      </w:divBdr>
                      <w:divsChild>
                        <w:div w:id="1747452677">
                          <w:marLeft w:val="0"/>
                          <w:marRight w:val="0"/>
                          <w:marTop w:val="0"/>
                          <w:marBottom w:val="0"/>
                          <w:divBdr>
                            <w:top w:val="none" w:sz="0" w:space="0" w:color="auto"/>
                            <w:left w:val="none" w:sz="0" w:space="0" w:color="auto"/>
                            <w:bottom w:val="none" w:sz="0" w:space="0" w:color="auto"/>
                            <w:right w:val="none" w:sz="0" w:space="0" w:color="auto"/>
                          </w:divBdr>
                        </w:div>
                      </w:divsChild>
                    </w:div>
                    <w:div w:id="1202740201">
                      <w:marLeft w:val="0"/>
                      <w:marRight w:val="0"/>
                      <w:marTop w:val="0"/>
                      <w:marBottom w:val="0"/>
                      <w:divBdr>
                        <w:top w:val="none" w:sz="0" w:space="0" w:color="auto"/>
                        <w:left w:val="none" w:sz="0" w:space="0" w:color="auto"/>
                        <w:bottom w:val="none" w:sz="0" w:space="0" w:color="auto"/>
                        <w:right w:val="none" w:sz="0" w:space="0" w:color="auto"/>
                      </w:divBdr>
                      <w:divsChild>
                        <w:div w:id="1026518696">
                          <w:marLeft w:val="0"/>
                          <w:marRight w:val="0"/>
                          <w:marTop w:val="0"/>
                          <w:marBottom w:val="0"/>
                          <w:divBdr>
                            <w:top w:val="none" w:sz="0" w:space="0" w:color="auto"/>
                            <w:left w:val="none" w:sz="0" w:space="0" w:color="auto"/>
                            <w:bottom w:val="none" w:sz="0" w:space="0" w:color="auto"/>
                            <w:right w:val="none" w:sz="0" w:space="0" w:color="auto"/>
                          </w:divBdr>
                        </w:div>
                      </w:divsChild>
                    </w:div>
                    <w:div w:id="743992768">
                      <w:marLeft w:val="0"/>
                      <w:marRight w:val="0"/>
                      <w:marTop w:val="0"/>
                      <w:marBottom w:val="0"/>
                      <w:divBdr>
                        <w:top w:val="none" w:sz="0" w:space="0" w:color="auto"/>
                        <w:left w:val="none" w:sz="0" w:space="0" w:color="auto"/>
                        <w:bottom w:val="none" w:sz="0" w:space="0" w:color="auto"/>
                        <w:right w:val="none" w:sz="0" w:space="0" w:color="auto"/>
                      </w:divBdr>
                      <w:divsChild>
                        <w:div w:id="446580318">
                          <w:marLeft w:val="0"/>
                          <w:marRight w:val="0"/>
                          <w:marTop w:val="0"/>
                          <w:marBottom w:val="0"/>
                          <w:divBdr>
                            <w:top w:val="none" w:sz="0" w:space="0" w:color="auto"/>
                            <w:left w:val="none" w:sz="0" w:space="0" w:color="auto"/>
                            <w:bottom w:val="none" w:sz="0" w:space="0" w:color="auto"/>
                            <w:right w:val="none" w:sz="0" w:space="0" w:color="auto"/>
                          </w:divBdr>
                        </w:div>
                      </w:divsChild>
                    </w:div>
                    <w:div w:id="495536494">
                      <w:marLeft w:val="0"/>
                      <w:marRight w:val="0"/>
                      <w:marTop w:val="0"/>
                      <w:marBottom w:val="0"/>
                      <w:divBdr>
                        <w:top w:val="none" w:sz="0" w:space="0" w:color="auto"/>
                        <w:left w:val="none" w:sz="0" w:space="0" w:color="auto"/>
                        <w:bottom w:val="none" w:sz="0" w:space="0" w:color="auto"/>
                        <w:right w:val="none" w:sz="0" w:space="0" w:color="auto"/>
                      </w:divBdr>
                      <w:divsChild>
                        <w:div w:id="231350752">
                          <w:marLeft w:val="0"/>
                          <w:marRight w:val="0"/>
                          <w:marTop w:val="0"/>
                          <w:marBottom w:val="0"/>
                          <w:divBdr>
                            <w:top w:val="none" w:sz="0" w:space="0" w:color="auto"/>
                            <w:left w:val="none" w:sz="0" w:space="0" w:color="auto"/>
                            <w:bottom w:val="none" w:sz="0" w:space="0" w:color="auto"/>
                            <w:right w:val="none" w:sz="0" w:space="0" w:color="auto"/>
                          </w:divBdr>
                        </w:div>
                      </w:divsChild>
                    </w:div>
                    <w:div w:id="2068413217">
                      <w:marLeft w:val="0"/>
                      <w:marRight w:val="0"/>
                      <w:marTop w:val="0"/>
                      <w:marBottom w:val="0"/>
                      <w:divBdr>
                        <w:top w:val="none" w:sz="0" w:space="0" w:color="auto"/>
                        <w:left w:val="none" w:sz="0" w:space="0" w:color="auto"/>
                        <w:bottom w:val="none" w:sz="0" w:space="0" w:color="auto"/>
                        <w:right w:val="none" w:sz="0" w:space="0" w:color="auto"/>
                      </w:divBdr>
                      <w:divsChild>
                        <w:div w:id="685794297">
                          <w:marLeft w:val="0"/>
                          <w:marRight w:val="0"/>
                          <w:marTop w:val="0"/>
                          <w:marBottom w:val="0"/>
                          <w:divBdr>
                            <w:top w:val="none" w:sz="0" w:space="0" w:color="auto"/>
                            <w:left w:val="none" w:sz="0" w:space="0" w:color="auto"/>
                            <w:bottom w:val="none" w:sz="0" w:space="0" w:color="auto"/>
                            <w:right w:val="none" w:sz="0" w:space="0" w:color="auto"/>
                          </w:divBdr>
                        </w:div>
                      </w:divsChild>
                    </w:div>
                    <w:div w:id="1702510036">
                      <w:marLeft w:val="0"/>
                      <w:marRight w:val="0"/>
                      <w:marTop w:val="0"/>
                      <w:marBottom w:val="0"/>
                      <w:divBdr>
                        <w:top w:val="none" w:sz="0" w:space="0" w:color="auto"/>
                        <w:left w:val="none" w:sz="0" w:space="0" w:color="auto"/>
                        <w:bottom w:val="none" w:sz="0" w:space="0" w:color="auto"/>
                        <w:right w:val="none" w:sz="0" w:space="0" w:color="auto"/>
                      </w:divBdr>
                      <w:divsChild>
                        <w:div w:id="1229268687">
                          <w:marLeft w:val="0"/>
                          <w:marRight w:val="0"/>
                          <w:marTop w:val="0"/>
                          <w:marBottom w:val="0"/>
                          <w:divBdr>
                            <w:top w:val="none" w:sz="0" w:space="0" w:color="auto"/>
                            <w:left w:val="none" w:sz="0" w:space="0" w:color="auto"/>
                            <w:bottom w:val="none" w:sz="0" w:space="0" w:color="auto"/>
                            <w:right w:val="none" w:sz="0" w:space="0" w:color="auto"/>
                          </w:divBdr>
                        </w:div>
                      </w:divsChild>
                    </w:div>
                    <w:div w:id="1486555673">
                      <w:marLeft w:val="0"/>
                      <w:marRight w:val="0"/>
                      <w:marTop w:val="0"/>
                      <w:marBottom w:val="0"/>
                      <w:divBdr>
                        <w:top w:val="none" w:sz="0" w:space="0" w:color="auto"/>
                        <w:left w:val="none" w:sz="0" w:space="0" w:color="auto"/>
                        <w:bottom w:val="none" w:sz="0" w:space="0" w:color="auto"/>
                        <w:right w:val="none" w:sz="0" w:space="0" w:color="auto"/>
                      </w:divBdr>
                      <w:divsChild>
                        <w:div w:id="2111702826">
                          <w:marLeft w:val="0"/>
                          <w:marRight w:val="0"/>
                          <w:marTop w:val="0"/>
                          <w:marBottom w:val="0"/>
                          <w:divBdr>
                            <w:top w:val="none" w:sz="0" w:space="0" w:color="auto"/>
                            <w:left w:val="none" w:sz="0" w:space="0" w:color="auto"/>
                            <w:bottom w:val="none" w:sz="0" w:space="0" w:color="auto"/>
                            <w:right w:val="none" w:sz="0" w:space="0" w:color="auto"/>
                          </w:divBdr>
                        </w:div>
                      </w:divsChild>
                    </w:div>
                    <w:div w:id="1583107165">
                      <w:marLeft w:val="0"/>
                      <w:marRight w:val="0"/>
                      <w:marTop w:val="0"/>
                      <w:marBottom w:val="0"/>
                      <w:divBdr>
                        <w:top w:val="none" w:sz="0" w:space="0" w:color="auto"/>
                        <w:left w:val="none" w:sz="0" w:space="0" w:color="auto"/>
                        <w:bottom w:val="none" w:sz="0" w:space="0" w:color="auto"/>
                        <w:right w:val="none" w:sz="0" w:space="0" w:color="auto"/>
                      </w:divBdr>
                      <w:divsChild>
                        <w:div w:id="1969629633">
                          <w:marLeft w:val="0"/>
                          <w:marRight w:val="0"/>
                          <w:marTop w:val="0"/>
                          <w:marBottom w:val="0"/>
                          <w:divBdr>
                            <w:top w:val="none" w:sz="0" w:space="0" w:color="auto"/>
                            <w:left w:val="none" w:sz="0" w:space="0" w:color="auto"/>
                            <w:bottom w:val="none" w:sz="0" w:space="0" w:color="auto"/>
                            <w:right w:val="none" w:sz="0" w:space="0" w:color="auto"/>
                          </w:divBdr>
                        </w:div>
                      </w:divsChild>
                    </w:div>
                    <w:div w:id="1798068184">
                      <w:marLeft w:val="0"/>
                      <w:marRight w:val="0"/>
                      <w:marTop w:val="0"/>
                      <w:marBottom w:val="0"/>
                      <w:divBdr>
                        <w:top w:val="none" w:sz="0" w:space="0" w:color="auto"/>
                        <w:left w:val="none" w:sz="0" w:space="0" w:color="auto"/>
                        <w:bottom w:val="none" w:sz="0" w:space="0" w:color="auto"/>
                        <w:right w:val="none" w:sz="0" w:space="0" w:color="auto"/>
                      </w:divBdr>
                      <w:divsChild>
                        <w:div w:id="854804094">
                          <w:marLeft w:val="0"/>
                          <w:marRight w:val="0"/>
                          <w:marTop w:val="0"/>
                          <w:marBottom w:val="0"/>
                          <w:divBdr>
                            <w:top w:val="none" w:sz="0" w:space="0" w:color="auto"/>
                            <w:left w:val="none" w:sz="0" w:space="0" w:color="auto"/>
                            <w:bottom w:val="none" w:sz="0" w:space="0" w:color="auto"/>
                            <w:right w:val="none" w:sz="0" w:space="0" w:color="auto"/>
                          </w:divBdr>
                        </w:div>
                      </w:divsChild>
                    </w:div>
                    <w:div w:id="418210186">
                      <w:marLeft w:val="0"/>
                      <w:marRight w:val="0"/>
                      <w:marTop w:val="0"/>
                      <w:marBottom w:val="0"/>
                      <w:divBdr>
                        <w:top w:val="none" w:sz="0" w:space="0" w:color="auto"/>
                        <w:left w:val="none" w:sz="0" w:space="0" w:color="auto"/>
                        <w:bottom w:val="none" w:sz="0" w:space="0" w:color="auto"/>
                        <w:right w:val="none" w:sz="0" w:space="0" w:color="auto"/>
                      </w:divBdr>
                      <w:divsChild>
                        <w:div w:id="574975234">
                          <w:marLeft w:val="0"/>
                          <w:marRight w:val="0"/>
                          <w:marTop w:val="0"/>
                          <w:marBottom w:val="0"/>
                          <w:divBdr>
                            <w:top w:val="none" w:sz="0" w:space="0" w:color="auto"/>
                            <w:left w:val="none" w:sz="0" w:space="0" w:color="auto"/>
                            <w:bottom w:val="none" w:sz="0" w:space="0" w:color="auto"/>
                            <w:right w:val="none" w:sz="0" w:space="0" w:color="auto"/>
                          </w:divBdr>
                        </w:div>
                      </w:divsChild>
                    </w:div>
                    <w:div w:id="866673279">
                      <w:marLeft w:val="0"/>
                      <w:marRight w:val="0"/>
                      <w:marTop w:val="0"/>
                      <w:marBottom w:val="0"/>
                      <w:divBdr>
                        <w:top w:val="none" w:sz="0" w:space="0" w:color="auto"/>
                        <w:left w:val="none" w:sz="0" w:space="0" w:color="auto"/>
                        <w:bottom w:val="none" w:sz="0" w:space="0" w:color="auto"/>
                        <w:right w:val="none" w:sz="0" w:space="0" w:color="auto"/>
                      </w:divBdr>
                      <w:divsChild>
                        <w:div w:id="2117745483">
                          <w:marLeft w:val="0"/>
                          <w:marRight w:val="0"/>
                          <w:marTop w:val="0"/>
                          <w:marBottom w:val="0"/>
                          <w:divBdr>
                            <w:top w:val="none" w:sz="0" w:space="0" w:color="auto"/>
                            <w:left w:val="none" w:sz="0" w:space="0" w:color="auto"/>
                            <w:bottom w:val="none" w:sz="0" w:space="0" w:color="auto"/>
                            <w:right w:val="none" w:sz="0" w:space="0" w:color="auto"/>
                          </w:divBdr>
                        </w:div>
                      </w:divsChild>
                    </w:div>
                    <w:div w:id="2120484109">
                      <w:marLeft w:val="0"/>
                      <w:marRight w:val="0"/>
                      <w:marTop w:val="0"/>
                      <w:marBottom w:val="0"/>
                      <w:divBdr>
                        <w:top w:val="none" w:sz="0" w:space="0" w:color="auto"/>
                        <w:left w:val="none" w:sz="0" w:space="0" w:color="auto"/>
                        <w:bottom w:val="none" w:sz="0" w:space="0" w:color="auto"/>
                        <w:right w:val="none" w:sz="0" w:space="0" w:color="auto"/>
                      </w:divBdr>
                      <w:divsChild>
                        <w:div w:id="1376471175">
                          <w:marLeft w:val="0"/>
                          <w:marRight w:val="0"/>
                          <w:marTop w:val="0"/>
                          <w:marBottom w:val="0"/>
                          <w:divBdr>
                            <w:top w:val="none" w:sz="0" w:space="0" w:color="auto"/>
                            <w:left w:val="none" w:sz="0" w:space="0" w:color="auto"/>
                            <w:bottom w:val="none" w:sz="0" w:space="0" w:color="auto"/>
                            <w:right w:val="none" w:sz="0" w:space="0" w:color="auto"/>
                          </w:divBdr>
                        </w:div>
                      </w:divsChild>
                    </w:div>
                    <w:div w:id="385418734">
                      <w:marLeft w:val="0"/>
                      <w:marRight w:val="0"/>
                      <w:marTop w:val="0"/>
                      <w:marBottom w:val="0"/>
                      <w:divBdr>
                        <w:top w:val="none" w:sz="0" w:space="0" w:color="auto"/>
                        <w:left w:val="none" w:sz="0" w:space="0" w:color="auto"/>
                        <w:bottom w:val="none" w:sz="0" w:space="0" w:color="auto"/>
                        <w:right w:val="none" w:sz="0" w:space="0" w:color="auto"/>
                      </w:divBdr>
                      <w:divsChild>
                        <w:div w:id="1366255847">
                          <w:marLeft w:val="0"/>
                          <w:marRight w:val="0"/>
                          <w:marTop w:val="0"/>
                          <w:marBottom w:val="0"/>
                          <w:divBdr>
                            <w:top w:val="none" w:sz="0" w:space="0" w:color="auto"/>
                            <w:left w:val="none" w:sz="0" w:space="0" w:color="auto"/>
                            <w:bottom w:val="none" w:sz="0" w:space="0" w:color="auto"/>
                            <w:right w:val="none" w:sz="0" w:space="0" w:color="auto"/>
                          </w:divBdr>
                        </w:div>
                      </w:divsChild>
                    </w:div>
                    <w:div w:id="587813130">
                      <w:marLeft w:val="0"/>
                      <w:marRight w:val="0"/>
                      <w:marTop w:val="0"/>
                      <w:marBottom w:val="0"/>
                      <w:divBdr>
                        <w:top w:val="none" w:sz="0" w:space="0" w:color="auto"/>
                        <w:left w:val="none" w:sz="0" w:space="0" w:color="auto"/>
                        <w:bottom w:val="none" w:sz="0" w:space="0" w:color="auto"/>
                        <w:right w:val="none" w:sz="0" w:space="0" w:color="auto"/>
                      </w:divBdr>
                      <w:divsChild>
                        <w:div w:id="1915360418">
                          <w:marLeft w:val="0"/>
                          <w:marRight w:val="0"/>
                          <w:marTop w:val="0"/>
                          <w:marBottom w:val="0"/>
                          <w:divBdr>
                            <w:top w:val="none" w:sz="0" w:space="0" w:color="auto"/>
                            <w:left w:val="none" w:sz="0" w:space="0" w:color="auto"/>
                            <w:bottom w:val="none" w:sz="0" w:space="0" w:color="auto"/>
                            <w:right w:val="none" w:sz="0" w:space="0" w:color="auto"/>
                          </w:divBdr>
                        </w:div>
                      </w:divsChild>
                    </w:div>
                    <w:div w:id="29765857">
                      <w:marLeft w:val="0"/>
                      <w:marRight w:val="0"/>
                      <w:marTop w:val="0"/>
                      <w:marBottom w:val="0"/>
                      <w:divBdr>
                        <w:top w:val="none" w:sz="0" w:space="0" w:color="auto"/>
                        <w:left w:val="none" w:sz="0" w:space="0" w:color="auto"/>
                        <w:bottom w:val="none" w:sz="0" w:space="0" w:color="auto"/>
                        <w:right w:val="none" w:sz="0" w:space="0" w:color="auto"/>
                      </w:divBdr>
                      <w:divsChild>
                        <w:div w:id="319626172">
                          <w:marLeft w:val="0"/>
                          <w:marRight w:val="0"/>
                          <w:marTop w:val="0"/>
                          <w:marBottom w:val="0"/>
                          <w:divBdr>
                            <w:top w:val="none" w:sz="0" w:space="0" w:color="auto"/>
                            <w:left w:val="none" w:sz="0" w:space="0" w:color="auto"/>
                            <w:bottom w:val="none" w:sz="0" w:space="0" w:color="auto"/>
                            <w:right w:val="none" w:sz="0" w:space="0" w:color="auto"/>
                          </w:divBdr>
                        </w:div>
                      </w:divsChild>
                    </w:div>
                    <w:div w:id="1670712803">
                      <w:marLeft w:val="0"/>
                      <w:marRight w:val="0"/>
                      <w:marTop w:val="0"/>
                      <w:marBottom w:val="0"/>
                      <w:divBdr>
                        <w:top w:val="none" w:sz="0" w:space="0" w:color="auto"/>
                        <w:left w:val="none" w:sz="0" w:space="0" w:color="auto"/>
                        <w:bottom w:val="none" w:sz="0" w:space="0" w:color="auto"/>
                        <w:right w:val="none" w:sz="0" w:space="0" w:color="auto"/>
                      </w:divBdr>
                      <w:divsChild>
                        <w:div w:id="1023869171">
                          <w:marLeft w:val="0"/>
                          <w:marRight w:val="0"/>
                          <w:marTop w:val="0"/>
                          <w:marBottom w:val="0"/>
                          <w:divBdr>
                            <w:top w:val="none" w:sz="0" w:space="0" w:color="auto"/>
                            <w:left w:val="none" w:sz="0" w:space="0" w:color="auto"/>
                            <w:bottom w:val="none" w:sz="0" w:space="0" w:color="auto"/>
                            <w:right w:val="none" w:sz="0" w:space="0" w:color="auto"/>
                          </w:divBdr>
                        </w:div>
                      </w:divsChild>
                    </w:div>
                    <w:div w:id="880366861">
                      <w:marLeft w:val="0"/>
                      <w:marRight w:val="0"/>
                      <w:marTop w:val="0"/>
                      <w:marBottom w:val="0"/>
                      <w:divBdr>
                        <w:top w:val="none" w:sz="0" w:space="0" w:color="auto"/>
                        <w:left w:val="none" w:sz="0" w:space="0" w:color="auto"/>
                        <w:bottom w:val="none" w:sz="0" w:space="0" w:color="auto"/>
                        <w:right w:val="none" w:sz="0" w:space="0" w:color="auto"/>
                      </w:divBdr>
                      <w:divsChild>
                        <w:div w:id="1050612905">
                          <w:marLeft w:val="0"/>
                          <w:marRight w:val="0"/>
                          <w:marTop w:val="0"/>
                          <w:marBottom w:val="0"/>
                          <w:divBdr>
                            <w:top w:val="none" w:sz="0" w:space="0" w:color="auto"/>
                            <w:left w:val="none" w:sz="0" w:space="0" w:color="auto"/>
                            <w:bottom w:val="none" w:sz="0" w:space="0" w:color="auto"/>
                            <w:right w:val="none" w:sz="0" w:space="0" w:color="auto"/>
                          </w:divBdr>
                        </w:div>
                      </w:divsChild>
                    </w:div>
                    <w:div w:id="1131872443">
                      <w:marLeft w:val="0"/>
                      <w:marRight w:val="0"/>
                      <w:marTop w:val="0"/>
                      <w:marBottom w:val="0"/>
                      <w:divBdr>
                        <w:top w:val="none" w:sz="0" w:space="0" w:color="auto"/>
                        <w:left w:val="none" w:sz="0" w:space="0" w:color="auto"/>
                        <w:bottom w:val="none" w:sz="0" w:space="0" w:color="auto"/>
                        <w:right w:val="none" w:sz="0" w:space="0" w:color="auto"/>
                      </w:divBdr>
                      <w:divsChild>
                        <w:div w:id="19749829">
                          <w:marLeft w:val="0"/>
                          <w:marRight w:val="0"/>
                          <w:marTop w:val="0"/>
                          <w:marBottom w:val="0"/>
                          <w:divBdr>
                            <w:top w:val="none" w:sz="0" w:space="0" w:color="auto"/>
                            <w:left w:val="none" w:sz="0" w:space="0" w:color="auto"/>
                            <w:bottom w:val="none" w:sz="0" w:space="0" w:color="auto"/>
                            <w:right w:val="none" w:sz="0" w:space="0" w:color="auto"/>
                          </w:divBdr>
                        </w:div>
                      </w:divsChild>
                    </w:div>
                    <w:div w:id="178324830">
                      <w:marLeft w:val="0"/>
                      <w:marRight w:val="0"/>
                      <w:marTop w:val="0"/>
                      <w:marBottom w:val="0"/>
                      <w:divBdr>
                        <w:top w:val="none" w:sz="0" w:space="0" w:color="auto"/>
                        <w:left w:val="none" w:sz="0" w:space="0" w:color="auto"/>
                        <w:bottom w:val="none" w:sz="0" w:space="0" w:color="auto"/>
                        <w:right w:val="none" w:sz="0" w:space="0" w:color="auto"/>
                      </w:divBdr>
                      <w:divsChild>
                        <w:div w:id="418719550">
                          <w:marLeft w:val="0"/>
                          <w:marRight w:val="0"/>
                          <w:marTop w:val="0"/>
                          <w:marBottom w:val="0"/>
                          <w:divBdr>
                            <w:top w:val="none" w:sz="0" w:space="0" w:color="auto"/>
                            <w:left w:val="none" w:sz="0" w:space="0" w:color="auto"/>
                            <w:bottom w:val="none" w:sz="0" w:space="0" w:color="auto"/>
                            <w:right w:val="none" w:sz="0" w:space="0" w:color="auto"/>
                          </w:divBdr>
                        </w:div>
                      </w:divsChild>
                    </w:div>
                    <w:div w:id="1305428669">
                      <w:marLeft w:val="0"/>
                      <w:marRight w:val="0"/>
                      <w:marTop w:val="0"/>
                      <w:marBottom w:val="0"/>
                      <w:divBdr>
                        <w:top w:val="none" w:sz="0" w:space="0" w:color="auto"/>
                        <w:left w:val="none" w:sz="0" w:space="0" w:color="auto"/>
                        <w:bottom w:val="none" w:sz="0" w:space="0" w:color="auto"/>
                        <w:right w:val="none" w:sz="0" w:space="0" w:color="auto"/>
                      </w:divBdr>
                      <w:divsChild>
                        <w:div w:id="1845365442">
                          <w:marLeft w:val="0"/>
                          <w:marRight w:val="0"/>
                          <w:marTop w:val="0"/>
                          <w:marBottom w:val="0"/>
                          <w:divBdr>
                            <w:top w:val="none" w:sz="0" w:space="0" w:color="auto"/>
                            <w:left w:val="none" w:sz="0" w:space="0" w:color="auto"/>
                            <w:bottom w:val="none" w:sz="0" w:space="0" w:color="auto"/>
                            <w:right w:val="none" w:sz="0" w:space="0" w:color="auto"/>
                          </w:divBdr>
                        </w:div>
                      </w:divsChild>
                    </w:div>
                    <w:div w:id="1300111413">
                      <w:marLeft w:val="0"/>
                      <w:marRight w:val="0"/>
                      <w:marTop w:val="0"/>
                      <w:marBottom w:val="0"/>
                      <w:divBdr>
                        <w:top w:val="none" w:sz="0" w:space="0" w:color="auto"/>
                        <w:left w:val="none" w:sz="0" w:space="0" w:color="auto"/>
                        <w:bottom w:val="none" w:sz="0" w:space="0" w:color="auto"/>
                        <w:right w:val="none" w:sz="0" w:space="0" w:color="auto"/>
                      </w:divBdr>
                      <w:divsChild>
                        <w:div w:id="1536698957">
                          <w:marLeft w:val="0"/>
                          <w:marRight w:val="0"/>
                          <w:marTop w:val="0"/>
                          <w:marBottom w:val="0"/>
                          <w:divBdr>
                            <w:top w:val="none" w:sz="0" w:space="0" w:color="auto"/>
                            <w:left w:val="none" w:sz="0" w:space="0" w:color="auto"/>
                            <w:bottom w:val="none" w:sz="0" w:space="0" w:color="auto"/>
                            <w:right w:val="none" w:sz="0" w:space="0" w:color="auto"/>
                          </w:divBdr>
                        </w:div>
                      </w:divsChild>
                    </w:div>
                    <w:div w:id="1658148436">
                      <w:marLeft w:val="0"/>
                      <w:marRight w:val="0"/>
                      <w:marTop w:val="0"/>
                      <w:marBottom w:val="0"/>
                      <w:divBdr>
                        <w:top w:val="none" w:sz="0" w:space="0" w:color="auto"/>
                        <w:left w:val="none" w:sz="0" w:space="0" w:color="auto"/>
                        <w:bottom w:val="none" w:sz="0" w:space="0" w:color="auto"/>
                        <w:right w:val="none" w:sz="0" w:space="0" w:color="auto"/>
                      </w:divBdr>
                      <w:divsChild>
                        <w:div w:id="621957712">
                          <w:marLeft w:val="0"/>
                          <w:marRight w:val="0"/>
                          <w:marTop w:val="0"/>
                          <w:marBottom w:val="0"/>
                          <w:divBdr>
                            <w:top w:val="none" w:sz="0" w:space="0" w:color="auto"/>
                            <w:left w:val="none" w:sz="0" w:space="0" w:color="auto"/>
                            <w:bottom w:val="none" w:sz="0" w:space="0" w:color="auto"/>
                            <w:right w:val="none" w:sz="0" w:space="0" w:color="auto"/>
                          </w:divBdr>
                        </w:div>
                      </w:divsChild>
                    </w:div>
                    <w:div w:id="315106158">
                      <w:marLeft w:val="0"/>
                      <w:marRight w:val="0"/>
                      <w:marTop w:val="0"/>
                      <w:marBottom w:val="0"/>
                      <w:divBdr>
                        <w:top w:val="none" w:sz="0" w:space="0" w:color="auto"/>
                        <w:left w:val="none" w:sz="0" w:space="0" w:color="auto"/>
                        <w:bottom w:val="none" w:sz="0" w:space="0" w:color="auto"/>
                        <w:right w:val="none" w:sz="0" w:space="0" w:color="auto"/>
                      </w:divBdr>
                      <w:divsChild>
                        <w:div w:id="1939171082">
                          <w:marLeft w:val="0"/>
                          <w:marRight w:val="0"/>
                          <w:marTop w:val="0"/>
                          <w:marBottom w:val="0"/>
                          <w:divBdr>
                            <w:top w:val="none" w:sz="0" w:space="0" w:color="auto"/>
                            <w:left w:val="none" w:sz="0" w:space="0" w:color="auto"/>
                            <w:bottom w:val="none" w:sz="0" w:space="0" w:color="auto"/>
                            <w:right w:val="none" w:sz="0" w:space="0" w:color="auto"/>
                          </w:divBdr>
                        </w:div>
                      </w:divsChild>
                    </w:div>
                    <w:div w:id="75518573">
                      <w:marLeft w:val="0"/>
                      <w:marRight w:val="0"/>
                      <w:marTop w:val="0"/>
                      <w:marBottom w:val="0"/>
                      <w:divBdr>
                        <w:top w:val="none" w:sz="0" w:space="0" w:color="auto"/>
                        <w:left w:val="none" w:sz="0" w:space="0" w:color="auto"/>
                        <w:bottom w:val="none" w:sz="0" w:space="0" w:color="auto"/>
                        <w:right w:val="none" w:sz="0" w:space="0" w:color="auto"/>
                      </w:divBdr>
                      <w:divsChild>
                        <w:div w:id="1368682274">
                          <w:marLeft w:val="0"/>
                          <w:marRight w:val="0"/>
                          <w:marTop w:val="0"/>
                          <w:marBottom w:val="0"/>
                          <w:divBdr>
                            <w:top w:val="none" w:sz="0" w:space="0" w:color="auto"/>
                            <w:left w:val="none" w:sz="0" w:space="0" w:color="auto"/>
                            <w:bottom w:val="none" w:sz="0" w:space="0" w:color="auto"/>
                            <w:right w:val="none" w:sz="0" w:space="0" w:color="auto"/>
                          </w:divBdr>
                        </w:div>
                      </w:divsChild>
                    </w:div>
                    <w:div w:id="32310726">
                      <w:marLeft w:val="0"/>
                      <w:marRight w:val="0"/>
                      <w:marTop w:val="0"/>
                      <w:marBottom w:val="0"/>
                      <w:divBdr>
                        <w:top w:val="none" w:sz="0" w:space="0" w:color="auto"/>
                        <w:left w:val="none" w:sz="0" w:space="0" w:color="auto"/>
                        <w:bottom w:val="none" w:sz="0" w:space="0" w:color="auto"/>
                        <w:right w:val="none" w:sz="0" w:space="0" w:color="auto"/>
                      </w:divBdr>
                      <w:divsChild>
                        <w:div w:id="812530415">
                          <w:marLeft w:val="0"/>
                          <w:marRight w:val="0"/>
                          <w:marTop w:val="0"/>
                          <w:marBottom w:val="0"/>
                          <w:divBdr>
                            <w:top w:val="none" w:sz="0" w:space="0" w:color="auto"/>
                            <w:left w:val="none" w:sz="0" w:space="0" w:color="auto"/>
                            <w:bottom w:val="none" w:sz="0" w:space="0" w:color="auto"/>
                            <w:right w:val="none" w:sz="0" w:space="0" w:color="auto"/>
                          </w:divBdr>
                        </w:div>
                      </w:divsChild>
                    </w:div>
                    <w:div w:id="2054578730">
                      <w:marLeft w:val="0"/>
                      <w:marRight w:val="0"/>
                      <w:marTop w:val="0"/>
                      <w:marBottom w:val="0"/>
                      <w:divBdr>
                        <w:top w:val="none" w:sz="0" w:space="0" w:color="auto"/>
                        <w:left w:val="none" w:sz="0" w:space="0" w:color="auto"/>
                        <w:bottom w:val="none" w:sz="0" w:space="0" w:color="auto"/>
                        <w:right w:val="none" w:sz="0" w:space="0" w:color="auto"/>
                      </w:divBdr>
                      <w:divsChild>
                        <w:div w:id="207766696">
                          <w:marLeft w:val="0"/>
                          <w:marRight w:val="0"/>
                          <w:marTop w:val="0"/>
                          <w:marBottom w:val="0"/>
                          <w:divBdr>
                            <w:top w:val="none" w:sz="0" w:space="0" w:color="auto"/>
                            <w:left w:val="none" w:sz="0" w:space="0" w:color="auto"/>
                            <w:bottom w:val="none" w:sz="0" w:space="0" w:color="auto"/>
                            <w:right w:val="none" w:sz="0" w:space="0" w:color="auto"/>
                          </w:divBdr>
                        </w:div>
                      </w:divsChild>
                    </w:div>
                    <w:div w:id="179703219">
                      <w:marLeft w:val="0"/>
                      <w:marRight w:val="0"/>
                      <w:marTop w:val="0"/>
                      <w:marBottom w:val="0"/>
                      <w:divBdr>
                        <w:top w:val="none" w:sz="0" w:space="0" w:color="auto"/>
                        <w:left w:val="none" w:sz="0" w:space="0" w:color="auto"/>
                        <w:bottom w:val="none" w:sz="0" w:space="0" w:color="auto"/>
                        <w:right w:val="none" w:sz="0" w:space="0" w:color="auto"/>
                      </w:divBdr>
                      <w:divsChild>
                        <w:div w:id="210264485">
                          <w:marLeft w:val="0"/>
                          <w:marRight w:val="0"/>
                          <w:marTop w:val="0"/>
                          <w:marBottom w:val="0"/>
                          <w:divBdr>
                            <w:top w:val="none" w:sz="0" w:space="0" w:color="auto"/>
                            <w:left w:val="none" w:sz="0" w:space="0" w:color="auto"/>
                            <w:bottom w:val="none" w:sz="0" w:space="0" w:color="auto"/>
                            <w:right w:val="none" w:sz="0" w:space="0" w:color="auto"/>
                          </w:divBdr>
                        </w:div>
                      </w:divsChild>
                    </w:div>
                    <w:div w:id="177814125">
                      <w:marLeft w:val="0"/>
                      <w:marRight w:val="0"/>
                      <w:marTop w:val="0"/>
                      <w:marBottom w:val="0"/>
                      <w:divBdr>
                        <w:top w:val="none" w:sz="0" w:space="0" w:color="auto"/>
                        <w:left w:val="none" w:sz="0" w:space="0" w:color="auto"/>
                        <w:bottom w:val="none" w:sz="0" w:space="0" w:color="auto"/>
                        <w:right w:val="none" w:sz="0" w:space="0" w:color="auto"/>
                      </w:divBdr>
                      <w:divsChild>
                        <w:div w:id="265818847">
                          <w:marLeft w:val="0"/>
                          <w:marRight w:val="0"/>
                          <w:marTop w:val="0"/>
                          <w:marBottom w:val="0"/>
                          <w:divBdr>
                            <w:top w:val="none" w:sz="0" w:space="0" w:color="auto"/>
                            <w:left w:val="none" w:sz="0" w:space="0" w:color="auto"/>
                            <w:bottom w:val="none" w:sz="0" w:space="0" w:color="auto"/>
                            <w:right w:val="none" w:sz="0" w:space="0" w:color="auto"/>
                          </w:divBdr>
                        </w:div>
                      </w:divsChild>
                    </w:div>
                    <w:div w:id="239798171">
                      <w:marLeft w:val="0"/>
                      <w:marRight w:val="0"/>
                      <w:marTop w:val="0"/>
                      <w:marBottom w:val="0"/>
                      <w:divBdr>
                        <w:top w:val="none" w:sz="0" w:space="0" w:color="auto"/>
                        <w:left w:val="none" w:sz="0" w:space="0" w:color="auto"/>
                        <w:bottom w:val="none" w:sz="0" w:space="0" w:color="auto"/>
                        <w:right w:val="none" w:sz="0" w:space="0" w:color="auto"/>
                      </w:divBdr>
                      <w:divsChild>
                        <w:div w:id="89353280">
                          <w:marLeft w:val="0"/>
                          <w:marRight w:val="0"/>
                          <w:marTop w:val="0"/>
                          <w:marBottom w:val="0"/>
                          <w:divBdr>
                            <w:top w:val="none" w:sz="0" w:space="0" w:color="auto"/>
                            <w:left w:val="none" w:sz="0" w:space="0" w:color="auto"/>
                            <w:bottom w:val="none" w:sz="0" w:space="0" w:color="auto"/>
                            <w:right w:val="none" w:sz="0" w:space="0" w:color="auto"/>
                          </w:divBdr>
                        </w:div>
                      </w:divsChild>
                    </w:div>
                    <w:div w:id="431752201">
                      <w:marLeft w:val="0"/>
                      <w:marRight w:val="0"/>
                      <w:marTop w:val="0"/>
                      <w:marBottom w:val="0"/>
                      <w:divBdr>
                        <w:top w:val="none" w:sz="0" w:space="0" w:color="auto"/>
                        <w:left w:val="none" w:sz="0" w:space="0" w:color="auto"/>
                        <w:bottom w:val="none" w:sz="0" w:space="0" w:color="auto"/>
                        <w:right w:val="none" w:sz="0" w:space="0" w:color="auto"/>
                      </w:divBdr>
                      <w:divsChild>
                        <w:div w:id="1341737399">
                          <w:marLeft w:val="0"/>
                          <w:marRight w:val="0"/>
                          <w:marTop w:val="0"/>
                          <w:marBottom w:val="0"/>
                          <w:divBdr>
                            <w:top w:val="none" w:sz="0" w:space="0" w:color="auto"/>
                            <w:left w:val="none" w:sz="0" w:space="0" w:color="auto"/>
                            <w:bottom w:val="none" w:sz="0" w:space="0" w:color="auto"/>
                            <w:right w:val="none" w:sz="0" w:space="0" w:color="auto"/>
                          </w:divBdr>
                        </w:div>
                      </w:divsChild>
                    </w:div>
                    <w:div w:id="861943532">
                      <w:marLeft w:val="0"/>
                      <w:marRight w:val="0"/>
                      <w:marTop w:val="0"/>
                      <w:marBottom w:val="0"/>
                      <w:divBdr>
                        <w:top w:val="none" w:sz="0" w:space="0" w:color="auto"/>
                        <w:left w:val="none" w:sz="0" w:space="0" w:color="auto"/>
                        <w:bottom w:val="none" w:sz="0" w:space="0" w:color="auto"/>
                        <w:right w:val="none" w:sz="0" w:space="0" w:color="auto"/>
                      </w:divBdr>
                      <w:divsChild>
                        <w:div w:id="1646003492">
                          <w:marLeft w:val="0"/>
                          <w:marRight w:val="0"/>
                          <w:marTop w:val="0"/>
                          <w:marBottom w:val="0"/>
                          <w:divBdr>
                            <w:top w:val="none" w:sz="0" w:space="0" w:color="auto"/>
                            <w:left w:val="none" w:sz="0" w:space="0" w:color="auto"/>
                            <w:bottom w:val="none" w:sz="0" w:space="0" w:color="auto"/>
                            <w:right w:val="none" w:sz="0" w:space="0" w:color="auto"/>
                          </w:divBdr>
                        </w:div>
                      </w:divsChild>
                    </w:div>
                    <w:div w:id="1239831150">
                      <w:marLeft w:val="0"/>
                      <w:marRight w:val="0"/>
                      <w:marTop w:val="0"/>
                      <w:marBottom w:val="0"/>
                      <w:divBdr>
                        <w:top w:val="none" w:sz="0" w:space="0" w:color="auto"/>
                        <w:left w:val="none" w:sz="0" w:space="0" w:color="auto"/>
                        <w:bottom w:val="none" w:sz="0" w:space="0" w:color="auto"/>
                        <w:right w:val="none" w:sz="0" w:space="0" w:color="auto"/>
                      </w:divBdr>
                      <w:divsChild>
                        <w:div w:id="153690176">
                          <w:marLeft w:val="0"/>
                          <w:marRight w:val="0"/>
                          <w:marTop w:val="0"/>
                          <w:marBottom w:val="0"/>
                          <w:divBdr>
                            <w:top w:val="none" w:sz="0" w:space="0" w:color="auto"/>
                            <w:left w:val="none" w:sz="0" w:space="0" w:color="auto"/>
                            <w:bottom w:val="none" w:sz="0" w:space="0" w:color="auto"/>
                            <w:right w:val="none" w:sz="0" w:space="0" w:color="auto"/>
                          </w:divBdr>
                        </w:div>
                      </w:divsChild>
                    </w:div>
                    <w:div w:id="762607387">
                      <w:marLeft w:val="0"/>
                      <w:marRight w:val="0"/>
                      <w:marTop w:val="0"/>
                      <w:marBottom w:val="0"/>
                      <w:divBdr>
                        <w:top w:val="none" w:sz="0" w:space="0" w:color="auto"/>
                        <w:left w:val="none" w:sz="0" w:space="0" w:color="auto"/>
                        <w:bottom w:val="none" w:sz="0" w:space="0" w:color="auto"/>
                        <w:right w:val="none" w:sz="0" w:space="0" w:color="auto"/>
                      </w:divBdr>
                      <w:divsChild>
                        <w:div w:id="1921788055">
                          <w:marLeft w:val="0"/>
                          <w:marRight w:val="0"/>
                          <w:marTop w:val="0"/>
                          <w:marBottom w:val="0"/>
                          <w:divBdr>
                            <w:top w:val="none" w:sz="0" w:space="0" w:color="auto"/>
                            <w:left w:val="none" w:sz="0" w:space="0" w:color="auto"/>
                            <w:bottom w:val="none" w:sz="0" w:space="0" w:color="auto"/>
                            <w:right w:val="none" w:sz="0" w:space="0" w:color="auto"/>
                          </w:divBdr>
                        </w:div>
                      </w:divsChild>
                    </w:div>
                    <w:div w:id="719673187">
                      <w:marLeft w:val="0"/>
                      <w:marRight w:val="0"/>
                      <w:marTop w:val="0"/>
                      <w:marBottom w:val="0"/>
                      <w:divBdr>
                        <w:top w:val="none" w:sz="0" w:space="0" w:color="auto"/>
                        <w:left w:val="none" w:sz="0" w:space="0" w:color="auto"/>
                        <w:bottom w:val="none" w:sz="0" w:space="0" w:color="auto"/>
                        <w:right w:val="none" w:sz="0" w:space="0" w:color="auto"/>
                      </w:divBdr>
                      <w:divsChild>
                        <w:div w:id="1901135657">
                          <w:marLeft w:val="0"/>
                          <w:marRight w:val="0"/>
                          <w:marTop w:val="0"/>
                          <w:marBottom w:val="0"/>
                          <w:divBdr>
                            <w:top w:val="none" w:sz="0" w:space="0" w:color="auto"/>
                            <w:left w:val="none" w:sz="0" w:space="0" w:color="auto"/>
                            <w:bottom w:val="none" w:sz="0" w:space="0" w:color="auto"/>
                            <w:right w:val="none" w:sz="0" w:space="0" w:color="auto"/>
                          </w:divBdr>
                        </w:div>
                      </w:divsChild>
                    </w:div>
                    <w:div w:id="1825780167">
                      <w:marLeft w:val="0"/>
                      <w:marRight w:val="0"/>
                      <w:marTop w:val="0"/>
                      <w:marBottom w:val="0"/>
                      <w:divBdr>
                        <w:top w:val="none" w:sz="0" w:space="0" w:color="auto"/>
                        <w:left w:val="none" w:sz="0" w:space="0" w:color="auto"/>
                        <w:bottom w:val="none" w:sz="0" w:space="0" w:color="auto"/>
                        <w:right w:val="none" w:sz="0" w:space="0" w:color="auto"/>
                      </w:divBdr>
                      <w:divsChild>
                        <w:div w:id="557664914">
                          <w:marLeft w:val="0"/>
                          <w:marRight w:val="0"/>
                          <w:marTop w:val="0"/>
                          <w:marBottom w:val="0"/>
                          <w:divBdr>
                            <w:top w:val="none" w:sz="0" w:space="0" w:color="auto"/>
                            <w:left w:val="none" w:sz="0" w:space="0" w:color="auto"/>
                            <w:bottom w:val="none" w:sz="0" w:space="0" w:color="auto"/>
                            <w:right w:val="none" w:sz="0" w:space="0" w:color="auto"/>
                          </w:divBdr>
                        </w:div>
                      </w:divsChild>
                    </w:div>
                    <w:div w:id="836191684">
                      <w:marLeft w:val="0"/>
                      <w:marRight w:val="0"/>
                      <w:marTop w:val="0"/>
                      <w:marBottom w:val="0"/>
                      <w:divBdr>
                        <w:top w:val="none" w:sz="0" w:space="0" w:color="auto"/>
                        <w:left w:val="none" w:sz="0" w:space="0" w:color="auto"/>
                        <w:bottom w:val="none" w:sz="0" w:space="0" w:color="auto"/>
                        <w:right w:val="none" w:sz="0" w:space="0" w:color="auto"/>
                      </w:divBdr>
                      <w:divsChild>
                        <w:div w:id="950356251">
                          <w:marLeft w:val="0"/>
                          <w:marRight w:val="0"/>
                          <w:marTop w:val="0"/>
                          <w:marBottom w:val="0"/>
                          <w:divBdr>
                            <w:top w:val="none" w:sz="0" w:space="0" w:color="auto"/>
                            <w:left w:val="none" w:sz="0" w:space="0" w:color="auto"/>
                            <w:bottom w:val="none" w:sz="0" w:space="0" w:color="auto"/>
                            <w:right w:val="none" w:sz="0" w:space="0" w:color="auto"/>
                          </w:divBdr>
                        </w:div>
                      </w:divsChild>
                    </w:div>
                    <w:div w:id="128204176">
                      <w:marLeft w:val="0"/>
                      <w:marRight w:val="0"/>
                      <w:marTop w:val="0"/>
                      <w:marBottom w:val="0"/>
                      <w:divBdr>
                        <w:top w:val="none" w:sz="0" w:space="0" w:color="auto"/>
                        <w:left w:val="none" w:sz="0" w:space="0" w:color="auto"/>
                        <w:bottom w:val="none" w:sz="0" w:space="0" w:color="auto"/>
                        <w:right w:val="none" w:sz="0" w:space="0" w:color="auto"/>
                      </w:divBdr>
                      <w:divsChild>
                        <w:div w:id="299461603">
                          <w:marLeft w:val="0"/>
                          <w:marRight w:val="0"/>
                          <w:marTop w:val="0"/>
                          <w:marBottom w:val="0"/>
                          <w:divBdr>
                            <w:top w:val="none" w:sz="0" w:space="0" w:color="auto"/>
                            <w:left w:val="none" w:sz="0" w:space="0" w:color="auto"/>
                            <w:bottom w:val="none" w:sz="0" w:space="0" w:color="auto"/>
                            <w:right w:val="none" w:sz="0" w:space="0" w:color="auto"/>
                          </w:divBdr>
                        </w:div>
                      </w:divsChild>
                    </w:div>
                    <w:div w:id="690764641">
                      <w:marLeft w:val="0"/>
                      <w:marRight w:val="0"/>
                      <w:marTop w:val="0"/>
                      <w:marBottom w:val="0"/>
                      <w:divBdr>
                        <w:top w:val="none" w:sz="0" w:space="0" w:color="auto"/>
                        <w:left w:val="none" w:sz="0" w:space="0" w:color="auto"/>
                        <w:bottom w:val="none" w:sz="0" w:space="0" w:color="auto"/>
                        <w:right w:val="none" w:sz="0" w:space="0" w:color="auto"/>
                      </w:divBdr>
                      <w:divsChild>
                        <w:div w:id="1328745817">
                          <w:marLeft w:val="0"/>
                          <w:marRight w:val="0"/>
                          <w:marTop w:val="0"/>
                          <w:marBottom w:val="0"/>
                          <w:divBdr>
                            <w:top w:val="none" w:sz="0" w:space="0" w:color="auto"/>
                            <w:left w:val="none" w:sz="0" w:space="0" w:color="auto"/>
                            <w:bottom w:val="none" w:sz="0" w:space="0" w:color="auto"/>
                            <w:right w:val="none" w:sz="0" w:space="0" w:color="auto"/>
                          </w:divBdr>
                        </w:div>
                      </w:divsChild>
                    </w:div>
                    <w:div w:id="1945918745">
                      <w:marLeft w:val="0"/>
                      <w:marRight w:val="0"/>
                      <w:marTop w:val="0"/>
                      <w:marBottom w:val="0"/>
                      <w:divBdr>
                        <w:top w:val="none" w:sz="0" w:space="0" w:color="auto"/>
                        <w:left w:val="none" w:sz="0" w:space="0" w:color="auto"/>
                        <w:bottom w:val="none" w:sz="0" w:space="0" w:color="auto"/>
                        <w:right w:val="none" w:sz="0" w:space="0" w:color="auto"/>
                      </w:divBdr>
                      <w:divsChild>
                        <w:div w:id="456337787">
                          <w:marLeft w:val="0"/>
                          <w:marRight w:val="0"/>
                          <w:marTop w:val="0"/>
                          <w:marBottom w:val="0"/>
                          <w:divBdr>
                            <w:top w:val="none" w:sz="0" w:space="0" w:color="auto"/>
                            <w:left w:val="none" w:sz="0" w:space="0" w:color="auto"/>
                            <w:bottom w:val="none" w:sz="0" w:space="0" w:color="auto"/>
                            <w:right w:val="none" w:sz="0" w:space="0" w:color="auto"/>
                          </w:divBdr>
                        </w:div>
                      </w:divsChild>
                    </w:div>
                    <w:div w:id="386563838">
                      <w:marLeft w:val="0"/>
                      <w:marRight w:val="0"/>
                      <w:marTop w:val="0"/>
                      <w:marBottom w:val="0"/>
                      <w:divBdr>
                        <w:top w:val="none" w:sz="0" w:space="0" w:color="auto"/>
                        <w:left w:val="none" w:sz="0" w:space="0" w:color="auto"/>
                        <w:bottom w:val="none" w:sz="0" w:space="0" w:color="auto"/>
                        <w:right w:val="none" w:sz="0" w:space="0" w:color="auto"/>
                      </w:divBdr>
                      <w:divsChild>
                        <w:div w:id="591470498">
                          <w:marLeft w:val="0"/>
                          <w:marRight w:val="0"/>
                          <w:marTop w:val="0"/>
                          <w:marBottom w:val="0"/>
                          <w:divBdr>
                            <w:top w:val="none" w:sz="0" w:space="0" w:color="auto"/>
                            <w:left w:val="none" w:sz="0" w:space="0" w:color="auto"/>
                            <w:bottom w:val="none" w:sz="0" w:space="0" w:color="auto"/>
                            <w:right w:val="none" w:sz="0" w:space="0" w:color="auto"/>
                          </w:divBdr>
                        </w:div>
                      </w:divsChild>
                    </w:div>
                    <w:div w:id="1669481569">
                      <w:marLeft w:val="0"/>
                      <w:marRight w:val="0"/>
                      <w:marTop w:val="0"/>
                      <w:marBottom w:val="0"/>
                      <w:divBdr>
                        <w:top w:val="none" w:sz="0" w:space="0" w:color="auto"/>
                        <w:left w:val="none" w:sz="0" w:space="0" w:color="auto"/>
                        <w:bottom w:val="none" w:sz="0" w:space="0" w:color="auto"/>
                        <w:right w:val="none" w:sz="0" w:space="0" w:color="auto"/>
                      </w:divBdr>
                      <w:divsChild>
                        <w:div w:id="237330124">
                          <w:marLeft w:val="0"/>
                          <w:marRight w:val="0"/>
                          <w:marTop w:val="0"/>
                          <w:marBottom w:val="0"/>
                          <w:divBdr>
                            <w:top w:val="none" w:sz="0" w:space="0" w:color="auto"/>
                            <w:left w:val="none" w:sz="0" w:space="0" w:color="auto"/>
                            <w:bottom w:val="none" w:sz="0" w:space="0" w:color="auto"/>
                            <w:right w:val="none" w:sz="0" w:space="0" w:color="auto"/>
                          </w:divBdr>
                        </w:div>
                      </w:divsChild>
                    </w:div>
                    <w:div w:id="1640258064">
                      <w:marLeft w:val="0"/>
                      <w:marRight w:val="0"/>
                      <w:marTop w:val="0"/>
                      <w:marBottom w:val="0"/>
                      <w:divBdr>
                        <w:top w:val="none" w:sz="0" w:space="0" w:color="auto"/>
                        <w:left w:val="none" w:sz="0" w:space="0" w:color="auto"/>
                        <w:bottom w:val="none" w:sz="0" w:space="0" w:color="auto"/>
                        <w:right w:val="none" w:sz="0" w:space="0" w:color="auto"/>
                      </w:divBdr>
                      <w:divsChild>
                        <w:div w:id="1299994489">
                          <w:marLeft w:val="0"/>
                          <w:marRight w:val="0"/>
                          <w:marTop w:val="0"/>
                          <w:marBottom w:val="0"/>
                          <w:divBdr>
                            <w:top w:val="none" w:sz="0" w:space="0" w:color="auto"/>
                            <w:left w:val="none" w:sz="0" w:space="0" w:color="auto"/>
                            <w:bottom w:val="none" w:sz="0" w:space="0" w:color="auto"/>
                            <w:right w:val="none" w:sz="0" w:space="0" w:color="auto"/>
                          </w:divBdr>
                        </w:div>
                      </w:divsChild>
                    </w:div>
                    <w:div w:id="1729183935">
                      <w:marLeft w:val="0"/>
                      <w:marRight w:val="0"/>
                      <w:marTop w:val="0"/>
                      <w:marBottom w:val="0"/>
                      <w:divBdr>
                        <w:top w:val="none" w:sz="0" w:space="0" w:color="auto"/>
                        <w:left w:val="none" w:sz="0" w:space="0" w:color="auto"/>
                        <w:bottom w:val="none" w:sz="0" w:space="0" w:color="auto"/>
                        <w:right w:val="none" w:sz="0" w:space="0" w:color="auto"/>
                      </w:divBdr>
                      <w:divsChild>
                        <w:div w:id="779645365">
                          <w:marLeft w:val="0"/>
                          <w:marRight w:val="0"/>
                          <w:marTop w:val="0"/>
                          <w:marBottom w:val="0"/>
                          <w:divBdr>
                            <w:top w:val="none" w:sz="0" w:space="0" w:color="auto"/>
                            <w:left w:val="none" w:sz="0" w:space="0" w:color="auto"/>
                            <w:bottom w:val="none" w:sz="0" w:space="0" w:color="auto"/>
                            <w:right w:val="none" w:sz="0" w:space="0" w:color="auto"/>
                          </w:divBdr>
                        </w:div>
                      </w:divsChild>
                    </w:div>
                    <w:div w:id="570040533">
                      <w:marLeft w:val="0"/>
                      <w:marRight w:val="0"/>
                      <w:marTop w:val="0"/>
                      <w:marBottom w:val="0"/>
                      <w:divBdr>
                        <w:top w:val="none" w:sz="0" w:space="0" w:color="auto"/>
                        <w:left w:val="none" w:sz="0" w:space="0" w:color="auto"/>
                        <w:bottom w:val="none" w:sz="0" w:space="0" w:color="auto"/>
                        <w:right w:val="none" w:sz="0" w:space="0" w:color="auto"/>
                      </w:divBdr>
                      <w:divsChild>
                        <w:div w:id="70391950">
                          <w:marLeft w:val="0"/>
                          <w:marRight w:val="0"/>
                          <w:marTop w:val="0"/>
                          <w:marBottom w:val="0"/>
                          <w:divBdr>
                            <w:top w:val="none" w:sz="0" w:space="0" w:color="auto"/>
                            <w:left w:val="none" w:sz="0" w:space="0" w:color="auto"/>
                            <w:bottom w:val="none" w:sz="0" w:space="0" w:color="auto"/>
                            <w:right w:val="none" w:sz="0" w:space="0" w:color="auto"/>
                          </w:divBdr>
                        </w:div>
                      </w:divsChild>
                    </w:div>
                    <w:div w:id="1770393499">
                      <w:marLeft w:val="0"/>
                      <w:marRight w:val="0"/>
                      <w:marTop w:val="0"/>
                      <w:marBottom w:val="0"/>
                      <w:divBdr>
                        <w:top w:val="none" w:sz="0" w:space="0" w:color="auto"/>
                        <w:left w:val="none" w:sz="0" w:space="0" w:color="auto"/>
                        <w:bottom w:val="none" w:sz="0" w:space="0" w:color="auto"/>
                        <w:right w:val="none" w:sz="0" w:space="0" w:color="auto"/>
                      </w:divBdr>
                      <w:divsChild>
                        <w:div w:id="666981815">
                          <w:marLeft w:val="0"/>
                          <w:marRight w:val="0"/>
                          <w:marTop w:val="0"/>
                          <w:marBottom w:val="0"/>
                          <w:divBdr>
                            <w:top w:val="none" w:sz="0" w:space="0" w:color="auto"/>
                            <w:left w:val="none" w:sz="0" w:space="0" w:color="auto"/>
                            <w:bottom w:val="none" w:sz="0" w:space="0" w:color="auto"/>
                            <w:right w:val="none" w:sz="0" w:space="0" w:color="auto"/>
                          </w:divBdr>
                        </w:div>
                      </w:divsChild>
                    </w:div>
                    <w:div w:id="665481400">
                      <w:marLeft w:val="0"/>
                      <w:marRight w:val="0"/>
                      <w:marTop w:val="0"/>
                      <w:marBottom w:val="0"/>
                      <w:divBdr>
                        <w:top w:val="none" w:sz="0" w:space="0" w:color="auto"/>
                        <w:left w:val="none" w:sz="0" w:space="0" w:color="auto"/>
                        <w:bottom w:val="none" w:sz="0" w:space="0" w:color="auto"/>
                        <w:right w:val="none" w:sz="0" w:space="0" w:color="auto"/>
                      </w:divBdr>
                      <w:divsChild>
                        <w:div w:id="851116056">
                          <w:marLeft w:val="0"/>
                          <w:marRight w:val="0"/>
                          <w:marTop w:val="0"/>
                          <w:marBottom w:val="0"/>
                          <w:divBdr>
                            <w:top w:val="none" w:sz="0" w:space="0" w:color="auto"/>
                            <w:left w:val="none" w:sz="0" w:space="0" w:color="auto"/>
                            <w:bottom w:val="none" w:sz="0" w:space="0" w:color="auto"/>
                            <w:right w:val="none" w:sz="0" w:space="0" w:color="auto"/>
                          </w:divBdr>
                        </w:div>
                      </w:divsChild>
                    </w:div>
                    <w:div w:id="1477406234">
                      <w:marLeft w:val="0"/>
                      <w:marRight w:val="0"/>
                      <w:marTop w:val="0"/>
                      <w:marBottom w:val="0"/>
                      <w:divBdr>
                        <w:top w:val="none" w:sz="0" w:space="0" w:color="auto"/>
                        <w:left w:val="none" w:sz="0" w:space="0" w:color="auto"/>
                        <w:bottom w:val="none" w:sz="0" w:space="0" w:color="auto"/>
                        <w:right w:val="none" w:sz="0" w:space="0" w:color="auto"/>
                      </w:divBdr>
                      <w:divsChild>
                        <w:div w:id="1991447432">
                          <w:marLeft w:val="0"/>
                          <w:marRight w:val="0"/>
                          <w:marTop w:val="0"/>
                          <w:marBottom w:val="0"/>
                          <w:divBdr>
                            <w:top w:val="none" w:sz="0" w:space="0" w:color="auto"/>
                            <w:left w:val="none" w:sz="0" w:space="0" w:color="auto"/>
                            <w:bottom w:val="none" w:sz="0" w:space="0" w:color="auto"/>
                            <w:right w:val="none" w:sz="0" w:space="0" w:color="auto"/>
                          </w:divBdr>
                        </w:div>
                      </w:divsChild>
                    </w:div>
                    <w:div w:id="563445493">
                      <w:marLeft w:val="0"/>
                      <w:marRight w:val="0"/>
                      <w:marTop w:val="0"/>
                      <w:marBottom w:val="0"/>
                      <w:divBdr>
                        <w:top w:val="none" w:sz="0" w:space="0" w:color="auto"/>
                        <w:left w:val="none" w:sz="0" w:space="0" w:color="auto"/>
                        <w:bottom w:val="none" w:sz="0" w:space="0" w:color="auto"/>
                        <w:right w:val="none" w:sz="0" w:space="0" w:color="auto"/>
                      </w:divBdr>
                      <w:divsChild>
                        <w:div w:id="371660012">
                          <w:marLeft w:val="0"/>
                          <w:marRight w:val="0"/>
                          <w:marTop w:val="0"/>
                          <w:marBottom w:val="0"/>
                          <w:divBdr>
                            <w:top w:val="none" w:sz="0" w:space="0" w:color="auto"/>
                            <w:left w:val="none" w:sz="0" w:space="0" w:color="auto"/>
                            <w:bottom w:val="none" w:sz="0" w:space="0" w:color="auto"/>
                            <w:right w:val="none" w:sz="0" w:space="0" w:color="auto"/>
                          </w:divBdr>
                        </w:div>
                      </w:divsChild>
                    </w:div>
                    <w:div w:id="1329482422">
                      <w:marLeft w:val="0"/>
                      <w:marRight w:val="0"/>
                      <w:marTop w:val="0"/>
                      <w:marBottom w:val="0"/>
                      <w:divBdr>
                        <w:top w:val="none" w:sz="0" w:space="0" w:color="auto"/>
                        <w:left w:val="none" w:sz="0" w:space="0" w:color="auto"/>
                        <w:bottom w:val="none" w:sz="0" w:space="0" w:color="auto"/>
                        <w:right w:val="none" w:sz="0" w:space="0" w:color="auto"/>
                      </w:divBdr>
                      <w:divsChild>
                        <w:div w:id="708843560">
                          <w:marLeft w:val="0"/>
                          <w:marRight w:val="0"/>
                          <w:marTop w:val="0"/>
                          <w:marBottom w:val="0"/>
                          <w:divBdr>
                            <w:top w:val="none" w:sz="0" w:space="0" w:color="auto"/>
                            <w:left w:val="none" w:sz="0" w:space="0" w:color="auto"/>
                            <w:bottom w:val="none" w:sz="0" w:space="0" w:color="auto"/>
                            <w:right w:val="none" w:sz="0" w:space="0" w:color="auto"/>
                          </w:divBdr>
                        </w:div>
                      </w:divsChild>
                    </w:div>
                    <w:div w:id="622424412">
                      <w:marLeft w:val="0"/>
                      <w:marRight w:val="0"/>
                      <w:marTop w:val="0"/>
                      <w:marBottom w:val="0"/>
                      <w:divBdr>
                        <w:top w:val="none" w:sz="0" w:space="0" w:color="auto"/>
                        <w:left w:val="none" w:sz="0" w:space="0" w:color="auto"/>
                        <w:bottom w:val="none" w:sz="0" w:space="0" w:color="auto"/>
                        <w:right w:val="none" w:sz="0" w:space="0" w:color="auto"/>
                      </w:divBdr>
                      <w:divsChild>
                        <w:div w:id="1354262583">
                          <w:marLeft w:val="0"/>
                          <w:marRight w:val="0"/>
                          <w:marTop w:val="0"/>
                          <w:marBottom w:val="0"/>
                          <w:divBdr>
                            <w:top w:val="none" w:sz="0" w:space="0" w:color="auto"/>
                            <w:left w:val="none" w:sz="0" w:space="0" w:color="auto"/>
                            <w:bottom w:val="none" w:sz="0" w:space="0" w:color="auto"/>
                            <w:right w:val="none" w:sz="0" w:space="0" w:color="auto"/>
                          </w:divBdr>
                        </w:div>
                      </w:divsChild>
                    </w:div>
                    <w:div w:id="297146972">
                      <w:marLeft w:val="0"/>
                      <w:marRight w:val="0"/>
                      <w:marTop w:val="0"/>
                      <w:marBottom w:val="0"/>
                      <w:divBdr>
                        <w:top w:val="none" w:sz="0" w:space="0" w:color="auto"/>
                        <w:left w:val="none" w:sz="0" w:space="0" w:color="auto"/>
                        <w:bottom w:val="none" w:sz="0" w:space="0" w:color="auto"/>
                        <w:right w:val="none" w:sz="0" w:space="0" w:color="auto"/>
                      </w:divBdr>
                      <w:divsChild>
                        <w:div w:id="243341264">
                          <w:marLeft w:val="0"/>
                          <w:marRight w:val="0"/>
                          <w:marTop w:val="0"/>
                          <w:marBottom w:val="0"/>
                          <w:divBdr>
                            <w:top w:val="none" w:sz="0" w:space="0" w:color="auto"/>
                            <w:left w:val="none" w:sz="0" w:space="0" w:color="auto"/>
                            <w:bottom w:val="none" w:sz="0" w:space="0" w:color="auto"/>
                            <w:right w:val="none" w:sz="0" w:space="0" w:color="auto"/>
                          </w:divBdr>
                        </w:div>
                      </w:divsChild>
                    </w:div>
                    <w:div w:id="173763778">
                      <w:marLeft w:val="0"/>
                      <w:marRight w:val="0"/>
                      <w:marTop w:val="0"/>
                      <w:marBottom w:val="0"/>
                      <w:divBdr>
                        <w:top w:val="none" w:sz="0" w:space="0" w:color="auto"/>
                        <w:left w:val="none" w:sz="0" w:space="0" w:color="auto"/>
                        <w:bottom w:val="none" w:sz="0" w:space="0" w:color="auto"/>
                        <w:right w:val="none" w:sz="0" w:space="0" w:color="auto"/>
                      </w:divBdr>
                      <w:divsChild>
                        <w:div w:id="1268125414">
                          <w:marLeft w:val="0"/>
                          <w:marRight w:val="0"/>
                          <w:marTop w:val="0"/>
                          <w:marBottom w:val="0"/>
                          <w:divBdr>
                            <w:top w:val="none" w:sz="0" w:space="0" w:color="auto"/>
                            <w:left w:val="none" w:sz="0" w:space="0" w:color="auto"/>
                            <w:bottom w:val="none" w:sz="0" w:space="0" w:color="auto"/>
                            <w:right w:val="none" w:sz="0" w:space="0" w:color="auto"/>
                          </w:divBdr>
                        </w:div>
                      </w:divsChild>
                    </w:div>
                    <w:div w:id="174200212">
                      <w:marLeft w:val="0"/>
                      <w:marRight w:val="0"/>
                      <w:marTop w:val="0"/>
                      <w:marBottom w:val="0"/>
                      <w:divBdr>
                        <w:top w:val="none" w:sz="0" w:space="0" w:color="auto"/>
                        <w:left w:val="none" w:sz="0" w:space="0" w:color="auto"/>
                        <w:bottom w:val="none" w:sz="0" w:space="0" w:color="auto"/>
                        <w:right w:val="none" w:sz="0" w:space="0" w:color="auto"/>
                      </w:divBdr>
                      <w:divsChild>
                        <w:div w:id="122694836">
                          <w:marLeft w:val="0"/>
                          <w:marRight w:val="0"/>
                          <w:marTop w:val="0"/>
                          <w:marBottom w:val="0"/>
                          <w:divBdr>
                            <w:top w:val="none" w:sz="0" w:space="0" w:color="auto"/>
                            <w:left w:val="none" w:sz="0" w:space="0" w:color="auto"/>
                            <w:bottom w:val="none" w:sz="0" w:space="0" w:color="auto"/>
                            <w:right w:val="none" w:sz="0" w:space="0" w:color="auto"/>
                          </w:divBdr>
                        </w:div>
                      </w:divsChild>
                    </w:div>
                    <w:div w:id="689183604">
                      <w:marLeft w:val="0"/>
                      <w:marRight w:val="0"/>
                      <w:marTop w:val="0"/>
                      <w:marBottom w:val="0"/>
                      <w:divBdr>
                        <w:top w:val="none" w:sz="0" w:space="0" w:color="auto"/>
                        <w:left w:val="none" w:sz="0" w:space="0" w:color="auto"/>
                        <w:bottom w:val="none" w:sz="0" w:space="0" w:color="auto"/>
                        <w:right w:val="none" w:sz="0" w:space="0" w:color="auto"/>
                      </w:divBdr>
                      <w:divsChild>
                        <w:div w:id="1720713404">
                          <w:marLeft w:val="0"/>
                          <w:marRight w:val="0"/>
                          <w:marTop w:val="0"/>
                          <w:marBottom w:val="0"/>
                          <w:divBdr>
                            <w:top w:val="none" w:sz="0" w:space="0" w:color="auto"/>
                            <w:left w:val="none" w:sz="0" w:space="0" w:color="auto"/>
                            <w:bottom w:val="none" w:sz="0" w:space="0" w:color="auto"/>
                            <w:right w:val="none" w:sz="0" w:space="0" w:color="auto"/>
                          </w:divBdr>
                        </w:div>
                      </w:divsChild>
                    </w:div>
                    <w:div w:id="438111398">
                      <w:marLeft w:val="0"/>
                      <w:marRight w:val="0"/>
                      <w:marTop w:val="0"/>
                      <w:marBottom w:val="0"/>
                      <w:divBdr>
                        <w:top w:val="none" w:sz="0" w:space="0" w:color="auto"/>
                        <w:left w:val="none" w:sz="0" w:space="0" w:color="auto"/>
                        <w:bottom w:val="none" w:sz="0" w:space="0" w:color="auto"/>
                        <w:right w:val="none" w:sz="0" w:space="0" w:color="auto"/>
                      </w:divBdr>
                      <w:divsChild>
                        <w:div w:id="1091462859">
                          <w:marLeft w:val="0"/>
                          <w:marRight w:val="0"/>
                          <w:marTop w:val="0"/>
                          <w:marBottom w:val="0"/>
                          <w:divBdr>
                            <w:top w:val="none" w:sz="0" w:space="0" w:color="auto"/>
                            <w:left w:val="none" w:sz="0" w:space="0" w:color="auto"/>
                            <w:bottom w:val="none" w:sz="0" w:space="0" w:color="auto"/>
                            <w:right w:val="none" w:sz="0" w:space="0" w:color="auto"/>
                          </w:divBdr>
                        </w:div>
                      </w:divsChild>
                    </w:div>
                    <w:div w:id="472064268">
                      <w:marLeft w:val="0"/>
                      <w:marRight w:val="0"/>
                      <w:marTop w:val="0"/>
                      <w:marBottom w:val="0"/>
                      <w:divBdr>
                        <w:top w:val="none" w:sz="0" w:space="0" w:color="auto"/>
                        <w:left w:val="none" w:sz="0" w:space="0" w:color="auto"/>
                        <w:bottom w:val="none" w:sz="0" w:space="0" w:color="auto"/>
                        <w:right w:val="none" w:sz="0" w:space="0" w:color="auto"/>
                      </w:divBdr>
                      <w:divsChild>
                        <w:div w:id="919095729">
                          <w:marLeft w:val="0"/>
                          <w:marRight w:val="0"/>
                          <w:marTop w:val="0"/>
                          <w:marBottom w:val="0"/>
                          <w:divBdr>
                            <w:top w:val="none" w:sz="0" w:space="0" w:color="auto"/>
                            <w:left w:val="none" w:sz="0" w:space="0" w:color="auto"/>
                            <w:bottom w:val="none" w:sz="0" w:space="0" w:color="auto"/>
                            <w:right w:val="none" w:sz="0" w:space="0" w:color="auto"/>
                          </w:divBdr>
                        </w:div>
                      </w:divsChild>
                    </w:div>
                    <w:div w:id="169493103">
                      <w:marLeft w:val="0"/>
                      <w:marRight w:val="0"/>
                      <w:marTop w:val="0"/>
                      <w:marBottom w:val="0"/>
                      <w:divBdr>
                        <w:top w:val="none" w:sz="0" w:space="0" w:color="auto"/>
                        <w:left w:val="none" w:sz="0" w:space="0" w:color="auto"/>
                        <w:bottom w:val="none" w:sz="0" w:space="0" w:color="auto"/>
                        <w:right w:val="none" w:sz="0" w:space="0" w:color="auto"/>
                      </w:divBdr>
                      <w:divsChild>
                        <w:div w:id="1516142224">
                          <w:marLeft w:val="0"/>
                          <w:marRight w:val="0"/>
                          <w:marTop w:val="0"/>
                          <w:marBottom w:val="0"/>
                          <w:divBdr>
                            <w:top w:val="none" w:sz="0" w:space="0" w:color="auto"/>
                            <w:left w:val="none" w:sz="0" w:space="0" w:color="auto"/>
                            <w:bottom w:val="none" w:sz="0" w:space="0" w:color="auto"/>
                            <w:right w:val="none" w:sz="0" w:space="0" w:color="auto"/>
                          </w:divBdr>
                        </w:div>
                      </w:divsChild>
                    </w:div>
                    <w:div w:id="1343316961">
                      <w:marLeft w:val="0"/>
                      <w:marRight w:val="0"/>
                      <w:marTop w:val="0"/>
                      <w:marBottom w:val="0"/>
                      <w:divBdr>
                        <w:top w:val="none" w:sz="0" w:space="0" w:color="auto"/>
                        <w:left w:val="none" w:sz="0" w:space="0" w:color="auto"/>
                        <w:bottom w:val="none" w:sz="0" w:space="0" w:color="auto"/>
                        <w:right w:val="none" w:sz="0" w:space="0" w:color="auto"/>
                      </w:divBdr>
                      <w:divsChild>
                        <w:div w:id="1084645401">
                          <w:marLeft w:val="0"/>
                          <w:marRight w:val="0"/>
                          <w:marTop w:val="0"/>
                          <w:marBottom w:val="0"/>
                          <w:divBdr>
                            <w:top w:val="none" w:sz="0" w:space="0" w:color="auto"/>
                            <w:left w:val="none" w:sz="0" w:space="0" w:color="auto"/>
                            <w:bottom w:val="none" w:sz="0" w:space="0" w:color="auto"/>
                            <w:right w:val="none" w:sz="0" w:space="0" w:color="auto"/>
                          </w:divBdr>
                        </w:div>
                      </w:divsChild>
                    </w:div>
                    <w:div w:id="1406761017">
                      <w:marLeft w:val="0"/>
                      <w:marRight w:val="0"/>
                      <w:marTop w:val="0"/>
                      <w:marBottom w:val="0"/>
                      <w:divBdr>
                        <w:top w:val="none" w:sz="0" w:space="0" w:color="auto"/>
                        <w:left w:val="none" w:sz="0" w:space="0" w:color="auto"/>
                        <w:bottom w:val="none" w:sz="0" w:space="0" w:color="auto"/>
                        <w:right w:val="none" w:sz="0" w:space="0" w:color="auto"/>
                      </w:divBdr>
                      <w:divsChild>
                        <w:div w:id="1247761850">
                          <w:marLeft w:val="0"/>
                          <w:marRight w:val="0"/>
                          <w:marTop w:val="0"/>
                          <w:marBottom w:val="0"/>
                          <w:divBdr>
                            <w:top w:val="none" w:sz="0" w:space="0" w:color="auto"/>
                            <w:left w:val="none" w:sz="0" w:space="0" w:color="auto"/>
                            <w:bottom w:val="none" w:sz="0" w:space="0" w:color="auto"/>
                            <w:right w:val="none" w:sz="0" w:space="0" w:color="auto"/>
                          </w:divBdr>
                        </w:div>
                      </w:divsChild>
                    </w:div>
                    <w:div w:id="1070927438">
                      <w:marLeft w:val="0"/>
                      <w:marRight w:val="0"/>
                      <w:marTop w:val="0"/>
                      <w:marBottom w:val="0"/>
                      <w:divBdr>
                        <w:top w:val="none" w:sz="0" w:space="0" w:color="auto"/>
                        <w:left w:val="none" w:sz="0" w:space="0" w:color="auto"/>
                        <w:bottom w:val="none" w:sz="0" w:space="0" w:color="auto"/>
                        <w:right w:val="none" w:sz="0" w:space="0" w:color="auto"/>
                      </w:divBdr>
                      <w:divsChild>
                        <w:div w:id="1357002597">
                          <w:marLeft w:val="0"/>
                          <w:marRight w:val="0"/>
                          <w:marTop w:val="0"/>
                          <w:marBottom w:val="0"/>
                          <w:divBdr>
                            <w:top w:val="none" w:sz="0" w:space="0" w:color="auto"/>
                            <w:left w:val="none" w:sz="0" w:space="0" w:color="auto"/>
                            <w:bottom w:val="none" w:sz="0" w:space="0" w:color="auto"/>
                            <w:right w:val="none" w:sz="0" w:space="0" w:color="auto"/>
                          </w:divBdr>
                        </w:div>
                      </w:divsChild>
                    </w:div>
                    <w:div w:id="1782915306">
                      <w:marLeft w:val="0"/>
                      <w:marRight w:val="0"/>
                      <w:marTop w:val="0"/>
                      <w:marBottom w:val="0"/>
                      <w:divBdr>
                        <w:top w:val="none" w:sz="0" w:space="0" w:color="auto"/>
                        <w:left w:val="none" w:sz="0" w:space="0" w:color="auto"/>
                        <w:bottom w:val="none" w:sz="0" w:space="0" w:color="auto"/>
                        <w:right w:val="none" w:sz="0" w:space="0" w:color="auto"/>
                      </w:divBdr>
                      <w:divsChild>
                        <w:div w:id="1567761757">
                          <w:marLeft w:val="0"/>
                          <w:marRight w:val="0"/>
                          <w:marTop w:val="0"/>
                          <w:marBottom w:val="0"/>
                          <w:divBdr>
                            <w:top w:val="none" w:sz="0" w:space="0" w:color="auto"/>
                            <w:left w:val="none" w:sz="0" w:space="0" w:color="auto"/>
                            <w:bottom w:val="none" w:sz="0" w:space="0" w:color="auto"/>
                            <w:right w:val="none" w:sz="0" w:space="0" w:color="auto"/>
                          </w:divBdr>
                        </w:div>
                      </w:divsChild>
                    </w:div>
                    <w:div w:id="492601094">
                      <w:marLeft w:val="0"/>
                      <w:marRight w:val="0"/>
                      <w:marTop w:val="0"/>
                      <w:marBottom w:val="0"/>
                      <w:divBdr>
                        <w:top w:val="none" w:sz="0" w:space="0" w:color="auto"/>
                        <w:left w:val="none" w:sz="0" w:space="0" w:color="auto"/>
                        <w:bottom w:val="none" w:sz="0" w:space="0" w:color="auto"/>
                        <w:right w:val="none" w:sz="0" w:space="0" w:color="auto"/>
                      </w:divBdr>
                      <w:divsChild>
                        <w:div w:id="96928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495195">
              <w:marLeft w:val="0"/>
              <w:marRight w:val="0"/>
              <w:marTop w:val="0"/>
              <w:marBottom w:val="0"/>
              <w:divBdr>
                <w:top w:val="none" w:sz="0" w:space="0" w:color="auto"/>
                <w:left w:val="none" w:sz="0" w:space="0" w:color="auto"/>
                <w:bottom w:val="none" w:sz="0" w:space="0" w:color="auto"/>
                <w:right w:val="none" w:sz="0" w:space="0" w:color="auto"/>
              </w:divBdr>
            </w:div>
            <w:div w:id="98987694">
              <w:marLeft w:val="0"/>
              <w:marRight w:val="0"/>
              <w:marTop w:val="0"/>
              <w:marBottom w:val="0"/>
              <w:divBdr>
                <w:top w:val="none" w:sz="0" w:space="0" w:color="auto"/>
                <w:left w:val="none" w:sz="0" w:space="0" w:color="auto"/>
                <w:bottom w:val="none" w:sz="0" w:space="0" w:color="auto"/>
                <w:right w:val="none" w:sz="0" w:space="0" w:color="auto"/>
              </w:divBdr>
            </w:div>
          </w:divsChild>
        </w:div>
        <w:div w:id="1485513963">
          <w:marLeft w:val="0"/>
          <w:marRight w:val="0"/>
          <w:marTop w:val="0"/>
          <w:marBottom w:val="0"/>
          <w:divBdr>
            <w:top w:val="none" w:sz="0" w:space="0" w:color="auto"/>
            <w:left w:val="none" w:sz="0" w:space="0" w:color="auto"/>
            <w:bottom w:val="none" w:sz="0" w:space="0" w:color="auto"/>
            <w:right w:val="none" w:sz="0" w:space="0" w:color="auto"/>
          </w:divBdr>
          <w:divsChild>
            <w:div w:id="494878635">
              <w:marLeft w:val="0"/>
              <w:marRight w:val="0"/>
              <w:marTop w:val="0"/>
              <w:marBottom w:val="0"/>
              <w:divBdr>
                <w:top w:val="none" w:sz="0" w:space="0" w:color="auto"/>
                <w:left w:val="none" w:sz="0" w:space="0" w:color="auto"/>
                <w:bottom w:val="none" w:sz="0" w:space="0" w:color="auto"/>
                <w:right w:val="none" w:sz="0" w:space="0" w:color="auto"/>
              </w:divBdr>
            </w:div>
            <w:div w:id="309604721">
              <w:marLeft w:val="0"/>
              <w:marRight w:val="0"/>
              <w:marTop w:val="0"/>
              <w:marBottom w:val="0"/>
              <w:divBdr>
                <w:top w:val="none" w:sz="0" w:space="0" w:color="auto"/>
                <w:left w:val="none" w:sz="0" w:space="0" w:color="auto"/>
                <w:bottom w:val="none" w:sz="0" w:space="0" w:color="auto"/>
                <w:right w:val="none" w:sz="0" w:space="0" w:color="auto"/>
              </w:divBdr>
            </w:div>
            <w:div w:id="21055346">
              <w:marLeft w:val="0"/>
              <w:marRight w:val="0"/>
              <w:marTop w:val="0"/>
              <w:marBottom w:val="0"/>
              <w:divBdr>
                <w:top w:val="none" w:sz="0" w:space="0" w:color="auto"/>
                <w:left w:val="none" w:sz="0" w:space="0" w:color="auto"/>
                <w:bottom w:val="none" w:sz="0" w:space="0" w:color="auto"/>
                <w:right w:val="none" w:sz="0" w:space="0" w:color="auto"/>
              </w:divBdr>
              <w:divsChild>
                <w:div w:id="1569874861">
                  <w:marLeft w:val="0"/>
                  <w:marRight w:val="0"/>
                  <w:marTop w:val="30"/>
                  <w:marBottom w:val="30"/>
                  <w:divBdr>
                    <w:top w:val="none" w:sz="0" w:space="0" w:color="auto"/>
                    <w:left w:val="none" w:sz="0" w:space="0" w:color="auto"/>
                    <w:bottom w:val="none" w:sz="0" w:space="0" w:color="auto"/>
                    <w:right w:val="none" w:sz="0" w:space="0" w:color="auto"/>
                  </w:divBdr>
                  <w:divsChild>
                    <w:div w:id="435365972">
                      <w:marLeft w:val="0"/>
                      <w:marRight w:val="0"/>
                      <w:marTop w:val="0"/>
                      <w:marBottom w:val="0"/>
                      <w:divBdr>
                        <w:top w:val="none" w:sz="0" w:space="0" w:color="auto"/>
                        <w:left w:val="none" w:sz="0" w:space="0" w:color="auto"/>
                        <w:bottom w:val="none" w:sz="0" w:space="0" w:color="auto"/>
                        <w:right w:val="none" w:sz="0" w:space="0" w:color="auto"/>
                      </w:divBdr>
                      <w:divsChild>
                        <w:div w:id="1347362959">
                          <w:marLeft w:val="0"/>
                          <w:marRight w:val="0"/>
                          <w:marTop w:val="0"/>
                          <w:marBottom w:val="0"/>
                          <w:divBdr>
                            <w:top w:val="none" w:sz="0" w:space="0" w:color="auto"/>
                            <w:left w:val="none" w:sz="0" w:space="0" w:color="auto"/>
                            <w:bottom w:val="none" w:sz="0" w:space="0" w:color="auto"/>
                            <w:right w:val="none" w:sz="0" w:space="0" w:color="auto"/>
                          </w:divBdr>
                        </w:div>
                      </w:divsChild>
                    </w:div>
                    <w:div w:id="1004669937">
                      <w:marLeft w:val="0"/>
                      <w:marRight w:val="0"/>
                      <w:marTop w:val="0"/>
                      <w:marBottom w:val="0"/>
                      <w:divBdr>
                        <w:top w:val="none" w:sz="0" w:space="0" w:color="auto"/>
                        <w:left w:val="none" w:sz="0" w:space="0" w:color="auto"/>
                        <w:bottom w:val="none" w:sz="0" w:space="0" w:color="auto"/>
                        <w:right w:val="none" w:sz="0" w:space="0" w:color="auto"/>
                      </w:divBdr>
                      <w:divsChild>
                        <w:div w:id="880821624">
                          <w:marLeft w:val="0"/>
                          <w:marRight w:val="0"/>
                          <w:marTop w:val="0"/>
                          <w:marBottom w:val="0"/>
                          <w:divBdr>
                            <w:top w:val="none" w:sz="0" w:space="0" w:color="auto"/>
                            <w:left w:val="none" w:sz="0" w:space="0" w:color="auto"/>
                            <w:bottom w:val="none" w:sz="0" w:space="0" w:color="auto"/>
                            <w:right w:val="none" w:sz="0" w:space="0" w:color="auto"/>
                          </w:divBdr>
                        </w:div>
                      </w:divsChild>
                    </w:div>
                    <w:div w:id="453985382">
                      <w:marLeft w:val="0"/>
                      <w:marRight w:val="0"/>
                      <w:marTop w:val="0"/>
                      <w:marBottom w:val="0"/>
                      <w:divBdr>
                        <w:top w:val="none" w:sz="0" w:space="0" w:color="auto"/>
                        <w:left w:val="none" w:sz="0" w:space="0" w:color="auto"/>
                        <w:bottom w:val="none" w:sz="0" w:space="0" w:color="auto"/>
                        <w:right w:val="none" w:sz="0" w:space="0" w:color="auto"/>
                      </w:divBdr>
                      <w:divsChild>
                        <w:div w:id="769352114">
                          <w:marLeft w:val="0"/>
                          <w:marRight w:val="0"/>
                          <w:marTop w:val="0"/>
                          <w:marBottom w:val="0"/>
                          <w:divBdr>
                            <w:top w:val="none" w:sz="0" w:space="0" w:color="auto"/>
                            <w:left w:val="none" w:sz="0" w:space="0" w:color="auto"/>
                            <w:bottom w:val="none" w:sz="0" w:space="0" w:color="auto"/>
                            <w:right w:val="none" w:sz="0" w:space="0" w:color="auto"/>
                          </w:divBdr>
                        </w:div>
                      </w:divsChild>
                    </w:div>
                    <w:div w:id="913903496">
                      <w:marLeft w:val="0"/>
                      <w:marRight w:val="0"/>
                      <w:marTop w:val="0"/>
                      <w:marBottom w:val="0"/>
                      <w:divBdr>
                        <w:top w:val="none" w:sz="0" w:space="0" w:color="auto"/>
                        <w:left w:val="none" w:sz="0" w:space="0" w:color="auto"/>
                        <w:bottom w:val="none" w:sz="0" w:space="0" w:color="auto"/>
                        <w:right w:val="none" w:sz="0" w:space="0" w:color="auto"/>
                      </w:divBdr>
                      <w:divsChild>
                        <w:div w:id="619648563">
                          <w:marLeft w:val="0"/>
                          <w:marRight w:val="0"/>
                          <w:marTop w:val="0"/>
                          <w:marBottom w:val="0"/>
                          <w:divBdr>
                            <w:top w:val="none" w:sz="0" w:space="0" w:color="auto"/>
                            <w:left w:val="none" w:sz="0" w:space="0" w:color="auto"/>
                            <w:bottom w:val="none" w:sz="0" w:space="0" w:color="auto"/>
                            <w:right w:val="none" w:sz="0" w:space="0" w:color="auto"/>
                          </w:divBdr>
                        </w:div>
                      </w:divsChild>
                    </w:div>
                    <w:div w:id="385495504">
                      <w:marLeft w:val="0"/>
                      <w:marRight w:val="0"/>
                      <w:marTop w:val="0"/>
                      <w:marBottom w:val="0"/>
                      <w:divBdr>
                        <w:top w:val="none" w:sz="0" w:space="0" w:color="auto"/>
                        <w:left w:val="none" w:sz="0" w:space="0" w:color="auto"/>
                        <w:bottom w:val="none" w:sz="0" w:space="0" w:color="auto"/>
                        <w:right w:val="none" w:sz="0" w:space="0" w:color="auto"/>
                      </w:divBdr>
                      <w:divsChild>
                        <w:div w:id="1844317309">
                          <w:marLeft w:val="0"/>
                          <w:marRight w:val="0"/>
                          <w:marTop w:val="0"/>
                          <w:marBottom w:val="0"/>
                          <w:divBdr>
                            <w:top w:val="none" w:sz="0" w:space="0" w:color="auto"/>
                            <w:left w:val="none" w:sz="0" w:space="0" w:color="auto"/>
                            <w:bottom w:val="none" w:sz="0" w:space="0" w:color="auto"/>
                            <w:right w:val="none" w:sz="0" w:space="0" w:color="auto"/>
                          </w:divBdr>
                        </w:div>
                      </w:divsChild>
                    </w:div>
                    <w:div w:id="861750738">
                      <w:marLeft w:val="0"/>
                      <w:marRight w:val="0"/>
                      <w:marTop w:val="0"/>
                      <w:marBottom w:val="0"/>
                      <w:divBdr>
                        <w:top w:val="none" w:sz="0" w:space="0" w:color="auto"/>
                        <w:left w:val="none" w:sz="0" w:space="0" w:color="auto"/>
                        <w:bottom w:val="none" w:sz="0" w:space="0" w:color="auto"/>
                        <w:right w:val="none" w:sz="0" w:space="0" w:color="auto"/>
                      </w:divBdr>
                      <w:divsChild>
                        <w:div w:id="128859432">
                          <w:marLeft w:val="0"/>
                          <w:marRight w:val="0"/>
                          <w:marTop w:val="0"/>
                          <w:marBottom w:val="0"/>
                          <w:divBdr>
                            <w:top w:val="none" w:sz="0" w:space="0" w:color="auto"/>
                            <w:left w:val="none" w:sz="0" w:space="0" w:color="auto"/>
                            <w:bottom w:val="none" w:sz="0" w:space="0" w:color="auto"/>
                            <w:right w:val="none" w:sz="0" w:space="0" w:color="auto"/>
                          </w:divBdr>
                        </w:div>
                      </w:divsChild>
                    </w:div>
                    <w:div w:id="1291327544">
                      <w:marLeft w:val="0"/>
                      <w:marRight w:val="0"/>
                      <w:marTop w:val="0"/>
                      <w:marBottom w:val="0"/>
                      <w:divBdr>
                        <w:top w:val="none" w:sz="0" w:space="0" w:color="auto"/>
                        <w:left w:val="none" w:sz="0" w:space="0" w:color="auto"/>
                        <w:bottom w:val="none" w:sz="0" w:space="0" w:color="auto"/>
                        <w:right w:val="none" w:sz="0" w:space="0" w:color="auto"/>
                      </w:divBdr>
                      <w:divsChild>
                        <w:div w:id="449907191">
                          <w:marLeft w:val="0"/>
                          <w:marRight w:val="0"/>
                          <w:marTop w:val="0"/>
                          <w:marBottom w:val="0"/>
                          <w:divBdr>
                            <w:top w:val="none" w:sz="0" w:space="0" w:color="auto"/>
                            <w:left w:val="none" w:sz="0" w:space="0" w:color="auto"/>
                            <w:bottom w:val="none" w:sz="0" w:space="0" w:color="auto"/>
                            <w:right w:val="none" w:sz="0" w:space="0" w:color="auto"/>
                          </w:divBdr>
                        </w:div>
                      </w:divsChild>
                    </w:div>
                    <w:div w:id="1829205771">
                      <w:marLeft w:val="0"/>
                      <w:marRight w:val="0"/>
                      <w:marTop w:val="0"/>
                      <w:marBottom w:val="0"/>
                      <w:divBdr>
                        <w:top w:val="none" w:sz="0" w:space="0" w:color="auto"/>
                        <w:left w:val="none" w:sz="0" w:space="0" w:color="auto"/>
                        <w:bottom w:val="none" w:sz="0" w:space="0" w:color="auto"/>
                        <w:right w:val="none" w:sz="0" w:space="0" w:color="auto"/>
                      </w:divBdr>
                      <w:divsChild>
                        <w:div w:id="573900847">
                          <w:marLeft w:val="0"/>
                          <w:marRight w:val="0"/>
                          <w:marTop w:val="0"/>
                          <w:marBottom w:val="0"/>
                          <w:divBdr>
                            <w:top w:val="none" w:sz="0" w:space="0" w:color="auto"/>
                            <w:left w:val="none" w:sz="0" w:space="0" w:color="auto"/>
                            <w:bottom w:val="none" w:sz="0" w:space="0" w:color="auto"/>
                            <w:right w:val="none" w:sz="0" w:space="0" w:color="auto"/>
                          </w:divBdr>
                        </w:div>
                      </w:divsChild>
                    </w:div>
                    <w:div w:id="314914278">
                      <w:marLeft w:val="0"/>
                      <w:marRight w:val="0"/>
                      <w:marTop w:val="0"/>
                      <w:marBottom w:val="0"/>
                      <w:divBdr>
                        <w:top w:val="none" w:sz="0" w:space="0" w:color="auto"/>
                        <w:left w:val="none" w:sz="0" w:space="0" w:color="auto"/>
                        <w:bottom w:val="none" w:sz="0" w:space="0" w:color="auto"/>
                        <w:right w:val="none" w:sz="0" w:space="0" w:color="auto"/>
                      </w:divBdr>
                      <w:divsChild>
                        <w:div w:id="269242848">
                          <w:marLeft w:val="0"/>
                          <w:marRight w:val="0"/>
                          <w:marTop w:val="0"/>
                          <w:marBottom w:val="0"/>
                          <w:divBdr>
                            <w:top w:val="none" w:sz="0" w:space="0" w:color="auto"/>
                            <w:left w:val="none" w:sz="0" w:space="0" w:color="auto"/>
                            <w:bottom w:val="none" w:sz="0" w:space="0" w:color="auto"/>
                            <w:right w:val="none" w:sz="0" w:space="0" w:color="auto"/>
                          </w:divBdr>
                        </w:div>
                      </w:divsChild>
                    </w:div>
                    <w:div w:id="1640304970">
                      <w:marLeft w:val="0"/>
                      <w:marRight w:val="0"/>
                      <w:marTop w:val="0"/>
                      <w:marBottom w:val="0"/>
                      <w:divBdr>
                        <w:top w:val="none" w:sz="0" w:space="0" w:color="auto"/>
                        <w:left w:val="none" w:sz="0" w:space="0" w:color="auto"/>
                        <w:bottom w:val="none" w:sz="0" w:space="0" w:color="auto"/>
                        <w:right w:val="none" w:sz="0" w:space="0" w:color="auto"/>
                      </w:divBdr>
                      <w:divsChild>
                        <w:div w:id="1290893953">
                          <w:marLeft w:val="0"/>
                          <w:marRight w:val="0"/>
                          <w:marTop w:val="0"/>
                          <w:marBottom w:val="0"/>
                          <w:divBdr>
                            <w:top w:val="none" w:sz="0" w:space="0" w:color="auto"/>
                            <w:left w:val="none" w:sz="0" w:space="0" w:color="auto"/>
                            <w:bottom w:val="none" w:sz="0" w:space="0" w:color="auto"/>
                            <w:right w:val="none" w:sz="0" w:space="0" w:color="auto"/>
                          </w:divBdr>
                        </w:div>
                      </w:divsChild>
                    </w:div>
                    <w:div w:id="760416590">
                      <w:marLeft w:val="0"/>
                      <w:marRight w:val="0"/>
                      <w:marTop w:val="0"/>
                      <w:marBottom w:val="0"/>
                      <w:divBdr>
                        <w:top w:val="none" w:sz="0" w:space="0" w:color="auto"/>
                        <w:left w:val="none" w:sz="0" w:space="0" w:color="auto"/>
                        <w:bottom w:val="none" w:sz="0" w:space="0" w:color="auto"/>
                        <w:right w:val="none" w:sz="0" w:space="0" w:color="auto"/>
                      </w:divBdr>
                      <w:divsChild>
                        <w:div w:id="1542401035">
                          <w:marLeft w:val="0"/>
                          <w:marRight w:val="0"/>
                          <w:marTop w:val="0"/>
                          <w:marBottom w:val="0"/>
                          <w:divBdr>
                            <w:top w:val="none" w:sz="0" w:space="0" w:color="auto"/>
                            <w:left w:val="none" w:sz="0" w:space="0" w:color="auto"/>
                            <w:bottom w:val="none" w:sz="0" w:space="0" w:color="auto"/>
                            <w:right w:val="none" w:sz="0" w:space="0" w:color="auto"/>
                          </w:divBdr>
                        </w:div>
                      </w:divsChild>
                    </w:div>
                    <w:div w:id="1182742788">
                      <w:marLeft w:val="0"/>
                      <w:marRight w:val="0"/>
                      <w:marTop w:val="0"/>
                      <w:marBottom w:val="0"/>
                      <w:divBdr>
                        <w:top w:val="none" w:sz="0" w:space="0" w:color="auto"/>
                        <w:left w:val="none" w:sz="0" w:space="0" w:color="auto"/>
                        <w:bottom w:val="none" w:sz="0" w:space="0" w:color="auto"/>
                        <w:right w:val="none" w:sz="0" w:space="0" w:color="auto"/>
                      </w:divBdr>
                      <w:divsChild>
                        <w:div w:id="2068261286">
                          <w:marLeft w:val="0"/>
                          <w:marRight w:val="0"/>
                          <w:marTop w:val="0"/>
                          <w:marBottom w:val="0"/>
                          <w:divBdr>
                            <w:top w:val="none" w:sz="0" w:space="0" w:color="auto"/>
                            <w:left w:val="none" w:sz="0" w:space="0" w:color="auto"/>
                            <w:bottom w:val="none" w:sz="0" w:space="0" w:color="auto"/>
                            <w:right w:val="none" w:sz="0" w:space="0" w:color="auto"/>
                          </w:divBdr>
                        </w:div>
                      </w:divsChild>
                    </w:div>
                    <w:div w:id="1989556423">
                      <w:marLeft w:val="0"/>
                      <w:marRight w:val="0"/>
                      <w:marTop w:val="0"/>
                      <w:marBottom w:val="0"/>
                      <w:divBdr>
                        <w:top w:val="none" w:sz="0" w:space="0" w:color="auto"/>
                        <w:left w:val="none" w:sz="0" w:space="0" w:color="auto"/>
                        <w:bottom w:val="none" w:sz="0" w:space="0" w:color="auto"/>
                        <w:right w:val="none" w:sz="0" w:space="0" w:color="auto"/>
                      </w:divBdr>
                      <w:divsChild>
                        <w:div w:id="1551188593">
                          <w:marLeft w:val="0"/>
                          <w:marRight w:val="0"/>
                          <w:marTop w:val="0"/>
                          <w:marBottom w:val="0"/>
                          <w:divBdr>
                            <w:top w:val="none" w:sz="0" w:space="0" w:color="auto"/>
                            <w:left w:val="none" w:sz="0" w:space="0" w:color="auto"/>
                            <w:bottom w:val="none" w:sz="0" w:space="0" w:color="auto"/>
                            <w:right w:val="none" w:sz="0" w:space="0" w:color="auto"/>
                          </w:divBdr>
                        </w:div>
                      </w:divsChild>
                    </w:div>
                    <w:div w:id="1706322519">
                      <w:marLeft w:val="0"/>
                      <w:marRight w:val="0"/>
                      <w:marTop w:val="0"/>
                      <w:marBottom w:val="0"/>
                      <w:divBdr>
                        <w:top w:val="none" w:sz="0" w:space="0" w:color="auto"/>
                        <w:left w:val="none" w:sz="0" w:space="0" w:color="auto"/>
                        <w:bottom w:val="none" w:sz="0" w:space="0" w:color="auto"/>
                        <w:right w:val="none" w:sz="0" w:space="0" w:color="auto"/>
                      </w:divBdr>
                      <w:divsChild>
                        <w:div w:id="965038268">
                          <w:marLeft w:val="0"/>
                          <w:marRight w:val="0"/>
                          <w:marTop w:val="0"/>
                          <w:marBottom w:val="0"/>
                          <w:divBdr>
                            <w:top w:val="none" w:sz="0" w:space="0" w:color="auto"/>
                            <w:left w:val="none" w:sz="0" w:space="0" w:color="auto"/>
                            <w:bottom w:val="none" w:sz="0" w:space="0" w:color="auto"/>
                            <w:right w:val="none" w:sz="0" w:space="0" w:color="auto"/>
                          </w:divBdr>
                        </w:div>
                      </w:divsChild>
                    </w:div>
                    <w:div w:id="688525383">
                      <w:marLeft w:val="0"/>
                      <w:marRight w:val="0"/>
                      <w:marTop w:val="0"/>
                      <w:marBottom w:val="0"/>
                      <w:divBdr>
                        <w:top w:val="none" w:sz="0" w:space="0" w:color="auto"/>
                        <w:left w:val="none" w:sz="0" w:space="0" w:color="auto"/>
                        <w:bottom w:val="none" w:sz="0" w:space="0" w:color="auto"/>
                        <w:right w:val="none" w:sz="0" w:space="0" w:color="auto"/>
                      </w:divBdr>
                      <w:divsChild>
                        <w:div w:id="1079640365">
                          <w:marLeft w:val="0"/>
                          <w:marRight w:val="0"/>
                          <w:marTop w:val="0"/>
                          <w:marBottom w:val="0"/>
                          <w:divBdr>
                            <w:top w:val="none" w:sz="0" w:space="0" w:color="auto"/>
                            <w:left w:val="none" w:sz="0" w:space="0" w:color="auto"/>
                            <w:bottom w:val="none" w:sz="0" w:space="0" w:color="auto"/>
                            <w:right w:val="none" w:sz="0" w:space="0" w:color="auto"/>
                          </w:divBdr>
                        </w:div>
                      </w:divsChild>
                    </w:div>
                    <w:div w:id="1068381154">
                      <w:marLeft w:val="0"/>
                      <w:marRight w:val="0"/>
                      <w:marTop w:val="0"/>
                      <w:marBottom w:val="0"/>
                      <w:divBdr>
                        <w:top w:val="none" w:sz="0" w:space="0" w:color="auto"/>
                        <w:left w:val="none" w:sz="0" w:space="0" w:color="auto"/>
                        <w:bottom w:val="none" w:sz="0" w:space="0" w:color="auto"/>
                        <w:right w:val="none" w:sz="0" w:space="0" w:color="auto"/>
                      </w:divBdr>
                      <w:divsChild>
                        <w:div w:id="262108116">
                          <w:marLeft w:val="0"/>
                          <w:marRight w:val="0"/>
                          <w:marTop w:val="0"/>
                          <w:marBottom w:val="0"/>
                          <w:divBdr>
                            <w:top w:val="none" w:sz="0" w:space="0" w:color="auto"/>
                            <w:left w:val="none" w:sz="0" w:space="0" w:color="auto"/>
                            <w:bottom w:val="none" w:sz="0" w:space="0" w:color="auto"/>
                            <w:right w:val="none" w:sz="0" w:space="0" w:color="auto"/>
                          </w:divBdr>
                        </w:div>
                      </w:divsChild>
                    </w:div>
                    <w:div w:id="1348289624">
                      <w:marLeft w:val="0"/>
                      <w:marRight w:val="0"/>
                      <w:marTop w:val="0"/>
                      <w:marBottom w:val="0"/>
                      <w:divBdr>
                        <w:top w:val="none" w:sz="0" w:space="0" w:color="auto"/>
                        <w:left w:val="none" w:sz="0" w:space="0" w:color="auto"/>
                        <w:bottom w:val="none" w:sz="0" w:space="0" w:color="auto"/>
                        <w:right w:val="none" w:sz="0" w:space="0" w:color="auto"/>
                      </w:divBdr>
                      <w:divsChild>
                        <w:div w:id="80874839">
                          <w:marLeft w:val="0"/>
                          <w:marRight w:val="0"/>
                          <w:marTop w:val="0"/>
                          <w:marBottom w:val="0"/>
                          <w:divBdr>
                            <w:top w:val="none" w:sz="0" w:space="0" w:color="auto"/>
                            <w:left w:val="none" w:sz="0" w:space="0" w:color="auto"/>
                            <w:bottom w:val="none" w:sz="0" w:space="0" w:color="auto"/>
                            <w:right w:val="none" w:sz="0" w:space="0" w:color="auto"/>
                          </w:divBdr>
                        </w:div>
                      </w:divsChild>
                    </w:div>
                    <w:div w:id="128059771">
                      <w:marLeft w:val="0"/>
                      <w:marRight w:val="0"/>
                      <w:marTop w:val="0"/>
                      <w:marBottom w:val="0"/>
                      <w:divBdr>
                        <w:top w:val="none" w:sz="0" w:space="0" w:color="auto"/>
                        <w:left w:val="none" w:sz="0" w:space="0" w:color="auto"/>
                        <w:bottom w:val="none" w:sz="0" w:space="0" w:color="auto"/>
                        <w:right w:val="none" w:sz="0" w:space="0" w:color="auto"/>
                      </w:divBdr>
                      <w:divsChild>
                        <w:div w:id="2087527693">
                          <w:marLeft w:val="0"/>
                          <w:marRight w:val="0"/>
                          <w:marTop w:val="0"/>
                          <w:marBottom w:val="0"/>
                          <w:divBdr>
                            <w:top w:val="none" w:sz="0" w:space="0" w:color="auto"/>
                            <w:left w:val="none" w:sz="0" w:space="0" w:color="auto"/>
                            <w:bottom w:val="none" w:sz="0" w:space="0" w:color="auto"/>
                            <w:right w:val="none" w:sz="0" w:space="0" w:color="auto"/>
                          </w:divBdr>
                        </w:div>
                      </w:divsChild>
                    </w:div>
                    <w:div w:id="1471750372">
                      <w:marLeft w:val="0"/>
                      <w:marRight w:val="0"/>
                      <w:marTop w:val="0"/>
                      <w:marBottom w:val="0"/>
                      <w:divBdr>
                        <w:top w:val="none" w:sz="0" w:space="0" w:color="auto"/>
                        <w:left w:val="none" w:sz="0" w:space="0" w:color="auto"/>
                        <w:bottom w:val="none" w:sz="0" w:space="0" w:color="auto"/>
                        <w:right w:val="none" w:sz="0" w:space="0" w:color="auto"/>
                      </w:divBdr>
                      <w:divsChild>
                        <w:div w:id="1172722609">
                          <w:marLeft w:val="0"/>
                          <w:marRight w:val="0"/>
                          <w:marTop w:val="0"/>
                          <w:marBottom w:val="0"/>
                          <w:divBdr>
                            <w:top w:val="none" w:sz="0" w:space="0" w:color="auto"/>
                            <w:left w:val="none" w:sz="0" w:space="0" w:color="auto"/>
                            <w:bottom w:val="none" w:sz="0" w:space="0" w:color="auto"/>
                            <w:right w:val="none" w:sz="0" w:space="0" w:color="auto"/>
                          </w:divBdr>
                        </w:div>
                      </w:divsChild>
                    </w:div>
                    <w:div w:id="991173757">
                      <w:marLeft w:val="0"/>
                      <w:marRight w:val="0"/>
                      <w:marTop w:val="0"/>
                      <w:marBottom w:val="0"/>
                      <w:divBdr>
                        <w:top w:val="none" w:sz="0" w:space="0" w:color="auto"/>
                        <w:left w:val="none" w:sz="0" w:space="0" w:color="auto"/>
                        <w:bottom w:val="none" w:sz="0" w:space="0" w:color="auto"/>
                        <w:right w:val="none" w:sz="0" w:space="0" w:color="auto"/>
                      </w:divBdr>
                      <w:divsChild>
                        <w:div w:id="1766028331">
                          <w:marLeft w:val="0"/>
                          <w:marRight w:val="0"/>
                          <w:marTop w:val="0"/>
                          <w:marBottom w:val="0"/>
                          <w:divBdr>
                            <w:top w:val="none" w:sz="0" w:space="0" w:color="auto"/>
                            <w:left w:val="none" w:sz="0" w:space="0" w:color="auto"/>
                            <w:bottom w:val="none" w:sz="0" w:space="0" w:color="auto"/>
                            <w:right w:val="none" w:sz="0" w:space="0" w:color="auto"/>
                          </w:divBdr>
                        </w:div>
                      </w:divsChild>
                    </w:div>
                    <w:div w:id="1246190479">
                      <w:marLeft w:val="0"/>
                      <w:marRight w:val="0"/>
                      <w:marTop w:val="0"/>
                      <w:marBottom w:val="0"/>
                      <w:divBdr>
                        <w:top w:val="none" w:sz="0" w:space="0" w:color="auto"/>
                        <w:left w:val="none" w:sz="0" w:space="0" w:color="auto"/>
                        <w:bottom w:val="none" w:sz="0" w:space="0" w:color="auto"/>
                        <w:right w:val="none" w:sz="0" w:space="0" w:color="auto"/>
                      </w:divBdr>
                      <w:divsChild>
                        <w:div w:id="1995063699">
                          <w:marLeft w:val="0"/>
                          <w:marRight w:val="0"/>
                          <w:marTop w:val="0"/>
                          <w:marBottom w:val="0"/>
                          <w:divBdr>
                            <w:top w:val="none" w:sz="0" w:space="0" w:color="auto"/>
                            <w:left w:val="none" w:sz="0" w:space="0" w:color="auto"/>
                            <w:bottom w:val="none" w:sz="0" w:space="0" w:color="auto"/>
                            <w:right w:val="none" w:sz="0" w:space="0" w:color="auto"/>
                          </w:divBdr>
                        </w:div>
                      </w:divsChild>
                    </w:div>
                    <w:div w:id="1735926624">
                      <w:marLeft w:val="0"/>
                      <w:marRight w:val="0"/>
                      <w:marTop w:val="0"/>
                      <w:marBottom w:val="0"/>
                      <w:divBdr>
                        <w:top w:val="none" w:sz="0" w:space="0" w:color="auto"/>
                        <w:left w:val="none" w:sz="0" w:space="0" w:color="auto"/>
                        <w:bottom w:val="none" w:sz="0" w:space="0" w:color="auto"/>
                        <w:right w:val="none" w:sz="0" w:space="0" w:color="auto"/>
                      </w:divBdr>
                      <w:divsChild>
                        <w:div w:id="395052769">
                          <w:marLeft w:val="0"/>
                          <w:marRight w:val="0"/>
                          <w:marTop w:val="0"/>
                          <w:marBottom w:val="0"/>
                          <w:divBdr>
                            <w:top w:val="none" w:sz="0" w:space="0" w:color="auto"/>
                            <w:left w:val="none" w:sz="0" w:space="0" w:color="auto"/>
                            <w:bottom w:val="none" w:sz="0" w:space="0" w:color="auto"/>
                            <w:right w:val="none" w:sz="0" w:space="0" w:color="auto"/>
                          </w:divBdr>
                        </w:div>
                      </w:divsChild>
                    </w:div>
                    <w:div w:id="1147092910">
                      <w:marLeft w:val="0"/>
                      <w:marRight w:val="0"/>
                      <w:marTop w:val="0"/>
                      <w:marBottom w:val="0"/>
                      <w:divBdr>
                        <w:top w:val="none" w:sz="0" w:space="0" w:color="auto"/>
                        <w:left w:val="none" w:sz="0" w:space="0" w:color="auto"/>
                        <w:bottom w:val="none" w:sz="0" w:space="0" w:color="auto"/>
                        <w:right w:val="none" w:sz="0" w:space="0" w:color="auto"/>
                      </w:divBdr>
                      <w:divsChild>
                        <w:div w:id="1046834596">
                          <w:marLeft w:val="0"/>
                          <w:marRight w:val="0"/>
                          <w:marTop w:val="0"/>
                          <w:marBottom w:val="0"/>
                          <w:divBdr>
                            <w:top w:val="none" w:sz="0" w:space="0" w:color="auto"/>
                            <w:left w:val="none" w:sz="0" w:space="0" w:color="auto"/>
                            <w:bottom w:val="none" w:sz="0" w:space="0" w:color="auto"/>
                            <w:right w:val="none" w:sz="0" w:space="0" w:color="auto"/>
                          </w:divBdr>
                        </w:div>
                      </w:divsChild>
                    </w:div>
                    <w:div w:id="1763187164">
                      <w:marLeft w:val="0"/>
                      <w:marRight w:val="0"/>
                      <w:marTop w:val="0"/>
                      <w:marBottom w:val="0"/>
                      <w:divBdr>
                        <w:top w:val="none" w:sz="0" w:space="0" w:color="auto"/>
                        <w:left w:val="none" w:sz="0" w:space="0" w:color="auto"/>
                        <w:bottom w:val="none" w:sz="0" w:space="0" w:color="auto"/>
                        <w:right w:val="none" w:sz="0" w:space="0" w:color="auto"/>
                      </w:divBdr>
                      <w:divsChild>
                        <w:div w:id="2114280030">
                          <w:marLeft w:val="0"/>
                          <w:marRight w:val="0"/>
                          <w:marTop w:val="0"/>
                          <w:marBottom w:val="0"/>
                          <w:divBdr>
                            <w:top w:val="none" w:sz="0" w:space="0" w:color="auto"/>
                            <w:left w:val="none" w:sz="0" w:space="0" w:color="auto"/>
                            <w:bottom w:val="none" w:sz="0" w:space="0" w:color="auto"/>
                            <w:right w:val="none" w:sz="0" w:space="0" w:color="auto"/>
                          </w:divBdr>
                        </w:div>
                      </w:divsChild>
                    </w:div>
                    <w:div w:id="1794209097">
                      <w:marLeft w:val="0"/>
                      <w:marRight w:val="0"/>
                      <w:marTop w:val="0"/>
                      <w:marBottom w:val="0"/>
                      <w:divBdr>
                        <w:top w:val="none" w:sz="0" w:space="0" w:color="auto"/>
                        <w:left w:val="none" w:sz="0" w:space="0" w:color="auto"/>
                        <w:bottom w:val="none" w:sz="0" w:space="0" w:color="auto"/>
                        <w:right w:val="none" w:sz="0" w:space="0" w:color="auto"/>
                      </w:divBdr>
                      <w:divsChild>
                        <w:div w:id="450175345">
                          <w:marLeft w:val="0"/>
                          <w:marRight w:val="0"/>
                          <w:marTop w:val="0"/>
                          <w:marBottom w:val="0"/>
                          <w:divBdr>
                            <w:top w:val="none" w:sz="0" w:space="0" w:color="auto"/>
                            <w:left w:val="none" w:sz="0" w:space="0" w:color="auto"/>
                            <w:bottom w:val="none" w:sz="0" w:space="0" w:color="auto"/>
                            <w:right w:val="none" w:sz="0" w:space="0" w:color="auto"/>
                          </w:divBdr>
                        </w:div>
                      </w:divsChild>
                    </w:div>
                    <w:div w:id="1411582527">
                      <w:marLeft w:val="0"/>
                      <w:marRight w:val="0"/>
                      <w:marTop w:val="0"/>
                      <w:marBottom w:val="0"/>
                      <w:divBdr>
                        <w:top w:val="none" w:sz="0" w:space="0" w:color="auto"/>
                        <w:left w:val="none" w:sz="0" w:space="0" w:color="auto"/>
                        <w:bottom w:val="none" w:sz="0" w:space="0" w:color="auto"/>
                        <w:right w:val="none" w:sz="0" w:space="0" w:color="auto"/>
                      </w:divBdr>
                      <w:divsChild>
                        <w:div w:id="643892106">
                          <w:marLeft w:val="0"/>
                          <w:marRight w:val="0"/>
                          <w:marTop w:val="0"/>
                          <w:marBottom w:val="0"/>
                          <w:divBdr>
                            <w:top w:val="none" w:sz="0" w:space="0" w:color="auto"/>
                            <w:left w:val="none" w:sz="0" w:space="0" w:color="auto"/>
                            <w:bottom w:val="none" w:sz="0" w:space="0" w:color="auto"/>
                            <w:right w:val="none" w:sz="0" w:space="0" w:color="auto"/>
                          </w:divBdr>
                        </w:div>
                      </w:divsChild>
                    </w:div>
                    <w:div w:id="224990728">
                      <w:marLeft w:val="0"/>
                      <w:marRight w:val="0"/>
                      <w:marTop w:val="0"/>
                      <w:marBottom w:val="0"/>
                      <w:divBdr>
                        <w:top w:val="none" w:sz="0" w:space="0" w:color="auto"/>
                        <w:left w:val="none" w:sz="0" w:space="0" w:color="auto"/>
                        <w:bottom w:val="none" w:sz="0" w:space="0" w:color="auto"/>
                        <w:right w:val="none" w:sz="0" w:space="0" w:color="auto"/>
                      </w:divBdr>
                      <w:divsChild>
                        <w:div w:id="259877138">
                          <w:marLeft w:val="0"/>
                          <w:marRight w:val="0"/>
                          <w:marTop w:val="0"/>
                          <w:marBottom w:val="0"/>
                          <w:divBdr>
                            <w:top w:val="none" w:sz="0" w:space="0" w:color="auto"/>
                            <w:left w:val="none" w:sz="0" w:space="0" w:color="auto"/>
                            <w:bottom w:val="none" w:sz="0" w:space="0" w:color="auto"/>
                            <w:right w:val="none" w:sz="0" w:space="0" w:color="auto"/>
                          </w:divBdr>
                        </w:div>
                      </w:divsChild>
                    </w:div>
                    <w:div w:id="517163922">
                      <w:marLeft w:val="0"/>
                      <w:marRight w:val="0"/>
                      <w:marTop w:val="0"/>
                      <w:marBottom w:val="0"/>
                      <w:divBdr>
                        <w:top w:val="none" w:sz="0" w:space="0" w:color="auto"/>
                        <w:left w:val="none" w:sz="0" w:space="0" w:color="auto"/>
                        <w:bottom w:val="none" w:sz="0" w:space="0" w:color="auto"/>
                        <w:right w:val="none" w:sz="0" w:space="0" w:color="auto"/>
                      </w:divBdr>
                      <w:divsChild>
                        <w:div w:id="1140146054">
                          <w:marLeft w:val="0"/>
                          <w:marRight w:val="0"/>
                          <w:marTop w:val="0"/>
                          <w:marBottom w:val="0"/>
                          <w:divBdr>
                            <w:top w:val="none" w:sz="0" w:space="0" w:color="auto"/>
                            <w:left w:val="none" w:sz="0" w:space="0" w:color="auto"/>
                            <w:bottom w:val="none" w:sz="0" w:space="0" w:color="auto"/>
                            <w:right w:val="none" w:sz="0" w:space="0" w:color="auto"/>
                          </w:divBdr>
                        </w:div>
                      </w:divsChild>
                    </w:div>
                    <w:div w:id="1254440101">
                      <w:marLeft w:val="0"/>
                      <w:marRight w:val="0"/>
                      <w:marTop w:val="0"/>
                      <w:marBottom w:val="0"/>
                      <w:divBdr>
                        <w:top w:val="none" w:sz="0" w:space="0" w:color="auto"/>
                        <w:left w:val="none" w:sz="0" w:space="0" w:color="auto"/>
                        <w:bottom w:val="none" w:sz="0" w:space="0" w:color="auto"/>
                        <w:right w:val="none" w:sz="0" w:space="0" w:color="auto"/>
                      </w:divBdr>
                      <w:divsChild>
                        <w:div w:id="1366296472">
                          <w:marLeft w:val="0"/>
                          <w:marRight w:val="0"/>
                          <w:marTop w:val="0"/>
                          <w:marBottom w:val="0"/>
                          <w:divBdr>
                            <w:top w:val="none" w:sz="0" w:space="0" w:color="auto"/>
                            <w:left w:val="none" w:sz="0" w:space="0" w:color="auto"/>
                            <w:bottom w:val="none" w:sz="0" w:space="0" w:color="auto"/>
                            <w:right w:val="none" w:sz="0" w:space="0" w:color="auto"/>
                          </w:divBdr>
                        </w:div>
                      </w:divsChild>
                    </w:div>
                    <w:div w:id="1107776000">
                      <w:marLeft w:val="0"/>
                      <w:marRight w:val="0"/>
                      <w:marTop w:val="0"/>
                      <w:marBottom w:val="0"/>
                      <w:divBdr>
                        <w:top w:val="none" w:sz="0" w:space="0" w:color="auto"/>
                        <w:left w:val="none" w:sz="0" w:space="0" w:color="auto"/>
                        <w:bottom w:val="none" w:sz="0" w:space="0" w:color="auto"/>
                        <w:right w:val="none" w:sz="0" w:space="0" w:color="auto"/>
                      </w:divBdr>
                      <w:divsChild>
                        <w:div w:id="629288348">
                          <w:marLeft w:val="0"/>
                          <w:marRight w:val="0"/>
                          <w:marTop w:val="0"/>
                          <w:marBottom w:val="0"/>
                          <w:divBdr>
                            <w:top w:val="none" w:sz="0" w:space="0" w:color="auto"/>
                            <w:left w:val="none" w:sz="0" w:space="0" w:color="auto"/>
                            <w:bottom w:val="none" w:sz="0" w:space="0" w:color="auto"/>
                            <w:right w:val="none" w:sz="0" w:space="0" w:color="auto"/>
                          </w:divBdr>
                        </w:div>
                      </w:divsChild>
                    </w:div>
                    <w:div w:id="1700930910">
                      <w:marLeft w:val="0"/>
                      <w:marRight w:val="0"/>
                      <w:marTop w:val="0"/>
                      <w:marBottom w:val="0"/>
                      <w:divBdr>
                        <w:top w:val="none" w:sz="0" w:space="0" w:color="auto"/>
                        <w:left w:val="none" w:sz="0" w:space="0" w:color="auto"/>
                        <w:bottom w:val="none" w:sz="0" w:space="0" w:color="auto"/>
                        <w:right w:val="none" w:sz="0" w:space="0" w:color="auto"/>
                      </w:divBdr>
                      <w:divsChild>
                        <w:div w:id="1485243265">
                          <w:marLeft w:val="0"/>
                          <w:marRight w:val="0"/>
                          <w:marTop w:val="0"/>
                          <w:marBottom w:val="0"/>
                          <w:divBdr>
                            <w:top w:val="none" w:sz="0" w:space="0" w:color="auto"/>
                            <w:left w:val="none" w:sz="0" w:space="0" w:color="auto"/>
                            <w:bottom w:val="none" w:sz="0" w:space="0" w:color="auto"/>
                            <w:right w:val="none" w:sz="0" w:space="0" w:color="auto"/>
                          </w:divBdr>
                        </w:div>
                      </w:divsChild>
                    </w:div>
                    <w:div w:id="2037996350">
                      <w:marLeft w:val="0"/>
                      <w:marRight w:val="0"/>
                      <w:marTop w:val="0"/>
                      <w:marBottom w:val="0"/>
                      <w:divBdr>
                        <w:top w:val="none" w:sz="0" w:space="0" w:color="auto"/>
                        <w:left w:val="none" w:sz="0" w:space="0" w:color="auto"/>
                        <w:bottom w:val="none" w:sz="0" w:space="0" w:color="auto"/>
                        <w:right w:val="none" w:sz="0" w:space="0" w:color="auto"/>
                      </w:divBdr>
                      <w:divsChild>
                        <w:div w:id="448201951">
                          <w:marLeft w:val="0"/>
                          <w:marRight w:val="0"/>
                          <w:marTop w:val="0"/>
                          <w:marBottom w:val="0"/>
                          <w:divBdr>
                            <w:top w:val="none" w:sz="0" w:space="0" w:color="auto"/>
                            <w:left w:val="none" w:sz="0" w:space="0" w:color="auto"/>
                            <w:bottom w:val="none" w:sz="0" w:space="0" w:color="auto"/>
                            <w:right w:val="none" w:sz="0" w:space="0" w:color="auto"/>
                          </w:divBdr>
                        </w:div>
                      </w:divsChild>
                    </w:div>
                    <w:div w:id="1891960726">
                      <w:marLeft w:val="0"/>
                      <w:marRight w:val="0"/>
                      <w:marTop w:val="0"/>
                      <w:marBottom w:val="0"/>
                      <w:divBdr>
                        <w:top w:val="none" w:sz="0" w:space="0" w:color="auto"/>
                        <w:left w:val="none" w:sz="0" w:space="0" w:color="auto"/>
                        <w:bottom w:val="none" w:sz="0" w:space="0" w:color="auto"/>
                        <w:right w:val="none" w:sz="0" w:space="0" w:color="auto"/>
                      </w:divBdr>
                      <w:divsChild>
                        <w:div w:id="1960842057">
                          <w:marLeft w:val="0"/>
                          <w:marRight w:val="0"/>
                          <w:marTop w:val="0"/>
                          <w:marBottom w:val="0"/>
                          <w:divBdr>
                            <w:top w:val="none" w:sz="0" w:space="0" w:color="auto"/>
                            <w:left w:val="none" w:sz="0" w:space="0" w:color="auto"/>
                            <w:bottom w:val="none" w:sz="0" w:space="0" w:color="auto"/>
                            <w:right w:val="none" w:sz="0" w:space="0" w:color="auto"/>
                          </w:divBdr>
                        </w:div>
                      </w:divsChild>
                    </w:div>
                    <w:div w:id="380598014">
                      <w:marLeft w:val="0"/>
                      <w:marRight w:val="0"/>
                      <w:marTop w:val="0"/>
                      <w:marBottom w:val="0"/>
                      <w:divBdr>
                        <w:top w:val="none" w:sz="0" w:space="0" w:color="auto"/>
                        <w:left w:val="none" w:sz="0" w:space="0" w:color="auto"/>
                        <w:bottom w:val="none" w:sz="0" w:space="0" w:color="auto"/>
                        <w:right w:val="none" w:sz="0" w:space="0" w:color="auto"/>
                      </w:divBdr>
                      <w:divsChild>
                        <w:div w:id="432475971">
                          <w:marLeft w:val="0"/>
                          <w:marRight w:val="0"/>
                          <w:marTop w:val="0"/>
                          <w:marBottom w:val="0"/>
                          <w:divBdr>
                            <w:top w:val="none" w:sz="0" w:space="0" w:color="auto"/>
                            <w:left w:val="none" w:sz="0" w:space="0" w:color="auto"/>
                            <w:bottom w:val="none" w:sz="0" w:space="0" w:color="auto"/>
                            <w:right w:val="none" w:sz="0" w:space="0" w:color="auto"/>
                          </w:divBdr>
                        </w:div>
                      </w:divsChild>
                    </w:div>
                    <w:div w:id="1247618912">
                      <w:marLeft w:val="0"/>
                      <w:marRight w:val="0"/>
                      <w:marTop w:val="0"/>
                      <w:marBottom w:val="0"/>
                      <w:divBdr>
                        <w:top w:val="none" w:sz="0" w:space="0" w:color="auto"/>
                        <w:left w:val="none" w:sz="0" w:space="0" w:color="auto"/>
                        <w:bottom w:val="none" w:sz="0" w:space="0" w:color="auto"/>
                        <w:right w:val="none" w:sz="0" w:space="0" w:color="auto"/>
                      </w:divBdr>
                      <w:divsChild>
                        <w:div w:id="46959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78331">
              <w:marLeft w:val="0"/>
              <w:marRight w:val="0"/>
              <w:marTop w:val="0"/>
              <w:marBottom w:val="0"/>
              <w:divBdr>
                <w:top w:val="none" w:sz="0" w:space="0" w:color="auto"/>
                <w:left w:val="none" w:sz="0" w:space="0" w:color="auto"/>
                <w:bottom w:val="none" w:sz="0" w:space="0" w:color="auto"/>
                <w:right w:val="none" w:sz="0" w:space="0" w:color="auto"/>
              </w:divBdr>
            </w:div>
            <w:div w:id="593586079">
              <w:marLeft w:val="0"/>
              <w:marRight w:val="0"/>
              <w:marTop w:val="0"/>
              <w:marBottom w:val="0"/>
              <w:divBdr>
                <w:top w:val="none" w:sz="0" w:space="0" w:color="auto"/>
                <w:left w:val="none" w:sz="0" w:space="0" w:color="auto"/>
                <w:bottom w:val="none" w:sz="0" w:space="0" w:color="auto"/>
                <w:right w:val="none" w:sz="0" w:space="0" w:color="auto"/>
              </w:divBdr>
            </w:div>
            <w:div w:id="1865702589">
              <w:marLeft w:val="0"/>
              <w:marRight w:val="0"/>
              <w:marTop w:val="0"/>
              <w:marBottom w:val="0"/>
              <w:divBdr>
                <w:top w:val="none" w:sz="0" w:space="0" w:color="auto"/>
                <w:left w:val="none" w:sz="0" w:space="0" w:color="auto"/>
                <w:bottom w:val="none" w:sz="0" w:space="0" w:color="auto"/>
                <w:right w:val="none" w:sz="0" w:space="0" w:color="auto"/>
              </w:divBdr>
            </w:div>
            <w:div w:id="1715496891">
              <w:marLeft w:val="0"/>
              <w:marRight w:val="0"/>
              <w:marTop w:val="0"/>
              <w:marBottom w:val="0"/>
              <w:divBdr>
                <w:top w:val="none" w:sz="0" w:space="0" w:color="auto"/>
                <w:left w:val="none" w:sz="0" w:space="0" w:color="auto"/>
                <w:bottom w:val="none" w:sz="0" w:space="0" w:color="auto"/>
                <w:right w:val="none" w:sz="0" w:space="0" w:color="auto"/>
              </w:divBdr>
            </w:div>
            <w:div w:id="132797143">
              <w:marLeft w:val="0"/>
              <w:marRight w:val="0"/>
              <w:marTop w:val="0"/>
              <w:marBottom w:val="0"/>
              <w:divBdr>
                <w:top w:val="none" w:sz="0" w:space="0" w:color="auto"/>
                <w:left w:val="none" w:sz="0" w:space="0" w:color="auto"/>
                <w:bottom w:val="none" w:sz="0" w:space="0" w:color="auto"/>
                <w:right w:val="none" w:sz="0" w:space="0" w:color="auto"/>
              </w:divBdr>
            </w:div>
            <w:div w:id="553546517">
              <w:marLeft w:val="0"/>
              <w:marRight w:val="0"/>
              <w:marTop w:val="0"/>
              <w:marBottom w:val="0"/>
              <w:divBdr>
                <w:top w:val="none" w:sz="0" w:space="0" w:color="auto"/>
                <w:left w:val="none" w:sz="0" w:space="0" w:color="auto"/>
                <w:bottom w:val="none" w:sz="0" w:space="0" w:color="auto"/>
                <w:right w:val="none" w:sz="0" w:space="0" w:color="auto"/>
              </w:divBdr>
            </w:div>
            <w:div w:id="705907077">
              <w:marLeft w:val="0"/>
              <w:marRight w:val="0"/>
              <w:marTop w:val="0"/>
              <w:marBottom w:val="0"/>
              <w:divBdr>
                <w:top w:val="none" w:sz="0" w:space="0" w:color="auto"/>
                <w:left w:val="none" w:sz="0" w:space="0" w:color="auto"/>
                <w:bottom w:val="none" w:sz="0" w:space="0" w:color="auto"/>
                <w:right w:val="none" w:sz="0" w:space="0" w:color="auto"/>
              </w:divBdr>
            </w:div>
            <w:div w:id="301614632">
              <w:marLeft w:val="0"/>
              <w:marRight w:val="0"/>
              <w:marTop w:val="0"/>
              <w:marBottom w:val="0"/>
              <w:divBdr>
                <w:top w:val="none" w:sz="0" w:space="0" w:color="auto"/>
                <w:left w:val="none" w:sz="0" w:space="0" w:color="auto"/>
                <w:bottom w:val="none" w:sz="0" w:space="0" w:color="auto"/>
                <w:right w:val="none" w:sz="0" w:space="0" w:color="auto"/>
              </w:divBdr>
            </w:div>
            <w:div w:id="346256466">
              <w:marLeft w:val="0"/>
              <w:marRight w:val="0"/>
              <w:marTop w:val="0"/>
              <w:marBottom w:val="0"/>
              <w:divBdr>
                <w:top w:val="none" w:sz="0" w:space="0" w:color="auto"/>
                <w:left w:val="none" w:sz="0" w:space="0" w:color="auto"/>
                <w:bottom w:val="none" w:sz="0" w:space="0" w:color="auto"/>
                <w:right w:val="none" w:sz="0" w:space="0" w:color="auto"/>
              </w:divBdr>
            </w:div>
            <w:div w:id="1480998728">
              <w:marLeft w:val="0"/>
              <w:marRight w:val="0"/>
              <w:marTop w:val="0"/>
              <w:marBottom w:val="0"/>
              <w:divBdr>
                <w:top w:val="none" w:sz="0" w:space="0" w:color="auto"/>
                <w:left w:val="none" w:sz="0" w:space="0" w:color="auto"/>
                <w:bottom w:val="none" w:sz="0" w:space="0" w:color="auto"/>
                <w:right w:val="none" w:sz="0" w:space="0" w:color="auto"/>
              </w:divBdr>
              <w:divsChild>
                <w:div w:id="2109084118">
                  <w:marLeft w:val="0"/>
                  <w:marRight w:val="0"/>
                  <w:marTop w:val="30"/>
                  <w:marBottom w:val="30"/>
                  <w:divBdr>
                    <w:top w:val="none" w:sz="0" w:space="0" w:color="auto"/>
                    <w:left w:val="none" w:sz="0" w:space="0" w:color="auto"/>
                    <w:bottom w:val="none" w:sz="0" w:space="0" w:color="auto"/>
                    <w:right w:val="none" w:sz="0" w:space="0" w:color="auto"/>
                  </w:divBdr>
                  <w:divsChild>
                    <w:div w:id="833647885">
                      <w:marLeft w:val="0"/>
                      <w:marRight w:val="0"/>
                      <w:marTop w:val="0"/>
                      <w:marBottom w:val="0"/>
                      <w:divBdr>
                        <w:top w:val="none" w:sz="0" w:space="0" w:color="auto"/>
                        <w:left w:val="none" w:sz="0" w:space="0" w:color="auto"/>
                        <w:bottom w:val="none" w:sz="0" w:space="0" w:color="auto"/>
                        <w:right w:val="none" w:sz="0" w:space="0" w:color="auto"/>
                      </w:divBdr>
                      <w:divsChild>
                        <w:div w:id="250895811">
                          <w:marLeft w:val="0"/>
                          <w:marRight w:val="0"/>
                          <w:marTop w:val="0"/>
                          <w:marBottom w:val="0"/>
                          <w:divBdr>
                            <w:top w:val="none" w:sz="0" w:space="0" w:color="auto"/>
                            <w:left w:val="none" w:sz="0" w:space="0" w:color="auto"/>
                            <w:bottom w:val="none" w:sz="0" w:space="0" w:color="auto"/>
                            <w:right w:val="none" w:sz="0" w:space="0" w:color="auto"/>
                          </w:divBdr>
                        </w:div>
                      </w:divsChild>
                    </w:div>
                    <w:div w:id="399211179">
                      <w:marLeft w:val="0"/>
                      <w:marRight w:val="0"/>
                      <w:marTop w:val="0"/>
                      <w:marBottom w:val="0"/>
                      <w:divBdr>
                        <w:top w:val="none" w:sz="0" w:space="0" w:color="auto"/>
                        <w:left w:val="none" w:sz="0" w:space="0" w:color="auto"/>
                        <w:bottom w:val="none" w:sz="0" w:space="0" w:color="auto"/>
                        <w:right w:val="none" w:sz="0" w:space="0" w:color="auto"/>
                      </w:divBdr>
                      <w:divsChild>
                        <w:div w:id="576941434">
                          <w:marLeft w:val="0"/>
                          <w:marRight w:val="0"/>
                          <w:marTop w:val="0"/>
                          <w:marBottom w:val="0"/>
                          <w:divBdr>
                            <w:top w:val="none" w:sz="0" w:space="0" w:color="auto"/>
                            <w:left w:val="none" w:sz="0" w:space="0" w:color="auto"/>
                            <w:bottom w:val="none" w:sz="0" w:space="0" w:color="auto"/>
                            <w:right w:val="none" w:sz="0" w:space="0" w:color="auto"/>
                          </w:divBdr>
                        </w:div>
                      </w:divsChild>
                    </w:div>
                    <w:div w:id="467937909">
                      <w:marLeft w:val="0"/>
                      <w:marRight w:val="0"/>
                      <w:marTop w:val="0"/>
                      <w:marBottom w:val="0"/>
                      <w:divBdr>
                        <w:top w:val="none" w:sz="0" w:space="0" w:color="auto"/>
                        <w:left w:val="none" w:sz="0" w:space="0" w:color="auto"/>
                        <w:bottom w:val="none" w:sz="0" w:space="0" w:color="auto"/>
                        <w:right w:val="none" w:sz="0" w:space="0" w:color="auto"/>
                      </w:divBdr>
                      <w:divsChild>
                        <w:div w:id="627931399">
                          <w:marLeft w:val="0"/>
                          <w:marRight w:val="0"/>
                          <w:marTop w:val="0"/>
                          <w:marBottom w:val="0"/>
                          <w:divBdr>
                            <w:top w:val="none" w:sz="0" w:space="0" w:color="auto"/>
                            <w:left w:val="none" w:sz="0" w:space="0" w:color="auto"/>
                            <w:bottom w:val="none" w:sz="0" w:space="0" w:color="auto"/>
                            <w:right w:val="none" w:sz="0" w:space="0" w:color="auto"/>
                          </w:divBdr>
                        </w:div>
                      </w:divsChild>
                    </w:div>
                    <w:div w:id="985862979">
                      <w:marLeft w:val="0"/>
                      <w:marRight w:val="0"/>
                      <w:marTop w:val="0"/>
                      <w:marBottom w:val="0"/>
                      <w:divBdr>
                        <w:top w:val="none" w:sz="0" w:space="0" w:color="auto"/>
                        <w:left w:val="none" w:sz="0" w:space="0" w:color="auto"/>
                        <w:bottom w:val="none" w:sz="0" w:space="0" w:color="auto"/>
                        <w:right w:val="none" w:sz="0" w:space="0" w:color="auto"/>
                      </w:divBdr>
                      <w:divsChild>
                        <w:div w:id="1669550741">
                          <w:marLeft w:val="0"/>
                          <w:marRight w:val="0"/>
                          <w:marTop w:val="0"/>
                          <w:marBottom w:val="0"/>
                          <w:divBdr>
                            <w:top w:val="none" w:sz="0" w:space="0" w:color="auto"/>
                            <w:left w:val="none" w:sz="0" w:space="0" w:color="auto"/>
                            <w:bottom w:val="none" w:sz="0" w:space="0" w:color="auto"/>
                            <w:right w:val="none" w:sz="0" w:space="0" w:color="auto"/>
                          </w:divBdr>
                        </w:div>
                      </w:divsChild>
                    </w:div>
                    <w:div w:id="1587881281">
                      <w:marLeft w:val="0"/>
                      <w:marRight w:val="0"/>
                      <w:marTop w:val="0"/>
                      <w:marBottom w:val="0"/>
                      <w:divBdr>
                        <w:top w:val="none" w:sz="0" w:space="0" w:color="auto"/>
                        <w:left w:val="none" w:sz="0" w:space="0" w:color="auto"/>
                        <w:bottom w:val="none" w:sz="0" w:space="0" w:color="auto"/>
                        <w:right w:val="none" w:sz="0" w:space="0" w:color="auto"/>
                      </w:divBdr>
                      <w:divsChild>
                        <w:div w:id="1981107194">
                          <w:marLeft w:val="0"/>
                          <w:marRight w:val="0"/>
                          <w:marTop w:val="0"/>
                          <w:marBottom w:val="0"/>
                          <w:divBdr>
                            <w:top w:val="none" w:sz="0" w:space="0" w:color="auto"/>
                            <w:left w:val="none" w:sz="0" w:space="0" w:color="auto"/>
                            <w:bottom w:val="none" w:sz="0" w:space="0" w:color="auto"/>
                            <w:right w:val="none" w:sz="0" w:space="0" w:color="auto"/>
                          </w:divBdr>
                        </w:div>
                      </w:divsChild>
                    </w:div>
                    <w:div w:id="1502428770">
                      <w:marLeft w:val="0"/>
                      <w:marRight w:val="0"/>
                      <w:marTop w:val="0"/>
                      <w:marBottom w:val="0"/>
                      <w:divBdr>
                        <w:top w:val="none" w:sz="0" w:space="0" w:color="auto"/>
                        <w:left w:val="none" w:sz="0" w:space="0" w:color="auto"/>
                        <w:bottom w:val="none" w:sz="0" w:space="0" w:color="auto"/>
                        <w:right w:val="none" w:sz="0" w:space="0" w:color="auto"/>
                      </w:divBdr>
                      <w:divsChild>
                        <w:div w:id="1301494000">
                          <w:marLeft w:val="0"/>
                          <w:marRight w:val="0"/>
                          <w:marTop w:val="0"/>
                          <w:marBottom w:val="0"/>
                          <w:divBdr>
                            <w:top w:val="none" w:sz="0" w:space="0" w:color="auto"/>
                            <w:left w:val="none" w:sz="0" w:space="0" w:color="auto"/>
                            <w:bottom w:val="none" w:sz="0" w:space="0" w:color="auto"/>
                            <w:right w:val="none" w:sz="0" w:space="0" w:color="auto"/>
                          </w:divBdr>
                        </w:div>
                      </w:divsChild>
                    </w:div>
                    <w:div w:id="1303314747">
                      <w:marLeft w:val="0"/>
                      <w:marRight w:val="0"/>
                      <w:marTop w:val="0"/>
                      <w:marBottom w:val="0"/>
                      <w:divBdr>
                        <w:top w:val="none" w:sz="0" w:space="0" w:color="auto"/>
                        <w:left w:val="none" w:sz="0" w:space="0" w:color="auto"/>
                        <w:bottom w:val="none" w:sz="0" w:space="0" w:color="auto"/>
                        <w:right w:val="none" w:sz="0" w:space="0" w:color="auto"/>
                      </w:divBdr>
                      <w:divsChild>
                        <w:div w:id="1214931346">
                          <w:marLeft w:val="0"/>
                          <w:marRight w:val="0"/>
                          <w:marTop w:val="0"/>
                          <w:marBottom w:val="0"/>
                          <w:divBdr>
                            <w:top w:val="none" w:sz="0" w:space="0" w:color="auto"/>
                            <w:left w:val="none" w:sz="0" w:space="0" w:color="auto"/>
                            <w:bottom w:val="none" w:sz="0" w:space="0" w:color="auto"/>
                            <w:right w:val="none" w:sz="0" w:space="0" w:color="auto"/>
                          </w:divBdr>
                        </w:div>
                      </w:divsChild>
                    </w:div>
                    <w:div w:id="853422877">
                      <w:marLeft w:val="0"/>
                      <w:marRight w:val="0"/>
                      <w:marTop w:val="0"/>
                      <w:marBottom w:val="0"/>
                      <w:divBdr>
                        <w:top w:val="none" w:sz="0" w:space="0" w:color="auto"/>
                        <w:left w:val="none" w:sz="0" w:space="0" w:color="auto"/>
                        <w:bottom w:val="none" w:sz="0" w:space="0" w:color="auto"/>
                        <w:right w:val="none" w:sz="0" w:space="0" w:color="auto"/>
                      </w:divBdr>
                      <w:divsChild>
                        <w:div w:id="750351319">
                          <w:marLeft w:val="0"/>
                          <w:marRight w:val="0"/>
                          <w:marTop w:val="0"/>
                          <w:marBottom w:val="0"/>
                          <w:divBdr>
                            <w:top w:val="none" w:sz="0" w:space="0" w:color="auto"/>
                            <w:left w:val="none" w:sz="0" w:space="0" w:color="auto"/>
                            <w:bottom w:val="none" w:sz="0" w:space="0" w:color="auto"/>
                            <w:right w:val="none" w:sz="0" w:space="0" w:color="auto"/>
                          </w:divBdr>
                        </w:div>
                      </w:divsChild>
                    </w:div>
                    <w:div w:id="1012076045">
                      <w:marLeft w:val="0"/>
                      <w:marRight w:val="0"/>
                      <w:marTop w:val="0"/>
                      <w:marBottom w:val="0"/>
                      <w:divBdr>
                        <w:top w:val="none" w:sz="0" w:space="0" w:color="auto"/>
                        <w:left w:val="none" w:sz="0" w:space="0" w:color="auto"/>
                        <w:bottom w:val="none" w:sz="0" w:space="0" w:color="auto"/>
                        <w:right w:val="none" w:sz="0" w:space="0" w:color="auto"/>
                      </w:divBdr>
                      <w:divsChild>
                        <w:div w:id="16153407">
                          <w:marLeft w:val="0"/>
                          <w:marRight w:val="0"/>
                          <w:marTop w:val="0"/>
                          <w:marBottom w:val="0"/>
                          <w:divBdr>
                            <w:top w:val="none" w:sz="0" w:space="0" w:color="auto"/>
                            <w:left w:val="none" w:sz="0" w:space="0" w:color="auto"/>
                            <w:bottom w:val="none" w:sz="0" w:space="0" w:color="auto"/>
                            <w:right w:val="none" w:sz="0" w:space="0" w:color="auto"/>
                          </w:divBdr>
                        </w:div>
                      </w:divsChild>
                    </w:div>
                    <w:div w:id="470903875">
                      <w:marLeft w:val="0"/>
                      <w:marRight w:val="0"/>
                      <w:marTop w:val="0"/>
                      <w:marBottom w:val="0"/>
                      <w:divBdr>
                        <w:top w:val="none" w:sz="0" w:space="0" w:color="auto"/>
                        <w:left w:val="none" w:sz="0" w:space="0" w:color="auto"/>
                        <w:bottom w:val="none" w:sz="0" w:space="0" w:color="auto"/>
                        <w:right w:val="none" w:sz="0" w:space="0" w:color="auto"/>
                      </w:divBdr>
                      <w:divsChild>
                        <w:div w:id="334382209">
                          <w:marLeft w:val="0"/>
                          <w:marRight w:val="0"/>
                          <w:marTop w:val="0"/>
                          <w:marBottom w:val="0"/>
                          <w:divBdr>
                            <w:top w:val="none" w:sz="0" w:space="0" w:color="auto"/>
                            <w:left w:val="none" w:sz="0" w:space="0" w:color="auto"/>
                            <w:bottom w:val="none" w:sz="0" w:space="0" w:color="auto"/>
                            <w:right w:val="none" w:sz="0" w:space="0" w:color="auto"/>
                          </w:divBdr>
                        </w:div>
                      </w:divsChild>
                    </w:div>
                    <w:div w:id="547300372">
                      <w:marLeft w:val="0"/>
                      <w:marRight w:val="0"/>
                      <w:marTop w:val="0"/>
                      <w:marBottom w:val="0"/>
                      <w:divBdr>
                        <w:top w:val="none" w:sz="0" w:space="0" w:color="auto"/>
                        <w:left w:val="none" w:sz="0" w:space="0" w:color="auto"/>
                        <w:bottom w:val="none" w:sz="0" w:space="0" w:color="auto"/>
                        <w:right w:val="none" w:sz="0" w:space="0" w:color="auto"/>
                      </w:divBdr>
                      <w:divsChild>
                        <w:div w:id="1882326117">
                          <w:marLeft w:val="0"/>
                          <w:marRight w:val="0"/>
                          <w:marTop w:val="0"/>
                          <w:marBottom w:val="0"/>
                          <w:divBdr>
                            <w:top w:val="none" w:sz="0" w:space="0" w:color="auto"/>
                            <w:left w:val="none" w:sz="0" w:space="0" w:color="auto"/>
                            <w:bottom w:val="none" w:sz="0" w:space="0" w:color="auto"/>
                            <w:right w:val="none" w:sz="0" w:space="0" w:color="auto"/>
                          </w:divBdr>
                        </w:div>
                      </w:divsChild>
                    </w:div>
                    <w:div w:id="1509632972">
                      <w:marLeft w:val="0"/>
                      <w:marRight w:val="0"/>
                      <w:marTop w:val="0"/>
                      <w:marBottom w:val="0"/>
                      <w:divBdr>
                        <w:top w:val="none" w:sz="0" w:space="0" w:color="auto"/>
                        <w:left w:val="none" w:sz="0" w:space="0" w:color="auto"/>
                        <w:bottom w:val="none" w:sz="0" w:space="0" w:color="auto"/>
                        <w:right w:val="none" w:sz="0" w:space="0" w:color="auto"/>
                      </w:divBdr>
                      <w:divsChild>
                        <w:div w:id="901601368">
                          <w:marLeft w:val="0"/>
                          <w:marRight w:val="0"/>
                          <w:marTop w:val="0"/>
                          <w:marBottom w:val="0"/>
                          <w:divBdr>
                            <w:top w:val="none" w:sz="0" w:space="0" w:color="auto"/>
                            <w:left w:val="none" w:sz="0" w:space="0" w:color="auto"/>
                            <w:bottom w:val="none" w:sz="0" w:space="0" w:color="auto"/>
                            <w:right w:val="none" w:sz="0" w:space="0" w:color="auto"/>
                          </w:divBdr>
                        </w:div>
                      </w:divsChild>
                    </w:div>
                    <w:div w:id="1549419726">
                      <w:marLeft w:val="0"/>
                      <w:marRight w:val="0"/>
                      <w:marTop w:val="0"/>
                      <w:marBottom w:val="0"/>
                      <w:divBdr>
                        <w:top w:val="none" w:sz="0" w:space="0" w:color="auto"/>
                        <w:left w:val="none" w:sz="0" w:space="0" w:color="auto"/>
                        <w:bottom w:val="none" w:sz="0" w:space="0" w:color="auto"/>
                        <w:right w:val="none" w:sz="0" w:space="0" w:color="auto"/>
                      </w:divBdr>
                      <w:divsChild>
                        <w:div w:id="1173034622">
                          <w:marLeft w:val="0"/>
                          <w:marRight w:val="0"/>
                          <w:marTop w:val="0"/>
                          <w:marBottom w:val="0"/>
                          <w:divBdr>
                            <w:top w:val="none" w:sz="0" w:space="0" w:color="auto"/>
                            <w:left w:val="none" w:sz="0" w:space="0" w:color="auto"/>
                            <w:bottom w:val="none" w:sz="0" w:space="0" w:color="auto"/>
                            <w:right w:val="none" w:sz="0" w:space="0" w:color="auto"/>
                          </w:divBdr>
                        </w:div>
                      </w:divsChild>
                    </w:div>
                    <w:div w:id="940769989">
                      <w:marLeft w:val="0"/>
                      <w:marRight w:val="0"/>
                      <w:marTop w:val="0"/>
                      <w:marBottom w:val="0"/>
                      <w:divBdr>
                        <w:top w:val="none" w:sz="0" w:space="0" w:color="auto"/>
                        <w:left w:val="none" w:sz="0" w:space="0" w:color="auto"/>
                        <w:bottom w:val="none" w:sz="0" w:space="0" w:color="auto"/>
                        <w:right w:val="none" w:sz="0" w:space="0" w:color="auto"/>
                      </w:divBdr>
                      <w:divsChild>
                        <w:div w:id="560870522">
                          <w:marLeft w:val="0"/>
                          <w:marRight w:val="0"/>
                          <w:marTop w:val="0"/>
                          <w:marBottom w:val="0"/>
                          <w:divBdr>
                            <w:top w:val="none" w:sz="0" w:space="0" w:color="auto"/>
                            <w:left w:val="none" w:sz="0" w:space="0" w:color="auto"/>
                            <w:bottom w:val="none" w:sz="0" w:space="0" w:color="auto"/>
                            <w:right w:val="none" w:sz="0" w:space="0" w:color="auto"/>
                          </w:divBdr>
                        </w:div>
                      </w:divsChild>
                    </w:div>
                    <w:div w:id="1177036683">
                      <w:marLeft w:val="0"/>
                      <w:marRight w:val="0"/>
                      <w:marTop w:val="0"/>
                      <w:marBottom w:val="0"/>
                      <w:divBdr>
                        <w:top w:val="none" w:sz="0" w:space="0" w:color="auto"/>
                        <w:left w:val="none" w:sz="0" w:space="0" w:color="auto"/>
                        <w:bottom w:val="none" w:sz="0" w:space="0" w:color="auto"/>
                        <w:right w:val="none" w:sz="0" w:space="0" w:color="auto"/>
                      </w:divBdr>
                      <w:divsChild>
                        <w:div w:id="969628503">
                          <w:marLeft w:val="0"/>
                          <w:marRight w:val="0"/>
                          <w:marTop w:val="0"/>
                          <w:marBottom w:val="0"/>
                          <w:divBdr>
                            <w:top w:val="none" w:sz="0" w:space="0" w:color="auto"/>
                            <w:left w:val="none" w:sz="0" w:space="0" w:color="auto"/>
                            <w:bottom w:val="none" w:sz="0" w:space="0" w:color="auto"/>
                            <w:right w:val="none" w:sz="0" w:space="0" w:color="auto"/>
                          </w:divBdr>
                        </w:div>
                      </w:divsChild>
                    </w:div>
                    <w:div w:id="1375497110">
                      <w:marLeft w:val="0"/>
                      <w:marRight w:val="0"/>
                      <w:marTop w:val="0"/>
                      <w:marBottom w:val="0"/>
                      <w:divBdr>
                        <w:top w:val="none" w:sz="0" w:space="0" w:color="auto"/>
                        <w:left w:val="none" w:sz="0" w:space="0" w:color="auto"/>
                        <w:bottom w:val="none" w:sz="0" w:space="0" w:color="auto"/>
                        <w:right w:val="none" w:sz="0" w:space="0" w:color="auto"/>
                      </w:divBdr>
                      <w:divsChild>
                        <w:div w:id="436412050">
                          <w:marLeft w:val="0"/>
                          <w:marRight w:val="0"/>
                          <w:marTop w:val="0"/>
                          <w:marBottom w:val="0"/>
                          <w:divBdr>
                            <w:top w:val="none" w:sz="0" w:space="0" w:color="auto"/>
                            <w:left w:val="none" w:sz="0" w:space="0" w:color="auto"/>
                            <w:bottom w:val="none" w:sz="0" w:space="0" w:color="auto"/>
                            <w:right w:val="none" w:sz="0" w:space="0" w:color="auto"/>
                          </w:divBdr>
                        </w:div>
                      </w:divsChild>
                    </w:div>
                    <w:div w:id="1751538939">
                      <w:marLeft w:val="0"/>
                      <w:marRight w:val="0"/>
                      <w:marTop w:val="0"/>
                      <w:marBottom w:val="0"/>
                      <w:divBdr>
                        <w:top w:val="none" w:sz="0" w:space="0" w:color="auto"/>
                        <w:left w:val="none" w:sz="0" w:space="0" w:color="auto"/>
                        <w:bottom w:val="none" w:sz="0" w:space="0" w:color="auto"/>
                        <w:right w:val="none" w:sz="0" w:space="0" w:color="auto"/>
                      </w:divBdr>
                      <w:divsChild>
                        <w:div w:id="2005039539">
                          <w:marLeft w:val="0"/>
                          <w:marRight w:val="0"/>
                          <w:marTop w:val="0"/>
                          <w:marBottom w:val="0"/>
                          <w:divBdr>
                            <w:top w:val="none" w:sz="0" w:space="0" w:color="auto"/>
                            <w:left w:val="none" w:sz="0" w:space="0" w:color="auto"/>
                            <w:bottom w:val="none" w:sz="0" w:space="0" w:color="auto"/>
                            <w:right w:val="none" w:sz="0" w:space="0" w:color="auto"/>
                          </w:divBdr>
                        </w:div>
                      </w:divsChild>
                    </w:div>
                    <w:div w:id="439421544">
                      <w:marLeft w:val="0"/>
                      <w:marRight w:val="0"/>
                      <w:marTop w:val="0"/>
                      <w:marBottom w:val="0"/>
                      <w:divBdr>
                        <w:top w:val="none" w:sz="0" w:space="0" w:color="auto"/>
                        <w:left w:val="none" w:sz="0" w:space="0" w:color="auto"/>
                        <w:bottom w:val="none" w:sz="0" w:space="0" w:color="auto"/>
                        <w:right w:val="none" w:sz="0" w:space="0" w:color="auto"/>
                      </w:divBdr>
                      <w:divsChild>
                        <w:div w:id="999507843">
                          <w:marLeft w:val="0"/>
                          <w:marRight w:val="0"/>
                          <w:marTop w:val="0"/>
                          <w:marBottom w:val="0"/>
                          <w:divBdr>
                            <w:top w:val="none" w:sz="0" w:space="0" w:color="auto"/>
                            <w:left w:val="none" w:sz="0" w:space="0" w:color="auto"/>
                            <w:bottom w:val="none" w:sz="0" w:space="0" w:color="auto"/>
                            <w:right w:val="none" w:sz="0" w:space="0" w:color="auto"/>
                          </w:divBdr>
                        </w:div>
                      </w:divsChild>
                    </w:div>
                    <w:div w:id="764502312">
                      <w:marLeft w:val="0"/>
                      <w:marRight w:val="0"/>
                      <w:marTop w:val="0"/>
                      <w:marBottom w:val="0"/>
                      <w:divBdr>
                        <w:top w:val="none" w:sz="0" w:space="0" w:color="auto"/>
                        <w:left w:val="none" w:sz="0" w:space="0" w:color="auto"/>
                        <w:bottom w:val="none" w:sz="0" w:space="0" w:color="auto"/>
                        <w:right w:val="none" w:sz="0" w:space="0" w:color="auto"/>
                      </w:divBdr>
                      <w:divsChild>
                        <w:div w:id="1419593037">
                          <w:marLeft w:val="0"/>
                          <w:marRight w:val="0"/>
                          <w:marTop w:val="0"/>
                          <w:marBottom w:val="0"/>
                          <w:divBdr>
                            <w:top w:val="none" w:sz="0" w:space="0" w:color="auto"/>
                            <w:left w:val="none" w:sz="0" w:space="0" w:color="auto"/>
                            <w:bottom w:val="none" w:sz="0" w:space="0" w:color="auto"/>
                            <w:right w:val="none" w:sz="0" w:space="0" w:color="auto"/>
                          </w:divBdr>
                        </w:div>
                      </w:divsChild>
                    </w:div>
                    <w:div w:id="878131117">
                      <w:marLeft w:val="0"/>
                      <w:marRight w:val="0"/>
                      <w:marTop w:val="0"/>
                      <w:marBottom w:val="0"/>
                      <w:divBdr>
                        <w:top w:val="none" w:sz="0" w:space="0" w:color="auto"/>
                        <w:left w:val="none" w:sz="0" w:space="0" w:color="auto"/>
                        <w:bottom w:val="none" w:sz="0" w:space="0" w:color="auto"/>
                        <w:right w:val="none" w:sz="0" w:space="0" w:color="auto"/>
                      </w:divBdr>
                      <w:divsChild>
                        <w:div w:id="1773553040">
                          <w:marLeft w:val="0"/>
                          <w:marRight w:val="0"/>
                          <w:marTop w:val="0"/>
                          <w:marBottom w:val="0"/>
                          <w:divBdr>
                            <w:top w:val="none" w:sz="0" w:space="0" w:color="auto"/>
                            <w:left w:val="none" w:sz="0" w:space="0" w:color="auto"/>
                            <w:bottom w:val="none" w:sz="0" w:space="0" w:color="auto"/>
                            <w:right w:val="none" w:sz="0" w:space="0" w:color="auto"/>
                          </w:divBdr>
                        </w:div>
                      </w:divsChild>
                    </w:div>
                    <w:div w:id="919826378">
                      <w:marLeft w:val="0"/>
                      <w:marRight w:val="0"/>
                      <w:marTop w:val="0"/>
                      <w:marBottom w:val="0"/>
                      <w:divBdr>
                        <w:top w:val="none" w:sz="0" w:space="0" w:color="auto"/>
                        <w:left w:val="none" w:sz="0" w:space="0" w:color="auto"/>
                        <w:bottom w:val="none" w:sz="0" w:space="0" w:color="auto"/>
                        <w:right w:val="none" w:sz="0" w:space="0" w:color="auto"/>
                      </w:divBdr>
                      <w:divsChild>
                        <w:div w:id="39599710">
                          <w:marLeft w:val="0"/>
                          <w:marRight w:val="0"/>
                          <w:marTop w:val="0"/>
                          <w:marBottom w:val="0"/>
                          <w:divBdr>
                            <w:top w:val="none" w:sz="0" w:space="0" w:color="auto"/>
                            <w:left w:val="none" w:sz="0" w:space="0" w:color="auto"/>
                            <w:bottom w:val="none" w:sz="0" w:space="0" w:color="auto"/>
                            <w:right w:val="none" w:sz="0" w:space="0" w:color="auto"/>
                          </w:divBdr>
                        </w:div>
                      </w:divsChild>
                    </w:div>
                    <w:div w:id="1365055566">
                      <w:marLeft w:val="0"/>
                      <w:marRight w:val="0"/>
                      <w:marTop w:val="0"/>
                      <w:marBottom w:val="0"/>
                      <w:divBdr>
                        <w:top w:val="none" w:sz="0" w:space="0" w:color="auto"/>
                        <w:left w:val="none" w:sz="0" w:space="0" w:color="auto"/>
                        <w:bottom w:val="none" w:sz="0" w:space="0" w:color="auto"/>
                        <w:right w:val="none" w:sz="0" w:space="0" w:color="auto"/>
                      </w:divBdr>
                      <w:divsChild>
                        <w:div w:id="1306663640">
                          <w:marLeft w:val="0"/>
                          <w:marRight w:val="0"/>
                          <w:marTop w:val="0"/>
                          <w:marBottom w:val="0"/>
                          <w:divBdr>
                            <w:top w:val="none" w:sz="0" w:space="0" w:color="auto"/>
                            <w:left w:val="none" w:sz="0" w:space="0" w:color="auto"/>
                            <w:bottom w:val="none" w:sz="0" w:space="0" w:color="auto"/>
                            <w:right w:val="none" w:sz="0" w:space="0" w:color="auto"/>
                          </w:divBdr>
                        </w:div>
                      </w:divsChild>
                    </w:div>
                    <w:div w:id="1783106779">
                      <w:marLeft w:val="0"/>
                      <w:marRight w:val="0"/>
                      <w:marTop w:val="0"/>
                      <w:marBottom w:val="0"/>
                      <w:divBdr>
                        <w:top w:val="none" w:sz="0" w:space="0" w:color="auto"/>
                        <w:left w:val="none" w:sz="0" w:space="0" w:color="auto"/>
                        <w:bottom w:val="none" w:sz="0" w:space="0" w:color="auto"/>
                        <w:right w:val="none" w:sz="0" w:space="0" w:color="auto"/>
                      </w:divBdr>
                      <w:divsChild>
                        <w:div w:id="2070221588">
                          <w:marLeft w:val="0"/>
                          <w:marRight w:val="0"/>
                          <w:marTop w:val="0"/>
                          <w:marBottom w:val="0"/>
                          <w:divBdr>
                            <w:top w:val="none" w:sz="0" w:space="0" w:color="auto"/>
                            <w:left w:val="none" w:sz="0" w:space="0" w:color="auto"/>
                            <w:bottom w:val="none" w:sz="0" w:space="0" w:color="auto"/>
                            <w:right w:val="none" w:sz="0" w:space="0" w:color="auto"/>
                          </w:divBdr>
                        </w:div>
                      </w:divsChild>
                    </w:div>
                    <w:div w:id="696929789">
                      <w:marLeft w:val="0"/>
                      <w:marRight w:val="0"/>
                      <w:marTop w:val="0"/>
                      <w:marBottom w:val="0"/>
                      <w:divBdr>
                        <w:top w:val="none" w:sz="0" w:space="0" w:color="auto"/>
                        <w:left w:val="none" w:sz="0" w:space="0" w:color="auto"/>
                        <w:bottom w:val="none" w:sz="0" w:space="0" w:color="auto"/>
                        <w:right w:val="none" w:sz="0" w:space="0" w:color="auto"/>
                      </w:divBdr>
                      <w:divsChild>
                        <w:div w:id="1130246569">
                          <w:marLeft w:val="0"/>
                          <w:marRight w:val="0"/>
                          <w:marTop w:val="0"/>
                          <w:marBottom w:val="0"/>
                          <w:divBdr>
                            <w:top w:val="none" w:sz="0" w:space="0" w:color="auto"/>
                            <w:left w:val="none" w:sz="0" w:space="0" w:color="auto"/>
                            <w:bottom w:val="none" w:sz="0" w:space="0" w:color="auto"/>
                            <w:right w:val="none" w:sz="0" w:space="0" w:color="auto"/>
                          </w:divBdr>
                        </w:div>
                      </w:divsChild>
                    </w:div>
                    <w:div w:id="813108137">
                      <w:marLeft w:val="0"/>
                      <w:marRight w:val="0"/>
                      <w:marTop w:val="0"/>
                      <w:marBottom w:val="0"/>
                      <w:divBdr>
                        <w:top w:val="none" w:sz="0" w:space="0" w:color="auto"/>
                        <w:left w:val="none" w:sz="0" w:space="0" w:color="auto"/>
                        <w:bottom w:val="none" w:sz="0" w:space="0" w:color="auto"/>
                        <w:right w:val="none" w:sz="0" w:space="0" w:color="auto"/>
                      </w:divBdr>
                      <w:divsChild>
                        <w:div w:id="21963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339250">
              <w:marLeft w:val="0"/>
              <w:marRight w:val="0"/>
              <w:marTop w:val="0"/>
              <w:marBottom w:val="0"/>
              <w:divBdr>
                <w:top w:val="none" w:sz="0" w:space="0" w:color="auto"/>
                <w:left w:val="none" w:sz="0" w:space="0" w:color="auto"/>
                <w:bottom w:val="none" w:sz="0" w:space="0" w:color="auto"/>
                <w:right w:val="none" w:sz="0" w:space="0" w:color="auto"/>
              </w:divBdr>
            </w:div>
            <w:div w:id="1703558347">
              <w:marLeft w:val="0"/>
              <w:marRight w:val="0"/>
              <w:marTop w:val="0"/>
              <w:marBottom w:val="0"/>
              <w:divBdr>
                <w:top w:val="none" w:sz="0" w:space="0" w:color="auto"/>
                <w:left w:val="none" w:sz="0" w:space="0" w:color="auto"/>
                <w:bottom w:val="none" w:sz="0" w:space="0" w:color="auto"/>
                <w:right w:val="none" w:sz="0" w:space="0" w:color="auto"/>
              </w:divBdr>
            </w:div>
            <w:div w:id="1655332318">
              <w:marLeft w:val="0"/>
              <w:marRight w:val="0"/>
              <w:marTop w:val="0"/>
              <w:marBottom w:val="0"/>
              <w:divBdr>
                <w:top w:val="none" w:sz="0" w:space="0" w:color="auto"/>
                <w:left w:val="none" w:sz="0" w:space="0" w:color="auto"/>
                <w:bottom w:val="none" w:sz="0" w:space="0" w:color="auto"/>
                <w:right w:val="none" w:sz="0" w:space="0" w:color="auto"/>
              </w:divBdr>
            </w:div>
            <w:div w:id="566721749">
              <w:marLeft w:val="0"/>
              <w:marRight w:val="0"/>
              <w:marTop w:val="0"/>
              <w:marBottom w:val="0"/>
              <w:divBdr>
                <w:top w:val="none" w:sz="0" w:space="0" w:color="auto"/>
                <w:left w:val="none" w:sz="0" w:space="0" w:color="auto"/>
                <w:bottom w:val="none" w:sz="0" w:space="0" w:color="auto"/>
                <w:right w:val="none" w:sz="0" w:space="0" w:color="auto"/>
              </w:divBdr>
            </w:div>
            <w:div w:id="784083844">
              <w:marLeft w:val="0"/>
              <w:marRight w:val="0"/>
              <w:marTop w:val="0"/>
              <w:marBottom w:val="0"/>
              <w:divBdr>
                <w:top w:val="none" w:sz="0" w:space="0" w:color="auto"/>
                <w:left w:val="none" w:sz="0" w:space="0" w:color="auto"/>
                <w:bottom w:val="none" w:sz="0" w:space="0" w:color="auto"/>
                <w:right w:val="none" w:sz="0" w:space="0" w:color="auto"/>
              </w:divBdr>
            </w:div>
            <w:div w:id="1923175961">
              <w:marLeft w:val="0"/>
              <w:marRight w:val="0"/>
              <w:marTop w:val="0"/>
              <w:marBottom w:val="0"/>
              <w:divBdr>
                <w:top w:val="none" w:sz="0" w:space="0" w:color="auto"/>
                <w:left w:val="none" w:sz="0" w:space="0" w:color="auto"/>
                <w:bottom w:val="none" w:sz="0" w:space="0" w:color="auto"/>
                <w:right w:val="none" w:sz="0" w:space="0" w:color="auto"/>
              </w:divBdr>
            </w:div>
            <w:div w:id="450366922">
              <w:marLeft w:val="0"/>
              <w:marRight w:val="0"/>
              <w:marTop w:val="0"/>
              <w:marBottom w:val="0"/>
              <w:divBdr>
                <w:top w:val="none" w:sz="0" w:space="0" w:color="auto"/>
                <w:left w:val="none" w:sz="0" w:space="0" w:color="auto"/>
                <w:bottom w:val="none" w:sz="0" w:space="0" w:color="auto"/>
                <w:right w:val="none" w:sz="0" w:space="0" w:color="auto"/>
              </w:divBdr>
            </w:div>
            <w:div w:id="414015764">
              <w:marLeft w:val="0"/>
              <w:marRight w:val="0"/>
              <w:marTop w:val="0"/>
              <w:marBottom w:val="0"/>
              <w:divBdr>
                <w:top w:val="none" w:sz="0" w:space="0" w:color="auto"/>
                <w:left w:val="none" w:sz="0" w:space="0" w:color="auto"/>
                <w:bottom w:val="none" w:sz="0" w:space="0" w:color="auto"/>
                <w:right w:val="none" w:sz="0" w:space="0" w:color="auto"/>
              </w:divBdr>
            </w:div>
            <w:div w:id="1762947713">
              <w:marLeft w:val="0"/>
              <w:marRight w:val="0"/>
              <w:marTop w:val="0"/>
              <w:marBottom w:val="0"/>
              <w:divBdr>
                <w:top w:val="none" w:sz="0" w:space="0" w:color="auto"/>
                <w:left w:val="none" w:sz="0" w:space="0" w:color="auto"/>
                <w:bottom w:val="none" w:sz="0" w:space="0" w:color="auto"/>
                <w:right w:val="none" w:sz="0" w:space="0" w:color="auto"/>
              </w:divBdr>
            </w:div>
            <w:div w:id="1803960011">
              <w:marLeft w:val="0"/>
              <w:marRight w:val="0"/>
              <w:marTop w:val="0"/>
              <w:marBottom w:val="0"/>
              <w:divBdr>
                <w:top w:val="none" w:sz="0" w:space="0" w:color="auto"/>
                <w:left w:val="none" w:sz="0" w:space="0" w:color="auto"/>
                <w:bottom w:val="none" w:sz="0" w:space="0" w:color="auto"/>
                <w:right w:val="none" w:sz="0" w:space="0" w:color="auto"/>
              </w:divBdr>
            </w:div>
            <w:div w:id="2145846305">
              <w:marLeft w:val="0"/>
              <w:marRight w:val="0"/>
              <w:marTop w:val="0"/>
              <w:marBottom w:val="0"/>
              <w:divBdr>
                <w:top w:val="none" w:sz="0" w:space="0" w:color="auto"/>
                <w:left w:val="none" w:sz="0" w:space="0" w:color="auto"/>
                <w:bottom w:val="none" w:sz="0" w:space="0" w:color="auto"/>
                <w:right w:val="none" w:sz="0" w:space="0" w:color="auto"/>
              </w:divBdr>
            </w:div>
            <w:div w:id="1725061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691728">
      <w:bodyDiv w:val="1"/>
      <w:marLeft w:val="0"/>
      <w:marRight w:val="0"/>
      <w:marTop w:val="0"/>
      <w:marBottom w:val="0"/>
      <w:divBdr>
        <w:top w:val="none" w:sz="0" w:space="0" w:color="auto"/>
        <w:left w:val="none" w:sz="0" w:space="0" w:color="auto"/>
        <w:bottom w:val="none" w:sz="0" w:space="0" w:color="auto"/>
        <w:right w:val="none" w:sz="0" w:space="0" w:color="auto"/>
      </w:divBdr>
      <w:divsChild>
        <w:div w:id="2102216768">
          <w:marLeft w:val="274"/>
          <w:marRight w:val="0"/>
          <w:marTop w:val="0"/>
          <w:marBottom w:val="0"/>
          <w:divBdr>
            <w:top w:val="none" w:sz="0" w:space="0" w:color="auto"/>
            <w:left w:val="none" w:sz="0" w:space="0" w:color="auto"/>
            <w:bottom w:val="none" w:sz="0" w:space="0" w:color="auto"/>
            <w:right w:val="none" w:sz="0" w:space="0" w:color="auto"/>
          </w:divBdr>
        </w:div>
        <w:div w:id="1428430475">
          <w:marLeft w:val="274"/>
          <w:marRight w:val="0"/>
          <w:marTop w:val="0"/>
          <w:marBottom w:val="0"/>
          <w:divBdr>
            <w:top w:val="none" w:sz="0" w:space="0" w:color="auto"/>
            <w:left w:val="none" w:sz="0" w:space="0" w:color="auto"/>
            <w:bottom w:val="none" w:sz="0" w:space="0" w:color="auto"/>
            <w:right w:val="none" w:sz="0" w:space="0" w:color="auto"/>
          </w:divBdr>
        </w:div>
        <w:div w:id="780566159">
          <w:marLeft w:val="274"/>
          <w:marRight w:val="0"/>
          <w:marTop w:val="0"/>
          <w:marBottom w:val="0"/>
          <w:divBdr>
            <w:top w:val="none" w:sz="0" w:space="0" w:color="auto"/>
            <w:left w:val="none" w:sz="0" w:space="0" w:color="auto"/>
            <w:bottom w:val="none" w:sz="0" w:space="0" w:color="auto"/>
            <w:right w:val="none" w:sz="0" w:space="0" w:color="auto"/>
          </w:divBdr>
        </w:div>
        <w:div w:id="531723515">
          <w:marLeft w:val="274"/>
          <w:marRight w:val="0"/>
          <w:marTop w:val="0"/>
          <w:marBottom w:val="0"/>
          <w:divBdr>
            <w:top w:val="none" w:sz="0" w:space="0" w:color="auto"/>
            <w:left w:val="none" w:sz="0" w:space="0" w:color="auto"/>
            <w:bottom w:val="none" w:sz="0" w:space="0" w:color="auto"/>
            <w:right w:val="none" w:sz="0" w:space="0" w:color="auto"/>
          </w:divBdr>
        </w:div>
        <w:div w:id="1350183824">
          <w:marLeft w:val="274"/>
          <w:marRight w:val="0"/>
          <w:marTop w:val="0"/>
          <w:marBottom w:val="0"/>
          <w:divBdr>
            <w:top w:val="none" w:sz="0" w:space="0" w:color="auto"/>
            <w:left w:val="none" w:sz="0" w:space="0" w:color="auto"/>
            <w:bottom w:val="none" w:sz="0" w:space="0" w:color="auto"/>
            <w:right w:val="none" w:sz="0" w:space="0" w:color="auto"/>
          </w:divBdr>
        </w:div>
        <w:div w:id="1620867368">
          <w:marLeft w:val="274"/>
          <w:marRight w:val="0"/>
          <w:marTop w:val="0"/>
          <w:marBottom w:val="0"/>
          <w:divBdr>
            <w:top w:val="none" w:sz="0" w:space="0" w:color="auto"/>
            <w:left w:val="none" w:sz="0" w:space="0" w:color="auto"/>
            <w:bottom w:val="none" w:sz="0" w:space="0" w:color="auto"/>
            <w:right w:val="none" w:sz="0" w:space="0" w:color="auto"/>
          </w:divBdr>
        </w:div>
      </w:divsChild>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42068557">
      <w:bodyDiv w:val="1"/>
      <w:marLeft w:val="0"/>
      <w:marRight w:val="0"/>
      <w:marTop w:val="0"/>
      <w:marBottom w:val="0"/>
      <w:divBdr>
        <w:top w:val="none" w:sz="0" w:space="0" w:color="auto"/>
        <w:left w:val="none" w:sz="0" w:space="0" w:color="auto"/>
        <w:bottom w:val="none" w:sz="0" w:space="0" w:color="auto"/>
        <w:right w:val="none" w:sz="0" w:space="0" w:color="auto"/>
      </w:divBdr>
      <w:divsChild>
        <w:div w:id="402607679">
          <w:marLeft w:val="0"/>
          <w:marRight w:val="0"/>
          <w:marTop w:val="0"/>
          <w:marBottom w:val="0"/>
          <w:divBdr>
            <w:top w:val="none" w:sz="0" w:space="0" w:color="auto"/>
            <w:left w:val="none" w:sz="0" w:space="0" w:color="auto"/>
            <w:bottom w:val="none" w:sz="0" w:space="0" w:color="auto"/>
            <w:right w:val="none" w:sz="0" w:space="0" w:color="auto"/>
          </w:divBdr>
          <w:divsChild>
            <w:div w:id="329064968">
              <w:marLeft w:val="0"/>
              <w:marRight w:val="0"/>
              <w:marTop w:val="0"/>
              <w:marBottom w:val="0"/>
              <w:divBdr>
                <w:top w:val="none" w:sz="0" w:space="0" w:color="auto"/>
                <w:left w:val="none" w:sz="0" w:space="0" w:color="auto"/>
                <w:bottom w:val="none" w:sz="0" w:space="0" w:color="auto"/>
                <w:right w:val="none" w:sz="0" w:space="0" w:color="auto"/>
              </w:divBdr>
            </w:div>
          </w:divsChild>
        </w:div>
        <w:div w:id="2026396814">
          <w:marLeft w:val="0"/>
          <w:marRight w:val="0"/>
          <w:marTop w:val="0"/>
          <w:marBottom w:val="0"/>
          <w:divBdr>
            <w:top w:val="none" w:sz="0" w:space="0" w:color="auto"/>
            <w:left w:val="none" w:sz="0" w:space="0" w:color="auto"/>
            <w:bottom w:val="none" w:sz="0" w:space="0" w:color="auto"/>
            <w:right w:val="none" w:sz="0" w:space="0" w:color="auto"/>
          </w:divBdr>
          <w:divsChild>
            <w:div w:id="1575432866">
              <w:marLeft w:val="0"/>
              <w:marRight w:val="0"/>
              <w:marTop w:val="0"/>
              <w:marBottom w:val="0"/>
              <w:divBdr>
                <w:top w:val="none" w:sz="0" w:space="0" w:color="auto"/>
                <w:left w:val="none" w:sz="0" w:space="0" w:color="auto"/>
                <w:bottom w:val="none" w:sz="0" w:space="0" w:color="auto"/>
                <w:right w:val="none" w:sz="0" w:space="0" w:color="auto"/>
              </w:divBdr>
            </w:div>
          </w:divsChild>
        </w:div>
        <w:div w:id="323120108">
          <w:marLeft w:val="0"/>
          <w:marRight w:val="0"/>
          <w:marTop w:val="0"/>
          <w:marBottom w:val="0"/>
          <w:divBdr>
            <w:top w:val="none" w:sz="0" w:space="0" w:color="auto"/>
            <w:left w:val="none" w:sz="0" w:space="0" w:color="auto"/>
            <w:bottom w:val="none" w:sz="0" w:space="0" w:color="auto"/>
            <w:right w:val="none" w:sz="0" w:space="0" w:color="auto"/>
          </w:divBdr>
          <w:divsChild>
            <w:div w:id="1343239773">
              <w:marLeft w:val="0"/>
              <w:marRight w:val="0"/>
              <w:marTop w:val="0"/>
              <w:marBottom w:val="0"/>
              <w:divBdr>
                <w:top w:val="none" w:sz="0" w:space="0" w:color="auto"/>
                <w:left w:val="none" w:sz="0" w:space="0" w:color="auto"/>
                <w:bottom w:val="none" w:sz="0" w:space="0" w:color="auto"/>
                <w:right w:val="none" w:sz="0" w:space="0" w:color="auto"/>
              </w:divBdr>
            </w:div>
          </w:divsChild>
        </w:div>
        <w:div w:id="1918205780">
          <w:marLeft w:val="0"/>
          <w:marRight w:val="0"/>
          <w:marTop w:val="0"/>
          <w:marBottom w:val="0"/>
          <w:divBdr>
            <w:top w:val="none" w:sz="0" w:space="0" w:color="auto"/>
            <w:left w:val="none" w:sz="0" w:space="0" w:color="auto"/>
            <w:bottom w:val="none" w:sz="0" w:space="0" w:color="auto"/>
            <w:right w:val="none" w:sz="0" w:space="0" w:color="auto"/>
          </w:divBdr>
          <w:divsChild>
            <w:div w:id="1470050037">
              <w:marLeft w:val="0"/>
              <w:marRight w:val="0"/>
              <w:marTop w:val="0"/>
              <w:marBottom w:val="0"/>
              <w:divBdr>
                <w:top w:val="none" w:sz="0" w:space="0" w:color="auto"/>
                <w:left w:val="none" w:sz="0" w:space="0" w:color="auto"/>
                <w:bottom w:val="none" w:sz="0" w:space="0" w:color="auto"/>
                <w:right w:val="none" w:sz="0" w:space="0" w:color="auto"/>
              </w:divBdr>
            </w:div>
          </w:divsChild>
        </w:div>
        <w:div w:id="214238940">
          <w:marLeft w:val="0"/>
          <w:marRight w:val="0"/>
          <w:marTop w:val="0"/>
          <w:marBottom w:val="0"/>
          <w:divBdr>
            <w:top w:val="none" w:sz="0" w:space="0" w:color="auto"/>
            <w:left w:val="none" w:sz="0" w:space="0" w:color="auto"/>
            <w:bottom w:val="none" w:sz="0" w:space="0" w:color="auto"/>
            <w:right w:val="none" w:sz="0" w:space="0" w:color="auto"/>
          </w:divBdr>
          <w:divsChild>
            <w:div w:id="1570266035">
              <w:marLeft w:val="0"/>
              <w:marRight w:val="0"/>
              <w:marTop w:val="0"/>
              <w:marBottom w:val="0"/>
              <w:divBdr>
                <w:top w:val="none" w:sz="0" w:space="0" w:color="auto"/>
                <w:left w:val="none" w:sz="0" w:space="0" w:color="auto"/>
                <w:bottom w:val="none" w:sz="0" w:space="0" w:color="auto"/>
                <w:right w:val="none" w:sz="0" w:space="0" w:color="auto"/>
              </w:divBdr>
            </w:div>
          </w:divsChild>
        </w:div>
        <w:div w:id="607542285">
          <w:marLeft w:val="0"/>
          <w:marRight w:val="0"/>
          <w:marTop w:val="0"/>
          <w:marBottom w:val="0"/>
          <w:divBdr>
            <w:top w:val="none" w:sz="0" w:space="0" w:color="auto"/>
            <w:left w:val="none" w:sz="0" w:space="0" w:color="auto"/>
            <w:bottom w:val="none" w:sz="0" w:space="0" w:color="auto"/>
            <w:right w:val="none" w:sz="0" w:space="0" w:color="auto"/>
          </w:divBdr>
          <w:divsChild>
            <w:div w:id="899512506">
              <w:marLeft w:val="0"/>
              <w:marRight w:val="0"/>
              <w:marTop w:val="0"/>
              <w:marBottom w:val="0"/>
              <w:divBdr>
                <w:top w:val="none" w:sz="0" w:space="0" w:color="auto"/>
                <w:left w:val="none" w:sz="0" w:space="0" w:color="auto"/>
                <w:bottom w:val="none" w:sz="0" w:space="0" w:color="auto"/>
                <w:right w:val="none" w:sz="0" w:space="0" w:color="auto"/>
              </w:divBdr>
            </w:div>
          </w:divsChild>
        </w:div>
        <w:div w:id="1077020139">
          <w:marLeft w:val="0"/>
          <w:marRight w:val="0"/>
          <w:marTop w:val="0"/>
          <w:marBottom w:val="0"/>
          <w:divBdr>
            <w:top w:val="none" w:sz="0" w:space="0" w:color="auto"/>
            <w:left w:val="none" w:sz="0" w:space="0" w:color="auto"/>
            <w:bottom w:val="none" w:sz="0" w:space="0" w:color="auto"/>
            <w:right w:val="none" w:sz="0" w:space="0" w:color="auto"/>
          </w:divBdr>
          <w:divsChild>
            <w:div w:id="1958635435">
              <w:marLeft w:val="0"/>
              <w:marRight w:val="0"/>
              <w:marTop w:val="0"/>
              <w:marBottom w:val="0"/>
              <w:divBdr>
                <w:top w:val="none" w:sz="0" w:space="0" w:color="auto"/>
                <w:left w:val="none" w:sz="0" w:space="0" w:color="auto"/>
                <w:bottom w:val="none" w:sz="0" w:space="0" w:color="auto"/>
                <w:right w:val="none" w:sz="0" w:space="0" w:color="auto"/>
              </w:divBdr>
            </w:div>
          </w:divsChild>
        </w:div>
        <w:div w:id="473720350">
          <w:marLeft w:val="0"/>
          <w:marRight w:val="0"/>
          <w:marTop w:val="0"/>
          <w:marBottom w:val="0"/>
          <w:divBdr>
            <w:top w:val="none" w:sz="0" w:space="0" w:color="auto"/>
            <w:left w:val="none" w:sz="0" w:space="0" w:color="auto"/>
            <w:bottom w:val="none" w:sz="0" w:space="0" w:color="auto"/>
            <w:right w:val="none" w:sz="0" w:space="0" w:color="auto"/>
          </w:divBdr>
          <w:divsChild>
            <w:div w:id="446781303">
              <w:marLeft w:val="0"/>
              <w:marRight w:val="0"/>
              <w:marTop w:val="0"/>
              <w:marBottom w:val="0"/>
              <w:divBdr>
                <w:top w:val="none" w:sz="0" w:space="0" w:color="auto"/>
                <w:left w:val="none" w:sz="0" w:space="0" w:color="auto"/>
                <w:bottom w:val="none" w:sz="0" w:space="0" w:color="auto"/>
                <w:right w:val="none" w:sz="0" w:space="0" w:color="auto"/>
              </w:divBdr>
            </w:div>
          </w:divsChild>
        </w:div>
        <w:div w:id="1746995355">
          <w:marLeft w:val="0"/>
          <w:marRight w:val="0"/>
          <w:marTop w:val="0"/>
          <w:marBottom w:val="0"/>
          <w:divBdr>
            <w:top w:val="none" w:sz="0" w:space="0" w:color="auto"/>
            <w:left w:val="none" w:sz="0" w:space="0" w:color="auto"/>
            <w:bottom w:val="none" w:sz="0" w:space="0" w:color="auto"/>
            <w:right w:val="none" w:sz="0" w:space="0" w:color="auto"/>
          </w:divBdr>
          <w:divsChild>
            <w:div w:id="1021785254">
              <w:marLeft w:val="0"/>
              <w:marRight w:val="0"/>
              <w:marTop w:val="0"/>
              <w:marBottom w:val="0"/>
              <w:divBdr>
                <w:top w:val="none" w:sz="0" w:space="0" w:color="auto"/>
                <w:left w:val="none" w:sz="0" w:space="0" w:color="auto"/>
                <w:bottom w:val="none" w:sz="0" w:space="0" w:color="auto"/>
                <w:right w:val="none" w:sz="0" w:space="0" w:color="auto"/>
              </w:divBdr>
            </w:div>
          </w:divsChild>
        </w:div>
        <w:div w:id="2102751035">
          <w:marLeft w:val="0"/>
          <w:marRight w:val="0"/>
          <w:marTop w:val="0"/>
          <w:marBottom w:val="0"/>
          <w:divBdr>
            <w:top w:val="none" w:sz="0" w:space="0" w:color="auto"/>
            <w:left w:val="none" w:sz="0" w:space="0" w:color="auto"/>
            <w:bottom w:val="none" w:sz="0" w:space="0" w:color="auto"/>
            <w:right w:val="none" w:sz="0" w:space="0" w:color="auto"/>
          </w:divBdr>
          <w:divsChild>
            <w:div w:id="680206391">
              <w:marLeft w:val="0"/>
              <w:marRight w:val="0"/>
              <w:marTop w:val="0"/>
              <w:marBottom w:val="0"/>
              <w:divBdr>
                <w:top w:val="none" w:sz="0" w:space="0" w:color="auto"/>
                <w:left w:val="none" w:sz="0" w:space="0" w:color="auto"/>
                <w:bottom w:val="none" w:sz="0" w:space="0" w:color="auto"/>
                <w:right w:val="none" w:sz="0" w:space="0" w:color="auto"/>
              </w:divBdr>
            </w:div>
          </w:divsChild>
        </w:div>
        <w:div w:id="1000429368">
          <w:marLeft w:val="0"/>
          <w:marRight w:val="0"/>
          <w:marTop w:val="0"/>
          <w:marBottom w:val="0"/>
          <w:divBdr>
            <w:top w:val="none" w:sz="0" w:space="0" w:color="auto"/>
            <w:left w:val="none" w:sz="0" w:space="0" w:color="auto"/>
            <w:bottom w:val="none" w:sz="0" w:space="0" w:color="auto"/>
            <w:right w:val="none" w:sz="0" w:space="0" w:color="auto"/>
          </w:divBdr>
          <w:divsChild>
            <w:div w:id="1460999221">
              <w:marLeft w:val="0"/>
              <w:marRight w:val="0"/>
              <w:marTop w:val="0"/>
              <w:marBottom w:val="0"/>
              <w:divBdr>
                <w:top w:val="none" w:sz="0" w:space="0" w:color="auto"/>
                <w:left w:val="none" w:sz="0" w:space="0" w:color="auto"/>
                <w:bottom w:val="none" w:sz="0" w:space="0" w:color="auto"/>
                <w:right w:val="none" w:sz="0" w:space="0" w:color="auto"/>
              </w:divBdr>
            </w:div>
          </w:divsChild>
        </w:div>
        <w:div w:id="216623471">
          <w:marLeft w:val="0"/>
          <w:marRight w:val="0"/>
          <w:marTop w:val="0"/>
          <w:marBottom w:val="0"/>
          <w:divBdr>
            <w:top w:val="none" w:sz="0" w:space="0" w:color="auto"/>
            <w:left w:val="none" w:sz="0" w:space="0" w:color="auto"/>
            <w:bottom w:val="none" w:sz="0" w:space="0" w:color="auto"/>
            <w:right w:val="none" w:sz="0" w:space="0" w:color="auto"/>
          </w:divBdr>
          <w:divsChild>
            <w:div w:id="713626352">
              <w:marLeft w:val="0"/>
              <w:marRight w:val="0"/>
              <w:marTop w:val="0"/>
              <w:marBottom w:val="0"/>
              <w:divBdr>
                <w:top w:val="none" w:sz="0" w:space="0" w:color="auto"/>
                <w:left w:val="none" w:sz="0" w:space="0" w:color="auto"/>
                <w:bottom w:val="none" w:sz="0" w:space="0" w:color="auto"/>
                <w:right w:val="none" w:sz="0" w:space="0" w:color="auto"/>
              </w:divBdr>
            </w:div>
          </w:divsChild>
        </w:div>
        <w:div w:id="615261364">
          <w:marLeft w:val="0"/>
          <w:marRight w:val="0"/>
          <w:marTop w:val="0"/>
          <w:marBottom w:val="0"/>
          <w:divBdr>
            <w:top w:val="none" w:sz="0" w:space="0" w:color="auto"/>
            <w:left w:val="none" w:sz="0" w:space="0" w:color="auto"/>
            <w:bottom w:val="none" w:sz="0" w:space="0" w:color="auto"/>
            <w:right w:val="none" w:sz="0" w:space="0" w:color="auto"/>
          </w:divBdr>
          <w:divsChild>
            <w:div w:id="2097827613">
              <w:marLeft w:val="0"/>
              <w:marRight w:val="0"/>
              <w:marTop w:val="0"/>
              <w:marBottom w:val="0"/>
              <w:divBdr>
                <w:top w:val="none" w:sz="0" w:space="0" w:color="auto"/>
                <w:left w:val="none" w:sz="0" w:space="0" w:color="auto"/>
                <w:bottom w:val="none" w:sz="0" w:space="0" w:color="auto"/>
                <w:right w:val="none" w:sz="0" w:space="0" w:color="auto"/>
              </w:divBdr>
            </w:div>
          </w:divsChild>
        </w:div>
        <w:div w:id="1837258685">
          <w:marLeft w:val="0"/>
          <w:marRight w:val="0"/>
          <w:marTop w:val="0"/>
          <w:marBottom w:val="0"/>
          <w:divBdr>
            <w:top w:val="none" w:sz="0" w:space="0" w:color="auto"/>
            <w:left w:val="none" w:sz="0" w:space="0" w:color="auto"/>
            <w:bottom w:val="none" w:sz="0" w:space="0" w:color="auto"/>
            <w:right w:val="none" w:sz="0" w:space="0" w:color="auto"/>
          </w:divBdr>
          <w:divsChild>
            <w:div w:id="825508918">
              <w:marLeft w:val="0"/>
              <w:marRight w:val="0"/>
              <w:marTop w:val="0"/>
              <w:marBottom w:val="0"/>
              <w:divBdr>
                <w:top w:val="none" w:sz="0" w:space="0" w:color="auto"/>
                <w:left w:val="none" w:sz="0" w:space="0" w:color="auto"/>
                <w:bottom w:val="none" w:sz="0" w:space="0" w:color="auto"/>
                <w:right w:val="none" w:sz="0" w:space="0" w:color="auto"/>
              </w:divBdr>
            </w:div>
          </w:divsChild>
        </w:div>
        <w:div w:id="1483083001">
          <w:marLeft w:val="0"/>
          <w:marRight w:val="0"/>
          <w:marTop w:val="0"/>
          <w:marBottom w:val="0"/>
          <w:divBdr>
            <w:top w:val="none" w:sz="0" w:space="0" w:color="auto"/>
            <w:left w:val="none" w:sz="0" w:space="0" w:color="auto"/>
            <w:bottom w:val="none" w:sz="0" w:space="0" w:color="auto"/>
            <w:right w:val="none" w:sz="0" w:space="0" w:color="auto"/>
          </w:divBdr>
          <w:divsChild>
            <w:div w:id="194199098">
              <w:marLeft w:val="0"/>
              <w:marRight w:val="0"/>
              <w:marTop w:val="0"/>
              <w:marBottom w:val="0"/>
              <w:divBdr>
                <w:top w:val="none" w:sz="0" w:space="0" w:color="auto"/>
                <w:left w:val="none" w:sz="0" w:space="0" w:color="auto"/>
                <w:bottom w:val="none" w:sz="0" w:space="0" w:color="auto"/>
                <w:right w:val="none" w:sz="0" w:space="0" w:color="auto"/>
              </w:divBdr>
            </w:div>
          </w:divsChild>
        </w:div>
        <w:div w:id="1156798980">
          <w:marLeft w:val="0"/>
          <w:marRight w:val="0"/>
          <w:marTop w:val="0"/>
          <w:marBottom w:val="0"/>
          <w:divBdr>
            <w:top w:val="none" w:sz="0" w:space="0" w:color="auto"/>
            <w:left w:val="none" w:sz="0" w:space="0" w:color="auto"/>
            <w:bottom w:val="none" w:sz="0" w:space="0" w:color="auto"/>
            <w:right w:val="none" w:sz="0" w:space="0" w:color="auto"/>
          </w:divBdr>
          <w:divsChild>
            <w:div w:id="871379666">
              <w:marLeft w:val="0"/>
              <w:marRight w:val="0"/>
              <w:marTop w:val="0"/>
              <w:marBottom w:val="0"/>
              <w:divBdr>
                <w:top w:val="none" w:sz="0" w:space="0" w:color="auto"/>
                <w:left w:val="none" w:sz="0" w:space="0" w:color="auto"/>
                <w:bottom w:val="none" w:sz="0" w:space="0" w:color="auto"/>
                <w:right w:val="none" w:sz="0" w:space="0" w:color="auto"/>
              </w:divBdr>
            </w:div>
          </w:divsChild>
        </w:div>
        <w:div w:id="2082672302">
          <w:marLeft w:val="0"/>
          <w:marRight w:val="0"/>
          <w:marTop w:val="0"/>
          <w:marBottom w:val="0"/>
          <w:divBdr>
            <w:top w:val="none" w:sz="0" w:space="0" w:color="auto"/>
            <w:left w:val="none" w:sz="0" w:space="0" w:color="auto"/>
            <w:bottom w:val="none" w:sz="0" w:space="0" w:color="auto"/>
            <w:right w:val="none" w:sz="0" w:space="0" w:color="auto"/>
          </w:divBdr>
          <w:divsChild>
            <w:div w:id="1818374307">
              <w:marLeft w:val="0"/>
              <w:marRight w:val="0"/>
              <w:marTop w:val="0"/>
              <w:marBottom w:val="0"/>
              <w:divBdr>
                <w:top w:val="none" w:sz="0" w:space="0" w:color="auto"/>
                <w:left w:val="none" w:sz="0" w:space="0" w:color="auto"/>
                <w:bottom w:val="none" w:sz="0" w:space="0" w:color="auto"/>
                <w:right w:val="none" w:sz="0" w:space="0" w:color="auto"/>
              </w:divBdr>
            </w:div>
          </w:divsChild>
        </w:div>
        <w:div w:id="1682049918">
          <w:marLeft w:val="0"/>
          <w:marRight w:val="0"/>
          <w:marTop w:val="0"/>
          <w:marBottom w:val="0"/>
          <w:divBdr>
            <w:top w:val="none" w:sz="0" w:space="0" w:color="auto"/>
            <w:left w:val="none" w:sz="0" w:space="0" w:color="auto"/>
            <w:bottom w:val="none" w:sz="0" w:space="0" w:color="auto"/>
            <w:right w:val="none" w:sz="0" w:space="0" w:color="auto"/>
          </w:divBdr>
          <w:divsChild>
            <w:div w:id="1023437320">
              <w:marLeft w:val="0"/>
              <w:marRight w:val="0"/>
              <w:marTop w:val="0"/>
              <w:marBottom w:val="0"/>
              <w:divBdr>
                <w:top w:val="none" w:sz="0" w:space="0" w:color="auto"/>
                <w:left w:val="none" w:sz="0" w:space="0" w:color="auto"/>
                <w:bottom w:val="none" w:sz="0" w:space="0" w:color="auto"/>
                <w:right w:val="none" w:sz="0" w:space="0" w:color="auto"/>
              </w:divBdr>
            </w:div>
          </w:divsChild>
        </w:div>
        <w:div w:id="1156651695">
          <w:marLeft w:val="0"/>
          <w:marRight w:val="0"/>
          <w:marTop w:val="0"/>
          <w:marBottom w:val="0"/>
          <w:divBdr>
            <w:top w:val="none" w:sz="0" w:space="0" w:color="auto"/>
            <w:left w:val="none" w:sz="0" w:space="0" w:color="auto"/>
            <w:bottom w:val="none" w:sz="0" w:space="0" w:color="auto"/>
            <w:right w:val="none" w:sz="0" w:space="0" w:color="auto"/>
          </w:divBdr>
          <w:divsChild>
            <w:div w:id="1964648686">
              <w:marLeft w:val="0"/>
              <w:marRight w:val="0"/>
              <w:marTop w:val="0"/>
              <w:marBottom w:val="0"/>
              <w:divBdr>
                <w:top w:val="none" w:sz="0" w:space="0" w:color="auto"/>
                <w:left w:val="none" w:sz="0" w:space="0" w:color="auto"/>
                <w:bottom w:val="none" w:sz="0" w:space="0" w:color="auto"/>
                <w:right w:val="none" w:sz="0" w:space="0" w:color="auto"/>
              </w:divBdr>
            </w:div>
          </w:divsChild>
        </w:div>
        <w:div w:id="1063412907">
          <w:marLeft w:val="0"/>
          <w:marRight w:val="0"/>
          <w:marTop w:val="0"/>
          <w:marBottom w:val="0"/>
          <w:divBdr>
            <w:top w:val="none" w:sz="0" w:space="0" w:color="auto"/>
            <w:left w:val="none" w:sz="0" w:space="0" w:color="auto"/>
            <w:bottom w:val="none" w:sz="0" w:space="0" w:color="auto"/>
            <w:right w:val="none" w:sz="0" w:space="0" w:color="auto"/>
          </w:divBdr>
          <w:divsChild>
            <w:div w:id="781609066">
              <w:marLeft w:val="0"/>
              <w:marRight w:val="0"/>
              <w:marTop w:val="0"/>
              <w:marBottom w:val="0"/>
              <w:divBdr>
                <w:top w:val="none" w:sz="0" w:space="0" w:color="auto"/>
                <w:left w:val="none" w:sz="0" w:space="0" w:color="auto"/>
                <w:bottom w:val="none" w:sz="0" w:space="0" w:color="auto"/>
                <w:right w:val="none" w:sz="0" w:space="0" w:color="auto"/>
              </w:divBdr>
            </w:div>
          </w:divsChild>
        </w:div>
        <w:div w:id="1023163868">
          <w:marLeft w:val="0"/>
          <w:marRight w:val="0"/>
          <w:marTop w:val="0"/>
          <w:marBottom w:val="0"/>
          <w:divBdr>
            <w:top w:val="none" w:sz="0" w:space="0" w:color="auto"/>
            <w:left w:val="none" w:sz="0" w:space="0" w:color="auto"/>
            <w:bottom w:val="none" w:sz="0" w:space="0" w:color="auto"/>
            <w:right w:val="none" w:sz="0" w:space="0" w:color="auto"/>
          </w:divBdr>
          <w:divsChild>
            <w:div w:id="535241959">
              <w:marLeft w:val="0"/>
              <w:marRight w:val="0"/>
              <w:marTop w:val="0"/>
              <w:marBottom w:val="0"/>
              <w:divBdr>
                <w:top w:val="none" w:sz="0" w:space="0" w:color="auto"/>
                <w:left w:val="none" w:sz="0" w:space="0" w:color="auto"/>
                <w:bottom w:val="none" w:sz="0" w:space="0" w:color="auto"/>
                <w:right w:val="none" w:sz="0" w:space="0" w:color="auto"/>
              </w:divBdr>
            </w:div>
          </w:divsChild>
        </w:div>
        <w:div w:id="663630573">
          <w:marLeft w:val="0"/>
          <w:marRight w:val="0"/>
          <w:marTop w:val="0"/>
          <w:marBottom w:val="0"/>
          <w:divBdr>
            <w:top w:val="none" w:sz="0" w:space="0" w:color="auto"/>
            <w:left w:val="none" w:sz="0" w:space="0" w:color="auto"/>
            <w:bottom w:val="none" w:sz="0" w:space="0" w:color="auto"/>
            <w:right w:val="none" w:sz="0" w:space="0" w:color="auto"/>
          </w:divBdr>
          <w:divsChild>
            <w:div w:id="696664623">
              <w:marLeft w:val="0"/>
              <w:marRight w:val="0"/>
              <w:marTop w:val="0"/>
              <w:marBottom w:val="0"/>
              <w:divBdr>
                <w:top w:val="none" w:sz="0" w:space="0" w:color="auto"/>
                <w:left w:val="none" w:sz="0" w:space="0" w:color="auto"/>
                <w:bottom w:val="none" w:sz="0" w:space="0" w:color="auto"/>
                <w:right w:val="none" w:sz="0" w:space="0" w:color="auto"/>
              </w:divBdr>
            </w:div>
          </w:divsChild>
        </w:div>
        <w:div w:id="1591309832">
          <w:marLeft w:val="0"/>
          <w:marRight w:val="0"/>
          <w:marTop w:val="0"/>
          <w:marBottom w:val="0"/>
          <w:divBdr>
            <w:top w:val="none" w:sz="0" w:space="0" w:color="auto"/>
            <w:left w:val="none" w:sz="0" w:space="0" w:color="auto"/>
            <w:bottom w:val="none" w:sz="0" w:space="0" w:color="auto"/>
            <w:right w:val="none" w:sz="0" w:space="0" w:color="auto"/>
          </w:divBdr>
          <w:divsChild>
            <w:div w:id="964700259">
              <w:marLeft w:val="0"/>
              <w:marRight w:val="0"/>
              <w:marTop w:val="0"/>
              <w:marBottom w:val="0"/>
              <w:divBdr>
                <w:top w:val="none" w:sz="0" w:space="0" w:color="auto"/>
                <w:left w:val="none" w:sz="0" w:space="0" w:color="auto"/>
                <w:bottom w:val="none" w:sz="0" w:space="0" w:color="auto"/>
                <w:right w:val="none" w:sz="0" w:space="0" w:color="auto"/>
              </w:divBdr>
            </w:div>
          </w:divsChild>
        </w:div>
        <w:div w:id="1338115402">
          <w:marLeft w:val="0"/>
          <w:marRight w:val="0"/>
          <w:marTop w:val="0"/>
          <w:marBottom w:val="0"/>
          <w:divBdr>
            <w:top w:val="none" w:sz="0" w:space="0" w:color="auto"/>
            <w:left w:val="none" w:sz="0" w:space="0" w:color="auto"/>
            <w:bottom w:val="none" w:sz="0" w:space="0" w:color="auto"/>
            <w:right w:val="none" w:sz="0" w:space="0" w:color="auto"/>
          </w:divBdr>
          <w:divsChild>
            <w:div w:id="1309671549">
              <w:marLeft w:val="0"/>
              <w:marRight w:val="0"/>
              <w:marTop w:val="0"/>
              <w:marBottom w:val="0"/>
              <w:divBdr>
                <w:top w:val="none" w:sz="0" w:space="0" w:color="auto"/>
                <w:left w:val="none" w:sz="0" w:space="0" w:color="auto"/>
                <w:bottom w:val="none" w:sz="0" w:space="0" w:color="auto"/>
                <w:right w:val="none" w:sz="0" w:space="0" w:color="auto"/>
              </w:divBdr>
            </w:div>
          </w:divsChild>
        </w:div>
        <w:div w:id="1940678714">
          <w:marLeft w:val="0"/>
          <w:marRight w:val="0"/>
          <w:marTop w:val="0"/>
          <w:marBottom w:val="0"/>
          <w:divBdr>
            <w:top w:val="none" w:sz="0" w:space="0" w:color="auto"/>
            <w:left w:val="none" w:sz="0" w:space="0" w:color="auto"/>
            <w:bottom w:val="none" w:sz="0" w:space="0" w:color="auto"/>
            <w:right w:val="none" w:sz="0" w:space="0" w:color="auto"/>
          </w:divBdr>
          <w:divsChild>
            <w:div w:id="1966226953">
              <w:marLeft w:val="0"/>
              <w:marRight w:val="0"/>
              <w:marTop w:val="0"/>
              <w:marBottom w:val="0"/>
              <w:divBdr>
                <w:top w:val="none" w:sz="0" w:space="0" w:color="auto"/>
                <w:left w:val="none" w:sz="0" w:space="0" w:color="auto"/>
                <w:bottom w:val="none" w:sz="0" w:space="0" w:color="auto"/>
                <w:right w:val="none" w:sz="0" w:space="0" w:color="auto"/>
              </w:divBdr>
            </w:div>
          </w:divsChild>
        </w:div>
        <w:div w:id="1144197648">
          <w:marLeft w:val="0"/>
          <w:marRight w:val="0"/>
          <w:marTop w:val="0"/>
          <w:marBottom w:val="0"/>
          <w:divBdr>
            <w:top w:val="none" w:sz="0" w:space="0" w:color="auto"/>
            <w:left w:val="none" w:sz="0" w:space="0" w:color="auto"/>
            <w:bottom w:val="none" w:sz="0" w:space="0" w:color="auto"/>
            <w:right w:val="none" w:sz="0" w:space="0" w:color="auto"/>
          </w:divBdr>
          <w:divsChild>
            <w:div w:id="589394543">
              <w:marLeft w:val="0"/>
              <w:marRight w:val="0"/>
              <w:marTop w:val="0"/>
              <w:marBottom w:val="0"/>
              <w:divBdr>
                <w:top w:val="none" w:sz="0" w:space="0" w:color="auto"/>
                <w:left w:val="none" w:sz="0" w:space="0" w:color="auto"/>
                <w:bottom w:val="none" w:sz="0" w:space="0" w:color="auto"/>
                <w:right w:val="none" w:sz="0" w:space="0" w:color="auto"/>
              </w:divBdr>
            </w:div>
          </w:divsChild>
        </w:div>
        <w:div w:id="1303730753">
          <w:marLeft w:val="0"/>
          <w:marRight w:val="0"/>
          <w:marTop w:val="0"/>
          <w:marBottom w:val="0"/>
          <w:divBdr>
            <w:top w:val="none" w:sz="0" w:space="0" w:color="auto"/>
            <w:left w:val="none" w:sz="0" w:space="0" w:color="auto"/>
            <w:bottom w:val="none" w:sz="0" w:space="0" w:color="auto"/>
            <w:right w:val="none" w:sz="0" w:space="0" w:color="auto"/>
          </w:divBdr>
          <w:divsChild>
            <w:div w:id="1925651350">
              <w:marLeft w:val="0"/>
              <w:marRight w:val="0"/>
              <w:marTop w:val="0"/>
              <w:marBottom w:val="0"/>
              <w:divBdr>
                <w:top w:val="none" w:sz="0" w:space="0" w:color="auto"/>
                <w:left w:val="none" w:sz="0" w:space="0" w:color="auto"/>
                <w:bottom w:val="none" w:sz="0" w:space="0" w:color="auto"/>
                <w:right w:val="none" w:sz="0" w:space="0" w:color="auto"/>
              </w:divBdr>
            </w:div>
          </w:divsChild>
        </w:div>
        <w:div w:id="1736389498">
          <w:marLeft w:val="0"/>
          <w:marRight w:val="0"/>
          <w:marTop w:val="0"/>
          <w:marBottom w:val="0"/>
          <w:divBdr>
            <w:top w:val="none" w:sz="0" w:space="0" w:color="auto"/>
            <w:left w:val="none" w:sz="0" w:space="0" w:color="auto"/>
            <w:bottom w:val="none" w:sz="0" w:space="0" w:color="auto"/>
            <w:right w:val="none" w:sz="0" w:space="0" w:color="auto"/>
          </w:divBdr>
          <w:divsChild>
            <w:div w:id="212154311">
              <w:marLeft w:val="0"/>
              <w:marRight w:val="0"/>
              <w:marTop w:val="0"/>
              <w:marBottom w:val="0"/>
              <w:divBdr>
                <w:top w:val="none" w:sz="0" w:space="0" w:color="auto"/>
                <w:left w:val="none" w:sz="0" w:space="0" w:color="auto"/>
                <w:bottom w:val="none" w:sz="0" w:space="0" w:color="auto"/>
                <w:right w:val="none" w:sz="0" w:space="0" w:color="auto"/>
              </w:divBdr>
            </w:div>
          </w:divsChild>
        </w:div>
        <w:div w:id="1890917494">
          <w:marLeft w:val="0"/>
          <w:marRight w:val="0"/>
          <w:marTop w:val="0"/>
          <w:marBottom w:val="0"/>
          <w:divBdr>
            <w:top w:val="none" w:sz="0" w:space="0" w:color="auto"/>
            <w:left w:val="none" w:sz="0" w:space="0" w:color="auto"/>
            <w:bottom w:val="none" w:sz="0" w:space="0" w:color="auto"/>
            <w:right w:val="none" w:sz="0" w:space="0" w:color="auto"/>
          </w:divBdr>
          <w:divsChild>
            <w:div w:id="1769232630">
              <w:marLeft w:val="0"/>
              <w:marRight w:val="0"/>
              <w:marTop w:val="0"/>
              <w:marBottom w:val="0"/>
              <w:divBdr>
                <w:top w:val="none" w:sz="0" w:space="0" w:color="auto"/>
                <w:left w:val="none" w:sz="0" w:space="0" w:color="auto"/>
                <w:bottom w:val="none" w:sz="0" w:space="0" w:color="auto"/>
                <w:right w:val="none" w:sz="0" w:space="0" w:color="auto"/>
              </w:divBdr>
            </w:div>
          </w:divsChild>
        </w:div>
        <w:div w:id="1798523490">
          <w:marLeft w:val="0"/>
          <w:marRight w:val="0"/>
          <w:marTop w:val="0"/>
          <w:marBottom w:val="0"/>
          <w:divBdr>
            <w:top w:val="none" w:sz="0" w:space="0" w:color="auto"/>
            <w:left w:val="none" w:sz="0" w:space="0" w:color="auto"/>
            <w:bottom w:val="none" w:sz="0" w:space="0" w:color="auto"/>
            <w:right w:val="none" w:sz="0" w:space="0" w:color="auto"/>
          </w:divBdr>
          <w:divsChild>
            <w:div w:id="1756391584">
              <w:marLeft w:val="0"/>
              <w:marRight w:val="0"/>
              <w:marTop w:val="0"/>
              <w:marBottom w:val="0"/>
              <w:divBdr>
                <w:top w:val="none" w:sz="0" w:space="0" w:color="auto"/>
                <w:left w:val="none" w:sz="0" w:space="0" w:color="auto"/>
                <w:bottom w:val="none" w:sz="0" w:space="0" w:color="auto"/>
                <w:right w:val="none" w:sz="0" w:space="0" w:color="auto"/>
              </w:divBdr>
            </w:div>
          </w:divsChild>
        </w:div>
        <w:div w:id="1682199576">
          <w:marLeft w:val="0"/>
          <w:marRight w:val="0"/>
          <w:marTop w:val="0"/>
          <w:marBottom w:val="0"/>
          <w:divBdr>
            <w:top w:val="none" w:sz="0" w:space="0" w:color="auto"/>
            <w:left w:val="none" w:sz="0" w:space="0" w:color="auto"/>
            <w:bottom w:val="none" w:sz="0" w:space="0" w:color="auto"/>
            <w:right w:val="none" w:sz="0" w:space="0" w:color="auto"/>
          </w:divBdr>
          <w:divsChild>
            <w:div w:id="1115176570">
              <w:marLeft w:val="0"/>
              <w:marRight w:val="0"/>
              <w:marTop w:val="0"/>
              <w:marBottom w:val="0"/>
              <w:divBdr>
                <w:top w:val="none" w:sz="0" w:space="0" w:color="auto"/>
                <w:left w:val="none" w:sz="0" w:space="0" w:color="auto"/>
                <w:bottom w:val="none" w:sz="0" w:space="0" w:color="auto"/>
                <w:right w:val="none" w:sz="0" w:space="0" w:color="auto"/>
              </w:divBdr>
            </w:div>
          </w:divsChild>
        </w:div>
        <w:div w:id="20133515">
          <w:marLeft w:val="0"/>
          <w:marRight w:val="0"/>
          <w:marTop w:val="0"/>
          <w:marBottom w:val="0"/>
          <w:divBdr>
            <w:top w:val="none" w:sz="0" w:space="0" w:color="auto"/>
            <w:left w:val="none" w:sz="0" w:space="0" w:color="auto"/>
            <w:bottom w:val="none" w:sz="0" w:space="0" w:color="auto"/>
            <w:right w:val="none" w:sz="0" w:space="0" w:color="auto"/>
          </w:divBdr>
          <w:divsChild>
            <w:div w:id="860969884">
              <w:marLeft w:val="0"/>
              <w:marRight w:val="0"/>
              <w:marTop w:val="0"/>
              <w:marBottom w:val="0"/>
              <w:divBdr>
                <w:top w:val="none" w:sz="0" w:space="0" w:color="auto"/>
                <w:left w:val="none" w:sz="0" w:space="0" w:color="auto"/>
                <w:bottom w:val="none" w:sz="0" w:space="0" w:color="auto"/>
                <w:right w:val="none" w:sz="0" w:space="0" w:color="auto"/>
              </w:divBdr>
            </w:div>
          </w:divsChild>
        </w:div>
        <w:div w:id="1735619433">
          <w:marLeft w:val="0"/>
          <w:marRight w:val="0"/>
          <w:marTop w:val="0"/>
          <w:marBottom w:val="0"/>
          <w:divBdr>
            <w:top w:val="none" w:sz="0" w:space="0" w:color="auto"/>
            <w:left w:val="none" w:sz="0" w:space="0" w:color="auto"/>
            <w:bottom w:val="none" w:sz="0" w:space="0" w:color="auto"/>
            <w:right w:val="none" w:sz="0" w:space="0" w:color="auto"/>
          </w:divBdr>
          <w:divsChild>
            <w:div w:id="15736887">
              <w:marLeft w:val="0"/>
              <w:marRight w:val="0"/>
              <w:marTop w:val="0"/>
              <w:marBottom w:val="0"/>
              <w:divBdr>
                <w:top w:val="none" w:sz="0" w:space="0" w:color="auto"/>
                <w:left w:val="none" w:sz="0" w:space="0" w:color="auto"/>
                <w:bottom w:val="none" w:sz="0" w:space="0" w:color="auto"/>
                <w:right w:val="none" w:sz="0" w:space="0" w:color="auto"/>
              </w:divBdr>
            </w:div>
          </w:divsChild>
        </w:div>
        <w:div w:id="336621715">
          <w:marLeft w:val="0"/>
          <w:marRight w:val="0"/>
          <w:marTop w:val="0"/>
          <w:marBottom w:val="0"/>
          <w:divBdr>
            <w:top w:val="none" w:sz="0" w:space="0" w:color="auto"/>
            <w:left w:val="none" w:sz="0" w:space="0" w:color="auto"/>
            <w:bottom w:val="none" w:sz="0" w:space="0" w:color="auto"/>
            <w:right w:val="none" w:sz="0" w:space="0" w:color="auto"/>
          </w:divBdr>
          <w:divsChild>
            <w:div w:id="671952796">
              <w:marLeft w:val="0"/>
              <w:marRight w:val="0"/>
              <w:marTop w:val="0"/>
              <w:marBottom w:val="0"/>
              <w:divBdr>
                <w:top w:val="none" w:sz="0" w:space="0" w:color="auto"/>
                <w:left w:val="none" w:sz="0" w:space="0" w:color="auto"/>
                <w:bottom w:val="none" w:sz="0" w:space="0" w:color="auto"/>
                <w:right w:val="none" w:sz="0" w:space="0" w:color="auto"/>
              </w:divBdr>
            </w:div>
          </w:divsChild>
        </w:div>
        <w:div w:id="26951611">
          <w:marLeft w:val="0"/>
          <w:marRight w:val="0"/>
          <w:marTop w:val="0"/>
          <w:marBottom w:val="0"/>
          <w:divBdr>
            <w:top w:val="none" w:sz="0" w:space="0" w:color="auto"/>
            <w:left w:val="none" w:sz="0" w:space="0" w:color="auto"/>
            <w:bottom w:val="none" w:sz="0" w:space="0" w:color="auto"/>
            <w:right w:val="none" w:sz="0" w:space="0" w:color="auto"/>
          </w:divBdr>
          <w:divsChild>
            <w:div w:id="1599292354">
              <w:marLeft w:val="0"/>
              <w:marRight w:val="0"/>
              <w:marTop w:val="0"/>
              <w:marBottom w:val="0"/>
              <w:divBdr>
                <w:top w:val="none" w:sz="0" w:space="0" w:color="auto"/>
                <w:left w:val="none" w:sz="0" w:space="0" w:color="auto"/>
                <w:bottom w:val="none" w:sz="0" w:space="0" w:color="auto"/>
                <w:right w:val="none" w:sz="0" w:space="0" w:color="auto"/>
              </w:divBdr>
            </w:div>
          </w:divsChild>
        </w:div>
        <w:div w:id="120350148">
          <w:marLeft w:val="0"/>
          <w:marRight w:val="0"/>
          <w:marTop w:val="0"/>
          <w:marBottom w:val="0"/>
          <w:divBdr>
            <w:top w:val="none" w:sz="0" w:space="0" w:color="auto"/>
            <w:left w:val="none" w:sz="0" w:space="0" w:color="auto"/>
            <w:bottom w:val="none" w:sz="0" w:space="0" w:color="auto"/>
            <w:right w:val="none" w:sz="0" w:space="0" w:color="auto"/>
          </w:divBdr>
          <w:divsChild>
            <w:div w:id="2008828063">
              <w:marLeft w:val="0"/>
              <w:marRight w:val="0"/>
              <w:marTop w:val="0"/>
              <w:marBottom w:val="0"/>
              <w:divBdr>
                <w:top w:val="none" w:sz="0" w:space="0" w:color="auto"/>
                <w:left w:val="none" w:sz="0" w:space="0" w:color="auto"/>
                <w:bottom w:val="none" w:sz="0" w:space="0" w:color="auto"/>
                <w:right w:val="none" w:sz="0" w:space="0" w:color="auto"/>
              </w:divBdr>
            </w:div>
          </w:divsChild>
        </w:div>
        <w:div w:id="795954604">
          <w:marLeft w:val="0"/>
          <w:marRight w:val="0"/>
          <w:marTop w:val="0"/>
          <w:marBottom w:val="0"/>
          <w:divBdr>
            <w:top w:val="none" w:sz="0" w:space="0" w:color="auto"/>
            <w:left w:val="none" w:sz="0" w:space="0" w:color="auto"/>
            <w:bottom w:val="none" w:sz="0" w:space="0" w:color="auto"/>
            <w:right w:val="none" w:sz="0" w:space="0" w:color="auto"/>
          </w:divBdr>
          <w:divsChild>
            <w:div w:id="861170053">
              <w:marLeft w:val="0"/>
              <w:marRight w:val="0"/>
              <w:marTop w:val="0"/>
              <w:marBottom w:val="0"/>
              <w:divBdr>
                <w:top w:val="none" w:sz="0" w:space="0" w:color="auto"/>
                <w:left w:val="none" w:sz="0" w:space="0" w:color="auto"/>
                <w:bottom w:val="none" w:sz="0" w:space="0" w:color="auto"/>
                <w:right w:val="none" w:sz="0" w:space="0" w:color="auto"/>
              </w:divBdr>
            </w:div>
          </w:divsChild>
        </w:div>
        <w:div w:id="897940960">
          <w:marLeft w:val="0"/>
          <w:marRight w:val="0"/>
          <w:marTop w:val="0"/>
          <w:marBottom w:val="0"/>
          <w:divBdr>
            <w:top w:val="none" w:sz="0" w:space="0" w:color="auto"/>
            <w:left w:val="none" w:sz="0" w:space="0" w:color="auto"/>
            <w:bottom w:val="none" w:sz="0" w:space="0" w:color="auto"/>
            <w:right w:val="none" w:sz="0" w:space="0" w:color="auto"/>
          </w:divBdr>
          <w:divsChild>
            <w:div w:id="1376589033">
              <w:marLeft w:val="0"/>
              <w:marRight w:val="0"/>
              <w:marTop w:val="0"/>
              <w:marBottom w:val="0"/>
              <w:divBdr>
                <w:top w:val="none" w:sz="0" w:space="0" w:color="auto"/>
                <w:left w:val="none" w:sz="0" w:space="0" w:color="auto"/>
                <w:bottom w:val="none" w:sz="0" w:space="0" w:color="auto"/>
                <w:right w:val="none" w:sz="0" w:space="0" w:color="auto"/>
              </w:divBdr>
            </w:div>
          </w:divsChild>
        </w:div>
        <w:div w:id="1020930384">
          <w:marLeft w:val="0"/>
          <w:marRight w:val="0"/>
          <w:marTop w:val="0"/>
          <w:marBottom w:val="0"/>
          <w:divBdr>
            <w:top w:val="none" w:sz="0" w:space="0" w:color="auto"/>
            <w:left w:val="none" w:sz="0" w:space="0" w:color="auto"/>
            <w:bottom w:val="none" w:sz="0" w:space="0" w:color="auto"/>
            <w:right w:val="none" w:sz="0" w:space="0" w:color="auto"/>
          </w:divBdr>
          <w:divsChild>
            <w:div w:id="720636977">
              <w:marLeft w:val="0"/>
              <w:marRight w:val="0"/>
              <w:marTop w:val="0"/>
              <w:marBottom w:val="0"/>
              <w:divBdr>
                <w:top w:val="none" w:sz="0" w:space="0" w:color="auto"/>
                <w:left w:val="none" w:sz="0" w:space="0" w:color="auto"/>
                <w:bottom w:val="none" w:sz="0" w:space="0" w:color="auto"/>
                <w:right w:val="none" w:sz="0" w:space="0" w:color="auto"/>
              </w:divBdr>
            </w:div>
          </w:divsChild>
        </w:div>
        <w:div w:id="582496504">
          <w:marLeft w:val="0"/>
          <w:marRight w:val="0"/>
          <w:marTop w:val="0"/>
          <w:marBottom w:val="0"/>
          <w:divBdr>
            <w:top w:val="none" w:sz="0" w:space="0" w:color="auto"/>
            <w:left w:val="none" w:sz="0" w:space="0" w:color="auto"/>
            <w:bottom w:val="none" w:sz="0" w:space="0" w:color="auto"/>
            <w:right w:val="none" w:sz="0" w:space="0" w:color="auto"/>
          </w:divBdr>
          <w:divsChild>
            <w:div w:id="1672025500">
              <w:marLeft w:val="0"/>
              <w:marRight w:val="0"/>
              <w:marTop w:val="0"/>
              <w:marBottom w:val="0"/>
              <w:divBdr>
                <w:top w:val="none" w:sz="0" w:space="0" w:color="auto"/>
                <w:left w:val="none" w:sz="0" w:space="0" w:color="auto"/>
                <w:bottom w:val="none" w:sz="0" w:space="0" w:color="auto"/>
                <w:right w:val="none" w:sz="0" w:space="0" w:color="auto"/>
              </w:divBdr>
            </w:div>
          </w:divsChild>
        </w:div>
        <w:div w:id="1834830999">
          <w:marLeft w:val="0"/>
          <w:marRight w:val="0"/>
          <w:marTop w:val="0"/>
          <w:marBottom w:val="0"/>
          <w:divBdr>
            <w:top w:val="none" w:sz="0" w:space="0" w:color="auto"/>
            <w:left w:val="none" w:sz="0" w:space="0" w:color="auto"/>
            <w:bottom w:val="none" w:sz="0" w:space="0" w:color="auto"/>
            <w:right w:val="none" w:sz="0" w:space="0" w:color="auto"/>
          </w:divBdr>
          <w:divsChild>
            <w:div w:id="1044140834">
              <w:marLeft w:val="0"/>
              <w:marRight w:val="0"/>
              <w:marTop w:val="0"/>
              <w:marBottom w:val="0"/>
              <w:divBdr>
                <w:top w:val="none" w:sz="0" w:space="0" w:color="auto"/>
                <w:left w:val="none" w:sz="0" w:space="0" w:color="auto"/>
                <w:bottom w:val="none" w:sz="0" w:space="0" w:color="auto"/>
                <w:right w:val="none" w:sz="0" w:space="0" w:color="auto"/>
              </w:divBdr>
            </w:div>
          </w:divsChild>
        </w:div>
        <w:div w:id="2120683453">
          <w:marLeft w:val="0"/>
          <w:marRight w:val="0"/>
          <w:marTop w:val="0"/>
          <w:marBottom w:val="0"/>
          <w:divBdr>
            <w:top w:val="none" w:sz="0" w:space="0" w:color="auto"/>
            <w:left w:val="none" w:sz="0" w:space="0" w:color="auto"/>
            <w:bottom w:val="none" w:sz="0" w:space="0" w:color="auto"/>
            <w:right w:val="none" w:sz="0" w:space="0" w:color="auto"/>
          </w:divBdr>
          <w:divsChild>
            <w:div w:id="1586112751">
              <w:marLeft w:val="0"/>
              <w:marRight w:val="0"/>
              <w:marTop w:val="0"/>
              <w:marBottom w:val="0"/>
              <w:divBdr>
                <w:top w:val="none" w:sz="0" w:space="0" w:color="auto"/>
                <w:left w:val="none" w:sz="0" w:space="0" w:color="auto"/>
                <w:bottom w:val="none" w:sz="0" w:space="0" w:color="auto"/>
                <w:right w:val="none" w:sz="0" w:space="0" w:color="auto"/>
              </w:divBdr>
            </w:div>
          </w:divsChild>
        </w:div>
        <w:div w:id="279458143">
          <w:marLeft w:val="0"/>
          <w:marRight w:val="0"/>
          <w:marTop w:val="0"/>
          <w:marBottom w:val="0"/>
          <w:divBdr>
            <w:top w:val="none" w:sz="0" w:space="0" w:color="auto"/>
            <w:left w:val="none" w:sz="0" w:space="0" w:color="auto"/>
            <w:bottom w:val="none" w:sz="0" w:space="0" w:color="auto"/>
            <w:right w:val="none" w:sz="0" w:space="0" w:color="auto"/>
          </w:divBdr>
          <w:divsChild>
            <w:div w:id="1596088597">
              <w:marLeft w:val="0"/>
              <w:marRight w:val="0"/>
              <w:marTop w:val="0"/>
              <w:marBottom w:val="0"/>
              <w:divBdr>
                <w:top w:val="none" w:sz="0" w:space="0" w:color="auto"/>
                <w:left w:val="none" w:sz="0" w:space="0" w:color="auto"/>
                <w:bottom w:val="none" w:sz="0" w:space="0" w:color="auto"/>
                <w:right w:val="none" w:sz="0" w:space="0" w:color="auto"/>
              </w:divBdr>
            </w:div>
          </w:divsChild>
        </w:div>
        <w:div w:id="488328733">
          <w:marLeft w:val="0"/>
          <w:marRight w:val="0"/>
          <w:marTop w:val="0"/>
          <w:marBottom w:val="0"/>
          <w:divBdr>
            <w:top w:val="none" w:sz="0" w:space="0" w:color="auto"/>
            <w:left w:val="none" w:sz="0" w:space="0" w:color="auto"/>
            <w:bottom w:val="none" w:sz="0" w:space="0" w:color="auto"/>
            <w:right w:val="none" w:sz="0" w:space="0" w:color="auto"/>
          </w:divBdr>
          <w:divsChild>
            <w:div w:id="510337958">
              <w:marLeft w:val="0"/>
              <w:marRight w:val="0"/>
              <w:marTop w:val="0"/>
              <w:marBottom w:val="0"/>
              <w:divBdr>
                <w:top w:val="none" w:sz="0" w:space="0" w:color="auto"/>
                <w:left w:val="none" w:sz="0" w:space="0" w:color="auto"/>
                <w:bottom w:val="none" w:sz="0" w:space="0" w:color="auto"/>
                <w:right w:val="none" w:sz="0" w:space="0" w:color="auto"/>
              </w:divBdr>
            </w:div>
          </w:divsChild>
        </w:div>
        <w:div w:id="816652845">
          <w:marLeft w:val="0"/>
          <w:marRight w:val="0"/>
          <w:marTop w:val="0"/>
          <w:marBottom w:val="0"/>
          <w:divBdr>
            <w:top w:val="none" w:sz="0" w:space="0" w:color="auto"/>
            <w:left w:val="none" w:sz="0" w:space="0" w:color="auto"/>
            <w:bottom w:val="none" w:sz="0" w:space="0" w:color="auto"/>
            <w:right w:val="none" w:sz="0" w:space="0" w:color="auto"/>
          </w:divBdr>
          <w:divsChild>
            <w:div w:id="1502355966">
              <w:marLeft w:val="0"/>
              <w:marRight w:val="0"/>
              <w:marTop w:val="0"/>
              <w:marBottom w:val="0"/>
              <w:divBdr>
                <w:top w:val="none" w:sz="0" w:space="0" w:color="auto"/>
                <w:left w:val="none" w:sz="0" w:space="0" w:color="auto"/>
                <w:bottom w:val="none" w:sz="0" w:space="0" w:color="auto"/>
                <w:right w:val="none" w:sz="0" w:space="0" w:color="auto"/>
              </w:divBdr>
            </w:div>
          </w:divsChild>
        </w:div>
        <w:div w:id="251276574">
          <w:marLeft w:val="0"/>
          <w:marRight w:val="0"/>
          <w:marTop w:val="0"/>
          <w:marBottom w:val="0"/>
          <w:divBdr>
            <w:top w:val="none" w:sz="0" w:space="0" w:color="auto"/>
            <w:left w:val="none" w:sz="0" w:space="0" w:color="auto"/>
            <w:bottom w:val="none" w:sz="0" w:space="0" w:color="auto"/>
            <w:right w:val="none" w:sz="0" w:space="0" w:color="auto"/>
          </w:divBdr>
          <w:divsChild>
            <w:div w:id="722556457">
              <w:marLeft w:val="0"/>
              <w:marRight w:val="0"/>
              <w:marTop w:val="0"/>
              <w:marBottom w:val="0"/>
              <w:divBdr>
                <w:top w:val="none" w:sz="0" w:space="0" w:color="auto"/>
                <w:left w:val="none" w:sz="0" w:space="0" w:color="auto"/>
                <w:bottom w:val="none" w:sz="0" w:space="0" w:color="auto"/>
                <w:right w:val="none" w:sz="0" w:space="0" w:color="auto"/>
              </w:divBdr>
            </w:div>
          </w:divsChild>
        </w:div>
        <w:div w:id="113713857">
          <w:marLeft w:val="0"/>
          <w:marRight w:val="0"/>
          <w:marTop w:val="0"/>
          <w:marBottom w:val="0"/>
          <w:divBdr>
            <w:top w:val="none" w:sz="0" w:space="0" w:color="auto"/>
            <w:left w:val="none" w:sz="0" w:space="0" w:color="auto"/>
            <w:bottom w:val="none" w:sz="0" w:space="0" w:color="auto"/>
            <w:right w:val="none" w:sz="0" w:space="0" w:color="auto"/>
          </w:divBdr>
          <w:divsChild>
            <w:div w:id="1791586202">
              <w:marLeft w:val="0"/>
              <w:marRight w:val="0"/>
              <w:marTop w:val="0"/>
              <w:marBottom w:val="0"/>
              <w:divBdr>
                <w:top w:val="none" w:sz="0" w:space="0" w:color="auto"/>
                <w:left w:val="none" w:sz="0" w:space="0" w:color="auto"/>
                <w:bottom w:val="none" w:sz="0" w:space="0" w:color="auto"/>
                <w:right w:val="none" w:sz="0" w:space="0" w:color="auto"/>
              </w:divBdr>
            </w:div>
          </w:divsChild>
        </w:div>
        <w:div w:id="225920440">
          <w:marLeft w:val="0"/>
          <w:marRight w:val="0"/>
          <w:marTop w:val="0"/>
          <w:marBottom w:val="0"/>
          <w:divBdr>
            <w:top w:val="none" w:sz="0" w:space="0" w:color="auto"/>
            <w:left w:val="none" w:sz="0" w:space="0" w:color="auto"/>
            <w:bottom w:val="none" w:sz="0" w:space="0" w:color="auto"/>
            <w:right w:val="none" w:sz="0" w:space="0" w:color="auto"/>
          </w:divBdr>
          <w:divsChild>
            <w:div w:id="1412240979">
              <w:marLeft w:val="0"/>
              <w:marRight w:val="0"/>
              <w:marTop w:val="0"/>
              <w:marBottom w:val="0"/>
              <w:divBdr>
                <w:top w:val="none" w:sz="0" w:space="0" w:color="auto"/>
                <w:left w:val="none" w:sz="0" w:space="0" w:color="auto"/>
                <w:bottom w:val="none" w:sz="0" w:space="0" w:color="auto"/>
                <w:right w:val="none" w:sz="0" w:space="0" w:color="auto"/>
              </w:divBdr>
            </w:div>
          </w:divsChild>
        </w:div>
        <w:div w:id="1407729215">
          <w:marLeft w:val="0"/>
          <w:marRight w:val="0"/>
          <w:marTop w:val="0"/>
          <w:marBottom w:val="0"/>
          <w:divBdr>
            <w:top w:val="none" w:sz="0" w:space="0" w:color="auto"/>
            <w:left w:val="none" w:sz="0" w:space="0" w:color="auto"/>
            <w:bottom w:val="none" w:sz="0" w:space="0" w:color="auto"/>
            <w:right w:val="none" w:sz="0" w:space="0" w:color="auto"/>
          </w:divBdr>
          <w:divsChild>
            <w:div w:id="1150098162">
              <w:marLeft w:val="0"/>
              <w:marRight w:val="0"/>
              <w:marTop w:val="0"/>
              <w:marBottom w:val="0"/>
              <w:divBdr>
                <w:top w:val="none" w:sz="0" w:space="0" w:color="auto"/>
                <w:left w:val="none" w:sz="0" w:space="0" w:color="auto"/>
                <w:bottom w:val="none" w:sz="0" w:space="0" w:color="auto"/>
                <w:right w:val="none" w:sz="0" w:space="0" w:color="auto"/>
              </w:divBdr>
            </w:div>
          </w:divsChild>
        </w:div>
        <w:div w:id="681664583">
          <w:marLeft w:val="0"/>
          <w:marRight w:val="0"/>
          <w:marTop w:val="0"/>
          <w:marBottom w:val="0"/>
          <w:divBdr>
            <w:top w:val="none" w:sz="0" w:space="0" w:color="auto"/>
            <w:left w:val="none" w:sz="0" w:space="0" w:color="auto"/>
            <w:bottom w:val="none" w:sz="0" w:space="0" w:color="auto"/>
            <w:right w:val="none" w:sz="0" w:space="0" w:color="auto"/>
          </w:divBdr>
          <w:divsChild>
            <w:div w:id="170801007">
              <w:marLeft w:val="0"/>
              <w:marRight w:val="0"/>
              <w:marTop w:val="0"/>
              <w:marBottom w:val="0"/>
              <w:divBdr>
                <w:top w:val="none" w:sz="0" w:space="0" w:color="auto"/>
                <w:left w:val="none" w:sz="0" w:space="0" w:color="auto"/>
                <w:bottom w:val="none" w:sz="0" w:space="0" w:color="auto"/>
                <w:right w:val="none" w:sz="0" w:space="0" w:color="auto"/>
              </w:divBdr>
            </w:div>
          </w:divsChild>
        </w:div>
        <w:div w:id="918753197">
          <w:marLeft w:val="0"/>
          <w:marRight w:val="0"/>
          <w:marTop w:val="0"/>
          <w:marBottom w:val="0"/>
          <w:divBdr>
            <w:top w:val="none" w:sz="0" w:space="0" w:color="auto"/>
            <w:left w:val="none" w:sz="0" w:space="0" w:color="auto"/>
            <w:bottom w:val="none" w:sz="0" w:space="0" w:color="auto"/>
            <w:right w:val="none" w:sz="0" w:space="0" w:color="auto"/>
          </w:divBdr>
          <w:divsChild>
            <w:div w:id="956301690">
              <w:marLeft w:val="0"/>
              <w:marRight w:val="0"/>
              <w:marTop w:val="0"/>
              <w:marBottom w:val="0"/>
              <w:divBdr>
                <w:top w:val="none" w:sz="0" w:space="0" w:color="auto"/>
                <w:left w:val="none" w:sz="0" w:space="0" w:color="auto"/>
                <w:bottom w:val="none" w:sz="0" w:space="0" w:color="auto"/>
                <w:right w:val="none" w:sz="0" w:space="0" w:color="auto"/>
              </w:divBdr>
            </w:div>
          </w:divsChild>
        </w:div>
        <w:div w:id="181554474">
          <w:marLeft w:val="0"/>
          <w:marRight w:val="0"/>
          <w:marTop w:val="0"/>
          <w:marBottom w:val="0"/>
          <w:divBdr>
            <w:top w:val="none" w:sz="0" w:space="0" w:color="auto"/>
            <w:left w:val="none" w:sz="0" w:space="0" w:color="auto"/>
            <w:bottom w:val="none" w:sz="0" w:space="0" w:color="auto"/>
            <w:right w:val="none" w:sz="0" w:space="0" w:color="auto"/>
          </w:divBdr>
          <w:divsChild>
            <w:div w:id="1802068462">
              <w:marLeft w:val="0"/>
              <w:marRight w:val="0"/>
              <w:marTop w:val="0"/>
              <w:marBottom w:val="0"/>
              <w:divBdr>
                <w:top w:val="none" w:sz="0" w:space="0" w:color="auto"/>
                <w:left w:val="none" w:sz="0" w:space="0" w:color="auto"/>
                <w:bottom w:val="none" w:sz="0" w:space="0" w:color="auto"/>
                <w:right w:val="none" w:sz="0" w:space="0" w:color="auto"/>
              </w:divBdr>
            </w:div>
          </w:divsChild>
        </w:div>
        <w:div w:id="1593927270">
          <w:marLeft w:val="0"/>
          <w:marRight w:val="0"/>
          <w:marTop w:val="0"/>
          <w:marBottom w:val="0"/>
          <w:divBdr>
            <w:top w:val="none" w:sz="0" w:space="0" w:color="auto"/>
            <w:left w:val="none" w:sz="0" w:space="0" w:color="auto"/>
            <w:bottom w:val="none" w:sz="0" w:space="0" w:color="auto"/>
            <w:right w:val="none" w:sz="0" w:space="0" w:color="auto"/>
          </w:divBdr>
          <w:divsChild>
            <w:div w:id="1501773280">
              <w:marLeft w:val="0"/>
              <w:marRight w:val="0"/>
              <w:marTop w:val="0"/>
              <w:marBottom w:val="0"/>
              <w:divBdr>
                <w:top w:val="none" w:sz="0" w:space="0" w:color="auto"/>
                <w:left w:val="none" w:sz="0" w:space="0" w:color="auto"/>
                <w:bottom w:val="none" w:sz="0" w:space="0" w:color="auto"/>
                <w:right w:val="none" w:sz="0" w:space="0" w:color="auto"/>
              </w:divBdr>
            </w:div>
          </w:divsChild>
        </w:div>
        <w:div w:id="882061098">
          <w:marLeft w:val="0"/>
          <w:marRight w:val="0"/>
          <w:marTop w:val="0"/>
          <w:marBottom w:val="0"/>
          <w:divBdr>
            <w:top w:val="none" w:sz="0" w:space="0" w:color="auto"/>
            <w:left w:val="none" w:sz="0" w:space="0" w:color="auto"/>
            <w:bottom w:val="none" w:sz="0" w:space="0" w:color="auto"/>
            <w:right w:val="none" w:sz="0" w:space="0" w:color="auto"/>
          </w:divBdr>
          <w:divsChild>
            <w:div w:id="1877886372">
              <w:marLeft w:val="0"/>
              <w:marRight w:val="0"/>
              <w:marTop w:val="0"/>
              <w:marBottom w:val="0"/>
              <w:divBdr>
                <w:top w:val="none" w:sz="0" w:space="0" w:color="auto"/>
                <w:left w:val="none" w:sz="0" w:space="0" w:color="auto"/>
                <w:bottom w:val="none" w:sz="0" w:space="0" w:color="auto"/>
                <w:right w:val="none" w:sz="0" w:space="0" w:color="auto"/>
              </w:divBdr>
            </w:div>
          </w:divsChild>
        </w:div>
        <w:div w:id="1877036327">
          <w:marLeft w:val="0"/>
          <w:marRight w:val="0"/>
          <w:marTop w:val="0"/>
          <w:marBottom w:val="0"/>
          <w:divBdr>
            <w:top w:val="none" w:sz="0" w:space="0" w:color="auto"/>
            <w:left w:val="none" w:sz="0" w:space="0" w:color="auto"/>
            <w:bottom w:val="none" w:sz="0" w:space="0" w:color="auto"/>
            <w:right w:val="none" w:sz="0" w:space="0" w:color="auto"/>
          </w:divBdr>
          <w:divsChild>
            <w:div w:id="1937327192">
              <w:marLeft w:val="0"/>
              <w:marRight w:val="0"/>
              <w:marTop w:val="0"/>
              <w:marBottom w:val="0"/>
              <w:divBdr>
                <w:top w:val="none" w:sz="0" w:space="0" w:color="auto"/>
                <w:left w:val="none" w:sz="0" w:space="0" w:color="auto"/>
                <w:bottom w:val="none" w:sz="0" w:space="0" w:color="auto"/>
                <w:right w:val="none" w:sz="0" w:space="0" w:color="auto"/>
              </w:divBdr>
            </w:div>
          </w:divsChild>
        </w:div>
        <w:div w:id="852652365">
          <w:marLeft w:val="0"/>
          <w:marRight w:val="0"/>
          <w:marTop w:val="0"/>
          <w:marBottom w:val="0"/>
          <w:divBdr>
            <w:top w:val="none" w:sz="0" w:space="0" w:color="auto"/>
            <w:left w:val="none" w:sz="0" w:space="0" w:color="auto"/>
            <w:bottom w:val="none" w:sz="0" w:space="0" w:color="auto"/>
            <w:right w:val="none" w:sz="0" w:space="0" w:color="auto"/>
          </w:divBdr>
          <w:divsChild>
            <w:div w:id="1686639308">
              <w:marLeft w:val="0"/>
              <w:marRight w:val="0"/>
              <w:marTop w:val="0"/>
              <w:marBottom w:val="0"/>
              <w:divBdr>
                <w:top w:val="none" w:sz="0" w:space="0" w:color="auto"/>
                <w:left w:val="none" w:sz="0" w:space="0" w:color="auto"/>
                <w:bottom w:val="none" w:sz="0" w:space="0" w:color="auto"/>
                <w:right w:val="none" w:sz="0" w:space="0" w:color="auto"/>
              </w:divBdr>
            </w:div>
          </w:divsChild>
        </w:div>
        <w:div w:id="1781366314">
          <w:marLeft w:val="0"/>
          <w:marRight w:val="0"/>
          <w:marTop w:val="0"/>
          <w:marBottom w:val="0"/>
          <w:divBdr>
            <w:top w:val="none" w:sz="0" w:space="0" w:color="auto"/>
            <w:left w:val="none" w:sz="0" w:space="0" w:color="auto"/>
            <w:bottom w:val="none" w:sz="0" w:space="0" w:color="auto"/>
            <w:right w:val="none" w:sz="0" w:space="0" w:color="auto"/>
          </w:divBdr>
          <w:divsChild>
            <w:div w:id="907348345">
              <w:marLeft w:val="0"/>
              <w:marRight w:val="0"/>
              <w:marTop w:val="0"/>
              <w:marBottom w:val="0"/>
              <w:divBdr>
                <w:top w:val="none" w:sz="0" w:space="0" w:color="auto"/>
                <w:left w:val="none" w:sz="0" w:space="0" w:color="auto"/>
                <w:bottom w:val="none" w:sz="0" w:space="0" w:color="auto"/>
                <w:right w:val="none" w:sz="0" w:space="0" w:color="auto"/>
              </w:divBdr>
            </w:div>
          </w:divsChild>
        </w:div>
        <w:div w:id="450321989">
          <w:marLeft w:val="0"/>
          <w:marRight w:val="0"/>
          <w:marTop w:val="0"/>
          <w:marBottom w:val="0"/>
          <w:divBdr>
            <w:top w:val="none" w:sz="0" w:space="0" w:color="auto"/>
            <w:left w:val="none" w:sz="0" w:space="0" w:color="auto"/>
            <w:bottom w:val="none" w:sz="0" w:space="0" w:color="auto"/>
            <w:right w:val="none" w:sz="0" w:space="0" w:color="auto"/>
          </w:divBdr>
          <w:divsChild>
            <w:div w:id="1046562001">
              <w:marLeft w:val="0"/>
              <w:marRight w:val="0"/>
              <w:marTop w:val="0"/>
              <w:marBottom w:val="0"/>
              <w:divBdr>
                <w:top w:val="none" w:sz="0" w:space="0" w:color="auto"/>
                <w:left w:val="none" w:sz="0" w:space="0" w:color="auto"/>
                <w:bottom w:val="none" w:sz="0" w:space="0" w:color="auto"/>
                <w:right w:val="none" w:sz="0" w:space="0" w:color="auto"/>
              </w:divBdr>
            </w:div>
          </w:divsChild>
        </w:div>
        <w:div w:id="389960718">
          <w:marLeft w:val="0"/>
          <w:marRight w:val="0"/>
          <w:marTop w:val="0"/>
          <w:marBottom w:val="0"/>
          <w:divBdr>
            <w:top w:val="none" w:sz="0" w:space="0" w:color="auto"/>
            <w:left w:val="none" w:sz="0" w:space="0" w:color="auto"/>
            <w:bottom w:val="none" w:sz="0" w:space="0" w:color="auto"/>
            <w:right w:val="none" w:sz="0" w:space="0" w:color="auto"/>
          </w:divBdr>
          <w:divsChild>
            <w:div w:id="820732415">
              <w:marLeft w:val="0"/>
              <w:marRight w:val="0"/>
              <w:marTop w:val="0"/>
              <w:marBottom w:val="0"/>
              <w:divBdr>
                <w:top w:val="none" w:sz="0" w:space="0" w:color="auto"/>
                <w:left w:val="none" w:sz="0" w:space="0" w:color="auto"/>
                <w:bottom w:val="none" w:sz="0" w:space="0" w:color="auto"/>
                <w:right w:val="none" w:sz="0" w:space="0" w:color="auto"/>
              </w:divBdr>
            </w:div>
          </w:divsChild>
        </w:div>
        <w:div w:id="2108887883">
          <w:marLeft w:val="0"/>
          <w:marRight w:val="0"/>
          <w:marTop w:val="0"/>
          <w:marBottom w:val="0"/>
          <w:divBdr>
            <w:top w:val="none" w:sz="0" w:space="0" w:color="auto"/>
            <w:left w:val="none" w:sz="0" w:space="0" w:color="auto"/>
            <w:bottom w:val="none" w:sz="0" w:space="0" w:color="auto"/>
            <w:right w:val="none" w:sz="0" w:space="0" w:color="auto"/>
          </w:divBdr>
          <w:divsChild>
            <w:div w:id="897856759">
              <w:marLeft w:val="0"/>
              <w:marRight w:val="0"/>
              <w:marTop w:val="0"/>
              <w:marBottom w:val="0"/>
              <w:divBdr>
                <w:top w:val="none" w:sz="0" w:space="0" w:color="auto"/>
                <w:left w:val="none" w:sz="0" w:space="0" w:color="auto"/>
                <w:bottom w:val="none" w:sz="0" w:space="0" w:color="auto"/>
                <w:right w:val="none" w:sz="0" w:space="0" w:color="auto"/>
              </w:divBdr>
            </w:div>
          </w:divsChild>
        </w:div>
        <w:div w:id="1534998775">
          <w:marLeft w:val="0"/>
          <w:marRight w:val="0"/>
          <w:marTop w:val="0"/>
          <w:marBottom w:val="0"/>
          <w:divBdr>
            <w:top w:val="none" w:sz="0" w:space="0" w:color="auto"/>
            <w:left w:val="none" w:sz="0" w:space="0" w:color="auto"/>
            <w:bottom w:val="none" w:sz="0" w:space="0" w:color="auto"/>
            <w:right w:val="none" w:sz="0" w:space="0" w:color="auto"/>
          </w:divBdr>
          <w:divsChild>
            <w:div w:id="1093207466">
              <w:marLeft w:val="0"/>
              <w:marRight w:val="0"/>
              <w:marTop w:val="0"/>
              <w:marBottom w:val="0"/>
              <w:divBdr>
                <w:top w:val="none" w:sz="0" w:space="0" w:color="auto"/>
                <w:left w:val="none" w:sz="0" w:space="0" w:color="auto"/>
                <w:bottom w:val="none" w:sz="0" w:space="0" w:color="auto"/>
                <w:right w:val="none" w:sz="0" w:space="0" w:color="auto"/>
              </w:divBdr>
            </w:div>
          </w:divsChild>
        </w:div>
        <w:div w:id="424494233">
          <w:marLeft w:val="0"/>
          <w:marRight w:val="0"/>
          <w:marTop w:val="0"/>
          <w:marBottom w:val="0"/>
          <w:divBdr>
            <w:top w:val="none" w:sz="0" w:space="0" w:color="auto"/>
            <w:left w:val="none" w:sz="0" w:space="0" w:color="auto"/>
            <w:bottom w:val="none" w:sz="0" w:space="0" w:color="auto"/>
            <w:right w:val="none" w:sz="0" w:space="0" w:color="auto"/>
          </w:divBdr>
          <w:divsChild>
            <w:div w:id="1951281770">
              <w:marLeft w:val="0"/>
              <w:marRight w:val="0"/>
              <w:marTop w:val="0"/>
              <w:marBottom w:val="0"/>
              <w:divBdr>
                <w:top w:val="none" w:sz="0" w:space="0" w:color="auto"/>
                <w:left w:val="none" w:sz="0" w:space="0" w:color="auto"/>
                <w:bottom w:val="none" w:sz="0" w:space="0" w:color="auto"/>
                <w:right w:val="none" w:sz="0" w:space="0" w:color="auto"/>
              </w:divBdr>
            </w:div>
          </w:divsChild>
        </w:div>
        <w:div w:id="1854031069">
          <w:marLeft w:val="0"/>
          <w:marRight w:val="0"/>
          <w:marTop w:val="0"/>
          <w:marBottom w:val="0"/>
          <w:divBdr>
            <w:top w:val="none" w:sz="0" w:space="0" w:color="auto"/>
            <w:left w:val="none" w:sz="0" w:space="0" w:color="auto"/>
            <w:bottom w:val="none" w:sz="0" w:space="0" w:color="auto"/>
            <w:right w:val="none" w:sz="0" w:space="0" w:color="auto"/>
          </w:divBdr>
          <w:divsChild>
            <w:div w:id="1351839418">
              <w:marLeft w:val="0"/>
              <w:marRight w:val="0"/>
              <w:marTop w:val="0"/>
              <w:marBottom w:val="0"/>
              <w:divBdr>
                <w:top w:val="none" w:sz="0" w:space="0" w:color="auto"/>
                <w:left w:val="none" w:sz="0" w:space="0" w:color="auto"/>
                <w:bottom w:val="none" w:sz="0" w:space="0" w:color="auto"/>
                <w:right w:val="none" w:sz="0" w:space="0" w:color="auto"/>
              </w:divBdr>
            </w:div>
          </w:divsChild>
        </w:div>
        <w:div w:id="428962486">
          <w:marLeft w:val="0"/>
          <w:marRight w:val="0"/>
          <w:marTop w:val="0"/>
          <w:marBottom w:val="0"/>
          <w:divBdr>
            <w:top w:val="none" w:sz="0" w:space="0" w:color="auto"/>
            <w:left w:val="none" w:sz="0" w:space="0" w:color="auto"/>
            <w:bottom w:val="none" w:sz="0" w:space="0" w:color="auto"/>
            <w:right w:val="none" w:sz="0" w:space="0" w:color="auto"/>
          </w:divBdr>
          <w:divsChild>
            <w:div w:id="1725374453">
              <w:marLeft w:val="0"/>
              <w:marRight w:val="0"/>
              <w:marTop w:val="0"/>
              <w:marBottom w:val="0"/>
              <w:divBdr>
                <w:top w:val="none" w:sz="0" w:space="0" w:color="auto"/>
                <w:left w:val="none" w:sz="0" w:space="0" w:color="auto"/>
                <w:bottom w:val="none" w:sz="0" w:space="0" w:color="auto"/>
                <w:right w:val="none" w:sz="0" w:space="0" w:color="auto"/>
              </w:divBdr>
            </w:div>
          </w:divsChild>
        </w:div>
        <w:div w:id="455024718">
          <w:marLeft w:val="0"/>
          <w:marRight w:val="0"/>
          <w:marTop w:val="0"/>
          <w:marBottom w:val="0"/>
          <w:divBdr>
            <w:top w:val="none" w:sz="0" w:space="0" w:color="auto"/>
            <w:left w:val="none" w:sz="0" w:space="0" w:color="auto"/>
            <w:bottom w:val="none" w:sz="0" w:space="0" w:color="auto"/>
            <w:right w:val="none" w:sz="0" w:space="0" w:color="auto"/>
          </w:divBdr>
          <w:divsChild>
            <w:div w:id="1569341759">
              <w:marLeft w:val="0"/>
              <w:marRight w:val="0"/>
              <w:marTop w:val="0"/>
              <w:marBottom w:val="0"/>
              <w:divBdr>
                <w:top w:val="none" w:sz="0" w:space="0" w:color="auto"/>
                <w:left w:val="none" w:sz="0" w:space="0" w:color="auto"/>
                <w:bottom w:val="none" w:sz="0" w:space="0" w:color="auto"/>
                <w:right w:val="none" w:sz="0" w:space="0" w:color="auto"/>
              </w:divBdr>
            </w:div>
          </w:divsChild>
        </w:div>
        <w:div w:id="213127440">
          <w:marLeft w:val="0"/>
          <w:marRight w:val="0"/>
          <w:marTop w:val="0"/>
          <w:marBottom w:val="0"/>
          <w:divBdr>
            <w:top w:val="none" w:sz="0" w:space="0" w:color="auto"/>
            <w:left w:val="none" w:sz="0" w:space="0" w:color="auto"/>
            <w:bottom w:val="none" w:sz="0" w:space="0" w:color="auto"/>
            <w:right w:val="none" w:sz="0" w:space="0" w:color="auto"/>
          </w:divBdr>
          <w:divsChild>
            <w:div w:id="1363246496">
              <w:marLeft w:val="0"/>
              <w:marRight w:val="0"/>
              <w:marTop w:val="0"/>
              <w:marBottom w:val="0"/>
              <w:divBdr>
                <w:top w:val="none" w:sz="0" w:space="0" w:color="auto"/>
                <w:left w:val="none" w:sz="0" w:space="0" w:color="auto"/>
                <w:bottom w:val="none" w:sz="0" w:space="0" w:color="auto"/>
                <w:right w:val="none" w:sz="0" w:space="0" w:color="auto"/>
              </w:divBdr>
            </w:div>
          </w:divsChild>
        </w:div>
        <w:div w:id="530342448">
          <w:marLeft w:val="0"/>
          <w:marRight w:val="0"/>
          <w:marTop w:val="0"/>
          <w:marBottom w:val="0"/>
          <w:divBdr>
            <w:top w:val="none" w:sz="0" w:space="0" w:color="auto"/>
            <w:left w:val="none" w:sz="0" w:space="0" w:color="auto"/>
            <w:bottom w:val="none" w:sz="0" w:space="0" w:color="auto"/>
            <w:right w:val="none" w:sz="0" w:space="0" w:color="auto"/>
          </w:divBdr>
          <w:divsChild>
            <w:div w:id="315232892">
              <w:marLeft w:val="0"/>
              <w:marRight w:val="0"/>
              <w:marTop w:val="0"/>
              <w:marBottom w:val="0"/>
              <w:divBdr>
                <w:top w:val="none" w:sz="0" w:space="0" w:color="auto"/>
                <w:left w:val="none" w:sz="0" w:space="0" w:color="auto"/>
                <w:bottom w:val="none" w:sz="0" w:space="0" w:color="auto"/>
                <w:right w:val="none" w:sz="0" w:space="0" w:color="auto"/>
              </w:divBdr>
            </w:div>
          </w:divsChild>
        </w:div>
        <w:div w:id="1201553257">
          <w:marLeft w:val="0"/>
          <w:marRight w:val="0"/>
          <w:marTop w:val="0"/>
          <w:marBottom w:val="0"/>
          <w:divBdr>
            <w:top w:val="none" w:sz="0" w:space="0" w:color="auto"/>
            <w:left w:val="none" w:sz="0" w:space="0" w:color="auto"/>
            <w:bottom w:val="none" w:sz="0" w:space="0" w:color="auto"/>
            <w:right w:val="none" w:sz="0" w:space="0" w:color="auto"/>
          </w:divBdr>
          <w:divsChild>
            <w:div w:id="1955283044">
              <w:marLeft w:val="0"/>
              <w:marRight w:val="0"/>
              <w:marTop w:val="0"/>
              <w:marBottom w:val="0"/>
              <w:divBdr>
                <w:top w:val="none" w:sz="0" w:space="0" w:color="auto"/>
                <w:left w:val="none" w:sz="0" w:space="0" w:color="auto"/>
                <w:bottom w:val="none" w:sz="0" w:space="0" w:color="auto"/>
                <w:right w:val="none" w:sz="0" w:space="0" w:color="auto"/>
              </w:divBdr>
            </w:div>
          </w:divsChild>
        </w:div>
        <w:div w:id="750735838">
          <w:marLeft w:val="0"/>
          <w:marRight w:val="0"/>
          <w:marTop w:val="0"/>
          <w:marBottom w:val="0"/>
          <w:divBdr>
            <w:top w:val="none" w:sz="0" w:space="0" w:color="auto"/>
            <w:left w:val="none" w:sz="0" w:space="0" w:color="auto"/>
            <w:bottom w:val="none" w:sz="0" w:space="0" w:color="auto"/>
            <w:right w:val="none" w:sz="0" w:space="0" w:color="auto"/>
          </w:divBdr>
          <w:divsChild>
            <w:div w:id="832260506">
              <w:marLeft w:val="0"/>
              <w:marRight w:val="0"/>
              <w:marTop w:val="0"/>
              <w:marBottom w:val="0"/>
              <w:divBdr>
                <w:top w:val="none" w:sz="0" w:space="0" w:color="auto"/>
                <w:left w:val="none" w:sz="0" w:space="0" w:color="auto"/>
                <w:bottom w:val="none" w:sz="0" w:space="0" w:color="auto"/>
                <w:right w:val="none" w:sz="0" w:space="0" w:color="auto"/>
              </w:divBdr>
            </w:div>
          </w:divsChild>
        </w:div>
        <w:div w:id="1592664303">
          <w:marLeft w:val="0"/>
          <w:marRight w:val="0"/>
          <w:marTop w:val="0"/>
          <w:marBottom w:val="0"/>
          <w:divBdr>
            <w:top w:val="none" w:sz="0" w:space="0" w:color="auto"/>
            <w:left w:val="none" w:sz="0" w:space="0" w:color="auto"/>
            <w:bottom w:val="none" w:sz="0" w:space="0" w:color="auto"/>
            <w:right w:val="none" w:sz="0" w:space="0" w:color="auto"/>
          </w:divBdr>
          <w:divsChild>
            <w:div w:id="1335692151">
              <w:marLeft w:val="0"/>
              <w:marRight w:val="0"/>
              <w:marTop w:val="0"/>
              <w:marBottom w:val="0"/>
              <w:divBdr>
                <w:top w:val="none" w:sz="0" w:space="0" w:color="auto"/>
                <w:left w:val="none" w:sz="0" w:space="0" w:color="auto"/>
                <w:bottom w:val="none" w:sz="0" w:space="0" w:color="auto"/>
                <w:right w:val="none" w:sz="0" w:space="0" w:color="auto"/>
              </w:divBdr>
            </w:div>
          </w:divsChild>
        </w:div>
        <w:div w:id="967975956">
          <w:marLeft w:val="0"/>
          <w:marRight w:val="0"/>
          <w:marTop w:val="0"/>
          <w:marBottom w:val="0"/>
          <w:divBdr>
            <w:top w:val="none" w:sz="0" w:space="0" w:color="auto"/>
            <w:left w:val="none" w:sz="0" w:space="0" w:color="auto"/>
            <w:bottom w:val="none" w:sz="0" w:space="0" w:color="auto"/>
            <w:right w:val="none" w:sz="0" w:space="0" w:color="auto"/>
          </w:divBdr>
          <w:divsChild>
            <w:div w:id="183635240">
              <w:marLeft w:val="0"/>
              <w:marRight w:val="0"/>
              <w:marTop w:val="0"/>
              <w:marBottom w:val="0"/>
              <w:divBdr>
                <w:top w:val="none" w:sz="0" w:space="0" w:color="auto"/>
                <w:left w:val="none" w:sz="0" w:space="0" w:color="auto"/>
                <w:bottom w:val="none" w:sz="0" w:space="0" w:color="auto"/>
                <w:right w:val="none" w:sz="0" w:space="0" w:color="auto"/>
              </w:divBdr>
            </w:div>
          </w:divsChild>
        </w:div>
        <w:div w:id="1946884236">
          <w:marLeft w:val="0"/>
          <w:marRight w:val="0"/>
          <w:marTop w:val="0"/>
          <w:marBottom w:val="0"/>
          <w:divBdr>
            <w:top w:val="none" w:sz="0" w:space="0" w:color="auto"/>
            <w:left w:val="none" w:sz="0" w:space="0" w:color="auto"/>
            <w:bottom w:val="none" w:sz="0" w:space="0" w:color="auto"/>
            <w:right w:val="none" w:sz="0" w:space="0" w:color="auto"/>
          </w:divBdr>
          <w:divsChild>
            <w:div w:id="396128213">
              <w:marLeft w:val="0"/>
              <w:marRight w:val="0"/>
              <w:marTop w:val="0"/>
              <w:marBottom w:val="0"/>
              <w:divBdr>
                <w:top w:val="none" w:sz="0" w:space="0" w:color="auto"/>
                <w:left w:val="none" w:sz="0" w:space="0" w:color="auto"/>
                <w:bottom w:val="none" w:sz="0" w:space="0" w:color="auto"/>
                <w:right w:val="none" w:sz="0" w:space="0" w:color="auto"/>
              </w:divBdr>
            </w:div>
          </w:divsChild>
        </w:div>
        <w:div w:id="1511412022">
          <w:marLeft w:val="0"/>
          <w:marRight w:val="0"/>
          <w:marTop w:val="0"/>
          <w:marBottom w:val="0"/>
          <w:divBdr>
            <w:top w:val="none" w:sz="0" w:space="0" w:color="auto"/>
            <w:left w:val="none" w:sz="0" w:space="0" w:color="auto"/>
            <w:bottom w:val="none" w:sz="0" w:space="0" w:color="auto"/>
            <w:right w:val="none" w:sz="0" w:space="0" w:color="auto"/>
          </w:divBdr>
          <w:divsChild>
            <w:div w:id="1204169126">
              <w:marLeft w:val="0"/>
              <w:marRight w:val="0"/>
              <w:marTop w:val="0"/>
              <w:marBottom w:val="0"/>
              <w:divBdr>
                <w:top w:val="none" w:sz="0" w:space="0" w:color="auto"/>
                <w:left w:val="none" w:sz="0" w:space="0" w:color="auto"/>
                <w:bottom w:val="none" w:sz="0" w:space="0" w:color="auto"/>
                <w:right w:val="none" w:sz="0" w:space="0" w:color="auto"/>
              </w:divBdr>
            </w:div>
          </w:divsChild>
        </w:div>
        <w:div w:id="1130779308">
          <w:marLeft w:val="0"/>
          <w:marRight w:val="0"/>
          <w:marTop w:val="0"/>
          <w:marBottom w:val="0"/>
          <w:divBdr>
            <w:top w:val="none" w:sz="0" w:space="0" w:color="auto"/>
            <w:left w:val="none" w:sz="0" w:space="0" w:color="auto"/>
            <w:bottom w:val="none" w:sz="0" w:space="0" w:color="auto"/>
            <w:right w:val="none" w:sz="0" w:space="0" w:color="auto"/>
          </w:divBdr>
          <w:divsChild>
            <w:div w:id="407926217">
              <w:marLeft w:val="0"/>
              <w:marRight w:val="0"/>
              <w:marTop w:val="0"/>
              <w:marBottom w:val="0"/>
              <w:divBdr>
                <w:top w:val="none" w:sz="0" w:space="0" w:color="auto"/>
                <w:left w:val="none" w:sz="0" w:space="0" w:color="auto"/>
                <w:bottom w:val="none" w:sz="0" w:space="0" w:color="auto"/>
                <w:right w:val="none" w:sz="0" w:space="0" w:color="auto"/>
              </w:divBdr>
            </w:div>
          </w:divsChild>
        </w:div>
        <w:div w:id="1318849581">
          <w:marLeft w:val="0"/>
          <w:marRight w:val="0"/>
          <w:marTop w:val="0"/>
          <w:marBottom w:val="0"/>
          <w:divBdr>
            <w:top w:val="none" w:sz="0" w:space="0" w:color="auto"/>
            <w:left w:val="none" w:sz="0" w:space="0" w:color="auto"/>
            <w:bottom w:val="none" w:sz="0" w:space="0" w:color="auto"/>
            <w:right w:val="none" w:sz="0" w:space="0" w:color="auto"/>
          </w:divBdr>
          <w:divsChild>
            <w:div w:id="557205634">
              <w:marLeft w:val="0"/>
              <w:marRight w:val="0"/>
              <w:marTop w:val="0"/>
              <w:marBottom w:val="0"/>
              <w:divBdr>
                <w:top w:val="none" w:sz="0" w:space="0" w:color="auto"/>
                <w:left w:val="none" w:sz="0" w:space="0" w:color="auto"/>
                <w:bottom w:val="none" w:sz="0" w:space="0" w:color="auto"/>
                <w:right w:val="none" w:sz="0" w:space="0" w:color="auto"/>
              </w:divBdr>
            </w:div>
          </w:divsChild>
        </w:div>
        <w:div w:id="1213493472">
          <w:marLeft w:val="0"/>
          <w:marRight w:val="0"/>
          <w:marTop w:val="0"/>
          <w:marBottom w:val="0"/>
          <w:divBdr>
            <w:top w:val="none" w:sz="0" w:space="0" w:color="auto"/>
            <w:left w:val="none" w:sz="0" w:space="0" w:color="auto"/>
            <w:bottom w:val="none" w:sz="0" w:space="0" w:color="auto"/>
            <w:right w:val="none" w:sz="0" w:space="0" w:color="auto"/>
          </w:divBdr>
          <w:divsChild>
            <w:div w:id="555820563">
              <w:marLeft w:val="0"/>
              <w:marRight w:val="0"/>
              <w:marTop w:val="0"/>
              <w:marBottom w:val="0"/>
              <w:divBdr>
                <w:top w:val="none" w:sz="0" w:space="0" w:color="auto"/>
                <w:left w:val="none" w:sz="0" w:space="0" w:color="auto"/>
                <w:bottom w:val="none" w:sz="0" w:space="0" w:color="auto"/>
                <w:right w:val="none" w:sz="0" w:space="0" w:color="auto"/>
              </w:divBdr>
            </w:div>
          </w:divsChild>
        </w:div>
        <w:div w:id="1643461973">
          <w:marLeft w:val="0"/>
          <w:marRight w:val="0"/>
          <w:marTop w:val="0"/>
          <w:marBottom w:val="0"/>
          <w:divBdr>
            <w:top w:val="none" w:sz="0" w:space="0" w:color="auto"/>
            <w:left w:val="none" w:sz="0" w:space="0" w:color="auto"/>
            <w:bottom w:val="none" w:sz="0" w:space="0" w:color="auto"/>
            <w:right w:val="none" w:sz="0" w:space="0" w:color="auto"/>
          </w:divBdr>
          <w:divsChild>
            <w:div w:id="1624531614">
              <w:marLeft w:val="0"/>
              <w:marRight w:val="0"/>
              <w:marTop w:val="0"/>
              <w:marBottom w:val="0"/>
              <w:divBdr>
                <w:top w:val="none" w:sz="0" w:space="0" w:color="auto"/>
                <w:left w:val="none" w:sz="0" w:space="0" w:color="auto"/>
                <w:bottom w:val="none" w:sz="0" w:space="0" w:color="auto"/>
                <w:right w:val="none" w:sz="0" w:space="0" w:color="auto"/>
              </w:divBdr>
            </w:div>
          </w:divsChild>
        </w:div>
        <w:div w:id="998119181">
          <w:marLeft w:val="0"/>
          <w:marRight w:val="0"/>
          <w:marTop w:val="0"/>
          <w:marBottom w:val="0"/>
          <w:divBdr>
            <w:top w:val="none" w:sz="0" w:space="0" w:color="auto"/>
            <w:left w:val="none" w:sz="0" w:space="0" w:color="auto"/>
            <w:bottom w:val="none" w:sz="0" w:space="0" w:color="auto"/>
            <w:right w:val="none" w:sz="0" w:space="0" w:color="auto"/>
          </w:divBdr>
          <w:divsChild>
            <w:div w:id="1925720362">
              <w:marLeft w:val="0"/>
              <w:marRight w:val="0"/>
              <w:marTop w:val="0"/>
              <w:marBottom w:val="0"/>
              <w:divBdr>
                <w:top w:val="none" w:sz="0" w:space="0" w:color="auto"/>
                <w:left w:val="none" w:sz="0" w:space="0" w:color="auto"/>
                <w:bottom w:val="none" w:sz="0" w:space="0" w:color="auto"/>
                <w:right w:val="none" w:sz="0" w:space="0" w:color="auto"/>
              </w:divBdr>
            </w:div>
          </w:divsChild>
        </w:div>
        <w:div w:id="1785028594">
          <w:marLeft w:val="0"/>
          <w:marRight w:val="0"/>
          <w:marTop w:val="0"/>
          <w:marBottom w:val="0"/>
          <w:divBdr>
            <w:top w:val="none" w:sz="0" w:space="0" w:color="auto"/>
            <w:left w:val="none" w:sz="0" w:space="0" w:color="auto"/>
            <w:bottom w:val="none" w:sz="0" w:space="0" w:color="auto"/>
            <w:right w:val="none" w:sz="0" w:space="0" w:color="auto"/>
          </w:divBdr>
          <w:divsChild>
            <w:div w:id="1257859305">
              <w:marLeft w:val="0"/>
              <w:marRight w:val="0"/>
              <w:marTop w:val="0"/>
              <w:marBottom w:val="0"/>
              <w:divBdr>
                <w:top w:val="none" w:sz="0" w:space="0" w:color="auto"/>
                <w:left w:val="none" w:sz="0" w:space="0" w:color="auto"/>
                <w:bottom w:val="none" w:sz="0" w:space="0" w:color="auto"/>
                <w:right w:val="none" w:sz="0" w:space="0" w:color="auto"/>
              </w:divBdr>
            </w:div>
          </w:divsChild>
        </w:div>
        <w:div w:id="1112627573">
          <w:marLeft w:val="0"/>
          <w:marRight w:val="0"/>
          <w:marTop w:val="0"/>
          <w:marBottom w:val="0"/>
          <w:divBdr>
            <w:top w:val="none" w:sz="0" w:space="0" w:color="auto"/>
            <w:left w:val="none" w:sz="0" w:space="0" w:color="auto"/>
            <w:bottom w:val="none" w:sz="0" w:space="0" w:color="auto"/>
            <w:right w:val="none" w:sz="0" w:space="0" w:color="auto"/>
          </w:divBdr>
          <w:divsChild>
            <w:div w:id="1499688212">
              <w:marLeft w:val="0"/>
              <w:marRight w:val="0"/>
              <w:marTop w:val="0"/>
              <w:marBottom w:val="0"/>
              <w:divBdr>
                <w:top w:val="none" w:sz="0" w:space="0" w:color="auto"/>
                <w:left w:val="none" w:sz="0" w:space="0" w:color="auto"/>
                <w:bottom w:val="none" w:sz="0" w:space="0" w:color="auto"/>
                <w:right w:val="none" w:sz="0" w:space="0" w:color="auto"/>
              </w:divBdr>
            </w:div>
          </w:divsChild>
        </w:div>
        <w:div w:id="805463647">
          <w:marLeft w:val="0"/>
          <w:marRight w:val="0"/>
          <w:marTop w:val="0"/>
          <w:marBottom w:val="0"/>
          <w:divBdr>
            <w:top w:val="none" w:sz="0" w:space="0" w:color="auto"/>
            <w:left w:val="none" w:sz="0" w:space="0" w:color="auto"/>
            <w:bottom w:val="none" w:sz="0" w:space="0" w:color="auto"/>
            <w:right w:val="none" w:sz="0" w:space="0" w:color="auto"/>
          </w:divBdr>
          <w:divsChild>
            <w:div w:id="72826669">
              <w:marLeft w:val="0"/>
              <w:marRight w:val="0"/>
              <w:marTop w:val="0"/>
              <w:marBottom w:val="0"/>
              <w:divBdr>
                <w:top w:val="none" w:sz="0" w:space="0" w:color="auto"/>
                <w:left w:val="none" w:sz="0" w:space="0" w:color="auto"/>
                <w:bottom w:val="none" w:sz="0" w:space="0" w:color="auto"/>
                <w:right w:val="none" w:sz="0" w:space="0" w:color="auto"/>
              </w:divBdr>
            </w:div>
          </w:divsChild>
        </w:div>
        <w:div w:id="1849834607">
          <w:marLeft w:val="0"/>
          <w:marRight w:val="0"/>
          <w:marTop w:val="0"/>
          <w:marBottom w:val="0"/>
          <w:divBdr>
            <w:top w:val="none" w:sz="0" w:space="0" w:color="auto"/>
            <w:left w:val="none" w:sz="0" w:space="0" w:color="auto"/>
            <w:bottom w:val="none" w:sz="0" w:space="0" w:color="auto"/>
            <w:right w:val="none" w:sz="0" w:space="0" w:color="auto"/>
          </w:divBdr>
          <w:divsChild>
            <w:div w:id="2146921529">
              <w:marLeft w:val="0"/>
              <w:marRight w:val="0"/>
              <w:marTop w:val="0"/>
              <w:marBottom w:val="0"/>
              <w:divBdr>
                <w:top w:val="none" w:sz="0" w:space="0" w:color="auto"/>
                <w:left w:val="none" w:sz="0" w:space="0" w:color="auto"/>
                <w:bottom w:val="none" w:sz="0" w:space="0" w:color="auto"/>
                <w:right w:val="none" w:sz="0" w:space="0" w:color="auto"/>
              </w:divBdr>
            </w:div>
          </w:divsChild>
        </w:div>
        <w:div w:id="397554146">
          <w:marLeft w:val="0"/>
          <w:marRight w:val="0"/>
          <w:marTop w:val="0"/>
          <w:marBottom w:val="0"/>
          <w:divBdr>
            <w:top w:val="none" w:sz="0" w:space="0" w:color="auto"/>
            <w:left w:val="none" w:sz="0" w:space="0" w:color="auto"/>
            <w:bottom w:val="none" w:sz="0" w:space="0" w:color="auto"/>
            <w:right w:val="none" w:sz="0" w:space="0" w:color="auto"/>
          </w:divBdr>
          <w:divsChild>
            <w:div w:id="456871809">
              <w:marLeft w:val="0"/>
              <w:marRight w:val="0"/>
              <w:marTop w:val="0"/>
              <w:marBottom w:val="0"/>
              <w:divBdr>
                <w:top w:val="none" w:sz="0" w:space="0" w:color="auto"/>
                <w:left w:val="none" w:sz="0" w:space="0" w:color="auto"/>
                <w:bottom w:val="none" w:sz="0" w:space="0" w:color="auto"/>
                <w:right w:val="none" w:sz="0" w:space="0" w:color="auto"/>
              </w:divBdr>
            </w:div>
          </w:divsChild>
        </w:div>
        <w:div w:id="317685217">
          <w:marLeft w:val="0"/>
          <w:marRight w:val="0"/>
          <w:marTop w:val="0"/>
          <w:marBottom w:val="0"/>
          <w:divBdr>
            <w:top w:val="none" w:sz="0" w:space="0" w:color="auto"/>
            <w:left w:val="none" w:sz="0" w:space="0" w:color="auto"/>
            <w:bottom w:val="none" w:sz="0" w:space="0" w:color="auto"/>
            <w:right w:val="none" w:sz="0" w:space="0" w:color="auto"/>
          </w:divBdr>
          <w:divsChild>
            <w:div w:id="1169832527">
              <w:marLeft w:val="0"/>
              <w:marRight w:val="0"/>
              <w:marTop w:val="0"/>
              <w:marBottom w:val="0"/>
              <w:divBdr>
                <w:top w:val="none" w:sz="0" w:space="0" w:color="auto"/>
                <w:left w:val="none" w:sz="0" w:space="0" w:color="auto"/>
                <w:bottom w:val="none" w:sz="0" w:space="0" w:color="auto"/>
                <w:right w:val="none" w:sz="0" w:space="0" w:color="auto"/>
              </w:divBdr>
            </w:div>
          </w:divsChild>
        </w:div>
        <w:div w:id="490602860">
          <w:marLeft w:val="0"/>
          <w:marRight w:val="0"/>
          <w:marTop w:val="0"/>
          <w:marBottom w:val="0"/>
          <w:divBdr>
            <w:top w:val="none" w:sz="0" w:space="0" w:color="auto"/>
            <w:left w:val="none" w:sz="0" w:space="0" w:color="auto"/>
            <w:bottom w:val="none" w:sz="0" w:space="0" w:color="auto"/>
            <w:right w:val="none" w:sz="0" w:space="0" w:color="auto"/>
          </w:divBdr>
          <w:divsChild>
            <w:div w:id="1523662029">
              <w:marLeft w:val="0"/>
              <w:marRight w:val="0"/>
              <w:marTop w:val="0"/>
              <w:marBottom w:val="0"/>
              <w:divBdr>
                <w:top w:val="none" w:sz="0" w:space="0" w:color="auto"/>
                <w:left w:val="none" w:sz="0" w:space="0" w:color="auto"/>
                <w:bottom w:val="none" w:sz="0" w:space="0" w:color="auto"/>
                <w:right w:val="none" w:sz="0" w:space="0" w:color="auto"/>
              </w:divBdr>
            </w:div>
          </w:divsChild>
        </w:div>
        <w:div w:id="31270337">
          <w:marLeft w:val="0"/>
          <w:marRight w:val="0"/>
          <w:marTop w:val="0"/>
          <w:marBottom w:val="0"/>
          <w:divBdr>
            <w:top w:val="none" w:sz="0" w:space="0" w:color="auto"/>
            <w:left w:val="none" w:sz="0" w:space="0" w:color="auto"/>
            <w:bottom w:val="none" w:sz="0" w:space="0" w:color="auto"/>
            <w:right w:val="none" w:sz="0" w:space="0" w:color="auto"/>
          </w:divBdr>
          <w:divsChild>
            <w:div w:id="93523555">
              <w:marLeft w:val="0"/>
              <w:marRight w:val="0"/>
              <w:marTop w:val="0"/>
              <w:marBottom w:val="0"/>
              <w:divBdr>
                <w:top w:val="none" w:sz="0" w:space="0" w:color="auto"/>
                <w:left w:val="none" w:sz="0" w:space="0" w:color="auto"/>
                <w:bottom w:val="none" w:sz="0" w:space="0" w:color="auto"/>
                <w:right w:val="none" w:sz="0" w:space="0" w:color="auto"/>
              </w:divBdr>
            </w:div>
          </w:divsChild>
        </w:div>
        <w:div w:id="619338761">
          <w:marLeft w:val="0"/>
          <w:marRight w:val="0"/>
          <w:marTop w:val="0"/>
          <w:marBottom w:val="0"/>
          <w:divBdr>
            <w:top w:val="none" w:sz="0" w:space="0" w:color="auto"/>
            <w:left w:val="none" w:sz="0" w:space="0" w:color="auto"/>
            <w:bottom w:val="none" w:sz="0" w:space="0" w:color="auto"/>
            <w:right w:val="none" w:sz="0" w:space="0" w:color="auto"/>
          </w:divBdr>
          <w:divsChild>
            <w:div w:id="1703749112">
              <w:marLeft w:val="0"/>
              <w:marRight w:val="0"/>
              <w:marTop w:val="0"/>
              <w:marBottom w:val="0"/>
              <w:divBdr>
                <w:top w:val="none" w:sz="0" w:space="0" w:color="auto"/>
                <w:left w:val="none" w:sz="0" w:space="0" w:color="auto"/>
                <w:bottom w:val="none" w:sz="0" w:space="0" w:color="auto"/>
                <w:right w:val="none" w:sz="0" w:space="0" w:color="auto"/>
              </w:divBdr>
            </w:div>
          </w:divsChild>
        </w:div>
        <w:div w:id="1875342297">
          <w:marLeft w:val="0"/>
          <w:marRight w:val="0"/>
          <w:marTop w:val="0"/>
          <w:marBottom w:val="0"/>
          <w:divBdr>
            <w:top w:val="none" w:sz="0" w:space="0" w:color="auto"/>
            <w:left w:val="none" w:sz="0" w:space="0" w:color="auto"/>
            <w:bottom w:val="none" w:sz="0" w:space="0" w:color="auto"/>
            <w:right w:val="none" w:sz="0" w:space="0" w:color="auto"/>
          </w:divBdr>
          <w:divsChild>
            <w:div w:id="1998529024">
              <w:marLeft w:val="0"/>
              <w:marRight w:val="0"/>
              <w:marTop w:val="0"/>
              <w:marBottom w:val="0"/>
              <w:divBdr>
                <w:top w:val="none" w:sz="0" w:space="0" w:color="auto"/>
                <w:left w:val="none" w:sz="0" w:space="0" w:color="auto"/>
                <w:bottom w:val="none" w:sz="0" w:space="0" w:color="auto"/>
                <w:right w:val="none" w:sz="0" w:space="0" w:color="auto"/>
              </w:divBdr>
            </w:div>
          </w:divsChild>
        </w:div>
        <w:div w:id="1169752403">
          <w:marLeft w:val="0"/>
          <w:marRight w:val="0"/>
          <w:marTop w:val="0"/>
          <w:marBottom w:val="0"/>
          <w:divBdr>
            <w:top w:val="none" w:sz="0" w:space="0" w:color="auto"/>
            <w:left w:val="none" w:sz="0" w:space="0" w:color="auto"/>
            <w:bottom w:val="none" w:sz="0" w:space="0" w:color="auto"/>
            <w:right w:val="none" w:sz="0" w:space="0" w:color="auto"/>
          </w:divBdr>
          <w:divsChild>
            <w:div w:id="2137479439">
              <w:marLeft w:val="0"/>
              <w:marRight w:val="0"/>
              <w:marTop w:val="0"/>
              <w:marBottom w:val="0"/>
              <w:divBdr>
                <w:top w:val="none" w:sz="0" w:space="0" w:color="auto"/>
                <w:left w:val="none" w:sz="0" w:space="0" w:color="auto"/>
                <w:bottom w:val="none" w:sz="0" w:space="0" w:color="auto"/>
                <w:right w:val="none" w:sz="0" w:space="0" w:color="auto"/>
              </w:divBdr>
            </w:div>
          </w:divsChild>
        </w:div>
        <w:div w:id="1643730493">
          <w:marLeft w:val="0"/>
          <w:marRight w:val="0"/>
          <w:marTop w:val="0"/>
          <w:marBottom w:val="0"/>
          <w:divBdr>
            <w:top w:val="none" w:sz="0" w:space="0" w:color="auto"/>
            <w:left w:val="none" w:sz="0" w:space="0" w:color="auto"/>
            <w:bottom w:val="none" w:sz="0" w:space="0" w:color="auto"/>
            <w:right w:val="none" w:sz="0" w:space="0" w:color="auto"/>
          </w:divBdr>
          <w:divsChild>
            <w:div w:id="1209419006">
              <w:marLeft w:val="0"/>
              <w:marRight w:val="0"/>
              <w:marTop w:val="0"/>
              <w:marBottom w:val="0"/>
              <w:divBdr>
                <w:top w:val="none" w:sz="0" w:space="0" w:color="auto"/>
                <w:left w:val="none" w:sz="0" w:space="0" w:color="auto"/>
                <w:bottom w:val="none" w:sz="0" w:space="0" w:color="auto"/>
                <w:right w:val="none" w:sz="0" w:space="0" w:color="auto"/>
              </w:divBdr>
            </w:div>
          </w:divsChild>
        </w:div>
        <w:div w:id="1219197423">
          <w:marLeft w:val="0"/>
          <w:marRight w:val="0"/>
          <w:marTop w:val="0"/>
          <w:marBottom w:val="0"/>
          <w:divBdr>
            <w:top w:val="none" w:sz="0" w:space="0" w:color="auto"/>
            <w:left w:val="none" w:sz="0" w:space="0" w:color="auto"/>
            <w:bottom w:val="none" w:sz="0" w:space="0" w:color="auto"/>
            <w:right w:val="none" w:sz="0" w:space="0" w:color="auto"/>
          </w:divBdr>
          <w:divsChild>
            <w:div w:id="1911189127">
              <w:marLeft w:val="0"/>
              <w:marRight w:val="0"/>
              <w:marTop w:val="0"/>
              <w:marBottom w:val="0"/>
              <w:divBdr>
                <w:top w:val="none" w:sz="0" w:space="0" w:color="auto"/>
                <w:left w:val="none" w:sz="0" w:space="0" w:color="auto"/>
                <w:bottom w:val="none" w:sz="0" w:space="0" w:color="auto"/>
                <w:right w:val="none" w:sz="0" w:space="0" w:color="auto"/>
              </w:divBdr>
            </w:div>
          </w:divsChild>
        </w:div>
        <w:div w:id="1692143053">
          <w:marLeft w:val="0"/>
          <w:marRight w:val="0"/>
          <w:marTop w:val="0"/>
          <w:marBottom w:val="0"/>
          <w:divBdr>
            <w:top w:val="none" w:sz="0" w:space="0" w:color="auto"/>
            <w:left w:val="none" w:sz="0" w:space="0" w:color="auto"/>
            <w:bottom w:val="none" w:sz="0" w:space="0" w:color="auto"/>
            <w:right w:val="none" w:sz="0" w:space="0" w:color="auto"/>
          </w:divBdr>
          <w:divsChild>
            <w:div w:id="1649017492">
              <w:marLeft w:val="0"/>
              <w:marRight w:val="0"/>
              <w:marTop w:val="0"/>
              <w:marBottom w:val="0"/>
              <w:divBdr>
                <w:top w:val="none" w:sz="0" w:space="0" w:color="auto"/>
                <w:left w:val="none" w:sz="0" w:space="0" w:color="auto"/>
                <w:bottom w:val="none" w:sz="0" w:space="0" w:color="auto"/>
                <w:right w:val="none" w:sz="0" w:space="0" w:color="auto"/>
              </w:divBdr>
            </w:div>
          </w:divsChild>
        </w:div>
        <w:div w:id="615067768">
          <w:marLeft w:val="0"/>
          <w:marRight w:val="0"/>
          <w:marTop w:val="0"/>
          <w:marBottom w:val="0"/>
          <w:divBdr>
            <w:top w:val="none" w:sz="0" w:space="0" w:color="auto"/>
            <w:left w:val="none" w:sz="0" w:space="0" w:color="auto"/>
            <w:bottom w:val="none" w:sz="0" w:space="0" w:color="auto"/>
            <w:right w:val="none" w:sz="0" w:space="0" w:color="auto"/>
          </w:divBdr>
          <w:divsChild>
            <w:div w:id="1809935462">
              <w:marLeft w:val="0"/>
              <w:marRight w:val="0"/>
              <w:marTop w:val="0"/>
              <w:marBottom w:val="0"/>
              <w:divBdr>
                <w:top w:val="none" w:sz="0" w:space="0" w:color="auto"/>
                <w:left w:val="none" w:sz="0" w:space="0" w:color="auto"/>
                <w:bottom w:val="none" w:sz="0" w:space="0" w:color="auto"/>
                <w:right w:val="none" w:sz="0" w:space="0" w:color="auto"/>
              </w:divBdr>
            </w:div>
          </w:divsChild>
        </w:div>
        <w:div w:id="669597059">
          <w:marLeft w:val="0"/>
          <w:marRight w:val="0"/>
          <w:marTop w:val="0"/>
          <w:marBottom w:val="0"/>
          <w:divBdr>
            <w:top w:val="none" w:sz="0" w:space="0" w:color="auto"/>
            <w:left w:val="none" w:sz="0" w:space="0" w:color="auto"/>
            <w:bottom w:val="none" w:sz="0" w:space="0" w:color="auto"/>
            <w:right w:val="none" w:sz="0" w:space="0" w:color="auto"/>
          </w:divBdr>
          <w:divsChild>
            <w:div w:id="1957716449">
              <w:marLeft w:val="0"/>
              <w:marRight w:val="0"/>
              <w:marTop w:val="0"/>
              <w:marBottom w:val="0"/>
              <w:divBdr>
                <w:top w:val="none" w:sz="0" w:space="0" w:color="auto"/>
                <w:left w:val="none" w:sz="0" w:space="0" w:color="auto"/>
                <w:bottom w:val="none" w:sz="0" w:space="0" w:color="auto"/>
                <w:right w:val="none" w:sz="0" w:space="0" w:color="auto"/>
              </w:divBdr>
            </w:div>
          </w:divsChild>
        </w:div>
        <w:div w:id="74209918">
          <w:marLeft w:val="0"/>
          <w:marRight w:val="0"/>
          <w:marTop w:val="0"/>
          <w:marBottom w:val="0"/>
          <w:divBdr>
            <w:top w:val="none" w:sz="0" w:space="0" w:color="auto"/>
            <w:left w:val="none" w:sz="0" w:space="0" w:color="auto"/>
            <w:bottom w:val="none" w:sz="0" w:space="0" w:color="auto"/>
            <w:right w:val="none" w:sz="0" w:space="0" w:color="auto"/>
          </w:divBdr>
          <w:divsChild>
            <w:div w:id="1875843874">
              <w:marLeft w:val="0"/>
              <w:marRight w:val="0"/>
              <w:marTop w:val="0"/>
              <w:marBottom w:val="0"/>
              <w:divBdr>
                <w:top w:val="none" w:sz="0" w:space="0" w:color="auto"/>
                <w:left w:val="none" w:sz="0" w:space="0" w:color="auto"/>
                <w:bottom w:val="none" w:sz="0" w:space="0" w:color="auto"/>
                <w:right w:val="none" w:sz="0" w:space="0" w:color="auto"/>
              </w:divBdr>
            </w:div>
          </w:divsChild>
        </w:div>
        <w:div w:id="982391039">
          <w:marLeft w:val="0"/>
          <w:marRight w:val="0"/>
          <w:marTop w:val="0"/>
          <w:marBottom w:val="0"/>
          <w:divBdr>
            <w:top w:val="none" w:sz="0" w:space="0" w:color="auto"/>
            <w:left w:val="none" w:sz="0" w:space="0" w:color="auto"/>
            <w:bottom w:val="none" w:sz="0" w:space="0" w:color="auto"/>
            <w:right w:val="none" w:sz="0" w:space="0" w:color="auto"/>
          </w:divBdr>
          <w:divsChild>
            <w:div w:id="1110012360">
              <w:marLeft w:val="0"/>
              <w:marRight w:val="0"/>
              <w:marTop w:val="0"/>
              <w:marBottom w:val="0"/>
              <w:divBdr>
                <w:top w:val="none" w:sz="0" w:space="0" w:color="auto"/>
                <w:left w:val="none" w:sz="0" w:space="0" w:color="auto"/>
                <w:bottom w:val="none" w:sz="0" w:space="0" w:color="auto"/>
                <w:right w:val="none" w:sz="0" w:space="0" w:color="auto"/>
              </w:divBdr>
            </w:div>
          </w:divsChild>
        </w:div>
        <w:div w:id="1148131648">
          <w:marLeft w:val="0"/>
          <w:marRight w:val="0"/>
          <w:marTop w:val="0"/>
          <w:marBottom w:val="0"/>
          <w:divBdr>
            <w:top w:val="none" w:sz="0" w:space="0" w:color="auto"/>
            <w:left w:val="none" w:sz="0" w:space="0" w:color="auto"/>
            <w:bottom w:val="none" w:sz="0" w:space="0" w:color="auto"/>
            <w:right w:val="none" w:sz="0" w:space="0" w:color="auto"/>
          </w:divBdr>
          <w:divsChild>
            <w:div w:id="205217570">
              <w:marLeft w:val="0"/>
              <w:marRight w:val="0"/>
              <w:marTop w:val="0"/>
              <w:marBottom w:val="0"/>
              <w:divBdr>
                <w:top w:val="none" w:sz="0" w:space="0" w:color="auto"/>
                <w:left w:val="none" w:sz="0" w:space="0" w:color="auto"/>
                <w:bottom w:val="none" w:sz="0" w:space="0" w:color="auto"/>
                <w:right w:val="none" w:sz="0" w:space="0" w:color="auto"/>
              </w:divBdr>
            </w:div>
          </w:divsChild>
        </w:div>
        <w:div w:id="1842117754">
          <w:marLeft w:val="0"/>
          <w:marRight w:val="0"/>
          <w:marTop w:val="0"/>
          <w:marBottom w:val="0"/>
          <w:divBdr>
            <w:top w:val="none" w:sz="0" w:space="0" w:color="auto"/>
            <w:left w:val="none" w:sz="0" w:space="0" w:color="auto"/>
            <w:bottom w:val="none" w:sz="0" w:space="0" w:color="auto"/>
            <w:right w:val="none" w:sz="0" w:space="0" w:color="auto"/>
          </w:divBdr>
          <w:divsChild>
            <w:div w:id="1143886383">
              <w:marLeft w:val="0"/>
              <w:marRight w:val="0"/>
              <w:marTop w:val="0"/>
              <w:marBottom w:val="0"/>
              <w:divBdr>
                <w:top w:val="none" w:sz="0" w:space="0" w:color="auto"/>
                <w:left w:val="none" w:sz="0" w:space="0" w:color="auto"/>
                <w:bottom w:val="none" w:sz="0" w:space="0" w:color="auto"/>
                <w:right w:val="none" w:sz="0" w:space="0" w:color="auto"/>
              </w:divBdr>
            </w:div>
          </w:divsChild>
        </w:div>
        <w:div w:id="1971667117">
          <w:marLeft w:val="0"/>
          <w:marRight w:val="0"/>
          <w:marTop w:val="0"/>
          <w:marBottom w:val="0"/>
          <w:divBdr>
            <w:top w:val="none" w:sz="0" w:space="0" w:color="auto"/>
            <w:left w:val="none" w:sz="0" w:space="0" w:color="auto"/>
            <w:bottom w:val="none" w:sz="0" w:space="0" w:color="auto"/>
            <w:right w:val="none" w:sz="0" w:space="0" w:color="auto"/>
          </w:divBdr>
          <w:divsChild>
            <w:div w:id="2021159256">
              <w:marLeft w:val="0"/>
              <w:marRight w:val="0"/>
              <w:marTop w:val="0"/>
              <w:marBottom w:val="0"/>
              <w:divBdr>
                <w:top w:val="none" w:sz="0" w:space="0" w:color="auto"/>
                <w:left w:val="none" w:sz="0" w:space="0" w:color="auto"/>
                <w:bottom w:val="none" w:sz="0" w:space="0" w:color="auto"/>
                <w:right w:val="none" w:sz="0" w:space="0" w:color="auto"/>
              </w:divBdr>
            </w:div>
          </w:divsChild>
        </w:div>
        <w:div w:id="693534368">
          <w:marLeft w:val="0"/>
          <w:marRight w:val="0"/>
          <w:marTop w:val="0"/>
          <w:marBottom w:val="0"/>
          <w:divBdr>
            <w:top w:val="none" w:sz="0" w:space="0" w:color="auto"/>
            <w:left w:val="none" w:sz="0" w:space="0" w:color="auto"/>
            <w:bottom w:val="none" w:sz="0" w:space="0" w:color="auto"/>
            <w:right w:val="none" w:sz="0" w:space="0" w:color="auto"/>
          </w:divBdr>
          <w:divsChild>
            <w:div w:id="1497838396">
              <w:marLeft w:val="0"/>
              <w:marRight w:val="0"/>
              <w:marTop w:val="0"/>
              <w:marBottom w:val="0"/>
              <w:divBdr>
                <w:top w:val="none" w:sz="0" w:space="0" w:color="auto"/>
                <w:left w:val="none" w:sz="0" w:space="0" w:color="auto"/>
                <w:bottom w:val="none" w:sz="0" w:space="0" w:color="auto"/>
                <w:right w:val="none" w:sz="0" w:space="0" w:color="auto"/>
              </w:divBdr>
            </w:div>
          </w:divsChild>
        </w:div>
        <w:div w:id="1993480375">
          <w:marLeft w:val="0"/>
          <w:marRight w:val="0"/>
          <w:marTop w:val="0"/>
          <w:marBottom w:val="0"/>
          <w:divBdr>
            <w:top w:val="none" w:sz="0" w:space="0" w:color="auto"/>
            <w:left w:val="none" w:sz="0" w:space="0" w:color="auto"/>
            <w:bottom w:val="none" w:sz="0" w:space="0" w:color="auto"/>
            <w:right w:val="none" w:sz="0" w:space="0" w:color="auto"/>
          </w:divBdr>
          <w:divsChild>
            <w:div w:id="1974015507">
              <w:marLeft w:val="0"/>
              <w:marRight w:val="0"/>
              <w:marTop w:val="0"/>
              <w:marBottom w:val="0"/>
              <w:divBdr>
                <w:top w:val="none" w:sz="0" w:space="0" w:color="auto"/>
                <w:left w:val="none" w:sz="0" w:space="0" w:color="auto"/>
                <w:bottom w:val="none" w:sz="0" w:space="0" w:color="auto"/>
                <w:right w:val="none" w:sz="0" w:space="0" w:color="auto"/>
              </w:divBdr>
            </w:div>
          </w:divsChild>
        </w:div>
        <w:div w:id="1050374669">
          <w:marLeft w:val="0"/>
          <w:marRight w:val="0"/>
          <w:marTop w:val="0"/>
          <w:marBottom w:val="0"/>
          <w:divBdr>
            <w:top w:val="none" w:sz="0" w:space="0" w:color="auto"/>
            <w:left w:val="none" w:sz="0" w:space="0" w:color="auto"/>
            <w:bottom w:val="none" w:sz="0" w:space="0" w:color="auto"/>
            <w:right w:val="none" w:sz="0" w:space="0" w:color="auto"/>
          </w:divBdr>
          <w:divsChild>
            <w:div w:id="905726756">
              <w:marLeft w:val="0"/>
              <w:marRight w:val="0"/>
              <w:marTop w:val="0"/>
              <w:marBottom w:val="0"/>
              <w:divBdr>
                <w:top w:val="none" w:sz="0" w:space="0" w:color="auto"/>
                <w:left w:val="none" w:sz="0" w:space="0" w:color="auto"/>
                <w:bottom w:val="none" w:sz="0" w:space="0" w:color="auto"/>
                <w:right w:val="none" w:sz="0" w:space="0" w:color="auto"/>
              </w:divBdr>
            </w:div>
          </w:divsChild>
        </w:div>
        <w:div w:id="1429546276">
          <w:marLeft w:val="0"/>
          <w:marRight w:val="0"/>
          <w:marTop w:val="0"/>
          <w:marBottom w:val="0"/>
          <w:divBdr>
            <w:top w:val="none" w:sz="0" w:space="0" w:color="auto"/>
            <w:left w:val="none" w:sz="0" w:space="0" w:color="auto"/>
            <w:bottom w:val="none" w:sz="0" w:space="0" w:color="auto"/>
            <w:right w:val="none" w:sz="0" w:space="0" w:color="auto"/>
          </w:divBdr>
          <w:divsChild>
            <w:div w:id="264386463">
              <w:marLeft w:val="0"/>
              <w:marRight w:val="0"/>
              <w:marTop w:val="0"/>
              <w:marBottom w:val="0"/>
              <w:divBdr>
                <w:top w:val="none" w:sz="0" w:space="0" w:color="auto"/>
                <w:left w:val="none" w:sz="0" w:space="0" w:color="auto"/>
                <w:bottom w:val="none" w:sz="0" w:space="0" w:color="auto"/>
                <w:right w:val="none" w:sz="0" w:space="0" w:color="auto"/>
              </w:divBdr>
            </w:div>
          </w:divsChild>
        </w:div>
        <w:div w:id="887644606">
          <w:marLeft w:val="0"/>
          <w:marRight w:val="0"/>
          <w:marTop w:val="0"/>
          <w:marBottom w:val="0"/>
          <w:divBdr>
            <w:top w:val="none" w:sz="0" w:space="0" w:color="auto"/>
            <w:left w:val="none" w:sz="0" w:space="0" w:color="auto"/>
            <w:bottom w:val="none" w:sz="0" w:space="0" w:color="auto"/>
            <w:right w:val="none" w:sz="0" w:space="0" w:color="auto"/>
          </w:divBdr>
          <w:divsChild>
            <w:div w:id="1480342340">
              <w:marLeft w:val="0"/>
              <w:marRight w:val="0"/>
              <w:marTop w:val="0"/>
              <w:marBottom w:val="0"/>
              <w:divBdr>
                <w:top w:val="none" w:sz="0" w:space="0" w:color="auto"/>
                <w:left w:val="none" w:sz="0" w:space="0" w:color="auto"/>
                <w:bottom w:val="none" w:sz="0" w:space="0" w:color="auto"/>
                <w:right w:val="none" w:sz="0" w:space="0" w:color="auto"/>
              </w:divBdr>
            </w:div>
          </w:divsChild>
        </w:div>
        <w:div w:id="345912346">
          <w:marLeft w:val="0"/>
          <w:marRight w:val="0"/>
          <w:marTop w:val="0"/>
          <w:marBottom w:val="0"/>
          <w:divBdr>
            <w:top w:val="none" w:sz="0" w:space="0" w:color="auto"/>
            <w:left w:val="none" w:sz="0" w:space="0" w:color="auto"/>
            <w:bottom w:val="none" w:sz="0" w:space="0" w:color="auto"/>
            <w:right w:val="none" w:sz="0" w:space="0" w:color="auto"/>
          </w:divBdr>
          <w:divsChild>
            <w:div w:id="1478961999">
              <w:marLeft w:val="0"/>
              <w:marRight w:val="0"/>
              <w:marTop w:val="0"/>
              <w:marBottom w:val="0"/>
              <w:divBdr>
                <w:top w:val="none" w:sz="0" w:space="0" w:color="auto"/>
                <w:left w:val="none" w:sz="0" w:space="0" w:color="auto"/>
                <w:bottom w:val="none" w:sz="0" w:space="0" w:color="auto"/>
                <w:right w:val="none" w:sz="0" w:space="0" w:color="auto"/>
              </w:divBdr>
            </w:div>
          </w:divsChild>
        </w:div>
        <w:div w:id="163132929">
          <w:marLeft w:val="0"/>
          <w:marRight w:val="0"/>
          <w:marTop w:val="0"/>
          <w:marBottom w:val="0"/>
          <w:divBdr>
            <w:top w:val="none" w:sz="0" w:space="0" w:color="auto"/>
            <w:left w:val="none" w:sz="0" w:space="0" w:color="auto"/>
            <w:bottom w:val="none" w:sz="0" w:space="0" w:color="auto"/>
            <w:right w:val="none" w:sz="0" w:space="0" w:color="auto"/>
          </w:divBdr>
          <w:divsChild>
            <w:div w:id="1504857457">
              <w:marLeft w:val="0"/>
              <w:marRight w:val="0"/>
              <w:marTop w:val="0"/>
              <w:marBottom w:val="0"/>
              <w:divBdr>
                <w:top w:val="none" w:sz="0" w:space="0" w:color="auto"/>
                <w:left w:val="none" w:sz="0" w:space="0" w:color="auto"/>
                <w:bottom w:val="none" w:sz="0" w:space="0" w:color="auto"/>
                <w:right w:val="none" w:sz="0" w:space="0" w:color="auto"/>
              </w:divBdr>
            </w:div>
          </w:divsChild>
        </w:div>
        <w:div w:id="2082949151">
          <w:marLeft w:val="0"/>
          <w:marRight w:val="0"/>
          <w:marTop w:val="0"/>
          <w:marBottom w:val="0"/>
          <w:divBdr>
            <w:top w:val="none" w:sz="0" w:space="0" w:color="auto"/>
            <w:left w:val="none" w:sz="0" w:space="0" w:color="auto"/>
            <w:bottom w:val="none" w:sz="0" w:space="0" w:color="auto"/>
            <w:right w:val="none" w:sz="0" w:space="0" w:color="auto"/>
          </w:divBdr>
          <w:divsChild>
            <w:div w:id="1525097271">
              <w:marLeft w:val="0"/>
              <w:marRight w:val="0"/>
              <w:marTop w:val="0"/>
              <w:marBottom w:val="0"/>
              <w:divBdr>
                <w:top w:val="none" w:sz="0" w:space="0" w:color="auto"/>
                <w:left w:val="none" w:sz="0" w:space="0" w:color="auto"/>
                <w:bottom w:val="none" w:sz="0" w:space="0" w:color="auto"/>
                <w:right w:val="none" w:sz="0" w:space="0" w:color="auto"/>
              </w:divBdr>
            </w:div>
          </w:divsChild>
        </w:div>
        <w:div w:id="508059926">
          <w:marLeft w:val="0"/>
          <w:marRight w:val="0"/>
          <w:marTop w:val="0"/>
          <w:marBottom w:val="0"/>
          <w:divBdr>
            <w:top w:val="none" w:sz="0" w:space="0" w:color="auto"/>
            <w:left w:val="none" w:sz="0" w:space="0" w:color="auto"/>
            <w:bottom w:val="none" w:sz="0" w:space="0" w:color="auto"/>
            <w:right w:val="none" w:sz="0" w:space="0" w:color="auto"/>
          </w:divBdr>
          <w:divsChild>
            <w:div w:id="2102750640">
              <w:marLeft w:val="0"/>
              <w:marRight w:val="0"/>
              <w:marTop w:val="0"/>
              <w:marBottom w:val="0"/>
              <w:divBdr>
                <w:top w:val="none" w:sz="0" w:space="0" w:color="auto"/>
                <w:left w:val="none" w:sz="0" w:space="0" w:color="auto"/>
                <w:bottom w:val="none" w:sz="0" w:space="0" w:color="auto"/>
                <w:right w:val="none" w:sz="0" w:space="0" w:color="auto"/>
              </w:divBdr>
            </w:div>
          </w:divsChild>
        </w:div>
        <w:div w:id="1385713425">
          <w:marLeft w:val="0"/>
          <w:marRight w:val="0"/>
          <w:marTop w:val="0"/>
          <w:marBottom w:val="0"/>
          <w:divBdr>
            <w:top w:val="none" w:sz="0" w:space="0" w:color="auto"/>
            <w:left w:val="none" w:sz="0" w:space="0" w:color="auto"/>
            <w:bottom w:val="none" w:sz="0" w:space="0" w:color="auto"/>
            <w:right w:val="none" w:sz="0" w:space="0" w:color="auto"/>
          </w:divBdr>
          <w:divsChild>
            <w:div w:id="1010833939">
              <w:marLeft w:val="0"/>
              <w:marRight w:val="0"/>
              <w:marTop w:val="0"/>
              <w:marBottom w:val="0"/>
              <w:divBdr>
                <w:top w:val="none" w:sz="0" w:space="0" w:color="auto"/>
                <w:left w:val="none" w:sz="0" w:space="0" w:color="auto"/>
                <w:bottom w:val="none" w:sz="0" w:space="0" w:color="auto"/>
                <w:right w:val="none" w:sz="0" w:space="0" w:color="auto"/>
              </w:divBdr>
            </w:div>
          </w:divsChild>
        </w:div>
        <w:div w:id="1402219164">
          <w:marLeft w:val="0"/>
          <w:marRight w:val="0"/>
          <w:marTop w:val="0"/>
          <w:marBottom w:val="0"/>
          <w:divBdr>
            <w:top w:val="none" w:sz="0" w:space="0" w:color="auto"/>
            <w:left w:val="none" w:sz="0" w:space="0" w:color="auto"/>
            <w:bottom w:val="none" w:sz="0" w:space="0" w:color="auto"/>
            <w:right w:val="none" w:sz="0" w:space="0" w:color="auto"/>
          </w:divBdr>
          <w:divsChild>
            <w:div w:id="1484815364">
              <w:marLeft w:val="0"/>
              <w:marRight w:val="0"/>
              <w:marTop w:val="0"/>
              <w:marBottom w:val="0"/>
              <w:divBdr>
                <w:top w:val="none" w:sz="0" w:space="0" w:color="auto"/>
                <w:left w:val="none" w:sz="0" w:space="0" w:color="auto"/>
                <w:bottom w:val="none" w:sz="0" w:space="0" w:color="auto"/>
                <w:right w:val="none" w:sz="0" w:space="0" w:color="auto"/>
              </w:divBdr>
            </w:div>
          </w:divsChild>
        </w:div>
        <w:div w:id="1581139758">
          <w:marLeft w:val="0"/>
          <w:marRight w:val="0"/>
          <w:marTop w:val="0"/>
          <w:marBottom w:val="0"/>
          <w:divBdr>
            <w:top w:val="none" w:sz="0" w:space="0" w:color="auto"/>
            <w:left w:val="none" w:sz="0" w:space="0" w:color="auto"/>
            <w:bottom w:val="none" w:sz="0" w:space="0" w:color="auto"/>
            <w:right w:val="none" w:sz="0" w:space="0" w:color="auto"/>
          </w:divBdr>
          <w:divsChild>
            <w:div w:id="1233462887">
              <w:marLeft w:val="0"/>
              <w:marRight w:val="0"/>
              <w:marTop w:val="0"/>
              <w:marBottom w:val="0"/>
              <w:divBdr>
                <w:top w:val="none" w:sz="0" w:space="0" w:color="auto"/>
                <w:left w:val="none" w:sz="0" w:space="0" w:color="auto"/>
                <w:bottom w:val="none" w:sz="0" w:space="0" w:color="auto"/>
                <w:right w:val="none" w:sz="0" w:space="0" w:color="auto"/>
              </w:divBdr>
            </w:div>
          </w:divsChild>
        </w:div>
        <w:div w:id="1975210648">
          <w:marLeft w:val="0"/>
          <w:marRight w:val="0"/>
          <w:marTop w:val="0"/>
          <w:marBottom w:val="0"/>
          <w:divBdr>
            <w:top w:val="none" w:sz="0" w:space="0" w:color="auto"/>
            <w:left w:val="none" w:sz="0" w:space="0" w:color="auto"/>
            <w:bottom w:val="none" w:sz="0" w:space="0" w:color="auto"/>
            <w:right w:val="none" w:sz="0" w:space="0" w:color="auto"/>
          </w:divBdr>
          <w:divsChild>
            <w:div w:id="1115948079">
              <w:marLeft w:val="0"/>
              <w:marRight w:val="0"/>
              <w:marTop w:val="0"/>
              <w:marBottom w:val="0"/>
              <w:divBdr>
                <w:top w:val="none" w:sz="0" w:space="0" w:color="auto"/>
                <w:left w:val="none" w:sz="0" w:space="0" w:color="auto"/>
                <w:bottom w:val="none" w:sz="0" w:space="0" w:color="auto"/>
                <w:right w:val="none" w:sz="0" w:space="0" w:color="auto"/>
              </w:divBdr>
            </w:div>
          </w:divsChild>
        </w:div>
        <w:div w:id="1116876272">
          <w:marLeft w:val="0"/>
          <w:marRight w:val="0"/>
          <w:marTop w:val="0"/>
          <w:marBottom w:val="0"/>
          <w:divBdr>
            <w:top w:val="none" w:sz="0" w:space="0" w:color="auto"/>
            <w:left w:val="none" w:sz="0" w:space="0" w:color="auto"/>
            <w:bottom w:val="none" w:sz="0" w:space="0" w:color="auto"/>
            <w:right w:val="none" w:sz="0" w:space="0" w:color="auto"/>
          </w:divBdr>
          <w:divsChild>
            <w:div w:id="677853410">
              <w:marLeft w:val="0"/>
              <w:marRight w:val="0"/>
              <w:marTop w:val="0"/>
              <w:marBottom w:val="0"/>
              <w:divBdr>
                <w:top w:val="none" w:sz="0" w:space="0" w:color="auto"/>
                <w:left w:val="none" w:sz="0" w:space="0" w:color="auto"/>
                <w:bottom w:val="none" w:sz="0" w:space="0" w:color="auto"/>
                <w:right w:val="none" w:sz="0" w:space="0" w:color="auto"/>
              </w:divBdr>
            </w:div>
          </w:divsChild>
        </w:div>
        <w:div w:id="481387418">
          <w:marLeft w:val="0"/>
          <w:marRight w:val="0"/>
          <w:marTop w:val="0"/>
          <w:marBottom w:val="0"/>
          <w:divBdr>
            <w:top w:val="none" w:sz="0" w:space="0" w:color="auto"/>
            <w:left w:val="none" w:sz="0" w:space="0" w:color="auto"/>
            <w:bottom w:val="none" w:sz="0" w:space="0" w:color="auto"/>
            <w:right w:val="none" w:sz="0" w:space="0" w:color="auto"/>
          </w:divBdr>
          <w:divsChild>
            <w:div w:id="1793133663">
              <w:marLeft w:val="0"/>
              <w:marRight w:val="0"/>
              <w:marTop w:val="0"/>
              <w:marBottom w:val="0"/>
              <w:divBdr>
                <w:top w:val="none" w:sz="0" w:space="0" w:color="auto"/>
                <w:left w:val="none" w:sz="0" w:space="0" w:color="auto"/>
                <w:bottom w:val="none" w:sz="0" w:space="0" w:color="auto"/>
                <w:right w:val="none" w:sz="0" w:space="0" w:color="auto"/>
              </w:divBdr>
            </w:div>
          </w:divsChild>
        </w:div>
        <w:div w:id="1808354237">
          <w:marLeft w:val="0"/>
          <w:marRight w:val="0"/>
          <w:marTop w:val="0"/>
          <w:marBottom w:val="0"/>
          <w:divBdr>
            <w:top w:val="none" w:sz="0" w:space="0" w:color="auto"/>
            <w:left w:val="none" w:sz="0" w:space="0" w:color="auto"/>
            <w:bottom w:val="none" w:sz="0" w:space="0" w:color="auto"/>
            <w:right w:val="none" w:sz="0" w:space="0" w:color="auto"/>
          </w:divBdr>
          <w:divsChild>
            <w:div w:id="839806586">
              <w:marLeft w:val="0"/>
              <w:marRight w:val="0"/>
              <w:marTop w:val="0"/>
              <w:marBottom w:val="0"/>
              <w:divBdr>
                <w:top w:val="none" w:sz="0" w:space="0" w:color="auto"/>
                <w:left w:val="none" w:sz="0" w:space="0" w:color="auto"/>
                <w:bottom w:val="none" w:sz="0" w:space="0" w:color="auto"/>
                <w:right w:val="none" w:sz="0" w:space="0" w:color="auto"/>
              </w:divBdr>
            </w:div>
          </w:divsChild>
        </w:div>
        <w:div w:id="713849891">
          <w:marLeft w:val="0"/>
          <w:marRight w:val="0"/>
          <w:marTop w:val="0"/>
          <w:marBottom w:val="0"/>
          <w:divBdr>
            <w:top w:val="none" w:sz="0" w:space="0" w:color="auto"/>
            <w:left w:val="none" w:sz="0" w:space="0" w:color="auto"/>
            <w:bottom w:val="none" w:sz="0" w:space="0" w:color="auto"/>
            <w:right w:val="none" w:sz="0" w:space="0" w:color="auto"/>
          </w:divBdr>
          <w:divsChild>
            <w:div w:id="1066490487">
              <w:marLeft w:val="0"/>
              <w:marRight w:val="0"/>
              <w:marTop w:val="0"/>
              <w:marBottom w:val="0"/>
              <w:divBdr>
                <w:top w:val="none" w:sz="0" w:space="0" w:color="auto"/>
                <w:left w:val="none" w:sz="0" w:space="0" w:color="auto"/>
                <w:bottom w:val="none" w:sz="0" w:space="0" w:color="auto"/>
                <w:right w:val="none" w:sz="0" w:space="0" w:color="auto"/>
              </w:divBdr>
            </w:div>
          </w:divsChild>
        </w:div>
        <w:div w:id="389615260">
          <w:marLeft w:val="0"/>
          <w:marRight w:val="0"/>
          <w:marTop w:val="0"/>
          <w:marBottom w:val="0"/>
          <w:divBdr>
            <w:top w:val="none" w:sz="0" w:space="0" w:color="auto"/>
            <w:left w:val="none" w:sz="0" w:space="0" w:color="auto"/>
            <w:bottom w:val="none" w:sz="0" w:space="0" w:color="auto"/>
            <w:right w:val="none" w:sz="0" w:space="0" w:color="auto"/>
          </w:divBdr>
          <w:divsChild>
            <w:div w:id="1724600493">
              <w:marLeft w:val="0"/>
              <w:marRight w:val="0"/>
              <w:marTop w:val="0"/>
              <w:marBottom w:val="0"/>
              <w:divBdr>
                <w:top w:val="none" w:sz="0" w:space="0" w:color="auto"/>
                <w:left w:val="none" w:sz="0" w:space="0" w:color="auto"/>
                <w:bottom w:val="none" w:sz="0" w:space="0" w:color="auto"/>
                <w:right w:val="none" w:sz="0" w:space="0" w:color="auto"/>
              </w:divBdr>
            </w:div>
          </w:divsChild>
        </w:div>
        <w:div w:id="716051414">
          <w:marLeft w:val="0"/>
          <w:marRight w:val="0"/>
          <w:marTop w:val="0"/>
          <w:marBottom w:val="0"/>
          <w:divBdr>
            <w:top w:val="none" w:sz="0" w:space="0" w:color="auto"/>
            <w:left w:val="none" w:sz="0" w:space="0" w:color="auto"/>
            <w:bottom w:val="none" w:sz="0" w:space="0" w:color="auto"/>
            <w:right w:val="none" w:sz="0" w:space="0" w:color="auto"/>
          </w:divBdr>
          <w:divsChild>
            <w:div w:id="111873740">
              <w:marLeft w:val="0"/>
              <w:marRight w:val="0"/>
              <w:marTop w:val="0"/>
              <w:marBottom w:val="0"/>
              <w:divBdr>
                <w:top w:val="none" w:sz="0" w:space="0" w:color="auto"/>
                <w:left w:val="none" w:sz="0" w:space="0" w:color="auto"/>
                <w:bottom w:val="none" w:sz="0" w:space="0" w:color="auto"/>
                <w:right w:val="none" w:sz="0" w:space="0" w:color="auto"/>
              </w:divBdr>
            </w:div>
          </w:divsChild>
        </w:div>
        <w:div w:id="831919339">
          <w:marLeft w:val="0"/>
          <w:marRight w:val="0"/>
          <w:marTop w:val="0"/>
          <w:marBottom w:val="0"/>
          <w:divBdr>
            <w:top w:val="none" w:sz="0" w:space="0" w:color="auto"/>
            <w:left w:val="none" w:sz="0" w:space="0" w:color="auto"/>
            <w:bottom w:val="none" w:sz="0" w:space="0" w:color="auto"/>
            <w:right w:val="none" w:sz="0" w:space="0" w:color="auto"/>
          </w:divBdr>
          <w:divsChild>
            <w:div w:id="2125539205">
              <w:marLeft w:val="0"/>
              <w:marRight w:val="0"/>
              <w:marTop w:val="0"/>
              <w:marBottom w:val="0"/>
              <w:divBdr>
                <w:top w:val="none" w:sz="0" w:space="0" w:color="auto"/>
                <w:left w:val="none" w:sz="0" w:space="0" w:color="auto"/>
                <w:bottom w:val="none" w:sz="0" w:space="0" w:color="auto"/>
                <w:right w:val="none" w:sz="0" w:space="0" w:color="auto"/>
              </w:divBdr>
            </w:div>
          </w:divsChild>
        </w:div>
        <w:div w:id="119809159">
          <w:marLeft w:val="0"/>
          <w:marRight w:val="0"/>
          <w:marTop w:val="0"/>
          <w:marBottom w:val="0"/>
          <w:divBdr>
            <w:top w:val="none" w:sz="0" w:space="0" w:color="auto"/>
            <w:left w:val="none" w:sz="0" w:space="0" w:color="auto"/>
            <w:bottom w:val="none" w:sz="0" w:space="0" w:color="auto"/>
            <w:right w:val="none" w:sz="0" w:space="0" w:color="auto"/>
          </w:divBdr>
          <w:divsChild>
            <w:div w:id="2044280476">
              <w:marLeft w:val="0"/>
              <w:marRight w:val="0"/>
              <w:marTop w:val="0"/>
              <w:marBottom w:val="0"/>
              <w:divBdr>
                <w:top w:val="none" w:sz="0" w:space="0" w:color="auto"/>
                <w:left w:val="none" w:sz="0" w:space="0" w:color="auto"/>
                <w:bottom w:val="none" w:sz="0" w:space="0" w:color="auto"/>
                <w:right w:val="none" w:sz="0" w:space="0" w:color="auto"/>
              </w:divBdr>
            </w:div>
          </w:divsChild>
        </w:div>
        <w:div w:id="1710060289">
          <w:marLeft w:val="0"/>
          <w:marRight w:val="0"/>
          <w:marTop w:val="0"/>
          <w:marBottom w:val="0"/>
          <w:divBdr>
            <w:top w:val="none" w:sz="0" w:space="0" w:color="auto"/>
            <w:left w:val="none" w:sz="0" w:space="0" w:color="auto"/>
            <w:bottom w:val="none" w:sz="0" w:space="0" w:color="auto"/>
            <w:right w:val="none" w:sz="0" w:space="0" w:color="auto"/>
          </w:divBdr>
          <w:divsChild>
            <w:div w:id="1789351231">
              <w:marLeft w:val="0"/>
              <w:marRight w:val="0"/>
              <w:marTop w:val="0"/>
              <w:marBottom w:val="0"/>
              <w:divBdr>
                <w:top w:val="none" w:sz="0" w:space="0" w:color="auto"/>
                <w:left w:val="none" w:sz="0" w:space="0" w:color="auto"/>
                <w:bottom w:val="none" w:sz="0" w:space="0" w:color="auto"/>
                <w:right w:val="none" w:sz="0" w:space="0" w:color="auto"/>
              </w:divBdr>
            </w:div>
          </w:divsChild>
        </w:div>
        <w:div w:id="486870705">
          <w:marLeft w:val="0"/>
          <w:marRight w:val="0"/>
          <w:marTop w:val="0"/>
          <w:marBottom w:val="0"/>
          <w:divBdr>
            <w:top w:val="none" w:sz="0" w:space="0" w:color="auto"/>
            <w:left w:val="none" w:sz="0" w:space="0" w:color="auto"/>
            <w:bottom w:val="none" w:sz="0" w:space="0" w:color="auto"/>
            <w:right w:val="none" w:sz="0" w:space="0" w:color="auto"/>
          </w:divBdr>
          <w:divsChild>
            <w:div w:id="273906400">
              <w:marLeft w:val="0"/>
              <w:marRight w:val="0"/>
              <w:marTop w:val="0"/>
              <w:marBottom w:val="0"/>
              <w:divBdr>
                <w:top w:val="none" w:sz="0" w:space="0" w:color="auto"/>
                <w:left w:val="none" w:sz="0" w:space="0" w:color="auto"/>
                <w:bottom w:val="none" w:sz="0" w:space="0" w:color="auto"/>
                <w:right w:val="none" w:sz="0" w:space="0" w:color="auto"/>
              </w:divBdr>
            </w:div>
          </w:divsChild>
        </w:div>
        <w:div w:id="918294382">
          <w:marLeft w:val="0"/>
          <w:marRight w:val="0"/>
          <w:marTop w:val="0"/>
          <w:marBottom w:val="0"/>
          <w:divBdr>
            <w:top w:val="none" w:sz="0" w:space="0" w:color="auto"/>
            <w:left w:val="none" w:sz="0" w:space="0" w:color="auto"/>
            <w:bottom w:val="none" w:sz="0" w:space="0" w:color="auto"/>
            <w:right w:val="none" w:sz="0" w:space="0" w:color="auto"/>
          </w:divBdr>
          <w:divsChild>
            <w:div w:id="649217701">
              <w:marLeft w:val="0"/>
              <w:marRight w:val="0"/>
              <w:marTop w:val="0"/>
              <w:marBottom w:val="0"/>
              <w:divBdr>
                <w:top w:val="none" w:sz="0" w:space="0" w:color="auto"/>
                <w:left w:val="none" w:sz="0" w:space="0" w:color="auto"/>
                <w:bottom w:val="none" w:sz="0" w:space="0" w:color="auto"/>
                <w:right w:val="none" w:sz="0" w:space="0" w:color="auto"/>
              </w:divBdr>
            </w:div>
          </w:divsChild>
        </w:div>
        <w:div w:id="178662327">
          <w:marLeft w:val="0"/>
          <w:marRight w:val="0"/>
          <w:marTop w:val="0"/>
          <w:marBottom w:val="0"/>
          <w:divBdr>
            <w:top w:val="none" w:sz="0" w:space="0" w:color="auto"/>
            <w:left w:val="none" w:sz="0" w:space="0" w:color="auto"/>
            <w:bottom w:val="none" w:sz="0" w:space="0" w:color="auto"/>
            <w:right w:val="none" w:sz="0" w:space="0" w:color="auto"/>
          </w:divBdr>
          <w:divsChild>
            <w:div w:id="1844275017">
              <w:marLeft w:val="0"/>
              <w:marRight w:val="0"/>
              <w:marTop w:val="0"/>
              <w:marBottom w:val="0"/>
              <w:divBdr>
                <w:top w:val="none" w:sz="0" w:space="0" w:color="auto"/>
                <w:left w:val="none" w:sz="0" w:space="0" w:color="auto"/>
                <w:bottom w:val="none" w:sz="0" w:space="0" w:color="auto"/>
                <w:right w:val="none" w:sz="0" w:space="0" w:color="auto"/>
              </w:divBdr>
            </w:div>
          </w:divsChild>
        </w:div>
        <w:div w:id="231697180">
          <w:marLeft w:val="0"/>
          <w:marRight w:val="0"/>
          <w:marTop w:val="0"/>
          <w:marBottom w:val="0"/>
          <w:divBdr>
            <w:top w:val="none" w:sz="0" w:space="0" w:color="auto"/>
            <w:left w:val="none" w:sz="0" w:space="0" w:color="auto"/>
            <w:bottom w:val="none" w:sz="0" w:space="0" w:color="auto"/>
            <w:right w:val="none" w:sz="0" w:space="0" w:color="auto"/>
          </w:divBdr>
          <w:divsChild>
            <w:div w:id="711347859">
              <w:marLeft w:val="0"/>
              <w:marRight w:val="0"/>
              <w:marTop w:val="0"/>
              <w:marBottom w:val="0"/>
              <w:divBdr>
                <w:top w:val="none" w:sz="0" w:space="0" w:color="auto"/>
                <w:left w:val="none" w:sz="0" w:space="0" w:color="auto"/>
                <w:bottom w:val="none" w:sz="0" w:space="0" w:color="auto"/>
                <w:right w:val="none" w:sz="0" w:space="0" w:color="auto"/>
              </w:divBdr>
            </w:div>
          </w:divsChild>
        </w:div>
        <w:div w:id="341670493">
          <w:marLeft w:val="0"/>
          <w:marRight w:val="0"/>
          <w:marTop w:val="0"/>
          <w:marBottom w:val="0"/>
          <w:divBdr>
            <w:top w:val="none" w:sz="0" w:space="0" w:color="auto"/>
            <w:left w:val="none" w:sz="0" w:space="0" w:color="auto"/>
            <w:bottom w:val="none" w:sz="0" w:space="0" w:color="auto"/>
            <w:right w:val="none" w:sz="0" w:space="0" w:color="auto"/>
          </w:divBdr>
          <w:divsChild>
            <w:div w:id="769549650">
              <w:marLeft w:val="0"/>
              <w:marRight w:val="0"/>
              <w:marTop w:val="0"/>
              <w:marBottom w:val="0"/>
              <w:divBdr>
                <w:top w:val="none" w:sz="0" w:space="0" w:color="auto"/>
                <w:left w:val="none" w:sz="0" w:space="0" w:color="auto"/>
                <w:bottom w:val="none" w:sz="0" w:space="0" w:color="auto"/>
                <w:right w:val="none" w:sz="0" w:space="0" w:color="auto"/>
              </w:divBdr>
            </w:div>
          </w:divsChild>
        </w:div>
        <w:div w:id="979919320">
          <w:marLeft w:val="0"/>
          <w:marRight w:val="0"/>
          <w:marTop w:val="0"/>
          <w:marBottom w:val="0"/>
          <w:divBdr>
            <w:top w:val="none" w:sz="0" w:space="0" w:color="auto"/>
            <w:left w:val="none" w:sz="0" w:space="0" w:color="auto"/>
            <w:bottom w:val="none" w:sz="0" w:space="0" w:color="auto"/>
            <w:right w:val="none" w:sz="0" w:space="0" w:color="auto"/>
          </w:divBdr>
          <w:divsChild>
            <w:div w:id="1689873173">
              <w:marLeft w:val="0"/>
              <w:marRight w:val="0"/>
              <w:marTop w:val="0"/>
              <w:marBottom w:val="0"/>
              <w:divBdr>
                <w:top w:val="none" w:sz="0" w:space="0" w:color="auto"/>
                <w:left w:val="none" w:sz="0" w:space="0" w:color="auto"/>
                <w:bottom w:val="none" w:sz="0" w:space="0" w:color="auto"/>
                <w:right w:val="none" w:sz="0" w:space="0" w:color="auto"/>
              </w:divBdr>
            </w:div>
          </w:divsChild>
        </w:div>
        <w:div w:id="815343595">
          <w:marLeft w:val="0"/>
          <w:marRight w:val="0"/>
          <w:marTop w:val="0"/>
          <w:marBottom w:val="0"/>
          <w:divBdr>
            <w:top w:val="none" w:sz="0" w:space="0" w:color="auto"/>
            <w:left w:val="none" w:sz="0" w:space="0" w:color="auto"/>
            <w:bottom w:val="none" w:sz="0" w:space="0" w:color="auto"/>
            <w:right w:val="none" w:sz="0" w:space="0" w:color="auto"/>
          </w:divBdr>
          <w:divsChild>
            <w:div w:id="1289974363">
              <w:marLeft w:val="0"/>
              <w:marRight w:val="0"/>
              <w:marTop w:val="0"/>
              <w:marBottom w:val="0"/>
              <w:divBdr>
                <w:top w:val="none" w:sz="0" w:space="0" w:color="auto"/>
                <w:left w:val="none" w:sz="0" w:space="0" w:color="auto"/>
                <w:bottom w:val="none" w:sz="0" w:space="0" w:color="auto"/>
                <w:right w:val="none" w:sz="0" w:space="0" w:color="auto"/>
              </w:divBdr>
            </w:div>
          </w:divsChild>
        </w:div>
        <w:div w:id="1986230273">
          <w:marLeft w:val="0"/>
          <w:marRight w:val="0"/>
          <w:marTop w:val="0"/>
          <w:marBottom w:val="0"/>
          <w:divBdr>
            <w:top w:val="none" w:sz="0" w:space="0" w:color="auto"/>
            <w:left w:val="none" w:sz="0" w:space="0" w:color="auto"/>
            <w:bottom w:val="none" w:sz="0" w:space="0" w:color="auto"/>
            <w:right w:val="none" w:sz="0" w:space="0" w:color="auto"/>
          </w:divBdr>
          <w:divsChild>
            <w:div w:id="1957835262">
              <w:marLeft w:val="0"/>
              <w:marRight w:val="0"/>
              <w:marTop w:val="0"/>
              <w:marBottom w:val="0"/>
              <w:divBdr>
                <w:top w:val="none" w:sz="0" w:space="0" w:color="auto"/>
                <w:left w:val="none" w:sz="0" w:space="0" w:color="auto"/>
                <w:bottom w:val="none" w:sz="0" w:space="0" w:color="auto"/>
                <w:right w:val="none" w:sz="0" w:space="0" w:color="auto"/>
              </w:divBdr>
            </w:div>
          </w:divsChild>
        </w:div>
        <w:div w:id="778376547">
          <w:marLeft w:val="0"/>
          <w:marRight w:val="0"/>
          <w:marTop w:val="0"/>
          <w:marBottom w:val="0"/>
          <w:divBdr>
            <w:top w:val="none" w:sz="0" w:space="0" w:color="auto"/>
            <w:left w:val="none" w:sz="0" w:space="0" w:color="auto"/>
            <w:bottom w:val="none" w:sz="0" w:space="0" w:color="auto"/>
            <w:right w:val="none" w:sz="0" w:space="0" w:color="auto"/>
          </w:divBdr>
          <w:divsChild>
            <w:div w:id="1572426732">
              <w:marLeft w:val="0"/>
              <w:marRight w:val="0"/>
              <w:marTop w:val="0"/>
              <w:marBottom w:val="0"/>
              <w:divBdr>
                <w:top w:val="none" w:sz="0" w:space="0" w:color="auto"/>
                <w:left w:val="none" w:sz="0" w:space="0" w:color="auto"/>
                <w:bottom w:val="none" w:sz="0" w:space="0" w:color="auto"/>
                <w:right w:val="none" w:sz="0" w:space="0" w:color="auto"/>
              </w:divBdr>
            </w:div>
          </w:divsChild>
        </w:div>
        <w:div w:id="1567955827">
          <w:marLeft w:val="0"/>
          <w:marRight w:val="0"/>
          <w:marTop w:val="0"/>
          <w:marBottom w:val="0"/>
          <w:divBdr>
            <w:top w:val="none" w:sz="0" w:space="0" w:color="auto"/>
            <w:left w:val="none" w:sz="0" w:space="0" w:color="auto"/>
            <w:bottom w:val="none" w:sz="0" w:space="0" w:color="auto"/>
            <w:right w:val="none" w:sz="0" w:space="0" w:color="auto"/>
          </w:divBdr>
          <w:divsChild>
            <w:div w:id="303318373">
              <w:marLeft w:val="0"/>
              <w:marRight w:val="0"/>
              <w:marTop w:val="0"/>
              <w:marBottom w:val="0"/>
              <w:divBdr>
                <w:top w:val="none" w:sz="0" w:space="0" w:color="auto"/>
                <w:left w:val="none" w:sz="0" w:space="0" w:color="auto"/>
                <w:bottom w:val="none" w:sz="0" w:space="0" w:color="auto"/>
                <w:right w:val="none" w:sz="0" w:space="0" w:color="auto"/>
              </w:divBdr>
            </w:div>
          </w:divsChild>
        </w:div>
        <w:div w:id="1241671901">
          <w:marLeft w:val="0"/>
          <w:marRight w:val="0"/>
          <w:marTop w:val="0"/>
          <w:marBottom w:val="0"/>
          <w:divBdr>
            <w:top w:val="none" w:sz="0" w:space="0" w:color="auto"/>
            <w:left w:val="none" w:sz="0" w:space="0" w:color="auto"/>
            <w:bottom w:val="none" w:sz="0" w:space="0" w:color="auto"/>
            <w:right w:val="none" w:sz="0" w:space="0" w:color="auto"/>
          </w:divBdr>
          <w:divsChild>
            <w:div w:id="186531573">
              <w:marLeft w:val="0"/>
              <w:marRight w:val="0"/>
              <w:marTop w:val="0"/>
              <w:marBottom w:val="0"/>
              <w:divBdr>
                <w:top w:val="none" w:sz="0" w:space="0" w:color="auto"/>
                <w:left w:val="none" w:sz="0" w:space="0" w:color="auto"/>
                <w:bottom w:val="none" w:sz="0" w:space="0" w:color="auto"/>
                <w:right w:val="none" w:sz="0" w:space="0" w:color="auto"/>
              </w:divBdr>
            </w:div>
          </w:divsChild>
        </w:div>
        <w:div w:id="1499464379">
          <w:marLeft w:val="0"/>
          <w:marRight w:val="0"/>
          <w:marTop w:val="0"/>
          <w:marBottom w:val="0"/>
          <w:divBdr>
            <w:top w:val="none" w:sz="0" w:space="0" w:color="auto"/>
            <w:left w:val="none" w:sz="0" w:space="0" w:color="auto"/>
            <w:bottom w:val="none" w:sz="0" w:space="0" w:color="auto"/>
            <w:right w:val="none" w:sz="0" w:space="0" w:color="auto"/>
          </w:divBdr>
          <w:divsChild>
            <w:div w:id="34277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32617063">
      <w:bodyDiv w:val="1"/>
      <w:marLeft w:val="0"/>
      <w:marRight w:val="0"/>
      <w:marTop w:val="0"/>
      <w:marBottom w:val="0"/>
      <w:divBdr>
        <w:top w:val="none" w:sz="0" w:space="0" w:color="auto"/>
        <w:left w:val="none" w:sz="0" w:space="0" w:color="auto"/>
        <w:bottom w:val="none" w:sz="0" w:space="0" w:color="auto"/>
        <w:right w:val="none" w:sz="0" w:space="0" w:color="auto"/>
      </w:divBdr>
      <w:divsChild>
        <w:div w:id="715664621">
          <w:marLeft w:val="0"/>
          <w:marRight w:val="0"/>
          <w:marTop w:val="0"/>
          <w:marBottom w:val="0"/>
          <w:divBdr>
            <w:top w:val="none" w:sz="0" w:space="0" w:color="auto"/>
            <w:left w:val="none" w:sz="0" w:space="0" w:color="auto"/>
            <w:bottom w:val="none" w:sz="0" w:space="0" w:color="auto"/>
            <w:right w:val="none" w:sz="0" w:space="0" w:color="auto"/>
          </w:divBdr>
          <w:divsChild>
            <w:div w:id="677393032">
              <w:marLeft w:val="0"/>
              <w:marRight w:val="0"/>
              <w:marTop w:val="30"/>
              <w:marBottom w:val="30"/>
              <w:divBdr>
                <w:top w:val="none" w:sz="0" w:space="0" w:color="auto"/>
                <w:left w:val="none" w:sz="0" w:space="0" w:color="auto"/>
                <w:bottom w:val="none" w:sz="0" w:space="0" w:color="auto"/>
                <w:right w:val="none" w:sz="0" w:space="0" w:color="auto"/>
              </w:divBdr>
              <w:divsChild>
                <w:div w:id="1461807017">
                  <w:marLeft w:val="0"/>
                  <w:marRight w:val="0"/>
                  <w:marTop w:val="0"/>
                  <w:marBottom w:val="0"/>
                  <w:divBdr>
                    <w:top w:val="none" w:sz="0" w:space="0" w:color="auto"/>
                    <w:left w:val="none" w:sz="0" w:space="0" w:color="auto"/>
                    <w:bottom w:val="none" w:sz="0" w:space="0" w:color="auto"/>
                    <w:right w:val="none" w:sz="0" w:space="0" w:color="auto"/>
                  </w:divBdr>
                  <w:divsChild>
                    <w:div w:id="325977898">
                      <w:marLeft w:val="0"/>
                      <w:marRight w:val="0"/>
                      <w:marTop w:val="0"/>
                      <w:marBottom w:val="0"/>
                      <w:divBdr>
                        <w:top w:val="none" w:sz="0" w:space="0" w:color="auto"/>
                        <w:left w:val="none" w:sz="0" w:space="0" w:color="auto"/>
                        <w:bottom w:val="none" w:sz="0" w:space="0" w:color="auto"/>
                        <w:right w:val="none" w:sz="0" w:space="0" w:color="auto"/>
                      </w:divBdr>
                    </w:div>
                  </w:divsChild>
                </w:div>
                <w:div w:id="2077388915">
                  <w:marLeft w:val="0"/>
                  <w:marRight w:val="0"/>
                  <w:marTop w:val="0"/>
                  <w:marBottom w:val="0"/>
                  <w:divBdr>
                    <w:top w:val="none" w:sz="0" w:space="0" w:color="auto"/>
                    <w:left w:val="none" w:sz="0" w:space="0" w:color="auto"/>
                    <w:bottom w:val="none" w:sz="0" w:space="0" w:color="auto"/>
                    <w:right w:val="none" w:sz="0" w:space="0" w:color="auto"/>
                  </w:divBdr>
                  <w:divsChild>
                    <w:div w:id="1739400505">
                      <w:marLeft w:val="0"/>
                      <w:marRight w:val="0"/>
                      <w:marTop w:val="0"/>
                      <w:marBottom w:val="0"/>
                      <w:divBdr>
                        <w:top w:val="none" w:sz="0" w:space="0" w:color="auto"/>
                        <w:left w:val="none" w:sz="0" w:space="0" w:color="auto"/>
                        <w:bottom w:val="none" w:sz="0" w:space="0" w:color="auto"/>
                        <w:right w:val="none" w:sz="0" w:space="0" w:color="auto"/>
                      </w:divBdr>
                    </w:div>
                  </w:divsChild>
                </w:div>
                <w:div w:id="997225627">
                  <w:marLeft w:val="0"/>
                  <w:marRight w:val="0"/>
                  <w:marTop w:val="0"/>
                  <w:marBottom w:val="0"/>
                  <w:divBdr>
                    <w:top w:val="none" w:sz="0" w:space="0" w:color="auto"/>
                    <w:left w:val="none" w:sz="0" w:space="0" w:color="auto"/>
                    <w:bottom w:val="none" w:sz="0" w:space="0" w:color="auto"/>
                    <w:right w:val="none" w:sz="0" w:space="0" w:color="auto"/>
                  </w:divBdr>
                  <w:divsChild>
                    <w:div w:id="437674396">
                      <w:marLeft w:val="0"/>
                      <w:marRight w:val="0"/>
                      <w:marTop w:val="0"/>
                      <w:marBottom w:val="0"/>
                      <w:divBdr>
                        <w:top w:val="none" w:sz="0" w:space="0" w:color="auto"/>
                        <w:left w:val="none" w:sz="0" w:space="0" w:color="auto"/>
                        <w:bottom w:val="none" w:sz="0" w:space="0" w:color="auto"/>
                        <w:right w:val="none" w:sz="0" w:space="0" w:color="auto"/>
                      </w:divBdr>
                    </w:div>
                  </w:divsChild>
                </w:div>
                <w:div w:id="1335374046">
                  <w:marLeft w:val="0"/>
                  <w:marRight w:val="0"/>
                  <w:marTop w:val="0"/>
                  <w:marBottom w:val="0"/>
                  <w:divBdr>
                    <w:top w:val="none" w:sz="0" w:space="0" w:color="auto"/>
                    <w:left w:val="none" w:sz="0" w:space="0" w:color="auto"/>
                    <w:bottom w:val="none" w:sz="0" w:space="0" w:color="auto"/>
                    <w:right w:val="none" w:sz="0" w:space="0" w:color="auto"/>
                  </w:divBdr>
                  <w:divsChild>
                    <w:div w:id="305203943">
                      <w:marLeft w:val="0"/>
                      <w:marRight w:val="0"/>
                      <w:marTop w:val="0"/>
                      <w:marBottom w:val="0"/>
                      <w:divBdr>
                        <w:top w:val="none" w:sz="0" w:space="0" w:color="auto"/>
                        <w:left w:val="none" w:sz="0" w:space="0" w:color="auto"/>
                        <w:bottom w:val="none" w:sz="0" w:space="0" w:color="auto"/>
                        <w:right w:val="none" w:sz="0" w:space="0" w:color="auto"/>
                      </w:divBdr>
                    </w:div>
                  </w:divsChild>
                </w:div>
                <w:div w:id="700595574">
                  <w:marLeft w:val="0"/>
                  <w:marRight w:val="0"/>
                  <w:marTop w:val="0"/>
                  <w:marBottom w:val="0"/>
                  <w:divBdr>
                    <w:top w:val="none" w:sz="0" w:space="0" w:color="auto"/>
                    <w:left w:val="none" w:sz="0" w:space="0" w:color="auto"/>
                    <w:bottom w:val="none" w:sz="0" w:space="0" w:color="auto"/>
                    <w:right w:val="none" w:sz="0" w:space="0" w:color="auto"/>
                  </w:divBdr>
                  <w:divsChild>
                    <w:div w:id="1397971508">
                      <w:marLeft w:val="0"/>
                      <w:marRight w:val="0"/>
                      <w:marTop w:val="0"/>
                      <w:marBottom w:val="0"/>
                      <w:divBdr>
                        <w:top w:val="none" w:sz="0" w:space="0" w:color="auto"/>
                        <w:left w:val="none" w:sz="0" w:space="0" w:color="auto"/>
                        <w:bottom w:val="none" w:sz="0" w:space="0" w:color="auto"/>
                        <w:right w:val="none" w:sz="0" w:space="0" w:color="auto"/>
                      </w:divBdr>
                    </w:div>
                  </w:divsChild>
                </w:div>
                <w:div w:id="250310466">
                  <w:marLeft w:val="0"/>
                  <w:marRight w:val="0"/>
                  <w:marTop w:val="0"/>
                  <w:marBottom w:val="0"/>
                  <w:divBdr>
                    <w:top w:val="none" w:sz="0" w:space="0" w:color="auto"/>
                    <w:left w:val="none" w:sz="0" w:space="0" w:color="auto"/>
                    <w:bottom w:val="none" w:sz="0" w:space="0" w:color="auto"/>
                    <w:right w:val="none" w:sz="0" w:space="0" w:color="auto"/>
                  </w:divBdr>
                  <w:divsChild>
                    <w:div w:id="1632978042">
                      <w:marLeft w:val="0"/>
                      <w:marRight w:val="0"/>
                      <w:marTop w:val="0"/>
                      <w:marBottom w:val="0"/>
                      <w:divBdr>
                        <w:top w:val="none" w:sz="0" w:space="0" w:color="auto"/>
                        <w:left w:val="none" w:sz="0" w:space="0" w:color="auto"/>
                        <w:bottom w:val="none" w:sz="0" w:space="0" w:color="auto"/>
                        <w:right w:val="none" w:sz="0" w:space="0" w:color="auto"/>
                      </w:divBdr>
                    </w:div>
                  </w:divsChild>
                </w:div>
                <w:div w:id="1815636204">
                  <w:marLeft w:val="0"/>
                  <w:marRight w:val="0"/>
                  <w:marTop w:val="0"/>
                  <w:marBottom w:val="0"/>
                  <w:divBdr>
                    <w:top w:val="none" w:sz="0" w:space="0" w:color="auto"/>
                    <w:left w:val="none" w:sz="0" w:space="0" w:color="auto"/>
                    <w:bottom w:val="none" w:sz="0" w:space="0" w:color="auto"/>
                    <w:right w:val="none" w:sz="0" w:space="0" w:color="auto"/>
                  </w:divBdr>
                  <w:divsChild>
                    <w:div w:id="1365980003">
                      <w:marLeft w:val="0"/>
                      <w:marRight w:val="0"/>
                      <w:marTop w:val="0"/>
                      <w:marBottom w:val="0"/>
                      <w:divBdr>
                        <w:top w:val="none" w:sz="0" w:space="0" w:color="auto"/>
                        <w:left w:val="none" w:sz="0" w:space="0" w:color="auto"/>
                        <w:bottom w:val="none" w:sz="0" w:space="0" w:color="auto"/>
                        <w:right w:val="none" w:sz="0" w:space="0" w:color="auto"/>
                      </w:divBdr>
                    </w:div>
                  </w:divsChild>
                </w:div>
                <w:div w:id="486018418">
                  <w:marLeft w:val="0"/>
                  <w:marRight w:val="0"/>
                  <w:marTop w:val="0"/>
                  <w:marBottom w:val="0"/>
                  <w:divBdr>
                    <w:top w:val="none" w:sz="0" w:space="0" w:color="auto"/>
                    <w:left w:val="none" w:sz="0" w:space="0" w:color="auto"/>
                    <w:bottom w:val="none" w:sz="0" w:space="0" w:color="auto"/>
                    <w:right w:val="none" w:sz="0" w:space="0" w:color="auto"/>
                  </w:divBdr>
                  <w:divsChild>
                    <w:div w:id="1212616485">
                      <w:marLeft w:val="0"/>
                      <w:marRight w:val="0"/>
                      <w:marTop w:val="0"/>
                      <w:marBottom w:val="0"/>
                      <w:divBdr>
                        <w:top w:val="none" w:sz="0" w:space="0" w:color="auto"/>
                        <w:left w:val="none" w:sz="0" w:space="0" w:color="auto"/>
                        <w:bottom w:val="none" w:sz="0" w:space="0" w:color="auto"/>
                        <w:right w:val="none" w:sz="0" w:space="0" w:color="auto"/>
                      </w:divBdr>
                    </w:div>
                  </w:divsChild>
                </w:div>
                <w:div w:id="1163619094">
                  <w:marLeft w:val="0"/>
                  <w:marRight w:val="0"/>
                  <w:marTop w:val="0"/>
                  <w:marBottom w:val="0"/>
                  <w:divBdr>
                    <w:top w:val="none" w:sz="0" w:space="0" w:color="auto"/>
                    <w:left w:val="none" w:sz="0" w:space="0" w:color="auto"/>
                    <w:bottom w:val="none" w:sz="0" w:space="0" w:color="auto"/>
                    <w:right w:val="none" w:sz="0" w:space="0" w:color="auto"/>
                  </w:divBdr>
                  <w:divsChild>
                    <w:div w:id="1578710615">
                      <w:marLeft w:val="0"/>
                      <w:marRight w:val="0"/>
                      <w:marTop w:val="0"/>
                      <w:marBottom w:val="0"/>
                      <w:divBdr>
                        <w:top w:val="none" w:sz="0" w:space="0" w:color="auto"/>
                        <w:left w:val="none" w:sz="0" w:space="0" w:color="auto"/>
                        <w:bottom w:val="none" w:sz="0" w:space="0" w:color="auto"/>
                        <w:right w:val="none" w:sz="0" w:space="0" w:color="auto"/>
                      </w:divBdr>
                    </w:div>
                  </w:divsChild>
                </w:div>
                <w:div w:id="649558192">
                  <w:marLeft w:val="0"/>
                  <w:marRight w:val="0"/>
                  <w:marTop w:val="0"/>
                  <w:marBottom w:val="0"/>
                  <w:divBdr>
                    <w:top w:val="none" w:sz="0" w:space="0" w:color="auto"/>
                    <w:left w:val="none" w:sz="0" w:space="0" w:color="auto"/>
                    <w:bottom w:val="none" w:sz="0" w:space="0" w:color="auto"/>
                    <w:right w:val="none" w:sz="0" w:space="0" w:color="auto"/>
                  </w:divBdr>
                  <w:divsChild>
                    <w:div w:id="1619992896">
                      <w:marLeft w:val="0"/>
                      <w:marRight w:val="0"/>
                      <w:marTop w:val="0"/>
                      <w:marBottom w:val="0"/>
                      <w:divBdr>
                        <w:top w:val="none" w:sz="0" w:space="0" w:color="auto"/>
                        <w:left w:val="none" w:sz="0" w:space="0" w:color="auto"/>
                        <w:bottom w:val="none" w:sz="0" w:space="0" w:color="auto"/>
                        <w:right w:val="none" w:sz="0" w:space="0" w:color="auto"/>
                      </w:divBdr>
                    </w:div>
                  </w:divsChild>
                </w:div>
                <w:div w:id="1406538127">
                  <w:marLeft w:val="0"/>
                  <w:marRight w:val="0"/>
                  <w:marTop w:val="0"/>
                  <w:marBottom w:val="0"/>
                  <w:divBdr>
                    <w:top w:val="none" w:sz="0" w:space="0" w:color="auto"/>
                    <w:left w:val="none" w:sz="0" w:space="0" w:color="auto"/>
                    <w:bottom w:val="none" w:sz="0" w:space="0" w:color="auto"/>
                    <w:right w:val="none" w:sz="0" w:space="0" w:color="auto"/>
                  </w:divBdr>
                  <w:divsChild>
                    <w:div w:id="732891262">
                      <w:marLeft w:val="0"/>
                      <w:marRight w:val="0"/>
                      <w:marTop w:val="0"/>
                      <w:marBottom w:val="0"/>
                      <w:divBdr>
                        <w:top w:val="none" w:sz="0" w:space="0" w:color="auto"/>
                        <w:left w:val="none" w:sz="0" w:space="0" w:color="auto"/>
                        <w:bottom w:val="none" w:sz="0" w:space="0" w:color="auto"/>
                        <w:right w:val="none" w:sz="0" w:space="0" w:color="auto"/>
                      </w:divBdr>
                    </w:div>
                  </w:divsChild>
                </w:div>
                <w:div w:id="362438085">
                  <w:marLeft w:val="0"/>
                  <w:marRight w:val="0"/>
                  <w:marTop w:val="0"/>
                  <w:marBottom w:val="0"/>
                  <w:divBdr>
                    <w:top w:val="none" w:sz="0" w:space="0" w:color="auto"/>
                    <w:left w:val="none" w:sz="0" w:space="0" w:color="auto"/>
                    <w:bottom w:val="none" w:sz="0" w:space="0" w:color="auto"/>
                    <w:right w:val="none" w:sz="0" w:space="0" w:color="auto"/>
                  </w:divBdr>
                  <w:divsChild>
                    <w:div w:id="463620185">
                      <w:marLeft w:val="0"/>
                      <w:marRight w:val="0"/>
                      <w:marTop w:val="0"/>
                      <w:marBottom w:val="0"/>
                      <w:divBdr>
                        <w:top w:val="none" w:sz="0" w:space="0" w:color="auto"/>
                        <w:left w:val="none" w:sz="0" w:space="0" w:color="auto"/>
                        <w:bottom w:val="none" w:sz="0" w:space="0" w:color="auto"/>
                        <w:right w:val="none" w:sz="0" w:space="0" w:color="auto"/>
                      </w:divBdr>
                    </w:div>
                  </w:divsChild>
                </w:div>
                <w:div w:id="54284571">
                  <w:marLeft w:val="0"/>
                  <w:marRight w:val="0"/>
                  <w:marTop w:val="0"/>
                  <w:marBottom w:val="0"/>
                  <w:divBdr>
                    <w:top w:val="none" w:sz="0" w:space="0" w:color="auto"/>
                    <w:left w:val="none" w:sz="0" w:space="0" w:color="auto"/>
                    <w:bottom w:val="none" w:sz="0" w:space="0" w:color="auto"/>
                    <w:right w:val="none" w:sz="0" w:space="0" w:color="auto"/>
                  </w:divBdr>
                  <w:divsChild>
                    <w:div w:id="2017464595">
                      <w:marLeft w:val="0"/>
                      <w:marRight w:val="0"/>
                      <w:marTop w:val="0"/>
                      <w:marBottom w:val="0"/>
                      <w:divBdr>
                        <w:top w:val="none" w:sz="0" w:space="0" w:color="auto"/>
                        <w:left w:val="none" w:sz="0" w:space="0" w:color="auto"/>
                        <w:bottom w:val="none" w:sz="0" w:space="0" w:color="auto"/>
                        <w:right w:val="none" w:sz="0" w:space="0" w:color="auto"/>
                      </w:divBdr>
                    </w:div>
                  </w:divsChild>
                </w:div>
                <w:div w:id="1856187128">
                  <w:marLeft w:val="0"/>
                  <w:marRight w:val="0"/>
                  <w:marTop w:val="0"/>
                  <w:marBottom w:val="0"/>
                  <w:divBdr>
                    <w:top w:val="none" w:sz="0" w:space="0" w:color="auto"/>
                    <w:left w:val="none" w:sz="0" w:space="0" w:color="auto"/>
                    <w:bottom w:val="none" w:sz="0" w:space="0" w:color="auto"/>
                    <w:right w:val="none" w:sz="0" w:space="0" w:color="auto"/>
                  </w:divBdr>
                  <w:divsChild>
                    <w:div w:id="647789169">
                      <w:marLeft w:val="0"/>
                      <w:marRight w:val="0"/>
                      <w:marTop w:val="0"/>
                      <w:marBottom w:val="0"/>
                      <w:divBdr>
                        <w:top w:val="none" w:sz="0" w:space="0" w:color="auto"/>
                        <w:left w:val="none" w:sz="0" w:space="0" w:color="auto"/>
                        <w:bottom w:val="none" w:sz="0" w:space="0" w:color="auto"/>
                        <w:right w:val="none" w:sz="0" w:space="0" w:color="auto"/>
                      </w:divBdr>
                    </w:div>
                  </w:divsChild>
                </w:div>
                <w:div w:id="842352137">
                  <w:marLeft w:val="0"/>
                  <w:marRight w:val="0"/>
                  <w:marTop w:val="0"/>
                  <w:marBottom w:val="0"/>
                  <w:divBdr>
                    <w:top w:val="none" w:sz="0" w:space="0" w:color="auto"/>
                    <w:left w:val="none" w:sz="0" w:space="0" w:color="auto"/>
                    <w:bottom w:val="none" w:sz="0" w:space="0" w:color="auto"/>
                    <w:right w:val="none" w:sz="0" w:space="0" w:color="auto"/>
                  </w:divBdr>
                  <w:divsChild>
                    <w:div w:id="186797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856208">
          <w:marLeft w:val="0"/>
          <w:marRight w:val="0"/>
          <w:marTop w:val="0"/>
          <w:marBottom w:val="0"/>
          <w:divBdr>
            <w:top w:val="none" w:sz="0" w:space="0" w:color="auto"/>
            <w:left w:val="none" w:sz="0" w:space="0" w:color="auto"/>
            <w:bottom w:val="none" w:sz="0" w:space="0" w:color="auto"/>
            <w:right w:val="none" w:sz="0" w:space="0" w:color="auto"/>
          </w:divBdr>
        </w:div>
        <w:div w:id="1070886584">
          <w:marLeft w:val="0"/>
          <w:marRight w:val="0"/>
          <w:marTop w:val="0"/>
          <w:marBottom w:val="0"/>
          <w:divBdr>
            <w:top w:val="none" w:sz="0" w:space="0" w:color="auto"/>
            <w:left w:val="none" w:sz="0" w:space="0" w:color="auto"/>
            <w:bottom w:val="none" w:sz="0" w:space="0" w:color="auto"/>
            <w:right w:val="none" w:sz="0" w:space="0" w:color="auto"/>
          </w:divBdr>
        </w:div>
      </w:divsChild>
    </w:div>
    <w:div w:id="568459739">
      <w:bodyDiv w:val="1"/>
      <w:marLeft w:val="0"/>
      <w:marRight w:val="0"/>
      <w:marTop w:val="0"/>
      <w:marBottom w:val="0"/>
      <w:divBdr>
        <w:top w:val="none" w:sz="0" w:space="0" w:color="auto"/>
        <w:left w:val="none" w:sz="0" w:space="0" w:color="auto"/>
        <w:bottom w:val="none" w:sz="0" w:space="0" w:color="auto"/>
        <w:right w:val="none" w:sz="0" w:space="0" w:color="auto"/>
      </w:divBdr>
      <w:divsChild>
        <w:div w:id="1975405686">
          <w:marLeft w:val="274"/>
          <w:marRight w:val="0"/>
          <w:marTop w:val="0"/>
          <w:marBottom w:val="0"/>
          <w:divBdr>
            <w:top w:val="none" w:sz="0" w:space="0" w:color="auto"/>
            <w:left w:val="none" w:sz="0" w:space="0" w:color="auto"/>
            <w:bottom w:val="none" w:sz="0" w:space="0" w:color="auto"/>
            <w:right w:val="none" w:sz="0" w:space="0" w:color="auto"/>
          </w:divBdr>
        </w:div>
        <w:div w:id="2061323280">
          <w:marLeft w:val="274"/>
          <w:marRight w:val="0"/>
          <w:marTop w:val="0"/>
          <w:marBottom w:val="0"/>
          <w:divBdr>
            <w:top w:val="none" w:sz="0" w:space="0" w:color="auto"/>
            <w:left w:val="none" w:sz="0" w:space="0" w:color="auto"/>
            <w:bottom w:val="none" w:sz="0" w:space="0" w:color="auto"/>
            <w:right w:val="none" w:sz="0" w:space="0" w:color="auto"/>
          </w:divBdr>
        </w:div>
        <w:div w:id="1873689863">
          <w:marLeft w:val="274"/>
          <w:marRight w:val="0"/>
          <w:marTop w:val="0"/>
          <w:marBottom w:val="0"/>
          <w:divBdr>
            <w:top w:val="none" w:sz="0" w:space="0" w:color="auto"/>
            <w:left w:val="none" w:sz="0" w:space="0" w:color="auto"/>
            <w:bottom w:val="none" w:sz="0" w:space="0" w:color="auto"/>
            <w:right w:val="none" w:sz="0" w:space="0" w:color="auto"/>
          </w:divBdr>
        </w:div>
        <w:div w:id="1771587205">
          <w:marLeft w:val="274"/>
          <w:marRight w:val="0"/>
          <w:marTop w:val="0"/>
          <w:marBottom w:val="0"/>
          <w:divBdr>
            <w:top w:val="none" w:sz="0" w:space="0" w:color="auto"/>
            <w:left w:val="none" w:sz="0" w:space="0" w:color="auto"/>
            <w:bottom w:val="none" w:sz="0" w:space="0" w:color="auto"/>
            <w:right w:val="none" w:sz="0" w:space="0" w:color="auto"/>
          </w:divBdr>
        </w:div>
        <w:div w:id="1260603321">
          <w:marLeft w:val="274"/>
          <w:marRight w:val="0"/>
          <w:marTop w:val="0"/>
          <w:marBottom w:val="0"/>
          <w:divBdr>
            <w:top w:val="none" w:sz="0" w:space="0" w:color="auto"/>
            <w:left w:val="none" w:sz="0" w:space="0" w:color="auto"/>
            <w:bottom w:val="none" w:sz="0" w:space="0" w:color="auto"/>
            <w:right w:val="none" w:sz="0" w:space="0" w:color="auto"/>
          </w:divBdr>
        </w:div>
      </w:divsChild>
    </w:div>
    <w:div w:id="585001480">
      <w:bodyDiv w:val="1"/>
      <w:marLeft w:val="0"/>
      <w:marRight w:val="0"/>
      <w:marTop w:val="0"/>
      <w:marBottom w:val="0"/>
      <w:divBdr>
        <w:top w:val="none" w:sz="0" w:space="0" w:color="auto"/>
        <w:left w:val="none" w:sz="0" w:space="0" w:color="auto"/>
        <w:bottom w:val="none" w:sz="0" w:space="0" w:color="auto"/>
        <w:right w:val="none" w:sz="0" w:space="0" w:color="auto"/>
      </w:divBdr>
    </w:div>
    <w:div w:id="590699841">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06356018">
      <w:bodyDiv w:val="1"/>
      <w:marLeft w:val="0"/>
      <w:marRight w:val="0"/>
      <w:marTop w:val="0"/>
      <w:marBottom w:val="0"/>
      <w:divBdr>
        <w:top w:val="none" w:sz="0" w:space="0" w:color="auto"/>
        <w:left w:val="none" w:sz="0" w:space="0" w:color="auto"/>
        <w:bottom w:val="none" w:sz="0" w:space="0" w:color="auto"/>
        <w:right w:val="none" w:sz="0" w:space="0" w:color="auto"/>
      </w:divBdr>
      <w:divsChild>
        <w:div w:id="1782846156">
          <w:marLeft w:val="274"/>
          <w:marRight w:val="0"/>
          <w:marTop w:val="0"/>
          <w:marBottom w:val="0"/>
          <w:divBdr>
            <w:top w:val="none" w:sz="0" w:space="0" w:color="auto"/>
            <w:left w:val="none" w:sz="0" w:space="0" w:color="auto"/>
            <w:bottom w:val="none" w:sz="0" w:space="0" w:color="auto"/>
            <w:right w:val="none" w:sz="0" w:space="0" w:color="auto"/>
          </w:divBdr>
        </w:div>
        <w:div w:id="584263620">
          <w:marLeft w:val="274"/>
          <w:marRight w:val="0"/>
          <w:marTop w:val="0"/>
          <w:marBottom w:val="0"/>
          <w:divBdr>
            <w:top w:val="none" w:sz="0" w:space="0" w:color="auto"/>
            <w:left w:val="none" w:sz="0" w:space="0" w:color="auto"/>
            <w:bottom w:val="none" w:sz="0" w:space="0" w:color="auto"/>
            <w:right w:val="none" w:sz="0" w:space="0" w:color="auto"/>
          </w:divBdr>
        </w:div>
      </w:divsChild>
    </w:div>
    <w:div w:id="652178575">
      <w:bodyDiv w:val="1"/>
      <w:marLeft w:val="0"/>
      <w:marRight w:val="0"/>
      <w:marTop w:val="0"/>
      <w:marBottom w:val="0"/>
      <w:divBdr>
        <w:top w:val="none" w:sz="0" w:space="0" w:color="auto"/>
        <w:left w:val="none" w:sz="0" w:space="0" w:color="auto"/>
        <w:bottom w:val="none" w:sz="0" w:space="0" w:color="auto"/>
        <w:right w:val="none" w:sz="0" w:space="0" w:color="auto"/>
      </w:divBdr>
    </w:div>
    <w:div w:id="658923553">
      <w:bodyDiv w:val="1"/>
      <w:marLeft w:val="0"/>
      <w:marRight w:val="0"/>
      <w:marTop w:val="0"/>
      <w:marBottom w:val="0"/>
      <w:divBdr>
        <w:top w:val="none" w:sz="0" w:space="0" w:color="auto"/>
        <w:left w:val="none" w:sz="0" w:space="0" w:color="auto"/>
        <w:bottom w:val="none" w:sz="0" w:space="0" w:color="auto"/>
        <w:right w:val="none" w:sz="0" w:space="0" w:color="auto"/>
      </w:divBdr>
    </w:div>
    <w:div w:id="719746010">
      <w:bodyDiv w:val="1"/>
      <w:marLeft w:val="0"/>
      <w:marRight w:val="0"/>
      <w:marTop w:val="0"/>
      <w:marBottom w:val="0"/>
      <w:divBdr>
        <w:top w:val="none" w:sz="0" w:space="0" w:color="auto"/>
        <w:left w:val="none" w:sz="0" w:space="0" w:color="auto"/>
        <w:bottom w:val="none" w:sz="0" w:space="0" w:color="auto"/>
        <w:right w:val="none" w:sz="0" w:space="0" w:color="auto"/>
      </w:divBdr>
    </w:div>
    <w:div w:id="721294558">
      <w:bodyDiv w:val="1"/>
      <w:marLeft w:val="0"/>
      <w:marRight w:val="0"/>
      <w:marTop w:val="0"/>
      <w:marBottom w:val="0"/>
      <w:divBdr>
        <w:top w:val="none" w:sz="0" w:space="0" w:color="auto"/>
        <w:left w:val="none" w:sz="0" w:space="0" w:color="auto"/>
        <w:bottom w:val="none" w:sz="0" w:space="0" w:color="auto"/>
        <w:right w:val="none" w:sz="0" w:space="0" w:color="auto"/>
      </w:divBdr>
    </w:div>
    <w:div w:id="730885543">
      <w:bodyDiv w:val="1"/>
      <w:marLeft w:val="0"/>
      <w:marRight w:val="0"/>
      <w:marTop w:val="0"/>
      <w:marBottom w:val="0"/>
      <w:divBdr>
        <w:top w:val="none" w:sz="0" w:space="0" w:color="auto"/>
        <w:left w:val="none" w:sz="0" w:space="0" w:color="auto"/>
        <w:bottom w:val="none" w:sz="0" w:space="0" w:color="auto"/>
        <w:right w:val="none" w:sz="0" w:space="0" w:color="auto"/>
      </w:divBdr>
    </w:div>
    <w:div w:id="746653602">
      <w:bodyDiv w:val="1"/>
      <w:marLeft w:val="0"/>
      <w:marRight w:val="0"/>
      <w:marTop w:val="0"/>
      <w:marBottom w:val="0"/>
      <w:divBdr>
        <w:top w:val="none" w:sz="0" w:space="0" w:color="auto"/>
        <w:left w:val="none" w:sz="0" w:space="0" w:color="auto"/>
        <w:bottom w:val="none" w:sz="0" w:space="0" w:color="auto"/>
        <w:right w:val="none" w:sz="0" w:space="0" w:color="auto"/>
      </w:divBdr>
    </w:div>
    <w:div w:id="752044871">
      <w:bodyDiv w:val="1"/>
      <w:marLeft w:val="0"/>
      <w:marRight w:val="0"/>
      <w:marTop w:val="0"/>
      <w:marBottom w:val="0"/>
      <w:divBdr>
        <w:top w:val="none" w:sz="0" w:space="0" w:color="auto"/>
        <w:left w:val="none" w:sz="0" w:space="0" w:color="auto"/>
        <w:bottom w:val="none" w:sz="0" w:space="0" w:color="auto"/>
        <w:right w:val="none" w:sz="0" w:space="0" w:color="auto"/>
      </w:divBdr>
      <w:divsChild>
        <w:div w:id="173807070">
          <w:marLeft w:val="0"/>
          <w:marRight w:val="0"/>
          <w:marTop w:val="0"/>
          <w:marBottom w:val="0"/>
          <w:divBdr>
            <w:top w:val="none" w:sz="0" w:space="0" w:color="auto"/>
            <w:left w:val="none" w:sz="0" w:space="0" w:color="auto"/>
            <w:bottom w:val="none" w:sz="0" w:space="0" w:color="auto"/>
            <w:right w:val="none" w:sz="0" w:space="0" w:color="auto"/>
          </w:divBdr>
          <w:divsChild>
            <w:div w:id="1625843469">
              <w:marLeft w:val="0"/>
              <w:marRight w:val="0"/>
              <w:marTop w:val="0"/>
              <w:marBottom w:val="0"/>
              <w:divBdr>
                <w:top w:val="none" w:sz="0" w:space="0" w:color="auto"/>
                <w:left w:val="none" w:sz="0" w:space="0" w:color="auto"/>
                <w:bottom w:val="none" w:sz="0" w:space="0" w:color="auto"/>
                <w:right w:val="none" w:sz="0" w:space="0" w:color="auto"/>
              </w:divBdr>
            </w:div>
          </w:divsChild>
        </w:div>
        <w:div w:id="290333226">
          <w:marLeft w:val="0"/>
          <w:marRight w:val="0"/>
          <w:marTop w:val="0"/>
          <w:marBottom w:val="0"/>
          <w:divBdr>
            <w:top w:val="none" w:sz="0" w:space="0" w:color="auto"/>
            <w:left w:val="none" w:sz="0" w:space="0" w:color="auto"/>
            <w:bottom w:val="none" w:sz="0" w:space="0" w:color="auto"/>
            <w:right w:val="none" w:sz="0" w:space="0" w:color="auto"/>
          </w:divBdr>
          <w:divsChild>
            <w:div w:id="1910995697">
              <w:marLeft w:val="0"/>
              <w:marRight w:val="0"/>
              <w:marTop w:val="0"/>
              <w:marBottom w:val="0"/>
              <w:divBdr>
                <w:top w:val="none" w:sz="0" w:space="0" w:color="auto"/>
                <w:left w:val="none" w:sz="0" w:space="0" w:color="auto"/>
                <w:bottom w:val="none" w:sz="0" w:space="0" w:color="auto"/>
                <w:right w:val="none" w:sz="0" w:space="0" w:color="auto"/>
              </w:divBdr>
            </w:div>
          </w:divsChild>
        </w:div>
        <w:div w:id="1554852958">
          <w:marLeft w:val="0"/>
          <w:marRight w:val="0"/>
          <w:marTop w:val="0"/>
          <w:marBottom w:val="0"/>
          <w:divBdr>
            <w:top w:val="none" w:sz="0" w:space="0" w:color="auto"/>
            <w:left w:val="none" w:sz="0" w:space="0" w:color="auto"/>
            <w:bottom w:val="none" w:sz="0" w:space="0" w:color="auto"/>
            <w:right w:val="none" w:sz="0" w:space="0" w:color="auto"/>
          </w:divBdr>
          <w:divsChild>
            <w:div w:id="709231635">
              <w:marLeft w:val="0"/>
              <w:marRight w:val="0"/>
              <w:marTop w:val="0"/>
              <w:marBottom w:val="0"/>
              <w:divBdr>
                <w:top w:val="none" w:sz="0" w:space="0" w:color="auto"/>
                <w:left w:val="none" w:sz="0" w:space="0" w:color="auto"/>
                <w:bottom w:val="none" w:sz="0" w:space="0" w:color="auto"/>
                <w:right w:val="none" w:sz="0" w:space="0" w:color="auto"/>
              </w:divBdr>
            </w:div>
          </w:divsChild>
        </w:div>
        <w:div w:id="1138961793">
          <w:marLeft w:val="0"/>
          <w:marRight w:val="0"/>
          <w:marTop w:val="0"/>
          <w:marBottom w:val="0"/>
          <w:divBdr>
            <w:top w:val="none" w:sz="0" w:space="0" w:color="auto"/>
            <w:left w:val="none" w:sz="0" w:space="0" w:color="auto"/>
            <w:bottom w:val="none" w:sz="0" w:space="0" w:color="auto"/>
            <w:right w:val="none" w:sz="0" w:space="0" w:color="auto"/>
          </w:divBdr>
          <w:divsChild>
            <w:div w:id="369427878">
              <w:marLeft w:val="0"/>
              <w:marRight w:val="0"/>
              <w:marTop w:val="0"/>
              <w:marBottom w:val="0"/>
              <w:divBdr>
                <w:top w:val="none" w:sz="0" w:space="0" w:color="auto"/>
                <w:left w:val="none" w:sz="0" w:space="0" w:color="auto"/>
                <w:bottom w:val="none" w:sz="0" w:space="0" w:color="auto"/>
                <w:right w:val="none" w:sz="0" w:space="0" w:color="auto"/>
              </w:divBdr>
            </w:div>
          </w:divsChild>
        </w:div>
        <w:div w:id="1105417241">
          <w:marLeft w:val="0"/>
          <w:marRight w:val="0"/>
          <w:marTop w:val="0"/>
          <w:marBottom w:val="0"/>
          <w:divBdr>
            <w:top w:val="none" w:sz="0" w:space="0" w:color="auto"/>
            <w:left w:val="none" w:sz="0" w:space="0" w:color="auto"/>
            <w:bottom w:val="none" w:sz="0" w:space="0" w:color="auto"/>
            <w:right w:val="none" w:sz="0" w:space="0" w:color="auto"/>
          </w:divBdr>
          <w:divsChild>
            <w:div w:id="1205095101">
              <w:marLeft w:val="0"/>
              <w:marRight w:val="0"/>
              <w:marTop w:val="0"/>
              <w:marBottom w:val="0"/>
              <w:divBdr>
                <w:top w:val="none" w:sz="0" w:space="0" w:color="auto"/>
                <w:left w:val="none" w:sz="0" w:space="0" w:color="auto"/>
                <w:bottom w:val="none" w:sz="0" w:space="0" w:color="auto"/>
                <w:right w:val="none" w:sz="0" w:space="0" w:color="auto"/>
              </w:divBdr>
            </w:div>
          </w:divsChild>
        </w:div>
        <w:div w:id="638807897">
          <w:marLeft w:val="0"/>
          <w:marRight w:val="0"/>
          <w:marTop w:val="0"/>
          <w:marBottom w:val="0"/>
          <w:divBdr>
            <w:top w:val="none" w:sz="0" w:space="0" w:color="auto"/>
            <w:left w:val="none" w:sz="0" w:space="0" w:color="auto"/>
            <w:bottom w:val="none" w:sz="0" w:space="0" w:color="auto"/>
            <w:right w:val="none" w:sz="0" w:space="0" w:color="auto"/>
          </w:divBdr>
          <w:divsChild>
            <w:div w:id="1723627409">
              <w:marLeft w:val="0"/>
              <w:marRight w:val="0"/>
              <w:marTop w:val="0"/>
              <w:marBottom w:val="0"/>
              <w:divBdr>
                <w:top w:val="none" w:sz="0" w:space="0" w:color="auto"/>
                <w:left w:val="none" w:sz="0" w:space="0" w:color="auto"/>
                <w:bottom w:val="none" w:sz="0" w:space="0" w:color="auto"/>
                <w:right w:val="none" w:sz="0" w:space="0" w:color="auto"/>
              </w:divBdr>
            </w:div>
          </w:divsChild>
        </w:div>
        <w:div w:id="553732971">
          <w:marLeft w:val="0"/>
          <w:marRight w:val="0"/>
          <w:marTop w:val="0"/>
          <w:marBottom w:val="0"/>
          <w:divBdr>
            <w:top w:val="none" w:sz="0" w:space="0" w:color="auto"/>
            <w:left w:val="none" w:sz="0" w:space="0" w:color="auto"/>
            <w:bottom w:val="none" w:sz="0" w:space="0" w:color="auto"/>
            <w:right w:val="none" w:sz="0" w:space="0" w:color="auto"/>
          </w:divBdr>
          <w:divsChild>
            <w:div w:id="1070734776">
              <w:marLeft w:val="0"/>
              <w:marRight w:val="0"/>
              <w:marTop w:val="0"/>
              <w:marBottom w:val="0"/>
              <w:divBdr>
                <w:top w:val="none" w:sz="0" w:space="0" w:color="auto"/>
                <w:left w:val="none" w:sz="0" w:space="0" w:color="auto"/>
                <w:bottom w:val="none" w:sz="0" w:space="0" w:color="auto"/>
                <w:right w:val="none" w:sz="0" w:space="0" w:color="auto"/>
              </w:divBdr>
            </w:div>
          </w:divsChild>
        </w:div>
        <w:div w:id="1762336417">
          <w:marLeft w:val="0"/>
          <w:marRight w:val="0"/>
          <w:marTop w:val="0"/>
          <w:marBottom w:val="0"/>
          <w:divBdr>
            <w:top w:val="none" w:sz="0" w:space="0" w:color="auto"/>
            <w:left w:val="none" w:sz="0" w:space="0" w:color="auto"/>
            <w:bottom w:val="none" w:sz="0" w:space="0" w:color="auto"/>
            <w:right w:val="none" w:sz="0" w:space="0" w:color="auto"/>
          </w:divBdr>
          <w:divsChild>
            <w:div w:id="1421835826">
              <w:marLeft w:val="0"/>
              <w:marRight w:val="0"/>
              <w:marTop w:val="0"/>
              <w:marBottom w:val="0"/>
              <w:divBdr>
                <w:top w:val="none" w:sz="0" w:space="0" w:color="auto"/>
                <w:left w:val="none" w:sz="0" w:space="0" w:color="auto"/>
                <w:bottom w:val="none" w:sz="0" w:space="0" w:color="auto"/>
                <w:right w:val="none" w:sz="0" w:space="0" w:color="auto"/>
              </w:divBdr>
            </w:div>
          </w:divsChild>
        </w:div>
        <w:div w:id="673731306">
          <w:marLeft w:val="0"/>
          <w:marRight w:val="0"/>
          <w:marTop w:val="0"/>
          <w:marBottom w:val="0"/>
          <w:divBdr>
            <w:top w:val="none" w:sz="0" w:space="0" w:color="auto"/>
            <w:left w:val="none" w:sz="0" w:space="0" w:color="auto"/>
            <w:bottom w:val="none" w:sz="0" w:space="0" w:color="auto"/>
            <w:right w:val="none" w:sz="0" w:space="0" w:color="auto"/>
          </w:divBdr>
          <w:divsChild>
            <w:div w:id="619651862">
              <w:marLeft w:val="0"/>
              <w:marRight w:val="0"/>
              <w:marTop w:val="0"/>
              <w:marBottom w:val="0"/>
              <w:divBdr>
                <w:top w:val="none" w:sz="0" w:space="0" w:color="auto"/>
                <w:left w:val="none" w:sz="0" w:space="0" w:color="auto"/>
                <w:bottom w:val="none" w:sz="0" w:space="0" w:color="auto"/>
                <w:right w:val="none" w:sz="0" w:space="0" w:color="auto"/>
              </w:divBdr>
            </w:div>
          </w:divsChild>
        </w:div>
        <w:div w:id="887569304">
          <w:marLeft w:val="0"/>
          <w:marRight w:val="0"/>
          <w:marTop w:val="0"/>
          <w:marBottom w:val="0"/>
          <w:divBdr>
            <w:top w:val="none" w:sz="0" w:space="0" w:color="auto"/>
            <w:left w:val="none" w:sz="0" w:space="0" w:color="auto"/>
            <w:bottom w:val="none" w:sz="0" w:space="0" w:color="auto"/>
            <w:right w:val="none" w:sz="0" w:space="0" w:color="auto"/>
          </w:divBdr>
          <w:divsChild>
            <w:div w:id="1766000518">
              <w:marLeft w:val="0"/>
              <w:marRight w:val="0"/>
              <w:marTop w:val="0"/>
              <w:marBottom w:val="0"/>
              <w:divBdr>
                <w:top w:val="none" w:sz="0" w:space="0" w:color="auto"/>
                <w:left w:val="none" w:sz="0" w:space="0" w:color="auto"/>
                <w:bottom w:val="none" w:sz="0" w:space="0" w:color="auto"/>
                <w:right w:val="none" w:sz="0" w:space="0" w:color="auto"/>
              </w:divBdr>
            </w:div>
          </w:divsChild>
        </w:div>
        <w:div w:id="1923835413">
          <w:marLeft w:val="0"/>
          <w:marRight w:val="0"/>
          <w:marTop w:val="0"/>
          <w:marBottom w:val="0"/>
          <w:divBdr>
            <w:top w:val="none" w:sz="0" w:space="0" w:color="auto"/>
            <w:left w:val="none" w:sz="0" w:space="0" w:color="auto"/>
            <w:bottom w:val="none" w:sz="0" w:space="0" w:color="auto"/>
            <w:right w:val="none" w:sz="0" w:space="0" w:color="auto"/>
          </w:divBdr>
          <w:divsChild>
            <w:div w:id="1231572807">
              <w:marLeft w:val="0"/>
              <w:marRight w:val="0"/>
              <w:marTop w:val="0"/>
              <w:marBottom w:val="0"/>
              <w:divBdr>
                <w:top w:val="none" w:sz="0" w:space="0" w:color="auto"/>
                <w:left w:val="none" w:sz="0" w:space="0" w:color="auto"/>
                <w:bottom w:val="none" w:sz="0" w:space="0" w:color="auto"/>
                <w:right w:val="none" w:sz="0" w:space="0" w:color="auto"/>
              </w:divBdr>
            </w:div>
          </w:divsChild>
        </w:div>
        <w:div w:id="1916283893">
          <w:marLeft w:val="0"/>
          <w:marRight w:val="0"/>
          <w:marTop w:val="0"/>
          <w:marBottom w:val="0"/>
          <w:divBdr>
            <w:top w:val="none" w:sz="0" w:space="0" w:color="auto"/>
            <w:left w:val="none" w:sz="0" w:space="0" w:color="auto"/>
            <w:bottom w:val="none" w:sz="0" w:space="0" w:color="auto"/>
            <w:right w:val="none" w:sz="0" w:space="0" w:color="auto"/>
          </w:divBdr>
          <w:divsChild>
            <w:div w:id="1566139432">
              <w:marLeft w:val="0"/>
              <w:marRight w:val="0"/>
              <w:marTop w:val="0"/>
              <w:marBottom w:val="0"/>
              <w:divBdr>
                <w:top w:val="none" w:sz="0" w:space="0" w:color="auto"/>
                <w:left w:val="none" w:sz="0" w:space="0" w:color="auto"/>
                <w:bottom w:val="none" w:sz="0" w:space="0" w:color="auto"/>
                <w:right w:val="none" w:sz="0" w:space="0" w:color="auto"/>
              </w:divBdr>
            </w:div>
          </w:divsChild>
        </w:div>
        <w:div w:id="188950577">
          <w:marLeft w:val="0"/>
          <w:marRight w:val="0"/>
          <w:marTop w:val="0"/>
          <w:marBottom w:val="0"/>
          <w:divBdr>
            <w:top w:val="none" w:sz="0" w:space="0" w:color="auto"/>
            <w:left w:val="none" w:sz="0" w:space="0" w:color="auto"/>
            <w:bottom w:val="none" w:sz="0" w:space="0" w:color="auto"/>
            <w:right w:val="none" w:sz="0" w:space="0" w:color="auto"/>
          </w:divBdr>
          <w:divsChild>
            <w:div w:id="1968583297">
              <w:marLeft w:val="0"/>
              <w:marRight w:val="0"/>
              <w:marTop w:val="0"/>
              <w:marBottom w:val="0"/>
              <w:divBdr>
                <w:top w:val="none" w:sz="0" w:space="0" w:color="auto"/>
                <w:left w:val="none" w:sz="0" w:space="0" w:color="auto"/>
                <w:bottom w:val="none" w:sz="0" w:space="0" w:color="auto"/>
                <w:right w:val="none" w:sz="0" w:space="0" w:color="auto"/>
              </w:divBdr>
            </w:div>
          </w:divsChild>
        </w:div>
        <w:div w:id="634262100">
          <w:marLeft w:val="0"/>
          <w:marRight w:val="0"/>
          <w:marTop w:val="0"/>
          <w:marBottom w:val="0"/>
          <w:divBdr>
            <w:top w:val="none" w:sz="0" w:space="0" w:color="auto"/>
            <w:left w:val="none" w:sz="0" w:space="0" w:color="auto"/>
            <w:bottom w:val="none" w:sz="0" w:space="0" w:color="auto"/>
            <w:right w:val="none" w:sz="0" w:space="0" w:color="auto"/>
          </w:divBdr>
          <w:divsChild>
            <w:div w:id="10374070">
              <w:marLeft w:val="0"/>
              <w:marRight w:val="0"/>
              <w:marTop w:val="0"/>
              <w:marBottom w:val="0"/>
              <w:divBdr>
                <w:top w:val="none" w:sz="0" w:space="0" w:color="auto"/>
                <w:left w:val="none" w:sz="0" w:space="0" w:color="auto"/>
                <w:bottom w:val="none" w:sz="0" w:space="0" w:color="auto"/>
                <w:right w:val="none" w:sz="0" w:space="0" w:color="auto"/>
              </w:divBdr>
            </w:div>
          </w:divsChild>
        </w:div>
        <w:div w:id="1392078943">
          <w:marLeft w:val="0"/>
          <w:marRight w:val="0"/>
          <w:marTop w:val="0"/>
          <w:marBottom w:val="0"/>
          <w:divBdr>
            <w:top w:val="none" w:sz="0" w:space="0" w:color="auto"/>
            <w:left w:val="none" w:sz="0" w:space="0" w:color="auto"/>
            <w:bottom w:val="none" w:sz="0" w:space="0" w:color="auto"/>
            <w:right w:val="none" w:sz="0" w:space="0" w:color="auto"/>
          </w:divBdr>
          <w:divsChild>
            <w:div w:id="530805100">
              <w:marLeft w:val="0"/>
              <w:marRight w:val="0"/>
              <w:marTop w:val="0"/>
              <w:marBottom w:val="0"/>
              <w:divBdr>
                <w:top w:val="none" w:sz="0" w:space="0" w:color="auto"/>
                <w:left w:val="none" w:sz="0" w:space="0" w:color="auto"/>
                <w:bottom w:val="none" w:sz="0" w:space="0" w:color="auto"/>
                <w:right w:val="none" w:sz="0" w:space="0" w:color="auto"/>
              </w:divBdr>
            </w:div>
          </w:divsChild>
        </w:div>
        <w:div w:id="718162222">
          <w:marLeft w:val="0"/>
          <w:marRight w:val="0"/>
          <w:marTop w:val="0"/>
          <w:marBottom w:val="0"/>
          <w:divBdr>
            <w:top w:val="none" w:sz="0" w:space="0" w:color="auto"/>
            <w:left w:val="none" w:sz="0" w:space="0" w:color="auto"/>
            <w:bottom w:val="none" w:sz="0" w:space="0" w:color="auto"/>
            <w:right w:val="none" w:sz="0" w:space="0" w:color="auto"/>
          </w:divBdr>
          <w:divsChild>
            <w:div w:id="344601538">
              <w:marLeft w:val="0"/>
              <w:marRight w:val="0"/>
              <w:marTop w:val="0"/>
              <w:marBottom w:val="0"/>
              <w:divBdr>
                <w:top w:val="none" w:sz="0" w:space="0" w:color="auto"/>
                <w:left w:val="none" w:sz="0" w:space="0" w:color="auto"/>
                <w:bottom w:val="none" w:sz="0" w:space="0" w:color="auto"/>
                <w:right w:val="none" w:sz="0" w:space="0" w:color="auto"/>
              </w:divBdr>
            </w:div>
          </w:divsChild>
        </w:div>
        <w:div w:id="624240645">
          <w:marLeft w:val="0"/>
          <w:marRight w:val="0"/>
          <w:marTop w:val="0"/>
          <w:marBottom w:val="0"/>
          <w:divBdr>
            <w:top w:val="none" w:sz="0" w:space="0" w:color="auto"/>
            <w:left w:val="none" w:sz="0" w:space="0" w:color="auto"/>
            <w:bottom w:val="none" w:sz="0" w:space="0" w:color="auto"/>
            <w:right w:val="none" w:sz="0" w:space="0" w:color="auto"/>
          </w:divBdr>
          <w:divsChild>
            <w:div w:id="171343144">
              <w:marLeft w:val="0"/>
              <w:marRight w:val="0"/>
              <w:marTop w:val="0"/>
              <w:marBottom w:val="0"/>
              <w:divBdr>
                <w:top w:val="none" w:sz="0" w:space="0" w:color="auto"/>
                <w:left w:val="none" w:sz="0" w:space="0" w:color="auto"/>
                <w:bottom w:val="none" w:sz="0" w:space="0" w:color="auto"/>
                <w:right w:val="none" w:sz="0" w:space="0" w:color="auto"/>
              </w:divBdr>
            </w:div>
          </w:divsChild>
        </w:div>
        <w:div w:id="2120102122">
          <w:marLeft w:val="0"/>
          <w:marRight w:val="0"/>
          <w:marTop w:val="0"/>
          <w:marBottom w:val="0"/>
          <w:divBdr>
            <w:top w:val="none" w:sz="0" w:space="0" w:color="auto"/>
            <w:left w:val="none" w:sz="0" w:space="0" w:color="auto"/>
            <w:bottom w:val="none" w:sz="0" w:space="0" w:color="auto"/>
            <w:right w:val="none" w:sz="0" w:space="0" w:color="auto"/>
          </w:divBdr>
          <w:divsChild>
            <w:div w:id="1719279381">
              <w:marLeft w:val="0"/>
              <w:marRight w:val="0"/>
              <w:marTop w:val="0"/>
              <w:marBottom w:val="0"/>
              <w:divBdr>
                <w:top w:val="none" w:sz="0" w:space="0" w:color="auto"/>
                <w:left w:val="none" w:sz="0" w:space="0" w:color="auto"/>
                <w:bottom w:val="none" w:sz="0" w:space="0" w:color="auto"/>
                <w:right w:val="none" w:sz="0" w:space="0" w:color="auto"/>
              </w:divBdr>
            </w:div>
          </w:divsChild>
        </w:div>
        <w:div w:id="534200931">
          <w:marLeft w:val="0"/>
          <w:marRight w:val="0"/>
          <w:marTop w:val="0"/>
          <w:marBottom w:val="0"/>
          <w:divBdr>
            <w:top w:val="none" w:sz="0" w:space="0" w:color="auto"/>
            <w:left w:val="none" w:sz="0" w:space="0" w:color="auto"/>
            <w:bottom w:val="none" w:sz="0" w:space="0" w:color="auto"/>
            <w:right w:val="none" w:sz="0" w:space="0" w:color="auto"/>
          </w:divBdr>
          <w:divsChild>
            <w:div w:id="628318009">
              <w:marLeft w:val="0"/>
              <w:marRight w:val="0"/>
              <w:marTop w:val="0"/>
              <w:marBottom w:val="0"/>
              <w:divBdr>
                <w:top w:val="none" w:sz="0" w:space="0" w:color="auto"/>
                <w:left w:val="none" w:sz="0" w:space="0" w:color="auto"/>
                <w:bottom w:val="none" w:sz="0" w:space="0" w:color="auto"/>
                <w:right w:val="none" w:sz="0" w:space="0" w:color="auto"/>
              </w:divBdr>
            </w:div>
          </w:divsChild>
        </w:div>
        <w:div w:id="1002395133">
          <w:marLeft w:val="0"/>
          <w:marRight w:val="0"/>
          <w:marTop w:val="0"/>
          <w:marBottom w:val="0"/>
          <w:divBdr>
            <w:top w:val="none" w:sz="0" w:space="0" w:color="auto"/>
            <w:left w:val="none" w:sz="0" w:space="0" w:color="auto"/>
            <w:bottom w:val="none" w:sz="0" w:space="0" w:color="auto"/>
            <w:right w:val="none" w:sz="0" w:space="0" w:color="auto"/>
          </w:divBdr>
          <w:divsChild>
            <w:div w:id="2001423480">
              <w:marLeft w:val="0"/>
              <w:marRight w:val="0"/>
              <w:marTop w:val="0"/>
              <w:marBottom w:val="0"/>
              <w:divBdr>
                <w:top w:val="none" w:sz="0" w:space="0" w:color="auto"/>
                <w:left w:val="none" w:sz="0" w:space="0" w:color="auto"/>
                <w:bottom w:val="none" w:sz="0" w:space="0" w:color="auto"/>
                <w:right w:val="none" w:sz="0" w:space="0" w:color="auto"/>
              </w:divBdr>
            </w:div>
          </w:divsChild>
        </w:div>
        <w:div w:id="1628851109">
          <w:marLeft w:val="0"/>
          <w:marRight w:val="0"/>
          <w:marTop w:val="0"/>
          <w:marBottom w:val="0"/>
          <w:divBdr>
            <w:top w:val="none" w:sz="0" w:space="0" w:color="auto"/>
            <w:left w:val="none" w:sz="0" w:space="0" w:color="auto"/>
            <w:bottom w:val="none" w:sz="0" w:space="0" w:color="auto"/>
            <w:right w:val="none" w:sz="0" w:space="0" w:color="auto"/>
          </w:divBdr>
          <w:divsChild>
            <w:div w:id="2057661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135594">
      <w:bodyDiv w:val="1"/>
      <w:marLeft w:val="0"/>
      <w:marRight w:val="0"/>
      <w:marTop w:val="0"/>
      <w:marBottom w:val="0"/>
      <w:divBdr>
        <w:top w:val="none" w:sz="0" w:space="0" w:color="auto"/>
        <w:left w:val="none" w:sz="0" w:space="0" w:color="auto"/>
        <w:bottom w:val="none" w:sz="0" w:space="0" w:color="auto"/>
        <w:right w:val="none" w:sz="0" w:space="0" w:color="auto"/>
      </w:divBdr>
    </w:div>
    <w:div w:id="784038268">
      <w:bodyDiv w:val="1"/>
      <w:marLeft w:val="0"/>
      <w:marRight w:val="0"/>
      <w:marTop w:val="0"/>
      <w:marBottom w:val="0"/>
      <w:divBdr>
        <w:top w:val="none" w:sz="0" w:space="0" w:color="auto"/>
        <w:left w:val="none" w:sz="0" w:space="0" w:color="auto"/>
        <w:bottom w:val="none" w:sz="0" w:space="0" w:color="auto"/>
        <w:right w:val="none" w:sz="0" w:space="0" w:color="auto"/>
      </w:divBdr>
      <w:divsChild>
        <w:div w:id="973296976">
          <w:marLeft w:val="274"/>
          <w:marRight w:val="0"/>
          <w:marTop w:val="0"/>
          <w:marBottom w:val="0"/>
          <w:divBdr>
            <w:top w:val="none" w:sz="0" w:space="0" w:color="auto"/>
            <w:left w:val="none" w:sz="0" w:space="0" w:color="auto"/>
            <w:bottom w:val="none" w:sz="0" w:space="0" w:color="auto"/>
            <w:right w:val="none" w:sz="0" w:space="0" w:color="auto"/>
          </w:divBdr>
        </w:div>
        <w:div w:id="354692741">
          <w:marLeft w:val="274"/>
          <w:marRight w:val="0"/>
          <w:marTop w:val="0"/>
          <w:marBottom w:val="0"/>
          <w:divBdr>
            <w:top w:val="none" w:sz="0" w:space="0" w:color="auto"/>
            <w:left w:val="none" w:sz="0" w:space="0" w:color="auto"/>
            <w:bottom w:val="none" w:sz="0" w:space="0" w:color="auto"/>
            <w:right w:val="none" w:sz="0" w:space="0" w:color="auto"/>
          </w:divBdr>
        </w:div>
      </w:divsChild>
    </w:div>
    <w:div w:id="813714668">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4008667">
      <w:bodyDiv w:val="1"/>
      <w:marLeft w:val="0"/>
      <w:marRight w:val="0"/>
      <w:marTop w:val="0"/>
      <w:marBottom w:val="0"/>
      <w:divBdr>
        <w:top w:val="none" w:sz="0" w:space="0" w:color="auto"/>
        <w:left w:val="none" w:sz="0" w:space="0" w:color="auto"/>
        <w:bottom w:val="none" w:sz="0" w:space="0" w:color="auto"/>
        <w:right w:val="none" w:sz="0" w:space="0" w:color="auto"/>
      </w:divBdr>
      <w:divsChild>
        <w:div w:id="1942764141">
          <w:marLeft w:val="446"/>
          <w:marRight w:val="0"/>
          <w:marTop w:val="0"/>
          <w:marBottom w:val="0"/>
          <w:divBdr>
            <w:top w:val="none" w:sz="0" w:space="0" w:color="auto"/>
            <w:left w:val="none" w:sz="0" w:space="0" w:color="auto"/>
            <w:bottom w:val="none" w:sz="0" w:space="0" w:color="auto"/>
            <w:right w:val="none" w:sz="0" w:space="0" w:color="auto"/>
          </w:divBdr>
        </w:div>
        <w:div w:id="753476011">
          <w:marLeft w:val="446"/>
          <w:marRight w:val="0"/>
          <w:marTop w:val="0"/>
          <w:marBottom w:val="0"/>
          <w:divBdr>
            <w:top w:val="none" w:sz="0" w:space="0" w:color="auto"/>
            <w:left w:val="none" w:sz="0" w:space="0" w:color="auto"/>
            <w:bottom w:val="none" w:sz="0" w:space="0" w:color="auto"/>
            <w:right w:val="none" w:sz="0" w:space="0" w:color="auto"/>
          </w:divBdr>
        </w:div>
        <w:div w:id="1596817014">
          <w:marLeft w:val="446"/>
          <w:marRight w:val="0"/>
          <w:marTop w:val="0"/>
          <w:marBottom w:val="0"/>
          <w:divBdr>
            <w:top w:val="none" w:sz="0" w:space="0" w:color="auto"/>
            <w:left w:val="none" w:sz="0" w:space="0" w:color="auto"/>
            <w:bottom w:val="none" w:sz="0" w:space="0" w:color="auto"/>
            <w:right w:val="none" w:sz="0" w:space="0" w:color="auto"/>
          </w:divBdr>
        </w:div>
      </w:divsChild>
    </w:div>
    <w:div w:id="828055521">
      <w:bodyDiv w:val="1"/>
      <w:marLeft w:val="0"/>
      <w:marRight w:val="0"/>
      <w:marTop w:val="0"/>
      <w:marBottom w:val="0"/>
      <w:divBdr>
        <w:top w:val="none" w:sz="0" w:space="0" w:color="auto"/>
        <w:left w:val="none" w:sz="0" w:space="0" w:color="auto"/>
        <w:bottom w:val="none" w:sz="0" w:space="0" w:color="auto"/>
        <w:right w:val="none" w:sz="0" w:space="0" w:color="auto"/>
      </w:divBdr>
      <w:divsChild>
        <w:div w:id="1182280459">
          <w:marLeft w:val="0"/>
          <w:marRight w:val="0"/>
          <w:marTop w:val="0"/>
          <w:marBottom w:val="0"/>
          <w:divBdr>
            <w:top w:val="none" w:sz="0" w:space="0" w:color="auto"/>
            <w:left w:val="none" w:sz="0" w:space="0" w:color="auto"/>
            <w:bottom w:val="none" w:sz="0" w:space="0" w:color="auto"/>
            <w:right w:val="none" w:sz="0" w:space="0" w:color="auto"/>
          </w:divBdr>
        </w:div>
        <w:div w:id="1225919399">
          <w:marLeft w:val="0"/>
          <w:marRight w:val="0"/>
          <w:marTop w:val="0"/>
          <w:marBottom w:val="0"/>
          <w:divBdr>
            <w:top w:val="none" w:sz="0" w:space="0" w:color="auto"/>
            <w:left w:val="none" w:sz="0" w:space="0" w:color="auto"/>
            <w:bottom w:val="none" w:sz="0" w:space="0" w:color="auto"/>
            <w:right w:val="none" w:sz="0" w:space="0" w:color="auto"/>
          </w:divBdr>
        </w:div>
        <w:div w:id="1234661282">
          <w:marLeft w:val="0"/>
          <w:marRight w:val="0"/>
          <w:marTop w:val="0"/>
          <w:marBottom w:val="0"/>
          <w:divBdr>
            <w:top w:val="none" w:sz="0" w:space="0" w:color="auto"/>
            <w:left w:val="none" w:sz="0" w:space="0" w:color="auto"/>
            <w:bottom w:val="none" w:sz="0" w:space="0" w:color="auto"/>
            <w:right w:val="none" w:sz="0" w:space="0" w:color="auto"/>
          </w:divBdr>
        </w:div>
      </w:divsChild>
    </w:div>
    <w:div w:id="843324484">
      <w:bodyDiv w:val="1"/>
      <w:marLeft w:val="0"/>
      <w:marRight w:val="0"/>
      <w:marTop w:val="0"/>
      <w:marBottom w:val="0"/>
      <w:divBdr>
        <w:top w:val="none" w:sz="0" w:space="0" w:color="auto"/>
        <w:left w:val="none" w:sz="0" w:space="0" w:color="auto"/>
        <w:bottom w:val="none" w:sz="0" w:space="0" w:color="auto"/>
        <w:right w:val="none" w:sz="0" w:space="0" w:color="auto"/>
      </w:divBdr>
      <w:divsChild>
        <w:div w:id="1380784259">
          <w:marLeft w:val="0"/>
          <w:marRight w:val="0"/>
          <w:marTop w:val="0"/>
          <w:marBottom w:val="0"/>
          <w:divBdr>
            <w:top w:val="none" w:sz="0" w:space="0" w:color="auto"/>
            <w:left w:val="none" w:sz="0" w:space="0" w:color="auto"/>
            <w:bottom w:val="none" w:sz="0" w:space="0" w:color="auto"/>
            <w:right w:val="none" w:sz="0" w:space="0" w:color="auto"/>
          </w:divBdr>
        </w:div>
        <w:div w:id="1817140084">
          <w:marLeft w:val="0"/>
          <w:marRight w:val="0"/>
          <w:marTop w:val="0"/>
          <w:marBottom w:val="0"/>
          <w:divBdr>
            <w:top w:val="none" w:sz="0" w:space="0" w:color="auto"/>
            <w:left w:val="none" w:sz="0" w:space="0" w:color="auto"/>
            <w:bottom w:val="none" w:sz="0" w:space="0" w:color="auto"/>
            <w:right w:val="none" w:sz="0" w:space="0" w:color="auto"/>
          </w:divBdr>
        </w:div>
        <w:div w:id="30542490">
          <w:marLeft w:val="0"/>
          <w:marRight w:val="0"/>
          <w:marTop w:val="0"/>
          <w:marBottom w:val="0"/>
          <w:divBdr>
            <w:top w:val="none" w:sz="0" w:space="0" w:color="auto"/>
            <w:left w:val="none" w:sz="0" w:space="0" w:color="auto"/>
            <w:bottom w:val="none" w:sz="0" w:space="0" w:color="auto"/>
            <w:right w:val="none" w:sz="0" w:space="0" w:color="auto"/>
          </w:divBdr>
        </w:div>
      </w:divsChild>
    </w:div>
    <w:div w:id="872185362">
      <w:bodyDiv w:val="1"/>
      <w:marLeft w:val="0"/>
      <w:marRight w:val="0"/>
      <w:marTop w:val="0"/>
      <w:marBottom w:val="0"/>
      <w:divBdr>
        <w:top w:val="none" w:sz="0" w:space="0" w:color="auto"/>
        <w:left w:val="none" w:sz="0" w:space="0" w:color="auto"/>
        <w:bottom w:val="none" w:sz="0" w:space="0" w:color="auto"/>
        <w:right w:val="none" w:sz="0" w:space="0" w:color="auto"/>
      </w:divBdr>
      <w:divsChild>
        <w:div w:id="1079596494">
          <w:marLeft w:val="0"/>
          <w:marRight w:val="0"/>
          <w:marTop w:val="0"/>
          <w:marBottom w:val="0"/>
          <w:divBdr>
            <w:top w:val="none" w:sz="0" w:space="0" w:color="auto"/>
            <w:left w:val="none" w:sz="0" w:space="0" w:color="auto"/>
            <w:bottom w:val="none" w:sz="0" w:space="0" w:color="auto"/>
            <w:right w:val="none" w:sz="0" w:space="0" w:color="auto"/>
          </w:divBdr>
        </w:div>
        <w:div w:id="1291934521">
          <w:marLeft w:val="0"/>
          <w:marRight w:val="0"/>
          <w:marTop w:val="0"/>
          <w:marBottom w:val="0"/>
          <w:divBdr>
            <w:top w:val="none" w:sz="0" w:space="0" w:color="auto"/>
            <w:left w:val="none" w:sz="0" w:space="0" w:color="auto"/>
            <w:bottom w:val="none" w:sz="0" w:space="0" w:color="auto"/>
            <w:right w:val="none" w:sz="0" w:space="0" w:color="auto"/>
          </w:divBdr>
        </w:div>
      </w:divsChild>
    </w:div>
    <w:div w:id="885265171">
      <w:bodyDiv w:val="1"/>
      <w:marLeft w:val="0"/>
      <w:marRight w:val="0"/>
      <w:marTop w:val="0"/>
      <w:marBottom w:val="0"/>
      <w:divBdr>
        <w:top w:val="none" w:sz="0" w:space="0" w:color="auto"/>
        <w:left w:val="none" w:sz="0" w:space="0" w:color="auto"/>
        <w:bottom w:val="none" w:sz="0" w:space="0" w:color="auto"/>
        <w:right w:val="none" w:sz="0" w:space="0" w:color="auto"/>
      </w:divBdr>
    </w:div>
    <w:div w:id="904922667">
      <w:bodyDiv w:val="1"/>
      <w:marLeft w:val="0"/>
      <w:marRight w:val="0"/>
      <w:marTop w:val="0"/>
      <w:marBottom w:val="0"/>
      <w:divBdr>
        <w:top w:val="none" w:sz="0" w:space="0" w:color="auto"/>
        <w:left w:val="none" w:sz="0" w:space="0" w:color="auto"/>
        <w:bottom w:val="none" w:sz="0" w:space="0" w:color="auto"/>
        <w:right w:val="none" w:sz="0" w:space="0" w:color="auto"/>
      </w:divBdr>
    </w:div>
    <w:div w:id="912734453">
      <w:bodyDiv w:val="1"/>
      <w:marLeft w:val="0"/>
      <w:marRight w:val="0"/>
      <w:marTop w:val="0"/>
      <w:marBottom w:val="0"/>
      <w:divBdr>
        <w:top w:val="none" w:sz="0" w:space="0" w:color="auto"/>
        <w:left w:val="none" w:sz="0" w:space="0" w:color="auto"/>
        <w:bottom w:val="none" w:sz="0" w:space="0" w:color="auto"/>
        <w:right w:val="none" w:sz="0" w:space="0" w:color="auto"/>
      </w:divBdr>
    </w:div>
    <w:div w:id="919287961">
      <w:bodyDiv w:val="1"/>
      <w:marLeft w:val="0"/>
      <w:marRight w:val="0"/>
      <w:marTop w:val="0"/>
      <w:marBottom w:val="0"/>
      <w:divBdr>
        <w:top w:val="none" w:sz="0" w:space="0" w:color="auto"/>
        <w:left w:val="none" w:sz="0" w:space="0" w:color="auto"/>
        <w:bottom w:val="none" w:sz="0" w:space="0" w:color="auto"/>
        <w:right w:val="none" w:sz="0" w:space="0" w:color="auto"/>
      </w:divBdr>
    </w:div>
    <w:div w:id="927074984">
      <w:bodyDiv w:val="1"/>
      <w:marLeft w:val="0"/>
      <w:marRight w:val="0"/>
      <w:marTop w:val="0"/>
      <w:marBottom w:val="0"/>
      <w:divBdr>
        <w:top w:val="none" w:sz="0" w:space="0" w:color="auto"/>
        <w:left w:val="none" w:sz="0" w:space="0" w:color="auto"/>
        <w:bottom w:val="none" w:sz="0" w:space="0" w:color="auto"/>
        <w:right w:val="none" w:sz="0" w:space="0" w:color="auto"/>
      </w:divBdr>
    </w:div>
    <w:div w:id="939607673">
      <w:bodyDiv w:val="1"/>
      <w:marLeft w:val="0"/>
      <w:marRight w:val="0"/>
      <w:marTop w:val="0"/>
      <w:marBottom w:val="0"/>
      <w:divBdr>
        <w:top w:val="none" w:sz="0" w:space="0" w:color="auto"/>
        <w:left w:val="none" w:sz="0" w:space="0" w:color="auto"/>
        <w:bottom w:val="none" w:sz="0" w:space="0" w:color="auto"/>
        <w:right w:val="none" w:sz="0" w:space="0" w:color="auto"/>
      </w:divBdr>
    </w:div>
    <w:div w:id="941453303">
      <w:bodyDiv w:val="1"/>
      <w:marLeft w:val="0"/>
      <w:marRight w:val="0"/>
      <w:marTop w:val="0"/>
      <w:marBottom w:val="0"/>
      <w:divBdr>
        <w:top w:val="none" w:sz="0" w:space="0" w:color="auto"/>
        <w:left w:val="none" w:sz="0" w:space="0" w:color="auto"/>
        <w:bottom w:val="none" w:sz="0" w:space="0" w:color="auto"/>
        <w:right w:val="none" w:sz="0" w:space="0" w:color="auto"/>
      </w:divBdr>
    </w:div>
    <w:div w:id="976060123">
      <w:bodyDiv w:val="1"/>
      <w:marLeft w:val="0"/>
      <w:marRight w:val="0"/>
      <w:marTop w:val="0"/>
      <w:marBottom w:val="0"/>
      <w:divBdr>
        <w:top w:val="none" w:sz="0" w:space="0" w:color="auto"/>
        <w:left w:val="none" w:sz="0" w:space="0" w:color="auto"/>
        <w:bottom w:val="none" w:sz="0" w:space="0" w:color="auto"/>
        <w:right w:val="none" w:sz="0" w:space="0" w:color="auto"/>
      </w:divBdr>
      <w:divsChild>
        <w:div w:id="2042974049">
          <w:marLeft w:val="0"/>
          <w:marRight w:val="0"/>
          <w:marTop w:val="0"/>
          <w:marBottom w:val="0"/>
          <w:divBdr>
            <w:top w:val="none" w:sz="0" w:space="0" w:color="auto"/>
            <w:left w:val="none" w:sz="0" w:space="0" w:color="auto"/>
            <w:bottom w:val="none" w:sz="0" w:space="0" w:color="auto"/>
            <w:right w:val="none" w:sz="0" w:space="0" w:color="auto"/>
          </w:divBdr>
          <w:divsChild>
            <w:div w:id="567109766">
              <w:marLeft w:val="0"/>
              <w:marRight w:val="0"/>
              <w:marTop w:val="0"/>
              <w:marBottom w:val="0"/>
              <w:divBdr>
                <w:top w:val="none" w:sz="0" w:space="0" w:color="auto"/>
                <w:left w:val="none" w:sz="0" w:space="0" w:color="auto"/>
                <w:bottom w:val="none" w:sz="0" w:space="0" w:color="auto"/>
                <w:right w:val="none" w:sz="0" w:space="0" w:color="auto"/>
              </w:divBdr>
            </w:div>
          </w:divsChild>
        </w:div>
        <w:div w:id="1997954392">
          <w:marLeft w:val="0"/>
          <w:marRight w:val="0"/>
          <w:marTop w:val="0"/>
          <w:marBottom w:val="0"/>
          <w:divBdr>
            <w:top w:val="none" w:sz="0" w:space="0" w:color="auto"/>
            <w:left w:val="none" w:sz="0" w:space="0" w:color="auto"/>
            <w:bottom w:val="none" w:sz="0" w:space="0" w:color="auto"/>
            <w:right w:val="none" w:sz="0" w:space="0" w:color="auto"/>
          </w:divBdr>
          <w:divsChild>
            <w:div w:id="1573542516">
              <w:marLeft w:val="0"/>
              <w:marRight w:val="0"/>
              <w:marTop w:val="0"/>
              <w:marBottom w:val="0"/>
              <w:divBdr>
                <w:top w:val="none" w:sz="0" w:space="0" w:color="auto"/>
                <w:left w:val="none" w:sz="0" w:space="0" w:color="auto"/>
                <w:bottom w:val="none" w:sz="0" w:space="0" w:color="auto"/>
                <w:right w:val="none" w:sz="0" w:space="0" w:color="auto"/>
              </w:divBdr>
            </w:div>
            <w:div w:id="856819298">
              <w:marLeft w:val="0"/>
              <w:marRight w:val="0"/>
              <w:marTop w:val="0"/>
              <w:marBottom w:val="0"/>
              <w:divBdr>
                <w:top w:val="none" w:sz="0" w:space="0" w:color="auto"/>
                <w:left w:val="none" w:sz="0" w:space="0" w:color="auto"/>
                <w:bottom w:val="none" w:sz="0" w:space="0" w:color="auto"/>
                <w:right w:val="none" w:sz="0" w:space="0" w:color="auto"/>
              </w:divBdr>
            </w:div>
          </w:divsChild>
        </w:div>
        <w:div w:id="1617983523">
          <w:marLeft w:val="0"/>
          <w:marRight w:val="0"/>
          <w:marTop w:val="0"/>
          <w:marBottom w:val="0"/>
          <w:divBdr>
            <w:top w:val="none" w:sz="0" w:space="0" w:color="auto"/>
            <w:left w:val="none" w:sz="0" w:space="0" w:color="auto"/>
            <w:bottom w:val="none" w:sz="0" w:space="0" w:color="auto"/>
            <w:right w:val="none" w:sz="0" w:space="0" w:color="auto"/>
          </w:divBdr>
          <w:divsChild>
            <w:div w:id="541134791">
              <w:marLeft w:val="0"/>
              <w:marRight w:val="0"/>
              <w:marTop w:val="0"/>
              <w:marBottom w:val="0"/>
              <w:divBdr>
                <w:top w:val="none" w:sz="0" w:space="0" w:color="auto"/>
                <w:left w:val="none" w:sz="0" w:space="0" w:color="auto"/>
                <w:bottom w:val="none" w:sz="0" w:space="0" w:color="auto"/>
                <w:right w:val="none" w:sz="0" w:space="0" w:color="auto"/>
              </w:divBdr>
            </w:div>
            <w:div w:id="1459103592">
              <w:marLeft w:val="0"/>
              <w:marRight w:val="0"/>
              <w:marTop w:val="0"/>
              <w:marBottom w:val="0"/>
              <w:divBdr>
                <w:top w:val="none" w:sz="0" w:space="0" w:color="auto"/>
                <w:left w:val="none" w:sz="0" w:space="0" w:color="auto"/>
                <w:bottom w:val="none" w:sz="0" w:space="0" w:color="auto"/>
                <w:right w:val="none" w:sz="0" w:space="0" w:color="auto"/>
              </w:divBdr>
            </w:div>
          </w:divsChild>
        </w:div>
        <w:div w:id="1474173473">
          <w:marLeft w:val="0"/>
          <w:marRight w:val="0"/>
          <w:marTop w:val="0"/>
          <w:marBottom w:val="0"/>
          <w:divBdr>
            <w:top w:val="none" w:sz="0" w:space="0" w:color="auto"/>
            <w:left w:val="none" w:sz="0" w:space="0" w:color="auto"/>
            <w:bottom w:val="none" w:sz="0" w:space="0" w:color="auto"/>
            <w:right w:val="none" w:sz="0" w:space="0" w:color="auto"/>
          </w:divBdr>
          <w:divsChild>
            <w:div w:id="280459242">
              <w:marLeft w:val="0"/>
              <w:marRight w:val="0"/>
              <w:marTop w:val="0"/>
              <w:marBottom w:val="0"/>
              <w:divBdr>
                <w:top w:val="none" w:sz="0" w:space="0" w:color="auto"/>
                <w:left w:val="none" w:sz="0" w:space="0" w:color="auto"/>
                <w:bottom w:val="none" w:sz="0" w:space="0" w:color="auto"/>
                <w:right w:val="none" w:sz="0" w:space="0" w:color="auto"/>
              </w:divBdr>
            </w:div>
            <w:div w:id="1951234452">
              <w:marLeft w:val="0"/>
              <w:marRight w:val="0"/>
              <w:marTop w:val="0"/>
              <w:marBottom w:val="0"/>
              <w:divBdr>
                <w:top w:val="none" w:sz="0" w:space="0" w:color="auto"/>
                <w:left w:val="none" w:sz="0" w:space="0" w:color="auto"/>
                <w:bottom w:val="none" w:sz="0" w:space="0" w:color="auto"/>
                <w:right w:val="none" w:sz="0" w:space="0" w:color="auto"/>
              </w:divBdr>
            </w:div>
          </w:divsChild>
        </w:div>
        <w:div w:id="1874027981">
          <w:marLeft w:val="0"/>
          <w:marRight w:val="0"/>
          <w:marTop w:val="0"/>
          <w:marBottom w:val="0"/>
          <w:divBdr>
            <w:top w:val="none" w:sz="0" w:space="0" w:color="auto"/>
            <w:left w:val="none" w:sz="0" w:space="0" w:color="auto"/>
            <w:bottom w:val="none" w:sz="0" w:space="0" w:color="auto"/>
            <w:right w:val="none" w:sz="0" w:space="0" w:color="auto"/>
          </w:divBdr>
          <w:divsChild>
            <w:div w:id="1832912626">
              <w:marLeft w:val="0"/>
              <w:marRight w:val="0"/>
              <w:marTop w:val="0"/>
              <w:marBottom w:val="0"/>
              <w:divBdr>
                <w:top w:val="none" w:sz="0" w:space="0" w:color="auto"/>
                <w:left w:val="none" w:sz="0" w:space="0" w:color="auto"/>
                <w:bottom w:val="none" w:sz="0" w:space="0" w:color="auto"/>
                <w:right w:val="none" w:sz="0" w:space="0" w:color="auto"/>
              </w:divBdr>
            </w:div>
          </w:divsChild>
        </w:div>
        <w:div w:id="664819498">
          <w:marLeft w:val="0"/>
          <w:marRight w:val="0"/>
          <w:marTop w:val="0"/>
          <w:marBottom w:val="0"/>
          <w:divBdr>
            <w:top w:val="none" w:sz="0" w:space="0" w:color="auto"/>
            <w:left w:val="none" w:sz="0" w:space="0" w:color="auto"/>
            <w:bottom w:val="none" w:sz="0" w:space="0" w:color="auto"/>
            <w:right w:val="none" w:sz="0" w:space="0" w:color="auto"/>
          </w:divBdr>
          <w:divsChild>
            <w:div w:id="2138134686">
              <w:marLeft w:val="0"/>
              <w:marRight w:val="0"/>
              <w:marTop w:val="0"/>
              <w:marBottom w:val="0"/>
              <w:divBdr>
                <w:top w:val="none" w:sz="0" w:space="0" w:color="auto"/>
                <w:left w:val="none" w:sz="0" w:space="0" w:color="auto"/>
                <w:bottom w:val="none" w:sz="0" w:space="0" w:color="auto"/>
                <w:right w:val="none" w:sz="0" w:space="0" w:color="auto"/>
              </w:divBdr>
            </w:div>
            <w:div w:id="1515607581">
              <w:marLeft w:val="0"/>
              <w:marRight w:val="0"/>
              <w:marTop w:val="0"/>
              <w:marBottom w:val="0"/>
              <w:divBdr>
                <w:top w:val="none" w:sz="0" w:space="0" w:color="auto"/>
                <w:left w:val="none" w:sz="0" w:space="0" w:color="auto"/>
                <w:bottom w:val="none" w:sz="0" w:space="0" w:color="auto"/>
                <w:right w:val="none" w:sz="0" w:space="0" w:color="auto"/>
              </w:divBdr>
            </w:div>
          </w:divsChild>
        </w:div>
        <w:div w:id="1184637453">
          <w:marLeft w:val="0"/>
          <w:marRight w:val="0"/>
          <w:marTop w:val="0"/>
          <w:marBottom w:val="0"/>
          <w:divBdr>
            <w:top w:val="none" w:sz="0" w:space="0" w:color="auto"/>
            <w:left w:val="none" w:sz="0" w:space="0" w:color="auto"/>
            <w:bottom w:val="none" w:sz="0" w:space="0" w:color="auto"/>
            <w:right w:val="none" w:sz="0" w:space="0" w:color="auto"/>
          </w:divBdr>
          <w:divsChild>
            <w:div w:id="418791768">
              <w:marLeft w:val="0"/>
              <w:marRight w:val="0"/>
              <w:marTop w:val="0"/>
              <w:marBottom w:val="0"/>
              <w:divBdr>
                <w:top w:val="none" w:sz="0" w:space="0" w:color="auto"/>
                <w:left w:val="none" w:sz="0" w:space="0" w:color="auto"/>
                <w:bottom w:val="none" w:sz="0" w:space="0" w:color="auto"/>
                <w:right w:val="none" w:sz="0" w:space="0" w:color="auto"/>
              </w:divBdr>
            </w:div>
            <w:div w:id="2034528182">
              <w:marLeft w:val="0"/>
              <w:marRight w:val="0"/>
              <w:marTop w:val="0"/>
              <w:marBottom w:val="0"/>
              <w:divBdr>
                <w:top w:val="none" w:sz="0" w:space="0" w:color="auto"/>
                <w:left w:val="none" w:sz="0" w:space="0" w:color="auto"/>
                <w:bottom w:val="none" w:sz="0" w:space="0" w:color="auto"/>
                <w:right w:val="none" w:sz="0" w:space="0" w:color="auto"/>
              </w:divBdr>
            </w:div>
          </w:divsChild>
        </w:div>
        <w:div w:id="932319865">
          <w:marLeft w:val="0"/>
          <w:marRight w:val="0"/>
          <w:marTop w:val="0"/>
          <w:marBottom w:val="0"/>
          <w:divBdr>
            <w:top w:val="none" w:sz="0" w:space="0" w:color="auto"/>
            <w:left w:val="none" w:sz="0" w:space="0" w:color="auto"/>
            <w:bottom w:val="none" w:sz="0" w:space="0" w:color="auto"/>
            <w:right w:val="none" w:sz="0" w:space="0" w:color="auto"/>
          </w:divBdr>
          <w:divsChild>
            <w:div w:id="1519000579">
              <w:marLeft w:val="0"/>
              <w:marRight w:val="0"/>
              <w:marTop w:val="0"/>
              <w:marBottom w:val="0"/>
              <w:divBdr>
                <w:top w:val="none" w:sz="0" w:space="0" w:color="auto"/>
                <w:left w:val="none" w:sz="0" w:space="0" w:color="auto"/>
                <w:bottom w:val="none" w:sz="0" w:space="0" w:color="auto"/>
                <w:right w:val="none" w:sz="0" w:space="0" w:color="auto"/>
              </w:divBdr>
            </w:div>
          </w:divsChild>
        </w:div>
        <w:div w:id="1409113502">
          <w:marLeft w:val="0"/>
          <w:marRight w:val="0"/>
          <w:marTop w:val="0"/>
          <w:marBottom w:val="0"/>
          <w:divBdr>
            <w:top w:val="none" w:sz="0" w:space="0" w:color="auto"/>
            <w:left w:val="none" w:sz="0" w:space="0" w:color="auto"/>
            <w:bottom w:val="none" w:sz="0" w:space="0" w:color="auto"/>
            <w:right w:val="none" w:sz="0" w:space="0" w:color="auto"/>
          </w:divBdr>
          <w:divsChild>
            <w:div w:id="1166021198">
              <w:marLeft w:val="0"/>
              <w:marRight w:val="0"/>
              <w:marTop w:val="0"/>
              <w:marBottom w:val="0"/>
              <w:divBdr>
                <w:top w:val="none" w:sz="0" w:space="0" w:color="auto"/>
                <w:left w:val="none" w:sz="0" w:space="0" w:color="auto"/>
                <w:bottom w:val="none" w:sz="0" w:space="0" w:color="auto"/>
                <w:right w:val="none" w:sz="0" w:space="0" w:color="auto"/>
              </w:divBdr>
            </w:div>
          </w:divsChild>
        </w:div>
        <w:div w:id="1322152026">
          <w:marLeft w:val="0"/>
          <w:marRight w:val="0"/>
          <w:marTop w:val="0"/>
          <w:marBottom w:val="0"/>
          <w:divBdr>
            <w:top w:val="none" w:sz="0" w:space="0" w:color="auto"/>
            <w:left w:val="none" w:sz="0" w:space="0" w:color="auto"/>
            <w:bottom w:val="none" w:sz="0" w:space="0" w:color="auto"/>
            <w:right w:val="none" w:sz="0" w:space="0" w:color="auto"/>
          </w:divBdr>
          <w:divsChild>
            <w:div w:id="717514564">
              <w:marLeft w:val="0"/>
              <w:marRight w:val="0"/>
              <w:marTop w:val="0"/>
              <w:marBottom w:val="0"/>
              <w:divBdr>
                <w:top w:val="none" w:sz="0" w:space="0" w:color="auto"/>
                <w:left w:val="none" w:sz="0" w:space="0" w:color="auto"/>
                <w:bottom w:val="none" w:sz="0" w:space="0" w:color="auto"/>
                <w:right w:val="none" w:sz="0" w:space="0" w:color="auto"/>
              </w:divBdr>
            </w:div>
          </w:divsChild>
        </w:div>
        <w:div w:id="866060915">
          <w:marLeft w:val="0"/>
          <w:marRight w:val="0"/>
          <w:marTop w:val="0"/>
          <w:marBottom w:val="0"/>
          <w:divBdr>
            <w:top w:val="none" w:sz="0" w:space="0" w:color="auto"/>
            <w:left w:val="none" w:sz="0" w:space="0" w:color="auto"/>
            <w:bottom w:val="none" w:sz="0" w:space="0" w:color="auto"/>
            <w:right w:val="none" w:sz="0" w:space="0" w:color="auto"/>
          </w:divBdr>
          <w:divsChild>
            <w:div w:id="1251349467">
              <w:marLeft w:val="0"/>
              <w:marRight w:val="0"/>
              <w:marTop w:val="0"/>
              <w:marBottom w:val="0"/>
              <w:divBdr>
                <w:top w:val="none" w:sz="0" w:space="0" w:color="auto"/>
                <w:left w:val="none" w:sz="0" w:space="0" w:color="auto"/>
                <w:bottom w:val="none" w:sz="0" w:space="0" w:color="auto"/>
                <w:right w:val="none" w:sz="0" w:space="0" w:color="auto"/>
              </w:divBdr>
            </w:div>
          </w:divsChild>
        </w:div>
        <w:div w:id="2107800103">
          <w:marLeft w:val="0"/>
          <w:marRight w:val="0"/>
          <w:marTop w:val="0"/>
          <w:marBottom w:val="0"/>
          <w:divBdr>
            <w:top w:val="none" w:sz="0" w:space="0" w:color="auto"/>
            <w:left w:val="none" w:sz="0" w:space="0" w:color="auto"/>
            <w:bottom w:val="none" w:sz="0" w:space="0" w:color="auto"/>
            <w:right w:val="none" w:sz="0" w:space="0" w:color="auto"/>
          </w:divBdr>
          <w:divsChild>
            <w:div w:id="2017460771">
              <w:marLeft w:val="0"/>
              <w:marRight w:val="0"/>
              <w:marTop w:val="0"/>
              <w:marBottom w:val="0"/>
              <w:divBdr>
                <w:top w:val="none" w:sz="0" w:space="0" w:color="auto"/>
                <w:left w:val="none" w:sz="0" w:space="0" w:color="auto"/>
                <w:bottom w:val="none" w:sz="0" w:space="0" w:color="auto"/>
                <w:right w:val="none" w:sz="0" w:space="0" w:color="auto"/>
              </w:divBdr>
            </w:div>
          </w:divsChild>
        </w:div>
        <w:div w:id="2044355748">
          <w:marLeft w:val="0"/>
          <w:marRight w:val="0"/>
          <w:marTop w:val="0"/>
          <w:marBottom w:val="0"/>
          <w:divBdr>
            <w:top w:val="none" w:sz="0" w:space="0" w:color="auto"/>
            <w:left w:val="none" w:sz="0" w:space="0" w:color="auto"/>
            <w:bottom w:val="none" w:sz="0" w:space="0" w:color="auto"/>
            <w:right w:val="none" w:sz="0" w:space="0" w:color="auto"/>
          </w:divBdr>
          <w:divsChild>
            <w:div w:id="1467894846">
              <w:marLeft w:val="0"/>
              <w:marRight w:val="0"/>
              <w:marTop w:val="0"/>
              <w:marBottom w:val="0"/>
              <w:divBdr>
                <w:top w:val="none" w:sz="0" w:space="0" w:color="auto"/>
                <w:left w:val="none" w:sz="0" w:space="0" w:color="auto"/>
                <w:bottom w:val="none" w:sz="0" w:space="0" w:color="auto"/>
                <w:right w:val="none" w:sz="0" w:space="0" w:color="auto"/>
              </w:divBdr>
            </w:div>
          </w:divsChild>
        </w:div>
        <w:div w:id="57482111">
          <w:marLeft w:val="0"/>
          <w:marRight w:val="0"/>
          <w:marTop w:val="0"/>
          <w:marBottom w:val="0"/>
          <w:divBdr>
            <w:top w:val="none" w:sz="0" w:space="0" w:color="auto"/>
            <w:left w:val="none" w:sz="0" w:space="0" w:color="auto"/>
            <w:bottom w:val="none" w:sz="0" w:space="0" w:color="auto"/>
            <w:right w:val="none" w:sz="0" w:space="0" w:color="auto"/>
          </w:divBdr>
          <w:divsChild>
            <w:div w:id="2138910330">
              <w:marLeft w:val="0"/>
              <w:marRight w:val="0"/>
              <w:marTop w:val="0"/>
              <w:marBottom w:val="0"/>
              <w:divBdr>
                <w:top w:val="none" w:sz="0" w:space="0" w:color="auto"/>
                <w:left w:val="none" w:sz="0" w:space="0" w:color="auto"/>
                <w:bottom w:val="none" w:sz="0" w:space="0" w:color="auto"/>
                <w:right w:val="none" w:sz="0" w:space="0" w:color="auto"/>
              </w:divBdr>
            </w:div>
          </w:divsChild>
        </w:div>
        <w:div w:id="890649075">
          <w:marLeft w:val="0"/>
          <w:marRight w:val="0"/>
          <w:marTop w:val="0"/>
          <w:marBottom w:val="0"/>
          <w:divBdr>
            <w:top w:val="none" w:sz="0" w:space="0" w:color="auto"/>
            <w:left w:val="none" w:sz="0" w:space="0" w:color="auto"/>
            <w:bottom w:val="none" w:sz="0" w:space="0" w:color="auto"/>
            <w:right w:val="none" w:sz="0" w:space="0" w:color="auto"/>
          </w:divBdr>
          <w:divsChild>
            <w:div w:id="1504860277">
              <w:marLeft w:val="0"/>
              <w:marRight w:val="0"/>
              <w:marTop w:val="0"/>
              <w:marBottom w:val="0"/>
              <w:divBdr>
                <w:top w:val="none" w:sz="0" w:space="0" w:color="auto"/>
                <w:left w:val="none" w:sz="0" w:space="0" w:color="auto"/>
                <w:bottom w:val="none" w:sz="0" w:space="0" w:color="auto"/>
                <w:right w:val="none" w:sz="0" w:space="0" w:color="auto"/>
              </w:divBdr>
            </w:div>
          </w:divsChild>
        </w:div>
        <w:div w:id="1743791383">
          <w:marLeft w:val="0"/>
          <w:marRight w:val="0"/>
          <w:marTop w:val="0"/>
          <w:marBottom w:val="0"/>
          <w:divBdr>
            <w:top w:val="none" w:sz="0" w:space="0" w:color="auto"/>
            <w:left w:val="none" w:sz="0" w:space="0" w:color="auto"/>
            <w:bottom w:val="none" w:sz="0" w:space="0" w:color="auto"/>
            <w:right w:val="none" w:sz="0" w:space="0" w:color="auto"/>
          </w:divBdr>
          <w:divsChild>
            <w:div w:id="1108432888">
              <w:marLeft w:val="0"/>
              <w:marRight w:val="0"/>
              <w:marTop w:val="0"/>
              <w:marBottom w:val="0"/>
              <w:divBdr>
                <w:top w:val="none" w:sz="0" w:space="0" w:color="auto"/>
                <w:left w:val="none" w:sz="0" w:space="0" w:color="auto"/>
                <w:bottom w:val="none" w:sz="0" w:space="0" w:color="auto"/>
                <w:right w:val="none" w:sz="0" w:space="0" w:color="auto"/>
              </w:divBdr>
            </w:div>
          </w:divsChild>
        </w:div>
        <w:div w:id="2136944449">
          <w:marLeft w:val="0"/>
          <w:marRight w:val="0"/>
          <w:marTop w:val="0"/>
          <w:marBottom w:val="0"/>
          <w:divBdr>
            <w:top w:val="none" w:sz="0" w:space="0" w:color="auto"/>
            <w:left w:val="none" w:sz="0" w:space="0" w:color="auto"/>
            <w:bottom w:val="none" w:sz="0" w:space="0" w:color="auto"/>
            <w:right w:val="none" w:sz="0" w:space="0" w:color="auto"/>
          </w:divBdr>
          <w:divsChild>
            <w:div w:id="1772703629">
              <w:marLeft w:val="0"/>
              <w:marRight w:val="0"/>
              <w:marTop w:val="0"/>
              <w:marBottom w:val="0"/>
              <w:divBdr>
                <w:top w:val="none" w:sz="0" w:space="0" w:color="auto"/>
                <w:left w:val="none" w:sz="0" w:space="0" w:color="auto"/>
                <w:bottom w:val="none" w:sz="0" w:space="0" w:color="auto"/>
                <w:right w:val="none" w:sz="0" w:space="0" w:color="auto"/>
              </w:divBdr>
            </w:div>
          </w:divsChild>
        </w:div>
        <w:div w:id="1100219200">
          <w:marLeft w:val="0"/>
          <w:marRight w:val="0"/>
          <w:marTop w:val="0"/>
          <w:marBottom w:val="0"/>
          <w:divBdr>
            <w:top w:val="none" w:sz="0" w:space="0" w:color="auto"/>
            <w:left w:val="none" w:sz="0" w:space="0" w:color="auto"/>
            <w:bottom w:val="none" w:sz="0" w:space="0" w:color="auto"/>
            <w:right w:val="none" w:sz="0" w:space="0" w:color="auto"/>
          </w:divBdr>
          <w:divsChild>
            <w:div w:id="1751922200">
              <w:marLeft w:val="0"/>
              <w:marRight w:val="0"/>
              <w:marTop w:val="0"/>
              <w:marBottom w:val="0"/>
              <w:divBdr>
                <w:top w:val="none" w:sz="0" w:space="0" w:color="auto"/>
                <w:left w:val="none" w:sz="0" w:space="0" w:color="auto"/>
                <w:bottom w:val="none" w:sz="0" w:space="0" w:color="auto"/>
                <w:right w:val="none" w:sz="0" w:space="0" w:color="auto"/>
              </w:divBdr>
            </w:div>
          </w:divsChild>
        </w:div>
        <w:div w:id="152182819">
          <w:marLeft w:val="0"/>
          <w:marRight w:val="0"/>
          <w:marTop w:val="0"/>
          <w:marBottom w:val="0"/>
          <w:divBdr>
            <w:top w:val="none" w:sz="0" w:space="0" w:color="auto"/>
            <w:left w:val="none" w:sz="0" w:space="0" w:color="auto"/>
            <w:bottom w:val="none" w:sz="0" w:space="0" w:color="auto"/>
            <w:right w:val="none" w:sz="0" w:space="0" w:color="auto"/>
          </w:divBdr>
          <w:divsChild>
            <w:div w:id="772360841">
              <w:marLeft w:val="0"/>
              <w:marRight w:val="0"/>
              <w:marTop w:val="0"/>
              <w:marBottom w:val="0"/>
              <w:divBdr>
                <w:top w:val="none" w:sz="0" w:space="0" w:color="auto"/>
                <w:left w:val="none" w:sz="0" w:space="0" w:color="auto"/>
                <w:bottom w:val="none" w:sz="0" w:space="0" w:color="auto"/>
                <w:right w:val="none" w:sz="0" w:space="0" w:color="auto"/>
              </w:divBdr>
            </w:div>
          </w:divsChild>
        </w:div>
        <w:div w:id="417097574">
          <w:marLeft w:val="0"/>
          <w:marRight w:val="0"/>
          <w:marTop w:val="0"/>
          <w:marBottom w:val="0"/>
          <w:divBdr>
            <w:top w:val="none" w:sz="0" w:space="0" w:color="auto"/>
            <w:left w:val="none" w:sz="0" w:space="0" w:color="auto"/>
            <w:bottom w:val="none" w:sz="0" w:space="0" w:color="auto"/>
            <w:right w:val="none" w:sz="0" w:space="0" w:color="auto"/>
          </w:divBdr>
          <w:divsChild>
            <w:div w:id="2039894589">
              <w:marLeft w:val="0"/>
              <w:marRight w:val="0"/>
              <w:marTop w:val="0"/>
              <w:marBottom w:val="0"/>
              <w:divBdr>
                <w:top w:val="none" w:sz="0" w:space="0" w:color="auto"/>
                <w:left w:val="none" w:sz="0" w:space="0" w:color="auto"/>
                <w:bottom w:val="none" w:sz="0" w:space="0" w:color="auto"/>
                <w:right w:val="none" w:sz="0" w:space="0" w:color="auto"/>
              </w:divBdr>
            </w:div>
          </w:divsChild>
        </w:div>
        <w:div w:id="350837198">
          <w:marLeft w:val="0"/>
          <w:marRight w:val="0"/>
          <w:marTop w:val="0"/>
          <w:marBottom w:val="0"/>
          <w:divBdr>
            <w:top w:val="none" w:sz="0" w:space="0" w:color="auto"/>
            <w:left w:val="none" w:sz="0" w:space="0" w:color="auto"/>
            <w:bottom w:val="none" w:sz="0" w:space="0" w:color="auto"/>
            <w:right w:val="none" w:sz="0" w:space="0" w:color="auto"/>
          </w:divBdr>
          <w:divsChild>
            <w:div w:id="1485927389">
              <w:marLeft w:val="0"/>
              <w:marRight w:val="0"/>
              <w:marTop w:val="0"/>
              <w:marBottom w:val="0"/>
              <w:divBdr>
                <w:top w:val="none" w:sz="0" w:space="0" w:color="auto"/>
                <w:left w:val="none" w:sz="0" w:space="0" w:color="auto"/>
                <w:bottom w:val="none" w:sz="0" w:space="0" w:color="auto"/>
                <w:right w:val="none" w:sz="0" w:space="0" w:color="auto"/>
              </w:divBdr>
            </w:div>
          </w:divsChild>
        </w:div>
        <w:div w:id="311638709">
          <w:marLeft w:val="0"/>
          <w:marRight w:val="0"/>
          <w:marTop w:val="0"/>
          <w:marBottom w:val="0"/>
          <w:divBdr>
            <w:top w:val="none" w:sz="0" w:space="0" w:color="auto"/>
            <w:left w:val="none" w:sz="0" w:space="0" w:color="auto"/>
            <w:bottom w:val="none" w:sz="0" w:space="0" w:color="auto"/>
            <w:right w:val="none" w:sz="0" w:space="0" w:color="auto"/>
          </w:divBdr>
          <w:divsChild>
            <w:div w:id="1208299427">
              <w:marLeft w:val="0"/>
              <w:marRight w:val="0"/>
              <w:marTop w:val="0"/>
              <w:marBottom w:val="0"/>
              <w:divBdr>
                <w:top w:val="none" w:sz="0" w:space="0" w:color="auto"/>
                <w:left w:val="none" w:sz="0" w:space="0" w:color="auto"/>
                <w:bottom w:val="none" w:sz="0" w:space="0" w:color="auto"/>
                <w:right w:val="none" w:sz="0" w:space="0" w:color="auto"/>
              </w:divBdr>
            </w:div>
          </w:divsChild>
        </w:div>
        <w:div w:id="762528676">
          <w:marLeft w:val="0"/>
          <w:marRight w:val="0"/>
          <w:marTop w:val="0"/>
          <w:marBottom w:val="0"/>
          <w:divBdr>
            <w:top w:val="none" w:sz="0" w:space="0" w:color="auto"/>
            <w:left w:val="none" w:sz="0" w:space="0" w:color="auto"/>
            <w:bottom w:val="none" w:sz="0" w:space="0" w:color="auto"/>
            <w:right w:val="none" w:sz="0" w:space="0" w:color="auto"/>
          </w:divBdr>
          <w:divsChild>
            <w:div w:id="1247423549">
              <w:marLeft w:val="0"/>
              <w:marRight w:val="0"/>
              <w:marTop w:val="0"/>
              <w:marBottom w:val="0"/>
              <w:divBdr>
                <w:top w:val="none" w:sz="0" w:space="0" w:color="auto"/>
                <w:left w:val="none" w:sz="0" w:space="0" w:color="auto"/>
                <w:bottom w:val="none" w:sz="0" w:space="0" w:color="auto"/>
                <w:right w:val="none" w:sz="0" w:space="0" w:color="auto"/>
              </w:divBdr>
            </w:div>
          </w:divsChild>
        </w:div>
        <w:div w:id="475925357">
          <w:marLeft w:val="0"/>
          <w:marRight w:val="0"/>
          <w:marTop w:val="0"/>
          <w:marBottom w:val="0"/>
          <w:divBdr>
            <w:top w:val="none" w:sz="0" w:space="0" w:color="auto"/>
            <w:left w:val="none" w:sz="0" w:space="0" w:color="auto"/>
            <w:bottom w:val="none" w:sz="0" w:space="0" w:color="auto"/>
            <w:right w:val="none" w:sz="0" w:space="0" w:color="auto"/>
          </w:divBdr>
          <w:divsChild>
            <w:div w:id="434176711">
              <w:marLeft w:val="0"/>
              <w:marRight w:val="0"/>
              <w:marTop w:val="0"/>
              <w:marBottom w:val="0"/>
              <w:divBdr>
                <w:top w:val="none" w:sz="0" w:space="0" w:color="auto"/>
                <w:left w:val="none" w:sz="0" w:space="0" w:color="auto"/>
                <w:bottom w:val="none" w:sz="0" w:space="0" w:color="auto"/>
                <w:right w:val="none" w:sz="0" w:space="0" w:color="auto"/>
              </w:divBdr>
            </w:div>
          </w:divsChild>
        </w:div>
        <w:div w:id="1849951748">
          <w:marLeft w:val="0"/>
          <w:marRight w:val="0"/>
          <w:marTop w:val="0"/>
          <w:marBottom w:val="0"/>
          <w:divBdr>
            <w:top w:val="none" w:sz="0" w:space="0" w:color="auto"/>
            <w:left w:val="none" w:sz="0" w:space="0" w:color="auto"/>
            <w:bottom w:val="none" w:sz="0" w:space="0" w:color="auto"/>
            <w:right w:val="none" w:sz="0" w:space="0" w:color="auto"/>
          </w:divBdr>
          <w:divsChild>
            <w:div w:id="1361473386">
              <w:marLeft w:val="0"/>
              <w:marRight w:val="0"/>
              <w:marTop w:val="0"/>
              <w:marBottom w:val="0"/>
              <w:divBdr>
                <w:top w:val="none" w:sz="0" w:space="0" w:color="auto"/>
                <w:left w:val="none" w:sz="0" w:space="0" w:color="auto"/>
                <w:bottom w:val="none" w:sz="0" w:space="0" w:color="auto"/>
                <w:right w:val="none" w:sz="0" w:space="0" w:color="auto"/>
              </w:divBdr>
            </w:div>
          </w:divsChild>
        </w:div>
        <w:div w:id="979991665">
          <w:marLeft w:val="0"/>
          <w:marRight w:val="0"/>
          <w:marTop w:val="0"/>
          <w:marBottom w:val="0"/>
          <w:divBdr>
            <w:top w:val="none" w:sz="0" w:space="0" w:color="auto"/>
            <w:left w:val="none" w:sz="0" w:space="0" w:color="auto"/>
            <w:bottom w:val="none" w:sz="0" w:space="0" w:color="auto"/>
            <w:right w:val="none" w:sz="0" w:space="0" w:color="auto"/>
          </w:divBdr>
          <w:divsChild>
            <w:div w:id="1071923686">
              <w:marLeft w:val="0"/>
              <w:marRight w:val="0"/>
              <w:marTop w:val="0"/>
              <w:marBottom w:val="0"/>
              <w:divBdr>
                <w:top w:val="none" w:sz="0" w:space="0" w:color="auto"/>
                <w:left w:val="none" w:sz="0" w:space="0" w:color="auto"/>
                <w:bottom w:val="none" w:sz="0" w:space="0" w:color="auto"/>
                <w:right w:val="none" w:sz="0" w:space="0" w:color="auto"/>
              </w:divBdr>
            </w:div>
          </w:divsChild>
        </w:div>
        <w:div w:id="1457599926">
          <w:marLeft w:val="0"/>
          <w:marRight w:val="0"/>
          <w:marTop w:val="0"/>
          <w:marBottom w:val="0"/>
          <w:divBdr>
            <w:top w:val="none" w:sz="0" w:space="0" w:color="auto"/>
            <w:left w:val="none" w:sz="0" w:space="0" w:color="auto"/>
            <w:bottom w:val="none" w:sz="0" w:space="0" w:color="auto"/>
            <w:right w:val="none" w:sz="0" w:space="0" w:color="auto"/>
          </w:divBdr>
          <w:divsChild>
            <w:div w:id="463425894">
              <w:marLeft w:val="0"/>
              <w:marRight w:val="0"/>
              <w:marTop w:val="0"/>
              <w:marBottom w:val="0"/>
              <w:divBdr>
                <w:top w:val="none" w:sz="0" w:space="0" w:color="auto"/>
                <w:left w:val="none" w:sz="0" w:space="0" w:color="auto"/>
                <w:bottom w:val="none" w:sz="0" w:space="0" w:color="auto"/>
                <w:right w:val="none" w:sz="0" w:space="0" w:color="auto"/>
              </w:divBdr>
            </w:div>
          </w:divsChild>
        </w:div>
        <w:div w:id="984313495">
          <w:marLeft w:val="0"/>
          <w:marRight w:val="0"/>
          <w:marTop w:val="0"/>
          <w:marBottom w:val="0"/>
          <w:divBdr>
            <w:top w:val="none" w:sz="0" w:space="0" w:color="auto"/>
            <w:left w:val="none" w:sz="0" w:space="0" w:color="auto"/>
            <w:bottom w:val="none" w:sz="0" w:space="0" w:color="auto"/>
            <w:right w:val="none" w:sz="0" w:space="0" w:color="auto"/>
          </w:divBdr>
          <w:divsChild>
            <w:div w:id="769929524">
              <w:marLeft w:val="0"/>
              <w:marRight w:val="0"/>
              <w:marTop w:val="0"/>
              <w:marBottom w:val="0"/>
              <w:divBdr>
                <w:top w:val="none" w:sz="0" w:space="0" w:color="auto"/>
                <w:left w:val="none" w:sz="0" w:space="0" w:color="auto"/>
                <w:bottom w:val="none" w:sz="0" w:space="0" w:color="auto"/>
                <w:right w:val="none" w:sz="0" w:space="0" w:color="auto"/>
              </w:divBdr>
            </w:div>
          </w:divsChild>
        </w:div>
        <w:div w:id="2110735470">
          <w:marLeft w:val="0"/>
          <w:marRight w:val="0"/>
          <w:marTop w:val="0"/>
          <w:marBottom w:val="0"/>
          <w:divBdr>
            <w:top w:val="none" w:sz="0" w:space="0" w:color="auto"/>
            <w:left w:val="none" w:sz="0" w:space="0" w:color="auto"/>
            <w:bottom w:val="none" w:sz="0" w:space="0" w:color="auto"/>
            <w:right w:val="none" w:sz="0" w:space="0" w:color="auto"/>
          </w:divBdr>
          <w:divsChild>
            <w:div w:id="815145869">
              <w:marLeft w:val="0"/>
              <w:marRight w:val="0"/>
              <w:marTop w:val="0"/>
              <w:marBottom w:val="0"/>
              <w:divBdr>
                <w:top w:val="none" w:sz="0" w:space="0" w:color="auto"/>
                <w:left w:val="none" w:sz="0" w:space="0" w:color="auto"/>
                <w:bottom w:val="none" w:sz="0" w:space="0" w:color="auto"/>
                <w:right w:val="none" w:sz="0" w:space="0" w:color="auto"/>
              </w:divBdr>
            </w:div>
          </w:divsChild>
        </w:div>
        <w:div w:id="160894514">
          <w:marLeft w:val="0"/>
          <w:marRight w:val="0"/>
          <w:marTop w:val="0"/>
          <w:marBottom w:val="0"/>
          <w:divBdr>
            <w:top w:val="none" w:sz="0" w:space="0" w:color="auto"/>
            <w:left w:val="none" w:sz="0" w:space="0" w:color="auto"/>
            <w:bottom w:val="none" w:sz="0" w:space="0" w:color="auto"/>
            <w:right w:val="none" w:sz="0" w:space="0" w:color="auto"/>
          </w:divBdr>
          <w:divsChild>
            <w:div w:id="1300915581">
              <w:marLeft w:val="0"/>
              <w:marRight w:val="0"/>
              <w:marTop w:val="0"/>
              <w:marBottom w:val="0"/>
              <w:divBdr>
                <w:top w:val="none" w:sz="0" w:space="0" w:color="auto"/>
                <w:left w:val="none" w:sz="0" w:space="0" w:color="auto"/>
                <w:bottom w:val="none" w:sz="0" w:space="0" w:color="auto"/>
                <w:right w:val="none" w:sz="0" w:space="0" w:color="auto"/>
              </w:divBdr>
            </w:div>
          </w:divsChild>
        </w:div>
        <w:div w:id="1792048945">
          <w:marLeft w:val="0"/>
          <w:marRight w:val="0"/>
          <w:marTop w:val="0"/>
          <w:marBottom w:val="0"/>
          <w:divBdr>
            <w:top w:val="none" w:sz="0" w:space="0" w:color="auto"/>
            <w:left w:val="none" w:sz="0" w:space="0" w:color="auto"/>
            <w:bottom w:val="none" w:sz="0" w:space="0" w:color="auto"/>
            <w:right w:val="none" w:sz="0" w:space="0" w:color="auto"/>
          </w:divBdr>
          <w:divsChild>
            <w:div w:id="693968007">
              <w:marLeft w:val="0"/>
              <w:marRight w:val="0"/>
              <w:marTop w:val="0"/>
              <w:marBottom w:val="0"/>
              <w:divBdr>
                <w:top w:val="none" w:sz="0" w:space="0" w:color="auto"/>
                <w:left w:val="none" w:sz="0" w:space="0" w:color="auto"/>
                <w:bottom w:val="none" w:sz="0" w:space="0" w:color="auto"/>
                <w:right w:val="none" w:sz="0" w:space="0" w:color="auto"/>
              </w:divBdr>
            </w:div>
          </w:divsChild>
        </w:div>
        <w:div w:id="753552294">
          <w:marLeft w:val="0"/>
          <w:marRight w:val="0"/>
          <w:marTop w:val="0"/>
          <w:marBottom w:val="0"/>
          <w:divBdr>
            <w:top w:val="none" w:sz="0" w:space="0" w:color="auto"/>
            <w:left w:val="none" w:sz="0" w:space="0" w:color="auto"/>
            <w:bottom w:val="none" w:sz="0" w:space="0" w:color="auto"/>
            <w:right w:val="none" w:sz="0" w:space="0" w:color="auto"/>
          </w:divBdr>
          <w:divsChild>
            <w:div w:id="424152199">
              <w:marLeft w:val="0"/>
              <w:marRight w:val="0"/>
              <w:marTop w:val="0"/>
              <w:marBottom w:val="0"/>
              <w:divBdr>
                <w:top w:val="none" w:sz="0" w:space="0" w:color="auto"/>
                <w:left w:val="none" w:sz="0" w:space="0" w:color="auto"/>
                <w:bottom w:val="none" w:sz="0" w:space="0" w:color="auto"/>
                <w:right w:val="none" w:sz="0" w:space="0" w:color="auto"/>
              </w:divBdr>
            </w:div>
          </w:divsChild>
        </w:div>
        <w:div w:id="1788890874">
          <w:marLeft w:val="0"/>
          <w:marRight w:val="0"/>
          <w:marTop w:val="0"/>
          <w:marBottom w:val="0"/>
          <w:divBdr>
            <w:top w:val="none" w:sz="0" w:space="0" w:color="auto"/>
            <w:left w:val="none" w:sz="0" w:space="0" w:color="auto"/>
            <w:bottom w:val="none" w:sz="0" w:space="0" w:color="auto"/>
            <w:right w:val="none" w:sz="0" w:space="0" w:color="auto"/>
          </w:divBdr>
          <w:divsChild>
            <w:div w:id="1176192608">
              <w:marLeft w:val="0"/>
              <w:marRight w:val="0"/>
              <w:marTop w:val="0"/>
              <w:marBottom w:val="0"/>
              <w:divBdr>
                <w:top w:val="none" w:sz="0" w:space="0" w:color="auto"/>
                <w:left w:val="none" w:sz="0" w:space="0" w:color="auto"/>
                <w:bottom w:val="none" w:sz="0" w:space="0" w:color="auto"/>
                <w:right w:val="none" w:sz="0" w:space="0" w:color="auto"/>
              </w:divBdr>
            </w:div>
          </w:divsChild>
        </w:div>
        <w:div w:id="1882593371">
          <w:marLeft w:val="0"/>
          <w:marRight w:val="0"/>
          <w:marTop w:val="0"/>
          <w:marBottom w:val="0"/>
          <w:divBdr>
            <w:top w:val="none" w:sz="0" w:space="0" w:color="auto"/>
            <w:left w:val="none" w:sz="0" w:space="0" w:color="auto"/>
            <w:bottom w:val="none" w:sz="0" w:space="0" w:color="auto"/>
            <w:right w:val="none" w:sz="0" w:space="0" w:color="auto"/>
          </w:divBdr>
          <w:divsChild>
            <w:div w:id="1732189986">
              <w:marLeft w:val="0"/>
              <w:marRight w:val="0"/>
              <w:marTop w:val="0"/>
              <w:marBottom w:val="0"/>
              <w:divBdr>
                <w:top w:val="none" w:sz="0" w:space="0" w:color="auto"/>
                <w:left w:val="none" w:sz="0" w:space="0" w:color="auto"/>
                <w:bottom w:val="none" w:sz="0" w:space="0" w:color="auto"/>
                <w:right w:val="none" w:sz="0" w:space="0" w:color="auto"/>
              </w:divBdr>
            </w:div>
          </w:divsChild>
        </w:div>
        <w:div w:id="145559191">
          <w:marLeft w:val="0"/>
          <w:marRight w:val="0"/>
          <w:marTop w:val="0"/>
          <w:marBottom w:val="0"/>
          <w:divBdr>
            <w:top w:val="none" w:sz="0" w:space="0" w:color="auto"/>
            <w:left w:val="none" w:sz="0" w:space="0" w:color="auto"/>
            <w:bottom w:val="none" w:sz="0" w:space="0" w:color="auto"/>
            <w:right w:val="none" w:sz="0" w:space="0" w:color="auto"/>
          </w:divBdr>
          <w:divsChild>
            <w:div w:id="1675837655">
              <w:marLeft w:val="0"/>
              <w:marRight w:val="0"/>
              <w:marTop w:val="0"/>
              <w:marBottom w:val="0"/>
              <w:divBdr>
                <w:top w:val="none" w:sz="0" w:space="0" w:color="auto"/>
                <w:left w:val="none" w:sz="0" w:space="0" w:color="auto"/>
                <w:bottom w:val="none" w:sz="0" w:space="0" w:color="auto"/>
                <w:right w:val="none" w:sz="0" w:space="0" w:color="auto"/>
              </w:divBdr>
            </w:div>
          </w:divsChild>
        </w:div>
        <w:div w:id="942223567">
          <w:marLeft w:val="0"/>
          <w:marRight w:val="0"/>
          <w:marTop w:val="0"/>
          <w:marBottom w:val="0"/>
          <w:divBdr>
            <w:top w:val="none" w:sz="0" w:space="0" w:color="auto"/>
            <w:left w:val="none" w:sz="0" w:space="0" w:color="auto"/>
            <w:bottom w:val="none" w:sz="0" w:space="0" w:color="auto"/>
            <w:right w:val="none" w:sz="0" w:space="0" w:color="auto"/>
          </w:divBdr>
          <w:divsChild>
            <w:div w:id="1423988023">
              <w:marLeft w:val="0"/>
              <w:marRight w:val="0"/>
              <w:marTop w:val="0"/>
              <w:marBottom w:val="0"/>
              <w:divBdr>
                <w:top w:val="none" w:sz="0" w:space="0" w:color="auto"/>
                <w:left w:val="none" w:sz="0" w:space="0" w:color="auto"/>
                <w:bottom w:val="none" w:sz="0" w:space="0" w:color="auto"/>
                <w:right w:val="none" w:sz="0" w:space="0" w:color="auto"/>
              </w:divBdr>
            </w:div>
          </w:divsChild>
        </w:div>
        <w:div w:id="1343126374">
          <w:marLeft w:val="0"/>
          <w:marRight w:val="0"/>
          <w:marTop w:val="0"/>
          <w:marBottom w:val="0"/>
          <w:divBdr>
            <w:top w:val="none" w:sz="0" w:space="0" w:color="auto"/>
            <w:left w:val="none" w:sz="0" w:space="0" w:color="auto"/>
            <w:bottom w:val="none" w:sz="0" w:space="0" w:color="auto"/>
            <w:right w:val="none" w:sz="0" w:space="0" w:color="auto"/>
          </w:divBdr>
          <w:divsChild>
            <w:div w:id="109202576">
              <w:marLeft w:val="0"/>
              <w:marRight w:val="0"/>
              <w:marTop w:val="0"/>
              <w:marBottom w:val="0"/>
              <w:divBdr>
                <w:top w:val="none" w:sz="0" w:space="0" w:color="auto"/>
                <w:left w:val="none" w:sz="0" w:space="0" w:color="auto"/>
                <w:bottom w:val="none" w:sz="0" w:space="0" w:color="auto"/>
                <w:right w:val="none" w:sz="0" w:space="0" w:color="auto"/>
              </w:divBdr>
            </w:div>
          </w:divsChild>
        </w:div>
        <w:div w:id="2075077028">
          <w:marLeft w:val="0"/>
          <w:marRight w:val="0"/>
          <w:marTop w:val="0"/>
          <w:marBottom w:val="0"/>
          <w:divBdr>
            <w:top w:val="none" w:sz="0" w:space="0" w:color="auto"/>
            <w:left w:val="none" w:sz="0" w:space="0" w:color="auto"/>
            <w:bottom w:val="none" w:sz="0" w:space="0" w:color="auto"/>
            <w:right w:val="none" w:sz="0" w:space="0" w:color="auto"/>
          </w:divBdr>
          <w:divsChild>
            <w:div w:id="453250095">
              <w:marLeft w:val="0"/>
              <w:marRight w:val="0"/>
              <w:marTop w:val="0"/>
              <w:marBottom w:val="0"/>
              <w:divBdr>
                <w:top w:val="none" w:sz="0" w:space="0" w:color="auto"/>
                <w:left w:val="none" w:sz="0" w:space="0" w:color="auto"/>
                <w:bottom w:val="none" w:sz="0" w:space="0" w:color="auto"/>
                <w:right w:val="none" w:sz="0" w:space="0" w:color="auto"/>
              </w:divBdr>
            </w:div>
          </w:divsChild>
        </w:div>
        <w:div w:id="1514804440">
          <w:marLeft w:val="0"/>
          <w:marRight w:val="0"/>
          <w:marTop w:val="0"/>
          <w:marBottom w:val="0"/>
          <w:divBdr>
            <w:top w:val="none" w:sz="0" w:space="0" w:color="auto"/>
            <w:left w:val="none" w:sz="0" w:space="0" w:color="auto"/>
            <w:bottom w:val="none" w:sz="0" w:space="0" w:color="auto"/>
            <w:right w:val="none" w:sz="0" w:space="0" w:color="auto"/>
          </w:divBdr>
          <w:divsChild>
            <w:div w:id="293172845">
              <w:marLeft w:val="0"/>
              <w:marRight w:val="0"/>
              <w:marTop w:val="0"/>
              <w:marBottom w:val="0"/>
              <w:divBdr>
                <w:top w:val="none" w:sz="0" w:space="0" w:color="auto"/>
                <w:left w:val="none" w:sz="0" w:space="0" w:color="auto"/>
                <w:bottom w:val="none" w:sz="0" w:space="0" w:color="auto"/>
                <w:right w:val="none" w:sz="0" w:space="0" w:color="auto"/>
              </w:divBdr>
            </w:div>
          </w:divsChild>
        </w:div>
        <w:div w:id="1406611311">
          <w:marLeft w:val="0"/>
          <w:marRight w:val="0"/>
          <w:marTop w:val="0"/>
          <w:marBottom w:val="0"/>
          <w:divBdr>
            <w:top w:val="none" w:sz="0" w:space="0" w:color="auto"/>
            <w:left w:val="none" w:sz="0" w:space="0" w:color="auto"/>
            <w:bottom w:val="none" w:sz="0" w:space="0" w:color="auto"/>
            <w:right w:val="none" w:sz="0" w:space="0" w:color="auto"/>
          </w:divBdr>
          <w:divsChild>
            <w:div w:id="515117056">
              <w:marLeft w:val="0"/>
              <w:marRight w:val="0"/>
              <w:marTop w:val="0"/>
              <w:marBottom w:val="0"/>
              <w:divBdr>
                <w:top w:val="none" w:sz="0" w:space="0" w:color="auto"/>
                <w:left w:val="none" w:sz="0" w:space="0" w:color="auto"/>
                <w:bottom w:val="none" w:sz="0" w:space="0" w:color="auto"/>
                <w:right w:val="none" w:sz="0" w:space="0" w:color="auto"/>
              </w:divBdr>
            </w:div>
          </w:divsChild>
        </w:div>
        <w:div w:id="1668820365">
          <w:marLeft w:val="0"/>
          <w:marRight w:val="0"/>
          <w:marTop w:val="0"/>
          <w:marBottom w:val="0"/>
          <w:divBdr>
            <w:top w:val="none" w:sz="0" w:space="0" w:color="auto"/>
            <w:left w:val="none" w:sz="0" w:space="0" w:color="auto"/>
            <w:bottom w:val="none" w:sz="0" w:space="0" w:color="auto"/>
            <w:right w:val="none" w:sz="0" w:space="0" w:color="auto"/>
          </w:divBdr>
          <w:divsChild>
            <w:div w:id="1480347773">
              <w:marLeft w:val="0"/>
              <w:marRight w:val="0"/>
              <w:marTop w:val="0"/>
              <w:marBottom w:val="0"/>
              <w:divBdr>
                <w:top w:val="none" w:sz="0" w:space="0" w:color="auto"/>
                <w:left w:val="none" w:sz="0" w:space="0" w:color="auto"/>
                <w:bottom w:val="none" w:sz="0" w:space="0" w:color="auto"/>
                <w:right w:val="none" w:sz="0" w:space="0" w:color="auto"/>
              </w:divBdr>
            </w:div>
          </w:divsChild>
        </w:div>
        <w:div w:id="283511081">
          <w:marLeft w:val="0"/>
          <w:marRight w:val="0"/>
          <w:marTop w:val="0"/>
          <w:marBottom w:val="0"/>
          <w:divBdr>
            <w:top w:val="none" w:sz="0" w:space="0" w:color="auto"/>
            <w:left w:val="none" w:sz="0" w:space="0" w:color="auto"/>
            <w:bottom w:val="none" w:sz="0" w:space="0" w:color="auto"/>
            <w:right w:val="none" w:sz="0" w:space="0" w:color="auto"/>
          </w:divBdr>
          <w:divsChild>
            <w:div w:id="302080427">
              <w:marLeft w:val="0"/>
              <w:marRight w:val="0"/>
              <w:marTop w:val="0"/>
              <w:marBottom w:val="0"/>
              <w:divBdr>
                <w:top w:val="none" w:sz="0" w:space="0" w:color="auto"/>
                <w:left w:val="none" w:sz="0" w:space="0" w:color="auto"/>
                <w:bottom w:val="none" w:sz="0" w:space="0" w:color="auto"/>
                <w:right w:val="none" w:sz="0" w:space="0" w:color="auto"/>
              </w:divBdr>
            </w:div>
          </w:divsChild>
        </w:div>
        <w:div w:id="333997864">
          <w:marLeft w:val="0"/>
          <w:marRight w:val="0"/>
          <w:marTop w:val="0"/>
          <w:marBottom w:val="0"/>
          <w:divBdr>
            <w:top w:val="none" w:sz="0" w:space="0" w:color="auto"/>
            <w:left w:val="none" w:sz="0" w:space="0" w:color="auto"/>
            <w:bottom w:val="none" w:sz="0" w:space="0" w:color="auto"/>
            <w:right w:val="none" w:sz="0" w:space="0" w:color="auto"/>
          </w:divBdr>
          <w:divsChild>
            <w:div w:id="1878348893">
              <w:marLeft w:val="0"/>
              <w:marRight w:val="0"/>
              <w:marTop w:val="0"/>
              <w:marBottom w:val="0"/>
              <w:divBdr>
                <w:top w:val="none" w:sz="0" w:space="0" w:color="auto"/>
                <w:left w:val="none" w:sz="0" w:space="0" w:color="auto"/>
                <w:bottom w:val="none" w:sz="0" w:space="0" w:color="auto"/>
                <w:right w:val="none" w:sz="0" w:space="0" w:color="auto"/>
              </w:divBdr>
            </w:div>
          </w:divsChild>
        </w:div>
        <w:div w:id="1300115656">
          <w:marLeft w:val="0"/>
          <w:marRight w:val="0"/>
          <w:marTop w:val="0"/>
          <w:marBottom w:val="0"/>
          <w:divBdr>
            <w:top w:val="none" w:sz="0" w:space="0" w:color="auto"/>
            <w:left w:val="none" w:sz="0" w:space="0" w:color="auto"/>
            <w:bottom w:val="none" w:sz="0" w:space="0" w:color="auto"/>
            <w:right w:val="none" w:sz="0" w:space="0" w:color="auto"/>
          </w:divBdr>
          <w:divsChild>
            <w:div w:id="266159838">
              <w:marLeft w:val="0"/>
              <w:marRight w:val="0"/>
              <w:marTop w:val="0"/>
              <w:marBottom w:val="0"/>
              <w:divBdr>
                <w:top w:val="none" w:sz="0" w:space="0" w:color="auto"/>
                <w:left w:val="none" w:sz="0" w:space="0" w:color="auto"/>
                <w:bottom w:val="none" w:sz="0" w:space="0" w:color="auto"/>
                <w:right w:val="none" w:sz="0" w:space="0" w:color="auto"/>
              </w:divBdr>
            </w:div>
          </w:divsChild>
        </w:div>
        <w:div w:id="2083944959">
          <w:marLeft w:val="0"/>
          <w:marRight w:val="0"/>
          <w:marTop w:val="0"/>
          <w:marBottom w:val="0"/>
          <w:divBdr>
            <w:top w:val="none" w:sz="0" w:space="0" w:color="auto"/>
            <w:left w:val="none" w:sz="0" w:space="0" w:color="auto"/>
            <w:bottom w:val="none" w:sz="0" w:space="0" w:color="auto"/>
            <w:right w:val="none" w:sz="0" w:space="0" w:color="auto"/>
          </w:divBdr>
          <w:divsChild>
            <w:div w:id="1847985763">
              <w:marLeft w:val="0"/>
              <w:marRight w:val="0"/>
              <w:marTop w:val="0"/>
              <w:marBottom w:val="0"/>
              <w:divBdr>
                <w:top w:val="none" w:sz="0" w:space="0" w:color="auto"/>
                <w:left w:val="none" w:sz="0" w:space="0" w:color="auto"/>
                <w:bottom w:val="none" w:sz="0" w:space="0" w:color="auto"/>
                <w:right w:val="none" w:sz="0" w:space="0" w:color="auto"/>
              </w:divBdr>
            </w:div>
          </w:divsChild>
        </w:div>
        <w:div w:id="272783708">
          <w:marLeft w:val="0"/>
          <w:marRight w:val="0"/>
          <w:marTop w:val="0"/>
          <w:marBottom w:val="0"/>
          <w:divBdr>
            <w:top w:val="none" w:sz="0" w:space="0" w:color="auto"/>
            <w:left w:val="none" w:sz="0" w:space="0" w:color="auto"/>
            <w:bottom w:val="none" w:sz="0" w:space="0" w:color="auto"/>
            <w:right w:val="none" w:sz="0" w:space="0" w:color="auto"/>
          </w:divBdr>
          <w:divsChild>
            <w:div w:id="1225723418">
              <w:marLeft w:val="0"/>
              <w:marRight w:val="0"/>
              <w:marTop w:val="0"/>
              <w:marBottom w:val="0"/>
              <w:divBdr>
                <w:top w:val="none" w:sz="0" w:space="0" w:color="auto"/>
                <w:left w:val="none" w:sz="0" w:space="0" w:color="auto"/>
                <w:bottom w:val="none" w:sz="0" w:space="0" w:color="auto"/>
                <w:right w:val="none" w:sz="0" w:space="0" w:color="auto"/>
              </w:divBdr>
            </w:div>
          </w:divsChild>
        </w:div>
        <w:div w:id="1964114383">
          <w:marLeft w:val="0"/>
          <w:marRight w:val="0"/>
          <w:marTop w:val="0"/>
          <w:marBottom w:val="0"/>
          <w:divBdr>
            <w:top w:val="none" w:sz="0" w:space="0" w:color="auto"/>
            <w:left w:val="none" w:sz="0" w:space="0" w:color="auto"/>
            <w:bottom w:val="none" w:sz="0" w:space="0" w:color="auto"/>
            <w:right w:val="none" w:sz="0" w:space="0" w:color="auto"/>
          </w:divBdr>
          <w:divsChild>
            <w:div w:id="1406611606">
              <w:marLeft w:val="0"/>
              <w:marRight w:val="0"/>
              <w:marTop w:val="0"/>
              <w:marBottom w:val="0"/>
              <w:divBdr>
                <w:top w:val="none" w:sz="0" w:space="0" w:color="auto"/>
                <w:left w:val="none" w:sz="0" w:space="0" w:color="auto"/>
                <w:bottom w:val="none" w:sz="0" w:space="0" w:color="auto"/>
                <w:right w:val="none" w:sz="0" w:space="0" w:color="auto"/>
              </w:divBdr>
            </w:div>
          </w:divsChild>
        </w:div>
        <w:div w:id="1670787051">
          <w:marLeft w:val="0"/>
          <w:marRight w:val="0"/>
          <w:marTop w:val="0"/>
          <w:marBottom w:val="0"/>
          <w:divBdr>
            <w:top w:val="none" w:sz="0" w:space="0" w:color="auto"/>
            <w:left w:val="none" w:sz="0" w:space="0" w:color="auto"/>
            <w:bottom w:val="none" w:sz="0" w:space="0" w:color="auto"/>
            <w:right w:val="none" w:sz="0" w:space="0" w:color="auto"/>
          </w:divBdr>
          <w:divsChild>
            <w:div w:id="1751074793">
              <w:marLeft w:val="0"/>
              <w:marRight w:val="0"/>
              <w:marTop w:val="0"/>
              <w:marBottom w:val="0"/>
              <w:divBdr>
                <w:top w:val="none" w:sz="0" w:space="0" w:color="auto"/>
                <w:left w:val="none" w:sz="0" w:space="0" w:color="auto"/>
                <w:bottom w:val="none" w:sz="0" w:space="0" w:color="auto"/>
                <w:right w:val="none" w:sz="0" w:space="0" w:color="auto"/>
              </w:divBdr>
            </w:div>
          </w:divsChild>
        </w:div>
        <w:div w:id="409935422">
          <w:marLeft w:val="0"/>
          <w:marRight w:val="0"/>
          <w:marTop w:val="0"/>
          <w:marBottom w:val="0"/>
          <w:divBdr>
            <w:top w:val="none" w:sz="0" w:space="0" w:color="auto"/>
            <w:left w:val="none" w:sz="0" w:space="0" w:color="auto"/>
            <w:bottom w:val="none" w:sz="0" w:space="0" w:color="auto"/>
            <w:right w:val="none" w:sz="0" w:space="0" w:color="auto"/>
          </w:divBdr>
          <w:divsChild>
            <w:div w:id="1529681619">
              <w:marLeft w:val="0"/>
              <w:marRight w:val="0"/>
              <w:marTop w:val="0"/>
              <w:marBottom w:val="0"/>
              <w:divBdr>
                <w:top w:val="none" w:sz="0" w:space="0" w:color="auto"/>
                <w:left w:val="none" w:sz="0" w:space="0" w:color="auto"/>
                <w:bottom w:val="none" w:sz="0" w:space="0" w:color="auto"/>
                <w:right w:val="none" w:sz="0" w:space="0" w:color="auto"/>
              </w:divBdr>
            </w:div>
          </w:divsChild>
        </w:div>
        <w:div w:id="2014528848">
          <w:marLeft w:val="0"/>
          <w:marRight w:val="0"/>
          <w:marTop w:val="0"/>
          <w:marBottom w:val="0"/>
          <w:divBdr>
            <w:top w:val="none" w:sz="0" w:space="0" w:color="auto"/>
            <w:left w:val="none" w:sz="0" w:space="0" w:color="auto"/>
            <w:bottom w:val="none" w:sz="0" w:space="0" w:color="auto"/>
            <w:right w:val="none" w:sz="0" w:space="0" w:color="auto"/>
          </w:divBdr>
          <w:divsChild>
            <w:div w:id="940769480">
              <w:marLeft w:val="0"/>
              <w:marRight w:val="0"/>
              <w:marTop w:val="0"/>
              <w:marBottom w:val="0"/>
              <w:divBdr>
                <w:top w:val="none" w:sz="0" w:space="0" w:color="auto"/>
                <w:left w:val="none" w:sz="0" w:space="0" w:color="auto"/>
                <w:bottom w:val="none" w:sz="0" w:space="0" w:color="auto"/>
                <w:right w:val="none" w:sz="0" w:space="0" w:color="auto"/>
              </w:divBdr>
            </w:div>
          </w:divsChild>
        </w:div>
        <w:div w:id="721515400">
          <w:marLeft w:val="0"/>
          <w:marRight w:val="0"/>
          <w:marTop w:val="0"/>
          <w:marBottom w:val="0"/>
          <w:divBdr>
            <w:top w:val="none" w:sz="0" w:space="0" w:color="auto"/>
            <w:left w:val="none" w:sz="0" w:space="0" w:color="auto"/>
            <w:bottom w:val="none" w:sz="0" w:space="0" w:color="auto"/>
            <w:right w:val="none" w:sz="0" w:space="0" w:color="auto"/>
          </w:divBdr>
          <w:divsChild>
            <w:div w:id="913709439">
              <w:marLeft w:val="0"/>
              <w:marRight w:val="0"/>
              <w:marTop w:val="0"/>
              <w:marBottom w:val="0"/>
              <w:divBdr>
                <w:top w:val="none" w:sz="0" w:space="0" w:color="auto"/>
                <w:left w:val="none" w:sz="0" w:space="0" w:color="auto"/>
                <w:bottom w:val="none" w:sz="0" w:space="0" w:color="auto"/>
                <w:right w:val="none" w:sz="0" w:space="0" w:color="auto"/>
              </w:divBdr>
            </w:div>
          </w:divsChild>
        </w:div>
        <w:div w:id="1994410321">
          <w:marLeft w:val="0"/>
          <w:marRight w:val="0"/>
          <w:marTop w:val="0"/>
          <w:marBottom w:val="0"/>
          <w:divBdr>
            <w:top w:val="none" w:sz="0" w:space="0" w:color="auto"/>
            <w:left w:val="none" w:sz="0" w:space="0" w:color="auto"/>
            <w:bottom w:val="none" w:sz="0" w:space="0" w:color="auto"/>
            <w:right w:val="none" w:sz="0" w:space="0" w:color="auto"/>
          </w:divBdr>
          <w:divsChild>
            <w:div w:id="1605923307">
              <w:marLeft w:val="0"/>
              <w:marRight w:val="0"/>
              <w:marTop w:val="0"/>
              <w:marBottom w:val="0"/>
              <w:divBdr>
                <w:top w:val="none" w:sz="0" w:space="0" w:color="auto"/>
                <w:left w:val="none" w:sz="0" w:space="0" w:color="auto"/>
                <w:bottom w:val="none" w:sz="0" w:space="0" w:color="auto"/>
                <w:right w:val="none" w:sz="0" w:space="0" w:color="auto"/>
              </w:divBdr>
            </w:div>
          </w:divsChild>
        </w:div>
        <w:div w:id="761075304">
          <w:marLeft w:val="0"/>
          <w:marRight w:val="0"/>
          <w:marTop w:val="0"/>
          <w:marBottom w:val="0"/>
          <w:divBdr>
            <w:top w:val="none" w:sz="0" w:space="0" w:color="auto"/>
            <w:left w:val="none" w:sz="0" w:space="0" w:color="auto"/>
            <w:bottom w:val="none" w:sz="0" w:space="0" w:color="auto"/>
            <w:right w:val="none" w:sz="0" w:space="0" w:color="auto"/>
          </w:divBdr>
          <w:divsChild>
            <w:div w:id="1475030384">
              <w:marLeft w:val="0"/>
              <w:marRight w:val="0"/>
              <w:marTop w:val="0"/>
              <w:marBottom w:val="0"/>
              <w:divBdr>
                <w:top w:val="none" w:sz="0" w:space="0" w:color="auto"/>
                <w:left w:val="none" w:sz="0" w:space="0" w:color="auto"/>
                <w:bottom w:val="none" w:sz="0" w:space="0" w:color="auto"/>
                <w:right w:val="none" w:sz="0" w:space="0" w:color="auto"/>
              </w:divBdr>
            </w:div>
          </w:divsChild>
        </w:div>
        <w:div w:id="1683582293">
          <w:marLeft w:val="0"/>
          <w:marRight w:val="0"/>
          <w:marTop w:val="0"/>
          <w:marBottom w:val="0"/>
          <w:divBdr>
            <w:top w:val="none" w:sz="0" w:space="0" w:color="auto"/>
            <w:left w:val="none" w:sz="0" w:space="0" w:color="auto"/>
            <w:bottom w:val="none" w:sz="0" w:space="0" w:color="auto"/>
            <w:right w:val="none" w:sz="0" w:space="0" w:color="auto"/>
          </w:divBdr>
          <w:divsChild>
            <w:div w:id="531653071">
              <w:marLeft w:val="0"/>
              <w:marRight w:val="0"/>
              <w:marTop w:val="0"/>
              <w:marBottom w:val="0"/>
              <w:divBdr>
                <w:top w:val="none" w:sz="0" w:space="0" w:color="auto"/>
                <w:left w:val="none" w:sz="0" w:space="0" w:color="auto"/>
                <w:bottom w:val="none" w:sz="0" w:space="0" w:color="auto"/>
                <w:right w:val="none" w:sz="0" w:space="0" w:color="auto"/>
              </w:divBdr>
            </w:div>
          </w:divsChild>
        </w:div>
        <w:div w:id="161825408">
          <w:marLeft w:val="0"/>
          <w:marRight w:val="0"/>
          <w:marTop w:val="0"/>
          <w:marBottom w:val="0"/>
          <w:divBdr>
            <w:top w:val="none" w:sz="0" w:space="0" w:color="auto"/>
            <w:left w:val="none" w:sz="0" w:space="0" w:color="auto"/>
            <w:bottom w:val="none" w:sz="0" w:space="0" w:color="auto"/>
            <w:right w:val="none" w:sz="0" w:space="0" w:color="auto"/>
          </w:divBdr>
          <w:divsChild>
            <w:div w:id="1850833789">
              <w:marLeft w:val="0"/>
              <w:marRight w:val="0"/>
              <w:marTop w:val="0"/>
              <w:marBottom w:val="0"/>
              <w:divBdr>
                <w:top w:val="none" w:sz="0" w:space="0" w:color="auto"/>
                <w:left w:val="none" w:sz="0" w:space="0" w:color="auto"/>
                <w:bottom w:val="none" w:sz="0" w:space="0" w:color="auto"/>
                <w:right w:val="none" w:sz="0" w:space="0" w:color="auto"/>
              </w:divBdr>
            </w:div>
          </w:divsChild>
        </w:div>
        <w:div w:id="1886407578">
          <w:marLeft w:val="0"/>
          <w:marRight w:val="0"/>
          <w:marTop w:val="0"/>
          <w:marBottom w:val="0"/>
          <w:divBdr>
            <w:top w:val="none" w:sz="0" w:space="0" w:color="auto"/>
            <w:left w:val="none" w:sz="0" w:space="0" w:color="auto"/>
            <w:bottom w:val="none" w:sz="0" w:space="0" w:color="auto"/>
            <w:right w:val="none" w:sz="0" w:space="0" w:color="auto"/>
          </w:divBdr>
          <w:divsChild>
            <w:div w:id="1293945416">
              <w:marLeft w:val="0"/>
              <w:marRight w:val="0"/>
              <w:marTop w:val="0"/>
              <w:marBottom w:val="0"/>
              <w:divBdr>
                <w:top w:val="none" w:sz="0" w:space="0" w:color="auto"/>
                <w:left w:val="none" w:sz="0" w:space="0" w:color="auto"/>
                <w:bottom w:val="none" w:sz="0" w:space="0" w:color="auto"/>
                <w:right w:val="none" w:sz="0" w:space="0" w:color="auto"/>
              </w:divBdr>
            </w:div>
          </w:divsChild>
        </w:div>
        <w:div w:id="153647887">
          <w:marLeft w:val="0"/>
          <w:marRight w:val="0"/>
          <w:marTop w:val="0"/>
          <w:marBottom w:val="0"/>
          <w:divBdr>
            <w:top w:val="none" w:sz="0" w:space="0" w:color="auto"/>
            <w:left w:val="none" w:sz="0" w:space="0" w:color="auto"/>
            <w:bottom w:val="none" w:sz="0" w:space="0" w:color="auto"/>
            <w:right w:val="none" w:sz="0" w:space="0" w:color="auto"/>
          </w:divBdr>
          <w:divsChild>
            <w:div w:id="1717467298">
              <w:marLeft w:val="0"/>
              <w:marRight w:val="0"/>
              <w:marTop w:val="0"/>
              <w:marBottom w:val="0"/>
              <w:divBdr>
                <w:top w:val="none" w:sz="0" w:space="0" w:color="auto"/>
                <w:left w:val="none" w:sz="0" w:space="0" w:color="auto"/>
                <w:bottom w:val="none" w:sz="0" w:space="0" w:color="auto"/>
                <w:right w:val="none" w:sz="0" w:space="0" w:color="auto"/>
              </w:divBdr>
            </w:div>
          </w:divsChild>
        </w:div>
        <w:div w:id="1270234722">
          <w:marLeft w:val="0"/>
          <w:marRight w:val="0"/>
          <w:marTop w:val="0"/>
          <w:marBottom w:val="0"/>
          <w:divBdr>
            <w:top w:val="none" w:sz="0" w:space="0" w:color="auto"/>
            <w:left w:val="none" w:sz="0" w:space="0" w:color="auto"/>
            <w:bottom w:val="none" w:sz="0" w:space="0" w:color="auto"/>
            <w:right w:val="none" w:sz="0" w:space="0" w:color="auto"/>
          </w:divBdr>
          <w:divsChild>
            <w:div w:id="526334989">
              <w:marLeft w:val="0"/>
              <w:marRight w:val="0"/>
              <w:marTop w:val="0"/>
              <w:marBottom w:val="0"/>
              <w:divBdr>
                <w:top w:val="none" w:sz="0" w:space="0" w:color="auto"/>
                <w:left w:val="none" w:sz="0" w:space="0" w:color="auto"/>
                <w:bottom w:val="none" w:sz="0" w:space="0" w:color="auto"/>
                <w:right w:val="none" w:sz="0" w:space="0" w:color="auto"/>
              </w:divBdr>
            </w:div>
          </w:divsChild>
        </w:div>
        <w:div w:id="1835878378">
          <w:marLeft w:val="0"/>
          <w:marRight w:val="0"/>
          <w:marTop w:val="0"/>
          <w:marBottom w:val="0"/>
          <w:divBdr>
            <w:top w:val="none" w:sz="0" w:space="0" w:color="auto"/>
            <w:left w:val="none" w:sz="0" w:space="0" w:color="auto"/>
            <w:bottom w:val="none" w:sz="0" w:space="0" w:color="auto"/>
            <w:right w:val="none" w:sz="0" w:space="0" w:color="auto"/>
          </w:divBdr>
          <w:divsChild>
            <w:div w:id="1328365669">
              <w:marLeft w:val="0"/>
              <w:marRight w:val="0"/>
              <w:marTop w:val="0"/>
              <w:marBottom w:val="0"/>
              <w:divBdr>
                <w:top w:val="none" w:sz="0" w:space="0" w:color="auto"/>
                <w:left w:val="none" w:sz="0" w:space="0" w:color="auto"/>
                <w:bottom w:val="none" w:sz="0" w:space="0" w:color="auto"/>
                <w:right w:val="none" w:sz="0" w:space="0" w:color="auto"/>
              </w:divBdr>
            </w:div>
          </w:divsChild>
        </w:div>
        <w:div w:id="2089955414">
          <w:marLeft w:val="0"/>
          <w:marRight w:val="0"/>
          <w:marTop w:val="0"/>
          <w:marBottom w:val="0"/>
          <w:divBdr>
            <w:top w:val="none" w:sz="0" w:space="0" w:color="auto"/>
            <w:left w:val="none" w:sz="0" w:space="0" w:color="auto"/>
            <w:bottom w:val="none" w:sz="0" w:space="0" w:color="auto"/>
            <w:right w:val="none" w:sz="0" w:space="0" w:color="auto"/>
          </w:divBdr>
          <w:divsChild>
            <w:div w:id="1945260444">
              <w:marLeft w:val="0"/>
              <w:marRight w:val="0"/>
              <w:marTop w:val="0"/>
              <w:marBottom w:val="0"/>
              <w:divBdr>
                <w:top w:val="none" w:sz="0" w:space="0" w:color="auto"/>
                <w:left w:val="none" w:sz="0" w:space="0" w:color="auto"/>
                <w:bottom w:val="none" w:sz="0" w:space="0" w:color="auto"/>
                <w:right w:val="none" w:sz="0" w:space="0" w:color="auto"/>
              </w:divBdr>
            </w:div>
          </w:divsChild>
        </w:div>
        <w:div w:id="1075053097">
          <w:marLeft w:val="0"/>
          <w:marRight w:val="0"/>
          <w:marTop w:val="0"/>
          <w:marBottom w:val="0"/>
          <w:divBdr>
            <w:top w:val="none" w:sz="0" w:space="0" w:color="auto"/>
            <w:left w:val="none" w:sz="0" w:space="0" w:color="auto"/>
            <w:bottom w:val="none" w:sz="0" w:space="0" w:color="auto"/>
            <w:right w:val="none" w:sz="0" w:space="0" w:color="auto"/>
          </w:divBdr>
          <w:divsChild>
            <w:div w:id="1863202821">
              <w:marLeft w:val="0"/>
              <w:marRight w:val="0"/>
              <w:marTop w:val="0"/>
              <w:marBottom w:val="0"/>
              <w:divBdr>
                <w:top w:val="none" w:sz="0" w:space="0" w:color="auto"/>
                <w:left w:val="none" w:sz="0" w:space="0" w:color="auto"/>
                <w:bottom w:val="none" w:sz="0" w:space="0" w:color="auto"/>
                <w:right w:val="none" w:sz="0" w:space="0" w:color="auto"/>
              </w:divBdr>
            </w:div>
          </w:divsChild>
        </w:div>
        <w:div w:id="1635141396">
          <w:marLeft w:val="0"/>
          <w:marRight w:val="0"/>
          <w:marTop w:val="0"/>
          <w:marBottom w:val="0"/>
          <w:divBdr>
            <w:top w:val="none" w:sz="0" w:space="0" w:color="auto"/>
            <w:left w:val="none" w:sz="0" w:space="0" w:color="auto"/>
            <w:bottom w:val="none" w:sz="0" w:space="0" w:color="auto"/>
            <w:right w:val="none" w:sz="0" w:space="0" w:color="auto"/>
          </w:divBdr>
          <w:divsChild>
            <w:div w:id="1726753511">
              <w:marLeft w:val="0"/>
              <w:marRight w:val="0"/>
              <w:marTop w:val="0"/>
              <w:marBottom w:val="0"/>
              <w:divBdr>
                <w:top w:val="none" w:sz="0" w:space="0" w:color="auto"/>
                <w:left w:val="none" w:sz="0" w:space="0" w:color="auto"/>
                <w:bottom w:val="none" w:sz="0" w:space="0" w:color="auto"/>
                <w:right w:val="none" w:sz="0" w:space="0" w:color="auto"/>
              </w:divBdr>
            </w:div>
          </w:divsChild>
        </w:div>
        <w:div w:id="92602577">
          <w:marLeft w:val="0"/>
          <w:marRight w:val="0"/>
          <w:marTop w:val="0"/>
          <w:marBottom w:val="0"/>
          <w:divBdr>
            <w:top w:val="none" w:sz="0" w:space="0" w:color="auto"/>
            <w:left w:val="none" w:sz="0" w:space="0" w:color="auto"/>
            <w:bottom w:val="none" w:sz="0" w:space="0" w:color="auto"/>
            <w:right w:val="none" w:sz="0" w:space="0" w:color="auto"/>
          </w:divBdr>
          <w:divsChild>
            <w:div w:id="1442798612">
              <w:marLeft w:val="0"/>
              <w:marRight w:val="0"/>
              <w:marTop w:val="0"/>
              <w:marBottom w:val="0"/>
              <w:divBdr>
                <w:top w:val="none" w:sz="0" w:space="0" w:color="auto"/>
                <w:left w:val="none" w:sz="0" w:space="0" w:color="auto"/>
                <w:bottom w:val="none" w:sz="0" w:space="0" w:color="auto"/>
                <w:right w:val="none" w:sz="0" w:space="0" w:color="auto"/>
              </w:divBdr>
            </w:div>
          </w:divsChild>
        </w:div>
        <w:div w:id="1152067888">
          <w:marLeft w:val="0"/>
          <w:marRight w:val="0"/>
          <w:marTop w:val="0"/>
          <w:marBottom w:val="0"/>
          <w:divBdr>
            <w:top w:val="none" w:sz="0" w:space="0" w:color="auto"/>
            <w:left w:val="none" w:sz="0" w:space="0" w:color="auto"/>
            <w:bottom w:val="none" w:sz="0" w:space="0" w:color="auto"/>
            <w:right w:val="none" w:sz="0" w:space="0" w:color="auto"/>
          </w:divBdr>
          <w:divsChild>
            <w:div w:id="1577976547">
              <w:marLeft w:val="0"/>
              <w:marRight w:val="0"/>
              <w:marTop w:val="0"/>
              <w:marBottom w:val="0"/>
              <w:divBdr>
                <w:top w:val="none" w:sz="0" w:space="0" w:color="auto"/>
                <w:left w:val="none" w:sz="0" w:space="0" w:color="auto"/>
                <w:bottom w:val="none" w:sz="0" w:space="0" w:color="auto"/>
                <w:right w:val="none" w:sz="0" w:space="0" w:color="auto"/>
              </w:divBdr>
            </w:div>
          </w:divsChild>
        </w:div>
        <w:div w:id="2012175493">
          <w:marLeft w:val="0"/>
          <w:marRight w:val="0"/>
          <w:marTop w:val="0"/>
          <w:marBottom w:val="0"/>
          <w:divBdr>
            <w:top w:val="none" w:sz="0" w:space="0" w:color="auto"/>
            <w:left w:val="none" w:sz="0" w:space="0" w:color="auto"/>
            <w:bottom w:val="none" w:sz="0" w:space="0" w:color="auto"/>
            <w:right w:val="none" w:sz="0" w:space="0" w:color="auto"/>
          </w:divBdr>
          <w:divsChild>
            <w:div w:id="598410263">
              <w:marLeft w:val="0"/>
              <w:marRight w:val="0"/>
              <w:marTop w:val="0"/>
              <w:marBottom w:val="0"/>
              <w:divBdr>
                <w:top w:val="none" w:sz="0" w:space="0" w:color="auto"/>
                <w:left w:val="none" w:sz="0" w:space="0" w:color="auto"/>
                <w:bottom w:val="none" w:sz="0" w:space="0" w:color="auto"/>
                <w:right w:val="none" w:sz="0" w:space="0" w:color="auto"/>
              </w:divBdr>
            </w:div>
          </w:divsChild>
        </w:div>
        <w:div w:id="1989239205">
          <w:marLeft w:val="0"/>
          <w:marRight w:val="0"/>
          <w:marTop w:val="0"/>
          <w:marBottom w:val="0"/>
          <w:divBdr>
            <w:top w:val="none" w:sz="0" w:space="0" w:color="auto"/>
            <w:left w:val="none" w:sz="0" w:space="0" w:color="auto"/>
            <w:bottom w:val="none" w:sz="0" w:space="0" w:color="auto"/>
            <w:right w:val="none" w:sz="0" w:space="0" w:color="auto"/>
          </w:divBdr>
          <w:divsChild>
            <w:div w:id="1880892368">
              <w:marLeft w:val="0"/>
              <w:marRight w:val="0"/>
              <w:marTop w:val="0"/>
              <w:marBottom w:val="0"/>
              <w:divBdr>
                <w:top w:val="none" w:sz="0" w:space="0" w:color="auto"/>
                <w:left w:val="none" w:sz="0" w:space="0" w:color="auto"/>
                <w:bottom w:val="none" w:sz="0" w:space="0" w:color="auto"/>
                <w:right w:val="none" w:sz="0" w:space="0" w:color="auto"/>
              </w:divBdr>
            </w:div>
          </w:divsChild>
        </w:div>
        <w:div w:id="226234801">
          <w:marLeft w:val="0"/>
          <w:marRight w:val="0"/>
          <w:marTop w:val="0"/>
          <w:marBottom w:val="0"/>
          <w:divBdr>
            <w:top w:val="none" w:sz="0" w:space="0" w:color="auto"/>
            <w:left w:val="none" w:sz="0" w:space="0" w:color="auto"/>
            <w:bottom w:val="none" w:sz="0" w:space="0" w:color="auto"/>
            <w:right w:val="none" w:sz="0" w:space="0" w:color="auto"/>
          </w:divBdr>
          <w:divsChild>
            <w:div w:id="779682219">
              <w:marLeft w:val="0"/>
              <w:marRight w:val="0"/>
              <w:marTop w:val="0"/>
              <w:marBottom w:val="0"/>
              <w:divBdr>
                <w:top w:val="none" w:sz="0" w:space="0" w:color="auto"/>
                <w:left w:val="none" w:sz="0" w:space="0" w:color="auto"/>
                <w:bottom w:val="none" w:sz="0" w:space="0" w:color="auto"/>
                <w:right w:val="none" w:sz="0" w:space="0" w:color="auto"/>
              </w:divBdr>
            </w:div>
          </w:divsChild>
        </w:div>
        <w:div w:id="116415595">
          <w:marLeft w:val="0"/>
          <w:marRight w:val="0"/>
          <w:marTop w:val="0"/>
          <w:marBottom w:val="0"/>
          <w:divBdr>
            <w:top w:val="none" w:sz="0" w:space="0" w:color="auto"/>
            <w:left w:val="none" w:sz="0" w:space="0" w:color="auto"/>
            <w:bottom w:val="none" w:sz="0" w:space="0" w:color="auto"/>
            <w:right w:val="none" w:sz="0" w:space="0" w:color="auto"/>
          </w:divBdr>
          <w:divsChild>
            <w:div w:id="1224215279">
              <w:marLeft w:val="0"/>
              <w:marRight w:val="0"/>
              <w:marTop w:val="0"/>
              <w:marBottom w:val="0"/>
              <w:divBdr>
                <w:top w:val="none" w:sz="0" w:space="0" w:color="auto"/>
                <w:left w:val="none" w:sz="0" w:space="0" w:color="auto"/>
                <w:bottom w:val="none" w:sz="0" w:space="0" w:color="auto"/>
                <w:right w:val="none" w:sz="0" w:space="0" w:color="auto"/>
              </w:divBdr>
            </w:div>
          </w:divsChild>
        </w:div>
        <w:div w:id="1928463403">
          <w:marLeft w:val="0"/>
          <w:marRight w:val="0"/>
          <w:marTop w:val="0"/>
          <w:marBottom w:val="0"/>
          <w:divBdr>
            <w:top w:val="none" w:sz="0" w:space="0" w:color="auto"/>
            <w:left w:val="none" w:sz="0" w:space="0" w:color="auto"/>
            <w:bottom w:val="none" w:sz="0" w:space="0" w:color="auto"/>
            <w:right w:val="none" w:sz="0" w:space="0" w:color="auto"/>
          </w:divBdr>
          <w:divsChild>
            <w:div w:id="645286036">
              <w:marLeft w:val="0"/>
              <w:marRight w:val="0"/>
              <w:marTop w:val="0"/>
              <w:marBottom w:val="0"/>
              <w:divBdr>
                <w:top w:val="none" w:sz="0" w:space="0" w:color="auto"/>
                <w:left w:val="none" w:sz="0" w:space="0" w:color="auto"/>
                <w:bottom w:val="none" w:sz="0" w:space="0" w:color="auto"/>
                <w:right w:val="none" w:sz="0" w:space="0" w:color="auto"/>
              </w:divBdr>
            </w:div>
          </w:divsChild>
        </w:div>
        <w:div w:id="1483884837">
          <w:marLeft w:val="0"/>
          <w:marRight w:val="0"/>
          <w:marTop w:val="0"/>
          <w:marBottom w:val="0"/>
          <w:divBdr>
            <w:top w:val="none" w:sz="0" w:space="0" w:color="auto"/>
            <w:left w:val="none" w:sz="0" w:space="0" w:color="auto"/>
            <w:bottom w:val="none" w:sz="0" w:space="0" w:color="auto"/>
            <w:right w:val="none" w:sz="0" w:space="0" w:color="auto"/>
          </w:divBdr>
          <w:divsChild>
            <w:div w:id="1937862973">
              <w:marLeft w:val="0"/>
              <w:marRight w:val="0"/>
              <w:marTop w:val="0"/>
              <w:marBottom w:val="0"/>
              <w:divBdr>
                <w:top w:val="none" w:sz="0" w:space="0" w:color="auto"/>
                <w:left w:val="none" w:sz="0" w:space="0" w:color="auto"/>
                <w:bottom w:val="none" w:sz="0" w:space="0" w:color="auto"/>
                <w:right w:val="none" w:sz="0" w:space="0" w:color="auto"/>
              </w:divBdr>
            </w:div>
          </w:divsChild>
        </w:div>
        <w:div w:id="168522872">
          <w:marLeft w:val="0"/>
          <w:marRight w:val="0"/>
          <w:marTop w:val="0"/>
          <w:marBottom w:val="0"/>
          <w:divBdr>
            <w:top w:val="none" w:sz="0" w:space="0" w:color="auto"/>
            <w:left w:val="none" w:sz="0" w:space="0" w:color="auto"/>
            <w:bottom w:val="none" w:sz="0" w:space="0" w:color="auto"/>
            <w:right w:val="none" w:sz="0" w:space="0" w:color="auto"/>
          </w:divBdr>
          <w:divsChild>
            <w:div w:id="617377950">
              <w:marLeft w:val="0"/>
              <w:marRight w:val="0"/>
              <w:marTop w:val="0"/>
              <w:marBottom w:val="0"/>
              <w:divBdr>
                <w:top w:val="none" w:sz="0" w:space="0" w:color="auto"/>
                <w:left w:val="none" w:sz="0" w:space="0" w:color="auto"/>
                <w:bottom w:val="none" w:sz="0" w:space="0" w:color="auto"/>
                <w:right w:val="none" w:sz="0" w:space="0" w:color="auto"/>
              </w:divBdr>
            </w:div>
          </w:divsChild>
        </w:div>
        <w:div w:id="56516521">
          <w:marLeft w:val="0"/>
          <w:marRight w:val="0"/>
          <w:marTop w:val="0"/>
          <w:marBottom w:val="0"/>
          <w:divBdr>
            <w:top w:val="none" w:sz="0" w:space="0" w:color="auto"/>
            <w:left w:val="none" w:sz="0" w:space="0" w:color="auto"/>
            <w:bottom w:val="none" w:sz="0" w:space="0" w:color="auto"/>
            <w:right w:val="none" w:sz="0" w:space="0" w:color="auto"/>
          </w:divBdr>
          <w:divsChild>
            <w:div w:id="1190559279">
              <w:marLeft w:val="0"/>
              <w:marRight w:val="0"/>
              <w:marTop w:val="0"/>
              <w:marBottom w:val="0"/>
              <w:divBdr>
                <w:top w:val="none" w:sz="0" w:space="0" w:color="auto"/>
                <w:left w:val="none" w:sz="0" w:space="0" w:color="auto"/>
                <w:bottom w:val="none" w:sz="0" w:space="0" w:color="auto"/>
                <w:right w:val="none" w:sz="0" w:space="0" w:color="auto"/>
              </w:divBdr>
            </w:div>
          </w:divsChild>
        </w:div>
        <w:div w:id="791898206">
          <w:marLeft w:val="0"/>
          <w:marRight w:val="0"/>
          <w:marTop w:val="0"/>
          <w:marBottom w:val="0"/>
          <w:divBdr>
            <w:top w:val="none" w:sz="0" w:space="0" w:color="auto"/>
            <w:left w:val="none" w:sz="0" w:space="0" w:color="auto"/>
            <w:bottom w:val="none" w:sz="0" w:space="0" w:color="auto"/>
            <w:right w:val="none" w:sz="0" w:space="0" w:color="auto"/>
          </w:divBdr>
          <w:divsChild>
            <w:div w:id="84502523">
              <w:marLeft w:val="0"/>
              <w:marRight w:val="0"/>
              <w:marTop w:val="0"/>
              <w:marBottom w:val="0"/>
              <w:divBdr>
                <w:top w:val="none" w:sz="0" w:space="0" w:color="auto"/>
                <w:left w:val="none" w:sz="0" w:space="0" w:color="auto"/>
                <w:bottom w:val="none" w:sz="0" w:space="0" w:color="auto"/>
                <w:right w:val="none" w:sz="0" w:space="0" w:color="auto"/>
              </w:divBdr>
            </w:div>
          </w:divsChild>
        </w:div>
        <w:div w:id="98332825">
          <w:marLeft w:val="0"/>
          <w:marRight w:val="0"/>
          <w:marTop w:val="0"/>
          <w:marBottom w:val="0"/>
          <w:divBdr>
            <w:top w:val="none" w:sz="0" w:space="0" w:color="auto"/>
            <w:left w:val="none" w:sz="0" w:space="0" w:color="auto"/>
            <w:bottom w:val="none" w:sz="0" w:space="0" w:color="auto"/>
            <w:right w:val="none" w:sz="0" w:space="0" w:color="auto"/>
          </w:divBdr>
          <w:divsChild>
            <w:div w:id="390348801">
              <w:marLeft w:val="0"/>
              <w:marRight w:val="0"/>
              <w:marTop w:val="0"/>
              <w:marBottom w:val="0"/>
              <w:divBdr>
                <w:top w:val="none" w:sz="0" w:space="0" w:color="auto"/>
                <w:left w:val="none" w:sz="0" w:space="0" w:color="auto"/>
                <w:bottom w:val="none" w:sz="0" w:space="0" w:color="auto"/>
                <w:right w:val="none" w:sz="0" w:space="0" w:color="auto"/>
              </w:divBdr>
            </w:div>
          </w:divsChild>
        </w:div>
        <w:div w:id="1872300898">
          <w:marLeft w:val="0"/>
          <w:marRight w:val="0"/>
          <w:marTop w:val="0"/>
          <w:marBottom w:val="0"/>
          <w:divBdr>
            <w:top w:val="none" w:sz="0" w:space="0" w:color="auto"/>
            <w:left w:val="none" w:sz="0" w:space="0" w:color="auto"/>
            <w:bottom w:val="none" w:sz="0" w:space="0" w:color="auto"/>
            <w:right w:val="none" w:sz="0" w:space="0" w:color="auto"/>
          </w:divBdr>
          <w:divsChild>
            <w:div w:id="1102727419">
              <w:marLeft w:val="0"/>
              <w:marRight w:val="0"/>
              <w:marTop w:val="0"/>
              <w:marBottom w:val="0"/>
              <w:divBdr>
                <w:top w:val="none" w:sz="0" w:space="0" w:color="auto"/>
                <w:left w:val="none" w:sz="0" w:space="0" w:color="auto"/>
                <w:bottom w:val="none" w:sz="0" w:space="0" w:color="auto"/>
                <w:right w:val="none" w:sz="0" w:space="0" w:color="auto"/>
              </w:divBdr>
            </w:div>
          </w:divsChild>
        </w:div>
        <w:div w:id="1379549031">
          <w:marLeft w:val="0"/>
          <w:marRight w:val="0"/>
          <w:marTop w:val="0"/>
          <w:marBottom w:val="0"/>
          <w:divBdr>
            <w:top w:val="none" w:sz="0" w:space="0" w:color="auto"/>
            <w:left w:val="none" w:sz="0" w:space="0" w:color="auto"/>
            <w:bottom w:val="none" w:sz="0" w:space="0" w:color="auto"/>
            <w:right w:val="none" w:sz="0" w:space="0" w:color="auto"/>
          </w:divBdr>
          <w:divsChild>
            <w:div w:id="1074743707">
              <w:marLeft w:val="0"/>
              <w:marRight w:val="0"/>
              <w:marTop w:val="0"/>
              <w:marBottom w:val="0"/>
              <w:divBdr>
                <w:top w:val="none" w:sz="0" w:space="0" w:color="auto"/>
                <w:left w:val="none" w:sz="0" w:space="0" w:color="auto"/>
                <w:bottom w:val="none" w:sz="0" w:space="0" w:color="auto"/>
                <w:right w:val="none" w:sz="0" w:space="0" w:color="auto"/>
              </w:divBdr>
            </w:div>
          </w:divsChild>
        </w:div>
        <w:div w:id="850023258">
          <w:marLeft w:val="0"/>
          <w:marRight w:val="0"/>
          <w:marTop w:val="0"/>
          <w:marBottom w:val="0"/>
          <w:divBdr>
            <w:top w:val="none" w:sz="0" w:space="0" w:color="auto"/>
            <w:left w:val="none" w:sz="0" w:space="0" w:color="auto"/>
            <w:bottom w:val="none" w:sz="0" w:space="0" w:color="auto"/>
            <w:right w:val="none" w:sz="0" w:space="0" w:color="auto"/>
          </w:divBdr>
          <w:divsChild>
            <w:div w:id="2015301517">
              <w:marLeft w:val="0"/>
              <w:marRight w:val="0"/>
              <w:marTop w:val="0"/>
              <w:marBottom w:val="0"/>
              <w:divBdr>
                <w:top w:val="none" w:sz="0" w:space="0" w:color="auto"/>
                <w:left w:val="none" w:sz="0" w:space="0" w:color="auto"/>
                <w:bottom w:val="none" w:sz="0" w:space="0" w:color="auto"/>
                <w:right w:val="none" w:sz="0" w:space="0" w:color="auto"/>
              </w:divBdr>
            </w:div>
          </w:divsChild>
        </w:div>
        <w:div w:id="2052724718">
          <w:marLeft w:val="0"/>
          <w:marRight w:val="0"/>
          <w:marTop w:val="0"/>
          <w:marBottom w:val="0"/>
          <w:divBdr>
            <w:top w:val="none" w:sz="0" w:space="0" w:color="auto"/>
            <w:left w:val="none" w:sz="0" w:space="0" w:color="auto"/>
            <w:bottom w:val="none" w:sz="0" w:space="0" w:color="auto"/>
            <w:right w:val="none" w:sz="0" w:space="0" w:color="auto"/>
          </w:divBdr>
          <w:divsChild>
            <w:div w:id="1068572330">
              <w:marLeft w:val="0"/>
              <w:marRight w:val="0"/>
              <w:marTop w:val="0"/>
              <w:marBottom w:val="0"/>
              <w:divBdr>
                <w:top w:val="none" w:sz="0" w:space="0" w:color="auto"/>
                <w:left w:val="none" w:sz="0" w:space="0" w:color="auto"/>
                <w:bottom w:val="none" w:sz="0" w:space="0" w:color="auto"/>
                <w:right w:val="none" w:sz="0" w:space="0" w:color="auto"/>
              </w:divBdr>
            </w:div>
          </w:divsChild>
        </w:div>
        <w:div w:id="1867324047">
          <w:marLeft w:val="0"/>
          <w:marRight w:val="0"/>
          <w:marTop w:val="0"/>
          <w:marBottom w:val="0"/>
          <w:divBdr>
            <w:top w:val="none" w:sz="0" w:space="0" w:color="auto"/>
            <w:left w:val="none" w:sz="0" w:space="0" w:color="auto"/>
            <w:bottom w:val="none" w:sz="0" w:space="0" w:color="auto"/>
            <w:right w:val="none" w:sz="0" w:space="0" w:color="auto"/>
          </w:divBdr>
          <w:divsChild>
            <w:div w:id="208539095">
              <w:marLeft w:val="0"/>
              <w:marRight w:val="0"/>
              <w:marTop w:val="0"/>
              <w:marBottom w:val="0"/>
              <w:divBdr>
                <w:top w:val="none" w:sz="0" w:space="0" w:color="auto"/>
                <w:left w:val="none" w:sz="0" w:space="0" w:color="auto"/>
                <w:bottom w:val="none" w:sz="0" w:space="0" w:color="auto"/>
                <w:right w:val="none" w:sz="0" w:space="0" w:color="auto"/>
              </w:divBdr>
            </w:div>
          </w:divsChild>
        </w:div>
        <w:div w:id="1461726072">
          <w:marLeft w:val="0"/>
          <w:marRight w:val="0"/>
          <w:marTop w:val="0"/>
          <w:marBottom w:val="0"/>
          <w:divBdr>
            <w:top w:val="none" w:sz="0" w:space="0" w:color="auto"/>
            <w:left w:val="none" w:sz="0" w:space="0" w:color="auto"/>
            <w:bottom w:val="none" w:sz="0" w:space="0" w:color="auto"/>
            <w:right w:val="none" w:sz="0" w:space="0" w:color="auto"/>
          </w:divBdr>
          <w:divsChild>
            <w:div w:id="1572232014">
              <w:marLeft w:val="0"/>
              <w:marRight w:val="0"/>
              <w:marTop w:val="0"/>
              <w:marBottom w:val="0"/>
              <w:divBdr>
                <w:top w:val="none" w:sz="0" w:space="0" w:color="auto"/>
                <w:left w:val="none" w:sz="0" w:space="0" w:color="auto"/>
                <w:bottom w:val="none" w:sz="0" w:space="0" w:color="auto"/>
                <w:right w:val="none" w:sz="0" w:space="0" w:color="auto"/>
              </w:divBdr>
            </w:div>
          </w:divsChild>
        </w:div>
        <w:div w:id="2146313413">
          <w:marLeft w:val="0"/>
          <w:marRight w:val="0"/>
          <w:marTop w:val="0"/>
          <w:marBottom w:val="0"/>
          <w:divBdr>
            <w:top w:val="none" w:sz="0" w:space="0" w:color="auto"/>
            <w:left w:val="none" w:sz="0" w:space="0" w:color="auto"/>
            <w:bottom w:val="none" w:sz="0" w:space="0" w:color="auto"/>
            <w:right w:val="none" w:sz="0" w:space="0" w:color="auto"/>
          </w:divBdr>
          <w:divsChild>
            <w:div w:id="699628883">
              <w:marLeft w:val="0"/>
              <w:marRight w:val="0"/>
              <w:marTop w:val="0"/>
              <w:marBottom w:val="0"/>
              <w:divBdr>
                <w:top w:val="none" w:sz="0" w:space="0" w:color="auto"/>
                <w:left w:val="none" w:sz="0" w:space="0" w:color="auto"/>
                <w:bottom w:val="none" w:sz="0" w:space="0" w:color="auto"/>
                <w:right w:val="none" w:sz="0" w:space="0" w:color="auto"/>
              </w:divBdr>
            </w:div>
          </w:divsChild>
        </w:div>
        <w:div w:id="1633754199">
          <w:marLeft w:val="0"/>
          <w:marRight w:val="0"/>
          <w:marTop w:val="0"/>
          <w:marBottom w:val="0"/>
          <w:divBdr>
            <w:top w:val="none" w:sz="0" w:space="0" w:color="auto"/>
            <w:left w:val="none" w:sz="0" w:space="0" w:color="auto"/>
            <w:bottom w:val="none" w:sz="0" w:space="0" w:color="auto"/>
            <w:right w:val="none" w:sz="0" w:space="0" w:color="auto"/>
          </w:divBdr>
          <w:divsChild>
            <w:div w:id="698818498">
              <w:marLeft w:val="0"/>
              <w:marRight w:val="0"/>
              <w:marTop w:val="0"/>
              <w:marBottom w:val="0"/>
              <w:divBdr>
                <w:top w:val="none" w:sz="0" w:space="0" w:color="auto"/>
                <w:left w:val="none" w:sz="0" w:space="0" w:color="auto"/>
                <w:bottom w:val="none" w:sz="0" w:space="0" w:color="auto"/>
                <w:right w:val="none" w:sz="0" w:space="0" w:color="auto"/>
              </w:divBdr>
            </w:div>
          </w:divsChild>
        </w:div>
        <w:div w:id="1203129039">
          <w:marLeft w:val="0"/>
          <w:marRight w:val="0"/>
          <w:marTop w:val="0"/>
          <w:marBottom w:val="0"/>
          <w:divBdr>
            <w:top w:val="none" w:sz="0" w:space="0" w:color="auto"/>
            <w:left w:val="none" w:sz="0" w:space="0" w:color="auto"/>
            <w:bottom w:val="none" w:sz="0" w:space="0" w:color="auto"/>
            <w:right w:val="none" w:sz="0" w:space="0" w:color="auto"/>
          </w:divBdr>
          <w:divsChild>
            <w:div w:id="945186808">
              <w:marLeft w:val="0"/>
              <w:marRight w:val="0"/>
              <w:marTop w:val="0"/>
              <w:marBottom w:val="0"/>
              <w:divBdr>
                <w:top w:val="none" w:sz="0" w:space="0" w:color="auto"/>
                <w:left w:val="none" w:sz="0" w:space="0" w:color="auto"/>
                <w:bottom w:val="none" w:sz="0" w:space="0" w:color="auto"/>
                <w:right w:val="none" w:sz="0" w:space="0" w:color="auto"/>
              </w:divBdr>
            </w:div>
          </w:divsChild>
        </w:div>
        <w:div w:id="324207774">
          <w:marLeft w:val="0"/>
          <w:marRight w:val="0"/>
          <w:marTop w:val="0"/>
          <w:marBottom w:val="0"/>
          <w:divBdr>
            <w:top w:val="none" w:sz="0" w:space="0" w:color="auto"/>
            <w:left w:val="none" w:sz="0" w:space="0" w:color="auto"/>
            <w:bottom w:val="none" w:sz="0" w:space="0" w:color="auto"/>
            <w:right w:val="none" w:sz="0" w:space="0" w:color="auto"/>
          </w:divBdr>
          <w:divsChild>
            <w:div w:id="2059429702">
              <w:marLeft w:val="0"/>
              <w:marRight w:val="0"/>
              <w:marTop w:val="0"/>
              <w:marBottom w:val="0"/>
              <w:divBdr>
                <w:top w:val="none" w:sz="0" w:space="0" w:color="auto"/>
                <w:left w:val="none" w:sz="0" w:space="0" w:color="auto"/>
                <w:bottom w:val="none" w:sz="0" w:space="0" w:color="auto"/>
                <w:right w:val="none" w:sz="0" w:space="0" w:color="auto"/>
              </w:divBdr>
            </w:div>
          </w:divsChild>
        </w:div>
        <w:div w:id="670331608">
          <w:marLeft w:val="0"/>
          <w:marRight w:val="0"/>
          <w:marTop w:val="0"/>
          <w:marBottom w:val="0"/>
          <w:divBdr>
            <w:top w:val="none" w:sz="0" w:space="0" w:color="auto"/>
            <w:left w:val="none" w:sz="0" w:space="0" w:color="auto"/>
            <w:bottom w:val="none" w:sz="0" w:space="0" w:color="auto"/>
            <w:right w:val="none" w:sz="0" w:space="0" w:color="auto"/>
          </w:divBdr>
          <w:divsChild>
            <w:div w:id="465508231">
              <w:marLeft w:val="0"/>
              <w:marRight w:val="0"/>
              <w:marTop w:val="0"/>
              <w:marBottom w:val="0"/>
              <w:divBdr>
                <w:top w:val="none" w:sz="0" w:space="0" w:color="auto"/>
                <w:left w:val="none" w:sz="0" w:space="0" w:color="auto"/>
                <w:bottom w:val="none" w:sz="0" w:space="0" w:color="auto"/>
                <w:right w:val="none" w:sz="0" w:space="0" w:color="auto"/>
              </w:divBdr>
            </w:div>
          </w:divsChild>
        </w:div>
        <w:div w:id="1074165483">
          <w:marLeft w:val="0"/>
          <w:marRight w:val="0"/>
          <w:marTop w:val="0"/>
          <w:marBottom w:val="0"/>
          <w:divBdr>
            <w:top w:val="none" w:sz="0" w:space="0" w:color="auto"/>
            <w:left w:val="none" w:sz="0" w:space="0" w:color="auto"/>
            <w:bottom w:val="none" w:sz="0" w:space="0" w:color="auto"/>
            <w:right w:val="none" w:sz="0" w:space="0" w:color="auto"/>
          </w:divBdr>
          <w:divsChild>
            <w:div w:id="2104180665">
              <w:marLeft w:val="0"/>
              <w:marRight w:val="0"/>
              <w:marTop w:val="0"/>
              <w:marBottom w:val="0"/>
              <w:divBdr>
                <w:top w:val="none" w:sz="0" w:space="0" w:color="auto"/>
                <w:left w:val="none" w:sz="0" w:space="0" w:color="auto"/>
                <w:bottom w:val="none" w:sz="0" w:space="0" w:color="auto"/>
                <w:right w:val="none" w:sz="0" w:space="0" w:color="auto"/>
              </w:divBdr>
            </w:div>
          </w:divsChild>
        </w:div>
        <w:div w:id="731538524">
          <w:marLeft w:val="0"/>
          <w:marRight w:val="0"/>
          <w:marTop w:val="0"/>
          <w:marBottom w:val="0"/>
          <w:divBdr>
            <w:top w:val="none" w:sz="0" w:space="0" w:color="auto"/>
            <w:left w:val="none" w:sz="0" w:space="0" w:color="auto"/>
            <w:bottom w:val="none" w:sz="0" w:space="0" w:color="auto"/>
            <w:right w:val="none" w:sz="0" w:space="0" w:color="auto"/>
          </w:divBdr>
          <w:divsChild>
            <w:div w:id="1014380329">
              <w:marLeft w:val="0"/>
              <w:marRight w:val="0"/>
              <w:marTop w:val="0"/>
              <w:marBottom w:val="0"/>
              <w:divBdr>
                <w:top w:val="none" w:sz="0" w:space="0" w:color="auto"/>
                <w:left w:val="none" w:sz="0" w:space="0" w:color="auto"/>
                <w:bottom w:val="none" w:sz="0" w:space="0" w:color="auto"/>
                <w:right w:val="none" w:sz="0" w:space="0" w:color="auto"/>
              </w:divBdr>
            </w:div>
          </w:divsChild>
        </w:div>
        <w:div w:id="1766806363">
          <w:marLeft w:val="0"/>
          <w:marRight w:val="0"/>
          <w:marTop w:val="0"/>
          <w:marBottom w:val="0"/>
          <w:divBdr>
            <w:top w:val="none" w:sz="0" w:space="0" w:color="auto"/>
            <w:left w:val="none" w:sz="0" w:space="0" w:color="auto"/>
            <w:bottom w:val="none" w:sz="0" w:space="0" w:color="auto"/>
            <w:right w:val="none" w:sz="0" w:space="0" w:color="auto"/>
          </w:divBdr>
          <w:divsChild>
            <w:div w:id="1231423221">
              <w:marLeft w:val="0"/>
              <w:marRight w:val="0"/>
              <w:marTop w:val="0"/>
              <w:marBottom w:val="0"/>
              <w:divBdr>
                <w:top w:val="none" w:sz="0" w:space="0" w:color="auto"/>
                <w:left w:val="none" w:sz="0" w:space="0" w:color="auto"/>
                <w:bottom w:val="none" w:sz="0" w:space="0" w:color="auto"/>
                <w:right w:val="none" w:sz="0" w:space="0" w:color="auto"/>
              </w:divBdr>
            </w:div>
          </w:divsChild>
        </w:div>
        <w:div w:id="1208756768">
          <w:marLeft w:val="0"/>
          <w:marRight w:val="0"/>
          <w:marTop w:val="0"/>
          <w:marBottom w:val="0"/>
          <w:divBdr>
            <w:top w:val="none" w:sz="0" w:space="0" w:color="auto"/>
            <w:left w:val="none" w:sz="0" w:space="0" w:color="auto"/>
            <w:bottom w:val="none" w:sz="0" w:space="0" w:color="auto"/>
            <w:right w:val="none" w:sz="0" w:space="0" w:color="auto"/>
          </w:divBdr>
          <w:divsChild>
            <w:div w:id="1684629423">
              <w:marLeft w:val="0"/>
              <w:marRight w:val="0"/>
              <w:marTop w:val="0"/>
              <w:marBottom w:val="0"/>
              <w:divBdr>
                <w:top w:val="none" w:sz="0" w:space="0" w:color="auto"/>
                <w:left w:val="none" w:sz="0" w:space="0" w:color="auto"/>
                <w:bottom w:val="none" w:sz="0" w:space="0" w:color="auto"/>
                <w:right w:val="none" w:sz="0" w:space="0" w:color="auto"/>
              </w:divBdr>
            </w:div>
          </w:divsChild>
        </w:div>
        <w:div w:id="2114084875">
          <w:marLeft w:val="0"/>
          <w:marRight w:val="0"/>
          <w:marTop w:val="0"/>
          <w:marBottom w:val="0"/>
          <w:divBdr>
            <w:top w:val="none" w:sz="0" w:space="0" w:color="auto"/>
            <w:left w:val="none" w:sz="0" w:space="0" w:color="auto"/>
            <w:bottom w:val="none" w:sz="0" w:space="0" w:color="auto"/>
            <w:right w:val="none" w:sz="0" w:space="0" w:color="auto"/>
          </w:divBdr>
          <w:divsChild>
            <w:div w:id="869033287">
              <w:marLeft w:val="0"/>
              <w:marRight w:val="0"/>
              <w:marTop w:val="0"/>
              <w:marBottom w:val="0"/>
              <w:divBdr>
                <w:top w:val="none" w:sz="0" w:space="0" w:color="auto"/>
                <w:left w:val="none" w:sz="0" w:space="0" w:color="auto"/>
                <w:bottom w:val="none" w:sz="0" w:space="0" w:color="auto"/>
                <w:right w:val="none" w:sz="0" w:space="0" w:color="auto"/>
              </w:divBdr>
            </w:div>
          </w:divsChild>
        </w:div>
        <w:div w:id="1650355705">
          <w:marLeft w:val="0"/>
          <w:marRight w:val="0"/>
          <w:marTop w:val="0"/>
          <w:marBottom w:val="0"/>
          <w:divBdr>
            <w:top w:val="none" w:sz="0" w:space="0" w:color="auto"/>
            <w:left w:val="none" w:sz="0" w:space="0" w:color="auto"/>
            <w:bottom w:val="none" w:sz="0" w:space="0" w:color="auto"/>
            <w:right w:val="none" w:sz="0" w:space="0" w:color="auto"/>
          </w:divBdr>
          <w:divsChild>
            <w:div w:id="887306186">
              <w:marLeft w:val="0"/>
              <w:marRight w:val="0"/>
              <w:marTop w:val="0"/>
              <w:marBottom w:val="0"/>
              <w:divBdr>
                <w:top w:val="none" w:sz="0" w:space="0" w:color="auto"/>
                <w:left w:val="none" w:sz="0" w:space="0" w:color="auto"/>
                <w:bottom w:val="none" w:sz="0" w:space="0" w:color="auto"/>
                <w:right w:val="none" w:sz="0" w:space="0" w:color="auto"/>
              </w:divBdr>
            </w:div>
          </w:divsChild>
        </w:div>
        <w:div w:id="607078084">
          <w:marLeft w:val="0"/>
          <w:marRight w:val="0"/>
          <w:marTop w:val="0"/>
          <w:marBottom w:val="0"/>
          <w:divBdr>
            <w:top w:val="none" w:sz="0" w:space="0" w:color="auto"/>
            <w:left w:val="none" w:sz="0" w:space="0" w:color="auto"/>
            <w:bottom w:val="none" w:sz="0" w:space="0" w:color="auto"/>
            <w:right w:val="none" w:sz="0" w:space="0" w:color="auto"/>
          </w:divBdr>
          <w:divsChild>
            <w:div w:id="337315508">
              <w:marLeft w:val="0"/>
              <w:marRight w:val="0"/>
              <w:marTop w:val="0"/>
              <w:marBottom w:val="0"/>
              <w:divBdr>
                <w:top w:val="none" w:sz="0" w:space="0" w:color="auto"/>
                <w:left w:val="none" w:sz="0" w:space="0" w:color="auto"/>
                <w:bottom w:val="none" w:sz="0" w:space="0" w:color="auto"/>
                <w:right w:val="none" w:sz="0" w:space="0" w:color="auto"/>
              </w:divBdr>
            </w:div>
          </w:divsChild>
        </w:div>
        <w:div w:id="1248030414">
          <w:marLeft w:val="0"/>
          <w:marRight w:val="0"/>
          <w:marTop w:val="0"/>
          <w:marBottom w:val="0"/>
          <w:divBdr>
            <w:top w:val="none" w:sz="0" w:space="0" w:color="auto"/>
            <w:left w:val="none" w:sz="0" w:space="0" w:color="auto"/>
            <w:bottom w:val="none" w:sz="0" w:space="0" w:color="auto"/>
            <w:right w:val="none" w:sz="0" w:space="0" w:color="auto"/>
          </w:divBdr>
          <w:divsChild>
            <w:div w:id="2057196205">
              <w:marLeft w:val="0"/>
              <w:marRight w:val="0"/>
              <w:marTop w:val="0"/>
              <w:marBottom w:val="0"/>
              <w:divBdr>
                <w:top w:val="none" w:sz="0" w:space="0" w:color="auto"/>
                <w:left w:val="none" w:sz="0" w:space="0" w:color="auto"/>
                <w:bottom w:val="none" w:sz="0" w:space="0" w:color="auto"/>
                <w:right w:val="none" w:sz="0" w:space="0" w:color="auto"/>
              </w:divBdr>
            </w:div>
          </w:divsChild>
        </w:div>
        <w:div w:id="526335494">
          <w:marLeft w:val="0"/>
          <w:marRight w:val="0"/>
          <w:marTop w:val="0"/>
          <w:marBottom w:val="0"/>
          <w:divBdr>
            <w:top w:val="none" w:sz="0" w:space="0" w:color="auto"/>
            <w:left w:val="none" w:sz="0" w:space="0" w:color="auto"/>
            <w:bottom w:val="none" w:sz="0" w:space="0" w:color="auto"/>
            <w:right w:val="none" w:sz="0" w:space="0" w:color="auto"/>
          </w:divBdr>
          <w:divsChild>
            <w:div w:id="181167135">
              <w:marLeft w:val="0"/>
              <w:marRight w:val="0"/>
              <w:marTop w:val="0"/>
              <w:marBottom w:val="0"/>
              <w:divBdr>
                <w:top w:val="none" w:sz="0" w:space="0" w:color="auto"/>
                <w:left w:val="none" w:sz="0" w:space="0" w:color="auto"/>
                <w:bottom w:val="none" w:sz="0" w:space="0" w:color="auto"/>
                <w:right w:val="none" w:sz="0" w:space="0" w:color="auto"/>
              </w:divBdr>
            </w:div>
          </w:divsChild>
        </w:div>
        <w:div w:id="1209143078">
          <w:marLeft w:val="0"/>
          <w:marRight w:val="0"/>
          <w:marTop w:val="0"/>
          <w:marBottom w:val="0"/>
          <w:divBdr>
            <w:top w:val="none" w:sz="0" w:space="0" w:color="auto"/>
            <w:left w:val="none" w:sz="0" w:space="0" w:color="auto"/>
            <w:bottom w:val="none" w:sz="0" w:space="0" w:color="auto"/>
            <w:right w:val="none" w:sz="0" w:space="0" w:color="auto"/>
          </w:divBdr>
          <w:divsChild>
            <w:div w:id="24601055">
              <w:marLeft w:val="0"/>
              <w:marRight w:val="0"/>
              <w:marTop w:val="0"/>
              <w:marBottom w:val="0"/>
              <w:divBdr>
                <w:top w:val="none" w:sz="0" w:space="0" w:color="auto"/>
                <w:left w:val="none" w:sz="0" w:space="0" w:color="auto"/>
                <w:bottom w:val="none" w:sz="0" w:space="0" w:color="auto"/>
                <w:right w:val="none" w:sz="0" w:space="0" w:color="auto"/>
              </w:divBdr>
            </w:div>
          </w:divsChild>
        </w:div>
        <w:div w:id="420413788">
          <w:marLeft w:val="0"/>
          <w:marRight w:val="0"/>
          <w:marTop w:val="0"/>
          <w:marBottom w:val="0"/>
          <w:divBdr>
            <w:top w:val="none" w:sz="0" w:space="0" w:color="auto"/>
            <w:left w:val="none" w:sz="0" w:space="0" w:color="auto"/>
            <w:bottom w:val="none" w:sz="0" w:space="0" w:color="auto"/>
            <w:right w:val="none" w:sz="0" w:space="0" w:color="auto"/>
          </w:divBdr>
          <w:divsChild>
            <w:div w:id="689530968">
              <w:marLeft w:val="0"/>
              <w:marRight w:val="0"/>
              <w:marTop w:val="0"/>
              <w:marBottom w:val="0"/>
              <w:divBdr>
                <w:top w:val="none" w:sz="0" w:space="0" w:color="auto"/>
                <w:left w:val="none" w:sz="0" w:space="0" w:color="auto"/>
                <w:bottom w:val="none" w:sz="0" w:space="0" w:color="auto"/>
                <w:right w:val="none" w:sz="0" w:space="0" w:color="auto"/>
              </w:divBdr>
            </w:div>
          </w:divsChild>
        </w:div>
        <w:div w:id="553657711">
          <w:marLeft w:val="0"/>
          <w:marRight w:val="0"/>
          <w:marTop w:val="0"/>
          <w:marBottom w:val="0"/>
          <w:divBdr>
            <w:top w:val="none" w:sz="0" w:space="0" w:color="auto"/>
            <w:left w:val="none" w:sz="0" w:space="0" w:color="auto"/>
            <w:bottom w:val="none" w:sz="0" w:space="0" w:color="auto"/>
            <w:right w:val="none" w:sz="0" w:space="0" w:color="auto"/>
          </w:divBdr>
          <w:divsChild>
            <w:div w:id="1047334553">
              <w:marLeft w:val="0"/>
              <w:marRight w:val="0"/>
              <w:marTop w:val="0"/>
              <w:marBottom w:val="0"/>
              <w:divBdr>
                <w:top w:val="none" w:sz="0" w:space="0" w:color="auto"/>
                <w:left w:val="none" w:sz="0" w:space="0" w:color="auto"/>
                <w:bottom w:val="none" w:sz="0" w:space="0" w:color="auto"/>
                <w:right w:val="none" w:sz="0" w:space="0" w:color="auto"/>
              </w:divBdr>
            </w:div>
          </w:divsChild>
        </w:div>
        <w:div w:id="1808425586">
          <w:marLeft w:val="0"/>
          <w:marRight w:val="0"/>
          <w:marTop w:val="0"/>
          <w:marBottom w:val="0"/>
          <w:divBdr>
            <w:top w:val="none" w:sz="0" w:space="0" w:color="auto"/>
            <w:left w:val="none" w:sz="0" w:space="0" w:color="auto"/>
            <w:bottom w:val="none" w:sz="0" w:space="0" w:color="auto"/>
            <w:right w:val="none" w:sz="0" w:space="0" w:color="auto"/>
          </w:divBdr>
          <w:divsChild>
            <w:div w:id="734663023">
              <w:marLeft w:val="0"/>
              <w:marRight w:val="0"/>
              <w:marTop w:val="0"/>
              <w:marBottom w:val="0"/>
              <w:divBdr>
                <w:top w:val="none" w:sz="0" w:space="0" w:color="auto"/>
                <w:left w:val="none" w:sz="0" w:space="0" w:color="auto"/>
                <w:bottom w:val="none" w:sz="0" w:space="0" w:color="auto"/>
                <w:right w:val="none" w:sz="0" w:space="0" w:color="auto"/>
              </w:divBdr>
            </w:div>
          </w:divsChild>
        </w:div>
        <w:div w:id="1500077439">
          <w:marLeft w:val="0"/>
          <w:marRight w:val="0"/>
          <w:marTop w:val="0"/>
          <w:marBottom w:val="0"/>
          <w:divBdr>
            <w:top w:val="none" w:sz="0" w:space="0" w:color="auto"/>
            <w:left w:val="none" w:sz="0" w:space="0" w:color="auto"/>
            <w:bottom w:val="none" w:sz="0" w:space="0" w:color="auto"/>
            <w:right w:val="none" w:sz="0" w:space="0" w:color="auto"/>
          </w:divBdr>
          <w:divsChild>
            <w:div w:id="1636907067">
              <w:marLeft w:val="0"/>
              <w:marRight w:val="0"/>
              <w:marTop w:val="0"/>
              <w:marBottom w:val="0"/>
              <w:divBdr>
                <w:top w:val="none" w:sz="0" w:space="0" w:color="auto"/>
                <w:left w:val="none" w:sz="0" w:space="0" w:color="auto"/>
                <w:bottom w:val="none" w:sz="0" w:space="0" w:color="auto"/>
                <w:right w:val="none" w:sz="0" w:space="0" w:color="auto"/>
              </w:divBdr>
            </w:div>
          </w:divsChild>
        </w:div>
        <w:div w:id="1065496614">
          <w:marLeft w:val="0"/>
          <w:marRight w:val="0"/>
          <w:marTop w:val="0"/>
          <w:marBottom w:val="0"/>
          <w:divBdr>
            <w:top w:val="none" w:sz="0" w:space="0" w:color="auto"/>
            <w:left w:val="none" w:sz="0" w:space="0" w:color="auto"/>
            <w:bottom w:val="none" w:sz="0" w:space="0" w:color="auto"/>
            <w:right w:val="none" w:sz="0" w:space="0" w:color="auto"/>
          </w:divBdr>
          <w:divsChild>
            <w:div w:id="1890141387">
              <w:marLeft w:val="0"/>
              <w:marRight w:val="0"/>
              <w:marTop w:val="0"/>
              <w:marBottom w:val="0"/>
              <w:divBdr>
                <w:top w:val="none" w:sz="0" w:space="0" w:color="auto"/>
                <w:left w:val="none" w:sz="0" w:space="0" w:color="auto"/>
                <w:bottom w:val="none" w:sz="0" w:space="0" w:color="auto"/>
                <w:right w:val="none" w:sz="0" w:space="0" w:color="auto"/>
              </w:divBdr>
            </w:div>
          </w:divsChild>
        </w:div>
        <w:div w:id="89277208">
          <w:marLeft w:val="0"/>
          <w:marRight w:val="0"/>
          <w:marTop w:val="0"/>
          <w:marBottom w:val="0"/>
          <w:divBdr>
            <w:top w:val="none" w:sz="0" w:space="0" w:color="auto"/>
            <w:left w:val="none" w:sz="0" w:space="0" w:color="auto"/>
            <w:bottom w:val="none" w:sz="0" w:space="0" w:color="auto"/>
            <w:right w:val="none" w:sz="0" w:space="0" w:color="auto"/>
          </w:divBdr>
          <w:divsChild>
            <w:div w:id="759567191">
              <w:marLeft w:val="0"/>
              <w:marRight w:val="0"/>
              <w:marTop w:val="0"/>
              <w:marBottom w:val="0"/>
              <w:divBdr>
                <w:top w:val="none" w:sz="0" w:space="0" w:color="auto"/>
                <w:left w:val="none" w:sz="0" w:space="0" w:color="auto"/>
                <w:bottom w:val="none" w:sz="0" w:space="0" w:color="auto"/>
                <w:right w:val="none" w:sz="0" w:space="0" w:color="auto"/>
              </w:divBdr>
            </w:div>
          </w:divsChild>
        </w:div>
        <w:div w:id="1255431394">
          <w:marLeft w:val="0"/>
          <w:marRight w:val="0"/>
          <w:marTop w:val="0"/>
          <w:marBottom w:val="0"/>
          <w:divBdr>
            <w:top w:val="none" w:sz="0" w:space="0" w:color="auto"/>
            <w:left w:val="none" w:sz="0" w:space="0" w:color="auto"/>
            <w:bottom w:val="none" w:sz="0" w:space="0" w:color="auto"/>
            <w:right w:val="none" w:sz="0" w:space="0" w:color="auto"/>
          </w:divBdr>
          <w:divsChild>
            <w:div w:id="232812744">
              <w:marLeft w:val="0"/>
              <w:marRight w:val="0"/>
              <w:marTop w:val="0"/>
              <w:marBottom w:val="0"/>
              <w:divBdr>
                <w:top w:val="none" w:sz="0" w:space="0" w:color="auto"/>
                <w:left w:val="none" w:sz="0" w:space="0" w:color="auto"/>
                <w:bottom w:val="none" w:sz="0" w:space="0" w:color="auto"/>
                <w:right w:val="none" w:sz="0" w:space="0" w:color="auto"/>
              </w:divBdr>
            </w:div>
          </w:divsChild>
        </w:div>
        <w:div w:id="1111120561">
          <w:marLeft w:val="0"/>
          <w:marRight w:val="0"/>
          <w:marTop w:val="0"/>
          <w:marBottom w:val="0"/>
          <w:divBdr>
            <w:top w:val="none" w:sz="0" w:space="0" w:color="auto"/>
            <w:left w:val="none" w:sz="0" w:space="0" w:color="auto"/>
            <w:bottom w:val="none" w:sz="0" w:space="0" w:color="auto"/>
            <w:right w:val="none" w:sz="0" w:space="0" w:color="auto"/>
          </w:divBdr>
          <w:divsChild>
            <w:div w:id="1643731532">
              <w:marLeft w:val="0"/>
              <w:marRight w:val="0"/>
              <w:marTop w:val="0"/>
              <w:marBottom w:val="0"/>
              <w:divBdr>
                <w:top w:val="none" w:sz="0" w:space="0" w:color="auto"/>
                <w:left w:val="none" w:sz="0" w:space="0" w:color="auto"/>
                <w:bottom w:val="none" w:sz="0" w:space="0" w:color="auto"/>
                <w:right w:val="none" w:sz="0" w:space="0" w:color="auto"/>
              </w:divBdr>
            </w:div>
          </w:divsChild>
        </w:div>
        <w:div w:id="658584449">
          <w:marLeft w:val="0"/>
          <w:marRight w:val="0"/>
          <w:marTop w:val="0"/>
          <w:marBottom w:val="0"/>
          <w:divBdr>
            <w:top w:val="none" w:sz="0" w:space="0" w:color="auto"/>
            <w:left w:val="none" w:sz="0" w:space="0" w:color="auto"/>
            <w:bottom w:val="none" w:sz="0" w:space="0" w:color="auto"/>
            <w:right w:val="none" w:sz="0" w:space="0" w:color="auto"/>
          </w:divBdr>
          <w:divsChild>
            <w:div w:id="1244874081">
              <w:marLeft w:val="0"/>
              <w:marRight w:val="0"/>
              <w:marTop w:val="0"/>
              <w:marBottom w:val="0"/>
              <w:divBdr>
                <w:top w:val="none" w:sz="0" w:space="0" w:color="auto"/>
                <w:left w:val="none" w:sz="0" w:space="0" w:color="auto"/>
                <w:bottom w:val="none" w:sz="0" w:space="0" w:color="auto"/>
                <w:right w:val="none" w:sz="0" w:space="0" w:color="auto"/>
              </w:divBdr>
            </w:div>
          </w:divsChild>
        </w:div>
        <w:div w:id="548611511">
          <w:marLeft w:val="0"/>
          <w:marRight w:val="0"/>
          <w:marTop w:val="0"/>
          <w:marBottom w:val="0"/>
          <w:divBdr>
            <w:top w:val="none" w:sz="0" w:space="0" w:color="auto"/>
            <w:left w:val="none" w:sz="0" w:space="0" w:color="auto"/>
            <w:bottom w:val="none" w:sz="0" w:space="0" w:color="auto"/>
            <w:right w:val="none" w:sz="0" w:space="0" w:color="auto"/>
          </w:divBdr>
          <w:divsChild>
            <w:div w:id="64225618">
              <w:marLeft w:val="0"/>
              <w:marRight w:val="0"/>
              <w:marTop w:val="0"/>
              <w:marBottom w:val="0"/>
              <w:divBdr>
                <w:top w:val="none" w:sz="0" w:space="0" w:color="auto"/>
                <w:left w:val="none" w:sz="0" w:space="0" w:color="auto"/>
                <w:bottom w:val="none" w:sz="0" w:space="0" w:color="auto"/>
                <w:right w:val="none" w:sz="0" w:space="0" w:color="auto"/>
              </w:divBdr>
            </w:div>
          </w:divsChild>
        </w:div>
        <w:div w:id="200170178">
          <w:marLeft w:val="0"/>
          <w:marRight w:val="0"/>
          <w:marTop w:val="0"/>
          <w:marBottom w:val="0"/>
          <w:divBdr>
            <w:top w:val="none" w:sz="0" w:space="0" w:color="auto"/>
            <w:left w:val="none" w:sz="0" w:space="0" w:color="auto"/>
            <w:bottom w:val="none" w:sz="0" w:space="0" w:color="auto"/>
            <w:right w:val="none" w:sz="0" w:space="0" w:color="auto"/>
          </w:divBdr>
          <w:divsChild>
            <w:div w:id="1873298360">
              <w:marLeft w:val="0"/>
              <w:marRight w:val="0"/>
              <w:marTop w:val="0"/>
              <w:marBottom w:val="0"/>
              <w:divBdr>
                <w:top w:val="none" w:sz="0" w:space="0" w:color="auto"/>
                <w:left w:val="none" w:sz="0" w:space="0" w:color="auto"/>
                <w:bottom w:val="none" w:sz="0" w:space="0" w:color="auto"/>
                <w:right w:val="none" w:sz="0" w:space="0" w:color="auto"/>
              </w:divBdr>
            </w:div>
          </w:divsChild>
        </w:div>
        <w:div w:id="373580193">
          <w:marLeft w:val="0"/>
          <w:marRight w:val="0"/>
          <w:marTop w:val="0"/>
          <w:marBottom w:val="0"/>
          <w:divBdr>
            <w:top w:val="none" w:sz="0" w:space="0" w:color="auto"/>
            <w:left w:val="none" w:sz="0" w:space="0" w:color="auto"/>
            <w:bottom w:val="none" w:sz="0" w:space="0" w:color="auto"/>
            <w:right w:val="none" w:sz="0" w:space="0" w:color="auto"/>
          </w:divBdr>
          <w:divsChild>
            <w:div w:id="1985156618">
              <w:marLeft w:val="0"/>
              <w:marRight w:val="0"/>
              <w:marTop w:val="0"/>
              <w:marBottom w:val="0"/>
              <w:divBdr>
                <w:top w:val="none" w:sz="0" w:space="0" w:color="auto"/>
                <w:left w:val="none" w:sz="0" w:space="0" w:color="auto"/>
                <w:bottom w:val="none" w:sz="0" w:space="0" w:color="auto"/>
                <w:right w:val="none" w:sz="0" w:space="0" w:color="auto"/>
              </w:divBdr>
            </w:div>
          </w:divsChild>
        </w:div>
        <w:div w:id="1538547278">
          <w:marLeft w:val="0"/>
          <w:marRight w:val="0"/>
          <w:marTop w:val="0"/>
          <w:marBottom w:val="0"/>
          <w:divBdr>
            <w:top w:val="none" w:sz="0" w:space="0" w:color="auto"/>
            <w:left w:val="none" w:sz="0" w:space="0" w:color="auto"/>
            <w:bottom w:val="none" w:sz="0" w:space="0" w:color="auto"/>
            <w:right w:val="none" w:sz="0" w:space="0" w:color="auto"/>
          </w:divBdr>
          <w:divsChild>
            <w:div w:id="1977099209">
              <w:marLeft w:val="0"/>
              <w:marRight w:val="0"/>
              <w:marTop w:val="0"/>
              <w:marBottom w:val="0"/>
              <w:divBdr>
                <w:top w:val="none" w:sz="0" w:space="0" w:color="auto"/>
                <w:left w:val="none" w:sz="0" w:space="0" w:color="auto"/>
                <w:bottom w:val="none" w:sz="0" w:space="0" w:color="auto"/>
                <w:right w:val="none" w:sz="0" w:space="0" w:color="auto"/>
              </w:divBdr>
            </w:div>
          </w:divsChild>
        </w:div>
        <w:div w:id="601763770">
          <w:marLeft w:val="0"/>
          <w:marRight w:val="0"/>
          <w:marTop w:val="0"/>
          <w:marBottom w:val="0"/>
          <w:divBdr>
            <w:top w:val="none" w:sz="0" w:space="0" w:color="auto"/>
            <w:left w:val="none" w:sz="0" w:space="0" w:color="auto"/>
            <w:bottom w:val="none" w:sz="0" w:space="0" w:color="auto"/>
            <w:right w:val="none" w:sz="0" w:space="0" w:color="auto"/>
          </w:divBdr>
          <w:divsChild>
            <w:div w:id="178857624">
              <w:marLeft w:val="0"/>
              <w:marRight w:val="0"/>
              <w:marTop w:val="0"/>
              <w:marBottom w:val="0"/>
              <w:divBdr>
                <w:top w:val="none" w:sz="0" w:space="0" w:color="auto"/>
                <w:left w:val="none" w:sz="0" w:space="0" w:color="auto"/>
                <w:bottom w:val="none" w:sz="0" w:space="0" w:color="auto"/>
                <w:right w:val="none" w:sz="0" w:space="0" w:color="auto"/>
              </w:divBdr>
            </w:div>
          </w:divsChild>
        </w:div>
        <w:div w:id="1779446406">
          <w:marLeft w:val="0"/>
          <w:marRight w:val="0"/>
          <w:marTop w:val="0"/>
          <w:marBottom w:val="0"/>
          <w:divBdr>
            <w:top w:val="none" w:sz="0" w:space="0" w:color="auto"/>
            <w:left w:val="none" w:sz="0" w:space="0" w:color="auto"/>
            <w:bottom w:val="none" w:sz="0" w:space="0" w:color="auto"/>
            <w:right w:val="none" w:sz="0" w:space="0" w:color="auto"/>
          </w:divBdr>
          <w:divsChild>
            <w:div w:id="2068337152">
              <w:marLeft w:val="0"/>
              <w:marRight w:val="0"/>
              <w:marTop w:val="0"/>
              <w:marBottom w:val="0"/>
              <w:divBdr>
                <w:top w:val="none" w:sz="0" w:space="0" w:color="auto"/>
                <w:left w:val="none" w:sz="0" w:space="0" w:color="auto"/>
                <w:bottom w:val="none" w:sz="0" w:space="0" w:color="auto"/>
                <w:right w:val="none" w:sz="0" w:space="0" w:color="auto"/>
              </w:divBdr>
            </w:div>
          </w:divsChild>
        </w:div>
        <w:div w:id="408042890">
          <w:marLeft w:val="0"/>
          <w:marRight w:val="0"/>
          <w:marTop w:val="0"/>
          <w:marBottom w:val="0"/>
          <w:divBdr>
            <w:top w:val="none" w:sz="0" w:space="0" w:color="auto"/>
            <w:left w:val="none" w:sz="0" w:space="0" w:color="auto"/>
            <w:bottom w:val="none" w:sz="0" w:space="0" w:color="auto"/>
            <w:right w:val="none" w:sz="0" w:space="0" w:color="auto"/>
          </w:divBdr>
          <w:divsChild>
            <w:div w:id="1194340983">
              <w:marLeft w:val="0"/>
              <w:marRight w:val="0"/>
              <w:marTop w:val="0"/>
              <w:marBottom w:val="0"/>
              <w:divBdr>
                <w:top w:val="none" w:sz="0" w:space="0" w:color="auto"/>
                <w:left w:val="none" w:sz="0" w:space="0" w:color="auto"/>
                <w:bottom w:val="none" w:sz="0" w:space="0" w:color="auto"/>
                <w:right w:val="none" w:sz="0" w:space="0" w:color="auto"/>
              </w:divBdr>
            </w:div>
          </w:divsChild>
        </w:div>
        <w:div w:id="383528763">
          <w:marLeft w:val="0"/>
          <w:marRight w:val="0"/>
          <w:marTop w:val="0"/>
          <w:marBottom w:val="0"/>
          <w:divBdr>
            <w:top w:val="none" w:sz="0" w:space="0" w:color="auto"/>
            <w:left w:val="none" w:sz="0" w:space="0" w:color="auto"/>
            <w:bottom w:val="none" w:sz="0" w:space="0" w:color="auto"/>
            <w:right w:val="none" w:sz="0" w:space="0" w:color="auto"/>
          </w:divBdr>
          <w:divsChild>
            <w:div w:id="1652639920">
              <w:marLeft w:val="0"/>
              <w:marRight w:val="0"/>
              <w:marTop w:val="0"/>
              <w:marBottom w:val="0"/>
              <w:divBdr>
                <w:top w:val="none" w:sz="0" w:space="0" w:color="auto"/>
                <w:left w:val="none" w:sz="0" w:space="0" w:color="auto"/>
                <w:bottom w:val="none" w:sz="0" w:space="0" w:color="auto"/>
                <w:right w:val="none" w:sz="0" w:space="0" w:color="auto"/>
              </w:divBdr>
            </w:div>
          </w:divsChild>
        </w:div>
        <w:div w:id="2101563465">
          <w:marLeft w:val="0"/>
          <w:marRight w:val="0"/>
          <w:marTop w:val="0"/>
          <w:marBottom w:val="0"/>
          <w:divBdr>
            <w:top w:val="none" w:sz="0" w:space="0" w:color="auto"/>
            <w:left w:val="none" w:sz="0" w:space="0" w:color="auto"/>
            <w:bottom w:val="none" w:sz="0" w:space="0" w:color="auto"/>
            <w:right w:val="none" w:sz="0" w:space="0" w:color="auto"/>
          </w:divBdr>
          <w:divsChild>
            <w:div w:id="70810729">
              <w:marLeft w:val="0"/>
              <w:marRight w:val="0"/>
              <w:marTop w:val="0"/>
              <w:marBottom w:val="0"/>
              <w:divBdr>
                <w:top w:val="none" w:sz="0" w:space="0" w:color="auto"/>
                <w:left w:val="none" w:sz="0" w:space="0" w:color="auto"/>
                <w:bottom w:val="none" w:sz="0" w:space="0" w:color="auto"/>
                <w:right w:val="none" w:sz="0" w:space="0" w:color="auto"/>
              </w:divBdr>
            </w:div>
          </w:divsChild>
        </w:div>
        <w:div w:id="1009409337">
          <w:marLeft w:val="0"/>
          <w:marRight w:val="0"/>
          <w:marTop w:val="0"/>
          <w:marBottom w:val="0"/>
          <w:divBdr>
            <w:top w:val="none" w:sz="0" w:space="0" w:color="auto"/>
            <w:left w:val="none" w:sz="0" w:space="0" w:color="auto"/>
            <w:bottom w:val="none" w:sz="0" w:space="0" w:color="auto"/>
            <w:right w:val="none" w:sz="0" w:space="0" w:color="auto"/>
          </w:divBdr>
          <w:divsChild>
            <w:div w:id="515122901">
              <w:marLeft w:val="0"/>
              <w:marRight w:val="0"/>
              <w:marTop w:val="0"/>
              <w:marBottom w:val="0"/>
              <w:divBdr>
                <w:top w:val="none" w:sz="0" w:space="0" w:color="auto"/>
                <w:left w:val="none" w:sz="0" w:space="0" w:color="auto"/>
                <w:bottom w:val="none" w:sz="0" w:space="0" w:color="auto"/>
                <w:right w:val="none" w:sz="0" w:space="0" w:color="auto"/>
              </w:divBdr>
            </w:div>
          </w:divsChild>
        </w:div>
        <w:div w:id="1643803258">
          <w:marLeft w:val="0"/>
          <w:marRight w:val="0"/>
          <w:marTop w:val="0"/>
          <w:marBottom w:val="0"/>
          <w:divBdr>
            <w:top w:val="none" w:sz="0" w:space="0" w:color="auto"/>
            <w:left w:val="none" w:sz="0" w:space="0" w:color="auto"/>
            <w:bottom w:val="none" w:sz="0" w:space="0" w:color="auto"/>
            <w:right w:val="none" w:sz="0" w:space="0" w:color="auto"/>
          </w:divBdr>
          <w:divsChild>
            <w:div w:id="2060861046">
              <w:marLeft w:val="0"/>
              <w:marRight w:val="0"/>
              <w:marTop w:val="0"/>
              <w:marBottom w:val="0"/>
              <w:divBdr>
                <w:top w:val="none" w:sz="0" w:space="0" w:color="auto"/>
                <w:left w:val="none" w:sz="0" w:space="0" w:color="auto"/>
                <w:bottom w:val="none" w:sz="0" w:space="0" w:color="auto"/>
                <w:right w:val="none" w:sz="0" w:space="0" w:color="auto"/>
              </w:divBdr>
            </w:div>
          </w:divsChild>
        </w:div>
        <w:div w:id="363025512">
          <w:marLeft w:val="0"/>
          <w:marRight w:val="0"/>
          <w:marTop w:val="0"/>
          <w:marBottom w:val="0"/>
          <w:divBdr>
            <w:top w:val="none" w:sz="0" w:space="0" w:color="auto"/>
            <w:left w:val="none" w:sz="0" w:space="0" w:color="auto"/>
            <w:bottom w:val="none" w:sz="0" w:space="0" w:color="auto"/>
            <w:right w:val="none" w:sz="0" w:space="0" w:color="auto"/>
          </w:divBdr>
          <w:divsChild>
            <w:div w:id="1770737400">
              <w:marLeft w:val="0"/>
              <w:marRight w:val="0"/>
              <w:marTop w:val="0"/>
              <w:marBottom w:val="0"/>
              <w:divBdr>
                <w:top w:val="none" w:sz="0" w:space="0" w:color="auto"/>
                <w:left w:val="none" w:sz="0" w:space="0" w:color="auto"/>
                <w:bottom w:val="none" w:sz="0" w:space="0" w:color="auto"/>
                <w:right w:val="none" w:sz="0" w:space="0" w:color="auto"/>
              </w:divBdr>
            </w:div>
          </w:divsChild>
        </w:div>
        <w:div w:id="151995976">
          <w:marLeft w:val="0"/>
          <w:marRight w:val="0"/>
          <w:marTop w:val="0"/>
          <w:marBottom w:val="0"/>
          <w:divBdr>
            <w:top w:val="none" w:sz="0" w:space="0" w:color="auto"/>
            <w:left w:val="none" w:sz="0" w:space="0" w:color="auto"/>
            <w:bottom w:val="none" w:sz="0" w:space="0" w:color="auto"/>
            <w:right w:val="none" w:sz="0" w:space="0" w:color="auto"/>
          </w:divBdr>
          <w:divsChild>
            <w:div w:id="1015233891">
              <w:marLeft w:val="0"/>
              <w:marRight w:val="0"/>
              <w:marTop w:val="0"/>
              <w:marBottom w:val="0"/>
              <w:divBdr>
                <w:top w:val="none" w:sz="0" w:space="0" w:color="auto"/>
                <w:left w:val="none" w:sz="0" w:space="0" w:color="auto"/>
                <w:bottom w:val="none" w:sz="0" w:space="0" w:color="auto"/>
                <w:right w:val="none" w:sz="0" w:space="0" w:color="auto"/>
              </w:divBdr>
            </w:div>
          </w:divsChild>
        </w:div>
        <w:div w:id="1819491543">
          <w:marLeft w:val="0"/>
          <w:marRight w:val="0"/>
          <w:marTop w:val="0"/>
          <w:marBottom w:val="0"/>
          <w:divBdr>
            <w:top w:val="none" w:sz="0" w:space="0" w:color="auto"/>
            <w:left w:val="none" w:sz="0" w:space="0" w:color="auto"/>
            <w:bottom w:val="none" w:sz="0" w:space="0" w:color="auto"/>
            <w:right w:val="none" w:sz="0" w:space="0" w:color="auto"/>
          </w:divBdr>
          <w:divsChild>
            <w:div w:id="1260019208">
              <w:marLeft w:val="0"/>
              <w:marRight w:val="0"/>
              <w:marTop w:val="0"/>
              <w:marBottom w:val="0"/>
              <w:divBdr>
                <w:top w:val="none" w:sz="0" w:space="0" w:color="auto"/>
                <w:left w:val="none" w:sz="0" w:space="0" w:color="auto"/>
                <w:bottom w:val="none" w:sz="0" w:space="0" w:color="auto"/>
                <w:right w:val="none" w:sz="0" w:space="0" w:color="auto"/>
              </w:divBdr>
            </w:div>
          </w:divsChild>
        </w:div>
        <w:div w:id="623199641">
          <w:marLeft w:val="0"/>
          <w:marRight w:val="0"/>
          <w:marTop w:val="0"/>
          <w:marBottom w:val="0"/>
          <w:divBdr>
            <w:top w:val="none" w:sz="0" w:space="0" w:color="auto"/>
            <w:left w:val="none" w:sz="0" w:space="0" w:color="auto"/>
            <w:bottom w:val="none" w:sz="0" w:space="0" w:color="auto"/>
            <w:right w:val="none" w:sz="0" w:space="0" w:color="auto"/>
          </w:divBdr>
          <w:divsChild>
            <w:div w:id="497425261">
              <w:marLeft w:val="0"/>
              <w:marRight w:val="0"/>
              <w:marTop w:val="0"/>
              <w:marBottom w:val="0"/>
              <w:divBdr>
                <w:top w:val="none" w:sz="0" w:space="0" w:color="auto"/>
                <w:left w:val="none" w:sz="0" w:space="0" w:color="auto"/>
                <w:bottom w:val="none" w:sz="0" w:space="0" w:color="auto"/>
                <w:right w:val="none" w:sz="0" w:space="0" w:color="auto"/>
              </w:divBdr>
            </w:div>
          </w:divsChild>
        </w:div>
        <w:div w:id="965697081">
          <w:marLeft w:val="0"/>
          <w:marRight w:val="0"/>
          <w:marTop w:val="0"/>
          <w:marBottom w:val="0"/>
          <w:divBdr>
            <w:top w:val="none" w:sz="0" w:space="0" w:color="auto"/>
            <w:left w:val="none" w:sz="0" w:space="0" w:color="auto"/>
            <w:bottom w:val="none" w:sz="0" w:space="0" w:color="auto"/>
            <w:right w:val="none" w:sz="0" w:space="0" w:color="auto"/>
          </w:divBdr>
          <w:divsChild>
            <w:div w:id="215623584">
              <w:marLeft w:val="0"/>
              <w:marRight w:val="0"/>
              <w:marTop w:val="0"/>
              <w:marBottom w:val="0"/>
              <w:divBdr>
                <w:top w:val="none" w:sz="0" w:space="0" w:color="auto"/>
                <w:left w:val="none" w:sz="0" w:space="0" w:color="auto"/>
                <w:bottom w:val="none" w:sz="0" w:space="0" w:color="auto"/>
                <w:right w:val="none" w:sz="0" w:space="0" w:color="auto"/>
              </w:divBdr>
            </w:div>
          </w:divsChild>
        </w:div>
        <w:div w:id="743334380">
          <w:marLeft w:val="0"/>
          <w:marRight w:val="0"/>
          <w:marTop w:val="0"/>
          <w:marBottom w:val="0"/>
          <w:divBdr>
            <w:top w:val="none" w:sz="0" w:space="0" w:color="auto"/>
            <w:left w:val="none" w:sz="0" w:space="0" w:color="auto"/>
            <w:bottom w:val="none" w:sz="0" w:space="0" w:color="auto"/>
            <w:right w:val="none" w:sz="0" w:space="0" w:color="auto"/>
          </w:divBdr>
          <w:divsChild>
            <w:div w:id="1109618190">
              <w:marLeft w:val="0"/>
              <w:marRight w:val="0"/>
              <w:marTop w:val="0"/>
              <w:marBottom w:val="0"/>
              <w:divBdr>
                <w:top w:val="none" w:sz="0" w:space="0" w:color="auto"/>
                <w:left w:val="none" w:sz="0" w:space="0" w:color="auto"/>
                <w:bottom w:val="none" w:sz="0" w:space="0" w:color="auto"/>
                <w:right w:val="none" w:sz="0" w:space="0" w:color="auto"/>
              </w:divBdr>
            </w:div>
          </w:divsChild>
        </w:div>
        <w:div w:id="63071036">
          <w:marLeft w:val="0"/>
          <w:marRight w:val="0"/>
          <w:marTop w:val="0"/>
          <w:marBottom w:val="0"/>
          <w:divBdr>
            <w:top w:val="none" w:sz="0" w:space="0" w:color="auto"/>
            <w:left w:val="none" w:sz="0" w:space="0" w:color="auto"/>
            <w:bottom w:val="none" w:sz="0" w:space="0" w:color="auto"/>
            <w:right w:val="none" w:sz="0" w:space="0" w:color="auto"/>
          </w:divBdr>
          <w:divsChild>
            <w:div w:id="1379745479">
              <w:marLeft w:val="0"/>
              <w:marRight w:val="0"/>
              <w:marTop w:val="0"/>
              <w:marBottom w:val="0"/>
              <w:divBdr>
                <w:top w:val="none" w:sz="0" w:space="0" w:color="auto"/>
                <w:left w:val="none" w:sz="0" w:space="0" w:color="auto"/>
                <w:bottom w:val="none" w:sz="0" w:space="0" w:color="auto"/>
                <w:right w:val="none" w:sz="0" w:space="0" w:color="auto"/>
              </w:divBdr>
            </w:div>
          </w:divsChild>
        </w:div>
        <w:div w:id="748623691">
          <w:marLeft w:val="0"/>
          <w:marRight w:val="0"/>
          <w:marTop w:val="0"/>
          <w:marBottom w:val="0"/>
          <w:divBdr>
            <w:top w:val="none" w:sz="0" w:space="0" w:color="auto"/>
            <w:left w:val="none" w:sz="0" w:space="0" w:color="auto"/>
            <w:bottom w:val="none" w:sz="0" w:space="0" w:color="auto"/>
            <w:right w:val="none" w:sz="0" w:space="0" w:color="auto"/>
          </w:divBdr>
          <w:divsChild>
            <w:div w:id="731807000">
              <w:marLeft w:val="0"/>
              <w:marRight w:val="0"/>
              <w:marTop w:val="0"/>
              <w:marBottom w:val="0"/>
              <w:divBdr>
                <w:top w:val="none" w:sz="0" w:space="0" w:color="auto"/>
                <w:left w:val="none" w:sz="0" w:space="0" w:color="auto"/>
                <w:bottom w:val="none" w:sz="0" w:space="0" w:color="auto"/>
                <w:right w:val="none" w:sz="0" w:space="0" w:color="auto"/>
              </w:divBdr>
            </w:div>
          </w:divsChild>
        </w:div>
        <w:div w:id="602759847">
          <w:marLeft w:val="0"/>
          <w:marRight w:val="0"/>
          <w:marTop w:val="0"/>
          <w:marBottom w:val="0"/>
          <w:divBdr>
            <w:top w:val="none" w:sz="0" w:space="0" w:color="auto"/>
            <w:left w:val="none" w:sz="0" w:space="0" w:color="auto"/>
            <w:bottom w:val="none" w:sz="0" w:space="0" w:color="auto"/>
            <w:right w:val="none" w:sz="0" w:space="0" w:color="auto"/>
          </w:divBdr>
          <w:divsChild>
            <w:div w:id="955987102">
              <w:marLeft w:val="0"/>
              <w:marRight w:val="0"/>
              <w:marTop w:val="0"/>
              <w:marBottom w:val="0"/>
              <w:divBdr>
                <w:top w:val="none" w:sz="0" w:space="0" w:color="auto"/>
                <w:left w:val="none" w:sz="0" w:space="0" w:color="auto"/>
                <w:bottom w:val="none" w:sz="0" w:space="0" w:color="auto"/>
                <w:right w:val="none" w:sz="0" w:space="0" w:color="auto"/>
              </w:divBdr>
            </w:div>
          </w:divsChild>
        </w:div>
        <w:div w:id="1876582367">
          <w:marLeft w:val="0"/>
          <w:marRight w:val="0"/>
          <w:marTop w:val="0"/>
          <w:marBottom w:val="0"/>
          <w:divBdr>
            <w:top w:val="none" w:sz="0" w:space="0" w:color="auto"/>
            <w:left w:val="none" w:sz="0" w:space="0" w:color="auto"/>
            <w:bottom w:val="none" w:sz="0" w:space="0" w:color="auto"/>
            <w:right w:val="none" w:sz="0" w:space="0" w:color="auto"/>
          </w:divBdr>
          <w:divsChild>
            <w:div w:id="1032220809">
              <w:marLeft w:val="0"/>
              <w:marRight w:val="0"/>
              <w:marTop w:val="0"/>
              <w:marBottom w:val="0"/>
              <w:divBdr>
                <w:top w:val="none" w:sz="0" w:space="0" w:color="auto"/>
                <w:left w:val="none" w:sz="0" w:space="0" w:color="auto"/>
                <w:bottom w:val="none" w:sz="0" w:space="0" w:color="auto"/>
                <w:right w:val="none" w:sz="0" w:space="0" w:color="auto"/>
              </w:divBdr>
            </w:div>
          </w:divsChild>
        </w:div>
        <w:div w:id="418718066">
          <w:marLeft w:val="0"/>
          <w:marRight w:val="0"/>
          <w:marTop w:val="0"/>
          <w:marBottom w:val="0"/>
          <w:divBdr>
            <w:top w:val="none" w:sz="0" w:space="0" w:color="auto"/>
            <w:left w:val="none" w:sz="0" w:space="0" w:color="auto"/>
            <w:bottom w:val="none" w:sz="0" w:space="0" w:color="auto"/>
            <w:right w:val="none" w:sz="0" w:space="0" w:color="auto"/>
          </w:divBdr>
          <w:divsChild>
            <w:div w:id="289212667">
              <w:marLeft w:val="0"/>
              <w:marRight w:val="0"/>
              <w:marTop w:val="0"/>
              <w:marBottom w:val="0"/>
              <w:divBdr>
                <w:top w:val="none" w:sz="0" w:space="0" w:color="auto"/>
                <w:left w:val="none" w:sz="0" w:space="0" w:color="auto"/>
                <w:bottom w:val="none" w:sz="0" w:space="0" w:color="auto"/>
                <w:right w:val="none" w:sz="0" w:space="0" w:color="auto"/>
              </w:divBdr>
            </w:div>
          </w:divsChild>
        </w:div>
        <w:div w:id="997466152">
          <w:marLeft w:val="0"/>
          <w:marRight w:val="0"/>
          <w:marTop w:val="0"/>
          <w:marBottom w:val="0"/>
          <w:divBdr>
            <w:top w:val="none" w:sz="0" w:space="0" w:color="auto"/>
            <w:left w:val="none" w:sz="0" w:space="0" w:color="auto"/>
            <w:bottom w:val="none" w:sz="0" w:space="0" w:color="auto"/>
            <w:right w:val="none" w:sz="0" w:space="0" w:color="auto"/>
          </w:divBdr>
          <w:divsChild>
            <w:div w:id="659623938">
              <w:marLeft w:val="0"/>
              <w:marRight w:val="0"/>
              <w:marTop w:val="0"/>
              <w:marBottom w:val="0"/>
              <w:divBdr>
                <w:top w:val="none" w:sz="0" w:space="0" w:color="auto"/>
                <w:left w:val="none" w:sz="0" w:space="0" w:color="auto"/>
                <w:bottom w:val="none" w:sz="0" w:space="0" w:color="auto"/>
                <w:right w:val="none" w:sz="0" w:space="0" w:color="auto"/>
              </w:divBdr>
            </w:div>
          </w:divsChild>
        </w:div>
        <w:div w:id="2059357890">
          <w:marLeft w:val="0"/>
          <w:marRight w:val="0"/>
          <w:marTop w:val="0"/>
          <w:marBottom w:val="0"/>
          <w:divBdr>
            <w:top w:val="none" w:sz="0" w:space="0" w:color="auto"/>
            <w:left w:val="none" w:sz="0" w:space="0" w:color="auto"/>
            <w:bottom w:val="none" w:sz="0" w:space="0" w:color="auto"/>
            <w:right w:val="none" w:sz="0" w:space="0" w:color="auto"/>
          </w:divBdr>
          <w:divsChild>
            <w:div w:id="556357294">
              <w:marLeft w:val="0"/>
              <w:marRight w:val="0"/>
              <w:marTop w:val="0"/>
              <w:marBottom w:val="0"/>
              <w:divBdr>
                <w:top w:val="none" w:sz="0" w:space="0" w:color="auto"/>
                <w:left w:val="none" w:sz="0" w:space="0" w:color="auto"/>
                <w:bottom w:val="none" w:sz="0" w:space="0" w:color="auto"/>
                <w:right w:val="none" w:sz="0" w:space="0" w:color="auto"/>
              </w:divBdr>
            </w:div>
          </w:divsChild>
        </w:div>
        <w:div w:id="1983121825">
          <w:marLeft w:val="0"/>
          <w:marRight w:val="0"/>
          <w:marTop w:val="0"/>
          <w:marBottom w:val="0"/>
          <w:divBdr>
            <w:top w:val="none" w:sz="0" w:space="0" w:color="auto"/>
            <w:left w:val="none" w:sz="0" w:space="0" w:color="auto"/>
            <w:bottom w:val="none" w:sz="0" w:space="0" w:color="auto"/>
            <w:right w:val="none" w:sz="0" w:space="0" w:color="auto"/>
          </w:divBdr>
          <w:divsChild>
            <w:div w:id="309135567">
              <w:marLeft w:val="0"/>
              <w:marRight w:val="0"/>
              <w:marTop w:val="0"/>
              <w:marBottom w:val="0"/>
              <w:divBdr>
                <w:top w:val="none" w:sz="0" w:space="0" w:color="auto"/>
                <w:left w:val="none" w:sz="0" w:space="0" w:color="auto"/>
                <w:bottom w:val="none" w:sz="0" w:space="0" w:color="auto"/>
                <w:right w:val="none" w:sz="0" w:space="0" w:color="auto"/>
              </w:divBdr>
            </w:div>
          </w:divsChild>
        </w:div>
        <w:div w:id="8914324">
          <w:marLeft w:val="0"/>
          <w:marRight w:val="0"/>
          <w:marTop w:val="0"/>
          <w:marBottom w:val="0"/>
          <w:divBdr>
            <w:top w:val="none" w:sz="0" w:space="0" w:color="auto"/>
            <w:left w:val="none" w:sz="0" w:space="0" w:color="auto"/>
            <w:bottom w:val="none" w:sz="0" w:space="0" w:color="auto"/>
            <w:right w:val="none" w:sz="0" w:space="0" w:color="auto"/>
          </w:divBdr>
          <w:divsChild>
            <w:div w:id="2044473230">
              <w:marLeft w:val="0"/>
              <w:marRight w:val="0"/>
              <w:marTop w:val="0"/>
              <w:marBottom w:val="0"/>
              <w:divBdr>
                <w:top w:val="none" w:sz="0" w:space="0" w:color="auto"/>
                <w:left w:val="none" w:sz="0" w:space="0" w:color="auto"/>
                <w:bottom w:val="none" w:sz="0" w:space="0" w:color="auto"/>
                <w:right w:val="none" w:sz="0" w:space="0" w:color="auto"/>
              </w:divBdr>
            </w:div>
          </w:divsChild>
        </w:div>
        <w:div w:id="40323866">
          <w:marLeft w:val="0"/>
          <w:marRight w:val="0"/>
          <w:marTop w:val="0"/>
          <w:marBottom w:val="0"/>
          <w:divBdr>
            <w:top w:val="none" w:sz="0" w:space="0" w:color="auto"/>
            <w:left w:val="none" w:sz="0" w:space="0" w:color="auto"/>
            <w:bottom w:val="none" w:sz="0" w:space="0" w:color="auto"/>
            <w:right w:val="none" w:sz="0" w:space="0" w:color="auto"/>
          </w:divBdr>
          <w:divsChild>
            <w:div w:id="369767391">
              <w:marLeft w:val="0"/>
              <w:marRight w:val="0"/>
              <w:marTop w:val="0"/>
              <w:marBottom w:val="0"/>
              <w:divBdr>
                <w:top w:val="none" w:sz="0" w:space="0" w:color="auto"/>
                <w:left w:val="none" w:sz="0" w:space="0" w:color="auto"/>
                <w:bottom w:val="none" w:sz="0" w:space="0" w:color="auto"/>
                <w:right w:val="none" w:sz="0" w:space="0" w:color="auto"/>
              </w:divBdr>
            </w:div>
          </w:divsChild>
        </w:div>
        <w:div w:id="1130903159">
          <w:marLeft w:val="0"/>
          <w:marRight w:val="0"/>
          <w:marTop w:val="0"/>
          <w:marBottom w:val="0"/>
          <w:divBdr>
            <w:top w:val="none" w:sz="0" w:space="0" w:color="auto"/>
            <w:left w:val="none" w:sz="0" w:space="0" w:color="auto"/>
            <w:bottom w:val="none" w:sz="0" w:space="0" w:color="auto"/>
            <w:right w:val="none" w:sz="0" w:space="0" w:color="auto"/>
          </w:divBdr>
          <w:divsChild>
            <w:div w:id="1121194641">
              <w:marLeft w:val="0"/>
              <w:marRight w:val="0"/>
              <w:marTop w:val="0"/>
              <w:marBottom w:val="0"/>
              <w:divBdr>
                <w:top w:val="none" w:sz="0" w:space="0" w:color="auto"/>
                <w:left w:val="none" w:sz="0" w:space="0" w:color="auto"/>
                <w:bottom w:val="none" w:sz="0" w:space="0" w:color="auto"/>
                <w:right w:val="none" w:sz="0" w:space="0" w:color="auto"/>
              </w:divBdr>
            </w:div>
          </w:divsChild>
        </w:div>
        <w:div w:id="2031374424">
          <w:marLeft w:val="0"/>
          <w:marRight w:val="0"/>
          <w:marTop w:val="0"/>
          <w:marBottom w:val="0"/>
          <w:divBdr>
            <w:top w:val="none" w:sz="0" w:space="0" w:color="auto"/>
            <w:left w:val="none" w:sz="0" w:space="0" w:color="auto"/>
            <w:bottom w:val="none" w:sz="0" w:space="0" w:color="auto"/>
            <w:right w:val="none" w:sz="0" w:space="0" w:color="auto"/>
          </w:divBdr>
          <w:divsChild>
            <w:div w:id="388119246">
              <w:marLeft w:val="0"/>
              <w:marRight w:val="0"/>
              <w:marTop w:val="0"/>
              <w:marBottom w:val="0"/>
              <w:divBdr>
                <w:top w:val="none" w:sz="0" w:space="0" w:color="auto"/>
                <w:left w:val="none" w:sz="0" w:space="0" w:color="auto"/>
                <w:bottom w:val="none" w:sz="0" w:space="0" w:color="auto"/>
                <w:right w:val="none" w:sz="0" w:space="0" w:color="auto"/>
              </w:divBdr>
            </w:div>
          </w:divsChild>
        </w:div>
        <w:div w:id="1162771381">
          <w:marLeft w:val="0"/>
          <w:marRight w:val="0"/>
          <w:marTop w:val="0"/>
          <w:marBottom w:val="0"/>
          <w:divBdr>
            <w:top w:val="none" w:sz="0" w:space="0" w:color="auto"/>
            <w:left w:val="none" w:sz="0" w:space="0" w:color="auto"/>
            <w:bottom w:val="none" w:sz="0" w:space="0" w:color="auto"/>
            <w:right w:val="none" w:sz="0" w:space="0" w:color="auto"/>
          </w:divBdr>
          <w:divsChild>
            <w:div w:id="1594391956">
              <w:marLeft w:val="0"/>
              <w:marRight w:val="0"/>
              <w:marTop w:val="0"/>
              <w:marBottom w:val="0"/>
              <w:divBdr>
                <w:top w:val="none" w:sz="0" w:space="0" w:color="auto"/>
                <w:left w:val="none" w:sz="0" w:space="0" w:color="auto"/>
                <w:bottom w:val="none" w:sz="0" w:space="0" w:color="auto"/>
                <w:right w:val="none" w:sz="0" w:space="0" w:color="auto"/>
              </w:divBdr>
            </w:div>
          </w:divsChild>
        </w:div>
        <w:div w:id="748160836">
          <w:marLeft w:val="0"/>
          <w:marRight w:val="0"/>
          <w:marTop w:val="0"/>
          <w:marBottom w:val="0"/>
          <w:divBdr>
            <w:top w:val="none" w:sz="0" w:space="0" w:color="auto"/>
            <w:left w:val="none" w:sz="0" w:space="0" w:color="auto"/>
            <w:bottom w:val="none" w:sz="0" w:space="0" w:color="auto"/>
            <w:right w:val="none" w:sz="0" w:space="0" w:color="auto"/>
          </w:divBdr>
          <w:divsChild>
            <w:div w:id="2073234497">
              <w:marLeft w:val="0"/>
              <w:marRight w:val="0"/>
              <w:marTop w:val="0"/>
              <w:marBottom w:val="0"/>
              <w:divBdr>
                <w:top w:val="none" w:sz="0" w:space="0" w:color="auto"/>
                <w:left w:val="none" w:sz="0" w:space="0" w:color="auto"/>
                <w:bottom w:val="none" w:sz="0" w:space="0" w:color="auto"/>
                <w:right w:val="none" w:sz="0" w:space="0" w:color="auto"/>
              </w:divBdr>
            </w:div>
          </w:divsChild>
        </w:div>
        <w:div w:id="132675576">
          <w:marLeft w:val="0"/>
          <w:marRight w:val="0"/>
          <w:marTop w:val="0"/>
          <w:marBottom w:val="0"/>
          <w:divBdr>
            <w:top w:val="none" w:sz="0" w:space="0" w:color="auto"/>
            <w:left w:val="none" w:sz="0" w:space="0" w:color="auto"/>
            <w:bottom w:val="none" w:sz="0" w:space="0" w:color="auto"/>
            <w:right w:val="none" w:sz="0" w:space="0" w:color="auto"/>
          </w:divBdr>
          <w:divsChild>
            <w:div w:id="1246114609">
              <w:marLeft w:val="0"/>
              <w:marRight w:val="0"/>
              <w:marTop w:val="0"/>
              <w:marBottom w:val="0"/>
              <w:divBdr>
                <w:top w:val="none" w:sz="0" w:space="0" w:color="auto"/>
                <w:left w:val="none" w:sz="0" w:space="0" w:color="auto"/>
                <w:bottom w:val="none" w:sz="0" w:space="0" w:color="auto"/>
                <w:right w:val="none" w:sz="0" w:space="0" w:color="auto"/>
              </w:divBdr>
            </w:div>
          </w:divsChild>
        </w:div>
        <w:div w:id="155418516">
          <w:marLeft w:val="0"/>
          <w:marRight w:val="0"/>
          <w:marTop w:val="0"/>
          <w:marBottom w:val="0"/>
          <w:divBdr>
            <w:top w:val="none" w:sz="0" w:space="0" w:color="auto"/>
            <w:left w:val="none" w:sz="0" w:space="0" w:color="auto"/>
            <w:bottom w:val="none" w:sz="0" w:space="0" w:color="auto"/>
            <w:right w:val="none" w:sz="0" w:space="0" w:color="auto"/>
          </w:divBdr>
          <w:divsChild>
            <w:div w:id="239368908">
              <w:marLeft w:val="0"/>
              <w:marRight w:val="0"/>
              <w:marTop w:val="0"/>
              <w:marBottom w:val="0"/>
              <w:divBdr>
                <w:top w:val="none" w:sz="0" w:space="0" w:color="auto"/>
                <w:left w:val="none" w:sz="0" w:space="0" w:color="auto"/>
                <w:bottom w:val="none" w:sz="0" w:space="0" w:color="auto"/>
                <w:right w:val="none" w:sz="0" w:space="0" w:color="auto"/>
              </w:divBdr>
            </w:div>
          </w:divsChild>
        </w:div>
        <w:div w:id="1241448813">
          <w:marLeft w:val="0"/>
          <w:marRight w:val="0"/>
          <w:marTop w:val="0"/>
          <w:marBottom w:val="0"/>
          <w:divBdr>
            <w:top w:val="none" w:sz="0" w:space="0" w:color="auto"/>
            <w:left w:val="none" w:sz="0" w:space="0" w:color="auto"/>
            <w:bottom w:val="none" w:sz="0" w:space="0" w:color="auto"/>
            <w:right w:val="none" w:sz="0" w:space="0" w:color="auto"/>
          </w:divBdr>
          <w:divsChild>
            <w:div w:id="54396560">
              <w:marLeft w:val="0"/>
              <w:marRight w:val="0"/>
              <w:marTop w:val="0"/>
              <w:marBottom w:val="0"/>
              <w:divBdr>
                <w:top w:val="none" w:sz="0" w:space="0" w:color="auto"/>
                <w:left w:val="none" w:sz="0" w:space="0" w:color="auto"/>
                <w:bottom w:val="none" w:sz="0" w:space="0" w:color="auto"/>
                <w:right w:val="none" w:sz="0" w:space="0" w:color="auto"/>
              </w:divBdr>
            </w:div>
          </w:divsChild>
        </w:div>
        <w:div w:id="1831630405">
          <w:marLeft w:val="0"/>
          <w:marRight w:val="0"/>
          <w:marTop w:val="0"/>
          <w:marBottom w:val="0"/>
          <w:divBdr>
            <w:top w:val="none" w:sz="0" w:space="0" w:color="auto"/>
            <w:left w:val="none" w:sz="0" w:space="0" w:color="auto"/>
            <w:bottom w:val="none" w:sz="0" w:space="0" w:color="auto"/>
            <w:right w:val="none" w:sz="0" w:space="0" w:color="auto"/>
          </w:divBdr>
          <w:divsChild>
            <w:div w:id="1231691154">
              <w:marLeft w:val="0"/>
              <w:marRight w:val="0"/>
              <w:marTop w:val="0"/>
              <w:marBottom w:val="0"/>
              <w:divBdr>
                <w:top w:val="none" w:sz="0" w:space="0" w:color="auto"/>
                <w:left w:val="none" w:sz="0" w:space="0" w:color="auto"/>
                <w:bottom w:val="none" w:sz="0" w:space="0" w:color="auto"/>
                <w:right w:val="none" w:sz="0" w:space="0" w:color="auto"/>
              </w:divBdr>
            </w:div>
          </w:divsChild>
        </w:div>
        <w:div w:id="284309155">
          <w:marLeft w:val="0"/>
          <w:marRight w:val="0"/>
          <w:marTop w:val="0"/>
          <w:marBottom w:val="0"/>
          <w:divBdr>
            <w:top w:val="none" w:sz="0" w:space="0" w:color="auto"/>
            <w:left w:val="none" w:sz="0" w:space="0" w:color="auto"/>
            <w:bottom w:val="none" w:sz="0" w:space="0" w:color="auto"/>
            <w:right w:val="none" w:sz="0" w:space="0" w:color="auto"/>
          </w:divBdr>
          <w:divsChild>
            <w:div w:id="1734766560">
              <w:marLeft w:val="0"/>
              <w:marRight w:val="0"/>
              <w:marTop w:val="0"/>
              <w:marBottom w:val="0"/>
              <w:divBdr>
                <w:top w:val="none" w:sz="0" w:space="0" w:color="auto"/>
                <w:left w:val="none" w:sz="0" w:space="0" w:color="auto"/>
                <w:bottom w:val="none" w:sz="0" w:space="0" w:color="auto"/>
                <w:right w:val="none" w:sz="0" w:space="0" w:color="auto"/>
              </w:divBdr>
            </w:div>
          </w:divsChild>
        </w:div>
        <w:div w:id="138619542">
          <w:marLeft w:val="0"/>
          <w:marRight w:val="0"/>
          <w:marTop w:val="0"/>
          <w:marBottom w:val="0"/>
          <w:divBdr>
            <w:top w:val="none" w:sz="0" w:space="0" w:color="auto"/>
            <w:left w:val="none" w:sz="0" w:space="0" w:color="auto"/>
            <w:bottom w:val="none" w:sz="0" w:space="0" w:color="auto"/>
            <w:right w:val="none" w:sz="0" w:space="0" w:color="auto"/>
          </w:divBdr>
          <w:divsChild>
            <w:div w:id="354774768">
              <w:marLeft w:val="0"/>
              <w:marRight w:val="0"/>
              <w:marTop w:val="0"/>
              <w:marBottom w:val="0"/>
              <w:divBdr>
                <w:top w:val="none" w:sz="0" w:space="0" w:color="auto"/>
                <w:left w:val="none" w:sz="0" w:space="0" w:color="auto"/>
                <w:bottom w:val="none" w:sz="0" w:space="0" w:color="auto"/>
                <w:right w:val="none" w:sz="0" w:space="0" w:color="auto"/>
              </w:divBdr>
            </w:div>
          </w:divsChild>
        </w:div>
        <w:div w:id="1799107486">
          <w:marLeft w:val="0"/>
          <w:marRight w:val="0"/>
          <w:marTop w:val="0"/>
          <w:marBottom w:val="0"/>
          <w:divBdr>
            <w:top w:val="none" w:sz="0" w:space="0" w:color="auto"/>
            <w:left w:val="none" w:sz="0" w:space="0" w:color="auto"/>
            <w:bottom w:val="none" w:sz="0" w:space="0" w:color="auto"/>
            <w:right w:val="none" w:sz="0" w:space="0" w:color="auto"/>
          </w:divBdr>
          <w:divsChild>
            <w:div w:id="1351832211">
              <w:marLeft w:val="0"/>
              <w:marRight w:val="0"/>
              <w:marTop w:val="0"/>
              <w:marBottom w:val="0"/>
              <w:divBdr>
                <w:top w:val="none" w:sz="0" w:space="0" w:color="auto"/>
                <w:left w:val="none" w:sz="0" w:space="0" w:color="auto"/>
                <w:bottom w:val="none" w:sz="0" w:space="0" w:color="auto"/>
                <w:right w:val="none" w:sz="0" w:space="0" w:color="auto"/>
              </w:divBdr>
            </w:div>
          </w:divsChild>
        </w:div>
        <w:div w:id="1986424418">
          <w:marLeft w:val="0"/>
          <w:marRight w:val="0"/>
          <w:marTop w:val="0"/>
          <w:marBottom w:val="0"/>
          <w:divBdr>
            <w:top w:val="none" w:sz="0" w:space="0" w:color="auto"/>
            <w:left w:val="none" w:sz="0" w:space="0" w:color="auto"/>
            <w:bottom w:val="none" w:sz="0" w:space="0" w:color="auto"/>
            <w:right w:val="none" w:sz="0" w:space="0" w:color="auto"/>
          </w:divBdr>
          <w:divsChild>
            <w:div w:id="1210188109">
              <w:marLeft w:val="0"/>
              <w:marRight w:val="0"/>
              <w:marTop w:val="0"/>
              <w:marBottom w:val="0"/>
              <w:divBdr>
                <w:top w:val="none" w:sz="0" w:space="0" w:color="auto"/>
                <w:left w:val="none" w:sz="0" w:space="0" w:color="auto"/>
                <w:bottom w:val="none" w:sz="0" w:space="0" w:color="auto"/>
                <w:right w:val="none" w:sz="0" w:space="0" w:color="auto"/>
              </w:divBdr>
            </w:div>
          </w:divsChild>
        </w:div>
        <w:div w:id="1832595052">
          <w:marLeft w:val="0"/>
          <w:marRight w:val="0"/>
          <w:marTop w:val="0"/>
          <w:marBottom w:val="0"/>
          <w:divBdr>
            <w:top w:val="none" w:sz="0" w:space="0" w:color="auto"/>
            <w:left w:val="none" w:sz="0" w:space="0" w:color="auto"/>
            <w:bottom w:val="none" w:sz="0" w:space="0" w:color="auto"/>
            <w:right w:val="none" w:sz="0" w:space="0" w:color="auto"/>
          </w:divBdr>
          <w:divsChild>
            <w:div w:id="1041440770">
              <w:marLeft w:val="0"/>
              <w:marRight w:val="0"/>
              <w:marTop w:val="0"/>
              <w:marBottom w:val="0"/>
              <w:divBdr>
                <w:top w:val="none" w:sz="0" w:space="0" w:color="auto"/>
                <w:left w:val="none" w:sz="0" w:space="0" w:color="auto"/>
                <w:bottom w:val="none" w:sz="0" w:space="0" w:color="auto"/>
                <w:right w:val="none" w:sz="0" w:space="0" w:color="auto"/>
              </w:divBdr>
            </w:div>
          </w:divsChild>
        </w:div>
        <w:div w:id="2120247850">
          <w:marLeft w:val="0"/>
          <w:marRight w:val="0"/>
          <w:marTop w:val="0"/>
          <w:marBottom w:val="0"/>
          <w:divBdr>
            <w:top w:val="none" w:sz="0" w:space="0" w:color="auto"/>
            <w:left w:val="none" w:sz="0" w:space="0" w:color="auto"/>
            <w:bottom w:val="none" w:sz="0" w:space="0" w:color="auto"/>
            <w:right w:val="none" w:sz="0" w:space="0" w:color="auto"/>
          </w:divBdr>
          <w:divsChild>
            <w:div w:id="185096582">
              <w:marLeft w:val="0"/>
              <w:marRight w:val="0"/>
              <w:marTop w:val="0"/>
              <w:marBottom w:val="0"/>
              <w:divBdr>
                <w:top w:val="none" w:sz="0" w:space="0" w:color="auto"/>
                <w:left w:val="none" w:sz="0" w:space="0" w:color="auto"/>
                <w:bottom w:val="none" w:sz="0" w:space="0" w:color="auto"/>
                <w:right w:val="none" w:sz="0" w:space="0" w:color="auto"/>
              </w:divBdr>
            </w:div>
          </w:divsChild>
        </w:div>
        <w:div w:id="356739153">
          <w:marLeft w:val="0"/>
          <w:marRight w:val="0"/>
          <w:marTop w:val="0"/>
          <w:marBottom w:val="0"/>
          <w:divBdr>
            <w:top w:val="none" w:sz="0" w:space="0" w:color="auto"/>
            <w:left w:val="none" w:sz="0" w:space="0" w:color="auto"/>
            <w:bottom w:val="none" w:sz="0" w:space="0" w:color="auto"/>
            <w:right w:val="none" w:sz="0" w:space="0" w:color="auto"/>
          </w:divBdr>
          <w:divsChild>
            <w:div w:id="1644968704">
              <w:marLeft w:val="0"/>
              <w:marRight w:val="0"/>
              <w:marTop w:val="0"/>
              <w:marBottom w:val="0"/>
              <w:divBdr>
                <w:top w:val="none" w:sz="0" w:space="0" w:color="auto"/>
                <w:left w:val="none" w:sz="0" w:space="0" w:color="auto"/>
                <w:bottom w:val="none" w:sz="0" w:space="0" w:color="auto"/>
                <w:right w:val="none" w:sz="0" w:space="0" w:color="auto"/>
              </w:divBdr>
            </w:div>
          </w:divsChild>
        </w:div>
        <w:div w:id="1815021422">
          <w:marLeft w:val="0"/>
          <w:marRight w:val="0"/>
          <w:marTop w:val="0"/>
          <w:marBottom w:val="0"/>
          <w:divBdr>
            <w:top w:val="none" w:sz="0" w:space="0" w:color="auto"/>
            <w:left w:val="none" w:sz="0" w:space="0" w:color="auto"/>
            <w:bottom w:val="none" w:sz="0" w:space="0" w:color="auto"/>
            <w:right w:val="none" w:sz="0" w:space="0" w:color="auto"/>
          </w:divBdr>
          <w:divsChild>
            <w:div w:id="578370507">
              <w:marLeft w:val="0"/>
              <w:marRight w:val="0"/>
              <w:marTop w:val="0"/>
              <w:marBottom w:val="0"/>
              <w:divBdr>
                <w:top w:val="none" w:sz="0" w:space="0" w:color="auto"/>
                <w:left w:val="none" w:sz="0" w:space="0" w:color="auto"/>
                <w:bottom w:val="none" w:sz="0" w:space="0" w:color="auto"/>
                <w:right w:val="none" w:sz="0" w:space="0" w:color="auto"/>
              </w:divBdr>
            </w:div>
          </w:divsChild>
        </w:div>
        <w:div w:id="2077390113">
          <w:marLeft w:val="0"/>
          <w:marRight w:val="0"/>
          <w:marTop w:val="0"/>
          <w:marBottom w:val="0"/>
          <w:divBdr>
            <w:top w:val="none" w:sz="0" w:space="0" w:color="auto"/>
            <w:left w:val="none" w:sz="0" w:space="0" w:color="auto"/>
            <w:bottom w:val="none" w:sz="0" w:space="0" w:color="auto"/>
            <w:right w:val="none" w:sz="0" w:space="0" w:color="auto"/>
          </w:divBdr>
          <w:divsChild>
            <w:div w:id="158084983">
              <w:marLeft w:val="0"/>
              <w:marRight w:val="0"/>
              <w:marTop w:val="0"/>
              <w:marBottom w:val="0"/>
              <w:divBdr>
                <w:top w:val="none" w:sz="0" w:space="0" w:color="auto"/>
                <w:left w:val="none" w:sz="0" w:space="0" w:color="auto"/>
                <w:bottom w:val="none" w:sz="0" w:space="0" w:color="auto"/>
                <w:right w:val="none" w:sz="0" w:space="0" w:color="auto"/>
              </w:divBdr>
            </w:div>
          </w:divsChild>
        </w:div>
        <w:div w:id="1729261103">
          <w:marLeft w:val="0"/>
          <w:marRight w:val="0"/>
          <w:marTop w:val="0"/>
          <w:marBottom w:val="0"/>
          <w:divBdr>
            <w:top w:val="none" w:sz="0" w:space="0" w:color="auto"/>
            <w:left w:val="none" w:sz="0" w:space="0" w:color="auto"/>
            <w:bottom w:val="none" w:sz="0" w:space="0" w:color="auto"/>
            <w:right w:val="none" w:sz="0" w:space="0" w:color="auto"/>
          </w:divBdr>
          <w:divsChild>
            <w:div w:id="382797287">
              <w:marLeft w:val="0"/>
              <w:marRight w:val="0"/>
              <w:marTop w:val="0"/>
              <w:marBottom w:val="0"/>
              <w:divBdr>
                <w:top w:val="none" w:sz="0" w:space="0" w:color="auto"/>
                <w:left w:val="none" w:sz="0" w:space="0" w:color="auto"/>
                <w:bottom w:val="none" w:sz="0" w:space="0" w:color="auto"/>
                <w:right w:val="none" w:sz="0" w:space="0" w:color="auto"/>
              </w:divBdr>
            </w:div>
          </w:divsChild>
        </w:div>
        <w:div w:id="1671442808">
          <w:marLeft w:val="0"/>
          <w:marRight w:val="0"/>
          <w:marTop w:val="0"/>
          <w:marBottom w:val="0"/>
          <w:divBdr>
            <w:top w:val="none" w:sz="0" w:space="0" w:color="auto"/>
            <w:left w:val="none" w:sz="0" w:space="0" w:color="auto"/>
            <w:bottom w:val="none" w:sz="0" w:space="0" w:color="auto"/>
            <w:right w:val="none" w:sz="0" w:space="0" w:color="auto"/>
          </w:divBdr>
          <w:divsChild>
            <w:div w:id="709184003">
              <w:marLeft w:val="0"/>
              <w:marRight w:val="0"/>
              <w:marTop w:val="0"/>
              <w:marBottom w:val="0"/>
              <w:divBdr>
                <w:top w:val="none" w:sz="0" w:space="0" w:color="auto"/>
                <w:left w:val="none" w:sz="0" w:space="0" w:color="auto"/>
                <w:bottom w:val="none" w:sz="0" w:space="0" w:color="auto"/>
                <w:right w:val="none" w:sz="0" w:space="0" w:color="auto"/>
              </w:divBdr>
            </w:div>
          </w:divsChild>
        </w:div>
        <w:div w:id="754665841">
          <w:marLeft w:val="0"/>
          <w:marRight w:val="0"/>
          <w:marTop w:val="0"/>
          <w:marBottom w:val="0"/>
          <w:divBdr>
            <w:top w:val="none" w:sz="0" w:space="0" w:color="auto"/>
            <w:left w:val="none" w:sz="0" w:space="0" w:color="auto"/>
            <w:bottom w:val="none" w:sz="0" w:space="0" w:color="auto"/>
            <w:right w:val="none" w:sz="0" w:space="0" w:color="auto"/>
          </w:divBdr>
          <w:divsChild>
            <w:div w:id="1445879796">
              <w:marLeft w:val="0"/>
              <w:marRight w:val="0"/>
              <w:marTop w:val="0"/>
              <w:marBottom w:val="0"/>
              <w:divBdr>
                <w:top w:val="none" w:sz="0" w:space="0" w:color="auto"/>
                <w:left w:val="none" w:sz="0" w:space="0" w:color="auto"/>
                <w:bottom w:val="none" w:sz="0" w:space="0" w:color="auto"/>
                <w:right w:val="none" w:sz="0" w:space="0" w:color="auto"/>
              </w:divBdr>
            </w:div>
          </w:divsChild>
        </w:div>
        <w:div w:id="221135403">
          <w:marLeft w:val="0"/>
          <w:marRight w:val="0"/>
          <w:marTop w:val="0"/>
          <w:marBottom w:val="0"/>
          <w:divBdr>
            <w:top w:val="none" w:sz="0" w:space="0" w:color="auto"/>
            <w:left w:val="none" w:sz="0" w:space="0" w:color="auto"/>
            <w:bottom w:val="none" w:sz="0" w:space="0" w:color="auto"/>
            <w:right w:val="none" w:sz="0" w:space="0" w:color="auto"/>
          </w:divBdr>
          <w:divsChild>
            <w:div w:id="105126314">
              <w:marLeft w:val="0"/>
              <w:marRight w:val="0"/>
              <w:marTop w:val="0"/>
              <w:marBottom w:val="0"/>
              <w:divBdr>
                <w:top w:val="none" w:sz="0" w:space="0" w:color="auto"/>
                <w:left w:val="none" w:sz="0" w:space="0" w:color="auto"/>
                <w:bottom w:val="none" w:sz="0" w:space="0" w:color="auto"/>
                <w:right w:val="none" w:sz="0" w:space="0" w:color="auto"/>
              </w:divBdr>
            </w:div>
          </w:divsChild>
        </w:div>
        <w:div w:id="343171833">
          <w:marLeft w:val="0"/>
          <w:marRight w:val="0"/>
          <w:marTop w:val="0"/>
          <w:marBottom w:val="0"/>
          <w:divBdr>
            <w:top w:val="none" w:sz="0" w:space="0" w:color="auto"/>
            <w:left w:val="none" w:sz="0" w:space="0" w:color="auto"/>
            <w:bottom w:val="none" w:sz="0" w:space="0" w:color="auto"/>
            <w:right w:val="none" w:sz="0" w:space="0" w:color="auto"/>
          </w:divBdr>
          <w:divsChild>
            <w:div w:id="2024016787">
              <w:marLeft w:val="0"/>
              <w:marRight w:val="0"/>
              <w:marTop w:val="0"/>
              <w:marBottom w:val="0"/>
              <w:divBdr>
                <w:top w:val="none" w:sz="0" w:space="0" w:color="auto"/>
                <w:left w:val="none" w:sz="0" w:space="0" w:color="auto"/>
                <w:bottom w:val="none" w:sz="0" w:space="0" w:color="auto"/>
                <w:right w:val="none" w:sz="0" w:space="0" w:color="auto"/>
              </w:divBdr>
            </w:div>
          </w:divsChild>
        </w:div>
        <w:div w:id="1176652216">
          <w:marLeft w:val="0"/>
          <w:marRight w:val="0"/>
          <w:marTop w:val="0"/>
          <w:marBottom w:val="0"/>
          <w:divBdr>
            <w:top w:val="none" w:sz="0" w:space="0" w:color="auto"/>
            <w:left w:val="none" w:sz="0" w:space="0" w:color="auto"/>
            <w:bottom w:val="none" w:sz="0" w:space="0" w:color="auto"/>
            <w:right w:val="none" w:sz="0" w:space="0" w:color="auto"/>
          </w:divBdr>
          <w:divsChild>
            <w:div w:id="224607301">
              <w:marLeft w:val="0"/>
              <w:marRight w:val="0"/>
              <w:marTop w:val="0"/>
              <w:marBottom w:val="0"/>
              <w:divBdr>
                <w:top w:val="none" w:sz="0" w:space="0" w:color="auto"/>
                <w:left w:val="none" w:sz="0" w:space="0" w:color="auto"/>
                <w:bottom w:val="none" w:sz="0" w:space="0" w:color="auto"/>
                <w:right w:val="none" w:sz="0" w:space="0" w:color="auto"/>
              </w:divBdr>
            </w:div>
          </w:divsChild>
        </w:div>
        <w:div w:id="1296637051">
          <w:marLeft w:val="0"/>
          <w:marRight w:val="0"/>
          <w:marTop w:val="0"/>
          <w:marBottom w:val="0"/>
          <w:divBdr>
            <w:top w:val="none" w:sz="0" w:space="0" w:color="auto"/>
            <w:left w:val="none" w:sz="0" w:space="0" w:color="auto"/>
            <w:bottom w:val="none" w:sz="0" w:space="0" w:color="auto"/>
            <w:right w:val="none" w:sz="0" w:space="0" w:color="auto"/>
          </w:divBdr>
          <w:divsChild>
            <w:div w:id="1212033916">
              <w:marLeft w:val="0"/>
              <w:marRight w:val="0"/>
              <w:marTop w:val="0"/>
              <w:marBottom w:val="0"/>
              <w:divBdr>
                <w:top w:val="none" w:sz="0" w:space="0" w:color="auto"/>
                <w:left w:val="none" w:sz="0" w:space="0" w:color="auto"/>
                <w:bottom w:val="none" w:sz="0" w:space="0" w:color="auto"/>
                <w:right w:val="none" w:sz="0" w:space="0" w:color="auto"/>
              </w:divBdr>
            </w:div>
          </w:divsChild>
        </w:div>
        <w:div w:id="328412679">
          <w:marLeft w:val="0"/>
          <w:marRight w:val="0"/>
          <w:marTop w:val="0"/>
          <w:marBottom w:val="0"/>
          <w:divBdr>
            <w:top w:val="none" w:sz="0" w:space="0" w:color="auto"/>
            <w:left w:val="none" w:sz="0" w:space="0" w:color="auto"/>
            <w:bottom w:val="none" w:sz="0" w:space="0" w:color="auto"/>
            <w:right w:val="none" w:sz="0" w:space="0" w:color="auto"/>
          </w:divBdr>
          <w:divsChild>
            <w:div w:id="514729427">
              <w:marLeft w:val="0"/>
              <w:marRight w:val="0"/>
              <w:marTop w:val="0"/>
              <w:marBottom w:val="0"/>
              <w:divBdr>
                <w:top w:val="none" w:sz="0" w:space="0" w:color="auto"/>
                <w:left w:val="none" w:sz="0" w:space="0" w:color="auto"/>
                <w:bottom w:val="none" w:sz="0" w:space="0" w:color="auto"/>
                <w:right w:val="none" w:sz="0" w:space="0" w:color="auto"/>
              </w:divBdr>
            </w:div>
          </w:divsChild>
        </w:div>
        <w:div w:id="970213761">
          <w:marLeft w:val="0"/>
          <w:marRight w:val="0"/>
          <w:marTop w:val="0"/>
          <w:marBottom w:val="0"/>
          <w:divBdr>
            <w:top w:val="none" w:sz="0" w:space="0" w:color="auto"/>
            <w:left w:val="none" w:sz="0" w:space="0" w:color="auto"/>
            <w:bottom w:val="none" w:sz="0" w:space="0" w:color="auto"/>
            <w:right w:val="none" w:sz="0" w:space="0" w:color="auto"/>
          </w:divBdr>
          <w:divsChild>
            <w:div w:id="1625306744">
              <w:marLeft w:val="0"/>
              <w:marRight w:val="0"/>
              <w:marTop w:val="0"/>
              <w:marBottom w:val="0"/>
              <w:divBdr>
                <w:top w:val="none" w:sz="0" w:space="0" w:color="auto"/>
                <w:left w:val="none" w:sz="0" w:space="0" w:color="auto"/>
                <w:bottom w:val="none" w:sz="0" w:space="0" w:color="auto"/>
                <w:right w:val="none" w:sz="0" w:space="0" w:color="auto"/>
              </w:divBdr>
            </w:div>
          </w:divsChild>
        </w:div>
        <w:div w:id="290941442">
          <w:marLeft w:val="0"/>
          <w:marRight w:val="0"/>
          <w:marTop w:val="0"/>
          <w:marBottom w:val="0"/>
          <w:divBdr>
            <w:top w:val="none" w:sz="0" w:space="0" w:color="auto"/>
            <w:left w:val="none" w:sz="0" w:space="0" w:color="auto"/>
            <w:bottom w:val="none" w:sz="0" w:space="0" w:color="auto"/>
            <w:right w:val="none" w:sz="0" w:space="0" w:color="auto"/>
          </w:divBdr>
          <w:divsChild>
            <w:div w:id="1869953182">
              <w:marLeft w:val="0"/>
              <w:marRight w:val="0"/>
              <w:marTop w:val="0"/>
              <w:marBottom w:val="0"/>
              <w:divBdr>
                <w:top w:val="none" w:sz="0" w:space="0" w:color="auto"/>
                <w:left w:val="none" w:sz="0" w:space="0" w:color="auto"/>
                <w:bottom w:val="none" w:sz="0" w:space="0" w:color="auto"/>
                <w:right w:val="none" w:sz="0" w:space="0" w:color="auto"/>
              </w:divBdr>
            </w:div>
          </w:divsChild>
        </w:div>
        <w:div w:id="2013337053">
          <w:marLeft w:val="0"/>
          <w:marRight w:val="0"/>
          <w:marTop w:val="0"/>
          <w:marBottom w:val="0"/>
          <w:divBdr>
            <w:top w:val="none" w:sz="0" w:space="0" w:color="auto"/>
            <w:left w:val="none" w:sz="0" w:space="0" w:color="auto"/>
            <w:bottom w:val="none" w:sz="0" w:space="0" w:color="auto"/>
            <w:right w:val="none" w:sz="0" w:space="0" w:color="auto"/>
          </w:divBdr>
          <w:divsChild>
            <w:div w:id="1882133325">
              <w:marLeft w:val="0"/>
              <w:marRight w:val="0"/>
              <w:marTop w:val="0"/>
              <w:marBottom w:val="0"/>
              <w:divBdr>
                <w:top w:val="none" w:sz="0" w:space="0" w:color="auto"/>
                <w:left w:val="none" w:sz="0" w:space="0" w:color="auto"/>
                <w:bottom w:val="none" w:sz="0" w:space="0" w:color="auto"/>
                <w:right w:val="none" w:sz="0" w:space="0" w:color="auto"/>
              </w:divBdr>
            </w:div>
          </w:divsChild>
        </w:div>
        <w:div w:id="540243699">
          <w:marLeft w:val="0"/>
          <w:marRight w:val="0"/>
          <w:marTop w:val="0"/>
          <w:marBottom w:val="0"/>
          <w:divBdr>
            <w:top w:val="none" w:sz="0" w:space="0" w:color="auto"/>
            <w:left w:val="none" w:sz="0" w:space="0" w:color="auto"/>
            <w:bottom w:val="none" w:sz="0" w:space="0" w:color="auto"/>
            <w:right w:val="none" w:sz="0" w:space="0" w:color="auto"/>
          </w:divBdr>
          <w:divsChild>
            <w:div w:id="1270506627">
              <w:marLeft w:val="0"/>
              <w:marRight w:val="0"/>
              <w:marTop w:val="0"/>
              <w:marBottom w:val="0"/>
              <w:divBdr>
                <w:top w:val="none" w:sz="0" w:space="0" w:color="auto"/>
                <w:left w:val="none" w:sz="0" w:space="0" w:color="auto"/>
                <w:bottom w:val="none" w:sz="0" w:space="0" w:color="auto"/>
                <w:right w:val="none" w:sz="0" w:space="0" w:color="auto"/>
              </w:divBdr>
            </w:div>
          </w:divsChild>
        </w:div>
        <w:div w:id="553737963">
          <w:marLeft w:val="0"/>
          <w:marRight w:val="0"/>
          <w:marTop w:val="0"/>
          <w:marBottom w:val="0"/>
          <w:divBdr>
            <w:top w:val="none" w:sz="0" w:space="0" w:color="auto"/>
            <w:left w:val="none" w:sz="0" w:space="0" w:color="auto"/>
            <w:bottom w:val="none" w:sz="0" w:space="0" w:color="auto"/>
            <w:right w:val="none" w:sz="0" w:space="0" w:color="auto"/>
          </w:divBdr>
          <w:divsChild>
            <w:div w:id="1777097131">
              <w:marLeft w:val="0"/>
              <w:marRight w:val="0"/>
              <w:marTop w:val="0"/>
              <w:marBottom w:val="0"/>
              <w:divBdr>
                <w:top w:val="none" w:sz="0" w:space="0" w:color="auto"/>
                <w:left w:val="none" w:sz="0" w:space="0" w:color="auto"/>
                <w:bottom w:val="none" w:sz="0" w:space="0" w:color="auto"/>
                <w:right w:val="none" w:sz="0" w:space="0" w:color="auto"/>
              </w:divBdr>
            </w:div>
          </w:divsChild>
        </w:div>
        <w:div w:id="211576804">
          <w:marLeft w:val="0"/>
          <w:marRight w:val="0"/>
          <w:marTop w:val="0"/>
          <w:marBottom w:val="0"/>
          <w:divBdr>
            <w:top w:val="none" w:sz="0" w:space="0" w:color="auto"/>
            <w:left w:val="none" w:sz="0" w:space="0" w:color="auto"/>
            <w:bottom w:val="none" w:sz="0" w:space="0" w:color="auto"/>
            <w:right w:val="none" w:sz="0" w:space="0" w:color="auto"/>
          </w:divBdr>
          <w:divsChild>
            <w:div w:id="1995572915">
              <w:marLeft w:val="0"/>
              <w:marRight w:val="0"/>
              <w:marTop w:val="0"/>
              <w:marBottom w:val="0"/>
              <w:divBdr>
                <w:top w:val="none" w:sz="0" w:space="0" w:color="auto"/>
                <w:left w:val="none" w:sz="0" w:space="0" w:color="auto"/>
                <w:bottom w:val="none" w:sz="0" w:space="0" w:color="auto"/>
                <w:right w:val="none" w:sz="0" w:space="0" w:color="auto"/>
              </w:divBdr>
            </w:div>
          </w:divsChild>
        </w:div>
        <w:div w:id="1410738725">
          <w:marLeft w:val="0"/>
          <w:marRight w:val="0"/>
          <w:marTop w:val="0"/>
          <w:marBottom w:val="0"/>
          <w:divBdr>
            <w:top w:val="none" w:sz="0" w:space="0" w:color="auto"/>
            <w:left w:val="none" w:sz="0" w:space="0" w:color="auto"/>
            <w:bottom w:val="none" w:sz="0" w:space="0" w:color="auto"/>
            <w:right w:val="none" w:sz="0" w:space="0" w:color="auto"/>
          </w:divBdr>
          <w:divsChild>
            <w:div w:id="1030379425">
              <w:marLeft w:val="0"/>
              <w:marRight w:val="0"/>
              <w:marTop w:val="0"/>
              <w:marBottom w:val="0"/>
              <w:divBdr>
                <w:top w:val="none" w:sz="0" w:space="0" w:color="auto"/>
                <w:left w:val="none" w:sz="0" w:space="0" w:color="auto"/>
                <w:bottom w:val="none" w:sz="0" w:space="0" w:color="auto"/>
                <w:right w:val="none" w:sz="0" w:space="0" w:color="auto"/>
              </w:divBdr>
            </w:div>
          </w:divsChild>
        </w:div>
        <w:div w:id="1139617386">
          <w:marLeft w:val="0"/>
          <w:marRight w:val="0"/>
          <w:marTop w:val="0"/>
          <w:marBottom w:val="0"/>
          <w:divBdr>
            <w:top w:val="none" w:sz="0" w:space="0" w:color="auto"/>
            <w:left w:val="none" w:sz="0" w:space="0" w:color="auto"/>
            <w:bottom w:val="none" w:sz="0" w:space="0" w:color="auto"/>
            <w:right w:val="none" w:sz="0" w:space="0" w:color="auto"/>
          </w:divBdr>
          <w:divsChild>
            <w:div w:id="1559317524">
              <w:marLeft w:val="0"/>
              <w:marRight w:val="0"/>
              <w:marTop w:val="0"/>
              <w:marBottom w:val="0"/>
              <w:divBdr>
                <w:top w:val="none" w:sz="0" w:space="0" w:color="auto"/>
                <w:left w:val="none" w:sz="0" w:space="0" w:color="auto"/>
                <w:bottom w:val="none" w:sz="0" w:space="0" w:color="auto"/>
                <w:right w:val="none" w:sz="0" w:space="0" w:color="auto"/>
              </w:divBdr>
            </w:div>
          </w:divsChild>
        </w:div>
        <w:div w:id="1877350903">
          <w:marLeft w:val="0"/>
          <w:marRight w:val="0"/>
          <w:marTop w:val="0"/>
          <w:marBottom w:val="0"/>
          <w:divBdr>
            <w:top w:val="none" w:sz="0" w:space="0" w:color="auto"/>
            <w:left w:val="none" w:sz="0" w:space="0" w:color="auto"/>
            <w:bottom w:val="none" w:sz="0" w:space="0" w:color="auto"/>
            <w:right w:val="none" w:sz="0" w:space="0" w:color="auto"/>
          </w:divBdr>
          <w:divsChild>
            <w:div w:id="1002512796">
              <w:marLeft w:val="0"/>
              <w:marRight w:val="0"/>
              <w:marTop w:val="0"/>
              <w:marBottom w:val="0"/>
              <w:divBdr>
                <w:top w:val="none" w:sz="0" w:space="0" w:color="auto"/>
                <w:left w:val="none" w:sz="0" w:space="0" w:color="auto"/>
                <w:bottom w:val="none" w:sz="0" w:space="0" w:color="auto"/>
                <w:right w:val="none" w:sz="0" w:space="0" w:color="auto"/>
              </w:divBdr>
            </w:div>
          </w:divsChild>
        </w:div>
        <w:div w:id="319581243">
          <w:marLeft w:val="0"/>
          <w:marRight w:val="0"/>
          <w:marTop w:val="0"/>
          <w:marBottom w:val="0"/>
          <w:divBdr>
            <w:top w:val="none" w:sz="0" w:space="0" w:color="auto"/>
            <w:left w:val="none" w:sz="0" w:space="0" w:color="auto"/>
            <w:bottom w:val="none" w:sz="0" w:space="0" w:color="auto"/>
            <w:right w:val="none" w:sz="0" w:space="0" w:color="auto"/>
          </w:divBdr>
          <w:divsChild>
            <w:div w:id="405802406">
              <w:marLeft w:val="0"/>
              <w:marRight w:val="0"/>
              <w:marTop w:val="0"/>
              <w:marBottom w:val="0"/>
              <w:divBdr>
                <w:top w:val="none" w:sz="0" w:space="0" w:color="auto"/>
                <w:left w:val="none" w:sz="0" w:space="0" w:color="auto"/>
                <w:bottom w:val="none" w:sz="0" w:space="0" w:color="auto"/>
                <w:right w:val="none" w:sz="0" w:space="0" w:color="auto"/>
              </w:divBdr>
            </w:div>
          </w:divsChild>
        </w:div>
        <w:div w:id="1855916297">
          <w:marLeft w:val="0"/>
          <w:marRight w:val="0"/>
          <w:marTop w:val="0"/>
          <w:marBottom w:val="0"/>
          <w:divBdr>
            <w:top w:val="none" w:sz="0" w:space="0" w:color="auto"/>
            <w:left w:val="none" w:sz="0" w:space="0" w:color="auto"/>
            <w:bottom w:val="none" w:sz="0" w:space="0" w:color="auto"/>
            <w:right w:val="none" w:sz="0" w:space="0" w:color="auto"/>
          </w:divBdr>
          <w:divsChild>
            <w:div w:id="833453808">
              <w:marLeft w:val="0"/>
              <w:marRight w:val="0"/>
              <w:marTop w:val="0"/>
              <w:marBottom w:val="0"/>
              <w:divBdr>
                <w:top w:val="none" w:sz="0" w:space="0" w:color="auto"/>
                <w:left w:val="none" w:sz="0" w:space="0" w:color="auto"/>
                <w:bottom w:val="none" w:sz="0" w:space="0" w:color="auto"/>
                <w:right w:val="none" w:sz="0" w:space="0" w:color="auto"/>
              </w:divBdr>
            </w:div>
          </w:divsChild>
        </w:div>
        <w:div w:id="1631590039">
          <w:marLeft w:val="0"/>
          <w:marRight w:val="0"/>
          <w:marTop w:val="0"/>
          <w:marBottom w:val="0"/>
          <w:divBdr>
            <w:top w:val="none" w:sz="0" w:space="0" w:color="auto"/>
            <w:left w:val="none" w:sz="0" w:space="0" w:color="auto"/>
            <w:bottom w:val="none" w:sz="0" w:space="0" w:color="auto"/>
            <w:right w:val="none" w:sz="0" w:space="0" w:color="auto"/>
          </w:divBdr>
          <w:divsChild>
            <w:div w:id="418259109">
              <w:marLeft w:val="0"/>
              <w:marRight w:val="0"/>
              <w:marTop w:val="0"/>
              <w:marBottom w:val="0"/>
              <w:divBdr>
                <w:top w:val="none" w:sz="0" w:space="0" w:color="auto"/>
                <w:left w:val="none" w:sz="0" w:space="0" w:color="auto"/>
                <w:bottom w:val="none" w:sz="0" w:space="0" w:color="auto"/>
                <w:right w:val="none" w:sz="0" w:space="0" w:color="auto"/>
              </w:divBdr>
            </w:div>
          </w:divsChild>
        </w:div>
        <w:div w:id="987365681">
          <w:marLeft w:val="0"/>
          <w:marRight w:val="0"/>
          <w:marTop w:val="0"/>
          <w:marBottom w:val="0"/>
          <w:divBdr>
            <w:top w:val="none" w:sz="0" w:space="0" w:color="auto"/>
            <w:left w:val="none" w:sz="0" w:space="0" w:color="auto"/>
            <w:bottom w:val="none" w:sz="0" w:space="0" w:color="auto"/>
            <w:right w:val="none" w:sz="0" w:space="0" w:color="auto"/>
          </w:divBdr>
          <w:divsChild>
            <w:div w:id="505289197">
              <w:marLeft w:val="0"/>
              <w:marRight w:val="0"/>
              <w:marTop w:val="0"/>
              <w:marBottom w:val="0"/>
              <w:divBdr>
                <w:top w:val="none" w:sz="0" w:space="0" w:color="auto"/>
                <w:left w:val="none" w:sz="0" w:space="0" w:color="auto"/>
                <w:bottom w:val="none" w:sz="0" w:space="0" w:color="auto"/>
                <w:right w:val="none" w:sz="0" w:space="0" w:color="auto"/>
              </w:divBdr>
            </w:div>
          </w:divsChild>
        </w:div>
        <w:div w:id="774832258">
          <w:marLeft w:val="0"/>
          <w:marRight w:val="0"/>
          <w:marTop w:val="0"/>
          <w:marBottom w:val="0"/>
          <w:divBdr>
            <w:top w:val="none" w:sz="0" w:space="0" w:color="auto"/>
            <w:left w:val="none" w:sz="0" w:space="0" w:color="auto"/>
            <w:bottom w:val="none" w:sz="0" w:space="0" w:color="auto"/>
            <w:right w:val="none" w:sz="0" w:space="0" w:color="auto"/>
          </w:divBdr>
          <w:divsChild>
            <w:div w:id="1154830713">
              <w:marLeft w:val="0"/>
              <w:marRight w:val="0"/>
              <w:marTop w:val="0"/>
              <w:marBottom w:val="0"/>
              <w:divBdr>
                <w:top w:val="none" w:sz="0" w:space="0" w:color="auto"/>
                <w:left w:val="none" w:sz="0" w:space="0" w:color="auto"/>
                <w:bottom w:val="none" w:sz="0" w:space="0" w:color="auto"/>
                <w:right w:val="none" w:sz="0" w:space="0" w:color="auto"/>
              </w:divBdr>
            </w:div>
          </w:divsChild>
        </w:div>
        <w:div w:id="623273938">
          <w:marLeft w:val="0"/>
          <w:marRight w:val="0"/>
          <w:marTop w:val="0"/>
          <w:marBottom w:val="0"/>
          <w:divBdr>
            <w:top w:val="none" w:sz="0" w:space="0" w:color="auto"/>
            <w:left w:val="none" w:sz="0" w:space="0" w:color="auto"/>
            <w:bottom w:val="none" w:sz="0" w:space="0" w:color="auto"/>
            <w:right w:val="none" w:sz="0" w:space="0" w:color="auto"/>
          </w:divBdr>
          <w:divsChild>
            <w:div w:id="1885367585">
              <w:marLeft w:val="0"/>
              <w:marRight w:val="0"/>
              <w:marTop w:val="0"/>
              <w:marBottom w:val="0"/>
              <w:divBdr>
                <w:top w:val="none" w:sz="0" w:space="0" w:color="auto"/>
                <w:left w:val="none" w:sz="0" w:space="0" w:color="auto"/>
                <w:bottom w:val="none" w:sz="0" w:space="0" w:color="auto"/>
                <w:right w:val="none" w:sz="0" w:space="0" w:color="auto"/>
              </w:divBdr>
            </w:div>
          </w:divsChild>
        </w:div>
        <w:div w:id="628165275">
          <w:marLeft w:val="0"/>
          <w:marRight w:val="0"/>
          <w:marTop w:val="0"/>
          <w:marBottom w:val="0"/>
          <w:divBdr>
            <w:top w:val="none" w:sz="0" w:space="0" w:color="auto"/>
            <w:left w:val="none" w:sz="0" w:space="0" w:color="auto"/>
            <w:bottom w:val="none" w:sz="0" w:space="0" w:color="auto"/>
            <w:right w:val="none" w:sz="0" w:space="0" w:color="auto"/>
          </w:divBdr>
          <w:divsChild>
            <w:div w:id="295189139">
              <w:marLeft w:val="0"/>
              <w:marRight w:val="0"/>
              <w:marTop w:val="0"/>
              <w:marBottom w:val="0"/>
              <w:divBdr>
                <w:top w:val="none" w:sz="0" w:space="0" w:color="auto"/>
                <w:left w:val="none" w:sz="0" w:space="0" w:color="auto"/>
                <w:bottom w:val="none" w:sz="0" w:space="0" w:color="auto"/>
                <w:right w:val="none" w:sz="0" w:space="0" w:color="auto"/>
              </w:divBdr>
            </w:div>
          </w:divsChild>
        </w:div>
        <w:div w:id="1473133508">
          <w:marLeft w:val="0"/>
          <w:marRight w:val="0"/>
          <w:marTop w:val="0"/>
          <w:marBottom w:val="0"/>
          <w:divBdr>
            <w:top w:val="none" w:sz="0" w:space="0" w:color="auto"/>
            <w:left w:val="none" w:sz="0" w:space="0" w:color="auto"/>
            <w:bottom w:val="none" w:sz="0" w:space="0" w:color="auto"/>
            <w:right w:val="none" w:sz="0" w:space="0" w:color="auto"/>
          </w:divBdr>
          <w:divsChild>
            <w:div w:id="2028405639">
              <w:marLeft w:val="0"/>
              <w:marRight w:val="0"/>
              <w:marTop w:val="0"/>
              <w:marBottom w:val="0"/>
              <w:divBdr>
                <w:top w:val="none" w:sz="0" w:space="0" w:color="auto"/>
                <w:left w:val="none" w:sz="0" w:space="0" w:color="auto"/>
                <w:bottom w:val="none" w:sz="0" w:space="0" w:color="auto"/>
                <w:right w:val="none" w:sz="0" w:space="0" w:color="auto"/>
              </w:divBdr>
            </w:div>
          </w:divsChild>
        </w:div>
        <w:div w:id="1954021898">
          <w:marLeft w:val="0"/>
          <w:marRight w:val="0"/>
          <w:marTop w:val="0"/>
          <w:marBottom w:val="0"/>
          <w:divBdr>
            <w:top w:val="none" w:sz="0" w:space="0" w:color="auto"/>
            <w:left w:val="none" w:sz="0" w:space="0" w:color="auto"/>
            <w:bottom w:val="none" w:sz="0" w:space="0" w:color="auto"/>
            <w:right w:val="none" w:sz="0" w:space="0" w:color="auto"/>
          </w:divBdr>
          <w:divsChild>
            <w:div w:id="1790388680">
              <w:marLeft w:val="0"/>
              <w:marRight w:val="0"/>
              <w:marTop w:val="0"/>
              <w:marBottom w:val="0"/>
              <w:divBdr>
                <w:top w:val="none" w:sz="0" w:space="0" w:color="auto"/>
                <w:left w:val="none" w:sz="0" w:space="0" w:color="auto"/>
                <w:bottom w:val="none" w:sz="0" w:space="0" w:color="auto"/>
                <w:right w:val="none" w:sz="0" w:space="0" w:color="auto"/>
              </w:divBdr>
            </w:div>
          </w:divsChild>
        </w:div>
        <w:div w:id="1826584651">
          <w:marLeft w:val="0"/>
          <w:marRight w:val="0"/>
          <w:marTop w:val="0"/>
          <w:marBottom w:val="0"/>
          <w:divBdr>
            <w:top w:val="none" w:sz="0" w:space="0" w:color="auto"/>
            <w:left w:val="none" w:sz="0" w:space="0" w:color="auto"/>
            <w:bottom w:val="none" w:sz="0" w:space="0" w:color="auto"/>
            <w:right w:val="none" w:sz="0" w:space="0" w:color="auto"/>
          </w:divBdr>
          <w:divsChild>
            <w:div w:id="845245350">
              <w:marLeft w:val="0"/>
              <w:marRight w:val="0"/>
              <w:marTop w:val="0"/>
              <w:marBottom w:val="0"/>
              <w:divBdr>
                <w:top w:val="none" w:sz="0" w:space="0" w:color="auto"/>
                <w:left w:val="none" w:sz="0" w:space="0" w:color="auto"/>
                <w:bottom w:val="none" w:sz="0" w:space="0" w:color="auto"/>
                <w:right w:val="none" w:sz="0" w:space="0" w:color="auto"/>
              </w:divBdr>
            </w:div>
          </w:divsChild>
        </w:div>
        <w:div w:id="303505510">
          <w:marLeft w:val="0"/>
          <w:marRight w:val="0"/>
          <w:marTop w:val="0"/>
          <w:marBottom w:val="0"/>
          <w:divBdr>
            <w:top w:val="none" w:sz="0" w:space="0" w:color="auto"/>
            <w:left w:val="none" w:sz="0" w:space="0" w:color="auto"/>
            <w:bottom w:val="none" w:sz="0" w:space="0" w:color="auto"/>
            <w:right w:val="none" w:sz="0" w:space="0" w:color="auto"/>
          </w:divBdr>
          <w:divsChild>
            <w:div w:id="27081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475553">
      <w:bodyDiv w:val="1"/>
      <w:marLeft w:val="0"/>
      <w:marRight w:val="0"/>
      <w:marTop w:val="0"/>
      <w:marBottom w:val="0"/>
      <w:divBdr>
        <w:top w:val="none" w:sz="0" w:space="0" w:color="auto"/>
        <w:left w:val="none" w:sz="0" w:space="0" w:color="auto"/>
        <w:bottom w:val="none" w:sz="0" w:space="0" w:color="auto"/>
        <w:right w:val="none" w:sz="0" w:space="0" w:color="auto"/>
      </w:divBdr>
    </w:div>
    <w:div w:id="1005746387">
      <w:bodyDiv w:val="1"/>
      <w:marLeft w:val="0"/>
      <w:marRight w:val="0"/>
      <w:marTop w:val="0"/>
      <w:marBottom w:val="0"/>
      <w:divBdr>
        <w:top w:val="none" w:sz="0" w:space="0" w:color="auto"/>
        <w:left w:val="none" w:sz="0" w:space="0" w:color="auto"/>
        <w:bottom w:val="none" w:sz="0" w:space="0" w:color="auto"/>
        <w:right w:val="none" w:sz="0" w:space="0" w:color="auto"/>
      </w:divBdr>
      <w:divsChild>
        <w:div w:id="1332873613">
          <w:marLeft w:val="0"/>
          <w:marRight w:val="0"/>
          <w:marTop w:val="0"/>
          <w:marBottom w:val="0"/>
          <w:divBdr>
            <w:top w:val="none" w:sz="0" w:space="0" w:color="auto"/>
            <w:left w:val="none" w:sz="0" w:space="0" w:color="auto"/>
            <w:bottom w:val="none" w:sz="0" w:space="0" w:color="auto"/>
            <w:right w:val="none" w:sz="0" w:space="0" w:color="auto"/>
          </w:divBdr>
        </w:div>
        <w:div w:id="2118520857">
          <w:marLeft w:val="0"/>
          <w:marRight w:val="0"/>
          <w:marTop w:val="0"/>
          <w:marBottom w:val="0"/>
          <w:divBdr>
            <w:top w:val="none" w:sz="0" w:space="0" w:color="auto"/>
            <w:left w:val="none" w:sz="0" w:space="0" w:color="auto"/>
            <w:bottom w:val="none" w:sz="0" w:space="0" w:color="auto"/>
            <w:right w:val="none" w:sz="0" w:space="0" w:color="auto"/>
          </w:divBdr>
        </w:div>
        <w:div w:id="430125296">
          <w:marLeft w:val="0"/>
          <w:marRight w:val="0"/>
          <w:marTop w:val="0"/>
          <w:marBottom w:val="0"/>
          <w:divBdr>
            <w:top w:val="none" w:sz="0" w:space="0" w:color="auto"/>
            <w:left w:val="none" w:sz="0" w:space="0" w:color="auto"/>
            <w:bottom w:val="none" w:sz="0" w:space="0" w:color="auto"/>
            <w:right w:val="none" w:sz="0" w:space="0" w:color="auto"/>
          </w:divBdr>
        </w:div>
        <w:div w:id="353114016">
          <w:marLeft w:val="0"/>
          <w:marRight w:val="0"/>
          <w:marTop w:val="0"/>
          <w:marBottom w:val="0"/>
          <w:divBdr>
            <w:top w:val="none" w:sz="0" w:space="0" w:color="auto"/>
            <w:left w:val="none" w:sz="0" w:space="0" w:color="auto"/>
            <w:bottom w:val="none" w:sz="0" w:space="0" w:color="auto"/>
            <w:right w:val="none" w:sz="0" w:space="0" w:color="auto"/>
          </w:divBdr>
        </w:div>
        <w:div w:id="1615405883">
          <w:marLeft w:val="0"/>
          <w:marRight w:val="0"/>
          <w:marTop w:val="0"/>
          <w:marBottom w:val="0"/>
          <w:divBdr>
            <w:top w:val="none" w:sz="0" w:space="0" w:color="auto"/>
            <w:left w:val="none" w:sz="0" w:space="0" w:color="auto"/>
            <w:bottom w:val="none" w:sz="0" w:space="0" w:color="auto"/>
            <w:right w:val="none" w:sz="0" w:space="0" w:color="auto"/>
          </w:divBdr>
        </w:div>
        <w:div w:id="346948650">
          <w:marLeft w:val="0"/>
          <w:marRight w:val="0"/>
          <w:marTop w:val="0"/>
          <w:marBottom w:val="0"/>
          <w:divBdr>
            <w:top w:val="none" w:sz="0" w:space="0" w:color="auto"/>
            <w:left w:val="none" w:sz="0" w:space="0" w:color="auto"/>
            <w:bottom w:val="none" w:sz="0" w:space="0" w:color="auto"/>
            <w:right w:val="none" w:sz="0" w:space="0" w:color="auto"/>
          </w:divBdr>
        </w:div>
      </w:divsChild>
    </w:div>
    <w:div w:id="1020661269">
      <w:bodyDiv w:val="1"/>
      <w:marLeft w:val="0"/>
      <w:marRight w:val="0"/>
      <w:marTop w:val="0"/>
      <w:marBottom w:val="0"/>
      <w:divBdr>
        <w:top w:val="none" w:sz="0" w:space="0" w:color="auto"/>
        <w:left w:val="none" w:sz="0" w:space="0" w:color="auto"/>
        <w:bottom w:val="none" w:sz="0" w:space="0" w:color="auto"/>
        <w:right w:val="none" w:sz="0" w:space="0" w:color="auto"/>
      </w:divBdr>
    </w:div>
    <w:div w:id="1021397791">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55548998">
      <w:bodyDiv w:val="1"/>
      <w:marLeft w:val="0"/>
      <w:marRight w:val="0"/>
      <w:marTop w:val="0"/>
      <w:marBottom w:val="0"/>
      <w:divBdr>
        <w:top w:val="none" w:sz="0" w:space="0" w:color="auto"/>
        <w:left w:val="none" w:sz="0" w:space="0" w:color="auto"/>
        <w:bottom w:val="none" w:sz="0" w:space="0" w:color="auto"/>
        <w:right w:val="none" w:sz="0" w:space="0" w:color="auto"/>
      </w:divBdr>
      <w:divsChild>
        <w:div w:id="968710227">
          <w:marLeft w:val="360"/>
          <w:marRight w:val="0"/>
          <w:marTop w:val="0"/>
          <w:marBottom w:val="0"/>
          <w:divBdr>
            <w:top w:val="none" w:sz="0" w:space="0" w:color="auto"/>
            <w:left w:val="none" w:sz="0" w:space="0" w:color="auto"/>
            <w:bottom w:val="none" w:sz="0" w:space="0" w:color="auto"/>
            <w:right w:val="none" w:sz="0" w:space="0" w:color="auto"/>
          </w:divBdr>
        </w:div>
        <w:div w:id="1118259999">
          <w:marLeft w:val="360"/>
          <w:marRight w:val="0"/>
          <w:marTop w:val="0"/>
          <w:marBottom w:val="0"/>
          <w:divBdr>
            <w:top w:val="none" w:sz="0" w:space="0" w:color="auto"/>
            <w:left w:val="none" w:sz="0" w:space="0" w:color="auto"/>
            <w:bottom w:val="none" w:sz="0" w:space="0" w:color="auto"/>
            <w:right w:val="none" w:sz="0" w:space="0" w:color="auto"/>
          </w:divBdr>
        </w:div>
        <w:div w:id="727342357">
          <w:marLeft w:val="360"/>
          <w:marRight w:val="0"/>
          <w:marTop w:val="0"/>
          <w:marBottom w:val="0"/>
          <w:divBdr>
            <w:top w:val="none" w:sz="0" w:space="0" w:color="auto"/>
            <w:left w:val="none" w:sz="0" w:space="0" w:color="auto"/>
            <w:bottom w:val="none" w:sz="0" w:space="0" w:color="auto"/>
            <w:right w:val="none" w:sz="0" w:space="0" w:color="auto"/>
          </w:divBdr>
        </w:div>
        <w:div w:id="757871526">
          <w:marLeft w:val="360"/>
          <w:marRight w:val="0"/>
          <w:marTop w:val="0"/>
          <w:marBottom w:val="0"/>
          <w:divBdr>
            <w:top w:val="none" w:sz="0" w:space="0" w:color="auto"/>
            <w:left w:val="none" w:sz="0" w:space="0" w:color="auto"/>
            <w:bottom w:val="none" w:sz="0" w:space="0" w:color="auto"/>
            <w:right w:val="none" w:sz="0" w:space="0" w:color="auto"/>
          </w:divBdr>
        </w:div>
        <w:div w:id="1387025969">
          <w:marLeft w:val="360"/>
          <w:marRight w:val="0"/>
          <w:marTop w:val="0"/>
          <w:marBottom w:val="0"/>
          <w:divBdr>
            <w:top w:val="none" w:sz="0" w:space="0" w:color="auto"/>
            <w:left w:val="none" w:sz="0" w:space="0" w:color="auto"/>
            <w:bottom w:val="none" w:sz="0" w:space="0" w:color="auto"/>
            <w:right w:val="none" w:sz="0" w:space="0" w:color="auto"/>
          </w:divBdr>
        </w:div>
      </w:divsChild>
    </w:div>
    <w:div w:id="1072507219">
      <w:bodyDiv w:val="1"/>
      <w:marLeft w:val="0"/>
      <w:marRight w:val="0"/>
      <w:marTop w:val="0"/>
      <w:marBottom w:val="0"/>
      <w:divBdr>
        <w:top w:val="none" w:sz="0" w:space="0" w:color="auto"/>
        <w:left w:val="none" w:sz="0" w:space="0" w:color="auto"/>
        <w:bottom w:val="none" w:sz="0" w:space="0" w:color="auto"/>
        <w:right w:val="none" w:sz="0" w:space="0" w:color="auto"/>
      </w:divBdr>
      <w:divsChild>
        <w:div w:id="1658462242">
          <w:marLeft w:val="0"/>
          <w:marRight w:val="0"/>
          <w:marTop w:val="0"/>
          <w:marBottom w:val="0"/>
          <w:divBdr>
            <w:top w:val="none" w:sz="0" w:space="0" w:color="auto"/>
            <w:left w:val="none" w:sz="0" w:space="0" w:color="auto"/>
            <w:bottom w:val="none" w:sz="0" w:space="0" w:color="auto"/>
            <w:right w:val="none" w:sz="0" w:space="0" w:color="auto"/>
          </w:divBdr>
          <w:divsChild>
            <w:div w:id="355034969">
              <w:marLeft w:val="0"/>
              <w:marRight w:val="0"/>
              <w:marTop w:val="0"/>
              <w:marBottom w:val="0"/>
              <w:divBdr>
                <w:top w:val="none" w:sz="0" w:space="0" w:color="auto"/>
                <w:left w:val="none" w:sz="0" w:space="0" w:color="auto"/>
                <w:bottom w:val="none" w:sz="0" w:space="0" w:color="auto"/>
                <w:right w:val="none" w:sz="0" w:space="0" w:color="auto"/>
              </w:divBdr>
            </w:div>
          </w:divsChild>
        </w:div>
        <w:div w:id="1553274637">
          <w:marLeft w:val="0"/>
          <w:marRight w:val="0"/>
          <w:marTop w:val="0"/>
          <w:marBottom w:val="0"/>
          <w:divBdr>
            <w:top w:val="none" w:sz="0" w:space="0" w:color="auto"/>
            <w:left w:val="none" w:sz="0" w:space="0" w:color="auto"/>
            <w:bottom w:val="none" w:sz="0" w:space="0" w:color="auto"/>
            <w:right w:val="none" w:sz="0" w:space="0" w:color="auto"/>
          </w:divBdr>
          <w:divsChild>
            <w:div w:id="990792601">
              <w:marLeft w:val="0"/>
              <w:marRight w:val="0"/>
              <w:marTop w:val="0"/>
              <w:marBottom w:val="0"/>
              <w:divBdr>
                <w:top w:val="none" w:sz="0" w:space="0" w:color="auto"/>
                <w:left w:val="none" w:sz="0" w:space="0" w:color="auto"/>
                <w:bottom w:val="none" w:sz="0" w:space="0" w:color="auto"/>
                <w:right w:val="none" w:sz="0" w:space="0" w:color="auto"/>
              </w:divBdr>
            </w:div>
          </w:divsChild>
        </w:div>
        <w:div w:id="350305815">
          <w:marLeft w:val="0"/>
          <w:marRight w:val="0"/>
          <w:marTop w:val="0"/>
          <w:marBottom w:val="0"/>
          <w:divBdr>
            <w:top w:val="none" w:sz="0" w:space="0" w:color="auto"/>
            <w:left w:val="none" w:sz="0" w:space="0" w:color="auto"/>
            <w:bottom w:val="none" w:sz="0" w:space="0" w:color="auto"/>
            <w:right w:val="none" w:sz="0" w:space="0" w:color="auto"/>
          </w:divBdr>
          <w:divsChild>
            <w:div w:id="1617057575">
              <w:marLeft w:val="0"/>
              <w:marRight w:val="0"/>
              <w:marTop w:val="0"/>
              <w:marBottom w:val="0"/>
              <w:divBdr>
                <w:top w:val="none" w:sz="0" w:space="0" w:color="auto"/>
                <w:left w:val="none" w:sz="0" w:space="0" w:color="auto"/>
                <w:bottom w:val="none" w:sz="0" w:space="0" w:color="auto"/>
                <w:right w:val="none" w:sz="0" w:space="0" w:color="auto"/>
              </w:divBdr>
            </w:div>
          </w:divsChild>
        </w:div>
        <w:div w:id="373584456">
          <w:marLeft w:val="0"/>
          <w:marRight w:val="0"/>
          <w:marTop w:val="0"/>
          <w:marBottom w:val="0"/>
          <w:divBdr>
            <w:top w:val="none" w:sz="0" w:space="0" w:color="auto"/>
            <w:left w:val="none" w:sz="0" w:space="0" w:color="auto"/>
            <w:bottom w:val="none" w:sz="0" w:space="0" w:color="auto"/>
            <w:right w:val="none" w:sz="0" w:space="0" w:color="auto"/>
          </w:divBdr>
          <w:divsChild>
            <w:div w:id="259723739">
              <w:marLeft w:val="0"/>
              <w:marRight w:val="0"/>
              <w:marTop w:val="0"/>
              <w:marBottom w:val="0"/>
              <w:divBdr>
                <w:top w:val="none" w:sz="0" w:space="0" w:color="auto"/>
                <w:left w:val="none" w:sz="0" w:space="0" w:color="auto"/>
                <w:bottom w:val="none" w:sz="0" w:space="0" w:color="auto"/>
                <w:right w:val="none" w:sz="0" w:space="0" w:color="auto"/>
              </w:divBdr>
            </w:div>
          </w:divsChild>
        </w:div>
        <w:div w:id="1899322267">
          <w:marLeft w:val="0"/>
          <w:marRight w:val="0"/>
          <w:marTop w:val="0"/>
          <w:marBottom w:val="0"/>
          <w:divBdr>
            <w:top w:val="none" w:sz="0" w:space="0" w:color="auto"/>
            <w:left w:val="none" w:sz="0" w:space="0" w:color="auto"/>
            <w:bottom w:val="none" w:sz="0" w:space="0" w:color="auto"/>
            <w:right w:val="none" w:sz="0" w:space="0" w:color="auto"/>
          </w:divBdr>
          <w:divsChild>
            <w:div w:id="1725592770">
              <w:marLeft w:val="0"/>
              <w:marRight w:val="0"/>
              <w:marTop w:val="0"/>
              <w:marBottom w:val="0"/>
              <w:divBdr>
                <w:top w:val="none" w:sz="0" w:space="0" w:color="auto"/>
                <w:left w:val="none" w:sz="0" w:space="0" w:color="auto"/>
                <w:bottom w:val="none" w:sz="0" w:space="0" w:color="auto"/>
                <w:right w:val="none" w:sz="0" w:space="0" w:color="auto"/>
              </w:divBdr>
            </w:div>
          </w:divsChild>
        </w:div>
        <w:div w:id="2068647407">
          <w:marLeft w:val="0"/>
          <w:marRight w:val="0"/>
          <w:marTop w:val="0"/>
          <w:marBottom w:val="0"/>
          <w:divBdr>
            <w:top w:val="none" w:sz="0" w:space="0" w:color="auto"/>
            <w:left w:val="none" w:sz="0" w:space="0" w:color="auto"/>
            <w:bottom w:val="none" w:sz="0" w:space="0" w:color="auto"/>
            <w:right w:val="none" w:sz="0" w:space="0" w:color="auto"/>
          </w:divBdr>
          <w:divsChild>
            <w:div w:id="1962683071">
              <w:marLeft w:val="0"/>
              <w:marRight w:val="0"/>
              <w:marTop w:val="0"/>
              <w:marBottom w:val="0"/>
              <w:divBdr>
                <w:top w:val="none" w:sz="0" w:space="0" w:color="auto"/>
                <w:left w:val="none" w:sz="0" w:space="0" w:color="auto"/>
                <w:bottom w:val="none" w:sz="0" w:space="0" w:color="auto"/>
                <w:right w:val="none" w:sz="0" w:space="0" w:color="auto"/>
              </w:divBdr>
            </w:div>
          </w:divsChild>
        </w:div>
        <w:div w:id="1040595049">
          <w:marLeft w:val="0"/>
          <w:marRight w:val="0"/>
          <w:marTop w:val="0"/>
          <w:marBottom w:val="0"/>
          <w:divBdr>
            <w:top w:val="none" w:sz="0" w:space="0" w:color="auto"/>
            <w:left w:val="none" w:sz="0" w:space="0" w:color="auto"/>
            <w:bottom w:val="none" w:sz="0" w:space="0" w:color="auto"/>
            <w:right w:val="none" w:sz="0" w:space="0" w:color="auto"/>
          </w:divBdr>
          <w:divsChild>
            <w:div w:id="472017162">
              <w:marLeft w:val="0"/>
              <w:marRight w:val="0"/>
              <w:marTop w:val="0"/>
              <w:marBottom w:val="0"/>
              <w:divBdr>
                <w:top w:val="none" w:sz="0" w:space="0" w:color="auto"/>
                <w:left w:val="none" w:sz="0" w:space="0" w:color="auto"/>
                <w:bottom w:val="none" w:sz="0" w:space="0" w:color="auto"/>
                <w:right w:val="none" w:sz="0" w:space="0" w:color="auto"/>
              </w:divBdr>
            </w:div>
          </w:divsChild>
        </w:div>
        <w:div w:id="529682102">
          <w:marLeft w:val="0"/>
          <w:marRight w:val="0"/>
          <w:marTop w:val="0"/>
          <w:marBottom w:val="0"/>
          <w:divBdr>
            <w:top w:val="none" w:sz="0" w:space="0" w:color="auto"/>
            <w:left w:val="none" w:sz="0" w:space="0" w:color="auto"/>
            <w:bottom w:val="none" w:sz="0" w:space="0" w:color="auto"/>
            <w:right w:val="none" w:sz="0" w:space="0" w:color="auto"/>
          </w:divBdr>
          <w:divsChild>
            <w:div w:id="597569163">
              <w:marLeft w:val="0"/>
              <w:marRight w:val="0"/>
              <w:marTop w:val="0"/>
              <w:marBottom w:val="0"/>
              <w:divBdr>
                <w:top w:val="none" w:sz="0" w:space="0" w:color="auto"/>
                <w:left w:val="none" w:sz="0" w:space="0" w:color="auto"/>
                <w:bottom w:val="none" w:sz="0" w:space="0" w:color="auto"/>
                <w:right w:val="none" w:sz="0" w:space="0" w:color="auto"/>
              </w:divBdr>
            </w:div>
          </w:divsChild>
        </w:div>
        <w:div w:id="434135503">
          <w:marLeft w:val="0"/>
          <w:marRight w:val="0"/>
          <w:marTop w:val="0"/>
          <w:marBottom w:val="0"/>
          <w:divBdr>
            <w:top w:val="none" w:sz="0" w:space="0" w:color="auto"/>
            <w:left w:val="none" w:sz="0" w:space="0" w:color="auto"/>
            <w:bottom w:val="none" w:sz="0" w:space="0" w:color="auto"/>
            <w:right w:val="none" w:sz="0" w:space="0" w:color="auto"/>
          </w:divBdr>
          <w:divsChild>
            <w:div w:id="882332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413435">
      <w:bodyDiv w:val="1"/>
      <w:marLeft w:val="0"/>
      <w:marRight w:val="0"/>
      <w:marTop w:val="0"/>
      <w:marBottom w:val="0"/>
      <w:divBdr>
        <w:top w:val="none" w:sz="0" w:space="0" w:color="auto"/>
        <w:left w:val="none" w:sz="0" w:space="0" w:color="auto"/>
        <w:bottom w:val="none" w:sz="0" w:space="0" w:color="auto"/>
        <w:right w:val="none" w:sz="0" w:space="0" w:color="auto"/>
      </w:divBdr>
    </w:div>
    <w:div w:id="1127623378">
      <w:bodyDiv w:val="1"/>
      <w:marLeft w:val="0"/>
      <w:marRight w:val="0"/>
      <w:marTop w:val="0"/>
      <w:marBottom w:val="0"/>
      <w:divBdr>
        <w:top w:val="none" w:sz="0" w:space="0" w:color="auto"/>
        <w:left w:val="none" w:sz="0" w:space="0" w:color="auto"/>
        <w:bottom w:val="none" w:sz="0" w:space="0" w:color="auto"/>
        <w:right w:val="none" w:sz="0" w:space="0" w:color="auto"/>
      </w:divBdr>
    </w:div>
    <w:div w:id="1130974809">
      <w:bodyDiv w:val="1"/>
      <w:marLeft w:val="0"/>
      <w:marRight w:val="0"/>
      <w:marTop w:val="0"/>
      <w:marBottom w:val="0"/>
      <w:divBdr>
        <w:top w:val="none" w:sz="0" w:space="0" w:color="auto"/>
        <w:left w:val="none" w:sz="0" w:space="0" w:color="auto"/>
        <w:bottom w:val="none" w:sz="0" w:space="0" w:color="auto"/>
        <w:right w:val="none" w:sz="0" w:space="0" w:color="auto"/>
      </w:divBdr>
      <w:divsChild>
        <w:div w:id="1814056143">
          <w:marLeft w:val="0"/>
          <w:marRight w:val="0"/>
          <w:marTop w:val="0"/>
          <w:marBottom w:val="0"/>
          <w:divBdr>
            <w:top w:val="none" w:sz="0" w:space="0" w:color="auto"/>
            <w:left w:val="none" w:sz="0" w:space="0" w:color="auto"/>
            <w:bottom w:val="none" w:sz="0" w:space="0" w:color="auto"/>
            <w:right w:val="none" w:sz="0" w:space="0" w:color="auto"/>
          </w:divBdr>
        </w:div>
        <w:div w:id="1343896235">
          <w:marLeft w:val="0"/>
          <w:marRight w:val="0"/>
          <w:marTop w:val="0"/>
          <w:marBottom w:val="0"/>
          <w:divBdr>
            <w:top w:val="none" w:sz="0" w:space="0" w:color="auto"/>
            <w:left w:val="none" w:sz="0" w:space="0" w:color="auto"/>
            <w:bottom w:val="none" w:sz="0" w:space="0" w:color="auto"/>
            <w:right w:val="none" w:sz="0" w:space="0" w:color="auto"/>
          </w:divBdr>
        </w:div>
        <w:div w:id="493031281">
          <w:marLeft w:val="0"/>
          <w:marRight w:val="0"/>
          <w:marTop w:val="0"/>
          <w:marBottom w:val="0"/>
          <w:divBdr>
            <w:top w:val="none" w:sz="0" w:space="0" w:color="auto"/>
            <w:left w:val="none" w:sz="0" w:space="0" w:color="auto"/>
            <w:bottom w:val="none" w:sz="0" w:space="0" w:color="auto"/>
            <w:right w:val="none" w:sz="0" w:space="0" w:color="auto"/>
          </w:divBdr>
          <w:divsChild>
            <w:div w:id="1569802289">
              <w:marLeft w:val="0"/>
              <w:marRight w:val="0"/>
              <w:marTop w:val="30"/>
              <w:marBottom w:val="30"/>
              <w:divBdr>
                <w:top w:val="none" w:sz="0" w:space="0" w:color="auto"/>
                <w:left w:val="none" w:sz="0" w:space="0" w:color="auto"/>
                <w:bottom w:val="none" w:sz="0" w:space="0" w:color="auto"/>
                <w:right w:val="none" w:sz="0" w:space="0" w:color="auto"/>
              </w:divBdr>
              <w:divsChild>
                <w:div w:id="1275669703">
                  <w:marLeft w:val="0"/>
                  <w:marRight w:val="0"/>
                  <w:marTop w:val="0"/>
                  <w:marBottom w:val="0"/>
                  <w:divBdr>
                    <w:top w:val="none" w:sz="0" w:space="0" w:color="auto"/>
                    <w:left w:val="none" w:sz="0" w:space="0" w:color="auto"/>
                    <w:bottom w:val="none" w:sz="0" w:space="0" w:color="auto"/>
                    <w:right w:val="none" w:sz="0" w:space="0" w:color="auto"/>
                  </w:divBdr>
                  <w:divsChild>
                    <w:div w:id="1106316087">
                      <w:marLeft w:val="0"/>
                      <w:marRight w:val="0"/>
                      <w:marTop w:val="0"/>
                      <w:marBottom w:val="0"/>
                      <w:divBdr>
                        <w:top w:val="none" w:sz="0" w:space="0" w:color="auto"/>
                        <w:left w:val="none" w:sz="0" w:space="0" w:color="auto"/>
                        <w:bottom w:val="none" w:sz="0" w:space="0" w:color="auto"/>
                        <w:right w:val="none" w:sz="0" w:space="0" w:color="auto"/>
                      </w:divBdr>
                    </w:div>
                  </w:divsChild>
                </w:div>
                <w:div w:id="1140269630">
                  <w:marLeft w:val="0"/>
                  <w:marRight w:val="0"/>
                  <w:marTop w:val="0"/>
                  <w:marBottom w:val="0"/>
                  <w:divBdr>
                    <w:top w:val="none" w:sz="0" w:space="0" w:color="auto"/>
                    <w:left w:val="none" w:sz="0" w:space="0" w:color="auto"/>
                    <w:bottom w:val="none" w:sz="0" w:space="0" w:color="auto"/>
                    <w:right w:val="none" w:sz="0" w:space="0" w:color="auto"/>
                  </w:divBdr>
                  <w:divsChild>
                    <w:div w:id="1679892040">
                      <w:marLeft w:val="0"/>
                      <w:marRight w:val="0"/>
                      <w:marTop w:val="0"/>
                      <w:marBottom w:val="0"/>
                      <w:divBdr>
                        <w:top w:val="none" w:sz="0" w:space="0" w:color="auto"/>
                        <w:left w:val="none" w:sz="0" w:space="0" w:color="auto"/>
                        <w:bottom w:val="none" w:sz="0" w:space="0" w:color="auto"/>
                        <w:right w:val="none" w:sz="0" w:space="0" w:color="auto"/>
                      </w:divBdr>
                    </w:div>
                  </w:divsChild>
                </w:div>
                <w:div w:id="1043676519">
                  <w:marLeft w:val="0"/>
                  <w:marRight w:val="0"/>
                  <w:marTop w:val="0"/>
                  <w:marBottom w:val="0"/>
                  <w:divBdr>
                    <w:top w:val="none" w:sz="0" w:space="0" w:color="auto"/>
                    <w:left w:val="none" w:sz="0" w:space="0" w:color="auto"/>
                    <w:bottom w:val="none" w:sz="0" w:space="0" w:color="auto"/>
                    <w:right w:val="none" w:sz="0" w:space="0" w:color="auto"/>
                  </w:divBdr>
                  <w:divsChild>
                    <w:div w:id="1135952549">
                      <w:marLeft w:val="0"/>
                      <w:marRight w:val="0"/>
                      <w:marTop w:val="0"/>
                      <w:marBottom w:val="0"/>
                      <w:divBdr>
                        <w:top w:val="none" w:sz="0" w:space="0" w:color="auto"/>
                        <w:left w:val="none" w:sz="0" w:space="0" w:color="auto"/>
                        <w:bottom w:val="none" w:sz="0" w:space="0" w:color="auto"/>
                        <w:right w:val="none" w:sz="0" w:space="0" w:color="auto"/>
                      </w:divBdr>
                    </w:div>
                  </w:divsChild>
                </w:div>
                <w:div w:id="146285737">
                  <w:marLeft w:val="0"/>
                  <w:marRight w:val="0"/>
                  <w:marTop w:val="0"/>
                  <w:marBottom w:val="0"/>
                  <w:divBdr>
                    <w:top w:val="none" w:sz="0" w:space="0" w:color="auto"/>
                    <w:left w:val="none" w:sz="0" w:space="0" w:color="auto"/>
                    <w:bottom w:val="none" w:sz="0" w:space="0" w:color="auto"/>
                    <w:right w:val="none" w:sz="0" w:space="0" w:color="auto"/>
                  </w:divBdr>
                  <w:divsChild>
                    <w:div w:id="1040934879">
                      <w:marLeft w:val="0"/>
                      <w:marRight w:val="0"/>
                      <w:marTop w:val="0"/>
                      <w:marBottom w:val="0"/>
                      <w:divBdr>
                        <w:top w:val="none" w:sz="0" w:space="0" w:color="auto"/>
                        <w:left w:val="none" w:sz="0" w:space="0" w:color="auto"/>
                        <w:bottom w:val="none" w:sz="0" w:space="0" w:color="auto"/>
                        <w:right w:val="none" w:sz="0" w:space="0" w:color="auto"/>
                      </w:divBdr>
                    </w:div>
                  </w:divsChild>
                </w:div>
                <w:div w:id="600185749">
                  <w:marLeft w:val="0"/>
                  <w:marRight w:val="0"/>
                  <w:marTop w:val="0"/>
                  <w:marBottom w:val="0"/>
                  <w:divBdr>
                    <w:top w:val="none" w:sz="0" w:space="0" w:color="auto"/>
                    <w:left w:val="none" w:sz="0" w:space="0" w:color="auto"/>
                    <w:bottom w:val="none" w:sz="0" w:space="0" w:color="auto"/>
                    <w:right w:val="none" w:sz="0" w:space="0" w:color="auto"/>
                  </w:divBdr>
                  <w:divsChild>
                    <w:div w:id="2073194381">
                      <w:marLeft w:val="0"/>
                      <w:marRight w:val="0"/>
                      <w:marTop w:val="0"/>
                      <w:marBottom w:val="0"/>
                      <w:divBdr>
                        <w:top w:val="none" w:sz="0" w:space="0" w:color="auto"/>
                        <w:left w:val="none" w:sz="0" w:space="0" w:color="auto"/>
                        <w:bottom w:val="none" w:sz="0" w:space="0" w:color="auto"/>
                        <w:right w:val="none" w:sz="0" w:space="0" w:color="auto"/>
                      </w:divBdr>
                    </w:div>
                  </w:divsChild>
                </w:div>
                <w:div w:id="702632909">
                  <w:marLeft w:val="0"/>
                  <w:marRight w:val="0"/>
                  <w:marTop w:val="0"/>
                  <w:marBottom w:val="0"/>
                  <w:divBdr>
                    <w:top w:val="none" w:sz="0" w:space="0" w:color="auto"/>
                    <w:left w:val="none" w:sz="0" w:space="0" w:color="auto"/>
                    <w:bottom w:val="none" w:sz="0" w:space="0" w:color="auto"/>
                    <w:right w:val="none" w:sz="0" w:space="0" w:color="auto"/>
                  </w:divBdr>
                  <w:divsChild>
                    <w:div w:id="565650242">
                      <w:marLeft w:val="0"/>
                      <w:marRight w:val="0"/>
                      <w:marTop w:val="0"/>
                      <w:marBottom w:val="0"/>
                      <w:divBdr>
                        <w:top w:val="none" w:sz="0" w:space="0" w:color="auto"/>
                        <w:left w:val="none" w:sz="0" w:space="0" w:color="auto"/>
                        <w:bottom w:val="none" w:sz="0" w:space="0" w:color="auto"/>
                        <w:right w:val="none" w:sz="0" w:space="0" w:color="auto"/>
                      </w:divBdr>
                    </w:div>
                  </w:divsChild>
                </w:div>
                <w:div w:id="297957559">
                  <w:marLeft w:val="0"/>
                  <w:marRight w:val="0"/>
                  <w:marTop w:val="0"/>
                  <w:marBottom w:val="0"/>
                  <w:divBdr>
                    <w:top w:val="none" w:sz="0" w:space="0" w:color="auto"/>
                    <w:left w:val="none" w:sz="0" w:space="0" w:color="auto"/>
                    <w:bottom w:val="none" w:sz="0" w:space="0" w:color="auto"/>
                    <w:right w:val="none" w:sz="0" w:space="0" w:color="auto"/>
                  </w:divBdr>
                  <w:divsChild>
                    <w:div w:id="2102526610">
                      <w:marLeft w:val="0"/>
                      <w:marRight w:val="0"/>
                      <w:marTop w:val="0"/>
                      <w:marBottom w:val="0"/>
                      <w:divBdr>
                        <w:top w:val="none" w:sz="0" w:space="0" w:color="auto"/>
                        <w:left w:val="none" w:sz="0" w:space="0" w:color="auto"/>
                        <w:bottom w:val="none" w:sz="0" w:space="0" w:color="auto"/>
                        <w:right w:val="none" w:sz="0" w:space="0" w:color="auto"/>
                      </w:divBdr>
                    </w:div>
                  </w:divsChild>
                </w:div>
                <w:div w:id="827017384">
                  <w:marLeft w:val="0"/>
                  <w:marRight w:val="0"/>
                  <w:marTop w:val="0"/>
                  <w:marBottom w:val="0"/>
                  <w:divBdr>
                    <w:top w:val="none" w:sz="0" w:space="0" w:color="auto"/>
                    <w:left w:val="none" w:sz="0" w:space="0" w:color="auto"/>
                    <w:bottom w:val="none" w:sz="0" w:space="0" w:color="auto"/>
                    <w:right w:val="none" w:sz="0" w:space="0" w:color="auto"/>
                  </w:divBdr>
                  <w:divsChild>
                    <w:div w:id="520708564">
                      <w:marLeft w:val="0"/>
                      <w:marRight w:val="0"/>
                      <w:marTop w:val="0"/>
                      <w:marBottom w:val="0"/>
                      <w:divBdr>
                        <w:top w:val="none" w:sz="0" w:space="0" w:color="auto"/>
                        <w:left w:val="none" w:sz="0" w:space="0" w:color="auto"/>
                        <w:bottom w:val="none" w:sz="0" w:space="0" w:color="auto"/>
                        <w:right w:val="none" w:sz="0" w:space="0" w:color="auto"/>
                      </w:divBdr>
                    </w:div>
                  </w:divsChild>
                </w:div>
                <w:div w:id="208419780">
                  <w:marLeft w:val="0"/>
                  <w:marRight w:val="0"/>
                  <w:marTop w:val="0"/>
                  <w:marBottom w:val="0"/>
                  <w:divBdr>
                    <w:top w:val="none" w:sz="0" w:space="0" w:color="auto"/>
                    <w:left w:val="none" w:sz="0" w:space="0" w:color="auto"/>
                    <w:bottom w:val="none" w:sz="0" w:space="0" w:color="auto"/>
                    <w:right w:val="none" w:sz="0" w:space="0" w:color="auto"/>
                  </w:divBdr>
                  <w:divsChild>
                    <w:div w:id="1843855864">
                      <w:marLeft w:val="0"/>
                      <w:marRight w:val="0"/>
                      <w:marTop w:val="0"/>
                      <w:marBottom w:val="0"/>
                      <w:divBdr>
                        <w:top w:val="none" w:sz="0" w:space="0" w:color="auto"/>
                        <w:left w:val="none" w:sz="0" w:space="0" w:color="auto"/>
                        <w:bottom w:val="none" w:sz="0" w:space="0" w:color="auto"/>
                        <w:right w:val="none" w:sz="0" w:space="0" w:color="auto"/>
                      </w:divBdr>
                    </w:div>
                  </w:divsChild>
                </w:div>
                <w:div w:id="1364866884">
                  <w:marLeft w:val="0"/>
                  <w:marRight w:val="0"/>
                  <w:marTop w:val="0"/>
                  <w:marBottom w:val="0"/>
                  <w:divBdr>
                    <w:top w:val="none" w:sz="0" w:space="0" w:color="auto"/>
                    <w:left w:val="none" w:sz="0" w:space="0" w:color="auto"/>
                    <w:bottom w:val="none" w:sz="0" w:space="0" w:color="auto"/>
                    <w:right w:val="none" w:sz="0" w:space="0" w:color="auto"/>
                  </w:divBdr>
                  <w:divsChild>
                    <w:div w:id="2027293912">
                      <w:marLeft w:val="0"/>
                      <w:marRight w:val="0"/>
                      <w:marTop w:val="0"/>
                      <w:marBottom w:val="0"/>
                      <w:divBdr>
                        <w:top w:val="none" w:sz="0" w:space="0" w:color="auto"/>
                        <w:left w:val="none" w:sz="0" w:space="0" w:color="auto"/>
                        <w:bottom w:val="none" w:sz="0" w:space="0" w:color="auto"/>
                        <w:right w:val="none" w:sz="0" w:space="0" w:color="auto"/>
                      </w:divBdr>
                    </w:div>
                  </w:divsChild>
                </w:div>
                <w:div w:id="891382404">
                  <w:marLeft w:val="0"/>
                  <w:marRight w:val="0"/>
                  <w:marTop w:val="0"/>
                  <w:marBottom w:val="0"/>
                  <w:divBdr>
                    <w:top w:val="none" w:sz="0" w:space="0" w:color="auto"/>
                    <w:left w:val="none" w:sz="0" w:space="0" w:color="auto"/>
                    <w:bottom w:val="none" w:sz="0" w:space="0" w:color="auto"/>
                    <w:right w:val="none" w:sz="0" w:space="0" w:color="auto"/>
                  </w:divBdr>
                  <w:divsChild>
                    <w:div w:id="1172182606">
                      <w:marLeft w:val="0"/>
                      <w:marRight w:val="0"/>
                      <w:marTop w:val="0"/>
                      <w:marBottom w:val="0"/>
                      <w:divBdr>
                        <w:top w:val="none" w:sz="0" w:space="0" w:color="auto"/>
                        <w:left w:val="none" w:sz="0" w:space="0" w:color="auto"/>
                        <w:bottom w:val="none" w:sz="0" w:space="0" w:color="auto"/>
                        <w:right w:val="none" w:sz="0" w:space="0" w:color="auto"/>
                      </w:divBdr>
                    </w:div>
                  </w:divsChild>
                </w:div>
                <w:div w:id="1674642911">
                  <w:marLeft w:val="0"/>
                  <w:marRight w:val="0"/>
                  <w:marTop w:val="0"/>
                  <w:marBottom w:val="0"/>
                  <w:divBdr>
                    <w:top w:val="none" w:sz="0" w:space="0" w:color="auto"/>
                    <w:left w:val="none" w:sz="0" w:space="0" w:color="auto"/>
                    <w:bottom w:val="none" w:sz="0" w:space="0" w:color="auto"/>
                    <w:right w:val="none" w:sz="0" w:space="0" w:color="auto"/>
                  </w:divBdr>
                  <w:divsChild>
                    <w:div w:id="1593707253">
                      <w:marLeft w:val="0"/>
                      <w:marRight w:val="0"/>
                      <w:marTop w:val="0"/>
                      <w:marBottom w:val="0"/>
                      <w:divBdr>
                        <w:top w:val="none" w:sz="0" w:space="0" w:color="auto"/>
                        <w:left w:val="none" w:sz="0" w:space="0" w:color="auto"/>
                        <w:bottom w:val="none" w:sz="0" w:space="0" w:color="auto"/>
                        <w:right w:val="none" w:sz="0" w:space="0" w:color="auto"/>
                      </w:divBdr>
                    </w:div>
                  </w:divsChild>
                </w:div>
                <w:div w:id="603802486">
                  <w:marLeft w:val="0"/>
                  <w:marRight w:val="0"/>
                  <w:marTop w:val="0"/>
                  <w:marBottom w:val="0"/>
                  <w:divBdr>
                    <w:top w:val="none" w:sz="0" w:space="0" w:color="auto"/>
                    <w:left w:val="none" w:sz="0" w:space="0" w:color="auto"/>
                    <w:bottom w:val="none" w:sz="0" w:space="0" w:color="auto"/>
                    <w:right w:val="none" w:sz="0" w:space="0" w:color="auto"/>
                  </w:divBdr>
                  <w:divsChild>
                    <w:div w:id="849635470">
                      <w:marLeft w:val="0"/>
                      <w:marRight w:val="0"/>
                      <w:marTop w:val="0"/>
                      <w:marBottom w:val="0"/>
                      <w:divBdr>
                        <w:top w:val="none" w:sz="0" w:space="0" w:color="auto"/>
                        <w:left w:val="none" w:sz="0" w:space="0" w:color="auto"/>
                        <w:bottom w:val="none" w:sz="0" w:space="0" w:color="auto"/>
                        <w:right w:val="none" w:sz="0" w:space="0" w:color="auto"/>
                      </w:divBdr>
                    </w:div>
                  </w:divsChild>
                </w:div>
                <w:div w:id="1345089530">
                  <w:marLeft w:val="0"/>
                  <w:marRight w:val="0"/>
                  <w:marTop w:val="0"/>
                  <w:marBottom w:val="0"/>
                  <w:divBdr>
                    <w:top w:val="none" w:sz="0" w:space="0" w:color="auto"/>
                    <w:left w:val="none" w:sz="0" w:space="0" w:color="auto"/>
                    <w:bottom w:val="none" w:sz="0" w:space="0" w:color="auto"/>
                    <w:right w:val="none" w:sz="0" w:space="0" w:color="auto"/>
                  </w:divBdr>
                  <w:divsChild>
                    <w:div w:id="187916430">
                      <w:marLeft w:val="0"/>
                      <w:marRight w:val="0"/>
                      <w:marTop w:val="0"/>
                      <w:marBottom w:val="0"/>
                      <w:divBdr>
                        <w:top w:val="none" w:sz="0" w:space="0" w:color="auto"/>
                        <w:left w:val="none" w:sz="0" w:space="0" w:color="auto"/>
                        <w:bottom w:val="none" w:sz="0" w:space="0" w:color="auto"/>
                        <w:right w:val="none" w:sz="0" w:space="0" w:color="auto"/>
                      </w:divBdr>
                    </w:div>
                  </w:divsChild>
                </w:div>
                <w:div w:id="431434305">
                  <w:marLeft w:val="0"/>
                  <w:marRight w:val="0"/>
                  <w:marTop w:val="0"/>
                  <w:marBottom w:val="0"/>
                  <w:divBdr>
                    <w:top w:val="none" w:sz="0" w:space="0" w:color="auto"/>
                    <w:left w:val="none" w:sz="0" w:space="0" w:color="auto"/>
                    <w:bottom w:val="none" w:sz="0" w:space="0" w:color="auto"/>
                    <w:right w:val="none" w:sz="0" w:space="0" w:color="auto"/>
                  </w:divBdr>
                  <w:divsChild>
                    <w:div w:id="1703288665">
                      <w:marLeft w:val="0"/>
                      <w:marRight w:val="0"/>
                      <w:marTop w:val="0"/>
                      <w:marBottom w:val="0"/>
                      <w:divBdr>
                        <w:top w:val="none" w:sz="0" w:space="0" w:color="auto"/>
                        <w:left w:val="none" w:sz="0" w:space="0" w:color="auto"/>
                        <w:bottom w:val="none" w:sz="0" w:space="0" w:color="auto"/>
                        <w:right w:val="none" w:sz="0" w:space="0" w:color="auto"/>
                      </w:divBdr>
                    </w:div>
                  </w:divsChild>
                </w:div>
                <w:div w:id="467627813">
                  <w:marLeft w:val="0"/>
                  <w:marRight w:val="0"/>
                  <w:marTop w:val="0"/>
                  <w:marBottom w:val="0"/>
                  <w:divBdr>
                    <w:top w:val="none" w:sz="0" w:space="0" w:color="auto"/>
                    <w:left w:val="none" w:sz="0" w:space="0" w:color="auto"/>
                    <w:bottom w:val="none" w:sz="0" w:space="0" w:color="auto"/>
                    <w:right w:val="none" w:sz="0" w:space="0" w:color="auto"/>
                  </w:divBdr>
                  <w:divsChild>
                    <w:div w:id="60210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278042">
          <w:marLeft w:val="0"/>
          <w:marRight w:val="0"/>
          <w:marTop w:val="0"/>
          <w:marBottom w:val="0"/>
          <w:divBdr>
            <w:top w:val="none" w:sz="0" w:space="0" w:color="auto"/>
            <w:left w:val="none" w:sz="0" w:space="0" w:color="auto"/>
            <w:bottom w:val="none" w:sz="0" w:space="0" w:color="auto"/>
            <w:right w:val="none" w:sz="0" w:space="0" w:color="auto"/>
          </w:divBdr>
        </w:div>
      </w:divsChild>
    </w:div>
    <w:div w:id="1137142244">
      <w:bodyDiv w:val="1"/>
      <w:marLeft w:val="0"/>
      <w:marRight w:val="0"/>
      <w:marTop w:val="0"/>
      <w:marBottom w:val="0"/>
      <w:divBdr>
        <w:top w:val="none" w:sz="0" w:space="0" w:color="auto"/>
        <w:left w:val="none" w:sz="0" w:space="0" w:color="auto"/>
        <w:bottom w:val="none" w:sz="0" w:space="0" w:color="auto"/>
        <w:right w:val="none" w:sz="0" w:space="0" w:color="auto"/>
      </w:divBdr>
    </w:div>
    <w:div w:id="1164053396">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193882763">
      <w:bodyDiv w:val="1"/>
      <w:marLeft w:val="0"/>
      <w:marRight w:val="0"/>
      <w:marTop w:val="0"/>
      <w:marBottom w:val="0"/>
      <w:divBdr>
        <w:top w:val="none" w:sz="0" w:space="0" w:color="auto"/>
        <w:left w:val="none" w:sz="0" w:space="0" w:color="auto"/>
        <w:bottom w:val="none" w:sz="0" w:space="0" w:color="auto"/>
        <w:right w:val="none" w:sz="0" w:space="0" w:color="auto"/>
      </w:divBdr>
    </w:div>
    <w:div w:id="1198589985">
      <w:bodyDiv w:val="1"/>
      <w:marLeft w:val="0"/>
      <w:marRight w:val="0"/>
      <w:marTop w:val="0"/>
      <w:marBottom w:val="0"/>
      <w:divBdr>
        <w:top w:val="none" w:sz="0" w:space="0" w:color="auto"/>
        <w:left w:val="none" w:sz="0" w:space="0" w:color="auto"/>
        <w:bottom w:val="none" w:sz="0" w:space="0" w:color="auto"/>
        <w:right w:val="none" w:sz="0" w:space="0" w:color="auto"/>
      </w:divBdr>
    </w:div>
    <w:div w:id="1214272907">
      <w:bodyDiv w:val="1"/>
      <w:marLeft w:val="0"/>
      <w:marRight w:val="0"/>
      <w:marTop w:val="0"/>
      <w:marBottom w:val="0"/>
      <w:divBdr>
        <w:top w:val="none" w:sz="0" w:space="0" w:color="auto"/>
        <w:left w:val="none" w:sz="0" w:space="0" w:color="auto"/>
        <w:bottom w:val="none" w:sz="0" w:space="0" w:color="auto"/>
        <w:right w:val="none" w:sz="0" w:space="0" w:color="auto"/>
      </w:divBdr>
    </w:div>
    <w:div w:id="1250499575">
      <w:bodyDiv w:val="1"/>
      <w:marLeft w:val="0"/>
      <w:marRight w:val="0"/>
      <w:marTop w:val="0"/>
      <w:marBottom w:val="0"/>
      <w:divBdr>
        <w:top w:val="none" w:sz="0" w:space="0" w:color="auto"/>
        <w:left w:val="none" w:sz="0" w:space="0" w:color="auto"/>
        <w:bottom w:val="none" w:sz="0" w:space="0" w:color="auto"/>
        <w:right w:val="none" w:sz="0" w:space="0" w:color="auto"/>
      </w:divBdr>
    </w:div>
    <w:div w:id="1267424282">
      <w:bodyDiv w:val="1"/>
      <w:marLeft w:val="0"/>
      <w:marRight w:val="0"/>
      <w:marTop w:val="0"/>
      <w:marBottom w:val="0"/>
      <w:divBdr>
        <w:top w:val="none" w:sz="0" w:space="0" w:color="auto"/>
        <w:left w:val="none" w:sz="0" w:space="0" w:color="auto"/>
        <w:bottom w:val="none" w:sz="0" w:space="0" w:color="auto"/>
        <w:right w:val="none" w:sz="0" w:space="0" w:color="auto"/>
      </w:divBdr>
      <w:divsChild>
        <w:div w:id="456024108">
          <w:marLeft w:val="274"/>
          <w:marRight w:val="0"/>
          <w:marTop w:val="0"/>
          <w:marBottom w:val="0"/>
          <w:divBdr>
            <w:top w:val="none" w:sz="0" w:space="0" w:color="auto"/>
            <w:left w:val="none" w:sz="0" w:space="0" w:color="auto"/>
            <w:bottom w:val="none" w:sz="0" w:space="0" w:color="auto"/>
            <w:right w:val="none" w:sz="0" w:space="0" w:color="auto"/>
          </w:divBdr>
        </w:div>
        <w:div w:id="1874923862">
          <w:marLeft w:val="274"/>
          <w:marRight w:val="0"/>
          <w:marTop w:val="0"/>
          <w:marBottom w:val="0"/>
          <w:divBdr>
            <w:top w:val="none" w:sz="0" w:space="0" w:color="auto"/>
            <w:left w:val="none" w:sz="0" w:space="0" w:color="auto"/>
            <w:bottom w:val="none" w:sz="0" w:space="0" w:color="auto"/>
            <w:right w:val="none" w:sz="0" w:space="0" w:color="auto"/>
          </w:divBdr>
        </w:div>
        <w:div w:id="915628739">
          <w:marLeft w:val="274"/>
          <w:marRight w:val="0"/>
          <w:marTop w:val="0"/>
          <w:marBottom w:val="0"/>
          <w:divBdr>
            <w:top w:val="none" w:sz="0" w:space="0" w:color="auto"/>
            <w:left w:val="none" w:sz="0" w:space="0" w:color="auto"/>
            <w:bottom w:val="none" w:sz="0" w:space="0" w:color="auto"/>
            <w:right w:val="none" w:sz="0" w:space="0" w:color="auto"/>
          </w:divBdr>
        </w:div>
        <w:div w:id="1680230247">
          <w:marLeft w:val="274"/>
          <w:marRight w:val="0"/>
          <w:marTop w:val="0"/>
          <w:marBottom w:val="0"/>
          <w:divBdr>
            <w:top w:val="none" w:sz="0" w:space="0" w:color="auto"/>
            <w:left w:val="none" w:sz="0" w:space="0" w:color="auto"/>
            <w:bottom w:val="none" w:sz="0" w:space="0" w:color="auto"/>
            <w:right w:val="none" w:sz="0" w:space="0" w:color="auto"/>
          </w:divBdr>
        </w:div>
      </w:divsChild>
    </w:div>
    <w:div w:id="1286934742">
      <w:bodyDiv w:val="1"/>
      <w:marLeft w:val="0"/>
      <w:marRight w:val="0"/>
      <w:marTop w:val="0"/>
      <w:marBottom w:val="0"/>
      <w:divBdr>
        <w:top w:val="none" w:sz="0" w:space="0" w:color="auto"/>
        <w:left w:val="none" w:sz="0" w:space="0" w:color="auto"/>
        <w:bottom w:val="none" w:sz="0" w:space="0" w:color="auto"/>
        <w:right w:val="none" w:sz="0" w:space="0" w:color="auto"/>
      </w:divBdr>
      <w:divsChild>
        <w:div w:id="1830947266">
          <w:marLeft w:val="274"/>
          <w:marRight w:val="0"/>
          <w:marTop w:val="0"/>
          <w:marBottom w:val="0"/>
          <w:divBdr>
            <w:top w:val="none" w:sz="0" w:space="0" w:color="auto"/>
            <w:left w:val="none" w:sz="0" w:space="0" w:color="auto"/>
            <w:bottom w:val="none" w:sz="0" w:space="0" w:color="auto"/>
            <w:right w:val="none" w:sz="0" w:space="0" w:color="auto"/>
          </w:divBdr>
        </w:div>
        <w:div w:id="1866406349">
          <w:marLeft w:val="274"/>
          <w:marRight w:val="0"/>
          <w:marTop w:val="0"/>
          <w:marBottom w:val="0"/>
          <w:divBdr>
            <w:top w:val="none" w:sz="0" w:space="0" w:color="auto"/>
            <w:left w:val="none" w:sz="0" w:space="0" w:color="auto"/>
            <w:bottom w:val="none" w:sz="0" w:space="0" w:color="auto"/>
            <w:right w:val="none" w:sz="0" w:space="0" w:color="auto"/>
          </w:divBdr>
        </w:div>
        <w:div w:id="1560245357">
          <w:marLeft w:val="274"/>
          <w:marRight w:val="0"/>
          <w:marTop w:val="0"/>
          <w:marBottom w:val="0"/>
          <w:divBdr>
            <w:top w:val="none" w:sz="0" w:space="0" w:color="auto"/>
            <w:left w:val="none" w:sz="0" w:space="0" w:color="auto"/>
            <w:bottom w:val="none" w:sz="0" w:space="0" w:color="auto"/>
            <w:right w:val="none" w:sz="0" w:space="0" w:color="auto"/>
          </w:divBdr>
        </w:div>
        <w:div w:id="110368403">
          <w:marLeft w:val="274"/>
          <w:marRight w:val="0"/>
          <w:marTop w:val="0"/>
          <w:marBottom w:val="0"/>
          <w:divBdr>
            <w:top w:val="none" w:sz="0" w:space="0" w:color="auto"/>
            <w:left w:val="none" w:sz="0" w:space="0" w:color="auto"/>
            <w:bottom w:val="none" w:sz="0" w:space="0" w:color="auto"/>
            <w:right w:val="none" w:sz="0" w:space="0" w:color="auto"/>
          </w:divBdr>
        </w:div>
        <w:div w:id="251741780">
          <w:marLeft w:val="274"/>
          <w:marRight w:val="0"/>
          <w:marTop w:val="0"/>
          <w:marBottom w:val="0"/>
          <w:divBdr>
            <w:top w:val="none" w:sz="0" w:space="0" w:color="auto"/>
            <w:left w:val="none" w:sz="0" w:space="0" w:color="auto"/>
            <w:bottom w:val="none" w:sz="0" w:space="0" w:color="auto"/>
            <w:right w:val="none" w:sz="0" w:space="0" w:color="auto"/>
          </w:divBdr>
        </w:div>
        <w:div w:id="1942561825">
          <w:marLeft w:val="274"/>
          <w:marRight w:val="0"/>
          <w:marTop w:val="0"/>
          <w:marBottom w:val="0"/>
          <w:divBdr>
            <w:top w:val="none" w:sz="0" w:space="0" w:color="auto"/>
            <w:left w:val="none" w:sz="0" w:space="0" w:color="auto"/>
            <w:bottom w:val="none" w:sz="0" w:space="0" w:color="auto"/>
            <w:right w:val="none" w:sz="0" w:space="0" w:color="auto"/>
          </w:divBdr>
        </w:div>
        <w:div w:id="1440371266">
          <w:marLeft w:val="274"/>
          <w:marRight w:val="0"/>
          <w:marTop w:val="0"/>
          <w:marBottom w:val="0"/>
          <w:divBdr>
            <w:top w:val="none" w:sz="0" w:space="0" w:color="auto"/>
            <w:left w:val="none" w:sz="0" w:space="0" w:color="auto"/>
            <w:bottom w:val="none" w:sz="0" w:space="0" w:color="auto"/>
            <w:right w:val="none" w:sz="0" w:space="0" w:color="auto"/>
          </w:divBdr>
        </w:div>
      </w:divsChild>
    </w:div>
    <w:div w:id="1316061043">
      <w:bodyDiv w:val="1"/>
      <w:marLeft w:val="0"/>
      <w:marRight w:val="0"/>
      <w:marTop w:val="0"/>
      <w:marBottom w:val="0"/>
      <w:divBdr>
        <w:top w:val="none" w:sz="0" w:space="0" w:color="auto"/>
        <w:left w:val="none" w:sz="0" w:space="0" w:color="auto"/>
        <w:bottom w:val="none" w:sz="0" w:space="0" w:color="auto"/>
        <w:right w:val="none" w:sz="0" w:space="0" w:color="auto"/>
      </w:divBdr>
    </w:div>
    <w:div w:id="1329406144">
      <w:bodyDiv w:val="1"/>
      <w:marLeft w:val="0"/>
      <w:marRight w:val="0"/>
      <w:marTop w:val="0"/>
      <w:marBottom w:val="0"/>
      <w:divBdr>
        <w:top w:val="none" w:sz="0" w:space="0" w:color="auto"/>
        <w:left w:val="none" w:sz="0" w:space="0" w:color="auto"/>
        <w:bottom w:val="none" w:sz="0" w:space="0" w:color="auto"/>
        <w:right w:val="none" w:sz="0" w:space="0" w:color="auto"/>
      </w:divBdr>
    </w:div>
    <w:div w:id="1347174853">
      <w:bodyDiv w:val="1"/>
      <w:marLeft w:val="0"/>
      <w:marRight w:val="0"/>
      <w:marTop w:val="0"/>
      <w:marBottom w:val="0"/>
      <w:divBdr>
        <w:top w:val="none" w:sz="0" w:space="0" w:color="auto"/>
        <w:left w:val="none" w:sz="0" w:space="0" w:color="auto"/>
        <w:bottom w:val="none" w:sz="0" w:space="0" w:color="auto"/>
        <w:right w:val="none" w:sz="0" w:space="0" w:color="auto"/>
      </w:divBdr>
    </w:div>
    <w:div w:id="1397246098">
      <w:bodyDiv w:val="1"/>
      <w:marLeft w:val="0"/>
      <w:marRight w:val="0"/>
      <w:marTop w:val="0"/>
      <w:marBottom w:val="0"/>
      <w:divBdr>
        <w:top w:val="none" w:sz="0" w:space="0" w:color="auto"/>
        <w:left w:val="none" w:sz="0" w:space="0" w:color="auto"/>
        <w:bottom w:val="none" w:sz="0" w:space="0" w:color="auto"/>
        <w:right w:val="none" w:sz="0" w:space="0" w:color="auto"/>
      </w:divBdr>
    </w:div>
    <w:div w:id="1402437005">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84195303">
      <w:bodyDiv w:val="1"/>
      <w:marLeft w:val="0"/>
      <w:marRight w:val="0"/>
      <w:marTop w:val="0"/>
      <w:marBottom w:val="0"/>
      <w:divBdr>
        <w:top w:val="none" w:sz="0" w:space="0" w:color="auto"/>
        <w:left w:val="none" w:sz="0" w:space="0" w:color="auto"/>
        <w:bottom w:val="none" w:sz="0" w:space="0" w:color="auto"/>
        <w:right w:val="none" w:sz="0" w:space="0" w:color="auto"/>
      </w:divBdr>
    </w:div>
    <w:div w:id="1490706683">
      <w:bodyDiv w:val="1"/>
      <w:marLeft w:val="0"/>
      <w:marRight w:val="0"/>
      <w:marTop w:val="0"/>
      <w:marBottom w:val="0"/>
      <w:divBdr>
        <w:top w:val="none" w:sz="0" w:space="0" w:color="auto"/>
        <w:left w:val="none" w:sz="0" w:space="0" w:color="auto"/>
        <w:bottom w:val="none" w:sz="0" w:space="0" w:color="auto"/>
        <w:right w:val="none" w:sz="0" w:space="0" w:color="auto"/>
      </w:divBdr>
      <w:divsChild>
        <w:div w:id="1634797999">
          <w:marLeft w:val="274"/>
          <w:marRight w:val="0"/>
          <w:marTop w:val="0"/>
          <w:marBottom w:val="0"/>
          <w:divBdr>
            <w:top w:val="none" w:sz="0" w:space="0" w:color="auto"/>
            <w:left w:val="none" w:sz="0" w:space="0" w:color="auto"/>
            <w:bottom w:val="none" w:sz="0" w:space="0" w:color="auto"/>
            <w:right w:val="none" w:sz="0" w:space="0" w:color="auto"/>
          </w:divBdr>
        </w:div>
        <w:div w:id="2064022334">
          <w:marLeft w:val="274"/>
          <w:marRight w:val="0"/>
          <w:marTop w:val="0"/>
          <w:marBottom w:val="0"/>
          <w:divBdr>
            <w:top w:val="none" w:sz="0" w:space="0" w:color="auto"/>
            <w:left w:val="none" w:sz="0" w:space="0" w:color="auto"/>
            <w:bottom w:val="none" w:sz="0" w:space="0" w:color="auto"/>
            <w:right w:val="none" w:sz="0" w:space="0" w:color="auto"/>
          </w:divBdr>
        </w:div>
        <w:div w:id="20787354">
          <w:marLeft w:val="274"/>
          <w:marRight w:val="0"/>
          <w:marTop w:val="0"/>
          <w:marBottom w:val="0"/>
          <w:divBdr>
            <w:top w:val="none" w:sz="0" w:space="0" w:color="auto"/>
            <w:left w:val="none" w:sz="0" w:space="0" w:color="auto"/>
            <w:bottom w:val="none" w:sz="0" w:space="0" w:color="auto"/>
            <w:right w:val="none" w:sz="0" w:space="0" w:color="auto"/>
          </w:divBdr>
        </w:div>
        <w:div w:id="1219899354">
          <w:marLeft w:val="274"/>
          <w:marRight w:val="0"/>
          <w:marTop w:val="0"/>
          <w:marBottom w:val="0"/>
          <w:divBdr>
            <w:top w:val="none" w:sz="0" w:space="0" w:color="auto"/>
            <w:left w:val="none" w:sz="0" w:space="0" w:color="auto"/>
            <w:bottom w:val="none" w:sz="0" w:space="0" w:color="auto"/>
            <w:right w:val="none" w:sz="0" w:space="0" w:color="auto"/>
          </w:divBdr>
        </w:div>
        <w:div w:id="1547595956">
          <w:marLeft w:val="274"/>
          <w:marRight w:val="0"/>
          <w:marTop w:val="0"/>
          <w:marBottom w:val="0"/>
          <w:divBdr>
            <w:top w:val="none" w:sz="0" w:space="0" w:color="auto"/>
            <w:left w:val="none" w:sz="0" w:space="0" w:color="auto"/>
            <w:bottom w:val="none" w:sz="0" w:space="0" w:color="auto"/>
            <w:right w:val="none" w:sz="0" w:space="0" w:color="auto"/>
          </w:divBdr>
        </w:div>
        <w:div w:id="1795367587">
          <w:marLeft w:val="274"/>
          <w:marRight w:val="0"/>
          <w:marTop w:val="0"/>
          <w:marBottom w:val="0"/>
          <w:divBdr>
            <w:top w:val="none" w:sz="0" w:space="0" w:color="auto"/>
            <w:left w:val="none" w:sz="0" w:space="0" w:color="auto"/>
            <w:bottom w:val="none" w:sz="0" w:space="0" w:color="auto"/>
            <w:right w:val="none" w:sz="0" w:space="0" w:color="auto"/>
          </w:divBdr>
        </w:div>
      </w:divsChild>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8880635">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17964921">
      <w:bodyDiv w:val="1"/>
      <w:marLeft w:val="0"/>
      <w:marRight w:val="0"/>
      <w:marTop w:val="0"/>
      <w:marBottom w:val="0"/>
      <w:divBdr>
        <w:top w:val="none" w:sz="0" w:space="0" w:color="auto"/>
        <w:left w:val="none" w:sz="0" w:space="0" w:color="auto"/>
        <w:bottom w:val="none" w:sz="0" w:space="0" w:color="auto"/>
        <w:right w:val="none" w:sz="0" w:space="0" w:color="auto"/>
      </w:divBdr>
    </w:div>
    <w:div w:id="1557622682">
      <w:bodyDiv w:val="1"/>
      <w:marLeft w:val="0"/>
      <w:marRight w:val="0"/>
      <w:marTop w:val="0"/>
      <w:marBottom w:val="0"/>
      <w:divBdr>
        <w:top w:val="none" w:sz="0" w:space="0" w:color="auto"/>
        <w:left w:val="none" w:sz="0" w:space="0" w:color="auto"/>
        <w:bottom w:val="none" w:sz="0" w:space="0" w:color="auto"/>
        <w:right w:val="none" w:sz="0" w:space="0" w:color="auto"/>
      </w:divBdr>
    </w:div>
    <w:div w:id="1558006692">
      <w:bodyDiv w:val="1"/>
      <w:marLeft w:val="0"/>
      <w:marRight w:val="0"/>
      <w:marTop w:val="0"/>
      <w:marBottom w:val="0"/>
      <w:divBdr>
        <w:top w:val="none" w:sz="0" w:space="0" w:color="auto"/>
        <w:left w:val="none" w:sz="0" w:space="0" w:color="auto"/>
        <w:bottom w:val="none" w:sz="0" w:space="0" w:color="auto"/>
        <w:right w:val="none" w:sz="0" w:space="0" w:color="auto"/>
      </w:divBdr>
    </w:div>
    <w:div w:id="1569069610">
      <w:bodyDiv w:val="1"/>
      <w:marLeft w:val="0"/>
      <w:marRight w:val="0"/>
      <w:marTop w:val="0"/>
      <w:marBottom w:val="0"/>
      <w:divBdr>
        <w:top w:val="none" w:sz="0" w:space="0" w:color="auto"/>
        <w:left w:val="none" w:sz="0" w:space="0" w:color="auto"/>
        <w:bottom w:val="none" w:sz="0" w:space="0" w:color="auto"/>
        <w:right w:val="none" w:sz="0" w:space="0" w:color="auto"/>
      </w:divBdr>
      <w:divsChild>
        <w:div w:id="489515856">
          <w:marLeft w:val="446"/>
          <w:marRight w:val="0"/>
          <w:marTop w:val="0"/>
          <w:marBottom w:val="0"/>
          <w:divBdr>
            <w:top w:val="none" w:sz="0" w:space="0" w:color="auto"/>
            <w:left w:val="none" w:sz="0" w:space="0" w:color="auto"/>
            <w:bottom w:val="none" w:sz="0" w:space="0" w:color="auto"/>
            <w:right w:val="none" w:sz="0" w:space="0" w:color="auto"/>
          </w:divBdr>
        </w:div>
        <w:div w:id="769743351">
          <w:marLeft w:val="446"/>
          <w:marRight w:val="0"/>
          <w:marTop w:val="0"/>
          <w:marBottom w:val="0"/>
          <w:divBdr>
            <w:top w:val="none" w:sz="0" w:space="0" w:color="auto"/>
            <w:left w:val="none" w:sz="0" w:space="0" w:color="auto"/>
            <w:bottom w:val="none" w:sz="0" w:space="0" w:color="auto"/>
            <w:right w:val="none" w:sz="0" w:space="0" w:color="auto"/>
          </w:divBdr>
        </w:div>
        <w:div w:id="2054381311">
          <w:marLeft w:val="446"/>
          <w:marRight w:val="0"/>
          <w:marTop w:val="0"/>
          <w:marBottom w:val="0"/>
          <w:divBdr>
            <w:top w:val="none" w:sz="0" w:space="0" w:color="auto"/>
            <w:left w:val="none" w:sz="0" w:space="0" w:color="auto"/>
            <w:bottom w:val="none" w:sz="0" w:space="0" w:color="auto"/>
            <w:right w:val="none" w:sz="0" w:space="0" w:color="auto"/>
          </w:divBdr>
        </w:div>
        <w:div w:id="1449813569">
          <w:marLeft w:val="446"/>
          <w:marRight w:val="0"/>
          <w:marTop w:val="0"/>
          <w:marBottom w:val="0"/>
          <w:divBdr>
            <w:top w:val="none" w:sz="0" w:space="0" w:color="auto"/>
            <w:left w:val="none" w:sz="0" w:space="0" w:color="auto"/>
            <w:bottom w:val="none" w:sz="0" w:space="0" w:color="auto"/>
            <w:right w:val="none" w:sz="0" w:space="0" w:color="auto"/>
          </w:divBdr>
        </w:div>
        <w:div w:id="190413299">
          <w:marLeft w:val="446"/>
          <w:marRight w:val="0"/>
          <w:marTop w:val="0"/>
          <w:marBottom w:val="0"/>
          <w:divBdr>
            <w:top w:val="none" w:sz="0" w:space="0" w:color="auto"/>
            <w:left w:val="none" w:sz="0" w:space="0" w:color="auto"/>
            <w:bottom w:val="none" w:sz="0" w:space="0" w:color="auto"/>
            <w:right w:val="none" w:sz="0" w:space="0" w:color="auto"/>
          </w:divBdr>
        </w:div>
        <w:div w:id="2091155028">
          <w:marLeft w:val="446"/>
          <w:marRight w:val="0"/>
          <w:marTop w:val="0"/>
          <w:marBottom w:val="0"/>
          <w:divBdr>
            <w:top w:val="none" w:sz="0" w:space="0" w:color="auto"/>
            <w:left w:val="none" w:sz="0" w:space="0" w:color="auto"/>
            <w:bottom w:val="none" w:sz="0" w:space="0" w:color="auto"/>
            <w:right w:val="none" w:sz="0" w:space="0" w:color="auto"/>
          </w:divBdr>
        </w:div>
        <w:div w:id="565074407">
          <w:marLeft w:val="446"/>
          <w:marRight w:val="0"/>
          <w:marTop w:val="0"/>
          <w:marBottom w:val="0"/>
          <w:divBdr>
            <w:top w:val="none" w:sz="0" w:space="0" w:color="auto"/>
            <w:left w:val="none" w:sz="0" w:space="0" w:color="auto"/>
            <w:bottom w:val="none" w:sz="0" w:space="0" w:color="auto"/>
            <w:right w:val="none" w:sz="0" w:space="0" w:color="auto"/>
          </w:divBdr>
        </w:div>
        <w:div w:id="1055472833">
          <w:marLeft w:val="446"/>
          <w:marRight w:val="0"/>
          <w:marTop w:val="0"/>
          <w:marBottom w:val="0"/>
          <w:divBdr>
            <w:top w:val="none" w:sz="0" w:space="0" w:color="auto"/>
            <w:left w:val="none" w:sz="0" w:space="0" w:color="auto"/>
            <w:bottom w:val="none" w:sz="0" w:space="0" w:color="auto"/>
            <w:right w:val="none" w:sz="0" w:space="0" w:color="auto"/>
          </w:divBdr>
        </w:div>
      </w:divsChild>
    </w:div>
    <w:div w:id="1576697158">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596747270">
      <w:bodyDiv w:val="1"/>
      <w:marLeft w:val="0"/>
      <w:marRight w:val="0"/>
      <w:marTop w:val="0"/>
      <w:marBottom w:val="0"/>
      <w:divBdr>
        <w:top w:val="none" w:sz="0" w:space="0" w:color="auto"/>
        <w:left w:val="none" w:sz="0" w:space="0" w:color="auto"/>
        <w:bottom w:val="none" w:sz="0" w:space="0" w:color="auto"/>
        <w:right w:val="none" w:sz="0" w:space="0" w:color="auto"/>
      </w:divBdr>
    </w:div>
    <w:div w:id="1601983786">
      <w:bodyDiv w:val="1"/>
      <w:marLeft w:val="0"/>
      <w:marRight w:val="0"/>
      <w:marTop w:val="0"/>
      <w:marBottom w:val="0"/>
      <w:divBdr>
        <w:top w:val="none" w:sz="0" w:space="0" w:color="auto"/>
        <w:left w:val="none" w:sz="0" w:space="0" w:color="auto"/>
        <w:bottom w:val="none" w:sz="0" w:space="0" w:color="auto"/>
        <w:right w:val="none" w:sz="0" w:space="0" w:color="auto"/>
      </w:divBdr>
    </w:div>
    <w:div w:id="1615139757">
      <w:bodyDiv w:val="1"/>
      <w:marLeft w:val="0"/>
      <w:marRight w:val="0"/>
      <w:marTop w:val="0"/>
      <w:marBottom w:val="0"/>
      <w:divBdr>
        <w:top w:val="none" w:sz="0" w:space="0" w:color="auto"/>
        <w:left w:val="none" w:sz="0" w:space="0" w:color="auto"/>
        <w:bottom w:val="none" w:sz="0" w:space="0" w:color="auto"/>
        <w:right w:val="none" w:sz="0" w:space="0" w:color="auto"/>
      </w:divBdr>
    </w:div>
    <w:div w:id="1616475782">
      <w:bodyDiv w:val="1"/>
      <w:marLeft w:val="0"/>
      <w:marRight w:val="0"/>
      <w:marTop w:val="0"/>
      <w:marBottom w:val="0"/>
      <w:divBdr>
        <w:top w:val="none" w:sz="0" w:space="0" w:color="auto"/>
        <w:left w:val="none" w:sz="0" w:space="0" w:color="auto"/>
        <w:bottom w:val="none" w:sz="0" w:space="0" w:color="auto"/>
        <w:right w:val="none" w:sz="0" w:space="0" w:color="auto"/>
      </w:divBdr>
    </w:div>
    <w:div w:id="1639605413">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01318597">
      <w:bodyDiv w:val="1"/>
      <w:marLeft w:val="0"/>
      <w:marRight w:val="0"/>
      <w:marTop w:val="0"/>
      <w:marBottom w:val="0"/>
      <w:divBdr>
        <w:top w:val="none" w:sz="0" w:space="0" w:color="auto"/>
        <w:left w:val="none" w:sz="0" w:space="0" w:color="auto"/>
        <w:bottom w:val="none" w:sz="0" w:space="0" w:color="auto"/>
        <w:right w:val="none" w:sz="0" w:space="0" w:color="auto"/>
      </w:divBdr>
    </w:div>
    <w:div w:id="1716083966">
      <w:bodyDiv w:val="1"/>
      <w:marLeft w:val="0"/>
      <w:marRight w:val="0"/>
      <w:marTop w:val="0"/>
      <w:marBottom w:val="0"/>
      <w:divBdr>
        <w:top w:val="none" w:sz="0" w:space="0" w:color="auto"/>
        <w:left w:val="none" w:sz="0" w:space="0" w:color="auto"/>
        <w:bottom w:val="none" w:sz="0" w:space="0" w:color="auto"/>
        <w:right w:val="none" w:sz="0" w:space="0" w:color="auto"/>
      </w:divBdr>
    </w:div>
    <w:div w:id="176626828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08276327">
      <w:bodyDiv w:val="1"/>
      <w:marLeft w:val="0"/>
      <w:marRight w:val="0"/>
      <w:marTop w:val="0"/>
      <w:marBottom w:val="0"/>
      <w:divBdr>
        <w:top w:val="none" w:sz="0" w:space="0" w:color="auto"/>
        <w:left w:val="none" w:sz="0" w:space="0" w:color="auto"/>
        <w:bottom w:val="none" w:sz="0" w:space="0" w:color="auto"/>
        <w:right w:val="none" w:sz="0" w:space="0" w:color="auto"/>
      </w:divBdr>
    </w:div>
    <w:div w:id="1809009662">
      <w:bodyDiv w:val="1"/>
      <w:marLeft w:val="0"/>
      <w:marRight w:val="0"/>
      <w:marTop w:val="0"/>
      <w:marBottom w:val="0"/>
      <w:divBdr>
        <w:top w:val="none" w:sz="0" w:space="0" w:color="auto"/>
        <w:left w:val="none" w:sz="0" w:space="0" w:color="auto"/>
        <w:bottom w:val="none" w:sz="0" w:space="0" w:color="auto"/>
        <w:right w:val="none" w:sz="0" w:space="0" w:color="auto"/>
      </w:divBdr>
      <w:divsChild>
        <w:div w:id="1440446936">
          <w:marLeft w:val="0"/>
          <w:marRight w:val="0"/>
          <w:marTop w:val="0"/>
          <w:marBottom w:val="0"/>
          <w:divBdr>
            <w:top w:val="none" w:sz="0" w:space="0" w:color="auto"/>
            <w:left w:val="none" w:sz="0" w:space="0" w:color="auto"/>
            <w:bottom w:val="none" w:sz="0" w:space="0" w:color="auto"/>
            <w:right w:val="none" w:sz="0" w:space="0" w:color="auto"/>
          </w:divBdr>
        </w:div>
        <w:div w:id="844369620">
          <w:marLeft w:val="0"/>
          <w:marRight w:val="0"/>
          <w:marTop w:val="0"/>
          <w:marBottom w:val="0"/>
          <w:divBdr>
            <w:top w:val="none" w:sz="0" w:space="0" w:color="auto"/>
            <w:left w:val="none" w:sz="0" w:space="0" w:color="auto"/>
            <w:bottom w:val="none" w:sz="0" w:space="0" w:color="auto"/>
            <w:right w:val="none" w:sz="0" w:space="0" w:color="auto"/>
          </w:divBdr>
          <w:divsChild>
            <w:div w:id="1467627832">
              <w:marLeft w:val="0"/>
              <w:marRight w:val="0"/>
              <w:marTop w:val="30"/>
              <w:marBottom w:val="30"/>
              <w:divBdr>
                <w:top w:val="none" w:sz="0" w:space="0" w:color="auto"/>
                <w:left w:val="none" w:sz="0" w:space="0" w:color="auto"/>
                <w:bottom w:val="none" w:sz="0" w:space="0" w:color="auto"/>
                <w:right w:val="none" w:sz="0" w:space="0" w:color="auto"/>
              </w:divBdr>
              <w:divsChild>
                <w:div w:id="2046714790">
                  <w:marLeft w:val="0"/>
                  <w:marRight w:val="0"/>
                  <w:marTop w:val="0"/>
                  <w:marBottom w:val="0"/>
                  <w:divBdr>
                    <w:top w:val="none" w:sz="0" w:space="0" w:color="auto"/>
                    <w:left w:val="none" w:sz="0" w:space="0" w:color="auto"/>
                    <w:bottom w:val="none" w:sz="0" w:space="0" w:color="auto"/>
                    <w:right w:val="none" w:sz="0" w:space="0" w:color="auto"/>
                  </w:divBdr>
                  <w:divsChild>
                    <w:div w:id="183592360">
                      <w:marLeft w:val="0"/>
                      <w:marRight w:val="0"/>
                      <w:marTop w:val="0"/>
                      <w:marBottom w:val="0"/>
                      <w:divBdr>
                        <w:top w:val="none" w:sz="0" w:space="0" w:color="auto"/>
                        <w:left w:val="none" w:sz="0" w:space="0" w:color="auto"/>
                        <w:bottom w:val="none" w:sz="0" w:space="0" w:color="auto"/>
                        <w:right w:val="none" w:sz="0" w:space="0" w:color="auto"/>
                      </w:divBdr>
                    </w:div>
                  </w:divsChild>
                </w:div>
                <w:div w:id="507407003">
                  <w:marLeft w:val="0"/>
                  <w:marRight w:val="0"/>
                  <w:marTop w:val="0"/>
                  <w:marBottom w:val="0"/>
                  <w:divBdr>
                    <w:top w:val="none" w:sz="0" w:space="0" w:color="auto"/>
                    <w:left w:val="none" w:sz="0" w:space="0" w:color="auto"/>
                    <w:bottom w:val="none" w:sz="0" w:space="0" w:color="auto"/>
                    <w:right w:val="none" w:sz="0" w:space="0" w:color="auto"/>
                  </w:divBdr>
                  <w:divsChild>
                    <w:div w:id="1791120137">
                      <w:marLeft w:val="0"/>
                      <w:marRight w:val="0"/>
                      <w:marTop w:val="0"/>
                      <w:marBottom w:val="0"/>
                      <w:divBdr>
                        <w:top w:val="none" w:sz="0" w:space="0" w:color="auto"/>
                        <w:left w:val="none" w:sz="0" w:space="0" w:color="auto"/>
                        <w:bottom w:val="none" w:sz="0" w:space="0" w:color="auto"/>
                        <w:right w:val="none" w:sz="0" w:space="0" w:color="auto"/>
                      </w:divBdr>
                    </w:div>
                  </w:divsChild>
                </w:div>
                <w:div w:id="1252005217">
                  <w:marLeft w:val="0"/>
                  <w:marRight w:val="0"/>
                  <w:marTop w:val="0"/>
                  <w:marBottom w:val="0"/>
                  <w:divBdr>
                    <w:top w:val="none" w:sz="0" w:space="0" w:color="auto"/>
                    <w:left w:val="none" w:sz="0" w:space="0" w:color="auto"/>
                    <w:bottom w:val="none" w:sz="0" w:space="0" w:color="auto"/>
                    <w:right w:val="none" w:sz="0" w:space="0" w:color="auto"/>
                  </w:divBdr>
                  <w:divsChild>
                    <w:div w:id="1415586100">
                      <w:marLeft w:val="0"/>
                      <w:marRight w:val="0"/>
                      <w:marTop w:val="0"/>
                      <w:marBottom w:val="0"/>
                      <w:divBdr>
                        <w:top w:val="none" w:sz="0" w:space="0" w:color="auto"/>
                        <w:left w:val="none" w:sz="0" w:space="0" w:color="auto"/>
                        <w:bottom w:val="none" w:sz="0" w:space="0" w:color="auto"/>
                        <w:right w:val="none" w:sz="0" w:space="0" w:color="auto"/>
                      </w:divBdr>
                    </w:div>
                  </w:divsChild>
                </w:div>
                <w:div w:id="515777332">
                  <w:marLeft w:val="0"/>
                  <w:marRight w:val="0"/>
                  <w:marTop w:val="0"/>
                  <w:marBottom w:val="0"/>
                  <w:divBdr>
                    <w:top w:val="none" w:sz="0" w:space="0" w:color="auto"/>
                    <w:left w:val="none" w:sz="0" w:space="0" w:color="auto"/>
                    <w:bottom w:val="none" w:sz="0" w:space="0" w:color="auto"/>
                    <w:right w:val="none" w:sz="0" w:space="0" w:color="auto"/>
                  </w:divBdr>
                  <w:divsChild>
                    <w:div w:id="1049694520">
                      <w:marLeft w:val="0"/>
                      <w:marRight w:val="0"/>
                      <w:marTop w:val="0"/>
                      <w:marBottom w:val="0"/>
                      <w:divBdr>
                        <w:top w:val="none" w:sz="0" w:space="0" w:color="auto"/>
                        <w:left w:val="none" w:sz="0" w:space="0" w:color="auto"/>
                        <w:bottom w:val="none" w:sz="0" w:space="0" w:color="auto"/>
                        <w:right w:val="none" w:sz="0" w:space="0" w:color="auto"/>
                      </w:divBdr>
                    </w:div>
                  </w:divsChild>
                </w:div>
                <w:div w:id="3943500">
                  <w:marLeft w:val="0"/>
                  <w:marRight w:val="0"/>
                  <w:marTop w:val="0"/>
                  <w:marBottom w:val="0"/>
                  <w:divBdr>
                    <w:top w:val="none" w:sz="0" w:space="0" w:color="auto"/>
                    <w:left w:val="none" w:sz="0" w:space="0" w:color="auto"/>
                    <w:bottom w:val="none" w:sz="0" w:space="0" w:color="auto"/>
                    <w:right w:val="none" w:sz="0" w:space="0" w:color="auto"/>
                  </w:divBdr>
                  <w:divsChild>
                    <w:div w:id="399400219">
                      <w:marLeft w:val="0"/>
                      <w:marRight w:val="0"/>
                      <w:marTop w:val="0"/>
                      <w:marBottom w:val="0"/>
                      <w:divBdr>
                        <w:top w:val="none" w:sz="0" w:space="0" w:color="auto"/>
                        <w:left w:val="none" w:sz="0" w:space="0" w:color="auto"/>
                        <w:bottom w:val="none" w:sz="0" w:space="0" w:color="auto"/>
                        <w:right w:val="none" w:sz="0" w:space="0" w:color="auto"/>
                      </w:divBdr>
                    </w:div>
                  </w:divsChild>
                </w:div>
                <w:div w:id="1549294023">
                  <w:marLeft w:val="0"/>
                  <w:marRight w:val="0"/>
                  <w:marTop w:val="0"/>
                  <w:marBottom w:val="0"/>
                  <w:divBdr>
                    <w:top w:val="none" w:sz="0" w:space="0" w:color="auto"/>
                    <w:left w:val="none" w:sz="0" w:space="0" w:color="auto"/>
                    <w:bottom w:val="none" w:sz="0" w:space="0" w:color="auto"/>
                    <w:right w:val="none" w:sz="0" w:space="0" w:color="auto"/>
                  </w:divBdr>
                  <w:divsChild>
                    <w:div w:id="1810396374">
                      <w:marLeft w:val="0"/>
                      <w:marRight w:val="0"/>
                      <w:marTop w:val="0"/>
                      <w:marBottom w:val="0"/>
                      <w:divBdr>
                        <w:top w:val="none" w:sz="0" w:space="0" w:color="auto"/>
                        <w:left w:val="none" w:sz="0" w:space="0" w:color="auto"/>
                        <w:bottom w:val="none" w:sz="0" w:space="0" w:color="auto"/>
                        <w:right w:val="none" w:sz="0" w:space="0" w:color="auto"/>
                      </w:divBdr>
                    </w:div>
                  </w:divsChild>
                </w:div>
                <w:div w:id="929772065">
                  <w:marLeft w:val="0"/>
                  <w:marRight w:val="0"/>
                  <w:marTop w:val="0"/>
                  <w:marBottom w:val="0"/>
                  <w:divBdr>
                    <w:top w:val="none" w:sz="0" w:space="0" w:color="auto"/>
                    <w:left w:val="none" w:sz="0" w:space="0" w:color="auto"/>
                    <w:bottom w:val="none" w:sz="0" w:space="0" w:color="auto"/>
                    <w:right w:val="none" w:sz="0" w:space="0" w:color="auto"/>
                  </w:divBdr>
                  <w:divsChild>
                    <w:div w:id="972252138">
                      <w:marLeft w:val="0"/>
                      <w:marRight w:val="0"/>
                      <w:marTop w:val="0"/>
                      <w:marBottom w:val="0"/>
                      <w:divBdr>
                        <w:top w:val="none" w:sz="0" w:space="0" w:color="auto"/>
                        <w:left w:val="none" w:sz="0" w:space="0" w:color="auto"/>
                        <w:bottom w:val="none" w:sz="0" w:space="0" w:color="auto"/>
                        <w:right w:val="none" w:sz="0" w:space="0" w:color="auto"/>
                      </w:divBdr>
                    </w:div>
                  </w:divsChild>
                </w:div>
                <w:div w:id="395248684">
                  <w:marLeft w:val="0"/>
                  <w:marRight w:val="0"/>
                  <w:marTop w:val="0"/>
                  <w:marBottom w:val="0"/>
                  <w:divBdr>
                    <w:top w:val="none" w:sz="0" w:space="0" w:color="auto"/>
                    <w:left w:val="none" w:sz="0" w:space="0" w:color="auto"/>
                    <w:bottom w:val="none" w:sz="0" w:space="0" w:color="auto"/>
                    <w:right w:val="none" w:sz="0" w:space="0" w:color="auto"/>
                  </w:divBdr>
                  <w:divsChild>
                    <w:div w:id="1075321244">
                      <w:marLeft w:val="0"/>
                      <w:marRight w:val="0"/>
                      <w:marTop w:val="0"/>
                      <w:marBottom w:val="0"/>
                      <w:divBdr>
                        <w:top w:val="none" w:sz="0" w:space="0" w:color="auto"/>
                        <w:left w:val="none" w:sz="0" w:space="0" w:color="auto"/>
                        <w:bottom w:val="none" w:sz="0" w:space="0" w:color="auto"/>
                        <w:right w:val="none" w:sz="0" w:space="0" w:color="auto"/>
                      </w:divBdr>
                    </w:div>
                  </w:divsChild>
                </w:div>
                <w:div w:id="1589651862">
                  <w:marLeft w:val="0"/>
                  <w:marRight w:val="0"/>
                  <w:marTop w:val="0"/>
                  <w:marBottom w:val="0"/>
                  <w:divBdr>
                    <w:top w:val="none" w:sz="0" w:space="0" w:color="auto"/>
                    <w:left w:val="none" w:sz="0" w:space="0" w:color="auto"/>
                    <w:bottom w:val="none" w:sz="0" w:space="0" w:color="auto"/>
                    <w:right w:val="none" w:sz="0" w:space="0" w:color="auto"/>
                  </w:divBdr>
                  <w:divsChild>
                    <w:div w:id="364411104">
                      <w:marLeft w:val="0"/>
                      <w:marRight w:val="0"/>
                      <w:marTop w:val="0"/>
                      <w:marBottom w:val="0"/>
                      <w:divBdr>
                        <w:top w:val="none" w:sz="0" w:space="0" w:color="auto"/>
                        <w:left w:val="none" w:sz="0" w:space="0" w:color="auto"/>
                        <w:bottom w:val="none" w:sz="0" w:space="0" w:color="auto"/>
                        <w:right w:val="none" w:sz="0" w:space="0" w:color="auto"/>
                      </w:divBdr>
                    </w:div>
                  </w:divsChild>
                </w:div>
                <w:div w:id="634526798">
                  <w:marLeft w:val="0"/>
                  <w:marRight w:val="0"/>
                  <w:marTop w:val="0"/>
                  <w:marBottom w:val="0"/>
                  <w:divBdr>
                    <w:top w:val="none" w:sz="0" w:space="0" w:color="auto"/>
                    <w:left w:val="none" w:sz="0" w:space="0" w:color="auto"/>
                    <w:bottom w:val="none" w:sz="0" w:space="0" w:color="auto"/>
                    <w:right w:val="none" w:sz="0" w:space="0" w:color="auto"/>
                  </w:divBdr>
                  <w:divsChild>
                    <w:div w:id="2017533888">
                      <w:marLeft w:val="0"/>
                      <w:marRight w:val="0"/>
                      <w:marTop w:val="0"/>
                      <w:marBottom w:val="0"/>
                      <w:divBdr>
                        <w:top w:val="none" w:sz="0" w:space="0" w:color="auto"/>
                        <w:left w:val="none" w:sz="0" w:space="0" w:color="auto"/>
                        <w:bottom w:val="none" w:sz="0" w:space="0" w:color="auto"/>
                        <w:right w:val="none" w:sz="0" w:space="0" w:color="auto"/>
                      </w:divBdr>
                    </w:div>
                  </w:divsChild>
                </w:div>
                <w:div w:id="1062602100">
                  <w:marLeft w:val="0"/>
                  <w:marRight w:val="0"/>
                  <w:marTop w:val="0"/>
                  <w:marBottom w:val="0"/>
                  <w:divBdr>
                    <w:top w:val="none" w:sz="0" w:space="0" w:color="auto"/>
                    <w:left w:val="none" w:sz="0" w:space="0" w:color="auto"/>
                    <w:bottom w:val="none" w:sz="0" w:space="0" w:color="auto"/>
                    <w:right w:val="none" w:sz="0" w:space="0" w:color="auto"/>
                  </w:divBdr>
                  <w:divsChild>
                    <w:div w:id="1967614488">
                      <w:marLeft w:val="0"/>
                      <w:marRight w:val="0"/>
                      <w:marTop w:val="0"/>
                      <w:marBottom w:val="0"/>
                      <w:divBdr>
                        <w:top w:val="none" w:sz="0" w:space="0" w:color="auto"/>
                        <w:left w:val="none" w:sz="0" w:space="0" w:color="auto"/>
                        <w:bottom w:val="none" w:sz="0" w:space="0" w:color="auto"/>
                        <w:right w:val="none" w:sz="0" w:space="0" w:color="auto"/>
                      </w:divBdr>
                    </w:div>
                  </w:divsChild>
                </w:div>
                <w:div w:id="1717505966">
                  <w:marLeft w:val="0"/>
                  <w:marRight w:val="0"/>
                  <w:marTop w:val="0"/>
                  <w:marBottom w:val="0"/>
                  <w:divBdr>
                    <w:top w:val="none" w:sz="0" w:space="0" w:color="auto"/>
                    <w:left w:val="none" w:sz="0" w:space="0" w:color="auto"/>
                    <w:bottom w:val="none" w:sz="0" w:space="0" w:color="auto"/>
                    <w:right w:val="none" w:sz="0" w:space="0" w:color="auto"/>
                  </w:divBdr>
                  <w:divsChild>
                    <w:div w:id="1326930349">
                      <w:marLeft w:val="0"/>
                      <w:marRight w:val="0"/>
                      <w:marTop w:val="0"/>
                      <w:marBottom w:val="0"/>
                      <w:divBdr>
                        <w:top w:val="none" w:sz="0" w:space="0" w:color="auto"/>
                        <w:left w:val="none" w:sz="0" w:space="0" w:color="auto"/>
                        <w:bottom w:val="none" w:sz="0" w:space="0" w:color="auto"/>
                        <w:right w:val="none" w:sz="0" w:space="0" w:color="auto"/>
                      </w:divBdr>
                    </w:div>
                  </w:divsChild>
                </w:div>
                <w:div w:id="1175848487">
                  <w:marLeft w:val="0"/>
                  <w:marRight w:val="0"/>
                  <w:marTop w:val="0"/>
                  <w:marBottom w:val="0"/>
                  <w:divBdr>
                    <w:top w:val="none" w:sz="0" w:space="0" w:color="auto"/>
                    <w:left w:val="none" w:sz="0" w:space="0" w:color="auto"/>
                    <w:bottom w:val="none" w:sz="0" w:space="0" w:color="auto"/>
                    <w:right w:val="none" w:sz="0" w:space="0" w:color="auto"/>
                  </w:divBdr>
                  <w:divsChild>
                    <w:div w:id="351687631">
                      <w:marLeft w:val="0"/>
                      <w:marRight w:val="0"/>
                      <w:marTop w:val="0"/>
                      <w:marBottom w:val="0"/>
                      <w:divBdr>
                        <w:top w:val="none" w:sz="0" w:space="0" w:color="auto"/>
                        <w:left w:val="none" w:sz="0" w:space="0" w:color="auto"/>
                        <w:bottom w:val="none" w:sz="0" w:space="0" w:color="auto"/>
                        <w:right w:val="none" w:sz="0" w:space="0" w:color="auto"/>
                      </w:divBdr>
                    </w:div>
                  </w:divsChild>
                </w:div>
                <w:div w:id="513690049">
                  <w:marLeft w:val="0"/>
                  <w:marRight w:val="0"/>
                  <w:marTop w:val="0"/>
                  <w:marBottom w:val="0"/>
                  <w:divBdr>
                    <w:top w:val="none" w:sz="0" w:space="0" w:color="auto"/>
                    <w:left w:val="none" w:sz="0" w:space="0" w:color="auto"/>
                    <w:bottom w:val="none" w:sz="0" w:space="0" w:color="auto"/>
                    <w:right w:val="none" w:sz="0" w:space="0" w:color="auto"/>
                  </w:divBdr>
                  <w:divsChild>
                    <w:div w:id="396437514">
                      <w:marLeft w:val="0"/>
                      <w:marRight w:val="0"/>
                      <w:marTop w:val="0"/>
                      <w:marBottom w:val="0"/>
                      <w:divBdr>
                        <w:top w:val="none" w:sz="0" w:space="0" w:color="auto"/>
                        <w:left w:val="none" w:sz="0" w:space="0" w:color="auto"/>
                        <w:bottom w:val="none" w:sz="0" w:space="0" w:color="auto"/>
                        <w:right w:val="none" w:sz="0" w:space="0" w:color="auto"/>
                      </w:divBdr>
                    </w:div>
                  </w:divsChild>
                </w:div>
                <w:div w:id="319583489">
                  <w:marLeft w:val="0"/>
                  <w:marRight w:val="0"/>
                  <w:marTop w:val="0"/>
                  <w:marBottom w:val="0"/>
                  <w:divBdr>
                    <w:top w:val="none" w:sz="0" w:space="0" w:color="auto"/>
                    <w:left w:val="none" w:sz="0" w:space="0" w:color="auto"/>
                    <w:bottom w:val="none" w:sz="0" w:space="0" w:color="auto"/>
                    <w:right w:val="none" w:sz="0" w:space="0" w:color="auto"/>
                  </w:divBdr>
                  <w:divsChild>
                    <w:div w:id="2123379806">
                      <w:marLeft w:val="0"/>
                      <w:marRight w:val="0"/>
                      <w:marTop w:val="0"/>
                      <w:marBottom w:val="0"/>
                      <w:divBdr>
                        <w:top w:val="none" w:sz="0" w:space="0" w:color="auto"/>
                        <w:left w:val="none" w:sz="0" w:space="0" w:color="auto"/>
                        <w:bottom w:val="none" w:sz="0" w:space="0" w:color="auto"/>
                        <w:right w:val="none" w:sz="0" w:space="0" w:color="auto"/>
                      </w:divBdr>
                    </w:div>
                  </w:divsChild>
                </w:div>
                <w:div w:id="2018071615">
                  <w:marLeft w:val="0"/>
                  <w:marRight w:val="0"/>
                  <w:marTop w:val="0"/>
                  <w:marBottom w:val="0"/>
                  <w:divBdr>
                    <w:top w:val="none" w:sz="0" w:space="0" w:color="auto"/>
                    <w:left w:val="none" w:sz="0" w:space="0" w:color="auto"/>
                    <w:bottom w:val="none" w:sz="0" w:space="0" w:color="auto"/>
                    <w:right w:val="none" w:sz="0" w:space="0" w:color="auto"/>
                  </w:divBdr>
                  <w:divsChild>
                    <w:div w:id="1693334058">
                      <w:marLeft w:val="0"/>
                      <w:marRight w:val="0"/>
                      <w:marTop w:val="0"/>
                      <w:marBottom w:val="0"/>
                      <w:divBdr>
                        <w:top w:val="none" w:sz="0" w:space="0" w:color="auto"/>
                        <w:left w:val="none" w:sz="0" w:space="0" w:color="auto"/>
                        <w:bottom w:val="none" w:sz="0" w:space="0" w:color="auto"/>
                        <w:right w:val="none" w:sz="0" w:space="0" w:color="auto"/>
                      </w:divBdr>
                    </w:div>
                  </w:divsChild>
                </w:div>
                <w:div w:id="2032954174">
                  <w:marLeft w:val="0"/>
                  <w:marRight w:val="0"/>
                  <w:marTop w:val="0"/>
                  <w:marBottom w:val="0"/>
                  <w:divBdr>
                    <w:top w:val="none" w:sz="0" w:space="0" w:color="auto"/>
                    <w:left w:val="none" w:sz="0" w:space="0" w:color="auto"/>
                    <w:bottom w:val="none" w:sz="0" w:space="0" w:color="auto"/>
                    <w:right w:val="none" w:sz="0" w:space="0" w:color="auto"/>
                  </w:divBdr>
                  <w:divsChild>
                    <w:div w:id="688142947">
                      <w:marLeft w:val="0"/>
                      <w:marRight w:val="0"/>
                      <w:marTop w:val="0"/>
                      <w:marBottom w:val="0"/>
                      <w:divBdr>
                        <w:top w:val="none" w:sz="0" w:space="0" w:color="auto"/>
                        <w:left w:val="none" w:sz="0" w:space="0" w:color="auto"/>
                        <w:bottom w:val="none" w:sz="0" w:space="0" w:color="auto"/>
                        <w:right w:val="none" w:sz="0" w:space="0" w:color="auto"/>
                      </w:divBdr>
                    </w:div>
                  </w:divsChild>
                </w:div>
                <w:div w:id="106773908">
                  <w:marLeft w:val="0"/>
                  <w:marRight w:val="0"/>
                  <w:marTop w:val="0"/>
                  <w:marBottom w:val="0"/>
                  <w:divBdr>
                    <w:top w:val="none" w:sz="0" w:space="0" w:color="auto"/>
                    <w:left w:val="none" w:sz="0" w:space="0" w:color="auto"/>
                    <w:bottom w:val="none" w:sz="0" w:space="0" w:color="auto"/>
                    <w:right w:val="none" w:sz="0" w:space="0" w:color="auto"/>
                  </w:divBdr>
                  <w:divsChild>
                    <w:div w:id="1373963504">
                      <w:marLeft w:val="0"/>
                      <w:marRight w:val="0"/>
                      <w:marTop w:val="0"/>
                      <w:marBottom w:val="0"/>
                      <w:divBdr>
                        <w:top w:val="none" w:sz="0" w:space="0" w:color="auto"/>
                        <w:left w:val="none" w:sz="0" w:space="0" w:color="auto"/>
                        <w:bottom w:val="none" w:sz="0" w:space="0" w:color="auto"/>
                        <w:right w:val="none" w:sz="0" w:space="0" w:color="auto"/>
                      </w:divBdr>
                    </w:div>
                  </w:divsChild>
                </w:div>
                <w:div w:id="1757478988">
                  <w:marLeft w:val="0"/>
                  <w:marRight w:val="0"/>
                  <w:marTop w:val="0"/>
                  <w:marBottom w:val="0"/>
                  <w:divBdr>
                    <w:top w:val="none" w:sz="0" w:space="0" w:color="auto"/>
                    <w:left w:val="none" w:sz="0" w:space="0" w:color="auto"/>
                    <w:bottom w:val="none" w:sz="0" w:space="0" w:color="auto"/>
                    <w:right w:val="none" w:sz="0" w:space="0" w:color="auto"/>
                  </w:divBdr>
                  <w:divsChild>
                    <w:div w:id="2097818119">
                      <w:marLeft w:val="0"/>
                      <w:marRight w:val="0"/>
                      <w:marTop w:val="0"/>
                      <w:marBottom w:val="0"/>
                      <w:divBdr>
                        <w:top w:val="none" w:sz="0" w:space="0" w:color="auto"/>
                        <w:left w:val="none" w:sz="0" w:space="0" w:color="auto"/>
                        <w:bottom w:val="none" w:sz="0" w:space="0" w:color="auto"/>
                        <w:right w:val="none" w:sz="0" w:space="0" w:color="auto"/>
                      </w:divBdr>
                    </w:div>
                  </w:divsChild>
                </w:div>
                <w:div w:id="1910576587">
                  <w:marLeft w:val="0"/>
                  <w:marRight w:val="0"/>
                  <w:marTop w:val="0"/>
                  <w:marBottom w:val="0"/>
                  <w:divBdr>
                    <w:top w:val="none" w:sz="0" w:space="0" w:color="auto"/>
                    <w:left w:val="none" w:sz="0" w:space="0" w:color="auto"/>
                    <w:bottom w:val="none" w:sz="0" w:space="0" w:color="auto"/>
                    <w:right w:val="none" w:sz="0" w:space="0" w:color="auto"/>
                  </w:divBdr>
                  <w:divsChild>
                    <w:div w:id="2119401117">
                      <w:marLeft w:val="0"/>
                      <w:marRight w:val="0"/>
                      <w:marTop w:val="0"/>
                      <w:marBottom w:val="0"/>
                      <w:divBdr>
                        <w:top w:val="none" w:sz="0" w:space="0" w:color="auto"/>
                        <w:left w:val="none" w:sz="0" w:space="0" w:color="auto"/>
                        <w:bottom w:val="none" w:sz="0" w:space="0" w:color="auto"/>
                        <w:right w:val="none" w:sz="0" w:space="0" w:color="auto"/>
                      </w:divBdr>
                    </w:div>
                  </w:divsChild>
                </w:div>
                <w:div w:id="1887640374">
                  <w:marLeft w:val="0"/>
                  <w:marRight w:val="0"/>
                  <w:marTop w:val="0"/>
                  <w:marBottom w:val="0"/>
                  <w:divBdr>
                    <w:top w:val="none" w:sz="0" w:space="0" w:color="auto"/>
                    <w:left w:val="none" w:sz="0" w:space="0" w:color="auto"/>
                    <w:bottom w:val="none" w:sz="0" w:space="0" w:color="auto"/>
                    <w:right w:val="none" w:sz="0" w:space="0" w:color="auto"/>
                  </w:divBdr>
                  <w:divsChild>
                    <w:div w:id="740523360">
                      <w:marLeft w:val="0"/>
                      <w:marRight w:val="0"/>
                      <w:marTop w:val="0"/>
                      <w:marBottom w:val="0"/>
                      <w:divBdr>
                        <w:top w:val="none" w:sz="0" w:space="0" w:color="auto"/>
                        <w:left w:val="none" w:sz="0" w:space="0" w:color="auto"/>
                        <w:bottom w:val="none" w:sz="0" w:space="0" w:color="auto"/>
                        <w:right w:val="none" w:sz="0" w:space="0" w:color="auto"/>
                      </w:divBdr>
                    </w:div>
                  </w:divsChild>
                </w:div>
                <w:div w:id="1628005858">
                  <w:marLeft w:val="0"/>
                  <w:marRight w:val="0"/>
                  <w:marTop w:val="0"/>
                  <w:marBottom w:val="0"/>
                  <w:divBdr>
                    <w:top w:val="none" w:sz="0" w:space="0" w:color="auto"/>
                    <w:left w:val="none" w:sz="0" w:space="0" w:color="auto"/>
                    <w:bottom w:val="none" w:sz="0" w:space="0" w:color="auto"/>
                    <w:right w:val="none" w:sz="0" w:space="0" w:color="auto"/>
                  </w:divBdr>
                  <w:divsChild>
                    <w:div w:id="1966539905">
                      <w:marLeft w:val="0"/>
                      <w:marRight w:val="0"/>
                      <w:marTop w:val="0"/>
                      <w:marBottom w:val="0"/>
                      <w:divBdr>
                        <w:top w:val="none" w:sz="0" w:space="0" w:color="auto"/>
                        <w:left w:val="none" w:sz="0" w:space="0" w:color="auto"/>
                        <w:bottom w:val="none" w:sz="0" w:space="0" w:color="auto"/>
                        <w:right w:val="none" w:sz="0" w:space="0" w:color="auto"/>
                      </w:divBdr>
                    </w:div>
                  </w:divsChild>
                </w:div>
                <w:div w:id="769744714">
                  <w:marLeft w:val="0"/>
                  <w:marRight w:val="0"/>
                  <w:marTop w:val="0"/>
                  <w:marBottom w:val="0"/>
                  <w:divBdr>
                    <w:top w:val="none" w:sz="0" w:space="0" w:color="auto"/>
                    <w:left w:val="none" w:sz="0" w:space="0" w:color="auto"/>
                    <w:bottom w:val="none" w:sz="0" w:space="0" w:color="auto"/>
                    <w:right w:val="none" w:sz="0" w:space="0" w:color="auto"/>
                  </w:divBdr>
                  <w:divsChild>
                    <w:div w:id="582689886">
                      <w:marLeft w:val="0"/>
                      <w:marRight w:val="0"/>
                      <w:marTop w:val="0"/>
                      <w:marBottom w:val="0"/>
                      <w:divBdr>
                        <w:top w:val="none" w:sz="0" w:space="0" w:color="auto"/>
                        <w:left w:val="none" w:sz="0" w:space="0" w:color="auto"/>
                        <w:bottom w:val="none" w:sz="0" w:space="0" w:color="auto"/>
                        <w:right w:val="none" w:sz="0" w:space="0" w:color="auto"/>
                      </w:divBdr>
                    </w:div>
                  </w:divsChild>
                </w:div>
                <w:div w:id="1077366125">
                  <w:marLeft w:val="0"/>
                  <w:marRight w:val="0"/>
                  <w:marTop w:val="0"/>
                  <w:marBottom w:val="0"/>
                  <w:divBdr>
                    <w:top w:val="none" w:sz="0" w:space="0" w:color="auto"/>
                    <w:left w:val="none" w:sz="0" w:space="0" w:color="auto"/>
                    <w:bottom w:val="none" w:sz="0" w:space="0" w:color="auto"/>
                    <w:right w:val="none" w:sz="0" w:space="0" w:color="auto"/>
                  </w:divBdr>
                  <w:divsChild>
                    <w:div w:id="1202012546">
                      <w:marLeft w:val="0"/>
                      <w:marRight w:val="0"/>
                      <w:marTop w:val="0"/>
                      <w:marBottom w:val="0"/>
                      <w:divBdr>
                        <w:top w:val="none" w:sz="0" w:space="0" w:color="auto"/>
                        <w:left w:val="none" w:sz="0" w:space="0" w:color="auto"/>
                        <w:bottom w:val="none" w:sz="0" w:space="0" w:color="auto"/>
                        <w:right w:val="none" w:sz="0" w:space="0" w:color="auto"/>
                      </w:divBdr>
                    </w:div>
                  </w:divsChild>
                </w:div>
                <w:div w:id="376008744">
                  <w:marLeft w:val="0"/>
                  <w:marRight w:val="0"/>
                  <w:marTop w:val="0"/>
                  <w:marBottom w:val="0"/>
                  <w:divBdr>
                    <w:top w:val="none" w:sz="0" w:space="0" w:color="auto"/>
                    <w:left w:val="none" w:sz="0" w:space="0" w:color="auto"/>
                    <w:bottom w:val="none" w:sz="0" w:space="0" w:color="auto"/>
                    <w:right w:val="none" w:sz="0" w:space="0" w:color="auto"/>
                  </w:divBdr>
                  <w:divsChild>
                    <w:div w:id="1939173458">
                      <w:marLeft w:val="0"/>
                      <w:marRight w:val="0"/>
                      <w:marTop w:val="0"/>
                      <w:marBottom w:val="0"/>
                      <w:divBdr>
                        <w:top w:val="none" w:sz="0" w:space="0" w:color="auto"/>
                        <w:left w:val="none" w:sz="0" w:space="0" w:color="auto"/>
                        <w:bottom w:val="none" w:sz="0" w:space="0" w:color="auto"/>
                        <w:right w:val="none" w:sz="0" w:space="0" w:color="auto"/>
                      </w:divBdr>
                    </w:div>
                  </w:divsChild>
                </w:div>
                <w:div w:id="1648241336">
                  <w:marLeft w:val="0"/>
                  <w:marRight w:val="0"/>
                  <w:marTop w:val="0"/>
                  <w:marBottom w:val="0"/>
                  <w:divBdr>
                    <w:top w:val="none" w:sz="0" w:space="0" w:color="auto"/>
                    <w:left w:val="none" w:sz="0" w:space="0" w:color="auto"/>
                    <w:bottom w:val="none" w:sz="0" w:space="0" w:color="auto"/>
                    <w:right w:val="none" w:sz="0" w:space="0" w:color="auto"/>
                  </w:divBdr>
                  <w:divsChild>
                    <w:div w:id="1588420981">
                      <w:marLeft w:val="0"/>
                      <w:marRight w:val="0"/>
                      <w:marTop w:val="0"/>
                      <w:marBottom w:val="0"/>
                      <w:divBdr>
                        <w:top w:val="none" w:sz="0" w:space="0" w:color="auto"/>
                        <w:left w:val="none" w:sz="0" w:space="0" w:color="auto"/>
                        <w:bottom w:val="none" w:sz="0" w:space="0" w:color="auto"/>
                        <w:right w:val="none" w:sz="0" w:space="0" w:color="auto"/>
                      </w:divBdr>
                    </w:div>
                  </w:divsChild>
                </w:div>
                <w:div w:id="2042972996">
                  <w:marLeft w:val="0"/>
                  <w:marRight w:val="0"/>
                  <w:marTop w:val="0"/>
                  <w:marBottom w:val="0"/>
                  <w:divBdr>
                    <w:top w:val="none" w:sz="0" w:space="0" w:color="auto"/>
                    <w:left w:val="none" w:sz="0" w:space="0" w:color="auto"/>
                    <w:bottom w:val="none" w:sz="0" w:space="0" w:color="auto"/>
                    <w:right w:val="none" w:sz="0" w:space="0" w:color="auto"/>
                  </w:divBdr>
                  <w:divsChild>
                    <w:div w:id="1662809816">
                      <w:marLeft w:val="0"/>
                      <w:marRight w:val="0"/>
                      <w:marTop w:val="0"/>
                      <w:marBottom w:val="0"/>
                      <w:divBdr>
                        <w:top w:val="none" w:sz="0" w:space="0" w:color="auto"/>
                        <w:left w:val="none" w:sz="0" w:space="0" w:color="auto"/>
                        <w:bottom w:val="none" w:sz="0" w:space="0" w:color="auto"/>
                        <w:right w:val="none" w:sz="0" w:space="0" w:color="auto"/>
                      </w:divBdr>
                    </w:div>
                  </w:divsChild>
                </w:div>
                <w:div w:id="912813955">
                  <w:marLeft w:val="0"/>
                  <w:marRight w:val="0"/>
                  <w:marTop w:val="0"/>
                  <w:marBottom w:val="0"/>
                  <w:divBdr>
                    <w:top w:val="none" w:sz="0" w:space="0" w:color="auto"/>
                    <w:left w:val="none" w:sz="0" w:space="0" w:color="auto"/>
                    <w:bottom w:val="none" w:sz="0" w:space="0" w:color="auto"/>
                    <w:right w:val="none" w:sz="0" w:space="0" w:color="auto"/>
                  </w:divBdr>
                  <w:divsChild>
                    <w:div w:id="50345859">
                      <w:marLeft w:val="0"/>
                      <w:marRight w:val="0"/>
                      <w:marTop w:val="0"/>
                      <w:marBottom w:val="0"/>
                      <w:divBdr>
                        <w:top w:val="none" w:sz="0" w:space="0" w:color="auto"/>
                        <w:left w:val="none" w:sz="0" w:space="0" w:color="auto"/>
                        <w:bottom w:val="none" w:sz="0" w:space="0" w:color="auto"/>
                        <w:right w:val="none" w:sz="0" w:space="0" w:color="auto"/>
                      </w:divBdr>
                    </w:div>
                  </w:divsChild>
                </w:div>
                <w:div w:id="1587693328">
                  <w:marLeft w:val="0"/>
                  <w:marRight w:val="0"/>
                  <w:marTop w:val="0"/>
                  <w:marBottom w:val="0"/>
                  <w:divBdr>
                    <w:top w:val="none" w:sz="0" w:space="0" w:color="auto"/>
                    <w:left w:val="none" w:sz="0" w:space="0" w:color="auto"/>
                    <w:bottom w:val="none" w:sz="0" w:space="0" w:color="auto"/>
                    <w:right w:val="none" w:sz="0" w:space="0" w:color="auto"/>
                  </w:divBdr>
                  <w:divsChild>
                    <w:div w:id="196088202">
                      <w:marLeft w:val="0"/>
                      <w:marRight w:val="0"/>
                      <w:marTop w:val="0"/>
                      <w:marBottom w:val="0"/>
                      <w:divBdr>
                        <w:top w:val="none" w:sz="0" w:space="0" w:color="auto"/>
                        <w:left w:val="none" w:sz="0" w:space="0" w:color="auto"/>
                        <w:bottom w:val="none" w:sz="0" w:space="0" w:color="auto"/>
                        <w:right w:val="none" w:sz="0" w:space="0" w:color="auto"/>
                      </w:divBdr>
                    </w:div>
                  </w:divsChild>
                </w:div>
                <w:div w:id="1187717871">
                  <w:marLeft w:val="0"/>
                  <w:marRight w:val="0"/>
                  <w:marTop w:val="0"/>
                  <w:marBottom w:val="0"/>
                  <w:divBdr>
                    <w:top w:val="none" w:sz="0" w:space="0" w:color="auto"/>
                    <w:left w:val="none" w:sz="0" w:space="0" w:color="auto"/>
                    <w:bottom w:val="none" w:sz="0" w:space="0" w:color="auto"/>
                    <w:right w:val="none" w:sz="0" w:space="0" w:color="auto"/>
                  </w:divBdr>
                  <w:divsChild>
                    <w:div w:id="1544321638">
                      <w:marLeft w:val="0"/>
                      <w:marRight w:val="0"/>
                      <w:marTop w:val="0"/>
                      <w:marBottom w:val="0"/>
                      <w:divBdr>
                        <w:top w:val="none" w:sz="0" w:space="0" w:color="auto"/>
                        <w:left w:val="none" w:sz="0" w:space="0" w:color="auto"/>
                        <w:bottom w:val="none" w:sz="0" w:space="0" w:color="auto"/>
                        <w:right w:val="none" w:sz="0" w:space="0" w:color="auto"/>
                      </w:divBdr>
                    </w:div>
                  </w:divsChild>
                </w:div>
                <w:div w:id="249772853">
                  <w:marLeft w:val="0"/>
                  <w:marRight w:val="0"/>
                  <w:marTop w:val="0"/>
                  <w:marBottom w:val="0"/>
                  <w:divBdr>
                    <w:top w:val="none" w:sz="0" w:space="0" w:color="auto"/>
                    <w:left w:val="none" w:sz="0" w:space="0" w:color="auto"/>
                    <w:bottom w:val="none" w:sz="0" w:space="0" w:color="auto"/>
                    <w:right w:val="none" w:sz="0" w:space="0" w:color="auto"/>
                  </w:divBdr>
                  <w:divsChild>
                    <w:div w:id="1307860722">
                      <w:marLeft w:val="0"/>
                      <w:marRight w:val="0"/>
                      <w:marTop w:val="0"/>
                      <w:marBottom w:val="0"/>
                      <w:divBdr>
                        <w:top w:val="none" w:sz="0" w:space="0" w:color="auto"/>
                        <w:left w:val="none" w:sz="0" w:space="0" w:color="auto"/>
                        <w:bottom w:val="none" w:sz="0" w:space="0" w:color="auto"/>
                        <w:right w:val="none" w:sz="0" w:space="0" w:color="auto"/>
                      </w:divBdr>
                    </w:div>
                  </w:divsChild>
                </w:div>
                <w:div w:id="1847748829">
                  <w:marLeft w:val="0"/>
                  <w:marRight w:val="0"/>
                  <w:marTop w:val="0"/>
                  <w:marBottom w:val="0"/>
                  <w:divBdr>
                    <w:top w:val="none" w:sz="0" w:space="0" w:color="auto"/>
                    <w:left w:val="none" w:sz="0" w:space="0" w:color="auto"/>
                    <w:bottom w:val="none" w:sz="0" w:space="0" w:color="auto"/>
                    <w:right w:val="none" w:sz="0" w:space="0" w:color="auto"/>
                  </w:divBdr>
                  <w:divsChild>
                    <w:div w:id="1877935567">
                      <w:marLeft w:val="0"/>
                      <w:marRight w:val="0"/>
                      <w:marTop w:val="0"/>
                      <w:marBottom w:val="0"/>
                      <w:divBdr>
                        <w:top w:val="none" w:sz="0" w:space="0" w:color="auto"/>
                        <w:left w:val="none" w:sz="0" w:space="0" w:color="auto"/>
                        <w:bottom w:val="none" w:sz="0" w:space="0" w:color="auto"/>
                        <w:right w:val="none" w:sz="0" w:space="0" w:color="auto"/>
                      </w:divBdr>
                    </w:div>
                  </w:divsChild>
                </w:div>
                <w:div w:id="572661627">
                  <w:marLeft w:val="0"/>
                  <w:marRight w:val="0"/>
                  <w:marTop w:val="0"/>
                  <w:marBottom w:val="0"/>
                  <w:divBdr>
                    <w:top w:val="none" w:sz="0" w:space="0" w:color="auto"/>
                    <w:left w:val="none" w:sz="0" w:space="0" w:color="auto"/>
                    <w:bottom w:val="none" w:sz="0" w:space="0" w:color="auto"/>
                    <w:right w:val="none" w:sz="0" w:space="0" w:color="auto"/>
                  </w:divBdr>
                  <w:divsChild>
                    <w:div w:id="2074546902">
                      <w:marLeft w:val="0"/>
                      <w:marRight w:val="0"/>
                      <w:marTop w:val="0"/>
                      <w:marBottom w:val="0"/>
                      <w:divBdr>
                        <w:top w:val="none" w:sz="0" w:space="0" w:color="auto"/>
                        <w:left w:val="none" w:sz="0" w:space="0" w:color="auto"/>
                        <w:bottom w:val="none" w:sz="0" w:space="0" w:color="auto"/>
                        <w:right w:val="none" w:sz="0" w:space="0" w:color="auto"/>
                      </w:divBdr>
                    </w:div>
                  </w:divsChild>
                </w:div>
                <w:div w:id="62291927">
                  <w:marLeft w:val="0"/>
                  <w:marRight w:val="0"/>
                  <w:marTop w:val="0"/>
                  <w:marBottom w:val="0"/>
                  <w:divBdr>
                    <w:top w:val="none" w:sz="0" w:space="0" w:color="auto"/>
                    <w:left w:val="none" w:sz="0" w:space="0" w:color="auto"/>
                    <w:bottom w:val="none" w:sz="0" w:space="0" w:color="auto"/>
                    <w:right w:val="none" w:sz="0" w:space="0" w:color="auto"/>
                  </w:divBdr>
                  <w:divsChild>
                    <w:div w:id="1022707200">
                      <w:marLeft w:val="0"/>
                      <w:marRight w:val="0"/>
                      <w:marTop w:val="0"/>
                      <w:marBottom w:val="0"/>
                      <w:divBdr>
                        <w:top w:val="none" w:sz="0" w:space="0" w:color="auto"/>
                        <w:left w:val="none" w:sz="0" w:space="0" w:color="auto"/>
                        <w:bottom w:val="none" w:sz="0" w:space="0" w:color="auto"/>
                        <w:right w:val="none" w:sz="0" w:space="0" w:color="auto"/>
                      </w:divBdr>
                    </w:div>
                  </w:divsChild>
                </w:div>
                <w:div w:id="751123582">
                  <w:marLeft w:val="0"/>
                  <w:marRight w:val="0"/>
                  <w:marTop w:val="0"/>
                  <w:marBottom w:val="0"/>
                  <w:divBdr>
                    <w:top w:val="none" w:sz="0" w:space="0" w:color="auto"/>
                    <w:left w:val="none" w:sz="0" w:space="0" w:color="auto"/>
                    <w:bottom w:val="none" w:sz="0" w:space="0" w:color="auto"/>
                    <w:right w:val="none" w:sz="0" w:space="0" w:color="auto"/>
                  </w:divBdr>
                  <w:divsChild>
                    <w:div w:id="2113087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68566400">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60335183">
      <w:bodyDiv w:val="1"/>
      <w:marLeft w:val="0"/>
      <w:marRight w:val="0"/>
      <w:marTop w:val="0"/>
      <w:marBottom w:val="0"/>
      <w:divBdr>
        <w:top w:val="none" w:sz="0" w:space="0" w:color="auto"/>
        <w:left w:val="none" w:sz="0" w:space="0" w:color="auto"/>
        <w:bottom w:val="none" w:sz="0" w:space="0" w:color="auto"/>
        <w:right w:val="none" w:sz="0" w:space="0" w:color="auto"/>
      </w:divBdr>
      <w:divsChild>
        <w:div w:id="613292923">
          <w:marLeft w:val="0"/>
          <w:marRight w:val="0"/>
          <w:marTop w:val="30"/>
          <w:marBottom w:val="30"/>
          <w:divBdr>
            <w:top w:val="none" w:sz="0" w:space="0" w:color="auto"/>
            <w:left w:val="none" w:sz="0" w:space="0" w:color="auto"/>
            <w:bottom w:val="none" w:sz="0" w:space="0" w:color="auto"/>
            <w:right w:val="none" w:sz="0" w:space="0" w:color="auto"/>
          </w:divBdr>
          <w:divsChild>
            <w:div w:id="1451510815">
              <w:marLeft w:val="0"/>
              <w:marRight w:val="0"/>
              <w:marTop w:val="0"/>
              <w:marBottom w:val="0"/>
              <w:divBdr>
                <w:top w:val="none" w:sz="0" w:space="0" w:color="auto"/>
                <w:left w:val="none" w:sz="0" w:space="0" w:color="auto"/>
                <w:bottom w:val="none" w:sz="0" w:space="0" w:color="auto"/>
                <w:right w:val="none" w:sz="0" w:space="0" w:color="auto"/>
              </w:divBdr>
              <w:divsChild>
                <w:div w:id="720715349">
                  <w:marLeft w:val="0"/>
                  <w:marRight w:val="0"/>
                  <w:marTop w:val="0"/>
                  <w:marBottom w:val="0"/>
                  <w:divBdr>
                    <w:top w:val="none" w:sz="0" w:space="0" w:color="auto"/>
                    <w:left w:val="none" w:sz="0" w:space="0" w:color="auto"/>
                    <w:bottom w:val="none" w:sz="0" w:space="0" w:color="auto"/>
                    <w:right w:val="none" w:sz="0" w:space="0" w:color="auto"/>
                  </w:divBdr>
                </w:div>
              </w:divsChild>
            </w:div>
            <w:div w:id="210967592">
              <w:marLeft w:val="0"/>
              <w:marRight w:val="0"/>
              <w:marTop w:val="0"/>
              <w:marBottom w:val="0"/>
              <w:divBdr>
                <w:top w:val="none" w:sz="0" w:space="0" w:color="auto"/>
                <w:left w:val="none" w:sz="0" w:space="0" w:color="auto"/>
                <w:bottom w:val="none" w:sz="0" w:space="0" w:color="auto"/>
                <w:right w:val="none" w:sz="0" w:space="0" w:color="auto"/>
              </w:divBdr>
              <w:divsChild>
                <w:div w:id="1781686603">
                  <w:marLeft w:val="0"/>
                  <w:marRight w:val="0"/>
                  <w:marTop w:val="0"/>
                  <w:marBottom w:val="0"/>
                  <w:divBdr>
                    <w:top w:val="none" w:sz="0" w:space="0" w:color="auto"/>
                    <w:left w:val="none" w:sz="0" w:space="0" w:color="auto"/>
                    <w:bottom w:val="none" w:sz="0" w:space="0" w:color="auto"/>
                    <w:right w:val="none" w:sz="0" w:space="0" w:color="auto"/>
                  </w:divBdr>
                </w:div>
              </w:divsChild>
            </w:div>
            <w:div w:id="1938633807">
              <w:marLeft w:val="0"/>
              <w:marRight w:val="0"/>
              <w:marTop w:val="0"/>
              <w:marBottom w:val="0"/>
              <w:divBdr>
                <w:top w:val="none" w:sz="0" w:space="0" w:color="auto"/>
                <w:left w:val="none" w:sz="0" w:space="0" w:color="auto"/>
                <w:bottom w:val="none" w:sz="0" w:space="0" w:color="auto"/>
                <w:right w:val="none" w:sz="0" w:space="0" w:color="auto"/>
              </w:divBdr>
              <w:divsChild>
                <w:div w:id="957638052">
                  <w:marLeft w:val="0"/>
                  <w:marRight w:val="0"/>
                  <w:marTop w:val="0"/>
                  <w:marBottom w:val="0"/>
                  <w:divBdr>
                    <w:top w:val="none" w:sz="0" w:space="0" w:color="auto"/>
                    <w:left w:val="none" w:sz="0" w:space="0" w:color="auto"/>
                    <w:bottom w:val="none" w:sz="0" w:space="0" w:color="auto"/>
                    <w:right w:val="none" w:sz="0" w:space="0" w:color="auto"/>
                  </w:divBdr>
                </w:div>
              </w:divsChild>
            </w:div>
            <w:div w:id="1477837809">
              <w:marLeft w:val="0"/>
              <w:marRight w:val="0"/>
              <w:marTop w:val="0"/>
              <w:marBottom w:val="0"/>
              <w:divBdr>
                <w:top w:val="none" w:sz="0" w:space="0" w:color="auto"/>
                <w:left w:val="none" w:sz="0" w:space="0" w:color="auto"/>
                <w:bottom w:val="none" w:sz="0" w:space="0" w:color="auto"/>
                <w:right w:val="none" w:sz="0" w:space="0" w:color="auto"/>
              </w:divBdr>
              <w:divsChild>
                <w:div w:id="1168716038">
                  <w:marLeft w:val="0"/>
                  <w:marRight w:val="0"/>
                  <w:marTop w:val="0"/>
                  <w:marBottom w:val="0"/>
                  <w:divBdr>
                    <w:top w:val="none" w:sz="0" w:space="0" w:color="auto"/>
                    <w:left w:val="none" w:sz="0" w:space="0" w:color="auto"/>
                    <w:bottom w:val="none" w:sz="0" w:space="0" w:color="auto"/>
                    <w:right w:val="none" w:sz="0" w:space="0" w:color="auto"/>
                  </w:divBdr>
                </w:div>
              </w:divsChild>
            </w:div>
            <w:div w:id="914975118">
              <w:marLeft w:val="0"/>
              <w:marRight w:val="0"/>
              <w:marTop w:val="0"/>
              <w:marBottom w:val="0"/>
              <w:divBdr>
                <w:top w:val="none" w:sz="0" w:space="0" w:color="auto"/>
                <w:left w:val="none" w:sz="0" w:space="0" w:color="auto"/>
                <w:bottom w:val="none" w:sz="0" w:space="0" w:color="auto"/>
                <w:right w:val="none" w:sz="0" w:space="0" w:color="auto"/>
              </w:divBdr>
              <w:divsChild>
                <w:div w:id="1024399713">
                  <w:marLeft w:val="0"/>
                  <w:marRight w:val="0"/>
                  <w:marTop w:val="0"/>
                  <w:marBottom w:val="0"/>
                  <w:divBdr>
                    <w:top w:val="none" w:sz="0" w:space="0" w:color="auto"/>
                    <w:left w:val="none" w:sz="0" w:space="0" w:color="auto"/>
                    <w:bottom w:val="none" w:sz="0" w:space="0" w:color="auto"/>
                    <w:right w:val="none" w:sz="0" w:space="0" w:color="auto"/>
                  </w:divBdr>
                </w:div>
              </w:divsChild>
            </w:div>
            <w:div w:id="47582650">
              <w:marLeft w:val="0"/>
              <w:marRight w:val="0"/>
              <w:marTop w:val="0"/>
              <w:marBottom w:val="0"/>
              <w:divBdr>
                <w:top w:val="none" w:sz="0" w:space="0" w:color="auto"/>
                <w:left w:val="none" w:sz="0" w:space="0" w:color="auto"/>
                <w:bottom w:val="none" w:sz="0" w:space="0" w:color="auto"/>
                <w:right w:val="none" w:sz="0" w:space="0" w:color="auto"/>
              </w:divBdr>
              <w:divsChild>
                <w:div w:id="357779144">
                  <w:marLeft w:val="0"/>
                  <w:marRight w:val="0"/>
                  <w:marTop w:val="0"/>
                  <w:marBottom w:val="0"/>
                  <w:divBdr>
                    <w:top w:val="none" w:sz="0" w:space="0" w:color="auto"/>
                    <w:left w:val="none" w:sz="0" w:space="0" w:color="auto"/>
                    <w:bottom w:val="none" w:sz="0" w:space="0" w:color="auto"/>
                    <w:right w:val="none" w:sz="0" w:space="0" w:color="auto"/>
                  </w:divBdr>
                </w:div>
              </w:divsChild>
            </w:div>
            <w:div w:id="18744326">
              <w:marLeft w:val="0"/>
              <w:marRight w:val="0"/>
              <w:marTop w:val="0"/>
              <w:marBottom w:val="0"/>
              <w:divBdr>
                <w:top w:val="none" w:sz="0" w:space="0" w:color="auto"/>
                <w:left w:val="none" w:sz="0" w:space="0" w:color="auto"/>
                <w:bottom w:val="none" w:sz="0" w:space="0" w:color="auto"/>
                <w:right w:val="none" w:sz="0" w:space="0" w:color="auto"/>
              </w:divBdr>
              <w:divsChild>
                <w:div w:id="414669440">
                  <w:marLeft w:val="0"/>
                  <w:marRight w:val="0"/>
                  <w:marTop w:val="0"/>
                  <w:marBottom w:val="0"/>
                  <w:divBdr>
                    <w:top w:val="none" w:sz="0" w:space="0" w:color="auto"/>
                    <w:left w:val="none" w:sz="0" w:space="0" w:color="auto"/>
                    <w:bottom w:val="none" w:sz="0" w:space="0" w:color="auto"/>
                    <w:right w:val="none" w:sz="0" w:space="0" w:color="auto"/>
                  </w:divBdr>
                </w:div>
              </w:divsChild>
            </w:div>
            <w:div w:id="1223101461">
              <w:marLeft w:val="0"/>
              <w:marRight w:val="0"/>
              <w:marTop w:val="0"/>
              <w:marBottom w:val="0"/>
              <w:divBdr>
                <w:top w:val="none" w:sz="0" w:space="0" w:color="auto"/>
                <w:left w:val="none" w:sz="0" w:space="0" w:color="auto"/>
                <w:bottom w:val="none" w:sz="0" w:space="0" w:color="auto"/>
                <w:right w:val="none" w:sz="0" w:space="0" w:color="auto"/>
              </w:divBdr>
              <w:divsChild>
                <w:div w:id="1552569482">
                  <w:marLeft w:val="0"/>
                  <w:marRight w:val="0"/>
                  <w:marTop w:val="0"/>
                  <w:marBottom w:val="0"/>
                  <w:divBdr>
                    <w:top w:val="none" w:sz="0" w:space="0" w:color="auto"/>
                    <w:left w:val="none" w:sz="0" w:space="0" w:color="auto"/>
                    <w:bottom w:val="none" w:sz="0" w:space="0" w:color="auto"/>
                    <w:right w:val="none" w:sz="0" w:space="0" w:color="auto"/>
                  </w:divBdr>
                </w:div>
              </w:divsChild>
            </w:div>
            <w:div w:id="1426342020">
              <w:marLeft w:val="0"/>
              <w:marRight w:val="0"/>
              <w:marTop w:val="0"/>
              <w:marBottom w:val="0"/>
              <w:divBdr>
                <w:top w:val="none" w:sz="0" w:space="0" w:color="auto"/>
                <w:left w:val="none" w:sz="0" w:space="0" w:color="auto"/>
                <w:bottom w:val="none" w:sz="0" w:space="0" w:color="auto"/>
                <w:right w:val="none" w:sz="0" w:space="0" w:color="auto"/>
              </w:divBdr>
              <w:divsChild>
                <w:div w:id="474104051">
                  <w:marLeft w:val="0"/>
                  <w:marRight w:val="0"/>
                  <w:marTop w:val="0"/>
                  <w:marBottom w:val="0"/>
                  <w:divBdr>
                    <w:top w:val="none" w:sz="0" w:space="0" w:color="auto"/>
                    <w:left w:val="none" w:sz="0" w:space="0" w:color="auto"/>
                    <w:bottom w:val="none" w:sz="0" w:space="0" w:color="auto"/>
                    <w:right w:val="none" w:sz="0" w:space="0" w:color="auto"/>
                  </w:divBdr>
                </w:div>
              </w:divsChild>
            </w:div>
            <w:div w:id="2073192542">
              <w:marLeft w:val="0"/>
              <w:marRight w:val="0"/>
              <w:marTop w:val="0"/>
              <w:marBottom w:val="0"/>
              <w:divBdr>
                <w:top w:val="none" w:sz="0" w:space="0" w:color="auto"/>
                <w:left w:val="none" w:sz="0" w:space="0" w:color="auto"/>
                <w:bottom w:val="none" w:sz="0" w:space="0" w:color="auto"/>
                <w:right w:val="none" w:sz="0" w:space="0" w:color="auto"/>
              </w:divBdr>
              <w:divsChild>
                <w:div w:id="719550342">
                  <w:marLeft w:val="0"/>
                  <w:marRight w:val="0"/>
                  <w:marTop w:val="0"/>
                  <w:marBottom w:val="0"/>
                  <w:divBdr>
                    <w:top w:val="none" w:sz="0" w:space="0" w:color="auto"/>
                    <w:left w:val="none" w:sz="0" w:space="0" w:color="auto"/>
                    <w:bottom w:val="none" w:sz="0" w:space="0" w:color="auto"/>
                    <w:right w:val="none" w:sz="0" w:space="0" w:color="auto"/>
                  </w:divBdr>
                </w:div>
              </w:divsChild>
            </w:div>
            <w:div w:id="1083841570">
              <w:marLeft w:val="0"/>
              <w:marRight w:val="0"/>
              <w:marTop w:val="0"/>
              <w:marBottom w:val="0"/>
              <w:divBdr>
                <w:top w:val="none" w:sz="0" w:space="0" w:color="auto"/>
                <w:left w:val="none" w:sz="0" w:space="0" w:color="auto"/>
                <w:bottom w:val="none" w:sz="0" w:space="0" w:color="auto"/>
                <w:right w:val="none" w:sz="0" w:space="0" w:color="auto"/>
              </w:divBdr>
              <w:divsChild>
                <w:div w:id="346516733">
                  <w:marLeft w:val="0"/>
                  <w:marRight w:val="0"/>
                  <w:marTop w:val="0"/>
                  <w:marBottom w:val="0"/>
                  <w:divBdr>
                    <w:top w:val="none" w:sz="0" w:space="0" w:color="auto"/>
                    <w:left w:val="none" w:sz="0" w:space="0" w:color="auto"/>
                    <w:bottom w:val="none" w:sz="0" w:space="0" w:color="auto"/>
                    <w:right w:val="none" w:sz="0" w:space="0" w:color="auto"/>
                  </w:divBdr>
                </w:div>
              </w:divsChild>
            </w:div>
            <w:div w:id="797451081">
              <w:marLeft w:val="0"/>
              <w:marRight w:val="0"/>
              <w:marTop w:val="0"/>
              <w:marBottom w:val="0"/>
              <w:divBdr>
                <w:top w:val="none" w:sz="0" w:space="0" w:color="auto"/>
                <w:left w:val="none" w:sz="0" w:space="0" w:color="auto"/>
                <w:bottom w:val="none" w:sz="0" w:space="0" w:color="auto"/>
                <w:right w:val="none" w:sz="0" w:space="0" w:color="auto"/>
              </w:divBdr>
              <w:divsChild>
                <w:div w:id="1680280381">
                  <w:marLeft w:val="0"/>
                  <w:marRight w:val="0"/>
                  <w:marTop w:val="0"/>
                  <w:marBottom w:val="0"/>
                  <w:divBdr>
                    <w:top w:val="none" w:sz="0" w:space="0" w:color="auto"/>
                    <w:left w:val="none" w:sz="0" w:space="0" w:color="auto"/>
                    <w:bottom w:val="none" w:sz="0" w:space="0" w:color="auto"/>
                    <w:right w:val="none" w:sz="0" w:space="0" w:color="auto"/>
                  </w:divBdr>
                </w:div>
              </w:divsChild>
            </w:div>
            <w:div w:id="341007683">
              <w:marLeft w:val="0"/>
              <w:marRight w:val="0"/>
              <w:marTop w:val="0"/>
              <w:marBottom w:val="0"/>
              <w:divBdr>
                <w:top w:val="none" w:sz="0" w:space="0" w:color="auto"/>
                <w:left w:val="none" w:sz="0" w:space="0" w:color="auto"/>
                <w:bottom w:val="none" w:sz="0" w:space="0" w:color="auto"/>
                <w:right w:val="none" w:sz="0" w:space="0" w:color="auto"/>
              </w:divBdr>
              <w:divsChild>
                <w:div w:id="882714177">
                  <w:marLeft w:val="0"/>
                  <w:marRight w:val="0"/>
                  <w:marTop w:val="0"/>
                  <w:marBottom w:val="0"/>
                  <w:divBdr>
                    <w:top w:val="none" w:sz="0" w:space="0" w:color="auto"/>
                    <w:left w:val="none" w:sz="0" w:space="0" w:color="auto"/>
                    <w:bottom w:val="none" w:sz="0" w:space="0" w:color="auto"/>
                    <w:right w:val="none" w:sz="0" w:space="0" w:color="auto"/>
                  </w:divBdr>
                </w:div>
              </w:divsChild>
            </w:div>
            <w:div w:id="357776269">
              <w:marLeft w:val="0"/>
              <w:marRight w:val="0"/>
              <w:marTop w:val="0"/>
              <w:marBottom w:val="0"/>
              <w:divBdr>
                <w:top w:val="none" w:sz="0" w:space="0" w:color="auto"/>
                <w:left w:val="none" w:sz="0" w:space="0" w:color="auto"/>
                <w:bottom w:val="none" w:sz="0" w:space="0" w:color="auto"/>
                <w:right w:val="none" w:sz="0" w:space="0" w:color="auto"/>
              </w:divBdr>
              <w:divsChild>
                <w:div w:id="124978053">
                  <w:marLeft w:val="0"/>
                  <w:marRight w:val="0"/>
                  <w:marTop w:val="0"/>
                  <w:marBottom w:val="0"/>
                  <w:divBdr>
                    <w:top w:val="none" w:sz="0" w:space="0" w:color="auto"/>
                    <w:left w:val="none" w:sz="0" w:space="0" w:color="auto"/>
                    <w:bottom w:val="none" w:sz="0" w:space="0" w:color="auto"/>
                    <w:right w:val="none" w:sz="0" w:space="0" w:color="auto"/>
                  </w:divBdr>
                </w:div>
              </w:divsChild>
            </w:div>
            <w:div w:id="1540429875">
              <w:marLeft w:val="0"/>
              <w:marRight w:val="0"/>
              <w:marTop w:val="0"/>
              <w:marBottom w:val="0"/>
              <w:divBdr>
                <w:top w:val="none" w:sz="0" w:space="0" w:color="auto"/>
                <w:left w:val="none" w:sz="0" w:space="0" w:color="auto"/>
                <w:bottom w:val="none" w:sz="0" w:space="0" w:color="auto"/>
                <w:right w:val="none" w:sz="0" w:space="0" w:color="auto"/>
              </w:divBdr>
              <w:divsChild>
                <w:div w:id="684868388">
                  <w:marLeft w:val="0"/>
                  <w:marRight w:val="0"/>
                  <w:marTop w:val="0"/>
                  <w:marBottom w:val="0"/>
                  <w:divBdr>
                    <w:top w:val="none" w:sz="0" w:space="0" w:color="auto"/>
                    <w:left w:val="none" w:sz="0" w:space="0" w:color="auto"/>
                    <w:bottom w:val="none" w:sz="0" w:space="0" w:color="auto"/>
                    <w:right w:val="none" w:sz="0" w:space="0" w:color="auto"/>
                  </w:divBdr>
                </w:div>
              </w:divsChild>
            </w:div>
            <w:div w:id="552349945">
              <w:marLeft w:val="0"/>
              <w:marRight w:val="0"/>
              <w:marTop w:val="0"/>
              <w:marBottom w:val="0"/>
              <w:divBdr>
                <w:top w:val="none" w:sz="0" w:space="0" w:color="auto"/>
                <w:left w:val="none" w:sz="0" w:space="0" w:color="auto"/>
                <w:bottom w:val="none" w:sz="0" w:space="0" w:color="auto"/>
                <w:right w:val="none" w:sz="0" w:space="0" w:color="auto"/>
              </w:divBdr>
              <w:divsChild>
                <w:div w:id="1538808726">
                  <w:marLeft w:val="0"/>
                  <w:marRight w:val="0"/>
                  <w:marTop w:val="0"/>
                  <w:marBottom w:val="0"/>
                  <w:divBdr>
                    <w:top w:val="none" w:sz="0" w:space="0" w:color="auto"/>
                    <w:left w:val="none" w:sz="0" w:space="0" w:color="auto"/>
                    <w:bottom w:val="none" w:sz="0" w:space="0" w:color="auto"/>
                    <w:right w:val="none" w:sz="0" w:space="0" w:color="auto"/>
                  </w:divBdr>
                </w:div>
              </w:divsChild>
            </w:div>
            <w:div w:id="270092514">
              <w:marLeft w:val="0"/>
              <w:marRight w:val="0"/>
              <w:marTop w:val="0"/>
              <w:marBottom w:val="0"/>
              <w:divBdr>
                <w:top w:val="none" w:sz="0" w:space="0" w:color="auto"/>
                <w:left w:val="none" w:sz="0" w:space="0" w:color="auto"/>
                <w:bottom w:val="none" w:sz="0" w:space="0" w:color="auto"/>
                <w:right w:val="none" w:sz="0" w:space="0" w:color="auto"/>
              </w:divBdr>
              <w:divsChild>
                <w:div w:id="1629975344">
                  <w:marLeft w:val="0"/>
                  <w:marRight w:val="0"/>
                  <w:marTop w:val="0"/>
                  <w:marBottom w:val="0"/>
                  <w:divBdr>
                    <w:top w:val="none" w:sz="0" w:space="0" w:color="auto"/>
                    <w:left w:val="none" w:sz="0" w:space="0" w:color="auto"/>
                    <w:bottom w:val="none" w:sz="0" w:space="0" w:color="auto"/>
                    <w:right w:val="none" w:sz="0" w:space="0" w:color="auto"/>
                  </w:divBdr>
                </w:div>
              </w:divsChild>
            </w:div>
            <w:div w:id="1763792970">
              <w:marLeft w:val="0"/>
              <w:marRight w:val="0"/>
              <w:marTop w:val="0"/>
              <w:marBottom w:val="0"/>
              <w:divBdr>
                <w:top w:val="none" w:sz="0" w:space="0" w:color="auto"/>
                <w:left w:val="none" w:sz="0" w:space="0" w:color="auto"/>
                <w:bottom w:val="none" w:sz="0" w:space="0" w:color="auto"/>
                <w:right w:val="none" w:sz="0" w:space="0" w:color="auto"/>
              </w:divBdr>
              <w:divsChild>
                <w:div w:id="890113871">
                  <w:marLeft w:val="0"/>
                  <w:marRight w:val="0"/>
                  <w:marTop w:val="0"/>
                  <w:marBottom w:val="0"/>
                  <w:divBdr>
                    <w:top w:val="none" w:sz="0" w:space="0" w:color="auto"/>
                    <w:left w:val="none" w:sz="0" w:space="0" w:color="auto"/>
                    <w:bottom w:val="none" w:sz="0" w:space="0" w:color="auto"/>
                    <w:right w:val="none" w:sz="0" w:space="0" w:color="auto"/>
                  </w:divBdr>
                </w:div>
              </w:divsChild>
            </w:div>
            <w:div w:id="1617591211">
              <w:marLeft w:val="0"/>
              <w:marRight w:val="0"/>
              <w:marTop w:val="0"/>
              <w:marBottom w:val="0"/>
              <w:divBdr>
                <w:top w:val="none" w:sz="0" w:space="0" w:color="auto"/>
                <w:left w:val="none" w:sz="0" w:space="0" w:color="auto"/>
                <w:bottom w:val="none" w:sz="0" w:space="0" w:color="auto"/>
                <w:right w:val="none" w:sz="0" w:space="0" w:color="auto"/>
              </w:divBdr>
              <w:divsChild>
                <w:div w:id="977733568">
                  <w:marLeft w:val="0"/>
                  <w:marRight w:val="0"/>
                  <w:marTop w:val="0"/>
                  <w:marBottom w:val="0"/>
                  <w:divBdr>
                    <w:top w:val="none" w:sz="0" w:space="0" w:color="auto"/>
                    <w:left w:val="none" w:sz="0" w:space="0" w:color="auto"/>
                    <w:bottom w:val="none" w:sz="0" w:space="0" w:color="auto"/>
                    <w:right w:val="none" w:sz="0" w:space="0" w:color="auto"/>
                  </w:divBdr>
                </w:div>
              </w:divsChild>
            </w:div>
            <w:div w:id="58402366">
              <w:marLeft w:val="0"/>
              <w:marRight w:val="0"/>
              <w:marTop w:val="0"/>
              <w:marBottom w:val="0"/>
              <w:divBdr>
                <w:top w:val="none" w:sz="0" w:space="0" w:color="auto"/>
                <w:left w:val="none" w:sz="0" w:space="0" w:color="auto"/>
                <w:bottom w:val="none" w:sz="0" w:space="0" w:color="auto"/>
                <w:right w:val="none" w:sz="0" w:space="0" w:color="auto"/>
              </w:divBdr>
              <w:divsChild>
                <w:div w:id="2044750752">
                  <w:marLeft w:val="0"/>
                  <w:marRight w:val="0"/>
                  <w:marTop w:val="0"/>
                  <w:marBottom w:val="0"/>
                  <w:divBdr>
                    <w:top w:val="none" w:sz="0" w:space="0" w:color="auto"/>
                    <w:left w:val="none" w:sz="0" w:space="0" w:color="auto"/>
                    <w:bottom w:val="none" w:sz="0" w:space="0" w:color="auto"/>
                    <w:right w:val="none" w:sz="0" w:space="0" w:color="auto"/>
                  </w:divBdr>
                </w:div>
              </w:divsChild>
            </w:div>
            <w:div w:id="1364788798">
              <w:marLeft w:val="0"/>
              <w:marRight w:val="0"/>
              <w:marTop w:val="0"/>
              <w:marBottom w:val="0"/>
              <w:divBdr>
                <w:top w:val="none" w:sz="0" w:space="0" w:color="auto"/>
                <w:left w:val="none" w:sz="0" w:space="0" w:color="auto"/>
                <w:bottom w:val="none" w:sz="0" w:space="0" w:color="auto"/>
                <w:right w:val="none" w:sz="0" w:space="0" w:color="auto"/>
              </w:divBdr>
              <w:divsChild>
                <w:div w:id="811019229">
                  <w:marLeft w:val="0"/>
                  <w:marRight w:val="0"/>
                  <w:marTop w:val="0"/>
                  <w:marBottom w:val="0"/>
                  <w:divBdr>
                    <w:top w:val="none" w:sz="0" w:space="0" w:color="auto"/>
                    <w:left w:val="none" w:sz="0" w:space="0" w:color="auto"/>
                    <w:bottom w:val="none" w:sz="0" w:space="0" w:color="auto"/>
                    <w:right w:val="none" w:sz="0" w:space="0" w:color="auto"/>
                  </w:divBdr>
                </w:div>
              </w:divsChild>
            </w:div>
            <w:div w:id="582839424">
              <w:marLeft w:val="0"/>
              <w:marRight w:val="0"/>
              <w:marTop w:val="0"/>
              <w:marBottom w:val="0"/>
              <w:divBdr>
                <w:top w:val="none" w:sz="0" w:space="0" w:color="auto"/>
                <w:left w:val="none" w:sz="0" w:space="0" w:color="auto"/>
                <w:bottom w:val="none" w:sz="0" w:space="0" w:color="auto"/>
                <w:right w:val="none" w:sz="0" w:space="0" w:color="auto"/>
              </w:divBdr>
              <w:divsChild>
                <w:div w:id="6757005">
                  <w:marLeft w:val="0"/>
                  <w:marRight w:val="0"/>
                  <w:marTop w:val="0"/>
                  <w:marBottom w:val="0"/>
                  <w:divBdr>
                    <w:top w:val="none" w:sz="0" w:space="0" w:color="auto"/>
                    <w:left w:val="none" w:sz="0" w:space="0" w:color="auto"/>
                    <w:bottom w:val="none" w:sz="0" w:space="0" w:color="auto"/>
                    <w:right w:val="none" w:sz="0" w:space="0" w:color="auto"/>
                  </w:divBdr>
                </w:div>
              </w:divsChild>
            </w:div>
            <w:div w:id="1174875486">
              <w:marLeft w:val="0"/>
              <w:marRight w:val="0"/>
              <w:marTop w:val="0"/>
              <w:marBottom w:val="0"/>
              <w:divBdr>
                <w:top w:val="none" w:sz="0" w:space="0" w:color="auto"/>
                <w:left w:val="none" w:sz="0" w:space="0" w:color="auto"/>
                <w:bottom w:val="none" w:sz="0" w:space="0" w:color="auto"/>
                <w:right w:val="none" w:sz="0" w:space="0" w:color="auto"/>
              </w:divBdr>
              <w:divsChild>
                <w:div w:id="255942691">
                  <w:marLeft w:val="0"/>
                  <w:marRight w:val="0"/>
                  <w:marTop w:val="0"/>
                  <w:marBottom w:val="0"/>
                  <w:divBdr>
                    <w:top w:val="none" w:sz="0" w:space="0" w:color="auto"/>
                    <w:left w:val="none" w:sz="0" w:space="0" w:color="auto"/>
                    <w:bottom w:val="none" w:sz="0" w:space="0" w:color="auto"/>
                    <w:right w:val="none" w:sz="0" w:space="0" w:color="auto"/>
                  </w:divBdr>
                </w:div>
              </w:divsChild>
            </w:div>
            <w:div w:id="1267273467">
              <w:marLeft w:val="0"/>
              <w:marRight w:val="0"/>
              <w:marTop w:val="0"/>
              <w:marBottom w:val="0"/>
              <w:divBdr>
                <w:top w:val="none" w:sz="0" w:space="0" w:color="auto"/>
                <w:left w:val="none" w:sz="0" w:space="0" w:color="auto"/>
                <w:bottom w:val="none" w:sz="0" w:space="0" w:color="auto"/>
                <w:right w:val="none" w:sz="0" w:space="0" w:color="auto"/>
              </w:divBdr>
              <w:divsChild>
                <w:div w:id="22445070">
                  <w:marLeft w:val="0"/>
                  <w:marRight w:val="0"/>
                  <w:marTop w:val="0"/>
                  <w:marBottom w:val="0"/>
                  <w:divBdr>
                    <w:top w:val="none" w:sz="0" w:space="0" w:color="auto"/>
                    <w:left w:val="none" w:sz="0" w:space="0" w:color="auto"/>
                    <w:bottom w:val="none" w:sz="0" w:space="0" w:color="auto"/>
                    <w:right w:val="none" w:sz="0" w:space="0" w:color="auto"/>
                  </w:divBdr>
                </w:div>
              </w:divsChild>
            </w:div>
            <w:div w:id="2036734974">
              <w:marLeft w:val="0"/>
              <w:marRight w:val="0"/>
              <w:marTop w:val="0"/>
              <w:marBottom w:val="0"/>
              <w:divBdr>
                <w:top w:val="none" w:sz="0" w:space="0" w:color="auto"/>
                <w:left w:val="none" w:sz="0" w:space="0" w:color="auto"/>
                <w:bottom w:val="none" w:sz="0" w:space="0" w:color="auto"/>
                <w:right w:val="none" w:sz="0" w:space="0" w:color="auto"/>
              </w:divBdr>
              <w:divsChild>
                <w:div w:id="1181745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036137">
      <w:bodyDiv w:val="1"/>
      <w:marLeft w:val="0"/>
      <w:marRight w:val="0"/>
      <w:marTop w:val="0"/>
      <w:marBottom w:val="0"/>
      <w:divBdr>
        <w:top w:val="none" w:sz="0" w:space="0" w:color="auto"/>
        <w:left w:val="none" w:sz="0" w:space="0" w:color="auto"/>
        <w:bottom w:val="none" w:sz="0" w:space="0" w:color="auto"/>
        <w:right w:val="none" w:sz="0" w:space="0" w:color="auto"/>
      </w:divBdr>
    </w:div>
    <w:div w:id="1976450805">
      <w:bodyDiv w:val="1"/>
      <w:marLeft w:val="0"/>
      <w:marRight w:val="0"/>
      <w:marTop w:val="0"/>
      <w:marBottom w:val="0"/>
      <w:divBdr>
        <w:top w:val="none" w:sz="0" w:space="0" w:color="auto"/>
        <w:left w:val="none" w:sz="0" w:space="0" w:color="auto"/>
        <w:bottom w:val="none" w:sz="0" w:space="0" w:color="auto"/>
        <w:right w:val="none" w:sz="0" w:space="0" w:color="auto"/>
      </w:divBdr>
    </w:div>
    <w:div w:id="1986083694">
      <w:bodyDiv w:val="1"/>
      <w:marLeft w:val="0"/>
      <w:marRight w:val="0"/>
      <w:marTop w:val="0"/>
      <w:marBottom w:val="0"/>
      <w:divBdr>
        <w:top w:val="none" w:sz="0" w:space="0" w:color="auto"/>
        <w:left w:val="none" w:sz="0" w:space="0" w:color="auto"/>
        <w:bottom w:val="none" w:sz="0" w:space="0" w:color="auto"/>
        <w:right w:val="none" w:sz="0" w:space="0" w:color="auto"/>
      </w:divBdr>
    </w:div>
    <w:div w:id="1986931909">
      <w:bodyDiv w:val="1"/>
      <w:marLeft w:val="0"/>
      <w:marRight w:val="0"/>
      <w:marTop w:val="0"/>
      <w:marBottom w:val="0"/>
      <w:divBdr>
        <w:top w:val="none" w:sz="0" w:space="0" w:color="auto"/>
        <w:left w:val="none" w:sz="0" w:space="0" w:color="auto"/>
        <w:bottom w:val="none" w:sz="0" w:space="0" w:color="auto"/>
        <w:right w:val="none" w:sz="0" w:space="0" w:color="auto"/>
      </w:divBdr>
      <w:divsChild>
        <w:div w:id="853958710">
          <w:marLeft w:val="274"/>
          <w:marRight w:val="0"/>
          <w:marTop w:val="0"/>
          <w:marBottom w:val="0"/>
          <w:divBdr>
            <w:top w:val="none" w:sz="0" w:space="0" w:color="auto"/>
            <w:left w:val="none" w:sz="0" w:space="0" w:color="auto"/>
            <w:bottom w:val="none" w:sz="0" w:space="0" w:color="auto"/>
            <w:right w:val="none" w:sz="0" w:space="0" w:color="auto"/>
          </w:divBdr>
        </w:div>
        <w:div w:id="444347814">
          <w:marLeft w:val="274"/>
          <w:marRight w:val="0"/>
          <w:marTop w:val="0"/>
          <w:marBottom w:val="0"/>
          <w:divBdr>
            <w:top w:val="none" w:sz="0" w:space="0" w:color="auto"/>
            <w:left w:val="none" w:sz="0" w:space="0" w:color="auto"/>
            <w:bottom w:val="none" w:sz="0" w:space="0" w:color="auto"/>
            <w:right w:val="none" w:sz="0" w:space="0" w:color="auto"/>
          </w:divBdr>
        </w:div>
        <w:div w:id="91243086">
          <w:marLeft w:val="274"/>
          <w:marRight w:val="0"/>
          <w:marTop w:val="0"/>
          <w:marBottom w:val="0"/>
          <w:divBdr>
            <w:top w:val="none" w:sz="0" w:space="0" w:color="auto"/>
            <w:left w:val="none" w:sz="0" w:space="0" w:color="auto"/>
            <w:bottom w:val="none" w:sz="0" w:space="0" w:color="auto"/>
            <w:right w:val="none" w:sz="0" w:space="0" w:color="auto"/>
          </w:divBdr>
        </w:div>
        <w:div w:id="1184320824">
          <w:marLeft w:val="274"/>
          <w:marRight w:val="0"/>
          <w:marTop w:val="0"/>
          <w:marBottom w:val="0"/>
          <w:divBdr>
            <w:top w:val="none" w:sz="0" w:space="0" w:color="auto"/>
            <w:left w:val="none" w:sz="0" w:space="0" w:color="auto"/>
            <w:bottom w:val="none" w:sz="0" w:space="0" w:color="auto"/>
            <w:right w:val="none" w:sz="0" w:space="0" w:color="auto"/>
          </w:divBdr>
        </w:div>
      </w:divsChild>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09210541">
      <w:bodyDiv w:val="1"/>
      <w:marLeft w:val="0"/>
      <w:marRight w:val="0"/>
      <w:marTop w:val="0"/>
      <w:marBottom w:val="0"/>
      <w:divBdr>
        <w:top w:val="none" w:sz="0" w:space="0" w:color="auto"/>
        <w:left w:val="none" w:sz="0" w:space="0" w:color="auto"/>
        <w:bottom w:val="none" w:sz="0" w:space="0" w:color="auto"/>
        <w:right w:val="none" w:sz="0" w:space="0" w:color="auto"/>
      </w:divBdr>
      <w:divsChild>
        <w:div w:id="783421628">
          <w:marLeft w:val="0"/>
          <w:marRight w:val="0"/>
          <w:marTop w:val="0"/>
          <w:marBottom w:val="0"/>
          <w:divBdr>
            <w:top w:val="none" w:sz="0" w:space="0" w:color="auto"/>
            <w:left w:val="none" w:sz="0" w:space="0" w:color="auto"/>
            <w:bottom w:val="none" w:sz="0" w:space="0" w:color="auto"/>
            <w:right w:val="none" w:sz="0" w:space="0" w:color="auto"/>
          </w:divBdr>
          <w:divsChild>
            <w:div w:id="1344088675">
              <w:marLeft w:val="0"/>
              <w:marRight w:val="0"/>
              <w:marTop w:val="0"/>
              <w:marBottom w:val="0"/>
              <w:divBdr>
                <w:top w:val="none" w:sz="0" w:space="0" w:color="auto"/>
                <w:left w:val="none" w:sz="0" w:space="0" w:color="auto"/>
                <w:bottom w:val="none" w:sz="0" w:space="0" w:color="auto"/>
                <w:right w:val="none" w:sz="0" w:space="0" w:color="auto"/>
              </w:divBdr>
            </w:div>
          </w:divsChild>
        </w:div>
        <w:div w:id="2090076566">
          <w:marLeft w:val="0"/>
          <w:marRight w:val="0"/>
          <w:marTop w:val="0"/>
          <w:marBottom w:val="0"/>
          <w:divBdr>
            <w:top w:val="none" w:sz="0" w:space="0" w:color="auto"/>
            <w:left w:val="none" w:sz="0" w:space="0" w:color="auto"/>
            <w:bottom w:val="none" w:sz="0" w:space="0" w:color="auto"/>
            <w:right w:val="none" w:sz="0" w:space="0" w:color="auto"/>
          </w:divBdr>
          <w:divsChild>
            <w:div w:id="2109887884">
              <w:marLeft w:val="0"/>
              <w:marRight w:val="0"/>
              <w:marTop w:val="0"/>
              <w:marBottom w:val="0"/>
              <w:divBdr>
                <w:top w:val="none" w:sz="0" w:space="0" w:color="auto"/>
                <w:left w:val="none" w:sz="0" w:space="0" w:color="auto"/>
                <w:bottom w:val="none" w:sz="0" w:space="0" w:color="auto"/>
                <w:right w:val="none" w:sz="0" w:space="0" w:color="auto"/>
              </w:divBdr>
            </w:div>
          </w:divsChild>
        </w:div>
        <w:div w:id="1757550411">
          <w:marLeft w:val="0"/>
          <w:marRight w:val="0"/>
          <w:marTop w:val="0"/>
          <w:marBottom w:val="0"/>
          <w:divBdr>
            <w:top w:val="none" w:sz="0" w:space="0" w:color="auto"/>
            <w:left w:val="none" w:sz="0" w:space="0" w:color="auto"/>
            <w:bottom w:val="none" w:sz="0" w:space="0" w:color="auto"/>
            <w:right w:val="none" w:sz="0" w:space="0" w:color="auto"/>
          </w:divBdr>
          <w:divsChild>
            <w:div w:id="1402869978">
              <w:marLeft w:val="0"/>
              <w:marRight w:val="0"/>
              <w:marTop w:val="0"/>
              <w:marBottom w:val="0"/>
              <w:divBdr>
                <w:top w:val="none" w:sz="0" w:space="0" w:color="auto"/>
                <w:left w:val="none" w:sz="0" w:space="0" w:color="auto"/>
                <w:bottom w:val="none" w:sz="0" w:space="0" w:color="auto"/>
                <w:right w:val="none" w:sz="0" w:space="0" w:color="auto"/>
              </w:divBdr>
            </w:div>
          </w:divsChild>
        </w:div>
        <w:div w:id="1332903157">
          <w:marLeft w:val="0"/>
          <w:marRight w:val="0"/>
          <w:marTop w:val="0"/>
          <w:marBottom w:val="0"/>
          <w:divBdr>
            <w:top w:val="none" w:sz="0" w:space="0" w:color="auto"/>
            <w:left w:val="none" w:sz="0" w:space="0" w:color="auto"/>
            <w:bottom w:val="none" w:sz="0" w:space="0" w:color="auto"/>
            <w:right w:val="none" w:sz="0" w:space="0" w:color="auto"/>
          </w:divBdr>
          <w:divsChild>
            <w:div w:id="888880918">
              <w:marLeft w:val="0"/>
              <w:marRight w:val="0"/>
              <w:marTop w:val="0"/>
              <w:marBottom w:val="0"/>
              <w:divBdr>
                <w:top w:val="none" w:sz="0" w:space="0" w:color="auto"/>
                <w:left w:val="none" w:sz="0" w:space="0" w:color="auto"/>
                <w:bottom w:val="none" w:sz="0" w:space="0" w:color="auto"/>
                <w:right w:val="none" w:sz="0" w:space="0" w:color="auto"/>
              </w:divBdr>
            </w:div>
          </w:divsChild>
        </w:div>
        <w:div w:id="1304391012">
          <w:marLeft w:val="0"/>
          <w:marRight w:val="0"/>
          <w:marTop w:val="0"/>
          <w:marBottom w:val="0"/>
          <w:divBdr>
            <w:top w:val="none" w:sz="0" w:space="0" w:color="auto"/>
            <w:left w:val="none" w:sz="0" w:space="0" w:color="auto"/>
            <w:bottom w:val="none" w:sz="0" w:space="0" w:color="auto"/>
            <w:right w:val="none" w:sz="0" w:space="0" w:color="auto"/>
          </w:divBdr>
          <w:divsChild>
            <w:div w:id="1683773802">
              <w:marLeft w:val="0"/>
              <w:marRight w:val="0"/>
              <w:marTop w:val="0"/>
              <w:marBottom w:val="0"/>
              <w:divBdr>
                <w:top w:val="none" w:sz="0" w:space="0" w:color="auto"/>
                <w:left w:val="none" w:sz="0" w:space="0" w:color="auto"/>
                <w:bottom w:val="none" w:sz="0" w:space="0" w:color="auto"/>
                <w:right w:val="none" w:sz="0" w:space="0" w:color="auto"/>
              </w:divBdr>
            </w:div>
          </w:divsChild>
        </w:div>
        <w:div w:id="1153335021">
          <w:marLeft w:val="0"/>
          <w:marRight w:val="0"/>
          <w:marTop w:val="0"/>
          <w:marBottom w:val="0"/>
          <w:divBdr>
            <w:top w:val="none" w:sz="0" w:space="0" w:color="auto"/>
            <w:left w:val="none" w:sz="0" w:space="0" w:color="auto"/>
            <w:bottom w:val="none" w:sz="0" w:space="0" w:color="auto"/>
            <w:right w:val="none" w:sz="0" w:space="0" w:color="auto"/>
          </w:divBdr>
          <w:divsChild>
            <w:div w:id="848174060">
              <w:marLeft w:val="0"/>
              <w:marRight w:val="0"/>
              <w:marTop w:val="0"/>
              <w:marBottom w:val="0"/>
              <w:divBdr>
                <w:top w:val="none" w:sz="0" w:space="0" w:color="auto"/>
                <w:left w:val="none" w:sz="0" w:space="0" w:color="auto"/>
                <w:bottom w:val="none" w:sz="0" w:space="0" w:color="auto"/>
                <w:right w:val="none" w:sz="0" w:space="0" w:color="auto"/>
              </w:divBdr>
            </w:div>
          </w:divsChild>
        </w:div>
        <w:div w:id="1424644389">
          <w:marLeft w:val="0"/>
          <w:marRight w:val="0"/>
          <w:marTop w:val="0"/>
          <w:marBottom w:val="0"/>
          <w:divBdr>
            <w:top w:val="none" w:sz="0" w:space="0" w:color="auto"/>
            <w:left w:val="none" w:sz="0" w:space="0" w:color="auto"/>
            <w:bottom w:val="none" w:sz="0" w:space="0" w:color="auto"/>
            <w:right w:val="none" w:sz="0" w:space="0" w:color="auto"/>
          </w:divBdr>
          <w:divsChild>
            <w:div w:id="77413696">
              <w:marLeft w:val="0"/>
              <w:marRight w:val="0"/>
              <w:marTop w:val="0"/>
              <w:marBottom w:val="0"/>
              <w:divBdr>
                <w:top w:val="none" w:sz="0" w:space="0" w:color="auto"/>
                <w:left w:val="none" w:sz="0" w:space="0" w:color="auto"/>
                <w:bottom w:val="none" w:sz="0" w:space="0" w:color="auto"/>
                <w:right w:val="none" w:sz="0" w:space="0" w:color="auto"/>
              </w:divBdr>
            </w:div>
          </w:divsChild>
        </w:div>
        <w:div w:id="1628900493">
          <w:marLeft w:val="0"/>
          <w:marRight w:val="0"/>
          <w:marTop w:val="0"/>
          <w:marBottom w:val="0"/>
          <w:divBdr>
            <w:top w:val="none" w:sz="0" w:space="0" w:color="auto"/>
            <w:left w:val="none" w:sz="0" w:space="0" w:color="auto"/>
            <w:bottom w:val="none" w:sz="0" w:space="0" w:color="auto"/>
            <w:right w:val="none" w:sz="0" w:space="0" w:color="auto"/>
          </w:divBdr>
          <w:divsChild>
            <w:div w:id="176430755">
              <w:marLeft w:val="0"/>
              <w:marRight w:val="0"/>
              <w:marTop w:val="0"/>
              <w:marBottom w:val="0"/>
              <w:divBdr>
                <w:top w:val="none" w:sz="0" w:space="0" w:color="auto"/>
                <w:left w:val="none" w:sz="0" w:space="0" w:color="auto"/>
                <w:bottom w:val="none" w:sz="0" w:space="0" w:color="auto"/>
                <w:right w:val="none" w:sz="0" w:space="0" w:color="auto"/>
              </w:divBdr>
            </w:div>
          </w:divsChild>
        </w:div>
        <w:div w:id="59405821">
          <w:marLeft w:val="0"/>
          <w:marRight w:val="0"/>
          <w:marTop w:val="0"/>
          <w:marBottom w:val="0"/>
          <w:divBdr>
            <w:top w:val="none" w:sz="0" w:space="0" w:color="auto"/>
            <w:left w:val="none" w:sz="0" w:space="0" w:color="auto"/>
            <w:bottom w:val="none" w:sz="0" w:space="0" w:color="auto"/>
            <w:right w:val="none" w:sz="0" w:space="0" w:color="auto"/>
          </w:divBdr>
          <w:divsChild>
            <w:div w:id="113908905">
              <w:marLeft w:val="0"/>
              <w:marRight w:val="0"/>
              <w:marTop w:val="0"/>
              <w:marBottom w:val="0"/>
              <w:divBdr>
                <w:top w:val="none" w:sz="0" w:space="0" w:color="auto"/>
                <w:left w:val="none" w:sz="0" w:space="0" w:color="auto"/>
                <w:bottom w:val="none" w:sz="0" w:space="0" w:color="auto"/>
                <w:right w:val="none" w:sz="0" w:space="0" w:color="auto"/>
              </w:divBdr>
            </w:div>
          </w:divsChild>
        </w:div>
        <w:div w:id="704450571">
          <w:marLeft w:val="0"/>
          <w:marRight w:val="0"/>
          <w:marTop w:val="0"/>
          <w:marBottom w:val="0"/>
          <w:divBdr>
            <w:top w:val="none" w:sz="0" w:space="0" w:color="auto"/>
            <w:left w:val="none" w:sz="0" w:space="0" w:color="auto"/>
            <w:bottom w:val="none" w:sz="0" w:space="0" w:color="auto"/>
            <w:right w:val="none" w:sz="0" w:space="0" w:color="auto"/>
          </w:divBdr>
          <w:divsChild>
            <w:div w:id="417486778">
              <w:marLeft w:val="0"/>
              <w:marRight w:val="0"/>
              <w:marTop w:val="0"/>
              <w:marBottom w:val="0"/>
              <w:divBdr>
                <w:top w:val="none" w:sz="0" w:space="0" w:color="auto"/>
                <w:left w:val="none" w:sz="0" w:space="0" w:color="auto"/>
                <w:bottom w:val="none" w:sz="0" w:space="0" w:color="auto"/>
                <w:right w:val="none" w:sz="0" w:space="0" w:color="auto"/>
              </w:divBdr>
            </w:div>
          </w:divsChild>
        </w:div>
        <w:div w:id="5909625">
          <w:marLeft w:val="0"/>
          <w:marRight w:val="0"/>
          <w:marTop w:val="0"/>
          <w:marBottom w:val="0"/>
          <w:divBdr>
            <w:top w:val="none" w:sz="0" w:space="0" w:color="auto"/>
            <w:left w:val="none" w:sz="0" w:space="0" w:color="auto"/>
            <w:bottom w:val="none" w:sz="0" w:space="0" w:color="auto"/>
            <w:right w:val="none" w:sz="0" w:space="0" w:color="auto"/>
          </w:divBdr>
          <w:divsChild>
            <w:div w:id="83232368">
              <w:marLeft w:val="0"/>
              <w:marRight w:val="0"/>
              <w:marTop w:val="0"/>
              <w:marBottom w:val="0"/>
              <w:divBdr>
                <w:top w:val="none" w:sz="0" w:space="0" w:color="auto"/>
                <w:left w:val="none" w:sz="0" w:space="0" w:color="auto"/>
                <w:bottom w:val="none" w:sz="0" w:space="0" w:color="auto"/>
                <w:right w:val="none" w:sz="0" w:space="0" w:color="auto"/>
              </w:divBdr>
            </w:div>
          </w:divsChild>
        </w:div>
        <w:div w:id="789275323">
          <w:marLeft w:val="0"/>
          <w:marRight w:val="0"/>
          <w:marTop w:val="0"/>
          <w:marBottom w:val="0"/>
          <w:divBdr>
            <w:top w:val="none" w:sz="0" w:space="0" w:color="auto"/>
            <w:left w:val="none" w:sz="0" w:space="0" w:color="auto"/>
            <w:bottom w:val="none" w:sz="0" w:space="0" w:color="auto"/>
            <w:right w:val="none" w:sz="0" w:space="0" w:color="auto"/>
          </w:divBdr>
          <w:divsChild>
            <w:div w:id="770125318">
              <w:marLeft w:val="0"/>
              <w:marRight w:val="0"/>
              <w:marTop w:val="0"/>
              <w:marBottom w:val="0"/>
              <w:divBdr>
                <w:top w:val="none" w:sz="0" w:space="0" w:color="auto"/>
                <w:left w:val="none" w:sz="0" w:space="0" w:color="auto"/>
                <w:bottom w:val="none" w:sz="0" w:space="0" w:color="auto"/>
                <w:right w:val="none" w:sz="0" w:space="0" w:color="auto"/>
              </w:divBdr>
            </w:div>
          </w:divsChild>
        </w:div>
        <w:div w:id="1931424919">
          <w:marLeft w:val="0"/>
          <w:marRight w:val="0"/>
          <w:marTop w:val="0"/>
          <w:marBottom w:val="0"/>
          <w:divBdr>
            <w:top w:val="none" w:sz="0" w:space="0" w:color="auto"/>
            <w:left w:val="none" w:sz="0" w:space="0" w:color="auto"/>
            <w:bottom w:val="none" w:sz="0" w:space="0" w:color="auto"/>
            <w:right w:val="none" w:sz="0" w:space="0" w:color="auto"/>
          </w:divBdr>
          <w:divsChild>
            <w:div w:id="1480808460">
              <w:marLeft w:val="0"/>
              <w:marRight w:val="0"/>
              <w:marTop w:val="0"/>
              <w:marBottom w:val="0"/>
              <w:divBdr>
                <w:top w:val="none" w:sz="0" w:space="0" w:color="auto"/>
                <w:left w:val="none" w:sz="0" w:space="0" w:color="auto"/>
                <w:bottom w:val="none" w:sz="0" w:space="0" w:color="auto"/>
                <w:right w:val="none" w:sz="0" w:space="0" w:color="auto"/>
              </w:divBdr>
            </w:div>
          </w:divsChild>
        </w:div>
        <w:div w:id="2010911513">
          <w:marLeft w:val="0"/>
          <w:marRight w:val="0"/>
          <w:marTop w:val="0"/>
          <w:marBottom w:val="0"/>
          <w:divBdr>
            <w:top w:val="none" w:sz="0" w:space="0" w:color="auto"/>
            <w:left w:val="none" w:sz="0" w:space="0" w:color="auto"/>
            <w:bottom w:val="none" w:sz="0" w:space="0" w:color="auto"/>
            <w:right w:val="none" w:sz="0" w:space="0" w:color="auto"/>
          </w:divBdr>
          <w:divsChild>
            <w:div w:id="424884491">
              <w:marLeft w:val="0"/>
              <w:marRight w:val="0"/>
              <w:marTop w:val="0"/>
              <w:marBottom w:val="0"/>
              <w:divBdr>
                <w:top w:val="none" w:sz="0" w:space="0" w:color="auto"/>
                <w:left w:val="none" w:sz="0" w:space="0" w:color="auto"/>
                <w:bottom w:val="none" w:sz="0" w:space="0" w:color="auto"/>
                <w:right w:val="none" w:sz="0" w:space="0" w:color="auto"/>
              </w:divBdr>
            </w:div>
          </w:divsChild>
        </w:div>
        <w:div w:id="1127554315">
          <w:marLeft w:val="0"/>
          <w:marRight w:val="0"/>
          <w:marTop w:val="0"/>
          <w:marBottom w:val="0"/>
          <w:divBdr>
            <w:top w:val="none" w:sz="0" w:space="0" w:color="auto"/>
            <w:left w:val="none" w:sz="0" w:space="0" w:color="auto"/>
            <w:bottom w:val="none" w:sz="0" w:space="0" w:color="auto"/>
            <w:right w:val="none" w:sz="0" w:space="0" w:color="auto"/>
          </w:divBdr>
          <w:divsChild>
            <w:div w:id="861743762">
              <w:marLeft w:val="0"/>
              <w:marRight w:val="0"/>
              <w:marTop w:val="0"/>
              <w:marBottom w:val="0"/>
              <w:divBdr>
                <w:top w:val="none" w:sz="0" w:space="0" w:color="auto"/>
                <w:left w:val="none" w:sz="0" w:space="0" w:color="auto"/>
                <w:bottom w:val="none" w:sz="0" w:space="0" w:color="auto"/>
                <w:right w:val="none" w:sz="0" w:space="0" w:color="auto"/>
              </w:divBdr>
            </w:div>
          </w:divsChild>
        </w:div>
        <w:div w:id="97987520">
          <w:marLeft w:val="0"/>
          <w:marRight w:val="0"/>
          <w:marTop w:val="0"/>
          <w:marBottom w:val="0"/>
          <w:divBdr>
            <w:top w:val="none" w:sz="0" w:space="0" w:color="auto"/>
            <w:left w:val="none" w:sz="0" w:space="0" w:color="auto"/>
            <w:bottom w:val="none" w:sz="0" w:space="0" w:color="auto"/>
            <w:right w:val="none" w:sz="0" w:space="0" w:color="auto"/>
          </w:divBdr>
          <w:divsChild>
            <w:div w:id="1378239583">
              <w:marLeft w:val="0"/>
              <w:marRight w:val="0"/>
              <w:marTop w:val="0"/>
              <w:marBottom w:val="0"/>
              <w:divBdr>
                <w:top w:val="none" w:sz="0" w:space="0" w:color="auto"/>
                <w:left w:val="none" w:sz="0" w:space="0" w:color="auto"/>
                <w:bottom w:val="none" w:sz="0" w:space="0" w:color="auto"/>
                <w:right w:val="none" w:sz="0" w:space="0" w:color="auto"/>
              </w:divBdr>
            </w:div>
          </w:divsChild>
        </w:div>
        <w:div w:id="2132430143">
          <w:marLeft w:val="0"/>
          <w:marRight w:val="0"/>
          <w:marTop w:val="0"/>
          <w:marBottom w:val="0"/>
          <w:divBdr>
            <w:top w:val="none" w:sz="0" w:space="0" w:color="auto"/>
            <w:left w:val="none" w:sz="0" w:space="0" w:color="auto"/>
            <w:bottom w:val="none" w:sz="0" w:space="0" w:color="auto"/>
            <w:right w:val="none" w:sz="0" w:space="0" w:color="auto"/>
          </w:divBdr>
          <w:divsChild>
            <w:div w:id="1889489422">
              <w:marLeft w:val="0"/>
              <w:marRight w:val="0"/>
              <w:marTop w:val="0"/>
              <w:marBottom w:val="0"/>
              <w:divBdr>
                <w:top w:val="none" w:sz="0" w:space="0" w:color="auto"/>
                <w:left w:val="none" w:sz="0" w:space="0" w:color="auto"/>
                <w:bottom w:val="none" w:sz="0" w:space="0" w:color="auto"/>
                <w:right w:val="none" w:sz="0" w:space="0" w:color="auto"/>
              </w:divBdr>
            </w:div>
          </w:divsChild>
        </w:div>
        <w:div w:id="1317490993">
          <w:marLeft w:val="0"/>
          <w:marRight w:val="0"/>
          <w:marTop w:val="0"/>
          <w:marBottom w:val="0"/>
          <w:divBdr>
            <w:top w:val="none" w:sz="0" w:space="0" w:color="auto"/>
            <w:left w:val="none" w:sz="0" w:space="0" w:color="auto"/>
            <w:bottom w:val="none" w:sz="0" w:space="0" w:color="auto"/>
            <w:right w:val="none" w:sz="0" w:space="0" w:color="auto"/>
          </w:divBdr>
          <w:divsChild>
            <w:div w:id="348995894">
              <w:marLeft w:val="0"/>
              <w:marRight w:val="0"/>
              <w:marTop w:val="0"/>
              <w:marBottom w:val="0"/>
              <w:divBdr>
                <w:top w:val="none" w:sz="0" w:space="0" w:color="auto"/>
                <w:left w:val="none" w:sz="0" w:space="0" w:color="auto"/>
                <w:bottom w:val="none" w:sz="0" w:space="0" w:color="auto"/>
                <w:right w:val="none" w:sz="0" w:space="0" w:color="auto"/>
              </w:divBdr>
            </w:div>
          </w:divsChild>
        </w:div>
        <w:div w:id="512961098">
          <w:marLeft w:val="0"/>
          <w:marRight w:val="0"/>
          <w:marTop w:val="0"/>
          <w:marBottom w:val="0"/>
          <w:divBdr>
            <w:top w:val="none" w:sz="0" w:space="0" w:color="auto"/>
            <w:left w:val="none" w:sz="0" w:space="0" w:color="auto"/>
            <w:bottom w:val="none" w:sz="0" w:space="0" w:color="auto"/>
            <w:right w:val="none" w:sz="0" w:space="0" w:color="auto"/>
          </w:divBdr>
          <w:divsChild>
            <w:div w:id="1726757936">
              <w:marLeft w:val="0"/>
              <w:marRight w:val="0"/>
              <w:marTop w:val="0"/>
              <w:marBottom w:val="0"/>
              <w:divBdr>
                <w:top w:val="none" w:sz="0" w:space="0" w:color="auto"/>
                <w:left w:val="none" w:sz="0" w:space="0" w:color="auto"/>
                <w:bottom w:val="none" w:sz="0" w:space="0" w:color="auto"/>
                <w:right w:val="none" w:sz="0" w:space="0" w:color="auto"/>
              </w:divBdr>
            </w:div>
          </w:divsChild>
        </w:div>
        <w:div w:id="1092629922">
          <w:marLeft w:val="0"/>
          <w:marRight w:val="0"/>
          <w:marTop w:val="0"/>
          <w:marBottom w:val="0"/>
          <w:divBdr>
            <w:top w:val="none" w:sz="0" w:space="0" w:color="auto"/>
            <w:left w:val="none" w:sz="0" w:space="0" w:color="auto"/>
            <w:bottom w:val="none" w:sz="0" w:space="0" w:color="auto"/>
            <w:right w:val="none" w:sz="0" w:space="0" w:color="auto"/>
          </w:divBdr>
          <w:divsChild>
            <w:div w:id="1777627619">
              <w:marLeft w:val="0"/>
              <w:marRight w:val="0"/>
              <w:marTop w:val="0"/>
              <w:marBottom w:val="0"/>
              <w:divBdr>
                <w:top w:val="none" w:sz="0" w:space="0" w:color="auto"/>
                <w:left w:val="none" w:sz="0" w:space="0" w:color="auto"/>
                <w:bottom w:val="none" w:sz="0" w:space="0" w:color="auto"/>
                <w:right w:val="none" w:sz="0" w:space="0" w:color="auto"/>
              </w:divBdr>
            </w:div>
          </w:divsChild>
        </w:div>
        <w:div w:id="1536506011">
          <w:marLeft w:val="0"/>
          <w:marRight w:val="0"/>
          <w:marTop w:val="0"/>
          <w:marBottom w:val="0"/>
          <w:divBdr>
            <w:top w:val="none" w:sz="0" w:space="0" w:color="auto"/>
            <w:left w:val="none" w:sz="0" w:space="0" w:color="auto"/>
            <w:bottom w:val="none" w:sz="0" w:space="0" w:color="auto"/>
            <w:right w:val="none" w:sz="0" w:space="0" w:color="auto"/>
          </w:divBdr>
          <w:divsChild>
            <w:div w:id="755595658">
              <w:marLeft w:val="0"/>
              <w:marRight w:val="0"/>
              <w:marTop w:val="0"/>
              <w:marBottom w:val="0"/>
              <w:divBdr>
                <w:top w:val="none" w:sz="0" w:space="0" w:color="auto"/>
                <w:left w:val="none" w:sz="0" w:space="0" w:color="auto"/>
                <w:bottom w:val="none" w:sz="0" w:space="0" w:color="auto"/>
                <w:right w:val="none" w:sz="0" w:space="0" w:color="auto"/>
              </w:divBdr>
            </w:div>
          </w:divsChild>
        </w:div>
        <w:div w:id="156114113">
          <w:marLeft w:val="0"/>
          <w:marRight w:val="0"/>
          <w:marTop w:val="0"/>
          <w:marBottom w:val="0"/>
          <w:divBdr>
            <w:top w:val="none" w:sz="0" w:space="0" w:color="auto"/>
            <w:left w:val="none" w:sz="0" w:space="0" w:color="auto"/>
            <w:bottom w:val="none" w:sz="0" w:space="0" w:color="auto"/>
            <w:right w:val="none" w:sz="0" w:space="0" w:color="auto"/>
          </w:divBdr>
          <w:divsChild>
            <w:div w:id="934164994">
              <w:marLeft w:val="0"/>
              <w:marRight w:val="0"/>
              <w:marTop w:val="0"/>
              <w:marBottom w:val="0"/>
              <w:divBdr>
                <w:top w:val="none" w:sz="0" w:space="0" w:color="auto"/>
                <w:left w:val="none" w:sz="0" w:space="0" w:color="auto"/>
                <w:bottom w:val="none" w:sz="0" w:space="0" w:color="auto"/>
                <w:right w:val="none" w:sz="0" w:space="0" w:color="auto"/>
              </w:divBdr>
            </w:div>
          </w:divsChild>
        </w:div>
        <w:div w:id="2028291118">
          <w:marLeft w:val="0"/>
          <w:marRight w:val="0"/>
          <w:marTop w:val="0"/>
          <w:marBottom w:val="0"/>
          <w:divBdr>
            <w:top w:val="none" w:sz="0" w:space="0" w:color="auto"/>
            <w:left w:val="none" w:sz="0" w:space="0" w:color="auto"/>
            <w:bottom w:val="none" w:sz="0" w:space="0" w:color="auto"/>
            <w:right w:val="none" w:sz="0" w:space="0" w:color="auto"/>
          </w:divBdr>
          <w:divsChild>
            <w:div w:id="601062472">
              <w:marLeft w:val="0"/>
              <w:marRight w:val="0"/>
              <w:marTop w:val="0"/>
              <w:marBottom w:val="0"/>
              <w:divBdr>
                <w:top w:val="none" w:sz="0" w:space="0" w:color="auto"/>
                <w:left w:val="none" w:sz="0" w:space="0" w:color="auto"/>
                <w:bottom w:val="none" w:sz="0" w:space="0" w:color="auto"/>
                <w:right w:val="none" w:sz="0" w:space="0" w:color="auto"/>
              </w:divBdr>
            </w:div>
          </w:divsChild>
        </w:div>
        <w:div w:id="1597713911">
          <w:marLeft w:val="0"/>
          <w:marRight w:val="0"/>
          <w:marTop w:val="0"/>
          <w:marBottom w:val="0"/>
          <w:divBdr>
            <w:top w:val="none" w:sz="0" w:space="0" w:color="auto"/>
            <w:left w:val="none" w:sz="0" w:space="0" w:color="auto"/>
            <w:bottom w:val="none" w:sz="0" w:space="0" w:color="auto"/>
            <w:right w:val="none" w:sz="0" w:space="0" w:color="auto"/>
          </w:divBdr>
          <w:divsChild>
            <w:div w:id="773477448">
              <w:marLeft w:val="0"/>
              <w:marRight w:val="0"/>
              <w:marTop w:val="0"/>
              <w:marBottom w:val="0"/>
              <w:divBdr>
                <w:top w:val="none" w:sz="0" w:space="0" w:color="auto"/>
                <w:left w:val="none" w:sz="0" w:space="0" w:color="auto"/>
                <w:bottom w:val="none" w:sz="0" w:space="0" w:color="auto"/>
                <w:right w:val="none" w:sz="0" w:space="0" w:color="auto"/>
              </w:divBdr>
            </w:div>
          </w:divsChild>
        </w:div>
        <w:div w:id="980887065">
          <w:marLeft w:val="0"/>
          <w:marRight w:val="0"/>
          <w:marTop w:val="0"/>
          <w:marBottom w:val="0"/>
          <w:divBdr>
            <w:top w:val="none" w:sz="0" w:space="0" w:color="auto"/>
            <w:left w:val="none" w:sz="0" w:space="0" w:color="auto"/>
            <w:bottom w:val="none" w:sz="0" w:space="0" w:color="auto"/>
            <w:right w:val="none" w:sz="0" w:space="0" w:color="auto"/>
          </w:divBdr>
          <w:divsChild>
            <w:div w:id="1696688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16416723">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42389660">
      <w:bodyDiv w:val="1"/>
      <w:marLeft w:val="0"/>
      <w:marRight w:val="0"/>
      <w:marTop w:val="0"/>
      <w:marBottom w:val="0"/>
      <w:divBdr>
        <w:top w:val="none" w:sz="0" w:space="0" w:color="auto"/>
        <w:left w:val="none" w:sz="0" w:space="0" w:color="auto"/>
        <w:bottom w:val="none" w:sz="0" w:space="0" w:color="auto"/>
        <w:right w:val="none" w:sz="0" w:space="0" w:color="auto"/>
      </w:divBdr>
    </w:div>
    <w:div w:id="2047175645">
      <w:bodyDiv w:val="1"/>
      <w:marLeft w:val="0"/>
      <w:marRight w:val="0"/>
      <w:marTop w:val="0"/>
      <w:marBottom w:val="0"/>
      <w:divBdr>
        <w:top w:val="none" w:sz="0" w:space="0" w:color="auto"/>
        <w:left w:val="none" w:sz="0" w:space="0" w:color="auto"/>
        <w:bottom w:val="none" w:sz="0" w:space="0" w:color="auto"/>
        <w:right w:val="none" w:sz="0" w:space="0" w:color="auto"/>
      </w:divBdr>
      <w:divsChild>
        <w:div w:id="2140610243">
          <w:marLeft w:val="0"/>
          <w:marRight w:val="0"/>
          <w:marTop w:val="0"/>
          <w:marBottom w:val="0"/>
          <w:divBdr>
            <w:top w:val="none" w:sz="0" w:space="0" w:color="auto"/>
            <w:left w:val="none" w:sz="0" w:space="0" w:color="auto"/>
            <w:bottom w:val="none" w:sz="0" w:space="0" w:color="auto"/>
            <w:right w:val="none" w:sz="0" w:space="0" w:color="auto"/>
          </w:divBdr>
        </w:div>
        <w:div w:id="926117849">
          <w:marLeft w:val="0"/>
          <w:marRight w:val="0"/>
          <w:marTop w:val="0"/>
          <w:marBottom w:val="0"/>
          <w:divBdr>
            <w:top w:val="none" w:sz="0" w:space="0" w:color="auto"/>
            <w:left w:val="none" w:sz="0" w:space="0" w:color="auto"/>
            <w:bottom w:val="none" w:sz="0" w:space="0" w:color="auto"/>
            <w:right w:val="none" w:sz="0" w:space="0" w:color="auto"/>
          </w:divBdr>
        </w:div>
        <w:div w:id="54739030">
          <w:marLeft w:val="0"/>
          <w:marRight w:val="0"/>
          <w:marTop w:val="0"/>
          <w:marBottom w:val="0"/>
          <w:divBdr>
            <w:top w:val="none" w:sz="0" w:space="0" w:color="auto"/>
            <w:left w:val="none" w:sz="0" w:space="0" w:color="auto"/>
            <w:bottom w:val="none" w:sz="0" w:space="0" w:color="auto"/>
            <w:right w:val="none" w:sz="0" w:space="0" w:color="auto"/>
          </w:divBdr>
        </w:div>
        <w:div w:id="1101225256">
          <w:marLeft w:val="0"/>
          <w:marRight w:val="0"/>
          <w:marTop w:val="0"/>
          <w:marBottom w:val="0"/>
          <w:divBdr>
            <w:top w:val="none" w:sz="0" w:space="0" w:color="auto"/>
            <w:left w:val="none" w:sz="0" w:space="0" w:color="auto"/>
            <w:bottom w:val="none" w:sz="0" w:space="0" w:color="auto"/>
            <w:right w:val="none" w:sz="0" w:space="0" w:color="auto"/>
          </w:divBdr>
        </w:div>
      </w:divsChild>
    </w:div>
    <w:div w:id="2075541910">
      <w:bodyDiv w:val="1"/>
      <w:marLeft w:val="0"/>
      <w:marRight w:val="0"/>
      <w:marTop w:val="0"/>
      <w:marBottom w:val="0"/>
      <w:divBdr>
        <w:top w:val="none" w:sz="0" w:space="0" w:color="auto"/>
        <w:left w:val="none" w:sz="0" w:space="0" w:color="auto"/>
        <w:bottom w:val="none" w:sz="0" w:space="0" w:color="auto"/>
        <w:right w:val="none" w:sz="0" w:space="0" w:color="auto"/>
      </w:divBdr>
    </w:div>
    <w:div w:id="2078244819">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 &amp; Singleton Benchmark Chart</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Sheet1!$D$3</c:f>
              <c:strCache>
                <c:ptCount val="1"/>
                <c:pt idx="0">
                  <c:v>% Rate</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Sheet1!$C$4:$C$15</c:f>
              <c:numCache>
                <c:formatCode>mmm\-yy</c:formatCode>
                <c:ptCount val="12"/>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numCache>
            </c:numRef>
          </c:cat>
          <c:val>
            <c:numRef>
              <c:f>Sheet1!$D$4:$D$15</c:f>
              <c:numCache>
                <c:formatCode>0%</c:formatCode>
                <c:ptCount val="12"/>
                <c:pt idx="0">
                  <c:v>0.94</c:v>
                </c:pt>
                <c:pt idx="1">
                  <c:v>0.95</c:v>
                </c:pt>
                <c:pt idx="2">
                  <c:v>0.93</c:v>
                </c:pt>
                <c:pt idx="3">
                  <c:v>0.95</c:v>
                </c:pt>
                <c:pt idx="4">
                  <c:v>0.94</c:v>
                </c:pt>
                <c:pt idx="5">
                  <c:v>0.96</c:v>
                </c:pt>
                <c:pt idx="6">
                  <c:v>0.95</c:v>
                </c:pt>
                <c:pt idx="7">
                  <c:v>0.94</c:v>
                </c:pt>
                <c:pt idx="8">
                  <c:v>0.94</c:v>
                </c:pt>
                <c:pt idx="9">
                  <c:v>0.94</c:v>
                </c:pt>
                <c:pt idx="10">
                  <c:v>0.95</c:v>
                </c:pt>
                <c:pt idx="11">
                  <c:v>0.95</c:v>
                </c:pt>
              </c:numCache>
            </c:numRef>
          </c:val>
          <c:smooth val="0"/>
          <c:extLst>
            <c:ext xmlns:c16="http://schemas.microsoft.com/office/drawing/2014/chart" uri="{C3380CC4-5D6E-409C-BE32-E72D297353CC}">
              <c16:uniqueId val="{00000000-1ED8-4F3F-B7C4-9AA8B516E65E}"/>
            </c:ext>
          </c:extLst>
        </c:ser>
        <c:ser>
          <c:idx val="1"/>
          <c:order val="1"/>
          <c:tx>
            <c:strRef>
              <c:f>Sheet1!$E$3</c:f>
              <c:strCache>
                <c:ptCount val="1"/>
                <c:pt idx="0">
                  <c:v>Benchmark</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Sheet1!$C$4:$C$15</c:f>
              <c:numCache>
                <c:formatCode>mmm\-yy</c:formatCode>
                <c:ptCount val="12"/>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numCache>
            </c:numRef>
          </c:cat>
          <c:val>
            <c:numRef>
              <c:f>Sheet1!$E$4:$E$15</c:f>
              <c:numCache>
                <c:formatCode>0%</c:formatCode>
                <c:ptCount val="12"/>
                <c:pt idx="0">
                  <c:v>0.85</c:v>
                </c:pt>
                <c:pt idx="1">
                  <c:v>0.85</c:v>
                </c:pt>
                <c:pt idx="2">
                  <c:v>0.85</c:v>
                </c:pt>
                <c:pt idx="3">
                  <c:v>0.85</c:v>
                </c:pt>
                <c:pt idx="4">
                  <c:v>0.85</c:v>
                </c:pt>
                <c:pt idx="5">
                  <c:v>0.85</c:v>
                </c:pt>
                <c:pt idx="6">
                  <c:v>0.85</c:v>
                </c:pt>
                <c:pt idx="7">
                  <c:v>0.85</c:v>
                </c:pt>
                <c:pt idx="8">
                  <c:v>0.85</c:v>
                </c:pt>
                <c:pt idx="9">
                  <c:v>0.85</c:v>
                </c:pt>
                <c:pt idx="10">
                  <c:v>0.85</c:v>
                </c:pt>
                <c:pt idx="11">
                  <c:v>0.85</c:v>
                </c:pt>
              </c:numCache>
            </c:numRef>
          </c:val>
          <c:smooth val="0"/>
          <c:extLst>
            <c:ext xmlns:c16="http://schemas.microsoft.com/office/drawing/2014/chart" uri="{C3380CC4-5D6E-409C-BE32-E72D297353CC}">
              <c16:uniqueId val="{00000001-1ED8-4F3F-B7C4-9AA8B516E65E}"/>
            </c:ext>
          </c:extLst>
        </c:ser>
        <c:dLbls>
          <c:dLblPos val="ctr"/>
          <c:showLegendKey val="0"/>
          <c:showVal val="1"/>
          <c:showCatName val="0"/>
          <c:showSerName val="0"/>
          <c:showPercent val="0"/>
          <c:showBubbleSize val="0"/>
        </c:dLbls>
        <c:smooth val="0"/>
        <c:axId val="465244584"/>
        <c:axId val="465245240"/>
      </c:lineChart>
      <c:dateAx>
        <c:axId val="4652445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5240"/>
        <c:crosses val="autoZero"/>
        <c:auto val="1"/>
        <c:lblOffset val="100"/>
        <c:baseTimeUnit val="months"/>
      </c:dateAx>
      <c:valAx>
        <c:axId val="4652452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458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8" ma:contentTypeDescription="Create a new document." ma:contentTypeScope="" ma:versionID="d75cd65085e281986e2917b3b8b6e172">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10f8c5ef4b2078323b40d5e15170bed"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24E4C3-104E-4C5E-B032-0233E3C75F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1A72F6-F675-479D-8BDE-E9BF130B378D}">
  <ds:schemaRefs>
    <ds:schemaRef ds:uri="http://schemas.microsoft.com/sharepoint/v3/contenttype/forms"/>
  </ds:schemaRefs>
</ds:datastoreItem>
</file>

<file path=customXml/itemProps3.xml><?xml version="1.0" encoding="utf-8"?>
<ds:datastoreItem xmlns:ds="http://schemas.openxmlformats.org/officeDocument/2006/customXml" ds:itemID="{E58D9402-3017-4C5A-9858-49CFFA45B59E}">
  <ds:schemaRefs>
    <ds:schemaRef ds:uri="http://purl.org/dc/terms/"/>
    <ds:schemaRef ds:uri="http://purl.org/dc/elements/1.1/"/>
    <ds:schemaRef ds:uri="http://schemas.microsoft.com/office/2006/documentManagement/types"/>
    <ds:schemaRef ds:uri="c8c88429-e1a5-4fcd-9b6a-57468ba8afe4"/>
    <ds:schemaRef ds:uri="http://schemas.openxmlformats.org/package/2006/metadata/core-properties"/>
    <ds:schemaRef ds:uri="ee8746d6-0e70-4dab-b276-28e422542d2f"/>
    <ds:schemaRef ds:uri="http://www.w3.org/XML/1998/namespace"/>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644DBB93-B0EB-4884-8CC6-C7CA9BBF05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4349</Words>
  <Characters>24793</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29084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Georgia Lewis  (Swansea Bay UHB - Corporate Governance )</cp:lastModifiedBy>
  <cp:revision>5</cp:revision>
  <cp:lastPrinted>2018-02-14T15:53:00Z</cp:lastPrinted>
  <dcterms:created xsi:type="dcterms:W3CDTF">2024-05-14T14:49:00Z</dcterms:created>
  <dcterms:modified xsi:type="dcterms:W3CDTF">2024-05-14T15:39:00Z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