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634" w:type="dxa"/>
        <w:tblLayout w:type="fixed"/>
        <w:tblLook w:val="04A0" w:firstRow="1" w:lastRow="0" w:firstColumn="1" w:lastColumn="0" w:noHBand="0" w:noVBand="1"/>
      </w:tblPr>
      <w:tblGrid>
        <w:gridCol w:w="2547"/>
        <w:gridCol w:w="1701"/>
        <w:gridCol w:w="1843"/>
        <w:gridCol w:w="1984"/>
        <w:gridCol w:w="1559"/>
      </w:tblGrid>
      <w:tr w:rsidR="00BA366D" w:rsidRPr="00BA366D" w14:paraId="38FB57DE" w14:textId="77777777" w:rsidTr="000B018E">
        <w:tc>
          <w:tcPr>
            <w:tcW w:w="2547" w:type="dxa"/>
          </w:tcPr>
          <w:p w14:paraId="799BB702" w14:textId="77777777" w:rsidR="00F0375E" w:rsidRPr="00BA366D" w:rsidRDefault="00F0375E" w:rsidP="00F0375E">
            <w:pPr>
              <w:rPr>
                <w:rFonts w:ascii="Arial" w:hAnsi="Arial" w:cs="Arial"/>
                <w:b/>
                <w:sz w:val="24"/>
                <w:szCs w:val="24"/>
              </w:rPr>
            </w:pPr>
            <w:r w:rsidRPr="00BA366D">
              <w:rPr>
                <w:rFonts w:ascii="Arial" w:hAnsi="Arial" w:cs="Arial"/>
                <w:b/>
                <w:sz w:val="24"/>
                <w:szCs w:val="24"/>
              </w:rPr>
              <w:t>Meeting Date</w:t>
            </w:r>
          </w:p>
        </w:tc>
        <w:tc>
          <w:tcPr>
            <w:tcW w:w="3544" w:type="dxa"/>
            <w:gridSpan w:val="2"/>
          </w:tcPr>
          <w:p w14:paraId="65C8C5FB" w14:textId="5952318F" w:rsidR="00F0375E" w:rsidRPr="00BA366D" w:rsidRDefault="008A37C5" w:rsidP="007D2F33">
            <w:pPr>
              <w:rPr>
                <w:rFonts w:ascii="Arial" w:hAnsi="Arial" w:cs="Arial"/>
                <w:b/>
                <w:sz w:val="24"/>
                <w:szCs w:val="24"/>
              </w:rPr>
            </w:pPr>
            <w:r>
              <w:rPr>
                <w:rFonts w:ascii="Arial" w:hAnsi="Arial" w:cs="Arial"/>
                <w:b/>
                <w:sz w:val="24"/>
                <w:szCs w:val="24"/>
              </w:rPr>
              <w:t>25</w:t>
            </w:r>
            <w:r w:rsidRPr="008A37C5">
              <w:rPr>
                <w:rFonts w:ascii="Arial" w:hAnsi="Arial" w:cs="Arial"/>
                <w:b/>
                <w:sz w:val="24"/>
                <w:szCs w:val="24"/>
                <w:vertAlign w:val="superscript"/>
              </w:rPr>
              <w:t>th</w:t>
            </w:r>
            <w:r>
              <w:rPr>
                <w:rFonts w:ascii="Arial" w:hAnsi="Arial" w:cs="Arial"/>
                <w:b/>
                <w:sz w:val="24"/>
                <w:szCs w:val="24"/>
              </w:rPr>
              <w:t xml:space="preserve"> March 2025</w:t>
            </w:r>
          </w:p>
        </w:tc>
        <w:tc>
          <w:tcPr>
            <w:tcW w:w="1984" w:type="dxa"/>
          </w:tcPr>
          <w:p w14:paraId="62600A92" w14:textId="77777777" w:rsidR="00F0375E" w:rsidRPr="00BA366D" w:rsidRDefault="00F0375E" w:rsidP="00F0375E">
            <w:pPr>
              <w:rPr>
                <w:rFonts w:ascii="Arial" w:hAnsi="Arial" w:cs="Arial"/>
                <w:b/>
                <w:sz w:val="24"/>
                <w:szCs w:val="24"/>
              </w:rPr>
            </w:pPr>
            <w:r w:rsidRPr="00BA366D">
              <w:rPr>
                <w:rFonts w:ascii="Arial" w:hAnsi="Arial" w:cs="Arial"/>
                <w:b/>
                <w:sz w:val="24"/>
                <w:szCs w:val="24"/>
              </w:rPr>
              <w:t>Agenda Item</w:t>
            </w:r>
          </w:p>
        </w:tc>
        <w:tc>
          <w:tcPr>
            <w:tcW w:w="1559" w:type="dxa"/>
          </w:tcPr>
          <w:p w14:paraId="19825B75" w14:textId="26DCD21C" w:rsidR="00F0375E" w:rsidRPr="00BA366D" w:rsidRDefault="003065C8" w:rsidP="00F0375E">
            <w:pPr>
              <w:rPr>
                <w:rFonts w:ascii="Arial" w:hAnsi="Arial" w:cs="Arial"/>
                <w:b/>
                <w:sz w:val="24"/>
                <w:szCs w:val="24"/>
              </w:rPr>
            </w:pPr>
            <w:r>
              <w:rPr>
                <w:rFonts w:ascii="Arial" w:hAnsi="Arial" w:cs="Arial"/>
                <w:b/>
                <w:sz w:val="24"/>
                <w:szCs w:val="24"/>
              </w:rPr>
              <w:t>6.2</w:t>
            </w:r>
          </w:p>
        </w:tc>
      </w:tr>
      <w:tr w:rsidR="00FF55C3" w:rsidRPr="00BA366D" w14:paraId="0CBE03DC" w14:textId="77777777" w:rsidTr="000B018E">
        <w:tc>
          <w:tcPr>
            <w:tcW w:w="2547" w:type="dxa"/>
          </w:tcPr>
          <w:p w14:paraId="19309DF1" w14:textId="46A084DB" w:rsidR="00FF55C3" w:rsidRPr="00BA366D" w:rsidRDefault="003F1C1B" w:rsidP="00F0375E">
            <w:pPr>
              <w:rPr>
                <w:rFonts w:ascii="Arial" w:hAnsi="Arial" w:cs="Arial"/>
                <w:b/>
                <w:sz w:val="24"/>
                <w:szCs w:val="24"/>
              </w:rPr>
            </w:pPr>
            <w:r>
              <w:rPr>
                <w:rFonts w:ascii="Arial" w:hAnsi="Arial" w:cs="Arial"/>
                <w:b/>
                <w:sz w:val="24"/>
                <w:szCs w:val="24"/>
              </w:rPr>
              <w:t>Meeting name</w:t>
            </w:r>
          </w:p>
        </w:tc>
        <w:tc>
          <w:tcPr>
            <w:tcW w:w="7087" w:type="dxa"/>
            <w:gridSpan w:val="4"/>
          </w:tcPr>
          <w:p w14:paraId="7927F3B9" w14:textId="12D862F8" w:rsidR="00FF55C3" w:rsidRPr="00BA366D" w:rsidRDefault="003F1C1B" w:rsidP="00F0375E">
            <w:pPr>
              <w:jc w:val="both"/>
              <w:rPr>
                <w:rFonts w:ascii="Arial" w:hAnsi="Arial" w:cs="Arial"/>
                <w:b/>
                <w:sz w:val="24"/>
                <w:szCs w:val="24"/>
              </w:rPr>
            </w:pPr>
            <w:r>
              <w:rPr>
                <w:rFonts w:ascii="Arial" w:hAnsi="Arial" w:cs="Arial"/>
                <w:b/>
                <w:sz w:val="24"/>
                <w:szCs w:val="24"/>
              </w:rPr>
              <w:t>Quality and Safety Committee</w:t>
            </w:r>
          </w:p>
        </w:tc>
      </w:tr>
      <w:tr w:rsidR="00BA366D" w:rsidRPr="00BA366D" w14:paraId="0DD0AD62" w14:textId="77777777" w:rsidTr="000B018E">
        <w:tc>
          <w:tcPr>
            <w:tcW w:w="2547" w:type="dxa"/>
          </w:tcPr>
          <w:p w14:paraId="1D66BA9D" w14:textId="77777777" w:rsidR="00F0375E" w:rsidRPr="00BA366D" w:rsidRDefault="00F0375E" w:rsidP="00F0375E">
            <w:pPr>
              <w:rPr>
                <w:rFonts w:ascii="Arial" w:hAnsi="Arial" w:cs="Arial"/>
                <w:b/>
                <w:sz w:val="24"/>
                <w:szCs w:val="24"/>
              </w:rPr>
            </w:pPr>
            <w:r w:rsidRPr="00BA366D">
              <w:rPr>
                <w:rFonts w:ascii="Arial" w:hAnsi="Arial" w:cs="Arial"/>
                <w:b/>
                <w:sz w:val="24"/>
                <w:szCs w:val="24"/>
              </w:rPr>
              <w:t>Report Title</w:t>
            </w:r>
          </w:p>
        </w:tc>
        <w:tc>
          <w:tcPr>
            <w:tcW w:w="7087" w:type="dxa"/>
            <w:gridSpan w:val="4"/>
          </w:tcPr>
          <w:p w14:paraId="0911E025" w14:textId="77777777" w:rsidR="00F0375E" w:rsidRPr="00BA366D" w:rsidRDefault="00F0375E" w:rsidP="00F0375E">
            <w:pPr>
              <w:jc w:val="both"/>
              <w:rPr>
                <w:rFonts w:ascii="Arial" w:hAnsi="Arial" w:cs="Arial"/>
                <w:b/>
                <w:sz w:val="24"/>
                <w:szCs w:val="24"/>
              </w:rPr>
            </w:pPr>
            <w:r w:rsidRPr="00BA366D">
              <w:rPr>
                <w:rFonts w:ascii="Arial" w:hAnsi="Arial" w:cs="Arial"/>
                <w:b/>
                <w:sz w:val="24"/>
                <w:szCs w:val="24"/>
              </w:rPr>
              <w:t>Quality &amp; Safety Performance Report</w:t>
            </w:r>
          </w:p>
        </w:tc>
      </w:tr>
      <w:tr w:rsidR="00BA366D" w:rsidRPr="00BA366D" w14:paraId="13A16554" w14:textId="77777777" w:rsidTr="000B018E">
        <w:tc>
          <w:tcPr>
            <w:tcW w:w="2547" w:type="dxa"/>
          </w:tcPr>
          <w:p w14:paraId="19983616" w14:textId="77777777" w:rsidR="0019426E" w:rsidRPr="00BA366D" w:rsidRDefault="0019426E" w:rsidP="0019426E">
            <w:pPr>
              <w:rPr>
                <w:rFonts w:ascii="Arial" w:hAnsi="Arial" w:cs="Arial"/>
                <w:b/>
                <w:sz w:val="24"/>
                <w:szCs w:val="24"/>
              </w:rPr>
            </w:pPr>
            <w:r w:rsidRPr="00BA366D">
              <w:rPr>
                <w:rFonts w:ascii="Arial" w:hAnsi="Arial" w:cs="Arial"/>
                <w:b/>
                <w:sz w:val="24"/>
                <w:szCs w:val="24"/>
              </w:rPr>
              <w:t>Report Author</w:t>
            </w:r>
          </w:p>
        </w:tc>
        <w:tc>
          <w:tcPr>
            <w:tcW w:w="7087" w:type="dxa"/>
            <w:gridSpan w:val="4"/>
          </w:tcPr>
          <w:p w14:paraId="7F5FA748" w14:textId="28CC8AC0" w:rsidR="0019426E" w:rsidRPr="00BA366D" w:rsidRDefault="00C35D4A" w:rsidP="0019426E">
            <w:pPr>
              <w:rPr>
                <w:rFonts w:ascii="Arial" w:hAnsi="Arial" w:cs="Arial"/>
                <w:sz w:val="24"/>
                <w:szCs w:val="24"/>
              </w:rPr>
            </w:pPr>
            <w:r w:rsidRPr="00BA366D">
              <w:rPr>
                <w:rFonts w:ascii="Arial" w:hAnsi="Arial" w:cs="Arial"/>
                <w:sz w:val="24"/>
                <w:szCs w:val="24"/>
              </w:rPr>
              <w:t>Meghann Protheroe, Head of Health Board Performance</w:t>
            </w:r>
          </w:p>
        </w:tc>
      </w:tr>
      <w:tr w:rsidR="00BA366D" w:rsidRPr="00BA366D" w14:paraId="1353C4E6" w14:textId="77777777" w:rsidTr="000B018E">
        <w:tc>
          <w:tcPr>
            <w:tcW w:w="2547" w:type="dxa"/>
          </w:tcPr>
          <w:p w14:paraId="31B8F7D8" w14:textId="77777777" w:rsidR="0019426E" w:rsidRPr="00BA366D" w:rsidRDefault="0019426E" w:rsidP="0019426E">
            <w:pPr>
              <w:rPr>
                <w:rFonts w:ascii="Arial" w:hAnsi="Arial" w:cs="Arial"/>
                <w:b/>
                <w:sz w:val="24"/>
                <w:szCs w:val="24"/>
              </w:rPr>
            </w:pPr>
            <w:r w:rsidRPr="00BA366D">
              <w:rPr>
                <w:rFonts w:ascii="Arial" w:hAnsi="Arial" w:cs="Arial"/>
                <w:b/>
                <w:sz w:val="24"/>
                <w:szCs w:val="24"/>
              </w:rPr>
              <w:t>Report Sponsor</w:t>
            </w:r>
          </w:p>
        </w:tc>
        <w:tc>
          <w:tcPr>
            <w:tcW w:w="7087" w:type="dxa"/>
            <w:gridSpan w:val="4"/>
          </w:tcPr>
          <w:p w14:paraId="2008F961" w14:textId="27A7A0A6" w:rsidR="0019426E" w:rsidRPr="00BA366D" w:rsidRDefault="0019426E" w:rsidP="0019426E">
            <w:pPr>
              <w:jc w:val="both"/>
              <w:rPr>
                <w:rFonts w:ascii="Arial" w:hAnsi="Arial" w:cs="Arial"/>
                <w:sz w:val="24"/>
                <w:szCs w:val="24"/>
              </w:rPr>
            </w:pPr>
            <w:r w:rsidRPr="00BA366D">
              <w:rPr>
                <w:rFonts w:ascii="Arial" w:hAnsi="Arial" w:cs="Arial"/>
                <w:sz w:val="24"/>
                <w:szCs w:val="24"/>
              </w:rPr>
              <w:t>Darren Griffiths, Director of Finance and Performance</w:t>
            </w:r>
          </w:p>
        </w:tc>
      </w:tr>
      <w:tr w:rsidR="00BA366D" w:rsidRPr="00BA366D" w14:paraId="73CBE014" w14:textId="77777777" w:rsidTr="000B018E">
        <w:tc>
          <w:tcPr>
            <w:tcW w:w="2547" w:type="dxa"/>
          </w:tcPr>
          <w:p w14:paraId="0FB56A0C" w14:textId="77777777" w:rsidR="0019426E" w:rsidRPr="00BA366D" w:rsidRDefault="0019426E" w:rsidP="0019426E">
            <w:pPr>
              <w:rPr>
                <w:rFonts w:ascii="Arial" w:hAnsi="Arial" w:cs="Arial"/>
                <w:b/>
                <w:sz w:val="24"/>
                <w:szCs w:val="24"/>
              </w:rPr>
            </w:pPr>
            <w:r w:rsidRPr="00BA366D">
              <w:rPr>
                <w:rFonts w:ascii="Arial" w:hAnsi="Arial" w:cs="Arial"/>
                <w:b/>
                <w:sz w:val="24"/>
                <w:szCs w:val="24"/>
              </w:rPr>
              <w:t>Presented by</w:t>
            </w:r>
          </w:p>
        </w:tc>
        <w:tc>
          <w:tcPr>
            <w:tcW w:w="7087" w:type="dxa"/>
            <w:gridSpan w:val="4"/>
          </w:tcPr>
          <w:p w14:paraId="3DB21491" w14:textId="705C8001" w:rsidR="0019426E" w:rsidRPr="00BA366D" w:rsidRDefault="0019426E" w:rsidP="0019426E">
            <w:pPr>
              <w:jc w:val="both"/>
              <w:rPr>
                <w:rFonts w:ascii="Arial" w:hAnsi="Arial" w:cs="Arial"/>
                <w:sz w:val="24"/>
                <w:szCs w:val="24"/>
              </w:rPr>
            </w:pPr>
            <w:r w:rsidRPr="00BA366D">
              <w:rPr>
                <w:rFonts w:ascii="Arial" w:hAnsi="Arial" w:cs="Arial"/>
                <w:sz w:val="24"/>
                <w:szCs w:val="24"/>
              </w:rPr>
              <w:t>Darren Griffiths, Director of Finance and Performance</w:t>
            </w:r>
          </w:p>
        </w:tc>
      </w:tr>
      <w:tr w:rsidR="00BA366D" w:rsidRPr="00BA366D" w14:paraId="4C3A1A9A" w14:textId="77777777" w:rsidTr="000B018E">
        <w:trPr>
          <w:trHeight w:val="70"/>
        </w:trPr>
        <w:tc>
          <w:tcPr>
            <w:tcW w:w="2547" w:type="dxa"/>
          </w:tcPr>
          <w:p w14:paraId="6F60648F" w14:textId="77777777" w:rsidR="0019426E" w:rsidRPr="00BA366D" w:rsidRDefault="0019426E" w:rsidP="0019426E">
            <w:pPr>
              <w:rPr>
                <w:rFonts w:ascii="Arial" w:hAnsi="Arial" w:cs="Arial"/>
                <w:b/>
                <w:sz w:val="24"/>
                <w:szCs w:val="24"/>
              </w:rPr>
            </w:pPr>
            <w:r w:rsidRPr="00BA366D">
              <w:rPr>
                <w:rFonts w:ascii="Arial" w:hAnsi="Arial" w:cs="Arial"/>
                <w:b/>
                <w:sz w:val="24"/>
                <w:szCs w:val="24"/>
              </w:rPr>
              <w:t xml:space="preserve">Freedom of Information </w:t>
            </w:r>
          </w:p>
        </w:tc>
        <w:tc>
          <w:tcPr>
            <w:tcW w:w="7087" w:type="dxa"/>
            <w:gridSpan w:val="4"/>
          </w:tcPr>
          <w:p w14:paraId="5FFEC78B" w14:textId="77777777" w:rsidR="0019426E" w:rsidRPr="00BA366D" w:rsidRDefault="0019426E" w:rsidP="0019426E">
            <w:pPr>
              <w:jc w:val="both"/>
              <w:rPr>
                <w:rFonts w:ascii="Arial" w:hAnsi="Arial" w:cs="Arial"/>
                <w:sz w:val="24"/>
                <w:szCs w:val="24"/>
              </w:rPr>
            </w:pPr>
            <w:r w:rsidRPr="00BA366D">
              <w:rPr>
                <w:rFonts w:ascii="Arial" w:hAnsi="Arial" w:cs="Arial"/>
                <w:sz w:val="24"/>
                <w:szCs w:val="24"/>
              </w:rPr>
              <w:t>Open</w:t>
            </w:r>
          </w:p>
        </w:tc>
      </w:tr>
      <w:tr w:rsidR="00BA366D" w:rsidRPr="00BA366D" w14:paraId="60576462" w14:textId="77777777" w:rsidTr="000B018E">
        <w:trPr>
          <w:trHeight w:val="471"/>
        </w:trPr>
        <w:tc>
          <w:tcPr>
            <w:tcW w:w="2547" w:type="dxa"/>
          </w:tcPr>
          <w:p w14:paraId="6C1B707E" w14:textId="77777777" w:rsidR="00555F66" w:rsidRPr="00BA366D" w:rsidRDefault="00555F66" w:rsidP="00555F66">
            <w:pPr>
              <w:rPr>
                <w:rFonts w:ascii="Arial" w:hAnsi="Arial" w:cs="Arial"/>
                <w:b/>
                <w:sz w:val="24"/>
                <w:szCs w:val="24"/>
              </w:rPr>
            </w:pPr>
            <w:r w:rsidRPr="00BA366D">
              <w:rPr>
                <w:rFonts w:ascii="Arial" w:hAnsi="Arial" w:cs="Arial"/>
                <w:b/>
                <w:sz w:val="24"/>
                <w:szCs w:val="24"/>
              </w:rPr>
              <w:t>Purpose of the Report</w:t>
            </w:r>
          </w:p>
        </w:tc>
        <w:tc>
          <w:tcPr>
            <w:tcW w:w="7087" w:type="dxa"/>
            <w:gridSpan w:val="4"/>
          </w:tcPr>
          <w:p w14:paraId="4E8E766D" w14:textId="54B7B046" w:rsidR="004A52F9" w:rsidRPr="00BA366D" w:rsidRDefault="004A52F9" w:rsidP="004A52F9">
            <w:pPr>
              <w:ind w:left="34"/>
              <w:jc w:val="both"/>
              <w:rPr>
                <w:rFonts w:ascii="Arial" w:hAnsi="Arial" w:cs="Arial"/>
                <w:sz w:val="24"/>
                <w:szCs w:val="24"/>
              </w:rPr>
            </w:pPr>
            <w:r w:rsidRPr="00BA366D">
              <w:rPr>
                <w:rFonts w:ascii="Arial" w:hAnsi="Arial" w:cs="Arial"/>
                <w:sz w:val="24"/>
                <w:szCs w:val="24"/>
              </w:rPr>
              <w:t>The purpose of this report is to provide an update on the current performance of the Health Board at the end of the most recent reporting period (</w:t>
            </w:r>
            <w:r w:rsidR="00BA366D" w:rsidRPr="00BA366D">
              <w:rPr>
                <w:rFonts w:ascii="Arial" w:hAnsi="Arial" w:cs="Arial"/>
                <w:sz w:val="24"/>
                <w:szCs w:val="24"/>
              </w:rPr>
              <w:t>December</w:t>
            </w:r>
            <w:r w:rsidRPr="00BA366D">
              <w:rPr>
                <w:rFonts w:ascii="Arial" w:hAnsi="Arial" w:cs="Arial"/>
                <w:sz w:val="24"/>
                <w:szCs w:val="24"/>
              </w:rPr>
              <w:t xml:space="preserve"> 2024) in delivering key local performance measures as well as the national measures outlined in the 202</w:t>
            </w:r>
            <w:r w:rsidR="00C92B40" w:rsidRPr="00BA366D">
              <w:rPr>
                <w:rFonts w:ascii="Arial" w:hAnsi="Arial" w:cs="Arial"/>
                <w:sz w:val="24"/>
                <w:szCs w:val="24"/>
              </w:rPr>
              <w:t>4</w:t>
            </w:r>
            <w:r w:rsidRPr="00BA366D">
              <w:rPr>
                <w:rFonts w:ascii="Arial" w:hAnsi="Arial" w:cs="Arial"/>
                <w:sz w:val="24"/>
                <w:szCs w:val="24"/>
              </w:rPr>
              <w:t>/2</w:t>
            </w:r>
            <w:r w:rsidR="00C92B40" w:rsidRPr="00BA366D">
              <w:rPr>
                <w:rFonts w:ascii="Arial" w:hAnsi="Arial" w:cs="Arial"/>
                <w:sz w:val="24"/>
                <w:szCs w:val="24"/>
              </w:rPr>
              <w:t>5</w:t>
            </w:r>
            <w:r w:rsidRPr="00BA366D">
              <w:rPr>
                <w:rFonts w:ascii="Arial" w:hAnsi="Arial" w:cs="Arial"/>
                <w:sz w:val="24"/>
                <w:szCs w:val="24"/>
              </w:rPr>
              <w:t xml:space="preserve"> NHS Wales Performance Framework.</w:t>
            </w:r>
          </w:p>
          <w:p w14:paraId="73B776D9" w14:textId="2C8B7B4B" w:rsidR="00F71FCF" w:rsidRPr="00BA366D" w:rsidRDefault="00F71FCF" w:rsidP="004A52F9">
            <w:pPr>
              <w:jc w:val="both"/>
              <w:rPr>
                <w:rFonts w:ascii="Arial" w:hAnsi="Arial" w:cs="Arial"/>
                <w:sz w:val="24"/>
                <w:szCs w:val="24"/>
              </w:rPr>
            </w:pPr>
          </w:p>
        </w:tc>
      </w:tr>
      <w:tr w:rsidR="00BA366D" w:rsidRPr="00BA366D" w14:paraId="584C4992" w14:textId="77777777" w:rsidTr="000B018E">
        <w:tc>
          <w:tcPr>
            <w:tcW w:w="2547" w:type="dxa"/>
          </w:tcPr>
          <w:p w14:paraId="13B2DFB1" w14:textId="77777777" w:rsidR="00555F66" w:rsidRPr="00BA366D" w:rsidRDefault="00555F66" w:rsidP="00555F66">
            <w:pPr>
              <w:rPr>
                <w:rFonts w:ascii="Arial" w:hAnsi="Arial" w:cs="Arial"/>
                <w:b/>
                <w:sz w:val="24"/>
                <w:szCs w:val="24"/>
              </w:rPr>
            </w:pPr>
            <w:r w:rsidRPr="00BA366D">
              <w:rPr>
                <w:rFonts w:ascii="Arial" w:hAnsi="Arial" w:cs="Arial"/>
                <w:b/>
                <w:sz w:val="24"/>
                <w:szCs w:val="24"/>
              </w:rPr>
              <w:t>Key Issues</w:t>
            </w:r>
          </w:p>
          <w:p w14:paraId="503C45D8" w14:textId="77777777" w:rsidR="00555F66" w:rsidRPr="00BA366D" w:rsidRDefault="00555F66" w:rsidP="00555F66">
            <w:pPr>
              <w:rPr>
                <w:rFonts w:ascii="Arial" w:hAnsi="Arial" w:cs="Arial"/>
                <w:b/>
                <w:color w:val="FF0000"/>
                <w:sz w:val="24"/>
                <w:szCs w:val="24"/>
              </w:rPr>
            </w:pPr>
          </w:p>
          <w:p w14:paraId="33504051" w14:textId="77777777" w:rsidR="00555F66" w:rsidRPr="00BA366D" w:rsidRDefault="00555F66" w:rsidP="00555F66">
            <w:pPr>
              <w:rPr>
                <w:rFonts w:ascii="Arial" w:hAnsi="Arial" w:cs="Arial"/>
                <w:b/>
                <w:color w:val="FF0000"/>
                <w:sz w:val="24"/>
                <w:szCs w:val="24"/>
              </w:rPr>
            </w:pPr>
          </w:p>
          <w:p w14:paraId="28C03CE4" w14:textId="77777777" w:rsidR="00555F66" w:rsidRPr="00BA366D" w:rsidRDefault="00555F66" w:rsidP="00555F66">
            <w:pPr>
              <w:rPr>
                <w:rFonts w:ascii="Arial" w:hAnsi="Arial" w:cs="Arial"/>
                <w:b/>
                <w:color w:val="FF0000"/>
                <w:sz w:val="24"/>
                <w:szCs w:val="24"/>
              </w:rPr>
            </w:pPr>
          </w:p>
          <w:p w14:paraId="71ECCC05" w14:textId="77777777" w:rsidR="00555F66" w:rsidRPr="00BA366D" w:rsidRDefault="00555F66" w:rsidP="00555F66">
            <w:pPr>
              <w:rPr>
                <w:rFonts w:ascii="Arial" w:hAnsi="Arial" w:cs="Arial"/>
                <w:b/>
                <w:color w:val="FF0000"/>
                <w:sz w:val="24"/>
                <w:szCs w:val="24"/>
              </w:rPr>
            </w:pPr>
          </w:p>
          <w:p w14:paraId="245BC9D0" w14:textId="77777777" w:rsidR="00555F66" w:rsidRPr="00BA366D" w:rsidRDefault="00555F66" w:rsidP="00555F66">
            <w:pPr>
              <w:rPr>
                <w:rFonts w:ascii="Arial" w:hAnsi="Arial" w:cs="Arial"/>
                <w:b/>
                <w:color w:val="FF0000"/>
                <w:sz w:val="24"/>
                <w:szCs w:val="24"/>
              </w:rPr>
            </w:pPr>
          </w:p>
          <w:p w14:paraId="7059FCE9" w14:textId="77777777" w:rsidR="00555F66" w:rsidRPr="00BA366D" w:rsidRDefault="00555F66" w:rsidP="00555F66">
            <w:pPr>
              <w:rPr>
                <w:rFonts w:ascii="Arial" w:hAnsi="Arial" w:cs="Arial"/>
                <w:b/>
                <w:color w:val="FF0000"/>
                <w:sz w:val="24"/>
                <w:szCs w:val="24"/>
              </w:rPr>
            </w:pPr>
          </w:p>
          <w:p w14:paraId="47487A5E" w14:textId="77777777" w:rsidR="00555F66" w:rsidRPr="00BA366D" w:rsidRDefault="00555F66" w:rsidP="00555F66">
            <w:pPr>
              <w:rPr>
                <w:rFonts w:ascii="Arial" w:hAnsi="Arial" w:cs="Arial"/>
                <w:b/>
                <w:color w:val="FF0000"/>
                <w:sz w:val="24"/>
                <w:szCs w:val="24"/>
              </w:rPr>
            </w:pPr>
          </w:p>
          <w:p w14:paraId="428B4E93" w14:textId="77777777" w:rsidR="00555F66" w:rsidRPr="00BA366D" w:rsidRDefault="00555F66" w:rsidP="00555F66">
            <w:pPr>
              <w:rPr>
                <w:rFonts w:ascii="Arial" w:hAnsi="Arial" w:cs="Arial"/>
                <w:b/>
                <w:color w:val="FF0000"/>
                <w:sz w:val="24"/>
                <w:szCs w:val="24"/>
              </w:rPr>
            </w:pPr>
          </w:p>
          <w:p w14:paraId="755242DA" w14:textId="77777777" w:rsidR="00555F66" w:rsidRPr="00BA366D" w:rsidRDefault="00555F66" w:rsidP="00555F66">
            <w:pPr>
              <w:rPr>
                <w:rFonts w:ascii="Arial" w:hAnsi="Arial" w:cs="Arial"/>
                <w:b/>
                <w:color w:val="FF0000"/>
                <w:sz w:val="24"/>
                <w:szCs w:val="24"/>
              </w:rPr>
            </w:pPr>
          </w:p>
        </w:tc>
        <w:tc>
          <w:tcPr>
            <w:tcW w:w="7087" w:type="dxa"/>
            <w:gridSpan w:val="4"/>
          </w:tcPr>
          <w:p w14:paraId="49659DA2" w14:textId="77777777" w:rsidR="00CC5AF3" w:rsidRPr="00CA5E61" w:rsidRDefault="00CC5AF3" w:rsidP="00CC5AF3">
            <w:pPr>
              <w:jc w:val="both"/>
              <w:rPr>
                <w:rFonts w:ascii="Arial" w:hAnsi="Arial" w:cs="Arial"/>
                <w:sz w:val="24"/>
                <w:szCs w:val="24"/>
              </w:rPr>
            </w:pPr>
            <w:r w:rsidRPr="00CA5E61">
              <w:rPr>
                <w:rFonts w:ascii="Arial" w:hAnsi="Arial" w:cs="Arial"/>
                <w:sz w:val="24"/>
                <w:szCs w:val="24"/>
              </w:rPr>
              <w:t>The Integrated Performance Report is a routine report that provides an overview of how the Health Board is performing against the National Delivery measures and key local quality and safety measures.</w:t>
            </w:r>
          </w:p>
          <w:p w14:paraId="5A5D3DB2" w14:textId="77777777" w:rsidR="00CC5AF3" w:rsidRPr="00CA5E61" w:rsidRDefault="00CC5AF3" w:rsidP="00CC5AF3">
            <w:pPr>
              <w:jc w:val="both"/>
              <w:rPr>
                <w:rFonts w:ascii="Arial" w:hAnsi="Arial" w:cs="Arial"/>
                <w:sz w:val="24"/>
                <w:szCs w:val="24"/>
              </w:rPr>
            </w:pPr>
          </w:p>
          <w:p w14:paraId="4614BA71" w14:textId="77777777" w:rsidR="00CC5AF3" w:rsidRPr="00CA5E61" w:rsidRDefault="00CC5AF3" w:rsidP="00CC5AF3">
            <w:pPr>
              <w:pStyle w:val="Default"/>
              <w:jc w:val="both"/>
              <w:rPr>
                <w:b/>
                <w:color w:val="auto"/>
              </w:rPr>
            </w:pPr>
            <w:r w:rsidRPr="00CA5E61">
              <w:rPr>
                <w:b/>
                <w:color w:val="auto"/>
              </w:rPr>
              <w:t xml:space="preserve">Key high level issues to highlight this month are as follows: - </w:t>
            </w:r>
          </w:p>
          <w:p w14:paraId="244166A8" w14:textId="77777777" w:rsidR="00CC5AF3" w:rsidRPr="00CA5E61" w:rsidRDefault="00CC5AF3" w:rsidP="00CC5AF3">
            <w:pPr>
              <w:jc w:val="both"/>
              <w:rPr>
                <w:rFonts w:ascii="Arial" w:hAnsi="Arial" w:cs="Arial"/>
                <w:b/>
                <w:bCs/>
                <w:sz w:val="24"/>
                <w:szCs w:val="24"/>
                <w:u w:val="single"/>
              </w:rPr>
            </w:pPr>
          </w:p>
          <w:p w14:paraId="7C0BFA31" w14:textId="77777777" w:rsidR="00CC5AF3" w:rsidRPr="00CA5E61" w:rsidRDefault="00CC5AF3" w:rsidP="00CC5AF3">
            <w:pPr>
              <w:jc w:val="both"/>
              <w:rPr>
                <w:rFonts w:ascii="Arial" w:hAnsi="Arial" w:cs="Arial"/>
                <w:sz w:val="24"/>
                <w:szCs w:val="24"/>
                <w:u w:val="single"/>
              </w:rPr>
            </w:pPr>
            <w:r w:rsidRPr="00CA5E61">
              <w:rPr>
                <w:rFonts w:ascii="Arial" w:hAnsi="Arial" w:cs="Arial"/>
                <w:b/>
                <w:bCs/>
                <w:sz w:val="24"/>
                <w:szCs w:val="24"/>
                <w:u w:val="single"/>
              </w:rPr>
              <w:t>Unscheduled Care</w:t>
            </w:r>
          </w:p>
          <w:p w14:paraId="43514F5B"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bookmarkStart w:id="0" w:name="_Hlk103857817"/>
            <w:bookmarkStart w:id="1" w:name="_Hlk111629841"/>
            <w:bookmarkStart w:id="2" w:name="_Hlk106740130"/>
            <w:bookmarkStart w:id="3" w:name="_Hlk87958377"/>
            <w:bookmarkStart w:id="4" w:name="_Hlk145873755"/>
            <w:r w:rsidRPr="00CA5E61">
              <w:rPr>
                <w:rFonts w:ascii="Arial" w:hAnsi="Arial" w:cs="Arial"/>
                <w:sz w:val="24"/>
                <w:szCs w:val="24"/>
              </w:rPr>
              <w:t>Performance against the 4-hour access has deteriorated from 73.95% in November 2024 to 71.78% in December 2024.</w:t>
            </w:r>
          </w:p>
          <w:p w14:paraId="215E1EBE"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Performance against the 12-hour wait has deteriorated in December to 1,391 from 1,297 in November 2024.</w:t>
            </w:r>
            <w:bookmarkEnd w:id="0"/>
          </w:p>
          <w:p w14:paraId="32CE19D8"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In December 2024, there were 616 ambulance to hospital handovers taking over 1 hour; this is a reduction of 16 compared with the previous month.</w:t>
            </w:r>
          </w:p>
          <w:p w14:paraId="27C23D80" w14:textId="77777777" w:rsidR="00CA5E61" w:rsidRPr="00CA5E61" w:rsidRDefault="00CA5E61" w:rsidP="00CA5E61">
            <w:pPr>
              <w:pStyle w:val="ListParagraph"/>
              <w:numPr>
                <w:ilvl w:val="0"/>
                <w:numId w:val="70"/>
              </w:numPr>
              <w:spacing w:after="0" w:line="240" w:lineRule="auto"/>
              <w:rPr>
                <w:rFonts w:ascii="Arial" w:hAnsi="Arial" w:cs="Arial"/>
                <w:sz w:val="24"/>
                <w:szCs w:val="24"/>
              </w:rPr>
            </w:pPr>
            <w:r w:rsidRPr="00CA5E61">
              <w:rPr>
                <w:rFonts w:ascii="Arial" w:hAnsi="Arial" w:cs="Arial"/>
                <w:sz w:val="24"/>
                <w:szCs w:val="24"/>
              </w:rPr>
              <w:t>There was a slight increase in the average number of patients who were deemed clinically optimised in December 2024 (Pathway of care delays). The average number of clinically optimised patients increased from 246 in the previous month to 257.</w:t>
            </w:r>
          </w:p>
          <w:bookmarkEnd w:id="1"/>
          <w:bookmarkEnd w:id="2"/>
          <w:bookmarkEnd w:id="3"/>
          <w:bookmarkEnd w:id="4"/>
          <w:p w14:paraId="0D8409FB" w14:textId="77777777" w:rsidR="00CC5AF3" w:rsidRPr="00CA5E61" w:rsidRDefault="00CC5AF3" w:rsidP="00CC5AF3">
            <w:pPr>
              <w:jc w:val="both"/>
              <w:rPr>
                <w:rFonts w:ascii="Arial" w:hAnsi="Arial" w:cs="Arial"/>
                <w:sz w:val="24"/>
                <w:szCs w:val="24"/>
              </w:rPr>
            </w:pPr>
          </w:p>
          <w:p w14:paraId="1D7F9942" w14:textId="77777777" w:rsidR="00CC5AF3" w:rsidRPr="00CA5E61" w:rsidRDefault="00CC5AF3" w:rsidP="00CC5AF3">
            <w:pPr>
              <w:jc w:val="both"/>
              <w:rPr>
                <w:rFonts w:ascii="Arial" w:hAnsi="Arial" w:cs="Arial"/>
                <w:sz w:val="24"/>
                <w:szCs w:val="24"/>
                <w:u w:val="single"/>
              </w:rPr>
            </w:pPr>
            <w:r w:rsidRPr="00CA5E61">
              <w:rPr>
                <w:rFonts w:ascii="Arial" w:hAnsi="Arial" w:cs="Arial"/>
                <w:b/>
                <w:sz w:val="24"/>
                <w:szCs w:val="24"/>
                <w:u w:val="single"/>
              </w:rPr>
              <w:t>Planned Care</w:t>
            </w:r>
            <w:bookmarkStart w:id="5" w:name="_Hlk87958400"/>
          </w:p>
          <w:p w14:paraId="4DC433E5"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bookmarkStart w:id="6" w:name="_Hlk103857896"/>
            <w:bookmarkStart w:id="7" w:name="_Hlk106740163"/>
            <w:bookmarkEnd w:id="5"/>
            <w:r w:rsidRPr="00CA5E61">
              <w:rPr>
                <w:rFonts w:ascii="Arial" w:hAnsi="Arial" w:cs="Arial"/>
                <w:sz w:val="24"/>
                <w:szCs w:val="24"/>
              </w:rPr>
              <w:t xml:space="preserve">There were no patients waiting over 52 weeks for a first outpatient appointment in December 2024. </w:t>
            </w:r>
          </w:p>
          <w:p w14:paraId="7B07B1A7"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At the end of December 2024, there were 981 patients waiting over 104 weeks for treatment, which is an improvement of 164 from the previous month.</w:t>
            </w:r>
            <w:bookmarkStart w:id="8" w:name="_Hlk103857918"/>
            <w:bookmarkEnd w:id="6"/>
          </w:p>
          <w:p w14:paraId="71374F39"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In December 2024, 92.40% of patients were waiting less than 14 weeks for therapy services; this is a deterioration when compared with the figure reported in November 2024. There are 407 patients waiting over 14 weeks, all of which are in podiatry.</w:t>
            </w:r>
          </w:p>
          <w:p w14:paraId="71E72BC6" w14:textId="67504D8F"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lastRenderedPageBreak/>
              <w:t>In December 2024, there was a reduction in the number of patients waiting over 8 weeks for specified diagnostics. The position improved from 3,017 to 2,969. The breakdown is as follows: -</w:t>
            </w:r>
          </w:p>
          <w:p w14:paraId="4C8744B0" w14:textId="77777777" w:rsidR="00CA5E61" w:rsidRPr="00CA5E61" w:rsidRDefault="00CA5E61" w:rsidP="00CA5E61">
            <w:pPr>
              <w:pStyle w:val="ListParagraph"/>
              <w:numPr>
                <w:ilvl w:val="0"/>
                <w:numId w:val="77"/>
              </w:numPr>
              <w:spacing w:after="0" w:line="240" w:lineRule="auto"/>
              <w:rPr>
                <w:rFonts w:ascii="Arial" w:hAnsi="Arial" w:cs="Arial"/>
                <w:sz w:val="24"/>
                <w:szCs w:val="24"/>
              </w:rPr>
            </w:pPr>
            <w:r w:rsidRPr="00CA5E61">
              <w:rPr>
                <w:rFonts w:ascii="Arial" w:hAnsi="Arial" w:cs="Arial"/>
                <w:sz w:val="24"/>
                <w:szCs w:val="24"/>
              </w:rPr>
              <w:t>Endoscopy= 2,328</w:t>
            </w:r>
          </w:p>
          <w:p w14:paraId="7C62F438" w14:textId="035767F5" w:rsidR="00CA5E61" w:rsidRPr="00CA5E61" w:rsidRDefault="00CA5E61" w:rsidP="00CA5E61">
            <w:pPr>
              <w:pStyle w:val="ListParagraph"/>
              <w:numPr>
                <w:ilvl w:val="0"/>
                <w:numId w:val="77"/>
              </w:numPr>
              <w:spacing w:after="0" w:line="240" w:lineRule="auto"/>
              <w:rPr>
                <w:rFonts w:ascii="Arial" w:hAnsi="Arial" w:cs="Arial"/>
                <w:sz w:val="24"/>
                <w:szCs w:val="24"/>
              </w:rPr>
            </w:pPr>
            <w:r w:rsidRPr="00CA5E61">
              <w:rPr>
                <w:rFonts w:ascii="Arial" w:hAnsi="Arial" w:cs="Arial"/>
                <w:sz w:val="24"/>
                <w:szCs w:val="24"/>
              </w:rPr>
              <w:t>Cardiac tests= 636</w:t>
            </w:r>
          </w:p>
          <w:p w14:paraId="7B3FF1D7" w14:textId="77777777" w:rsidR="00CA5E61" w:rsidRPr="00CA5E61" w:rsidRDefault="00CA5E61" w:rsidP="00CA5E61">
            <w:pPr>
              <w:pStyle w:val="ListParagraph"/>
              <w:numPr>
                <w:ilvl w:val="0"/>
                <w:numId w:val="77"/>
              </w:numPr>
              <w:spacing w:after="0" w:line="240" w:lineRule="auto"/>
              <w:rPr>
                <w:rFonts w:ascii="Arial" w:hAnsi="Arial" w:cs="Arial"/>
                <w:sz w:val="24"/>
                <w:szCs w:val="24"/>
              </w:rPr>
            </w:pPr>
            <w:r w:rsidRPr="00CA5E61">
              <w:rPr>
                <w:rFonts w:ascii="Arial" w:hAnsi="Arial" w:cs="Arial"/>
                <w:sz w:val="24"/>
                <w:szCs w:val="24"/>
              </w:rPr>
              <w:t>Other Diagnostics = 5</w:t>
            </w:r>
          </w:p>
          <w:bookmarkEnd w:id="7"/>
          <w:bookmarkEnd w:id="8"/>
          <w:p w14:paraId="63F20646" w14:textId="77777777" w:rsidR="000B018E" w:rsidRPr="00CA5E61" w:rsidRDefault="000B018E" w:rsidP="000B018E">
            <w:pPr>
              <w:jc w:val="both"/>
              <w:rPr>
                <w:rFonts w:ascii="Arial" w:hAnsi="Arial" w:cs="Arial"/>
                <w:b/>
                <w:sz w:val="24"/>
                <w:szCs w:val="24"/>
                <w:u w:val="single"/>
              </w:rPr>
            </w:pPr>
          </w:p>
          <w:p w14:paraId="76D31D91" w14:textId="77777777" w:rsidR="00CA5E61" w:rsidRPr="00CA5E61" w:rsidRDefault="00CA5E61" w:rsidP="00CA5E61">
            <w:pPr>
              <w:jc w:val="both"/>
              <w:rPr>
                <w:rFonts w:ascii="Arial" w:hAnsi="Arial" w:cs="Arial"/>
                <w:sz w:val="24"/>
                <w:szCs w:val="24"/>
                <w:u w:val="single"/>
              </w:rPr>
            </w:pPr>
            <w:r w:rsidRPr="00CA5E61">
              <w:rPr>
                <w:rFonts w:ascii="Arial" w:hAnsi="Arial" w:cs="Arial"/>
                <w:b/>
                <w:sz w:val="24"/>
                <w:szCs w:val="24"/>
                <w:u w:val="single"/>
              </w:rPr>
              <w:t>Cancer</w:t>
            </w:r>
            <w:bookmarkStart w:id="9" w:name="_Hlk87958420"/>
          </w:p>
          <w:p w14:paraId="1C223FFC"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bookmarkStart w:id="10" w:name="_Hlk103857934"/>
            <w:r w:rsidRPr="00CA5E61">
              <w:rPr>
                <w:rFonts w:ascii="Arial" w:hAnsi="Arial" w:cs="Arial"/>
                <w:sz w:val="24"/>
                <w:szCs w:val="24"/>
              </w:rPr>
              <w:t xml:space="preserve">The final Single Cancer Pathway (SCP) measure of patients receiving definitive treatment in November 2024 was 66%, which is 10% higher than the figure reported in October 2024 (this measure is always reported a month in arrears due to data validation). </w:t>
            </w:r>
          </w:p>
          <w:p w14:paraId="68FD6735"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336 patients were wating in excess of 63 days as of 15/01/2025.</w:t>
            </w:r>
          </w:p>
          <w:bookmarkEnd w:id="9"/>
          <w:bookmarkEnd w:id="10"/>
          <w:p w14:paraId="5C6D5317" w14:textId="77777777" w:rsidR="00CA5E61" w:rsidRPr="00CA5E61" w:rsidRDefault="00CA5E61" w:rsidP="00CA5E61">
            <w:pPr>
              <w:jc w:val="both"/>
              <w:rPr>
                <w:rFonts w:ascii="Arial" w:hAnsi="Arial" w:cs="Arial"/>
                <w:sz w:val="24"/>
                <w:szCs w:val="24"/>
              </w:rPr>
            </w:pPr>
          </w:p>
          <w:p w14:paraId="69197657" w14:textId="77777777" w:rsidR="00CA5E61" w:rsidRPr="00CA5E61" w:rsidRDefault="00CA5E61" w:rsidP="00CA5E61">
            <w:pPr>
              <w:jc w:val="both"/>
              <w:rPr>
                <w:rFonts w:ascii="Arial" w:hAnsi="Arial" w:cs="Arial"/>
                <w:sz w:val="24"/>
                <w:szCs w:val="24"/>
                <w:u w:val="single"/>
              </w:rPr>
            </w:pPr>
            <w:r w:rsidRPr="00CA5E61">
              <w:rPr>
                <w:rFonts w:ascii="Arial" w:hAnsi="Arial" w:cs="Arial"/>
                <w:b/>
                <w:sz w:val="24"/>
                <w:szCs w:val="24"/>
                <w:u w:val="single"/>
              </w:rPr>
              <w:t>Mental Health</w:t>
            </w:r>
          </w:p>
          <w:p w14:paraId="10DDD168"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bookmarkStart w:id="11" w:name="_Hlk103857794"/>
            <w:r w:rsidRPr="00CA5E61">
              <w:rPr>
                <w:rFonts w:ascii="Arial" w:hAnsi="Arial" w:cs="Arial"/>
                <w:sz w:val="24"/>
                <w:szCs w:val="24"/>
              </w:rPr>
              <w:t xml:space="preserve">Performance against the Mental Health Measures continues to be maintained at above target levels in December 2024 with the exception of psychological therapies. </w:t>
            </w:r>
          </w:p>
          <w:bookmarkEnd w:id="11"/>
          <w:p w14:paraId="28B7488B"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In December 2024, 54.1% of patients waited less than 26 weeks for Psychological Therapy. This was below the national target of 95%.</w:t>
            </w:r>
          </w:p>
          <w:p w14:paraId="1A66B418" w14:textId="77777777" w:rsidR="00CA5E61" w:rsidRPr="00CA5E61" w:rsidRDefault="00CA5E61" w:rsidP="00CA5E61">
            <w:pPr>
              <w:jc w:val="both"/>
              <w:rPr>
                <w:rFonts w:ascii="Arial" w:hAnsi="Arial" w:cs="Arial"/>
                <w:sz w:val="24"/>
                <w:szCs w:val="24"/>
              </w:rPr>
            </w:pPr>
          </w:p>
          <w:p w14:paraId="7117CE03" w14:textId="77777777" w:rsidR="00CA5E61" w:rsidRPr="00CA5E61" w:rsidRDefault="00CA5E61" w:rsidP="00CA5E61">
            <w:pPr>
              <w:jc w:val="both"/>
              <w:rPr>
                <w:rFonts w:ascii="Arial" w:hAnsi="Arial" w:cs="Arial"/>
                <w:b/>
                <w:sz w:val="24"/>
                <w:szCs w:val="24"/>
                <w:u w:val="single"/>
              </w:rPr>
            </w:pPr>
            <w:r w:rsidRPr="00CA5E61">
              <w:rPr>
                <w:rFonts w:ascii="Arial" w:hAnsi="Arial" w:cs="Arial"/>
                <w:b/>
                <w:sz w:val="24"/>
                <w:szCs w:val="24"/>
                <w:u w:val="single"/>
              </w:rPr>
              <w:t>Child and Adolescent Mental Health Services (CAMHS)</w:t>
            </w:r>
          </w:p>
          <w:p w14:paraId="39474C5D"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 xml:space="preserve">Access times for crisis performance has been maintained at 100% in November 2024. </w:t>
            </w:r>
          </w:p>
          <w:p w14:paraId="7F496E9D"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Neurodevelopmental Disorders (NDD) access times within 26 weeks continues to be a challenge, performance deteriorated to 27% in the month of December 2024.</w:t>
            </w:r>
          </w:p>
          <w:p w14:paraId="3F256D47" w14:textId="77777777" w:rsidR="00CA5E61" w:rsidRPr="00CA5E61" w:rsidRDefault="00CA5E61" w:rsidP="00CA5E61">
            <w:pPr>
              <w:pStyle w:val="ListParagraph"/>
              <w:numPr>
                <w:ilvl w:val="0"/>
                <w:numId w:val="70"/>
              </w:numPr>
              <w:spacing w:after="0" w:line="240" w:lineRule="auto"/>
              <w:jc w:val="both"/>
              <w:rPr>
                <w:rFonts w:ascii="Arial" w:hAnsi="Arial" w:cs="Arial"/>
                <w:sz w:val="24"/>
                <w:szCs w:val="24"/>
              </w:rPr>
            </w:pPr>
            <w:r w:rsidRPr="00CA5E61">
              <w:rPr>
                <w:rFonts w:ascii="Arial" w:hAnsi="Arial" w:cs="Arial"/>
                <w:sz w:val="24"/>
                <w:szCs w:val="24"/>
              </w:rPr>
              <w:t>Note: S-CAMHS now included with P-CAMHS measure. Access to therapeutic interventions remains strong at 94% within 28 days. Access to assessment has deteriorated in December 2024 to 77% which is now below target levels.</w:t>
            </w:r>
          </w:p>
          <w:p w14:paraId="3E8F121F" w14:textId="77777777" w:rsidR="00C92B40" w:rsidRPr="00CA5E61" w:rsidRDefault="00C92B40" w:rsidP="00C92B40">
            <w:pPr>
              <w:jc w:val="both"/>
              <w:rPr>
                <w:rFonts w:ascii="Arial" w:hAnsi="Arial" w:cs="Arial"/>
                <w:sz w:val="24"/>
                <w:szCs w:val="24"/>
              </w:rPr>
            </w:pPr>
          </w:p>
          <w:p w14:paraId="3C544271" w14:textId="77777777" w:rsidR="003603D6" w:rsidRPr="00CA5E61" w:rsidRDefault="0019426E" w:rsidP="000B4D91">
            <w:pPr>
              <w:jc w:val="both"/>
              <w:rPr>
                <w:rFonts w:ascii="Arial" w:hAnsi="Arial" w:cs="Arial"/>
                <w:sz w:val="24"/>
                <w:szCs w:val="24"/>
                <w:u w:val="single"/>
              </w:rPr>
            </w:pPr>
            <w:r w:rsidRPr="00CA5E61">
              <w:rPr>
                <w:rFonts w:ascii="Arial" w:hAnsi="Arial" w:cs="Arial"/>
                <w:b/>
                <w:bCs/>
                <w:sz w:val="24"/>
                <w:szCs w:val="24"/>
                <w:u w:val="single"/>
              </w:rPr>
              <w:t xml:space="preserve">Nationally Reportable Incidents </w:t>
            </w:r>
          </w:p>
          <w:p w14:paraId="0785C105" w14:textId="7B53B486" w:rsidR="00855D23" w:rsidRPr="00CA5E61" w:rsidRDefault="000B4D91" w:rsidP="00B1229A">
            <w:pPr>
              <w:pStyle w:val="ListParagraph"/>
              <w:numPr>
                <w:ilvl w:val="0"/>
                <w:numId w:val="74"/>
              </w:numPr>
              <w:spacing w:after="0" w:line="240" w:lineRule="auto"/>
              <w:jc w:val="both"/>
              <w:rPr>
                <w:rFonts w:ascii="Arial" w:hAnsi="Arial" w:cs="Arial"/>
                <w:sz w:val="24"/>
                <w:szCs w:val="24"/>
              </w:rPr>
            </w:pPr>
            <w:r w:rsidRPr="00CA5E61">
              <w:rPr>
                <w:rFonts w:ascii="Arial" w:hAnsi="Arial" w:cs="Arial"/>
                <w:sz w:val="24"/>
                <w:szCs w:val="24"/>
              </w:rPr>
              <w:t>In</w:t>
            </w:r>
            <w:r w:rsidR="00FE6D62" w:rsidRPr="00CA5E61">
              <w:rPr>
                <w:rFonts w:ascii="Arial" w:hAnsi="Arial" w:cs="Arial"/>
                <w:sz w:val="24"/>
                <w:szCs w:val="24"/>
              </w:rPr>
              <w:t xml:space="preserve"> </w:t>
            </w:r>
            <w:r w:rsidR="00CA5E61" w:rsidRPr="00CA5E61">
              <w:rPr>
                <w:rFonts w:ascii="Arial" w:hAnsi="Arial" w:cs="Arial"/>
                <w:sz w:val="24"/>
                <w:szCs w:val="24"/>
              </w:rPr>
              <w:t xml:space="preserve">December </w:t>
            </w:r>
            <w:r w:rsidR="00DB2870" w:rsidRPr="00CA5E61">
              <w:rPr>
                <w:rFonts w:ascii="Arial" w:hAnsi="Arial" w:cs="Arial"/>
                <w:sz w:val="24"/>
                <w:szCs w:val="24"/>
              </w:rPr>
              <w:t>2024</w:t>
            </w:r>
            <w:r w:rsidRPr="00CA5E61">
              <w:rPr>
                <w:rFonts w:ascii="Arial" w:hAnsi="Arial" w:cs="Arial"/>
                <w:sz w:val="24"/>
                <w:szCs w:val="24"/>
              </w:rPr>
              <w:t xml:space="preserve">, </w:t>
            </w:r>
            <w:r w:rsidR="00855D23" w:rsidRPr="00CA5E61">
              <w:rPr>
                <w:rFonts w:ascii="Arial" w:hAnsi="Arial" w:cs="Arial"/>
                <w:sz w:val="24"/>
                <w:szCs w:val="24"/>
              </w:rPr>
              <w:t>there w</w:t>
            </w:r>
            <w:r w:rsidR="006F5A37" w:rsidRPr="00CA5E61">
              <w:rPr>
                <w:rFonts w:ascii="Arial" w:hAnsi="Arial" w:cs="Arial"/>
                <w:sz w:val="24"/>
                <w:szCs w:val="24"/>
              </w:rPr>
              <w:t xml:space="preserve">ere </w:t>
            </w:r>
            <w:r w:rsidR="00CA5E61" w:rsidRPr="00CA5E61">
              <w:rPr>
                <w:rFonts w:ascii="Arial" w:hAnsi="Arial" w:cs="Arial"/>
                <w:sz w:val="24"/>
                <w:szCs w:val="24"/>
              </w:rPr>
              <w:t>7</w:t>
            </w:r>
            <w:r w:rsidR="004A52F9" w:rsidRPr="00CA5E61">
              <w:rPr>
                <w:rFonts w:ascii="Arial" w:hAnsi="Arial" w:cs="Arial"/>
                <w:sz w:val="24"/>
                <w:szCs w:val="24"/>
              </w:rPr>
              <w:t xml:space="preserve"> </w:t>
            </w:r>
            <w:r w:rsidR="00855D23" w:rsidRPr="00CA5E61">
              <w:rPr>
                <w:rFonts w:ascii="Arial" w:hAnsi="Arial" w:cs="Arial"/>
                <w:sz w:val="24"/>
                <w:szCs w:val="24"/>
              </w:rPr>
              <w:t>Nationally Reportable Incident</w:t>
            </w:r>
            <w:r w:rsidR="006F5A37" w:rsidRPr="00CA5E61">
              <w:rPr>
                <w:rFonts w:ascii="Arial" w:hAnsi="Arial" w:cs="Arial"/>
                <w:sz w:val="24"/>
                <w:szCs w:val="24"/>
              </w:rPr>
              <w:t>s reported.</w:t>
            </w:r>
          </w:p>
          <w:p w14:paraId="66F855C7" w14:textId="304B872E" w:rsidR="000B018E" w:rsidRPr="00CA5E61" w:rsidRDefault="009B39F3" w:rsidP="00E34F7B">
            <w:pPr>
              <w:pStyle w:val="ListParagraph"/>
              <w:numPr>
                <w:ilvl w:val="0"/>
                <w:numId w:val="74"/>
              </w:numPr>
              <w:spacing w:after="0" w:line="240" w:lineRule="auto"/>
              <w:jc w:val="both"/>
              <w:rPr>
                <w:rFonts w:ascii="Arial" w:hAnsi="Arial" w:cs="Arial"/>
                <w:sz w:val="24"/>
                <w:szCs w:val="24"/>
              </w:rPr>
            </w:pPr>
            <w:r w:rsidRPr="00CA5E61">
              <w:rPr>
                <w:rFonts w:ascii="Arial" w:hAnsi="Arial" w:cs="Arial"/>
                <w:sz w:val="24"/>
                <w:szCs w:val="24"/>
              </w:rPr>
              <w:t>There w</w:t>
            </w:r>
            <w:r w:rsidR="00CA5E61" w:rsidRPr="00CA5E61">
              <w:rPr>
                <w:rFonts w:ascii="Arial" w:hAnsi="Arial" w:cs="Arial"/>
                <w:sz w:val="24"/>
                <w:szCs w:val="24"/>
              </w:rPr>
              <w:t xml:space="preserve">as one </w:t>
            </w:r>
            <w:r w:rsidR="00FF735A" w:rsidRPr="00CA5E61">
              <w:rPr>
                <w:rFonts w:ascii="Arial" w:hAnsi="Arial" w:cs="Arial"/>
                <w:sz w:val="24"/>
                <w:szCs w:val="24"/>
              </w:rPr>
              <w:t xml:space="preserve">new </w:t>
            </w:r>
            <w:r w:rsidRPr="00CA5E61">
              <w:rPr>
                <w:rFonts w:ascii="Arial" w:hAnsi="Arial" w:cs="Arial"/>
                <w:sz w:val="24"/>
                <w:szCs w:val="24"/>
              </w:rPr>
              <w:t>Never Event reported in</w:t>
            </w:r>
            <w:r w:rsidR="00A50FD7" w:rsidRPr="00CA5E61">
              <w:rPr>
                <w:rFonts w:ascii="Arial" w:hAnsi="Arial" w:cs="Arial"/>
                <w:sz w:val="24"/>
                <w:szCs w:val="24"/>
              </w:rPr>
              <w:t xml:space="preserve"> </w:t>
            </w:r>
            <w:r w:rsidR="00CA5E61" w:rsidRPr="00CA5E61">
              <w:rPr>
                <w:rFonts w:ascii="Arial" w:hAnsi="Arial" w:cs="Arial"/>
                <w:sz w:val="24"/>
                <w:szCs w:val="24"/>
              </w:rPr>
              <w:t xml:space="preserve">December </w:t>
            </w:r>
            <w:r w:rsidR="00DB2870" w:rsidRPr="00CA5E61">
              <w:rPr>
                <w:rFonts w:ascii="Arial" w:hAnsi="Arial" w:cs="Arial"/>
                <w:sz w:val="24"/>
                <w:szCs w:val="24"/>
              </w:rPr>
              <w:t>2024</w:t>
            </w:r>
            <w:r w:rsidR="004A52F9" w:rsidRPr="00CA5E61">
              <w:rPr>
                <w:rFonts w:ascii="Arial" w:hAnsi="Arial" w:cs="Arial"/>
                <w:sz w:val="24"/>
                <w:szCs w:val="24"/>
              </w:rPr>
              <w:t>.</w:t>
            </w:r>
          </w:p>
          <w:p w14:paraId="5D7841A6" w14:textId="77777777" w:rsidR="000E1CC3" w:rsidRPr="00CA5E61" w:rsidRDefault="000E1CC3" w:rsidP="000B018E">
            <w:pPr>
              <w:pStyle w:val="ListParagraph"/>
              <w:spacing w:after="0" w:line="240" w:lineRule="auto"/>
              <w:jc w:val="both"/>
              <w:rPr>
                <w:rFonts w:ascii="Arial" w:hAnsi="Arial" w:cs="Arial"/>
                <w:sz w:val="24"/>
                <w:szCs w:val="24"/>
              </w:rPr>
            </w:pPr>
          </w:p>
          <w:p w14:paraId="425ED6ED" w14:textId="77777777" w:rsidR="000B018E" w:rsidRPr="00CA5E61" w:rsidRDefault="0078240C" w:rsidP="000B018E">
            <w:pPr>
              <w:jc w:val="both"/>
              <w:rPr>
                <w:rFonts w:ascii="Arial" w:hAnsi="Arial" w:cs="Arial"/>
                <w:b/>
                <w:sz w:val="24"/>
                <w:szCs w:val="24"/>
                <w:u w:val="single"/>
              </w:rPr>
            </w:pPr>
            <w:r w:rsidRPr="00CA5E61">
              <w:rPr>
                <w:rFonts w:ascii="Arial" w:hAnsi="Arial" w:cs="Arial"/>
                <w:b/>
                <w:sz w:val="24"/>
                <w:szCs w:val="24"/>
                <w:u w:val="single"/>
              </w:rPr>
              <w:t>Patient Experience</w:t>
            </w:r>
          </w:p>
          <w:p w14:paraId="1EBD1E9E" w14:textId="409BC610" w:rsidR="0093477F" w:rsidRPr="00CA5E61" w:rsidRDefault="00CA5E61" w:rsidP="000B018E">
            <w:pPr>
              <w:pStyle w:val="ListParagraph"/>
              <w:numPr>
                <w:ilvl w:val="0"/>
                <w:numId w:val="79"/>
              </w:numPr>
              <w:spacing w:after="0" w:line="240" w:lineRule="auto"/>
              <w:jc w:val="both"/>
              <w:rPr>
                <w:rFonts w:ascii="Arial" w:hAnsi="Arial" w:cs="Arial"/>
                <w:b/>
                <w:sz w:val="24"/>
                <w:szCs w:val="24"/>
                <w:u w:val="single"/>
              </w:rPr>
            </w:pPr>
            <w:r w:rsidRPr="00CA5E61">
              <w:rPr>
                <w:rFonts w:ascii="Arial" w:hAnsi="Arial" w:cs="Arial"/>
                <w:sz w:val="24"/>
                <w:szCs w:val="24"/>
              </w:rPr>
              <w:t xml:space="preserve">December </w:t>
            </w:r>
            <w:r w:rsidR="00DB2870" w:rsidRPr="00CA5E61">
              <w:rPr>
                <w:rFonts w:ascii="Arial" w:hAnsi="Arial" w:cs="Arial"/>
                <w:sz w:val="24"/>
                <w:szCs w:val="24"/>
              </w:rPr>
              <w:t>2024</w:t>
            </w:r>
            <w:r w:rsidR="00AC7B48" w:rsidRPr="00CA5E61">
              <w:rPr>
                <w:rFonts w:ascii="Arial" w:hAnsi="Arial" w:cs="Arial"/>
                <w:sz w:val="24"/>
                <w:szCs w:val="24"/>
              </w:rPr>
              <w:t xml:space="preserve"> data is included in this report</w:t>
            </w:r>
            <w:r w:rsidR="00330E18" w:rsidRPr="00CA5E61">
              <w:rPr>
                <w:rFonts w:ascii="Arial" w:hAnsi="Arial" w:cs="Arial"/>
                <w:sz w:val="24"/>
                <w:szCs w:val="24"/>
              </w:rPr>
              <w:t xml:space="preserve"> showing </w:t>
            </w:r>
            <w:r w:rsidR="00166397" w:rsidRPr="00CA5E61">
              <w:rPr>
                <w:rFonts w:ascii="Arial" w:hAnsi="Arial" w:cs="Arial"/>
                <w:sz w:val="24"/>
                <w:szCs w:val="24"/>
              </w:rPr>
              <w:t>9</w:t>
            </w:r>
            <w:r w:rsidRPr="00CA5E61">
              <w:rPr>
                <w:rFonts w:ascii="Arial" w:hAnsi="Arial" w:cs="Arial"/>
                <w:sz w:val="24"/>
                <w:szCs w:val="24"/>
              </w:rPr>
              <w:t>2</w:t>
            </w:r>
            <w:r w:rsidR="00187C2E" w:rsidRPr="00CA5E61">
              <w:rPr>
                <w:rFonts w:ascii="Arial" w:hAnsi="Arial" w:cs="Arial"/>
                <w:sz w:val="24"/>
                <w:szCs w:val="24"/>
              </w:rPr>
              <w:t>%</w:t>
            </w:r>
            <w:r w:rsidR="00330E18" w:rsidRPr="00CA5E61">
              <w:rPr>
                <w:rFonts w:ascii="Arial" w:hAnsi="Arial" w:cs="Arial"/>
                <w:sz w:val="24"/>
                <w:szCs w:val="24"/>
              </w:rPr>
              <w:t xml:space="preserve"> satisfaction through</w:t>
            </w:r>
            <w:r w:rsidR="005E2995" w:rsidRPr="00CA5E61">
              <w:rPr>
                <w:rFonts w:ascii="Arial" w:hAnsi="Arial" w:cs="Arial"/>
                <w:sz w:val="24"/>
                <w:szCs w:val="24"/>
              </w:rPr>
              <w:t xml:space="preserve"> </w:t>
            </w:r>
            <w:r w:rsidRPr="00CA5E61">
              <w:rPr>
                <w:rFonts w:ascii="Arial" w:hAnsi="Arial" w:cs="Arial"/>
                <w:sz w:val="24"/>
                <w:szCs w:val="24"/>
              </w:rPr>
              <w:t>4,747</w:t>
            </w:r>
            <w:r w:rsidR="00DB2870" w:rsidRPr="00CA5E61">
              <w:rPr>
                <w:rFonts w:ascii="Arial" w:hAnsi="Arial" w:cs="Arial"/>
                <w:sz w:val="24"/>
                <w:szCs w:val="24"/>
              </w:rPr>
              <w:t xml:space="preserve"> surveys</w:t>
            </w:r>
            <w:r w:rsidR="00330E18" w:rsidRPr="00CA5E61">
              <w:rPr>
                <w:rFonts w:ascii="Arial" w:hAnsi="Arial" w:cs="Arial"/>
                <w:sz w:val="24"/>
                <w:szCs w:val="24"/>
              </w:rPr>
              <w:t>.</w:t>
            </w:r>
          </w:p>
        </w:tc>
      </w:tr>
      <w:tr w:rsidR="00BA366D" w:rsidRPr="00BA366D" w14:paraId="2497F61E" w14:textId="77777777" w:rsidTr="000B018E">
        <w:trPr>
          <w:trHeight w:val="97"/>
        </w:trPr>
        <w:tc>
          <w:tcPr>
            <w:tcW w:w="2547" w:type="dxa"/>
            <w:vMerge w:val="restart"/>
          </w:tcPr>
          <w:p w14:paraId="01AF4C65" w14:textId="77777777" w:rsidR="00F0375E" w:rsidRPr="00BA366D" w:rsidRDefault="00F0375E" w:rsidP="00F0375E">
            <w:pPr>
              <w:rPr>
                <w:rFonts w:ascii="Arial" w:hAnsi="Arial" w:cs="Arial"/>
                <w:b/>
                <w:sz w:val="24"/>
                <w:szCs w:val="24"/>
              </w:rPr>
            </w:pPr>
            <w:r w:rsidRPr="00BA366D">
              <w:rPr>
                <w:rFonts w:ascii="Arial" w:hAnsi="Arial" w:cs="Arial"/>
                <w:b/>
                <w:sz w:val="24"/>
                <w:szCs w:val="24"/>
              </w:rPr>
              <w:lastRenderedPageBreak/>
              <w:t xml:space="preserve">Specific Action Required </w:t>
            </w:r>
          </w:p>
        </w:tc>
        <w:tc>
          <w:tcPr>
            <w:tcW w:w="1701" w:type="dxa"/>
            <w:shd w:val="clear" w:color="auto" w:fill="C6D9F1" w:themeFill="text2" w:themeFillTint="33"/>
          </w:tcPr>
          <w:p w14:paraId="3D1276D0" w14:textId="77777777" w:rsidR="00F0375E" w:rsidRPr="00CA5E61" w:rsidRDefault="00F0375E" w:rsidP="00F0375E">
            <w:pPr>
              <w:jc w:val="center"/>
              <w:rPr>
                <w:rFonts w:ascii="Arial" w:hAnsi="Arial" w:cs="Arial"/>
                <w:b/>
                <w:sz w:val="24"/>
                <w:szCs w:val="24"/>
              </w:rPr>
            </w:pPr>
            <w:r w:rsidRPr="00CA5E61">
              <w:rPr>
                <w:rFonts w:ascii="Arial" w:hAnsi="Arial" w:cs="Arial"/>
                <w:b/>
                <w:sz w:val="24"/>
                <w:szCs w:val="24"/>
              </w:rPr>
              <w:t>Information</w:t>
            </w:r>
          </w:p>
        </w:tc>
        <w:tc>
          <w:tcPr>
            <w:tcW w:w="1843" w:type="dxa"/>
            <w:shd w:val="clear" w:color="auto" w:fill="C6D9F1" w:themeFill="text2" w:themeFillTint="33"/>
          </w:tcPr>
          <w:p w14:paraId="0864E548" w14:textId="77777777" w:rsidR="00F0375E" w:rsidRPr="00CA5E61" w:rsidRDefault="00F0375E" w:rsidP="00F0375E">
            <w:pPr>
              <w:jc w:val="center"/>
              <w:rPr>
                <w:rFonts w:ascii="Arial" w:hAnsi="Arial" w:cs="Arial"/>
                <w:b/>
                <w:sz w:val="24"/>
                <w:szCs w:val="24"/>
              </w:rPr>
            </w:pPr>
            <w:r w:rsidRPr="00CA5E61">
              <w:rPr>
                <w:rFonts w:ascii="Arial" w:hAnsi="Arial" w:cs="Arial"/>
                <w:b/>
                <w:sz w:val="24"/>
                <w:szCs w:val="24"/>
              </w:rPr>
              <w:t>Discussion</w:t>
            </w:r>
          </w:p>
        </w:tc>
        <w:tc>
          <w:tcPr>
            <w:tcW w:w="1984" w:type="dxa"/>
            <w:shd w:val="clear" w:color="auto" w:fill="C6D9F1" w:themeFill="text2" w:themeFillTint="33"/>
          </w:tcPr>
          <w:p w14:paraId="21BCABDD" w14:textId="77777777" w:rsidR="00F0375E" w:rsidRPr="00CA5E61" w:rsidRDefault="00F0375E" w:rsidP="00F0375E">
            <w:pPr>
              <w:jc w:val="center"/>
              <w:rPr>
                <w:rFonts w:ascii="Arial" w:hAnsi="Arial" w:cs="Arial"/>
                <w:b/>
                <w:sz w:val="24"/>
                <w:szCs w:val="24"/>
              </w:rPr>
            </w:pPr>
            <w:r w:rsidRPr="00CA5E61">
              <w:rPr>
                <w:rFonts w:ascii="Arial" w:hAnsi="Arial" w:cs="Arial"/>
                <w:b/>
                <w:sz w:val="24"/>
                <w:szCs w:val="24"/>
              </w:rPr>
              <w:t>Assurance</w:t>
            </w:r>
          </w:p>
        </w:tc>
        <w:tc>
          <w:tcPr>
            <w:tcW w:w="1559" w:type="dxa"/>
            <w:shd w:val="clear" w:color="auto" w:fill="C6D9F1" w:themeFill="text2" w:themeFillTint="33"/>
          </w:tcPr>
          <w:p w14:paraId="5E19F34F" w14:textId="77777777" w:rsidR="00F0375E" w:rsidRPr="00CA5E61" w:rsidRDefault="00F0375E" w:rsidP="00F0375E">
            <w:pPr>
              <w:jc w:val="center"/>
              <w:rPr>
                <w:rFonts w:ascii="Arial" w:hAnsi="Arial" w:cs="Arial"/>
                <w:b/>
                <w:sz w:val="24"/>
                <w:szCs w:val="24"/>
              </w:rPr>
            </w:pPr>
            <w:r w:rsidRPr="00CA5E61">
              <w:rPr>
                <w:rFonts w:ascii="Arial" w:hAnsi="Arial" w:cs="Arial"/>
                <w:b/>
                <w:sz w:val="24"/>
                <w:szCs w:val="24"/>
              </w:rPr>
              <w:t>Approval</w:t>
            </w:r>
          </w:p>
        </w:tc>
      </w:tr>
      <w:tr w:rsidR="00BA366D" w:rsidRPr="00BA366D" w14:paraId="1CD11C16" w14:textId="77777777" w:rsidTr="000B018E">
        <w:trPr>
          <w:trHeight w:val="96"/>
        </w:trPr>
        <w:tc>
          <w:tcPr>
            <w:tcW w:w="2547" w:type="dxa"/>
            <w:vMerge/>
          </w:tcPr>
          <w:p w14:paraId="74C99D42" w14:textId="77777777" w:rsidR="00F0375E" w:rsidRPr="00BA366D" w:rsidRDefault="00F0375E" w:rsidP="00F0375E">
            <w:pPr>
              <w:rPr>
                <w:rFonts w:ascii="Arial" w:hAnsi="Arial" w:cs="Arial"/>
                <w:b/>
                <w:sz w:val="24"/>
                <w:szCs w:val="24"/>
              </w:rPr>
            </w:pPr>
          </w:p>
        </w:tc>
        <w:tc>
          <w:tcPr>
            <w:tcW w:w="1701" w:type="dxa"/>
          </w:tcPr>
          <w:p w14:paraId="75A2EE4D" w14:textId="77777777" w:rsidR="00F0375E" w:rsidRPr="00CA5E61" w:rsidRDefault="00F0375E" w:rsidP="00F0375E">
            <w:pPr>
              <w:ind w:right="96"/>
              <w:jc w:val="center"/>
              <w:rPr>
                <w:rFonts w:ascii="Arial" w:hAnsi="Arial" w:cs="Arial"/>
                <w:sz w:val="24"/>
                <w:szCs w:val="24"/>
              </w:rPr>
            </w:pPr>
            <w:r w:rsidRPr="00CA5E61">
              <w:rPr>
                <w:rFonts w:ascii="Arial" w:hAnsi="Arial" w:cs="Arial"/>
                <w:sz w:val="32"/>
                <w:szCs w:val="24"/>
              </w:rPr>
              <w:sym w:font="Wingdings" w:char="F0FC"/>
            </w:r>
          </w:p>
        </w:tc>
        <w:tc>
          <w:tcPr>
            <w:tcW w:w="1843" w:type="dxa"/>
          </w:tcPr>
          <w:p w14:paraId="069CED99" w14:textId="77777777" w:rsidR="00F0375E" w:rsidRPr="00CA5E61" w:rsidRDefault="00F0375E" w:rsidP="00F0375E">
            <w:pPr>
              <w:ind w:right="96"/>
              <w:jc w:val="center"/>
              <w:rPr>
                <w:rFonts w:ascii="Arial" w:hAnsi="Arial" w:cs="Arial"/>
                <w:sz w:val="24"/>
                <w:szCs w:val="24"/>
              </w:rPr>
            </w:pPr>
          </w:p>
        </w:tc>
        <w:tc>
          <w:tcPr>
            <w:tcW w:w="1984" w:type="dxa"/>
          </w:tcPr>
          <w:p w14:paraId="4D53B02B" w14:textId="77777777" w:rsidR="00F0375E" w:rsidRPr="00CA5E61" w:rsidRDefault="00F0375E" w:rsidP="00F0375E">
            <w:pPr>
              <w:ind w:right="96"/>
              <w:jc w:val="center"/>
              <w:rPr>
                <w:rFonts w:ascii="Arial" w:hAnsi="Arial" w:cs="Arial"/>
                <w:sz w:val="24"/>
                <w:szCs w:val="24"/>
              </w:rPr>
            </w:pPr>
            <w:r w:rsidRPr="00CA5E61">
              <w:rPr>
                <w:rFonts w:ascii="Arial" w:hAnsi="Arial" w:cs="Arial"/>
                <w:sz w:val="32"/>
                <w:szCs w:val="24"/>
              </w:rPr>
              <w:sym w:font="Wingdings" w:char="F0FC"/>
            </w:r>
          </w:p>
        </w:tc>
        <w:tc>
          <w:tcPr>
            <w:tcW w:w="1559" w:type="dxa"/>
          </w:tcPr>
          <w:p w14:paraId="1E9A3432" w14:textId="77777777" w:rsidR="00F0375E" w:rsidRPr="00CA5E61" w:rsidRDefault="00F0375E" w:rsidP="00F0375E">
            <w:pPr>
              <w:ind w:right="96"/>
              <w:jc w:val="center"/>
              <w:rPr>
                <w:rFonts w:ascii="Arial" w:hAnsi="Arial" w:cs="Arial"/>
                <w:sz w:val="24"/>
                <w:szCs w:val="24"/>
              </w:rPr>
            </w:pPr>
          </w:p>
        </w:tc>
      </w:tr>
      <w:tr w:rsidR="00CC5AF3" w:rsidRPr="00BA366D" w14:paraId="42A3E7C9" w14:textId="77777777" w:rsidTr="000B018E">
        <w:trPr>
          <w:trHeight w:val="135"/>
        </w:trPr>
        <w:tc>
          <w:tcPr>
            <w:tcW w:w="2547" w:type="dxa"/>
            <w:tcBorders>
              <w:bottom w:val="single" w:sz="4" w:space="0" w:color="auto"/>
            </w:tcBorders>
          </w:tcPr>
          <w:p w14:paraId="1D2F3B21" w14:textId="77777777" w:rsidR="00F0375E" w:rsidRPr="00BA366D" w:rsidRDefault="00F0375E" w:rsidP="00F0375E">
            <w:pPr>
              <w:rPr>
                <w:rFonts w:ascii="Arial" w:hAnsi="Arial" w:cs="Arial"/>
                <w:b/>
                <w:sz w:val="24"/>
                <w:szCs w:val="24"/>
              </w:rPr>
            </w:pPr>
            <w:r w:rsidRPr="00BA366D">
              <w:rPr>
                <w:rFonts w:ascii="Arial" w:hAnsi="Arial" w:cs="Arial"/>
                <w:b/>
                <w:sz w:val="24"/>
                <w:szCs w:val="24"/>
              </w:rPr>
              <w:t>Recommendations</w:t>
            </w:r>
          </w:p>
          <w:p w14:paraId="37FC313D" w14:textId="77777777" w:rsidR="00F0375E" w:rsidRPr="00BA366D" w:rsidRDefault="00F0375E" w:rsidP="00F0375E">
            <w:pPr>
              <w:rPr>
                <w:rFonts w:ascii="Arial" w:hAnsi="Arial" w:cs="Arial"/>
                <w:b/>
                <w:sz w:val="24"/>
                <w:szCs w:val="24"/>
              </w:rPr>
            </w:pPr>
          </w:p>
        </w:tc>
        <w:tc>
          <w:tcPr>
            <w:tcW w:w="7087" w:type="dxa"/>
            <w:gridSpan w:val="4"/>
            <w:tcBorders>
              <w:bottom w:val="single" w:sz="4" w:space="0" w:color="auto"/>
            </w:tcBorders>
          </w:tcPr>
          <w:p w14:paraId="02BE623C" w14:textId="7B90A83A" w:rsidR="00F0375E" w:rsidRPr="00CA5E61" w:rsidRDefault="00F0375E" w:rsidP="00DB2870">
            <w:pPr>
              <w:ind w:right="96"/>
              <w:jc w:val="both"/>
              <w:rPr>
                <w:rFonts w:ascii="Arial" w:hAnsi="Arial" w:cs="Arial"/>
                <w:sz w:val="24"/>
                <w:szCs w:val="24"/>
              </w:rPr>
            </w:pPr>
            <w:r w:rsidRPr="00CA5E61">
              <w:rPr>
                <w:rFonts w:ascii="Arial" w:hAnsi="Arial" w:cs="Arial"/>
                <w:sz w:val="24"/>
                <w:szCs w:val="24"/>
              </w:rPr>
              <w:lastRenderedPageBreak/>
              <w:t>Members are asked to:</w:t>
            </w:r>
          </w:p>
          <w:p w14:paraId="7AFD9EDD" w14:textId="77777777" w:rsidR="00DB2870" w:rsidRPr="00CA5E61" w:rsidRDefault="00DB2870" w:rsidP="00DB2870">
            <w:pPr>
              <w:pStyle w:val="ListParagraph"/>
              <w:numPr>
                <w:ilvl w:val="0"/>
                <w:numId w:val="1"/>
              </w:numPr>
              <w:spacing w:after="0" w:line="240" w:lineRule="auto"/>
              <w:jc w:val="both"/>
              <w:rPr>
                <w:rFonts w:ascii="Arial" w:hAnsi="Arial" w:cs="Arial"/>
                <w:sz w:val="24"/>
                <w:szCs w:val="24"/>
              </w:rPr>
            </w:pPr>
            <w:r w:rsidRPr="00CA5E61">
              <w:rPr>
                <w:rFonts w:ascii="Arial" w:hAnsi="Arial" w:cs="Arial"/>
                <w:b/>
                <w:sz w:val="24"/>
                <w:szCs w:val="24"/>
              </w:rPr>
              <w:lastRenderedPageBreak/>
              <w:t>NOTE</w:t>
            </w:r>
            <w:r w:rsidRPr="00CA5E61">
              <w:rPr>
                <w:rFonts w:ascii="Arial" w:hAnsi="Arial" w:cs="Arial"/>
                <w:sz w:val="24"/>
                <w:szCs w:val="24"/>
              </w:rPr>
              <w:t xml:space="preserve"> the Health Board performance against key measures and targets. </w:t>
            </w:r>
          </w:p>
          <w:p w14:paraId="696F95DF" w14:textId="3A33E9C2" w:rsidR="00DB2870" w:rsidRPr="00CA5E61" w:rsidRDefault="00DB2870" w:rsidP="00DB2870">
            <w:pPr>
              <w:pStyle w:val="ListParagraph"/>
              <w:numPr>
                <w:ilvl w:val="0"/>
                <w:numId w:val="1"/>
              </w:numPr>
              <w:spacing w:after="0" w:line="240" w:lineRule="auto"/>
              <w:jc w:val="both"/>
              <w:rPr>
                <w:rFonts w:ascii="Arial" w:hAnsi="Arial" w:cs="Arial"/>
                <w:sz w:val="24"/>
                <w:szCs w:val="24"/>
              </w:rPr>
            </w:pPr>
            <w:r w:rsidRPr="00CA5E61">
              <w:rPr>
                <w:rFonts w:ascii="Arial" w:hAnsi="Arial" w:cs="Arial"/>
                <w:b/>
                <w:bCs/>
                <w:sz w:val="24"/>
                <w:szCs w:val="24"/>
              </w:rPr>
              <w:t>NOTE</w:t>
            </w:r>
            <w:r w:rsidRPr="00CA5E61">
              <w:rPr>
                <w:rFonts w:ascii="Arial" w:hAnsi="Arial" w:cs="Arial"/>
                <w:sz w:val="24"/>
                <w:szCs w:val="24"/>
              </w:rPr>
              <w:t xml:space="preserve"> that the report will </w:t>
            </w:r>
            <w:r w:rsidR="00530756" w:rsidRPr="00CA5E61">
              <w:rPr>
                <w:rFonts w:ascii="Arial" w:hAnsi="Arial" w:cs="Arial"/>
                <w:sz w:val="24"/>
                <w:szCs w:val="24"/>
              </w:rPr>
              <w:t>evolve to include more information on the Target Intervention section.</w:t>
            </w:r>
          </w:p>
          <w:p w14:paraId="67444F52" w14:textId="1A0914CC" w:rsidR="00DB2870" w:rsidRPr="00CA5E61" w:rsidRDefault="00DB2870" w:rsidP="00DB2870">
            <w:pPr>
              <w:pStyle w:val="ListParagraph"/>
              <w:numPr>
                <w:ilvl w:val="0"/>
                <w:numId w:val="1"/>
              </w:numPr>
              <w:spacing w:after="0" w:line="240" w:lineRule="auto"/>
              <w:jc w:val="both"/>
              <w:rPr>
                <w:rFonts w:ascii="Arial" w:hAnsi="Arial" w:cs="Arial"/>
                <w:sz w:val="24"/>
                <w:szCs w:val="24"/>
              </w:rPr>
            </w:pPr>
            <w:r w:rsidRPr="00CA5E61">
              <w:rPr>
                <w:rFonts w:ascii="Arial" w:hAnsi="Arial" w:cs="Arial"/>
                <w:b/>
                <w:bCs/>
                <w:sz w:val="24"/>
                <w:szCs w:val="24"/>
              </w:rPr>
              <w:t>NOTE</w:t>
            </w:r>
            <w:r w:rsidRPr="00CA5E61">
              <w:rPr>
                <w:rFonts w:ascii="Arial" w:hAnsi="Arial" w:cs="Arial"/>
                <w:sz w:val="24"/>
                <w:szCs w:val="24"/>
              </w:rPr>
              <w:t xml:space="preserve"> that work has commenced to develop and add key reporting measures for Primary and Community Care Services</w:t>
            </w:r>
          </w:p>
        </w:tc>
      </w:tr>
    </w:tbl>
    <w:p w14:paraId="24FFF28C" w14:textId="77777777" w:rsidR="0057638D" w:rsidRPr="00BA366D" w:rsidRDefault="0057638D" w:rsidP="00061F42">
      <w:pPr>
        <w:spacing w:after="0" w:line="240" w:lineRule="auto"/>
        <w:jc w:val="center"/>
        <w:rPr>
          <w:rFonts w:ascii="Arial" w:hAnsi="Arial" w:cs="Arial"/>
          <w:b/>
          <w:color w:val="FF0000"/>
          <w:sz w:val="28"/>
          <w:szCs w:val="24"/>
          <w:highlight w:val="yellow"/>
        </w:rPr>
      </w:pPr>
    </w:p>
    <w:p w14:paraId="0A08A740" w14:textId="77777777" w:rsidR="00855D23" w:rsidRPr="00BA366D" w:rsidRDefault="00855D23" w:rsidP="00330E18">
      <w:pPr>
        <w:spacing w:after="0" w:line="240" w:lineRule="auto"/>
        <w:rPr>
          <w:rFonts w:ascii="Arial" w:hAnsi="Arial" w:cs="Arial"/>
          <w:b/>
          <w:color w:val="FF0000"/>
          <w:sz w:val="28"/>
          <w:szCs w:val="24"/>
        </w:rPr>
      </w:pPr>
    </w:p>
    <w:p w14:paraId="0904F32F" w14:textId="77777777" w:rsidR="00855D23" w:rsidRPr="00BA366D" w:rsidRDefault="00855D23" w:rsidP="00330E18">
      <w:pPr>
        <w:spacing w:after="0" w:line="240" w:lineRule="auto"/>
        <w:rPr>
          <w:rFonts w:ascii="Arial" w:hAnsi="Arial" w:cs="Arial"/>
          <w:b/>
          <w:color w:val="FF0000"/>
          <w:sz w:val="28"/>
          <w:szCs w:val="24"/>
        </w:rPr>
      </w:pPr>
    </w:p>
    <w:p w14:paraId="1DF1F6A4" w14:textId="77777777" w:rsidR="006F5A37" w:rsidRPr="00BA366D" w:rsidRDefault="006F5A37" w:rsidP="00330E18">
      <w:pPr>
        <w:spacing w:after="0" w:line="240" w:lineRule="auto"/>
        <w:rPr>
          <w:rFonts w:ascii="Arial" w:hAnsi="Arial" w:cs="Arial"/>
          <w:b/>
          <w:color w:val="FF0000"/>
          <w:sz w:val="28"/>
          <w:szCs w:val="24"/>
        </w:rPr>
      </w:pPr>
    </w:p>
    <w:p w14:paraId="668FBDA1" w14:textId="77777777" w:rsidR="001470B9" w:rsidRPr="00BA366D" w:rsidRDefault="001470B9" w:rsidP="00330E18">
      <w:pPr>
        <w:spacing w:after="0" w:line="240" w:lineRule="auto"/>
        <w:rPr>
          <w:rFonts w:ascii="Arial" w:hAnsi="Arial" w:cs="Arial"/>
          <w:b/>
          <w:color w:val="FF0000"/>
          <w:sz w:val="28"/>
          <w:szCs w:val="24"/>
        </w:rPr>
      </w:pPr>
    </w:p>
    <w:p w14:paraId="336AB157" w14:textId="77777777" w:rsidR="001470B9" w:rsidRPr="00BA366D" w:rsidRDefault="001470B9" w:rsidP="00330E18">
      <w:pPr>
        <w:spacing w:after="0" w:line="240" w:lineRule="auto"/>
        <w:rPr>
          <w:rFonts w:ascii="Arial" w:hAnsi="Arial" w:cs="Arial"/>
          <w:b/>
          <w:color w:val="FF0000"/>
          <w:sz w:val="28"/>
          <w:szCs w:val="24"/>
        </w:rPr>
      </w:pPr>
    </w:p>
    <w:p w14:paraId="1F222701" w14:textId="77777777" w:rsidR="001470B9" w:rsidRPr="00BA366D" w:rsidRDefault="001470B9" w:rsidP="00330E18">
      <w:pPr>
        <w:spacing w:after="0" w:line="240" w:lineRule="auto"/>
        <w:rPr>
          <w:rFonts w:ascii="Arial" w:hAnsi="Arial" w:cs="Arial"/>
          <w:b/>
          <w:color w:val="FF0000"/>
          <w:sz w:val="28"/>
          <w:szCs w:val="24"/>
        </w:rPr>
      </w:pPr>
    </w:p>
    <w:p w14:paraId="7C3F2761" w14:textId="77777777" w:rsidR="001470B9" w:rsidRPr="00BA366D" w:rsidRDefault="001470B9" w:rsidP="00330E18">
      <w:pPr>
        <w:spacing w:after="0" w:line="240" w:lineRule="auto"/>
        <w:rPr>
          <w:rFonts w:ascii="Arial" w:hAnsi="Arial" w:cs="Arial"/>
          <w:b/>
          <w:color w:val="FF0000"/>
          <w:sz w:val="28"/>
          <w:szCs w:val="24"/>
        </w:rPr>
      </w:pPr>
    </w:p>
    <w:p w14:paraId="1DD6A229" w14:textId="77777777" w:rsidR="001470B9" w:rsidRPr="00BA366D" w:rsidRDefault="001470B9" w:rsidP="00330E18">
      <w:pPr>
        <w:spacing w:after="0" w:line="240" w:lineRule="auto"/>
        <w:rPr>
          <w:rFonts w:ascii="Arial" w:hAnsi="Arial" w:cs="Arial"/>
          <w:b/>
          <w:color w:val="FF0000"/>
          <w:sz w:val="28"/>
          <w:szCs w:val="24"/>
        </w:rPr>
      </w:pPr>
    </w:p>
    <w:p w14:paraId="4E17C45A" w14:textId="77777777" w:rsidR="001470B9" w:rsidRPr="00BA366D" w:rsidRDefault="001470B9" w:rsidP="00330E18">
      <w:pPr>
        <w:spacing w:after="0" w:line="240" w:lineRule="auto"/>
        <w:rPr>
          <w:rFonts w:ascii="Arial" w:hAnsi="Arial" w:cs="Arial"/>
          <w:b/>
          <w:color w:val="FF0000"/>
          <w:sz w:val="28"/>
          <w:szCs w:val="24"/>
        </w:rPr>
      </w:pPr>
    </w:p>
    <w:p w14:paraId="00D49926" w14:textId="77777777" w:rsidR="001470B9" w:rsidRPr="00BA366D" w:rsidRDefault="001470B9" w:rsidP="00330E18">
      <w:pPr>
        <w:spacing w:after="0" w:line="240" w:lineRule="auto"/>
        <w:rPr>
          <w:rFonts w:ascii="Arial" w:hAnsi="Arial" w:cs="Arial"/>
          <w:b/>
          <w:color w:val="FF0000"/>
          <w:sz w:val="28"/>
          <w:szCs w:val="24"/>
        </w:rPr>
      </w:pPr>
    </w:p>
    <w:p w14:paraId="77040238" w14:textId="77777777" w:rsidR="001470B9" w:rsidRPr="00BA366D" w:rsidRDefault="001470B9" w:rsidP="00330E18">
      <w:pPr>
        <w:spacing w:after="0" w:line="240" w:lineRule="auto"/>
        <w:rPr>
          <w:rFonts w:ascii="Arial" w:hAnsi="Arial" w:cs="Arial"/>
          <w:b/>
          <w:color w:val="FF0000"/>
          <w:sz w:val="28"/>
          <w:szCs w:val="24"/>
        </w:rPr>
      </w:pPr>
    </w:p>
    <w:p w14:paraId="6FD6201E" w14:textId="77777777" w:rsidR="001470B9" w:rsidRPr="00BA366D" w:rsidRDefault="001470B9" w:rsidP="00330E18">
      <w:pPr>
        <w:spacing w:after="0" w:line="240" w:lineRule="auto"/>
        <w:rPr>
          <w:rFonts w:ascii="Arial" w:hAnsi="Arial" w:cs="Arial"/>
          <w:b/>
          <w:color w:val="FF0000"/>
          <w:sz w:val="28"/>
          <w:szCs w:val="24"/>
        </w:rPr>
      </w:pPr>
    </w:p>
    <w:p w14:paraId="049B1B5C" w14:textId="77777777" w:rsidR="001470B9" w:rsidRPr="00BA366D" w:rsidRDefault="001470B9" w:rsidP="00330E18">
      <w:pPr>
        <w:spacing w:after="0" w:line="240" w:lineRule="auto"/>
        <w:rPr>
          <w:rFonts w:ascii="Arial" w:hAnsi="Arial" w:cs="Arial"/>
          <w:b/>
          <w:color w:val="FF0000"/>
          <w:sz w:val="28"/>
          <w:szCs w:val="24"/>
        </w:rPr>
      </w:pPr>
    </w:p>
    <w:p w14:paraId="4D7540A8" w14:textId="77777777" w:rsidR="001470B9" w:rsidRPr="00BA366D" w:rsidRDefault="001470B9" w:rsidP="00330E18">
      <w:pPr>
        <w:spacing w:after="0" w:line="240" w:lineRule="auto"/>
        <w:rPr>
          <w:rFonts w:ascii="Arial" w:hAnsi="Arial" w:cs="Arial"/>
          <w:b/>
          <w:color w:val="FF0000"/>
          <w:sz w:val="28"/>
          <w:szCs w:val="24"/>
        </w:rPr>
      </w:pPr>
    </w:p>
    <w:p w14:paraId="263E5BA1" w14:textId="77777777" w:rsidR="001470B9" w:rsidRPr="00BA366D" w:rsidRDefault="001470B9" w:rsidP="00330E18">
      <w:pPr>
        <w:spacing w:after="0" w:line="240" w:lineRule="auto"/>
        <w:rPr>
          <w:rFonts w:ascii="Arial" w:hAnsi="Arial" w:cs="Arial"/>
          <w:b/>
          <w:color w:val="FF0000"/>
          <w:sz w:val="28"/>
          <w:szCs w:val="24"/>
        </w:rPr>
      </w:pPr>
    </w:p>
    <w:p w14:paraId="414DE6DC" w14:textId="77777777" w:rsidR="001470B9" w:rsidRPr="00BA366D" w:rsidRDefault="001470B9" w:rsidP="00330E18">
      <w:pPr>
        <w:spacing w:after="0" w:line="240" w:lineRule="auto"/>
        <w:rPr>
          <w:rFonts w:ascii="Arial" w:hAnsi="Arial" w:cs="Arial"/>
          <w:b/>
          <w:color w:val="FF0000"/>
          <w:sz w:val="28"/>
          <w:szCs w:val="24"/>
        </w:rPr>
      </w:pPr>
    </w:p>
    <w:p w14:paraId="649E68AD" w14:textId="77777777" w:rsidR="001470B9" w:rsidRPr="00BA366D" w:rsidRDefault="001470B9" w:rsidP="00330E18">
      <w:pPr>
        <w:spacing w:after="0" w:line="240" w:lineRule="auto"/>
        <w:rPr>
          <w:rFonts w:ascii="Arial" w:hAnsi="Arial" w:cs="Arial"/>
          <w:b/>
          <w:color w:val="FF0000"/>
          <w:sz w:val="28"/>
          <w:szCs w:val="24"/>
        </w:rPr>
      </w:pPr>
    </w:p>
    <w:p w14:paraId="6E99E494" w14:textId="77777777" w:rsidR="0027603F" w:rsidRPr="00BA366D" w:rsidRDefault="0027603F" w:rsidP="00330E18">
      <w:pPr>
        <w:spacing w:after="0" w:line="240" w:lineRule="auto"/>
        <w:rPr>
          <w:rFonts w:ascii="Arial" w:hAnsi="Arial" w:cs="Arial"/>
          <w:b/>
          <w:color w:val="FF0000"/>
          <w:sz w:val="28"/>
          <w:szCs w:val="24"/>
        </w:rPr>
      </w:pPr>
    </w:p>
    <w:p w14:paraId="3EC9C489" w14:textId="77777777" w:rsidR="0027603F" w:rsidRPr="00BA366D" w:rsidRDefault="0027603F" w:rsidP="00330E18">
      <w:pPr>
        <w:spacing w:after="0" w:line="240" w:lineRule="auto"/>
        <w:rPr>
          <w:rFonts w:ascii="Arial" w:hAnsi="Arial" w:cs="Arial"/>
          <w:b/>
          <w:color w:val="FF0000"/>
          <w:sz w:val="28"/>
          <w:szCs w:val="24"/>
        </w:rPr>
      </w:pPr>
    </w:p>
    <w:p w14:paraId="5513487C" w14:textId="77777777" w:rsidR="00166397" w:rsidRPr="00BA366D" w:rsidRDefault="00166397" w:rsidP="00330E18">
      <w:pPr>
        <w:spacing w:after="0" w:line="240" w:lineRule="auto"/>
        <w:rPr>
          <w:rFonts w:ascii="Arial" w:hAnsi="Arial" w:cs="Arial"/>
          <w:b/>
          <w:color w:val="FF0000"/>
          <w:sz w:val="28"/>
          <w:szCs w:val="24"/>
        </w:rPr>
      </w:pPr>
    </w:p>
    <w:p w14:paraId="47017CD7" w14:textId="538B9B7E" w:rsidR="00245253" w:rsidRPr="00BA366D" w:rsidRDefault="00245253">
      <w:pPr>
        <w:rPr>
          <w:rFonts w:ascii="Arial" w:hAnsi="Arial" w:cs="Arial"/>
          <w:b/>
          <w:color w:val="FF0000"/>
          <w:sz w:val="28"/>
          <w:szCs w:val="24"/>
        </w:rPr>
      </w:pPr>
      <w:r w:rsidRPr="00BA366D">
        <w:rPr>
          <w:rFonts w:ascii="Arial" w:hAnsi="Arial" w:cs="Arial"/>
          <w:b/>
          <w:color w:val="FF0000"/>
          <w:sz w:val="28"/>
          <w:szCs w:val="24"/>
        </w:rPr>
        <w:br w:type="page"/>
      </w:r>
    </w:p>
    <w:p w14:paraId="702ACA49" w14:textId="77777777" w:rsidR="00061F42" w:rsidRPr="00BA366D" w:rsidRDefault="00EA0B2E" w:rsidP="00330E18">
      <w:pPr>
        <w:spacing w:after="0" w:line="240" w:lineRule="auto"/>
        <w:rPr>
          <w:rFonts w:ascii="Arial" w:hAnsi="Arial" w:cs="Arial"/>
          <w:b/>
          <w:sz w:val="28"/>
          <w:szCs w:val="24"/>
        </w:rPr>
      </w:pPr>
      <w:r w:rsidRPr="00BA366D">
        <w:rPr>
          <w:rFonts w:ascii="Arial" w:hAnsi="Arial" w:cs="Arial"/>
          <w:b/>
          <w:sz w:val="28"/>
          <w:szCs w:val="24"/>
        </w:rPr>
        <w:lastRenderedPageBreak/>
        <w:t>Q</w:t>
      </w:r>
      <w:r w:rsidR="0085154E" w:rsidRPr="00BA366D">
        <w:rPr>
          <w:rFonts w:ascii="Arial" w:hAnsi="Arial" w:cs="Arial"/>
          <w:b/>
          <w:sz w:val="28"/>
          <w:szCs w:val="24"/>
        </w:rPr>
        <w:t>UALITY &amp; SAFETY</w:t>
      </w:r>
      <w:r w:rsidR="00061F42" w:rsidRPr="00BA366D">
        <w:rPr>
          <w:rFonts w:ascii="Arial" w:hAnsi="Arial" w:cs="Arial"/>
          <w:b/>
          <w:sz w:val="28"/>
          <w:szCs w:val="24"/>
        </w:rPr>
        <w:t xml:space="preserve"> PERFORMANCE REPORT</w:t>
      </w:r>
    </w:p>
    <w:p w14:paraId="349F5412" w14:textId="77777777" w:rsidR="00061F42" w:rsidRPr="00BA366D" w:rsidRDefault="00061F42" w:rsidP="00061F42">
      <w:pPr>
        <w:spacing w:after="0" w:line="240" w:lineRule="auto"/>
        <w:jc w:val="center"/>
        <w:rPr>
          <w:rFonts w:ascii="Arial" w:hAnsi="Arial" w:cs="Arial"/>
          <w:b/>
          <w:sz w:val="24"/>
          <w:szCs w:val="24"/>
        </w:rPr>
      </w:pPr>
    </w:p>
    <w:p w14:paraId="5F6912A0" w14:textId="77777777" w:rsidR="006E543A" w:rsidRPr="00BA366D" w:rsidRDefault="006E543A" w:rsidP="00061F42">
      <w:pPr>
        <w:spacing w:after="0" w:line="240" w:lineRule="auto"/>
        <w:jc w:val="center"/>
        <w:rPr>
          <w:rFonts w:ascii="Arial" w:hAnsi="Arial" w:cs="Arial"/>
          <w:b/>
          <w:sz w:val="24"/>
          <w:szCs w:val="24"/>
        </w:rPr>
      </w:pPr>
    </w:p>
    <w:p w14:paraId="5CFC6707" w14:textId="77777777" w:rsidR="00F0375E" w:rsidRPr="00BA366D" w:rsidRDefault="00F0375E" w:rsidP="000B018E">
      <w:pPr>
        <w:pStyle w:val="ListParagraph"/>
        <w:numPr>
          <w:ilvl w:val="0"/>
          <w:numId w:val="16"/>
        </w:numPr>
        <w:spacing w:after="0" w:line="240" w:lineRule="auto"/>
        <w:jc w:val="both"/>
        <w:rPr>
          <w:rFonts w:ascii="Arial" w:hAnsi="Arial" w:cs="Arial"/>
          <w:b/>
          <w:sz w:val="24"/>
          <w:szCs w:val="24"/>
        </w:rPr>
      </w:pPr>
      <w:r w:rsidRPr="00BA366D">
        <w:rPr>
          <w:rFonts w:ascii="Arial" w:hAnsi="Arial" w:cs="Arial"/>
          <w:b/>
          <w:sz w:val="24"/>
          <w:szCs w:val="24"/>
        </w:rPr>
        <w:t>INTRODUCTION</w:t>
      </w:r>
    </w:p>
    <w:p w14:paraId="5A096EC1" w14:textId="77777777" w:rsidR="00F0375E" w:rsidRPr="00BA366D" w:rsidRDefault="00F0375E" w:rsidP="000B018E">
      <w:pPr>
        <w:spacing w:after="0" w:line="240" w:lineRule="auto"/>
        <w:ind w:left="720"/>
        <w:jc w:val="both"/>
        <w:rPr>
          <w:rFonts w:ascii="Arial" w:hAnsi="Arial" w:cs="Arial"/>
          <w:b/>
          <w:sz w:val="24"/>
          <w:szCs w:val="24"/>
        </w:rPr>
      </w:pPr>
      <w:r w:rsidRPr="00BA366D">
        <w:rPr>
          <w:rFonts w:ascii="Arial" w:hAnsi="Arial" w:cs="Arial"/>
          <w:sz w:val="24"/>
          <w:szCs w:val="24"/>
        </w:rPr>
        <w:t xml:space="preserve">The purpose of this report is to provide an update on current performance of the Health Board at the end of the most recent reporting window in delivering key performance measures outlined in the NHS Wales Delivery Framework and local </w:t>
      </w:r>
      <w:r w:rsidR="00034DC8" w:rsidRPr="00BA366D">
        <w:rPr>
          <w:rFonts w:ascii="Arial" w:hAnsi="Arial" w:cs="Arial"/>
          <w:sz w:val="24"/>
          <w:szCs w:val="24"/>
        </w:rPr>
        <w:t>Q</w:t>
      </w:r>
      <w:r w:rsidRPr="00BA366D">
        <w:rPr>
          <w:rFonts w:ascii="Arial" w:hAnsi="Arial" w:cs="Arial"/>
          <w:sz w:val="24"/>
          <w:szCs w:val="24"/>
        </w:rPr>
        <w:t xml:space="preserve">uality &amp; </w:t>
      </w:r>
      <w:r w:rsidR="00034DC8" w:rsidRPr="00BA366D">
        <w:rPr>
          <w:rFonts w:ascii="Arial" w:hAnsi="Arial" w:cs="Arial"/>
          <w:sz w:val="24"/>
          <w:szCs w:val="24"/>
        </w:rPr>
        <w:t>S</w:t>
      </w:r>
      <w:r w:rsidRPr="00BA366D">
        <w:rPr>
          <w:rFonts w:ascii="Arial" w:hAnsi="Arial" w:cs="Arial"/>
          <w:sz w:val="24"/>
          <w:szCs w:val="24"/>
        </w:rPr>
        <w:t>afety measures.</w:t>
      </w:r>
    </w:p>
    <w:p w14:paraId="36EABB94" w14:textId="77777777" w:rsidR="00F0375E" w:rsidRPr="00BA366D" w:rsidRDefault="00F0375E" w:rsidP="000B018E">
      <w:pPr>
        <w:pStyle w:val="ListParagraph"/>
        <w:spacing w:after="0" w:line="240" w:lineRule="auto"/>
        <w:ind w:left="1080"/>
        <w:jc w:val="both"/>
        <w:rPr>
          <w:rFonts w:ascii="Arial" w:hAnsi="Arial" w:cs="Arial"/>
          <w:b/>
          <w:sz w:val="24"/>
          <w:szCs w:val="24"/>
        </w:rPr>
      </w:pPr>
    </w:p>
    <w:p w14:paraId="662AF1F5" w14:textId="77777777" w:rsidR="00B63BBA" w:rsidRPr="00BA366D" w:rsidRDefault="00B63BBA" w:rsidP="000B018E">
      <w:pPr>
        <w:pStyle w:val="ListParagraph"/>
        <w:spacing w:after="0" w:line="240" w:lineRule="auto"/>
        <w:ind w:left="1080"/>
        <w:jc w:val="both"/>
        <w:rPr>
          <w:rFonts w:ascii="Arial" w:hAnsi="Arial" w:cs="Arial"/>
          <w:b/>
          <w:sz w:val="24"/>
          <w:szCs w:val="24"/>
        </w:rPr>
      </w:pPr>
    </w:p>
    <w:p w14:paraId="18913200" w14:textId="77777777" w:rsidR="00F0375E" w:rsidRPr="00BA366D" w:rsidRDefault="00F0375E" w:rsidP="000B018E">
      <w:pPr>
        <w:pStyle w:val="ListParagraph"/>
        <w:numPr>
          <w:ilvl w:val="0"/>
          <w:numId w:val="16"/>
        </w:numPr>
        <w:spacing w:after="0" w:line="240" w:lineRule="auto"/>
        <w:jc w:val="both"/>
        <w:rPr>
          <w:rFonts w:ascii="Arial" w:hAnsi="Arial" w:cs="Arial"/>
          <w:b/>
          <w:sz w:val="24"/>
          <w:szCs w:val="24"/>
        </w:rPr>
      </w:pPr>
      <w:r w:rsidRPr="00BA366D">
        <w:rPr>
          <w:rFonts w:ascii="Arial" w:hAnsi="Arial" w:cs="Arial"/>
          <w:b/>
          <w:sz w:val="24"/>
          <w:szCs w:val="24"/>
        </w:rPr>
        <w:t>BACKGROUND</w:t>
      </w:r>
    </w:p>
    <w:p w14:paraId="21C8CF49" w14:textId="77777777" w:rsidR="00A50FD7" w:rsidRPr="00BA366D" w:rsidRDefault="00A50FD7" w:rsidP="000B018E">
      <w:pPr>
        <w:spacing w:after="0" w:line="240" w:lineRule="auto"/>
        <w:ind w:left="720"/>
        <w:jc w:val="both"/>
        <w:rPr>
          <w:rFonts w:ascii="Arial" w:hAnsi="Arial" w:cs="Arial"/>
          <w:sz w:val="24"/>
          <w:szCs w:val="24"/>
        </w:rPr>
      </w:pPr>
      <w:r w:rsidRPr="00BA366D">
        <w:rPr>
          <w:rFonts w:ascii="Arial" w:hAnsi="Arial" w:cs="Arial"/>
          <w:sz w:val="24"/>
          <w:szCs w:val="24"/>
        </w:rPr>
        <w:t>The NHS Wales Delivery Framework sets out measures under the quadruple aims which the performance of the Health Board is measured.  The aims within the NHS Delivery Framework are:</w:t>
      </w:r>
    </w:p>
    <w:p w14:paraId="2FC4F844" w14:textId="77777777" w:rsidR="00A50FD7" w:rsidRPr="00BA366D" w:rsidRDefault="00A50FD7" w:rsidP="000B018E">
      <w:pPr>
        <w:spacing w:after="0" w:line="240" w:lineRule="auto"/>
        <w:ind w:left="720"/>
        <w:jc w:val="both"/>
        <w:rPr>
          <w:rFonts w:ascii="Arial" w:hAnsi="Arial" w:cs="Arial"/>
          <w:sz w:val="24"/>
          <w:szCs w:val="24"/>
        </w:rPr>
      </w:pPr>
    </w:p>
    <w:p w14:paraId="32750CE4" w14:textId="77777777" w:rsidR="00A50FD7" w:rsidRPr="00BA366D" w:rsidRDefault="00A50FD7" w:rsidP="000B018E">
      <w:pPr>
        <w:pStyle w:val="ListParagraph"/>
        <w:numPr>
          <w:ilvl w:val="0"/>
          <w:numId w:val="24"/>
        </w:numPr>
        <w:spacing w:after="0" w:line="240" w:lineRule="auto"/>
        <w:ind w:left="1080"/>
        <w:jc w:val="both"/>
        <w:rPr>
          <w:rFonts w:ascii="Arial" w:hAnsi="Arial" w:cs="Arial"/>
          <w:sz w:val="24"/>
          <w:szCs w:val="24"/>
        </w:rPr>
      </w:pPr>
      <w:r w:rsidRPr="00BA366D">
        <w:rPr>
          <w:rFonts w:ascii="Arial" w:hAnsi="Arial" w:cs="Arial"/>
          <w:b/>
          <w:sz w:val="24"/>
          <w:szCs w:val="24"/>
        </w:rPr>
        <w:t>Quadruple Aim 1</w:t>
      </w:r>
      <w:r w:rsidRPr="00BA366D">
        <w:rPr>
          <w:rFonts w:ascii="Arial" w:hAnsi="Arial" w:cs="Arial"/>
          <w:sz w:val="24"/>
          <w:szCs w:val="24"/>
        </w:rPr>
        <w:t xml:space="preserve">: People in Wales have improved health and well-being with better prevention and self-management </w:t>
      </w:r>
    </w:p>
    <w:p w14:paraId="4F7C458B" w14:textId="77777777" w:rsidR="00A50FD7" w:rsidRPr="00BA366D" w:rsidRDefault="00A50FD7" w:rsidP="000B018E">
      <w:pPr>
        <w:pStyle w:val="ListParagraph"/>
        <w:numPr>
          <w:ilvl w:val="0"/>
          <w:numId w:val="24"/>
        </w:numPr>
        <w:spacing w:after="0" w:line="240" w:lineRule="auto"/>
        <w:ind w:left="1080"/>
        <w:jc w:val="both"/>
        <w:rPr>
          <w:rFonts w:ascii="Arial" w:hAnsi="Arial" w:cs="Arial"/>
          <w:sz w:val="24"/>
          <w:szCs w:val="24"/>
        </w:rPr>
      </w:pPr>
      <w:r w:rsidRPr="00BA366D">
        <w:rPr>
          <w:rFonts w:ascii="Arial" w:hAnsi="Arial" w:cs="Arial"/>
          <w:b/>
          <w:sz w:val="24"/>
          <w:szCs w:val="24"/>
        </w:rPr>
        <w:t>Quadruple Aim 2</w:t>
      </w:r>
      <w:r w:rsidRPr="00BA366D">
        <w:rPr>
          <w:rFonts w:ascii="Arial" w:hAnsi="Arial" w:cs="Arial"/>
          <w:sz w:val="24"/>
          <w:szCs w:val="24"/>
        </w:rPr>
        <w:t xml:space="preserve">: People in Wales have better quality and more accessible health and social care services, enabled by digital and supported by engagement </w:t>
      </w:r>
    </w:p>
    <w:p w14:paraId="6D84C09B" w14:textId="77777777" w:rsidR="00A50FD7" w:rsidRPr="00BA366D" w:rsidRDefault="00A50FD7" w:rsidP="000B018E">
      <w:pPr>
        <w:pStyle w:val="ListParagraph"/>
        <w:numPr>
          <w:ilvl w:val="0"/>
          <w:numId w:val="24"/>
        </w:numPr>
        <w:spacing w:after="0" w:line="240" w:lineRule="auto"/>
        <w:ind w:left="1080"/>
        <w:jc w:val="both"/>
        <w:rPr>
          <w:rFonts w:ascii="Arial" w:hAnsi="Arial" w:cs="Arial"/>
          <w:sz w:val="24"/>
          <w:szCs w:val="24"/>
        </w:rPr>
      </w:pPr>
      <w:r w:rsidRPr="00BA366D">
        <w:rPr>
          <w:rFonts w:ascii="Arial" w:hAnsi="Arial" w:cs="Arial"/>
          <w:b/>
          <w:sz w:val="24"/>
          <w:szCs w:val="24"/>
        </w:rPr>
        <w:t>Quadruple Aim 3</w:t>
      </w:r>
      <w:r w:rsidRPr="00BA366D">
        <w:rPr>
          <w:rFonts w:ascii="Arial" w:hAnsi="Arial" w:cs="Arial"/>
          <w:sz w:val="24"/>
          <w:szCs w:val="24"/>
        </w:rPr>
        <w:t xml:space="preserve">: The health and social care workforce in Wales is motivated and sustainable </w:t>
      </w:r>
    </w:p>
    <w:p w14:paraId="18DDF5B8" w14:textId="77777777" w:rsidR="00A50FD7" w:rsidRPr="00BA366D" w:rsidRDefault="00A50FD7" w:rsidP="000B018E">
      <w:pPr>
        <w:pStyle w:val="ListParagraph"/>
        <w:numPr>
          <w:ilvl w:val="0"/>
          <w:numId w:val="24"/>
        </w:numPr>
        <w:spacing w:after="0" w:line="240" w:lineRule="auto"/>
        <w:ind w:left="1080"/>
        <w:jc w:val="both"/>
        <w:rPr>
          <w:rFonts w:ascii="Arial" w:hAnsi="Arial" w:cs="Arial"/>
          <w:sz w:val="24"/>
          <w:szCs w:val="24"/>
        </w:rPr>
      </w:pPr>
      <w:r w:rsidRPr="00BA366D">
        <w:rPr>
          <w:rFonts w:ascii="Arial" w:hAnsi="Arial" w:cs="Arial"/>
          <w:b/>
          <w:sz w:val="24"/>
          <w:szCs w:val="24"/>
        </w:rPr>
        <w:t>Quadruple Aim 4:</w:t>
      </w:r>
      <w:r w:rsidRPr="00BA366D">
        <w:rPr>
          <w:rFonts w:ascii="Arial" w:hAnsi="Arial" w:cs="Arial"/>
          <w:sz w:val="24"/>
          <w:szCs w:val="24"/>
        </w:rPr>
        <w:t xml:space="preserve"> Wales has a higher value health and social care system that has demonstrated rapid improvement and innovation, enabled by data and focused on outcomes </w:t>
      </w:r>
    </w:p>
    <w:p w14:paraId="16284D9E" w14:textId="77777777" w:rsidR="00A50FD7" w:rsidRPr="00BA366D" w:rsidRDefault="00A50FD7" w:rsidP="000B018E">
      <w:pPr>
        <w:autoSpaceDE w:val="0"/>
        <w:autoSpaceDN w:val="0"/>
        <w:adjustRightInd w:val="0"/>
        <w:spacing w:after="0" w:line="240" w:lineRule="auto"/>
        <w:ind w:left="360"/>
        <w:jc w:val="both"/>
        <w:rPr>
          <w:rFonts w:ascii="Arial" w:hAnsi="Arial" w:cs="Arial"/>
          <w:sz w:val="24"/>
          <w:szCs w:val="24"/>
        </w:rPr>
      </w:pPr>
      <w:bookmarkStart w:id="12" w:name="_Hlk87958199"/>
    </w:p>
    <w:p w14:paraId="23365B9A" w14:textId="29257015" w:rsidR="00A50FD7" w:rsidRPr="00BA366D" w:rsidRDefault="00A50FD7" w:rsidP="000B018E">
      <w:pPr>
        <w:spacing w:after="0" w:line="240" w:lineRule="auto"/>
        <w:ind w:left="720"/>
        <w:jc w:val="both"/>
        <w:rPr>
          <w:rFonts w:ascii="Arial" w:hAnsi="Arial" w:cs="Arial"/>
          <w:sz w:val="24"/>
          <w:szCs w:val="24"/>
        </w:rPr>
      </w:pPr>
      <w:r w:rsidRPr="00BA366D">
        <w:rPr>
          <w:rFonts w:ascii="Arial" w:hAnsi="Arial" w:cs="Arial"/>
          <w:sz w:val="24"/>
          <w:szCs w:val="24"/>
        </w:rPr>
        <w:t>In recent years, performance management against the Performance Framework targets has been undertaken by reviewing the previous months’ performance, to reduce the reporting function during the COVID-19 pandemic. Welsh Government have now deemed it appropriate to move away from reporting performance against the ‘Quadrants of Harm’ and focus will return to providing comprehensive performance updates in line with the All-Wales Performance Management Framework 202</w:t>
      </w:r>
      <w:r w:rsidR="00C92B40" w:rsidRPr="00BA366D">
        <w:rPr>
          <w:rFonts w:ascii="Arial" w:hAnsi="Arial" w:cs="Arial"/>
          <w:sz w:val="24"/>
          <w:szCs w:val="24"/>
        </w:rPr>
        <w:t>4</w:t>
      </w:r>
      <w:r w:rsidRPr="00BA366D">
        <w:rPr>
          <w:rFonts w:ascii="Arial" w:hAnsi="Arial" w:cs="Arial"/>
          <w:sz w:val="24"/>
          <w:szCs w:val="24"/>
        </w:rPr>
        <w:t>/2</w:t>
      </w:r>
      <w:r w:rsidR="00C92B40" w:rsidRPr="00BA366D">
        <w:rPr>
          <w:rFonts w:ascii="Arial" w:hAnsi="Arial" w:cs="Arial"/>
          <w:sz w:val="24"/>
          <w:szCs w:val="24"/>
        </w:rPr>
        <w:t>5</w:t>
      </w:r>
      <w:r w:rsidRPr="00BA366D">
        <w:rPr>
          <w:rFonts w:ascii="Arial" w:hAnsi="Arial" w:cs="Arial"/>
          <w:sz w:val="24"/>
          <w:szCs w:val="24"/>
        </w:rPr>
        <w:t>.</w:t>
      </w:r>
    </w:p>
    <w:bookmarkEnd w:id="12"/>
    <w:p w14:paraId="0AEC509A" w14:textId="77777777" w:rsidR="00F0375E" w:rsidRPr="00BA366D" w:rsidRDefault="00F0375E" w:rsidP="000B018E">
      <w:pPr>
        <w:spacing w:after="0" w:line="240" w:lineRule="auto"/>
        <w:ind w:left="360"/>
        <w:jc w:val="both"/>
        <w:rPr>
          <w:rFonts w:ascii="Arial" w:hAnsi="Arial" w:cs="Arial"/>
          <w:sz w:val="24"/>
          <w:szCs w:val="24"/>
        </w:rPr>
      </w:pPr>
    </w:p>
    <w:p w14:paraId="26DCE6B5" w14:textId="77777777" w:rsidR="006E543A" w:rsidRPr="00BA366D" w:rsidRDefault="006E543A" w:rsidP="000B018E">
      <w:pPr>
        <w:spacing w:after="0" w:line="240" w:lineRule="auto"/>
        <w:ind w:left="360"/>
        <w:jc w:val="both"/>
        <w:rPr>
          <w:rFonts w:ascii="Arial" w:hAnsi="Arial" w:cs="Arial"/>
          <w:sz w:val="24"/>
          <w:szCs w:val="24"/>
        </w:rPr>
      </w:pPr>
    </w:p>
    <w:p w14:paraId="038B8187" w14:textId="77777777" w:rsidR="00F0375E" w:rsidRPr="00BA366D" w:rsidRDefault="00F0375E" w:rsidP="000B018E">
      <w:pPr>
        <w:pStyle w:val="ListParagraph"/>
        <w:numPr>
          <w:ilvl w:val="0"/>
          <w:numId w:val="16"/>
        </w:numPr>
        <w:spacing w:after="0" w:line="240" w:lineRule="auto"/>
        <w:jc w:val="both"/>
        <w:rPr>
          <w:rFonts w:ascii="Arial" w:hAnsi="Arial" w:cs="Arial"/>
          <w:b/>
          <w:sz w:val="24"/>
          <w:szCs w:val="24"/>
        </w:rPr>
      </w:pPr>
      <w:r w:rsidRPr="00BA366D">
        <w:rPr>
          <w:rFonts w:ascii="Arial" w:hAnsi="Arial" w:cs="Arial"/>
          <w:b/>
          <w:sz w:val="24"/>
          <w:szCs w:val="24"/>
        </w:rPr>
        <w:t>GOVERNANCE AND RISK ISSUES</w:t>
      </w:r>
    </w:p>
    <w:p w14:paraId="19F4CE5E" w14:textId="77777777" w:rsidR="00F0375E" w:rsidRPr="00BA366D" w:rsidRDefault="00F0375E" w:rsidP="000B018E">
      <w:pPr>
        <w:spacing w:after="0" w:line="240" w:lineRule="auto"/>
        <w:ind w:left="720"/>
        <w:jc w:val="both"/>
        <w:rPr>
          <w:rFonts w:ascii="Arial" w:hAnsi="Arial" w:cs="Arial"/>
          <w:sz w:val="24"/>
          <w:szCs w:val="24"/>
        </w:rPr>
      </w:pPr>
      <w:r w:rsidRPr="00BA366D">
        <w:rPr>
          <w:rFonts w:ascii="Arial" w:hAnsi="Arial" w:cs="Arial"/>
          <w:b/>
          <w:sz w:val="24"/>
          <w:szCs w:val="24"/>
        </w:rPr>
        <w:t>Appendix 1</w:t>
      </w:r>
      <w:r w:rsidRPr="00BA366D">
        <w:rPr>
          <w:rFonts w:ascii="Arial" w:hAnsi="Arial"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5F9DBA12" w14:textId="77777777" w:rsidR="0077767E" w:rsidRPr="00BA366D" w:rsidRDefault="0077767E" w:rsidP="000B018E">
      <w:pPr>
        <w:spacing w:after="0" w:line="240" w:lineRule="auto"/>
        <w:ind w:left="720"/>
        <w:jc w:val="both"/>
        <w:rPr>
          <w:rFonts w:ascii="Arial" w:hAnsi="Arial" w:cs="Arial"/>
          <w:sz w:val="24"/>
          <w:szCs w:val="24"/>
        </w:rPr>
      </w:pPr>
    </w:p>
    <w:p w14:paraId="40F84125" w14:textId="77777777" w:rsidR="00B63BBA" w:rsidRPr="00BA366D" w:rsidRDefault="00B63BBA" w:rsidP="000B018E">
      <w:pPr>
        <w:spacing w:after="0" w:line="240" w:lineRule="auto"/>
        <w:ind w:left="720"/>
        <w:jc w:val="both"/>
        <w:rPr>
          <w:rFonts w:ascii="Arial" w:hAnsi="Arial" w:cs="Arial"/>
          <w:sz w:val="24"/>
          <w:szCs w:val="24"/>
        </w:rPr>
      </w:pPr>
    </w:p>
    <w:p w14:paraId="0EE804E8" w14:textId="77777777" w:rsidR="00F0375E" w:rsidRPr="00BA366D" w:rsidRDefault="00F0375E" w:rsidP="000B018E">
      <w:pPr>
        <w:pStyle w:val="ListParagraph"/>
        <w:numPr>
          <w:ilvl w:val="0"/>
          <w:numId w:val="16"/>
        </w:numPr>
        <w:spacing w:after="0" w:line="240" w:lineRule="auto"/>
        <w:jc w:val="both"/>
        <w:rPr>
          <w:rFonts w:ascii="Arial" w:hAnsi="Arial" w:cs="Arial"/>
          <w:b/>
          <w:sz w:val="24"/>
          <w:szCs w:val="24"/>
        </w:rPr>
      </w:pPr>
      <w:r w:rsidRPr="00BA366D">
        <w:rPr>
          <w:rFonts w:ascii="Arial" w:hAnsi="Arial" w:cs="Arial"/>
          <w:b/>
          <w:sz w:val="24"/>
          <w:szCs w:val="24"/>
        </w:rPr>
        <w:t>FINANCIAL IMPLICATIONS</w:t>
      </w:r>
    </w:p>
    <w:p w14:paraId="17447E1B" w14:textId="48711A54" w:rsidR="00B63BBA" w:rsidRPr="00BA366D" w:rsidRDefault="00F0375E" w:rsidP="000B018E">
      <w:pPr>
        <w:spacing w:after="0" w:line="240" w:lineRule="auto"/>
        <w:ind w:left="720"/>
        <w:jc w:val="both"/>
        <w:rPr>
          <w:rFonts w:ascii="Arial" w:hAnsi="Arial" w:cs="Arial"/>
          <w:sz w:val="24"/>
          <w:szCs w:val="24"/>
        </w:rPr>
      </w:pPr>
      <w:r w:rsidRPr="00BA366D">
        <w:rPr>
          <w:rFonts w:ascii="Arial" w:hAnsi="Arial" w:cs="Arial"/>
          <w:sz w:val="24"/>
          <w:szCs w:val="24"/>
        </w:rPr>
        <w:t>At this stage in the financial year there are no direct impacts on the Health Board’s financial bottom line resulting from the performance reported herein.</w:t>
      </w:r>
    </w:p>
    <w:p w14:paraId="09A8EAD8" w14:textId="77777777" w:rsidR="00A50FD7" w:rsidRPr="00BA366D" w:rsidRDefault="00A50FD7" w:rsidP="000B018E">
      <w:pPr>
        <w:spacing w:after="0" w:line="240" w:lineRule="auto"/>
        <w:ind w:left="720"/>
        <w:jc w:val="both"/>
        <w:rPr>
          <w:rFonts w:ascii="Arial" w:hAnsi="Arial" w:cs="Arial"/>
          <w:sz w:val="24"/>
          <w:szCs w:val="24"/>
        </w:rPr>
      </w:pPr>
    </w:p>
    <w:p w14:paraId="0C2194F6" w14:textId="77777777" w:rsidR="00A50FD7" w:rsidRPr="00BA366D" w:rsidRDefault="00A50FD7" w:rsidP="000B018E">
      <w:pPr>
        <w:spacing w:after="0" w:line="240" w:lineRule="auto"/>
        <w:ind w:left="720"/>
        <w:jc w:val="both"/>
        <w:rPr>
          <w:rFonts w:ascii="Arial" w:hAnsi="Arial" w:cs="Arial"/>
          <w:b/>
          <w:sz w:val="24"/>
          <w:szCs w:val="24"/>
        </w:rPr>
      </w:pPr>
    </w:p>
    <w:p w14:paraId="39A69566" w14:textId="55D0DB12" w:rsidR="00F0375E" w:rsidRPr="00BA366D" w:rsidRDefault="00F0375E" w:rsidP="000B018E">
      <w:pPr>
        <w:pStyle w:val="ListParagraph"/>
        <w:numPr>
          <w:ilvl w:val="0"/>
          <w:numId w:val="16"/>
        </w:numPr>
        <w:spacing w:after="0" w:line="240" w:lineRule="auto"/>
        <w:jc w:val="both"/>
        <w:rPr>
          <w:rFonts w:ascii="Arial" w:hAnsi="Arial" w:cs="Arial"/>
          <w:b/>
          <w:sz w:val="24"/>
          <w:szCs w:val="24"/>
        </w:rPr>
      </w:pPr>
      <w:r w:rsidRPr="00BA366D">
        <w:rPr>
          <w:rFonts w:ascii="Arial" w:hAnsi="Arial" w:cs="Arial"/>
          <w:b/>
          <w:sz w:val="24"/>
          <w:szCs w:val="24"/>
        </w:rPr>
        <w:t>RECOMMENDATION</w:t>
      </w:r>
    </w:p>
    <w:p w14:paraId="2C240767" w14:textId="77777777" w:rsidR="00DB2870" w:rsidRPr="00BA366D" w:rsidRDefault="00DB2870" w:rsidP="000B018E">
      <w:pPr>
        <w:spacing w:after="0" w:line="240" w:lineRule="auto"/>
        <w:ind w:left="360" w:right="96" w:firstLine="360"/>
        <w:jc w:val="both"/>
        <w:rPr>
          <w:rFonts w:ascii="Arial" w:hAnsi="Arial" w:cs="Arial"/>
          <w:sz w:val="24"/>
          <w:szCs w:val="24"/>
          <w:lang w:eastAsia="en-GB"/>
        </w:rPr>
      </w:pPr>
      <w:r w:rsidRPr="00BA366D">
        <w:rPr>
          <w:rFonts w:ascii="Arial" w:hAnsi="Arial" w:cs="Arial"/>
          <w:sz w:val="24"/>
          <w:szCs w:val="24"/>
        </w:rPr>
        <w:t>Members are asked to:</w:t>
      </w:r>
    </w:p>
    <w:p w14:paraId="7D3CC14C" w14:textId="77777777" w:rsidR="00DB2870" w:rsidRPr="00BA366D" w:rsidRDefault="00DB2870" w:rsidP="000B018E">
      <w:pPr>
        <w:pStyle w:val="ListParagraph"/>
        <w:numPr>
          <w:ilvl w:val="0"/>
          <w:numId w:val="1"/>
        </w:numPr>
        <w:spacing w:after="0" w:line="240" w:lineRule="auto"/>
        <w:ind w:left="1080"/>
        <w:jc w:val="both"/>
        <w:rPr>
          <w:rFonts w:ascii="Arial" w:hAnsi="Arial" w:cs="Arial"/>
          <w:sz w:val="24"/>
          <w:szCs w:val="24"/>
        </w:rPr>
      </w:pPr>
      <w:r w:rsidRPr="00BA366D">
        <w:rPr>
          <w:rFonts w:ascii="Arial" w:hAnsi="Arial" w:cs="Arial"/>
          <w:b/>
          <w:sz w:val="24"/>
          <w:szCs w:val="24"/>
        </w:rPr>
        <w:t>NOTE</w:t>
      </w:r>
      <w:r w:rsidRPr="00BA366D">
        <w:rPr>
          <w:rFonts w:ascii="Arial" w:hAnsi="Arial" w:cs="Arial"/>
          <w:sz w:val="24"/>
          <w:szCs w:val="24"/>
        </w:rPr>
        <w:t xml:space="preserve"> the Health Board performance against key measures and targets. </w:t>
      </w:r>
    </w:p>
    <w:p w14:paraId="3B19A5D8" w14:textId="74F53545" w:rsidR="00DB2870" w:rsidRPr="00BA366D" w:rsidRDefault="00DB2870" w:rsidP="000B018E">
      <w:pPr>
        <w:pStyle w:val="ListParagraph"/>
        <w:numPr>
          <w:ilvl w:val="0"/>
          <w:numId w:val="1"/>
        </w:numPr>
        <w:spacing w:after="0" w:line="240" w:lineRule="auto"/>
        <w:ind w:left="1080"/>
        <w:jc w:val="both"/>
        <w:rPr>
          <w:rFonts w:ascii="Arial" w:hAnsi="Arial" w:cs="Arial"/>
          <w:sz w:val="24"/>
          <w:szCs w:val="24"/>
        </w:rPr>
      </w:pPr>
      <w:r w:rsidRPr="00BA366D">
        <w:rPr>
          <w:rFonts w:ascii="Arial" w:hAnsi="Arial" w:cs="Arial"/>
          <w:b/>
          <w:bCs/>
          <w:sz w:val="24"/>
          <w:szCs w:val="24"/>
        </w:rPr>
        <w:lastRenderedPageBreak/>
        <w:t>NOTE</w:t>
      </w:r>
      <w:r w:rsidRPr="00BA366D">
        <w:rPr>
          <w:rFonts w:ascii="Arial" w:hAnsi="Arial" w:cs="Arial"/>
          <w:sz w:val="24"/>
          <w:szCs w:val="24"/>
        </w:rPr>
        <w:t xml:space="preserve"> that the report will </w:t>
      </w:r>
      <w:r w:rsidR="00530756" w:rsidRPr="00BA366D">
        <w:rPr>
          <w:rFonts w:ascii="Arial" w:hAnsi="Arial" w:cs="Arial"/>
          <w:sz w:val="24"/>
          <w:szCs w:val="24"/>
        </w:rPr>
        <w:t xml:space="preserve">evolve to include more information on the Targeted </w:t>
      </w:r>
      <w:r w:rsidR="00692EBC" w:rsidRPr="00BA366D">
        <w:rPr>
          <w:rFonts w:ascii="Arial" w:hAnsi="Arial" w:cs="Arial"/>
          <w:sz w:val="24"/>
          <w:szCs w:val="24"/>
        </w:rPr>
        <w:t>Intervention section</w:t>
      </w:r>
      <w:r w:rsidRPr="00BA366D">
        <w:rPr>
          <w:rFonts w:ascii="Arial" w:hAnsi="Arial" w:cs="Arial"/>
          <w:sz w:val="24"/>
          <w:szCs w:val="24"/>
        </w:rPr>
        <w:t>.</w:t>
      </w:r>
    </w:p>
    <w:p w14:paraId="6D9B4FB4" w14:textId="190DA257" w:rsidR="00A50FD7" w:rsidRPr="00BA366D" w:rsidRDefault="00DB2870" w:rsidP="000B018E">
      <w:pPr>
        <w:pStyle w:val="ListParagraph"/>
        <w:numPr>
          <w:ilvl w:val="0"/>
          <w:numId w:val="1"/>
        </w:numPr>
        <w:spacing w:after="0" w:line="240" w:lineRule="auto"/>
        <w:ind w:left="1080"/>
        <w:jc w:val="both"/>
        <w:rPr>
          <w:rFonts w:ascii="Arial" w:hAnsi="Arial" w:cs="Arial"/>
          <w:sz w:val="24"/>
          <w:szCs w:val="24"/>
        </w:rPr>
      </w:pPr>
      <w:r w:rsidRPr="00BA366D">
        <w:rPr>
          <w:rFonts w:ascii="Arial" w:hAnsi="Arial" w:cs="Arial"/>
          <w:b/>
          <w:bCs/>
          <w:sz w:val="24"/>
          <w:szCs w:val="24"/>
          <w:lang w:eastAsia="en-GB"/>
        </w:rPr>
        <w:t>NOTE</w:t>
      </w:r>
      <w:r w:rsidRPr="00BA366D">
        <w:rPr>
          <w:rFonts w:ascii="Arial" w:hAnsi="Arial" w:cs="Arial"/>
          <w:sz w:val="24"/>
          <w:szCs w:val="24"/>
          <w:lang w:eastAsia="en-GB"/>
        </w:rPr>
        <w:t xml:space="preserve"> that work has commenced to develop and add key reporting measures for Primary and Community Care Services</w:t>
      </w:r>
    </w:p>
    <w:p w14:paraId="1F5129D3" w14:textId="016656CF" w:rsidR="00DB2870" w:rsidRPr="00BA366D" w:rsidRDefault="00DB2870" w:rsidP="000B018E">
      <w:pPr>
        <w:ind w:left="360"/>
        <w:rPr>
          <w:rFonts w:ascii="Arial" w:hAnsi="Arial" w:cs="Arial"/>
          <w:color w:val="FF0000"/>
          <w:sz w:val="24"/>
          <w:szCs w:val="24"/>
        </w:rPr>
      </w:pPr>
      <w:r w:rsidRPr="00BA366D">
        <w:rPr>
          <w:rFonts w:ascii="Arial" w:hAnsi="Arial" w:cs="Arial"/>
          <w:color w:val="FF0000"/>
          <w:sz w:val="24"/>
          <w:szCs w:val="24"/>
        </w:rPr>
        <w:br w:type="page"/>
      </w:r>
    </w:p>
    <w:p w14:paraId="4E1CEB96" w14:textId="77777777" w:rsidR="00DB2870" w:rsidRPr="00BA366D" w:rsidRDefault="00DB2870" w:rsidP="00DB2870">
      <w:pPr>
        <w:spacing w:after="0" w:line="240" w:lineRule="auto"/>
        <w:ind w:left="360"/>
        <w:jc w:val="both"/>
        <w:rPr>
          <w:rFonts w:ascii="Arial" w:hAnsi="Arial" w:cs="Arial"/>
          <w:color w:val="FF0000"/>
          <w:sz w:val="24"/>
          <w:szCs w:val="24"/>
        </w:rPr>
      </w:pPr>
    </w:p>
    <w:tbl>
      <w:tblPr>
        <w:tblStyle w:val="TableGrid"/>
        <w:tblW w:w="9918" w:type="dxa"/>
        <w:tblLayout w:type="fixed"/>
        <w:tblLook w:val="04A0" w:firstRow="1" w:lastRow="0" w:firstColumn="1" w:lastColumn="0" w:noHBand="0" w:noVBand="1"/>
      </w:tblPr>
      <w:tblGrid>
        <w:gridCol w:w="1809"/>
        <w:gridCol w:w="661"/>
        <w:gridCol w:w="6597"/>
        <w:gridCol w:w="851"/>
      </w:tblGrid>
      <w:tr w:rsidR="00BA366D" w:rsidRPr="00BA366D" w14:paraId="747146FA" w14:textId="77777777" w:rsidTr="003B1D6E">
        <w:tc>
          <w:tcPr>
            <w:tcW w:w="9918" w:type="dxa"/>
            <w:gridSpan w:val="4"/>
            <w:shd w:val="clear" w:color="auto" w:fill="C6D9F1" w:themeFill="text2" w:themeFillTint="33"/>
          </w:tcPr>
          <w:p w14:paraId="118D4A8A" w14:textId="77777777" w:rsidR="00061F42" w:rsidRPr="00BA366D" w:rsidRDefault="00061F42" w:rsidP="0085154E">
            <w:pPr>
              <w:rPr>
                <w:rFonts w:ascii="Arial" w:hAnsi="Arial" w:cs="Arial"/>
                <w:b/>
                <w:sz w:val="24"/>
                <w:szCs w:val="24"/>
              </w:rPr>
            </w:pPr>
            <w:r w:rsidRPr="00BA366D">
              <w:rPr>
                <w:rFonts w:ascii="Arial" w:hAnsi="Arial" w:cs="Arial"/>
                <w:b/>
                <w:sz w:val="24"/>
                <w:szCs w:val="24"/>
              </w:rPr>
              <w:t>Governance and Assurance</w:t>
            </w:r>
          </w:p>
        </w:tc>
      </w:tr>
      <w:tr w:rsidR="00BA366D" w:rsidRPr="00BA366D" w14:paraId="3D0C8A8E" w14:textId="77777777" w:rsidTr="003B1D6E">
        <w:tc>
          <w:tcPr>
            <w:tcW w:w="1809" w:type="dxa"/>
            <w:vMerge w:val="restart"/>
          </w:tcPr>
          <w:p w14:paraId="38BCE386" w14:textId="77777777" w:rsidR="00061F42" w:rsidRPr="00BA366D" w:rsidRDefault="00061F42" w:rsidP="0085154E">
            <w:pPr>
              <w:rPr>
                <w:rFonts w:ascii="Arial" w:hAnsi="Arial" w:cs="Arial"/>
                <w:b/>
                <w:sz w:val="24"/>
                <w:szCs w:val="24"/>
              </w:rPr>
            </w:pPr>
            <w:r w:rsidRPr="00BA366D">
              <w:rPr>
                <w:rFonts w:ascii="Arial" w:hAnsi="Arial" w:cs="Arial"/>
                <w:b/>
                <w:sz w:val="24"/>
                <w:szCs w:val="24"/>
              </w:rPr>
              <w:t>Link to Enabling Objectives</w:t>
            </w:r>
          </w:p>
          <w:p w14:paraId="41716B83" w14:textId="77777777" w:rsidR="00061F42" w:rsidRPr="00BA366D" w:rsidRDefault="00061F42" w:rsidP="0085154E">
            <w:pPr>
              <w:rPr>
                <w:rFonts w:ascii="Arial" w:hAnsi="Arial" w:cs="Arial"/>
                <w:b/>
                <w:sz w:val="24"/>
                <w:szCs w:val="24"/>
              </w:rPr>
            </w:pPr>
            <w:r w:rsidRPr="00BA366D">
              <w:rPr>
                <w:rFonts w:ascii="Arial" w:hAnsi="Arial" w:cs="Arial"/>
                <w:b/>
                <w:i/>
                <w:sz w:val="24"/>
                <w:szCs w:val="24"/>
              </w:rPr>
              <w:t>(please choose)</w:t>
            </w:r>
          </w:p>
        </w:tc>
        <w:tc>
          <w:tcPr>
            <w:tcW w:w="8109" w:type="dxa"/>
            <w:gridSpan w:val="3"/>
            <w:shd w:val="clear" w:color="auto" w:fill="B8CCE4" w:themeFill="accent1" w:themeFillTint="66"/>
          </w:tcPr>
          <w:p w14:paraId="373666A5" w14:textId="77777777" w:rsidR="00061F42" w:rsidRPr="00BA366D" w:rsidRDefault="00061F42" w:rsidP="0085154E">
            <w:pPr>
              <w:jc w:val="both"/>
              <w:rPr>
                <w:rFonts w:ascii="Arial" w:hAnsi="Arial" w:cs="Arial"/>
                <w:b/>
                <w:sz w:val="24"/>
                <w:szCs w:val="24"/>
              </w:rPr>
            </w:pPr>
            <w:r w:rsidRPr="00BA366D">
              <w:rPr>
                <w:rFonts w:ascii="Arial" w:hAnsi="Arial" w:cs="Arial"/>
                <w:b/>
                <w:sz w:val="24"/>
                <w:szCs w:val="24"/>
              </w:rPr>
              <w:t>Supporting better health and wellbeing by actively promoting and empowering people to live well in resilient communities</w:t>
            </w:r>
          </w:p>
        </w:tc>
      </w:tr>
      <w:tr w:rsidR="00BA366D" w:rsidRPr="00BA366D" w14:paraId="62F70E97" w14:textId="77777777" w:rsidTr="003B1D6E">
        <w:tc>
          <w:tcPr>
            <w:tcW w:w="1809" w:type="dxa"/>
            <w:vMerge/>
          </w:tcPr>
          <w:p w14:paraId="252C2F6C" w14:textId="77777777" w:rsidR="00061F42" w:rsidRPr="00BA366D" w:rsidRDefault="00061F42" w:rsidP="0085154E">
            <w:pPr>
              <w:rPr>
                <w:rFonts w:ascii="Arial" w:hAnsi="Arial" w:cs="Arial"/>
                <w:b/>
                <w:sz w:val="24"/>
                <w:szCs w:val="24"/>
              </w:rPr>
            </w:pPr>
          </w:p>
        </w:tc>
        <w:tc>
          <w:tcPr>
            <w:tcW w:w="7258" w:type="dxa"/>
            <w:gridSpan w:val="2"/>
          </w:tcPr>
          <w:p w14:paraId="2B2400CD" w14:textId="77777777" w:rsidR="00061F42" w:rsidRPr="00BA366D" w:rsidRDefault="00061F42" w:rsidP="0085154E">
            <w:pPr>
              <w:rPr>
                <w:rFonts w:ascii="Arial" w:hAnsi="Arial" w:cs="Arial"/>
                <w:sz w:val="24"/>
                <w:szCs w:val="24"/>
              </w:rPr>
            </w:pPr>
            <w:r w:rsidRPr="00BA366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851" w:type="dxa"/>
              </w:tcPr>
              <w:p w14:paraId="1F3F85A7" w14:textId="77777777" w:rsidR="00061F42" w:rsidRPr="00BA366D" w:rsidRDefault="00061F42" w:rsidP="0085154E">
                <w:pPr>
                  <w:jc w:val="center"/>
                  <w:rPr>
                    <w:rFonts w:ascii="Arial" w:hAnsi="Arial" w:cs="Arial"/>
                    <w:sz w:val="24"/>
                    <w:szCs w:val="24"/>
                  </w:rPr>
                </w:pPr>
                <w:r w:rsidRPr="00BA366D">
                  <w:rPr>
                    <w:rFonts w:ascii="MS Gothic" w:eastAsia="MS Gothic" w:hAnsi="MS Gothic" w:cs="Arial" w:hint="eastAsia"/>
                    <w:sz w:val="24"/>
                    <w:szCs w:val="24"/>
                  </w:rPr>
                  <w:t>☒</w:t>
                </w:r>
              </w:p>
            </w:tc>
          </w:sdtContent>
        </w:sdt>
      </w:tr>
      <w:tr w:rsidR="00BA366D" w:rsidRPr="00BA366D" w14:paraId="7186FDE0" w14:textId="77777777" w:rsidTr="003B1D6E">
        <w:tc>
          <w:tcPr>
            <w:tcW w:w="1809" w:type="dxa"/>
            <w:vMerge/>
          </w:tcPr>
          <w:p w14:paraId="3AF7962A" w14:textId="77777777" w:rsidR="00061F42" w:rsidRPr="00BA366D" w:rsidRDefault="00061F42" w:rsidP="0085154E">
            <w:pPr>
              <w:rPr>
                <w:rFonts w:ascii="Arial" w:hAnsi="Arial" w:cs="Arial"/>
                <w:b/>
                <w:sz w:val="24"/>
                <w:szCs w:val="24"/>
              </w:rPr>
            </w:pPr>
          </w:p>
        </w:tc>
        <w:tc>
          <w:tcPr>
            <w:tcW w:w="7258" w:type="dxa"/>
            <w:gridSpan w:val="2"/>
          </w:tcPr>
          <w:p w14:paraId="4748A4E5" w14:textId="77777777" w:rsidR="00061F42" w:rsidRPr="00BA366D" w:rsidRDefault="00061F42" w:rsidP="0085154E">
            <w:pPr>
              <w:rPr>
                <w:rFonts w:ascii="Arial" w:hAnsi="Arial" w:cs="Arial"/>
                <w:sz w:val="24"/>
                <w:szCs w:val="24"/>
              </w:rPr>
            </w:pPr>
            <w:r w:rsidRPr="00BA366D">
              <w:rPr>
                <w:rFonts w:ascii="Arial" w:hAnsi="Arial" w:cs="Arial"/>
                <w:sz w:val="24"/>
                <w:szCs w:val="24"/>
              </w:rPr>
              <w:t>Co-Production and Health Literacy</w:t>
            </w:r>
          </w:p>
        </w:tc>
        <w:sdt>
          <w:sdtPr>
            <w:rPr>
              <w:rFonts w:ascii="Arial" w:hAnsi="Arial" w:cs="Arial"/>
              <w:sz w:val="24"/>
              <w:szCs w:val="24"/>
            </w:rPr>
            <w:id w:val="1151252969"/>
            <w14:checkbox>
              <w14:checked w14:val="1"/>
              <w14:checkedState w14:val="2612" w14:font="MS Gothic"/>
              <w14:uncheckedState w14:val="2610" w14:font="MS Gothic"/>
            </w14:checkbox>
          </w:sdtPr>
          <w:sdtEndPr/>
          <w:sdtContent>
            <w:tc>
              <w:tcPr>
                <w:tcW w:w="851" w:type="dxa"/>
              </w:tcPr>
              <w:p w14:paraId="48EAC4A6" w14:textId="77777777" w:rsidR="00061F42" w:rsidRPr="00BA366D" w:rsidRDefault="00061F42" w:rsidP="0085154E">
                <w:pPr>
                  <w:jc w:val="center"/>
                  <w:rPr>
                    <w:rFonts w:ascii="Arial" w:hAnsi="Arial" w:cs="Arial"/>
                    <w:sz w:val="24"/>
                    <w:szCs w:val="24"/>
                  </w:rPr>
                </w:pPr>
                <w:r w:rsidRPr="00BA366D">
                  <w:rPr>
                    <w:rFonts w:ascii="MS Gothic" w:eastAsia="MS Gothic" w:hAnsi="MS Gothic" w:cs="Arial" w:hint="eastAsia"/>
                    <w:sz w:val="24"/>
                    <w:szCs w:val="24"/>
                  </w:rPr>
                  <w:t>☒</w:t>
                </w:r>
              </w:p>
            </w:tc>
          </w:sdtContent>
        </w:sdt>
      </w:tr>
      <w:tr w:rsidR="00BA366D" w:rsidRPr="00BA366D" w14:paraId="585E498B" w14:textId="77777777" w:rsidTr="003B1D6E">
        <w:tc>
          <w:tcPr>
            <w:tcW w:w="1809" w:type="dxa"/>
            <w:vMerge/>
          </w:tcPr>
          <w:p w14:paraId="62C677F4" w14:textId="77777777" w:rsidR="00061F42" w:rsidRPr="00BA366D" w:rsidRDefault="00061F42" w:rsidP="0085154E">
            <w:pPr>
              <w:rPr>
                <w:rFonts w:ascii="Arial" w:hAnsi="Arial" w:cs="Arial"/>
                <w:b/>
                <w:sz w:val="24"/>
                <w:szCs w:val="24"/>
              </w:rPr>
            </w:pPr>
          </w:p>
        </w:tc>
        <w:tc>
          <w:tcPr>
            <w:tcW w:w="7258" w:type="dxa"/>
            <w:gridSpan w:val="2"/>
          </w:tcPr>
          <w:p w14:paraId="72F4B5F6" w14:textId="77777777" w:rsidR="00061F42" w:rsidRPr="00BA366D" w:rsidRDefault="00061F42" w:rsidP="0085154E">
            <w:pPr>
              <w:jc w:val="both"/>
              <w:rPr>
                <w:rFonts w:ascii="Arial" w:hAnsi="Arial" w:cs="Arial"/>
                <w:sz w:val="24"/>
                <w:szCs w:val="24"/>
              </w:rPr>
            </w:pPr>
            <w:r w:rsidRPr="00BA366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851" w:type="dxa"/>
              </w:tcPr>
              <w:p w14:paraId="30F594E8" w14:textId="77777777" w:rsidR="00061F42" w:rsidRPr="00BA366D" w:rsidRDefault="00061F42" w:rsidP="0085154E">
                <w:pPr>
                  <w:jc w:val="center"/>
                  <w:rPr>
                    <w:rFonts w:ascii="Arial" w:hAnsi="Arial" w:cs="Arial"/>
                    <w:sz w:val="24"/>
                    <w:szCs w:val="24"/>
                  </w:rPr>
                </w:pPr>
                <w:r w:rsidRPr="00BA366D">
                  <w:rPr>
                    <w:rFonts w:ascii="MS Gothic" w:eastAsia="MS Gothic" w:hAnsi="MS Gothic" w:cs="Arial" w:hint="eastAsia"/>
                    <w:sz w:val="24"/>
                    <w:szCs w:val="24"/>
                  </w:rPr>
                  <w:t>☒</w:t>
                </w:r>
              </w:p>
            </w:tc>
          </w:sdtContent>
        </w:sdt>
      </w:tr>
      <w:tr w:rsidR="00BA366D" w:rsidRPr="00BA366D" w14:paraId="66739BB2" w14:textId="77777777" w:rsidTr="003B1D6E">
        <w:tc>
          <w:tcPr>
            <w:tcW w:w="1809" w:type="dxa"/>
            <w:vMerge/>
          </w:tcPr>
          <w:p w14:paraId="34383B5A" w14:textId="77777777" w:rsidR="00061F42" w:rsidRPr="00BA366D" w:rsidRDefault="00061F42" w:rsidP="0085154E">
            <w:pPr>
              <w:rPr>
                <w:rFonts w:ascii="Arial" w:hAnsi="Arial" w:cs="Arial"/>
                <w:b/>
                <w:sz w:val="24"/>
                <w:szCs w:val="24"/>
              </w:rPr>
            </w:pPr>
          </w:p>
        </w:tc>
        <w:tc>
          <w:tcPr>
            <w:tcW w:w="8109" w:type="dxa"/>
            <w:gridSpan w:val="3"/>
            <w:shd w:val="clear" w:color="auto" w:fill="B8CCE4" w:themeFill="accent1" w:themeFillTint="66"/>
          </w:tcPr>
          <w:p w14:paraId="6C49CE13" w14:textId="77777777" w:rsidR="00061F42" w:rsidRPr="00BA366D" w:rsidRDefault="00061F42" w:rsidP="0085154E">
            <w:pPr>
              <w:rPr>
                <w:rFonts w:ascii="Arial" w:hAnsi="Arial" w:cs="Arial"/>
                <w:b/>
                <w:sz w:val="24"/>
                <w:szCs w:val="24"/>
              </w:rPr>
            </w:pPr>
            <w:r w:rsidRPr="00BA366D">
              <w:rPr>
                <w:rFonts w:ascii="Arial" w:hAnsi="Arial" w:cs="Arial"/>
                <w:b/>
                <w:sz w:val="24"/>
                <w:szCs w:val="24"/>
              </w:rPr>
              <w:t xml:space="preserve">Deliver better care through excellent health and care services achieving the outcomes that matter most to people </w:t>
            </w:r>
          </w:p>
        </w:tc>
      </w:tr>
      <w:tr w:rsidR="00BA366D" w:rsidRPr="00BA366D" w14:paraId="1465FBEA" w14:textId="77777777" w:rsidTr="003B1D6E">
        <w:tc>
          <w:tcPr>
            <w:tcW w:w="1809" w:type="dxa"/>
            <w:vMerge/>
          </w:tcPr>
          <w:p w14:paraId="7C28F1F9" w14:textId="77777777" w:rsidR="00061F42" w:rsidRPr="00BA366D" w:rsidRDefault="00061F42" w:rsidP="0085154E">
            <w:pPr>
              <w:rPr>
                <w:rFonts w:ascii="Arial" w:hAnsi="Arial" w:cs="Arial"/>
                <w:b/>
                <w:sz w:val="24"/>
                <w:szCs w:val="24"/>
              </w:rPr>
            </w:pPr>
          </w:p>
        </w:tc>
        <w:tc>
          <w:tcPr>
            <w:tcW w:w="7258" w:type="dxa"/>
            <w:gridSpan w:val="2"/>
          </w:tcPr>
          <w:p w14:paraId="49D7D664" w14:textId="77777777" w:rsidR="00061F42" w:rsidRPr="00BA366D" w:rsidRDefault="00061F42" w:rsidP="0085154E">
            <w:pPr>
              <w:rPr>
                <w:rFonts w:ascii="Arial" w:hAnsi="Arial" w:cs="Arial"/>
                <w:sz w:val="24"/>
                <w:szCs w:val="24"/>
              </w:rPr>
            </w:pPr>
            <w:r w:rsidRPr="00BA366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851" w:type="dxa"/>
              </w:tcPr>
              <w:p w14:paraId="78489AC2" w14:textId="77777777" w:rsidR="00061F42" w:rsidRPr="00BA366D" w:rsidRDefault="00061F42" w:rsidP="0085154E">
                <w:pPr>
                  <w:jc w:val="center"/>
                  <w:rPr>
                    <w:rFonts w:ascii="Arial" w:hAnsi="Arial" w:cs="Arial"/>
                    <w:sz w:val="24"/>
                    <w:szCs w:val="24"/>
                  </w:rPr>
                </w:pPr>
                <w:r w:rsidRPr="00BA366D">
                  <w:rPr>
                    <w:rFonts w:ascii="MS Gothic" w:eastAsia="MS Gothic" w:hAnsi="MS Gothic" w:cs="Arial" w:hint="eastAsia"/>
                    <w:sz w:val="24"/>
                    <w:szCs w:val="24"/>
                  </w:rPr>
                  <w:t>☒</w:t>
                </w:r>
              </w:p>
            </w:tc>
          </w:sdtContent>
        </w:sdt>
      </w:tr>
      <w:tr w:rsidR="00BA366D" w:rsidRPr="00BA366D" w14:paraId="0F5654FD" w14:textId="77777777" w:rsidTr="003B1D6E">
        <w:tc>
          <w:tcPr>
            <w:tcW w:w="1809" w:type="dxa"/>
            <w:vMerge/>
          </w:tcPr>
          <w:p w14:paraId="277E082A" w14:textId="77777777" w:rsidR="00061F42" w:rsidRPr="00BA366D" w:rsidRDefault="00061F42" w:rsidP="0085154E">
            <w:pPr>
              <w:rPr>
                <w:rFonts w:ascii="Arial" w:hAnsi="Arial" w:cs="Arial"/>
                <w:b/>
                <w:sz w:val="24"/>
                <w:szCs w:val="24"/>
              </w:rPr>
            </w:pPr>
          </w:p>
        </w:tc>
        <w:tc>
          <w:tcPr>
            <w:tcW w:w="7258" w:type="dxa"/>
            <w:gridSpan w:val="2"/>
          </w:tcPr>
          <w:p w14:paraId="290C0A07" w14:textId="77777777" w:rsidR="00061F42" w:rsidRPr="00BA366D" w:rsidRDefault="00061F42" w:rsidP="0085154E">
            <w:pPr>
              <w:rPr>
                <w:rFonts w:ascii="Arial" w:hAnsi="Arial" w:cs="Arial"/>
                <w:sz w:val="24"/>
                <w:szCs w:val="24"/>
              </w:rPr>
            </w:pPr>
            <w:r w:rsidRPr="00BA36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851" w:type="dxa"/>
              </w:tcPr>
              <w:p w14:paraId="4DE96F0E" w14:textId="77777777" w:rsidR="00061F42" w:rsidRPr="00BA366D" w:rsidRDefault="00061F42" w:rsidP="0085154E">
                <w:pPr>
                  <w:jc w:val="center"/>
                  <w:rPr>
                    <w:rFonts w:ascii="Arial" w:hAnsi="Arial" w:cs="Arial"/>
                    <w:sz w:val="24"/>
                    <w:szCs w:val="24"/>
                  </w:rPr>
                </w:pPr>
                <w:r w:rsidRPr="00BA366D">
                  <w:rPr>
                    <w:rFonts w:ascii="MS Gothic" w:eastAsia="MS Gothic" w:hAnsi="MS Gothic" w:cs="Arial" w:hint="eastAsia"/>
                    <w:sz w:val="24"/>
                    <w:szCs w:val="24"/>
                  </w:rPr>
                  <w:t>☒</w:t>
                </w:r>
              </w:p>
            </w:tc>
          </w:sdtContent>
        </w:sdt>
      </w:tr>
      <w:tr w:rsidR="00BA366D" w:rsidRPr="00BA366D" w14:paraId="7C54992B" w14:textId="77777777" w:rsidTr="003B1D6E">
        <w:tc>
          <w:tcPr>
            <w:tcW w:w="1809" w:type="dxa"/>
            <w:vMerge/>
          </w:tcPr>
          <w:p w14:paraId="7E072CC6" w14:textId="77777777" w:rsidR="00061F42" w:rsidRPr="00BA366D" w:rsidRDefault="00061F42" w:rsidP="0085154E">
            <w:pPr>
              <w:rPr>
                <w:rFonts w:ascii="Arial" w:hAnsi="Arial" w:cs="Arial"/>
                <w:b/>
                <w:sz w:val="24"/>
                <w:szCs w:val="24"/>
              </w:rPr>
            </w:pPr>
          </w:p>
        </w:tc>
        <w:tc>
          <w:tcPr>
            <w:tcW w:w="7258" w:type="dxa"/>
            <w:gridSpan w:val="2"/>
          </w:tcPr>
          <w:p w14:paraId="744D90FA" w14:textId="77777777" w:rsidR="00061F42" w:rsidRPr="00BA366D" w:rsidRDefault="00061F42" w:rsidP="0085154E">
            <w:pPr>
              <w:rPr>
                <w:rFonts w:ascii="Arial" w:hAnsi="Arial" w:cs="Arial"/>
                <w:b/>
                <w:sz w:val="24"/>
                <w:szCs w:val="24"/>
              </w:rPr>
            </w:pPr>
            <w:r w:rsidRPr="00BA366D">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851" w:type="dxa"/>
              </w:tcPr>
              <w:p w14:paraId="5EBFBA22"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759C54CD" w14:textId="77777777" w:rsidTr="003B1D6E">
        <w:tc>
          <w:tcPr>
            <w:tcW w:w="1809" w:type="dxa"/>
            <w:vMerge/>
          </w:tcPr>
          <w:p w14:paraId="5484F943" w14:textId="77777777" w:rsidR="00061F42" w:rsidRPr="00BA366D" w:rsidRDefault="00061F42" w:rsidP="0085154E">
            <w:pPr>
              <w:rPr>
                <w:rFonts w:ascii="Arial" w:hAnsi="Arial" w:cs="Arial"/>
                <w:b/>
                <w:sz w:val="24"/>
                <w:szCs w:val="24"/>
              </w:rPr>
            </w:pPr>
          </w:p>
        </w:tc>
        <w:tc>
          <w:tcPr>
            <w:tcW w:w="7258" w:type="dxa"/>
            <w:gridSpan w:val="2"/>
          </w:tcPr>
          <w:p w14:paraId="0C5B55E3" w14:textId="77777777" w:rsidR="00061F42" w:rsidRPr="00BA366D" w:rsidRDefault="00061F42" w:rsidP="0085154E">
            <w:pPr>
              <w:rPr>
                <w:rFonts w:ascii="Arial" w:hAnsi="Arial" w:cs="Arial"/>
                <w:b/>
                <w:sz w:val="24"/>
                <w:szCs w:val="24"/>
              </w:rPr>
            </w:pPr>
            <w:r w:rsidRPr="00BA366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851" w:type="dxa"/>
              </w:tcPr>
              <w:p w14:paraId="26FA9113"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6E8916F0" w14:textId="77777777" w:rsidTr="003B1D6E">
        <w:tc>
          <w:tcPr>
            <w:tcW w:w="1809" w:type="dxa"/>
            <w:vMerge/>
          </w:tcPr>
          <w:p w14:paraId="096E2095" w14:textId="77777777" w:rsidR="00061F42" w:rsidRPr="00BA366D" w:rsidRDefault="00061F42" w:rsidP="0085154E">
            <w:pPr>
              <w:rPr>
                <w:rFonts w:ascii="Arial" w:hAnsi="Arial" w:cs="Arial"/>
                <w:b/>
                <w:sz w:val="24"/>
                <w:szCs w:val="24"/>
              </w:rPr>
            </w:pPr>
          </w:p>
        </w:tc>
        <w:tc>
          <w:tcPr>
            <w:tcW w:w="7258" w:type="dxa"/>
            <w:gridSpan w:val="2"/>
          </w:tcPr>
          <w:p w14:paraId="60E49B04" w14:textId="77777777" w:rsidR="00061F42" w:rsidRPr="00BA366D" w:rsidRDefault="00061F42" w:rsidP="0085154E">
            <w:pPr>
              <w:rPr>
                <w:rFonts w:ascii="Arial" w:hAnsi="Arial" w:cs="Arial"/>
                <w:b/>
                <w:sz w:val="24"/>
                <w:szCs w:val="24"/>
              </w:rPr>
            </w:pPr>
            <w:r w:rsidRPr="00BA36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851" w:type="dxa"/>
              </w:tcPr>
              <w:p w14:paraId="3D1BCCB5"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29C32B40" w14:textId="77777777" w:rsidTr="003B1D6E">
        <w:tc>
          <w:tcPr>
            <w:tcW w:w="9918" w:type="dxa"/>
            <w:gridSpan w:val="4"/>
            <w:shd w:val="clear" w:color="auto" w:fill="C6D9F1" w:themeFill="text2" w:themeFillTint="33"/>
          </w:tcPr>
          <w:p w14:paraId="1C41F791" w14:textId="77777777" w:rsidR="00061F42" w:rsidRPr="00BA366D" w:rsidRDefault="00061F42" w:rsidP="0085154E">
            <w:pPr>
              <w:rPr>
                <w:rFonts w:ascii="Arial" w:hAnsi="Arial" w:cs="Arial"/>
                <w:b/>
                <w:sz w:val="24"/>
                <w:szCs w:val="24"/>
              </w:rPr>
            </w:pPr>
            <w:r w:rsidRPr="00BA366D">
              <w:rPr>
                <w:rFonts w:ascii="Arial" w:hAnsi="Arial" w:cs="Arial"/>
                <w:b/>
                <w:sz w:val="24"/>
                <w:szCs w:val="24"/>
              </w:rPr>
              <w:t>Health and Care Standards</w:t>
            </w:r>
          </w:p>
        </w:tc>
      </w:tr>
      <w:tr w:rsidR="00BA366D" w:rsidRPr="00BA366D" w14:paraId="582F26DE" w14:textId="77777777" w:rsidTr="003B1D6E">
        <w:tc>
          <w:tcPr>
            <w:tcW w:w="1809" w:type="dxa"/>
            <w:vMerge w:val="restart"/>
          </w:tcPr>
          <w:p w14:paraId="3F5F0B38" w14:textId="77777777" w:rsidR="00061F42" w:rsidRPr="00BA366D" w:rsidRDefault="00061F42" w:rsidP="0085154E">
            <w:pPr>
              <w:rPr>
                <w:rFonts w:ascii="Arial" w:hAnsi="Arial" w:cs="Arial"/>
                <w:sz w:val="24"/>
                <w:szCs w:val="24"/>
              </w:rPr>
            </w:pPr>
            <w:r w:rsidRPr="00BA366D">
              <w:rPr>
                <w:rFonts w:ascii="Arial" w:hAnsi="Arial" w:cs="Arial"/>
                <w:b/>
                <w:i/>
                <w:sz w:val="24"/>
                <w:szCs w:val="24"/>
              </w:rPr>
              <w:t>(please choose)</w:t>
            </w:r>
          </w:p>
        </w:tc>
        <w:tc>
          <w:tcPr>
            <w:tcW w:w="7258" w:type="dxa"/>
            <w:gridSpan w:val="2"/>
          </w:tcPr>
          <w:p w14:paraId="3C3E3C6F" w14:textId="77777777" w:rsidR="00061F42" w:rsidRPr="00BA366D" w:rsidRDefault="00061F42" w:rsidP="0085154E">
            <w:pPr>
              <w:rPr>
                <w:rFonts w:ascii="Arial" w:hAnsi="Arial" w:cs="Arial"/>
                <w:sz w:val="24"/>
                <w:szCs w:val="24"/>
              </w:rPr>
            </w:pPr>
            <w:r w:rsidRPr="00BA366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851" w:type="dxa"/>
              </w:tcPr>
              <w:p w14:paraId="3AA1470A" w14:textId="77777777" w:rsidR="00061F42" w:rsidRPr="00BA366D" w:rsidRDefault="00061F42" w:rsidP="0085154E">
                <w:pPr>
                  <w:jc w:val="center"/>
                  <w:rPr>
                    <w:rFonts w:ascii="Arial" w:hAnsi="Arial" w:cs="Arial"/>
                    <w:sz w:val="24"/>
                    <w:szCs w:val="24"/>
                  </w:rPr>
                </w:pPr>
                <w:r w:rsidRPr="00BA366D">
                  <w:rPr>
                    <w:rFonts w:ascii="MS Gothic" w:eastAsia="MS Gothic" w:hAnsi="MS Gothic" w:cs="Arial" w:hint="eastAsia"/>
                    <w:sz w:val="24"/>
                    <w:szCs w:val="24"/>
                  </w:rPr>
                  <w:t>☒</w:t>
                </w:r>
              </w:p>
            </w:tc>
          </w:sdtContent>
        </w:sdt>
      </w:tr>
      <w:tr w:rsidR="00BA366D" w:rsidRPr="00BA366D" w14:paraId="0E38B04B" w14:textId="77777777" w:rsidTr="003B1D6E">
        <w:tc>
          <w:tcPr>
            <w:tcW w:w="1809" w:type="dxa"/>
            <w:vMerge/>
          </w:tcPr>
          <w:p w14:paraId="23F3037E" w14:textId="77777777" w:rsidR="00061F42" w:rsidRPr="00BA366D" w:rsidRDefault="00061F42" w:rsidP="0085154E">
            <w:pPr>
              <w:rPr>
                <w:rFonts w:ascii="Arial" w:hAnsi="Arial" w:cs="Arial"/>
                <w:b/>
                <w:sz w:val="24"/>
                <w:szCs w:val="24"/>
              </w:rPr>
            </w:pPr>
          </w:p>
        </w:tc>
        <w:tc>
          <w:tcPr>
            <w:tcW w:w="7258" w:type="dxa"/>
            <w:gridSpan w:val="2"/>
          </w:tcPr>
          <w:p w14:paraId="3CD9C161" w14:textId="77777777" w:rsidR="00061F42" w:rsidRPr="00BA366D" w:rsidRDefault="00061F42" w:rsidP="0085154E">
            <w:pPr>
              <w:rPr>
                <w:rFonts w:ascii="Arial" w:hAnsi="Arial" w:cs="Arial"/>
                <w:b/>
                <w:sz w:val="24"/>
                <w:szCs w:val="24"/>
              </w:rPr>
            </w:pPr>
            <w:r w:rsidRPr="00BA366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851" w:type="dxa"/>
              </w:tcPr>
              <w:p w14:paraId="08DC8075"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0B24860E" w14:textId="77777777" w:rsidTr="003B1D6E">
        <w:tc>
          <w:tcPr>
            <w:tcW w:w="1809" w:type="dxa"/>
            <w:vMerge/>
          </w:tcPr>
          <w:p w14:paraId="2FCFF208" w14:textId="77777777" w:rsidR="00061F42" w:rsidRPr="00BA366D" w:rsidRDefault="00061F42" w:rsidP="0085154E">
            <w:pPr>
              <w:rPr>
                <w:rFonts w:ascii="Arial" w:hAnsi="Arial" w:cs="Arial"/>
                <w:b/>
                <w:sz w:val="24"/>
                <w:szCs w:val="24"/>
              </w:rPr>
            </w:pPr>
          </w:p>
        </w:tc>
        <w:tc>
          <w:tcPr>
            <w:tcW w:w="7258" w:type="dxa"/>
            <w:gridSpan w:val="2"/>
          </w:tcPr>
          <w:p w14:paraId="5784ED01" w14:textId="77777777" w:rsidR="00061F42" w:rsidRPr="00BA366D" w:rsidRDefault="00061F42" w:rsidP="0085154E">
            <w:pPr>
              <w:rPr>
                <w:rFonts w:ascii="Arial" w:hAnsi="Arial" w:cs="Arial"/>
                <w:b/>
                <w:sz w:val="24"/>
                <w:szCs w:val="24"/>
              </w:rPr>
            </w:pPr>
            <w:r w:rsidRPr="00BA366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851" w:type="dxa"/>
              </w:tcPr>
              <w:p w14:paraId="21851FE0"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24FBBCD2" w14:textId="77777777" w:rsidTr="003B1D6E">
        <w:tc>
          <w:tcPr>
            <w:tcW w:w="1809" w:type="dxa"/>
            <w:vMerge/>
          </w:tcPr>
          <w:p w14:paraId="13378AF9" w14:textId="77777777" w:rsidR="00061F42" w:rsidRPr="00BA366D" w:rsidRDefault="00061F42" w:rsidP="0085154E">
            <w:pPr>
              <w:rPr>
                <w:rFonts w:ascii="Arial" w:hAnsi="Arial" w:cs="Arial"/>
                <w:b/>
                <w:sz w:val="24"/>
                <w:szCs w:val="24"/>
              </w:rPr>
            </w:pPr>
          </w:p>
        </w:tc>
        <w:tc>
          <w:tcPr>
            <w:tcW w:w="7258" w:type="dxa"/>
            <w:gridSpan w:val="2"/>
          </w:tcPr>
          <w:p w14:paraId="54DB3BA9" w14:textId="77777777" w:rsidR="00061F42" w:rsidRPr="00BA366D" w:rsidRDefault="00061F42" w:rsidP="0085154E">
            <w:pPr>
              <w:rPr>
                <w:rFonts w:ascii="Arial" w:hAnsi="Arial" w:cs="Arial"/>
                <w:b/>
                <w:sz w:val="24"/>
                <w:szCs w:val="24"/>
              </w:rPr>
            </w:pPr>
            <w:r w:rsidRPr="00BA366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851" w:type="dxa"/>
              </w:tcPr>
              <w:p w14:paraId="798CADFD"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1E04E995" w14:textId="77777777" w:rsidTr="003B1D6E">
        <w:tc>
          <w:tcPr>
            <w:tcW w:w="1809" w:type="dxa"/>
            <w:vMerge/>
          </w:tcPr>
          <w:p w14:paraId="68878C25" w14:textId="77777777" w:rsidR="00061F42" w:rsidRPr="00BA366D" w:rsidRDefault="00061F42" w:rsidP="0085154E">
            <w:pPr>
              <w:rPr>
                <w:rFonts w:ascii="Arial" w:hAnsi="Arial" w:cs="Arial"/>
                <w:b/>
                <w:sz w:val="24"/>
                <w:szCs w:val="24"/>
              </w:rPr>
            </w:pPr>
          </w:p>
        </w:tc>
        <w:tc>
          <w:tcPr>
            <w:tcW w:w="7258" w:type="dxa"/>
            <w:gridSpan w:val="2"/>
          </w:tcPr>
          <w:p w14:paraId="331848B3" w14:textId="77777777" w:rsidR="00061F42" w:rsidRPr="00BA366D" w:rsidRDefault="00061F42" w:rsidP="0085154E">
            <w:pPr>
              <w:rPr>
                <w:rFonts w:ascii="Arial" w:hAnsi="Arial" w:cs="Arial"/>
                <w:b/>
                <w:sz w:val="24"/>
                <w:szCs w:val="24"/>
              </w:rPr>
            </w:pPr>
            <w:r w:rsidRPr="00BA366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851" w:type="dxa"/>
              </w:tcPr>
              <w:p w14:paraId="45A9CC06"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41AA3791" w14:textId="77777777" w:rsidTr="003B1D6E">
        <w:tc>
          <w:tcPr>
            <w:tcW w:w="1809" w:type="dxa"/>
            <w:vMerge/>
          </w:tcPr>
          <w:p w14:paraId="3D81C615" w14:textId="77777777" w:rsidR="00061F42" w:rsidRPr="00BA366D" w:rsidRDefault="00061F42" w:rsidP="0085154E">
            <w:pPr>
              <w:rPr>
                <w:rFonts w:ascii="Arial" w:hAnsi="Arial" w:cs="Arial"/>
                <w:b/>
                <w:sz w:val="24"/>
                <w:szCs w:val="24"/>
              </w:rPr>
            </w:pPr>
          </w:p>
        </w:tc>
        <w:tc>
          <w:tcPr>
            <w:tcW w:w="7258" w:type="dxa"/>
            <w:gridSpan w:val="2"/>
          </w:tcPr>
          <w:p w14:paraId="3698DC03" w14:textId="77777777" w:rsidR="00061F42" w:rsidRPr="00BA366D" w:rsidRDefault="00061F42" w:rsidP="0085154E">
            <w:pPr>
              <w:rPr>
                <w:rFonts w:ascii="Arial" w:hAnsi="Arial" w:cs="Arial"/>
                <w:b/>
                <w:sz w:val="24"/>
                <w:szCs w:val="24"/>
              </w:rPr>
            </w:pPr>
            <w:r w:rsidRPr="00BA366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851" w:type="dxa"/>
              </w:tcPr>
              <w:p w14:paraId="213D2467"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3B28D4FA" w14:textId="77777777" w:rsidTr="003B1D6E">
        <w:tc>
          <w:tcPr>
            <w:tcW w:w="1809" w:type="dxa"/>
            <w:vMerge/>
          </w:tcPr>
          <w:p w14:paraId="3A229FB3" w14:textId="77777777" w:rsidR="00061F42" w:rsidRPr="00BA366D" w:rsidRDefault="00061F42" w:rsidP="0085154E">
            <w:pPr>
              <w:rPr>
                <w:rFonts w:ascii="Arial" w:hAnsi="Arial" w:cs="Arial"/>
                <w:b/>
                <w:sz w:val="24"/>
                <w:szCs w:val="24"/>
              </w:rPr>
            </w:pPr>
          </w:p>
        </w:tc>
        <w:tc>
          <w:tcPr>
            <w:tcW w:w="7258" w:type="dxa"/>
            <w:gridSpan w:val="2"/>
          </w:tcPr>
          <w:p w14:paraId="5D5570B0" w14:textId="77777777" w:rsidR="00061F42" w:rsidRPr="00BA366D" w:rsidRDefault="00061F42" w:rsidP="0085154E">
            <w:pPr>
              <w:rPr>
                <w:rFonts w:ascii="Arial" w:hAnsi="Arial" w:cs="Arial"/>
                <w:b/>
                <w:sz w:val="24"/>
                <w:szCs w:val="24"/>
              </w:rPr>
            </w:pPr>
            <w:r w:rsidRPr="00BA36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851" w:type="dxa"/>
              </w:tcPr>
              <w:p w14:paraId="31D107E6" w14:textId="77777777" w:rsidR="00061F42" w:rsidRPr="00BA366D" w:rsidRDefault="00061F42" w:rsidP="0085154E">
                <w:pPr>
                  <w:jc w:val="center"/>
                  <w:rPr>
                    <w:rFonts w:ascii="Arial" w:hAnsi="Arial" w:cs="Arial"/>
                    <w:b/>
                    <w:sz w:val="24"/>
                    <w:szCs w:val="24"/>
                  </w:rPr>
                </w:pPr>
                <w:r w:rsidRPr="00BA366D">
                  <w:rPr>
                    <w:rFonts w:ascii="MS Gothic" w:eastAsia="MS Gothic" w:hAnsi="MS Gothic" w:cs="Arial" w:hint="eastAsia"/>
                    <w:sz w:val="24"/>
                    <w:szCs w:val="24"/>
                  </w:rPr>
                  <w:t>☒</w:t>
                </w:r>
              </w:p>
            </w:tc>
          </w:sdtContent>
        </w:sdt>
      </w:tr>
      <w:tr w:rsidR="00BA366D" w:rsidRPr="00BA366D" w14:paraId="36C03600" w14:textId="77777777" w:rsidTr="003B1D6E">
        <w:tc>
          <w:tcPr>
            <w:tcW w:w="9918" w:type="dxa"/>
            <w:gridSpan w:val="4"/>
            <w:shd w:val="clear" w:color="auto" w:fill="C6D9F1" w:themeFill="text2" w:themeFillTint="33"/>
          </w:tcPr>
          <w:p w14:paraId="287F4D2B" w14:textId="77777777" w:rsidR="00061F42" w:rsidRPr="00BA366D" w:rsidRDefault="00061F42" w:rsidP="0085154E">
            <w:pPr>
              <w:rPr>
                <w:rFonts w:ascii="Arial" w:hAnsi="Arial" w:cs="Arial"/>
                <w:b/>
                <w:sz w:val="24"/>
                <w:szCs w:val="24"/>
              </w:rPr>
            </w:pPr>
            <w:r w:rsidRPr="00BA366D">
              <w:rPr>
                <w:rFonts w:ascii="Arial" w:hAnsi="Arial" w:cs="Arial"/>
                <w:b/>
                <w:sz w:val="24"/>
                <w:szCs w:val="24"/>
              </w:rPr>
              <w:t>Quality, Safety and Patient Experience</w:t>
            </w:r>
          </w:p>
        </w:tc>
      </w:tr>
      <w:tr w:rsidR="00BA366D" w:rsidRPr="00BA366D" w14:paraId="28BD8D4E" w14:textId="77777777" w:rsidTr="003B1D6E">
        <w:tc>
          <w:tcPr>
            <w:tcW w:w="9918" w:type="dxa"/>
            <w:gridSpan w:val="4"/>
          </w:tcPr>
          <w:p w14:paraId="06E46D81" w14:textId="77777777" w:rsidR="00061F42" w:rsidRPr="00BA366D" w:rsidRDefault="00061F42" w:rsidP="0085154E">
            <w:pPr>
              <w:autoSpaceDE w:val="0"/>
              <w:autoSpaceDN w:val="0"/>
              <w:adjustRightInd w:val="0"/>
              <w:jc w:val="both"/>
              <w:rPr>
                <w:rFonts w:ascii="Arial" w:hAnsi="Arial" w:cs="Arial"/>
                <w:sz w:val="24"/>
                <w:szCs w:val="24"/>
              </w:rPr>
            </w:pPr>
            <w:r w:rsidRPr="00BA366D">
              <w:rPr>
                <w:rFonts w:ascii="Arial" w:hAnsi="Arial"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044996A1" w14:textId="77777777" w:rsidR="00061F42" w:rsidRPr="00BA366D" w:rsidRDefault="00061F42" w:rsidP="0085154E">
            <w:pPr>
              <w:autoSpaceDE w:val="0"/>
              <w:autoSpaceDN w:val="0"/>
              <w:adjustRightInd w:val="0"/>
              <w:jc w:val="both"/>
              <w:rPr>
                <w:rFonts w:ascii="Arial" w:hAnsi="Arial" w:cs="Arial"/>
                <w:sz w:val="24"/>
                <w:szCs w:val="24"/>
              </w:rPr>
            </w:pPr>
          </w:p>
          <w:p w14:paraId="16244AC6" w14:textId="77777777" w:rsidR="00FE3CEC" w:rsidRPr="00BA366D" w:rsidRDefault="00061F42" w:rsidP="0085154E">
            <w:pPr>
              <w:autoSpaceDE w:val="0"/>
              <w:autoSpaceDN w:val="0"/>
              <w:adjustRightInd w:val="0"/>
              <w:jc w:val="both"/>
              <w:rPr>
                <w:rFonts w:ascii="Arial" w:hAnsi="Arial" w:cs="Arial"/>
                <w:sz w:val="24"/>
                <w:szCs w:val="24"/>
              </w:rPr>
            </w:pPr>
            <w:r w:rsidRPr="00BA366D">
              <w:rPr>
                <w:rFonts w:ascii="Arial" w:hAnsi="Arial" w:cs="Arial"/>
                <w:sz w:val="24"/>
                <w:szCs w:val="24"/>
              </w:rPr>
              <w:t>There are no directly related Equality and Diversity implicati</w:t>
            </w:r>
            <w:r w:rsidR="00FE3CEC" w:rsidRPr="00BA366D">
              <w:rPr>
                <w:rFonts w:ascii="Arial" w:hAnsi="Arial" w:cs="Arial"/>
                <w:sz w:val="24"/>
                <w:szCs w:val="24"/>
              </w:rPr>
              <w:t>ons as a result of this report.</w:t>
            </w:r>
          </w:p>
          <w:p w14:paraId="09554ED2" w14:textId="77777777" w:rsidR="00F33D7B" w:rsidRPr="00BA366D" w:rsidRDefault="00F33D7B" w:rsidP="0085154E">
            <w:pPr>
              <w:autoSpaceDE w:val="0"/>
              <w:autoSpaceDN w:val="0"/>
              <w:adjustRightInd w:val="0"/>
              <w:jc w:val="both"/>
              <w:rPr>
                <w:rFonts w:ascii="Arial" w:hAnsi="Arial" w:cs="Arial"/>
                <w:sz w:val="24"/>
                <w:szCs w:val="24"/>
              </w:rPr>
            </w:pPr>
          </w:p>
        </w:tc>
      </w:tr>
      <w:tr w:rsidR="00BA366D" w:rsidRPr="00BA366D" w14:paraId="3704D6ED" w14:textId="77777777" w:rsidTr="003B1D6E">
        <w:tc>
          <w:tcPr>
            <w:tcW w:w="9918" w:type="dxa"/>
            <w:gridSpan w:val="4"/>
            <w:shd w:val="clear" w:color="auto" w:fill="C6D9F1" w:themeFill="text2" w:themeFillTint="33"/>
          </w:tcPr>
          <w:p w14:paraId="0AE2B9F6" w14:textId="77777777" w:rsidR="00061F42" w:rsidRPr="00BA366D" w:rsidRDefault="00061F42" w:rsidP="0085154E">
            <w:pPr>
              <w:rPr>
                <w:rFonts w:ascii="Arial" w:hAnsi="Arial" w:cs="Arial"/>
                <w:b/>
                <w:sz w:val="24"/>
                <w:szCs w:val="24"/>
              </w:rPr>
            </w:pPr>
            <w:r w:rsidRPr="00BA366D">
              <w:rPr>
                <w:rFonts w:ascii="Arial" w:hAnsi="Arial" w:cs="Arial"/>
                <w:b/>
                <w:sz w:val="24"/>
                <w:szCs w:val="24"/>
              </w:rPr>
              <w:t>Financial Implications</w:t>
            </w:r>
          </w:p>
        </w:tc>
      </w:tr>
      <w:tr w:rsidR="00BA366D" w:rsidRPr="00BA366D" w14:paraId="44D5470D" w14:textId="77777777" w:rsidTr="003B1D6E">
        <w:tc>
          <w:tcPr>
            <w:tcW w:w="9918" w:type="dxa"/>
            <w:gridSpan w:val="4"/>
          </w:tcPr>
          <w:p w14:paraId="4FB623A7" w14:textId="77777777" w:rsidR="0077767E" w:rsidRPr="00BA366D" w:rsidRDefault="00061F42" w:rsidP="003D3F2F">
            <w:pPr>
              <w:jc w:val="both"/>
              <w:rPr>
                <w:rFonts w:ascii="Arial" w:hAnsi="Arial" w:cs="Arial"/>
                <w:sz w:val="24"/>
                <w:szCs w:val="24"/>
              </w:rPr>
            </w:pPr>
            <w:r w:rsidRPr="00BA366D">
              <w:rPr>
                <w:rFonts w:ascii="Arial" w:hAnsi="Arial" w:cs="Arial"/>
                <w:sz w:val="24"/>
                <w:szCs w:val="24"/>
              </w:rPr>
              <w:t>At this stage in the financial year there are no direct impacts on the Health Board’s financial bottom line resulting from the performance reported herein</w:t>
            </w:r>
            <w:r w:rsidR="00F33D7B" w:rsidRPr="00BA366D">
              <w:rPr>
                <w:rFonts w:ascii="Arial" w:hAnsi="Arial" w:cs="Arial"/>
                <w:sz w:val="24"/>
                <w:szCs w:val="24"/>
              </w:rPr>
              <w:t>.</w:t>
            </w:r>
          </w:p>
          <w:p w14:paraId="1982AA8B" w14:textId="77777777" w:rsidR="00F33D7B" w:rsidRPr="00BA366D" w:rsidRDefault="00F33D7B" w:rsidP="003D3F2F">
            <w:pPr>
              <w:jc w:val="both"/>
              <w:rPr>
                <w:rFonts w:ascii="Arial" w:hAnsi="Arial" w:cs="Arial"/>
                <w:sz w:val="24"/>
                <w:szCs w:val="24"/>
              </w:rPr>
            </w:pPr>
          </w:p>
        </w:tc>
      </w:tr>
      <w:tr w:rsidR="00BA366D" w:rsidRPr="00BA366D" w14:paraId="19F554A5" w14:textId="77777777" w:rsidTr="003B1D6E">
        <w:tc>
          <w:tcPr>
            <w:tcW w:w="9918" w:type="dxa"/>
            <w:gridSpan w:val="4"/>
            <w:shd w:val="clear" w:color="auto" w:fill="C6D9F1" w:themeFill="text2" w:themeFillTint="33"/>
          </w:tcPr>
          <w:p w14:paraId="45138C2C" w14:textId="77777777" w:rsidR="00061F42" w:rsidRPr="00BA366D" w:rsidRDefault="00061F42" w:rsidP="0085154E">
            <w:pPr>
              <w:keepNext/>
              <w:keepLines/>
              <w:ind w:right="96"/>
              <w:rPr>
                <w:rFonts w:ascii="Arial" w:hAnsi="Arial" w:cs="Arial"/>
                <w:b/>
                <w:sz w:val="24"/>
                <w:szCs w:val="24"/>
              </w:rPr>
            </w:pPr>
            <w:r w:rsidRPr="00BA366D">
              <w:rPr>
                <w:rFonts w:ascii="Arial" w:hAnsi="Arial" w:cs="Arial"/>
                <w:b/>
                <w:sz w:val="24"/>
                <w:szCs w:val="24"/>
              </w:rPr>
              <w:t>Legal Implications (including equality and diversity assessment)</w:t>
            </w:r>
          </w:p>
        </w:tc>
      </w:tr>
      <w:tr w:rsidR="00BA366D" w:rsidRPr="00BA366D" w14:paraId="31CE1B2D" w14:textId="77777777" w:rsidTr="003B1D6E">
        <w:tc>
          <w:tcPr>
            <w:tcW w:w="9918" w:type="dxa"/>
            <w:gridSpan w:val="4"/>
          </w:tcPr>
          <w:p w14:paraId="73BCFD8D" w14:textId="77777777" w:rsidR="0077767E" w:rsidRPr="00BA366D" w:rsidRDefault="00061F42" w:rsidP="0085154E">
            <w:pPr>
              <w:autoSpaceDE w:val="0"/>
              <w:autoSpaceDN w:val="0"/>
              <w:adjustRightInd w:val="0"/>
              <w:jc w:val="both"/>
              <w:rPr>
                <w:rFonts w:ascii="Arial" w:hAnsi="Arial" w:cs="Arial"/>
                <w:sz w:val="24"/>
                <w:szCs w:val="24"/>
              </w:rPr>
            </w:pPr>
            <w:r w:rsidRPr="00BA366D">
              <w:rPr>
                <w:rFonts w:ascii="Arial" w:hAnsi="Arial" w:cs="Arial"/>
                <w:sz w:val="24"/>
                <w:szCs w:val="24"/>
              </w:rPr>
              <w:t>A number of indicators monitor progress in relation to legislation, such as the Mental Health Measure.</w:t>
            </w:r>
          </w:p>
          <w:p w14:paraId="34581298" w14:textId="77777777" w:rsidR="00F33D7B" w:rsidRPr="00BA366D" w:rsidRDefault="00F33D7B" w:rsidP="0085154E">
            <w:pPr>
              <w:autoSpaceDE w:val="0"/>
              <w:autoSpaceDN w:val="0"/>
              <w:adjustRightInd w:val="0"/>
              <w:jc w:val="both"/>
              <w:rPr>
                <w:rFonts w:ascii="Arial" w:hAnsi="Arial" w:cs="Arial"/>
                <w:sz w:val="24"/>
                <w:szCs w:val="24"/>
              </w:rPr>
            </w:pPr>
          </w:p>
        </w:tc>
      </w:tr>
      <w:tr w:rsidR="00BA366D" w:rsidRPr="00BA366D" w14:paraId="3F5FBDD5" w14:textId="77777777" w:rsidTr="003B1D6E">
        <w:tc>
          <w:tcPr>
            <w:tcW w:w="9918" w:type="dxa"/>
            <w:gridSpan w:val="4"/>
            <w:shd w:val="clear" w:color="auto" w:fill="C6D9F1" w:themeFill="text2" w:themeFillTint="33"/>
          </w:tcPr>
          <w:p w14:paraId="4AF54B8A" w14:textId="77777777" w:rsidR="00061F42" w:rsidRPr="00BA366D" w:rsidRDefault="00061F42" w:rsidP="0085154E">
            <w:pPr>
              <w:ind w:right="96"/>
              <w:rPr>
                <w:rFonts w:ascii="Arial" w:hAnsi="Arial" w:cs="Arial"/>
                <w:b/>
                <w:sz w:val="24"/>
                <w:szCs w:val="24"/>
              </w:rPr>
            </w:pPr>
            <w:r w:rsidRPr="00BA366D">
              <w:rPr>
                <w:rFonts w:ascii="Arial" w:hAnsi="Arial" w:cs="Arial"/>
                <w:b/>
                <w:sz w:val="24"/>
                <w:szCs w:val="24"/>
              </w:rPr>
              <w:t>Staffing Implications</w:t>
            </w:r>
          </w:p>
        </w:tc>
      </w:tr>
      <w:tr w:rsidR="00BA366D" w:rsidRPr="00BA366D" w14:paraId="7F5B6DB9" w14:textId="77777777" w:rsidTr="003B1D6E">
        <w:tc>
          <w:tcPr>
            <w:tcW w:w="9918" w:type="dxa"/>
            <w:gridSpan w:val="4"/>
          </w:tcPr>
          <w:p w14:paraId="57025FE8" w14:textId="77777777" w:rsidR="0077767E" w:rsidRPr="00BA366D" w:rsidRDefault="00061F42" w:rsidP="0085154E">
            <w:pPr>
              <w:autoSpaceDE w:val="0"/>
              <w:autoSpaceDN w:val="0"/>
              <w:adjustRightInd w:val="0"/>
              <w:jc w:val="both"/>
              <w:rPr>
                <w:rFonts w:ascii="ArialMT" w:hAnsi="ArialMT" w:cs="ArialMT"/>
                <w:sz w:val="24"/>
                <w:szCs w:val="24"/>
              </w:rPr>
            </w:pPr>
            <w:r w:rsidRPr="00BA366D">
              <w:rPr>
                <w:rFonts w:ascii="ArialMT" w:hAnsi="ArialMT" w:cs="ArialMT"/>
                <w:sz w:val="24"/>
                <w:szCs w:val="24"/>
              </w:rPr>
              <w:t>A number of indicators monitor progress in relation to Workforce, such as Sickness and Personal Development Review rates.  Specific issues relating to staffing are also addressed individually in this report.</w:t>
            </w:r>
          </w:p>
          <w:p w14:paraId="112624B8" w14:textId="77777777" w:rsidR="0077767E" w:rsidRPr="00BA366D" w:rsidRDefault="0077767E" w:rsidP="0085154E">
            <w:pPr>
              <w:autoSpaceDE w:val="0"/>
              <w:autoSpaceDN w:val="0"/>
              <w:adjustRightInd w:val="0"/>
              <w:jc w:val="both"/>
              <w:rPr>
                <w:rFonts w:ascii="ArialMT" w:hAnsi="ArialMT" w:cs="ArialMT"/>
                <w:sz w:val="24"/>
                <w:szCs w:val="24"/>
              </w:rPr>
            </w:pPr>
          </w:p>
        </w:tc>
      </w:tr>
      <w:tr w:rsidR="00BA366D" w:rsidRPr="00BA366D" w14:paraId="54A82303" w14:textId="77777777" w:rsidTr="003B1D6E">
        <w:tc>
          <w:tcPr>
            <w:tcW w:w="9918" w:type="dxa"/>
            <w:gridSpan w:val="4"/>
            <w:shd w:val="clear" w:color="auto" w:fill="C6D9F1" w:themeFill="text2" w:themeFillTint="33"/>
          </w:tcPr>
          <w:p w14:paraId="718D4BF6" w14:textId="77777777" w:rsidR="00061F42" w:rsidRPr="00BA366D" w:rsidRDefault="00061F42" w:rsidP="0085154E">
            <w:pPr>
              <w:ind w:right="96"/>
              <w:rPr>
                <w:rFonts w:ascii="Arial" w:hAnsi="Arial" w:cs="Arial"/>
                <w:b/>
                <w:sz w:val="24"/>
                <w:szCs w:val="24"/>
              </w:rPr>
            </w:pPr>
            <w:r w:rsidRPr="00BA366D">
              <w:rPr>
                <w:rFonts w:ascii="Arial" w:hAnsi="Arial" w:cs="Arial"/>
                <w:b/>
                <w:sz w:val="24"/>
                <w:szCs w:val="24"/>
              </w:rPr>
              <w:t>Long Term Implications (including the impact of the Well-being of Future Generations (Wales) Act 2015)</w:t>
            </w:r>
          </w:p>
        </w:tc>
      </w:tr>
      <w:tr w:rsidR="00BA366D" w:rsidRPr="00BA366D" w14:paraId="23248EA6" w14:textId="77777777" w:rsidTr="003B1D6E">
        <w:tc>
          <w:tcPr>
            <w:tcW w:w="9918" w:type="dxa"/>
            <w:gridSpan w:val="4"/>
          </w:tcPr>
          <w:p w14:paraId="515413AA" w14:textId="77777777" w:rsidR="00061F42" w:rsidRPr="00BA366D" w:rsidRDefault="00061F42" w:rsidP="0085154E">
            <w:pPr>
              <w:autoSpaceDE w:val="0"/>
              <w:autoSpaceDN w:val="0"/>
              <w:adjustRightInd w:val="0"/>
              <w:jc w:val="both"/>
              <w:rPr>
                <w:rFonts w:ascii="Arial" w:hAnsi="Arial" w:cs="Arial"/>
                <w:sz w:val="24"/>
                <w:szCs w:val="24"/>
              </w:rPr>
            </w:pPr>
            <w:r w:rsidRPr="00BA366D">
              <w:rPr>
                <w:rFonts w:ascii="Arial" w:hAnsi="Arial" w:cs="Arial"/>
                <w:sz w:val="24"/>
                <w:szCs w:val="24"/>
              </w:rPr>
              <w:t xml:space="preserve">The ‘5 Ways of Working’ are demonstrated in the report as follows: </w:t>
            </w:r>
          </w:p>
          <w:p w14:paraId="218337FA" w14:textId="77777777" w:rsidR="00061F42" w:rsidRPr="00BA366D"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366D">
              <w:rPr>
                <w:rFonts w:ascii="Arial" w:hAnsi="Arial" w:cs="Arial"/>
                <w:b/>
                <w:sz w:val="24"/>
                <w:szCs w:val="24"/>
              </w:rPr>
              <w:lastRenderedPageBreak/>
              <w:t xml:space="preserve">Long term </w:t>
            </w:r>
            <w:r w:rsidRPr="00BA366D">
              <w:rPr>
                <w:rFonts w:ascii="Arial" w:hAnsi="Arial" w:cs="Arial"/>
                <w:sz w:val="24"/>
                <w:szCs w:val="24"/>
              </w:rPr>
              <w:t xml:space="preserve">– Actions within this report are both long and short term in order to balance the immediate service issues with long term objectives.  </w:t>
            </w:r>
          </w:p>
          <w:p w14:paraId="420735C8" w14:textId="77777777" w:rsidR="00061F42" w:rsidRPr="00BA366D"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366D">
              <w:rPr>
                <w:rFonts w:ascii="Arial" w:hAnsi="Arial" w:cs="Arial"/>
                <w:b/>
                <w:sz w:val="24"/>
                <w:szCs w:val="24"/>
              </w:rPr>
              <w:t>Prevention</w:t>
            </w:r>
            <w:r w:rsidRPr="00BA366D">
              <w:rPr>
                <w:rFonts w:ascii="Arial" w:hAnsi="Arial" w:cs="Arial"/>
                <w:sz w:val="24"/>
                <w:szCs w:val="24"/>
              </w:rPr>
              <w:t xml:space="preserve"> – the NHS Wales Delivery framework provides a </w:t>
            </w:r>
            <w:r w:rsidR="001C12FD" w:rsidRPr="00BA366D">
              <w:rPr>
                <w:rFonts w:ascii="Arial" w:hAnsi="Arial" w:cs="Arial"/>
                <w:sz w:val="24"/>
                <w:szCs w:val="24"/>
              </w:rPr>
              <w:t>measurable</w:t>
            </w:r>
            <w:r w:rsidRPr="00BA366D">
              <w:rPr>
                <w:rFonts w:ascii="Arial" w:hAnsi="Arial" w:cs="Arial"/>
                <w:sz w:val="24"/>
                <w:szCs w:val="24"/>
              </w:rPr>
              <w:t xml:space="preserve"> mechanism to evidence how the NHS is positively influencing the health and well-being of the citizens of Wales with a particular focus upon maximising people’s physical and mental well-being.</w:t>
            </w:r>
          </w:p>
          <w:p w14:paraId="29A709D5" w14:textId="77777777" w:rsidR="00061F42" w:rsidRPr="00BA366D"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366D">
              <w:rPr>
                <w:rFonts w:ascii="Arial" w:hAnsi="Arial" w:cs="Arial"/>
                <w:b/>
                <w:sz w:val="24"/>
                <w:szCs w:val="24"/>
              </w:rPr>
              <w:t>Integration</w:t>
            </w:r>
            <w:r w:rsidRPr="00BA366D">
              <w:rPr>
                <w:rFonts w:ascii="Arial" w:hAnsi="Arial"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0830F17F" w14:textId="77777777" w:rsidR="00061F42" w:rsidRPr="00BA366D"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366D">
              <w:rPr>
                <w:rFonts w:ascii="Arial" w:hAnsi="Arial" w:cs="Arial"/>
                <w:b/>
                <w:sz w:val="24"/>
                <w:szCs w:val="24"/>
              </w:rPr>
              <w:t xml:space="preserve">Collaboration </w:t>
            </w:r>
            <w:r w:rsidRPr="00BA366D">
              <w:rPr>
                <w:rFonts w:ascii="Arial" w:hAnsi="Arial" w:cs="Arial"/>
                <w:sz w:val="24"/>
                <w:szCs w:val="24"/>
              </w:rPr>
              <w:t xml:space="preserve">– in order to manage performance, the Corporate Functions within the Health Board liaise with leads from the </w:t>
            </w:r>
            <w:r w:rsidR="00CD5F4E" w:rsidRPr="00BA366D">
              <w:rPr>
                <w:rFonts w:ascii="Arial" w:hAnsi="Arial" w:cs="Arial"/>
                <w:sz w:val="24"/>
                <w:szCs w:val="24"/>
              </w:rPr>
              <w:t>Service Groups</w:t>
            </w:r>
            <w:r w:rsidRPr="00BA366D">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58AD42B1" w14:textId="77777777" w:rsidR="00061F42" w:rsidRPr="00BA366D" w:rsidRDefault="00061F42" w:rsidP="0085154E">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BA366D">
              <w:rPr>
                <w:rFonts w:ascii="Arial" w:hAnsi="Arial" w:cs="Arial"/>
                <w:b/>
                <w:sz w:val="24"/>
                <w:szCs w:val="24"/>
              </w:rPr>
              <w:t xml:space="preserve">Involvement </w:t>
            </w:r>
            <w:r w:rsidRPr="00BA366D">
              <w:rPr>
                <w:rFonts w:ascii="Arial" w:hAnsi="Arial" w:cs="Arial"/>
                <w:sz w:val="24"/>
                <w:szCs w:val="24"/>
              </w:rPr>
              <w:t xml:space="preserve">– Corporate and </w:t>
            </w:r>
            <w:r w:rsidR="00CD5F4E" w:rsidRPr="00BA366D">
              <w:rPr>
                <w:rFonts w:ascii="Arial" w:hAnsi="Arial" w:cs="Arial"/>
                <w:sz w:val="24"/>
                <w:szCs w:val="24"/>
              </w:rPr>
              <w:t>Service Groups</w:t>
            </w:r>
            <w:r w:rsidRPr="00BA366D">
              <w:rPr>
                <w:rFonts w:ascii="Arial" w:hAnsi="Arial" w:cs="Arial"/>
                <w:sz w:val="24"/>
                <w:szCs w:val="24"/>
              </w:rPr>
              <w:t xml:space="preserve"> leads are key in identifying performance issues and identifying actions to take forward</w:t>
            </w:r>
            <w:r w:rsidRPr="00BA366D">
              <w:rPr>
                <w:rFonts w:ascii="Arial" w:eastAsia="Times New Roman" w:hAnsi="Arial" w:cs="Arial"/>
                <w:sz w:val="24"/>
                <w:szCs w:val="24"/>
                <w:lang w:val="en"/>
              </w:rPr>
              <w:t>.</w:t>
            </w:r>
          </w:p>
          <w:p w14:paraId="09E46AED" w14:textId="77777777" w:rsidR="0077767E" w:rsidRPr="00BA366D" w:rsidRDefault="0077767E" w:rsidP="0077767E">
            <w:pPr>
              <w:pStyle w:val="ListParagraph"/>
              <w:shd w:val="clear" w:color="auto" w:fill="FFFFFF"/>
              <w:spacing w:after="0" w:line="240" w:lineRule="auto"/>
              <w:ind w:left="360"/>
              <w:jc w:val="both"/>
              <w:rPr>
                <w:rFonts w:ascii="Arial" w:eastAsia="Times New Roman" w:hAnsi="Arial" w:cs="Arial"/>
                <w:sz w:val="24"/>
                <w:szCs w:val="24"/>
                <w:lang w:val="en"/>
              </w:rPr>
            </w:pPr>
          </w:p>
          <w:p w14:paraId="1AE6CBC9" w14:textId="77777777" w:rsidR="00F33D7B" w:rsidRPr="00BA366D" w:rsidRDefault="00F33D7B" w:rsidP="0077767E">
            <w:pPr>
              <w:pStyle w:val="ListParagraph"/>
              <w:shd w:val="clear" w:color="auto" w:fill="FFFFFF"/>
              <w:spacing w:after="0" w:line="240" w:lineRule="auto"/>
              <w:ind w:left="360"/>
              <w:jc w:val="both"/>
              <w:rPr>
                <w:rFonts w:ascii="Arial" w:eastAsia="Times New Roman" w:hAnsi="Arial" w:cs="Arial"/>
                <w:sz w:val="24"/>
                <w:szCs w:val="24"/>
                <w:lang w:val="en"/>
              </w:rPr>
            </w:pPr>
          </w:p>
        </w:tc>
      </w:tr>
      <w:tr w:rsidR="00BA366D" w:rsidRPr="00BA366D" w14:paraId="6339385C" w14:textId="77777777" w:rsidTr="003B1D6E">
        <w:tc>
          <w:tcPr>
            <w:tcW w:w="2470" w:type="dxa"/>
            <w:gridSpan w:val="2"/>
          </w:tcPr>
          <w:p w14:paraId="4C814BB9" w14:textId="77777777" w:rsidR="00F0375E" w:rsidRPr="00BA366D" w:rsidRDefault="00F0375E" w:rsidP="00F0375E">
            <w:pPr>
              <w:ind w:right="96"/>
              <w:rPr>
                <w:rFonts w:ascii="Arial" w:hAnsi="Arial" w:cs="Arial"/>
                <w:sz w:val="24"/>
                <w:szCs w:val="24"/>
              </w:rPr>
            </w:pPr>
            <w:r w:rsidRPr="00BA366D">
              <w:rPr>
                <w:rFonts w:ascii="Arial" w:hAnsi="Arial" w:cs="Arial"/>
                <w:b/>
                <w:sz w:val="24"/>
                <w:szCs w:val="24"/>
              </w:rPr>
              <w:lastRenderedPageBreak/>
              <w:t>Report History</w:t>
            </w:r>
          </w:p>
        </w:tc>
        <w:tc>
          <w:tcPr>
            <w:tcW w:w="7448" w:type="dxa"/>
            <w:gridSpan w:val="2"/>
          </w:tcPr>
          <w:p w14:paraId="1742D4BF" w14:textId="5CC42020" w:rsidR="0077767E" w:rsidRPr="00BA366D" w:rsidRDefault="00F0375E" w:rsidP="00F0375E">
            <w:pPr>
              <w:autoSpaceDE w:val="0"/>
              <w:autoSpaceDN w:val="0"/>
              <w:adjustRightInd w:val="0"/>
              <w:jc w:val="both"/>
              <w:rPr>
                <w:rFonts w:ascii="Arial" w:hAnsi="Arial" w:cs="Arial"/>
                <w:sz w:val="24"/>
                <w:szCs w:val="24"/>
              </w:rPr>
            </w:pPr>
            <w:r w:rsidRPr="00BA366D">
              <w:rPr>
                <w:rFonts w:ascii="Arial" w:hAnsi="Arial" w:cs="Arial"/>
                <w:sz w:val="24"/>
                <w:szCs w:val="24"/>
              </w:rPr>
              <w:t>The last iteration of the Quality &amp; Safety Performance Report was presented to Quality &amp; Safety committee in</w:t>
            </w:r>
            <w:r w:rsidR="00CF5BD2" w:rsidRPr="00BA366D">
              <w:rPr>
                <w:rFonts w:ascii="Arial" w:hAnsi="Arial" w:cs="Arial"/>
                <w:sz w:val="24"/>
                <w:szCs w:val="24"/>
              </w:rPr>
              <w:t xml:space="preserve"> </w:t>
            </w:r>
            <w:r w:rsidR="000E1CC3" w:rsidRPr="00BA366D">
              <w:rPr>
                <w:rFonts w:ascii="Arial" w:hAnsi="Arial" w:cs="Arial"/>
                <w:sz w:val="24"/>
                <w:szCs w:val="24"/>
              </w:rPr>
              <w:t>October</w:t>
            </w:r>
            <w:r w:rsidR="00C35D4A" w:rsidRPr="00BA366D">
              <w:rPr>
                <w:rFonts w:ascii="Arial" w:hAnsi="Arial" w:cs="Arial"/>
                <w:sz w:val="24"/>
                <w:szCs w:val="24"/>
              </w:rPr>
              <w:t xml:space="preserve"> </w:t>
            </w:r>
            <w:r w:rsidR="000B4D91" w:rsidRPr="00BA366D">
              <w:rPr>
                <w:rFonts w:ascii="Arial" w:hAnsi="Arial" w:cs="Arial"/>
                <w:sz w:val="24"/>
                <w:szCs w:val="24"/>
              </w:rPr>
              <w:t>202</w:t>
            </w:r>
            <w:r w:rsidR="00E27349" w:rsidRPr="00BA366D">
              <w:rPr>
                <w:rFonts w:ascii="Arial" w:hAnsi="Arial" w:cs="Arial"/>
                <w:sz w:val="24"/>
                <w:szCs w:val="24"/>
              </w:rPr>
              <w:t>4</w:t>
            </w:r>
            <w:r w:rsidRPr="00BA366D">
              <w:rPr>
                <w:rFonts w:ascii="Arial" w:hAnsi="Arial" w:cs="Arial"/>
                <w:sz w:val="24"/>
                <w:szCs w:val="24"/>
              </w:rPr>
              <w:t xml:space="preserve">. This is a routine </w:t>
            </w:r>
            <w:r w:rsidR="00C35D4A" w:rsidRPr="00BA366D">
              <w:rPr>
                <w:rFonts w:ascii="Arial" w:hAnsi="Arial" w:cs="Arial"/>
                <w:sz w:val="24"/>
                <w:szCs w:val="24"/>
              </w:rPr>
              <w:t>bi-</w:t>
            </w:r>
            <w:r w:rsidRPr="00BA366D">
              <w:rPr>
                <w:rFonts w:ascii="Arial" w:hAnsi="Arial" w:cs="Arial"/>
                <w:sz w:val="24"/>
                <w:szCs w:val="24"/>
              </w:rPr>
              <w:t>monthly report.</w:t>
            </w:r>
          </w:p>
          <w:p w14:paraId="79E8635F" w14:textId="77777777" w:rsidR="0077767E" w:rsidRPr="00BA366D" w:rsidRDefault="0077767E" w:rsidP="00F0375E">
            <w:pPr>
              <w:autoSpaceDE w:val="0"/>
              <w:autoSpaceDN w:val="0"/>
              <w:adjustRightInd w:val="0"/>
              <w:jc w:val="both"/>
              <w:rPr>
                <w:rFonts w:ascii="Arial" w:hAnsi="Arial" w:cs="Arial"/>
                <w:sz w:val="24"/>
                <w:szCs w:val="24"/>
              </w:rPr>
            </w:pPr>
          </w:p>
        </w:tc>
      </w:tr>
      <w:tr w:rsidR="00CC5AF3" w:rsidRPr="00BA366D" w14:paraId="3E76A12E" w14:textId="77777777" w:rsidTr="003B1D6E">
        <w:tc>
          <w:tcPr>
            <w:tcW w:w="2470" w:type="dxa"/>
            <w:gridSpan w:val="2"/>
          </w:tcPr>
          <w:p w14:paraId="2533FD36" w14:textId="77777777" w:rsidR="00F0375E" w:rsidRPr="00BA366D" w:rsidRDefault="00F0375E" w:rsidP="00F0375E">
            <w:pPr>
              <w:rPr>
                <w:rFonts w:ascii="Arial" w:hAnsi="Arial" w:cs="Arial"/>
                <w:b/>
                <w:sz w:val="24"/>
                <w:szCs w:val="24"/>
              </w:rPr>
            </w:pPr>
            <w:r w:rsidRPr="00BA366D">
              <w:rPr>
                <w:rFonts w:ascii="Arial" w:hAnsi="Arial" w:cs="Arial"/>
                <w:b/>
                <w:sz w:val="24"/>
                <w:szCs w:val="24"/>
              </w:rPr>
              <w:t>Appendices</w:t>
            </w:r>
          </w:p>
        </w:tc>
        <w:tc>
          <w:tcPr>
            <w:tcW w:w="7448" w:type="dxa"/>
            <w:gridSpan w:val="2"/>
          </w:tcPr>
          <w:p w14:paraId="5685C7A6" w14:textId="77777777" w:rsidR="00F0375E" w:rsidRPr="00BA366D" w:rsidRDefault="00F0375E" w:rsidP="00F0375E">
            <w:pPr>
              <w:rPr>
                <w:rFonts w:ascii="Arial" w:hAnsi="Arial" w:cs="Arial"/>
                <w:sz w:val="24"/>
                <w:szCs w:val="24"/>
              </w:rPr>
            </w:pPr>
            <w:r w:rsidRPr="00BA366D">
              <w:rPr>
                <w:rFonts w:ascii="Arial" w:hAnsi="Arial" w:cs="Arial"/>
                <w:sz w:val="24"/>
                <w:szCs w:val="24"/>
              </w:rPr>
              <w:t>Appendix 1: Quality &amp; Safety performance report</w:t>
            </w:r>
          </w:p>
          <w:p w14:paraId="65490CA2" w14:textId="77777777" w:rsidR="00F0375E" w:rsidRPr="00BA366D" w:rsidRDefault="00F0375E" w:rsidP="00F0375E">
            <w:pPr>
              <w:rPr>
                <w:rFonts w:ascii="Arial" w:hAnsi="Arial" w:cs="Arial"/>
                <w:sz w:val="24"/>
                <w:szCs w:val="24"/>
              </w:rPr>
            </w:pPr>
          </w:p>
        </w:tc>
      </w:tr>
    </w:tbl>
    <w:p w14:paraId="681244FD" w14:textId="77777777" w:rsidR="00061F42" w:rsidRPr="00BA366D" w:rsidRDefault="00061F42" w:rsidP="00061F42">
      <w:pPr>
        <w:tabs>
          <w:tab w:val="left" w:pos="3227"/>
        </w:tabs>
        <w:spacing w:after="0" w:line="240" w:lineRule="auto"/>
        <w:ind w:left="113" w:right="96"/>
        <w:rPr>
          <w:rFonts w:ascii="Arial" w:hAnsi="Arial" w:cs="Arial"/>
          <w:color w:val="FF0000"/>
          <w:sz w:val="24"/>
          <w:szCs w:val="24"/>
        </w:rPr>
      </w:pPr>
    </w:p>
    <w:p w14:paraId="1FED919A" w14:textId="77777777" w:rsidR="003B1D6E" w:rsidRPr="00BA366D" w:rsidRDefault="003B1D6E" w:rsidP="00061F42">
      <w:pPr>
        <w:tabs>
          <w:tab w:val="left" w:pos="3227"/>
        </w:tabs>
        <w:spacing w:after="0" w:line="240" w:lineRule="auto"/>
        <w:ind w:left="113" w:right="96"/>
        <w:rPr>
          <w:rFonts w:ascii="Arial" w:hAnsi="Arial" w:cs="Arial"/>
          <w:color w:val="FF0000"/>
          <w:sz w:val="24"/>
          <w:szCs w:val="24"/>
        </w:rPr>
      </w:pPr>
    </w:p>
    <w:p w14:paraId="77F785CD" w14:textId="77777777" w:rsidR="00FE3CEC" w:rsidRPr="00BA366D" w:rsidRDefault="00FE3CEC" w:rsidP="00061F42">
      <w:pPr>
        <w:tabs>
          <w:tab w:val="left" w:pos="3227"/>
        </w:tabs>
        <w:spacing w:after="0" w:line="240" w:lineRule="auto"/>
        <w:ind w:left="113" w:right="96"/>
        <w:rPr>
          <w:rFonts w:ascii="Arial" w:hAnsi="Arial" w:cs="Arial"/>
          <w:color w:val="FF0000"/>
          <w:sz w:val="24"/>
          <w:szCs w:val="24"/>
          <w:highlight w:val="yellow"/>
        </w:rPr>
      </w:pPr>
    </w:p>
    <w:p w14:paraId="0110A0B1" w14:textId="77777777" w:rsidR="000E5A7C" w:rsidRPr="00BA366D" w:rsidRDefault="000E5A7C" w:rsidP="00061F42">
      <w:pPr>
        <w:tabs>
          <w:tab w:val="left" w:pos="3227"/>
        </w:tabs>
        <w:spacing w:after="0" w:line="240" w:lineRule="auto"/>
        <w:ind w:left="113" w:right="96"/>
        <w:rPr>
          <w:rFonts w:ascii="Arial" w:hAnsi="Arial" w:cs="Arial"/>
          <w:color w:val="FF0000"/>
          <w:sz w:val="24"/>
          <w:szCs w:val="24"/>
          <w:highlight w:val="yellow"/>
        </w:rPr>
        <w:sectPr w:rsidR="000E5A7C" w:rsidRPr="00BA366D" w:rsidSect="003B1D6E">
          <w:headerReference w:type="default" r:id="rId8"/>
          <w:footerReference w:type="default" r:id="rId9"/>
          <w:pgSz w:w="11907" w:h="16840" w:code="9"/>
          <w:pgMar w:top="1440" w:right="1134" w:bottom="1440" w:left="1276" w:header="709" w:footer="448" w:gutter="0"/>
          <w:cols w:space="708"/>
          <w:docGrid w:linePitch="360"/>
        </w:sectPr>
      </w:pPr>
    </w:p>
    <w:p w14:paraId="6DD506E6" w14:textId="77777777" w:rsidR="003B1D6E" w:rsidRPr="00BA366D" w:rsidRDefault="003B1D6E" w:rsidP="00061F42">
      <w:pPr>
        <w:tabs>
          <w:tab w:val="left" w:pos="3227"/>
        </w:tabs>
        <w:spacing w:after="0" w:line="240" w:lineRule="auto"/>
        <w:ind w:left="113" w:right="96"/>
        <w:rPr>
          <w:rFonts w:ascii="Arial" w:hAnsi="Arial" w:cs="Arial"/>
          <w:color w:val="FF0000"/>
          <w:sz w:val="24"/>
          <w:szCs w:val="24"/>
          <w:highlight w:val="yellow"/>
        </w:rPr>
        <w:sectPr w:rsidR="003B1D6E" w:rsidRPr="00BA366D" w:rsidSect="000E5A7C">
          <w:type w:val="continuous"/>
          <w:pgSz w:w="11907" w:h="16840" w:code="9"/>
          <w:pgMar w:top="1440" w:right="1134" w:bottom="1440" w:left="1276" w:header="709" w:footer="448" w:gutter="0"/>
          <w:cols w:space="708"/>
          <w:docGrid w:linePitch="360"/>
        </w:sectPr>
      </w:pPr>
    </w:p>
    <w:p w14:paraId="2076A875" w14:textId="77777777" w:rsidR="00FE3CEC" w:rsidRPr="00BA366D" w:rsidRDefault="00FE3CEC" w:rsidP="00061F42">
      <w:pPr>
        <w:tabs>
          <w:tab w:val="left" w:pos="3227"/>
        </w:tabs>
        <w:spacing w:after="0" w:line="240" w:lineRule="auto"/>
        <w:ind w:left="113" w:right="96"/>
        <w:rPr>
          <w:rFonts w:ascii="Arial" w:hAnsi="Arial" w:cs="Arial"/>
          <w:color w:val="FF0000"/>
          <w:sz w:val="24"/>
          <w:szCs w:val="24"/>
          <w:highlight w:val="yellow"/>
        </w:rPr>
      </w:pPr>
    </w:p>
    <w:p w14:paraId="03295092" w14:textId="132160AA" w:rsidR="00DB4BD1" w:rsidRPr="00BA366D" w:rsidRDefault="00DB4BD1" w:rsidP="00DB4BD1">
      <w:pPr>
        <w:adjustRightInd w:val="0"/>
        <w:spacing w:before="100" w:beforeAutospacing="1" w:after="100" w:afterAutospacing="1" w:line="240" w:lineRule="auto"/>
        <w:jc w:val="center"/>
        <w:rPr>
          <w:noProof/>
          <w:color w:val="FF0000"/>
          <w:highlight w:val="yellow"/>
          <w:lang w:eastAsia="en-GB"/>
        </w:rPr>
      </w:pPr>
      <w:r w:rsidRPr="00BA366D">
        <w:rPr>
          <w:noProof/>
          <w:color w:val="FF0000"/>
          <w:highlight w:val="yellow"/>
          <w:lang w:eastAsia="en-GB"/>
        </w:rPr>
        <w:drawing>
          <wp:anchor distT="0" distB="0" distL="114300" distR="114300" simplePos="0" relativeHeight="251659264" behindDoc="1" locked="0" layoutInCell="1" allowOverlap="1" wp14:anchorId="2F06F6C7" wp14:editId="02861ACD">
            <wp:simplePos x="0" y="0"/>
            <wp:positionH relativeFrom="margin">
              <wp:posOffset>2809875</wp:posOffset>
            </wp:positionH>
            <wp:positionV relativeFrom="paragraph">
              <wp:posOffset>66675</wp:posOffset>
            </wp:positionV>
            <wp:extent cx="3724275" cy="941705"/>
            <wp:effectExtent l="0" t="0" r="9525" b="0"/>
            <wp:wrapTight wrapText="bothSides">
              <wp:wrapPolygon edited="0">
                <wp:start x="0" y="0"/>
                <wp:lineTo x="0" y="20974"/>
                <wp:lineTo x="21545" y="20974"/>
                <wp:lineTo x="2154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24275" cy="941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366D">
        <w:rPr>
          <w:noProof/>
          <w:color w:val="FF0000"/>
          <w:highlight w:val="yellow"/>
          <w:lang w:eastAsia="en-GB"/>
        </w:rPr>
        <w:t xml:space="preserve"> </w:t>
      </w:r>
    </w:p>
    <w:p w14:paraId="6304B020" w14:textId="77777777" w:rsidR="00AF5A8F" w:rsidRPr="00BA366D" w:rsidRDefault="00AF5A8F" w:rsidP="000E43BB">
      <w:pPr>
        <w:jc w:val="center"/>
        <w:rPr>
          <w:rFonts w:ascii="Arial" w:hAnsi="Arial" w:cs="Arial"/>
          <w:color w:val="FF0000"/>
          <w:sz w:val="24"/>
          <w:szCs w:val="24"/>
          <w:highlight w:val="yellow"/>
        </w:rPr>
      </w:pPr>
    </w:p>
    <w:p w14:paraId="45E5B995" w14:textId="77777777" w:rsidR="000E43BB" w:rsidRPr="00BA366D" w:rsidRDefault="000E43BB" w:rsidP="000E43BB">
      <w:pPr>
        <w:jc w:val="center"/>
        <w:rPr>
          <w:rFonts w:ascii="Arial" w:hAnsi="Arial" w:cs="Arial"/>
          <w:color w:val="FF0000"/>
          <w:sz w:val="24"/>
          <w:szCs w:val="24"/>
        </w:rPr>
      </w:pPr>
    </w:p>
    <w:p w14:paraId="190D6093" w14:textId="77777777" w:rsidR="000E43BB" w:rsidRPr="00BA366D" w:rsidRDefault="000E43BB" w:rsidP="000E43BB">
      <w:pPr>
        <w:jc w:val="center"/>
        <w:rPr>
          <w:rFonts w:ascii="Arial" w:hAnsi="Arial" w:cs="Arial"/>
          <w:b/>
          <w:color w:val="FF0000"/>
          <w:sz w:val="40"/>
          <w:szCs w:val="24"/>
        </w:rPr>
      </w:pPr>
    </w:p>
    <w:p w14:paraId="313E99E8" w14:textId="77777777" w:rsidR="000E43BB" w:rsidRPr="00BA366D" w:rsidRDefault="000E43BB" w:rsidP="000E43BB">
      <w:pPr>
        <w:jc w:val="center"/>
        <w:rPr>
          <w:rFonts w:ascii="Arial" w:hAnsi="Arial" w:cs="Arial"/>
          <w:b/>
          <w:color w:val="FF0000"/>
          <w:sz w:val="40"/>
          <w:szCs w:val="24"/>
        </w:rPr>
      </w:pPr>
    </w:p>
    <w:p w14:paraId="49A31D17" w14:textId="77777777" w:rsidR="000E43BB" w:rsidRPr="00BA366D" w:rsidRDefault="00E50CEC" w:rsidP="000E43BB">
      <w:pPr>
        <w:jc w:val="center"/>
        <w:rPr>
          <w:rFonts w:ascii="Arial" w:hAnsi="Arial" w:cs="Arial"/>
          <w:b/>
          <w:sz w:val="56"/>
          <w:szCs w:val="24"/>
        </w:rPr>
      </w:pPr>
      <w:r w:rsidRPr="00BA366D">
        <w:rPr>
          <w:rFonts w:ascii="Arial" w:hAnsi="Arial" w:cs="Arial"/>
          <w:b/>
          <w:sz w:val="56"/>
          <w:szCs w:val="24"/>
        </w:rPr>
        <w:t xml:space="preserve">Appendix 1- </w:t>
      </w:r>
      <w:r w:rsidR="000E43BB" w:rsidRPr="00BA366D">
        <w:rPr>
          <w:rFonts w:ascii="Arial" w:hAnsi="Arial" w:cs="Arial"/>
          <w:b/>
          <w:sz w:val="56"/>
          <w:szCs w:val="24"/>
        </w:rPr>
        <w:t>Quality &amp; Safety Performance Report</w:t>
      </w:r>
    </w:p>
    <w:p w14:paraId="119FE3F5" w14:textId="74726126" w:rsidR="00FF645A" w:rsidRPr="00BA366D" w:rsidRDefault="00BA366D" w:rsidP="000E43BB">
      <w:pPr>
        <w:jc w:val="center"/>
        <w:rPr>
          <w:rFonts w:ascii="Arial" w:hAnsi="Arial" w:cs="Arial"/>
          <w:b/>
          <w:sz w:val="56"/>
          <w:szCs w:val="24"/>
        </w:rPr>
      </w:pPr>
      <w:r w:rsidRPr="00BA366D">
        <w:rPr>
          <w:rFonts w:ascii="Arial" w:hAnsi="Arial" w:cs="Arial"/>
          <w:b/>
          <w:sz w:val="56"/>
          <w:szCs w:val="24"/>
        </w:rPr>
        <w:t xml:space="preserve">January </w:t>
      </w:r>
      <w:r w:rsidR="001A77B6" w:rsidRPr="00BA366D">
        <w:rPr>
          <w:rFonts w:ascii="Arial" w:hAnsi="Arial" w:cs="Arial"/>
          <w:b/>
          <w:sz w:val="56"/>
          <w:szCs w:val="24"/>
        </w:rPr>
        <w:t>202</w:t>
      </w:r>
      <w:r w:rsidRPr="00BA366D">
        <w:rPr>
          <w:rFonts w:ascii="Arial" w:hAnsi="Arial" w:cs="Arial"/>
          <w:b/>
          <w:sz w:val="56"/>
          <w:szCs w:val="24"/>
        </w:rPr>
        <w:t>5</w:t>
      </w:r>
    </w:p>
    <w:p w14:paraId="3DF8F75C" w14:textId="77777777" w:rsidR="0025764B" w:rsidRPr="00BA366D" w:rsidRDefault="00DB4BD1" w:rsidP="00034DC8">
      <w:pPr>
        <w:tabs>
          <w:tab w:val="left" w:pos="0"/>
        </w:tabs>
        <w:jc w:val="center"/>
        <w:rPr>
          <w:rFonts w:ascii="Arial" w:hAnsi="Arial" w:cs="Arial"/>
          <w:b/>
          <w:color w:val="FF0000"/>
          <w:sz w:val="40"/>
          <w:szCs w:val="24"/>
        </w:rPr>
      </w:pPr>
      <w:r w:rsidRPr="00BA366D">
        <w:rPr>
          <w:rFonts w:ascii="Arial" w:hAnsi="Arial" w:cs="Arial"/>
          <w:b/>
          <w:noProof/>
          <w:color w:val="FF0000"/>
          <w:sz w:val="40"/>
          <w:szCs w:val="24"/>
          <w:lang w:eastAsia="en-GB"/>
        </w:rPr>
        <w:drawing>
          <wp:inline distT="0" distB="0" distL="0" distR="0" wp14:anchorId="6994277F" wp14:editId="73BC15BD">
            <wp:extent cx="6104432" cy="22764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CB2D86" w14:textId="77777777" w:rsidR="00DB4BD1" w:rsidRPr="00BA366D" w:rsidRDefault="00DB4BD1" w:rsidP="00DB4BD1">
      <w:pPr>
        <w:spacing w:after="120"/>
        <w:jc w:val="center"/>
        <w:rPr>
          <w:rFonts w:ascii="Arial" w:hAnsi="Arial" w:cs="Arial"/>
          <w:b/>
          <w:sz w:val="28"/>
          <w:u w:val="single"/>
        </w:rPr>
      </w:pPr>
      <w:r w:rsidRPr="00BA366D">
        <w:rPr>
          <w:rFonts w:ascii="Arial" w:hAnsi="Arial" w:cs="Arial"/>
          <w:b/>
          <w:sz w:val="28"/>
          <w:u w:val="single"/>
        </w:rPr>
        <w:lastRenderedPageBreak/>
        <w:t>CONTENTS PAGE</w:t>
      </w:r>
    </w:p>
    <w:tbl>
      <w:tblPr>
        <w:tblW w:w="11776" w:type="dxa"/>
        <w:jc w:val="center"/>
        <w:tblLook w:val="04A0" w:firstRow="1" w:lastRow="0" w:firstColumn="1" w:lastColumn="0" w:noHBand="0" w:noVBand="1"/>
      </w:tblPr>
      <w:tblGrid>
        <w:gridCol w:w="9792"/>
        <w:gridCol w:w="1984"/>
      </w:tblGrid>
      <w:tr w:rsidR="00BA366D" w:rsidRPr="00BA366D" w14:paraId="1399588F" w14:textId="77777777" w:rsidTr="00EB19A0">
        <w:trPr>
          <w:jc w:val="center"/>
        </w:trPr>
        <w:tc>
          <w:tcPr>
            <w:tcW w:w="9792" w:type="dxa"/>
            <w:shd w:val="clear" w:color="auto" w:fill="0070C0"/>
          </w:tcPr>
          <w:p w14:paraId="5B9E3635" w14:textId="77777777" w:rsidR="003C3A65" w:rsidRPr="00BA366D" w:rsidRDefault="003C3A65" w:rsidP="00EB19A0">
            <w:pPr>
              <w:spacing w:after="0" w:line="240" w:lineRule="auto"/>
              <w:ind w:left="-1672"/>
              <w:rPr>
                <w:rFonts w:ascii="Arial" w:hAnsi="Arial" w:cs="Arial"/>
                <w:sz w:val="24"/>
                <w:szCs w:val="24"/>
              </w:rPr>
            </w:pPr>
          </w:p>
        </w:tc>
        <w:tc>
          <w:tcPr>
            <w:tcW w:w="1984" w:type="dxa"/>
            <w:shd w:val="clear" w:color="auto" w:fill="0070C0"/>
          </w:tcPr>
          <w:p w14:paraId="5F9288DC" w14:textId="77777777" w:rsidR="003C3A65" w:rsidRPr="00BA366D" w:rsidRDefault="003C3A65" w:rsidP="00C66B75">
            <w:pPr>
              <w:spacing w:after="0" w:line="240" w:lineRule="auto"/>
              <w:jc w:val="center"/>
              <w:rPr>
                <w:rFonts w:ascii="Arial" w:hAnsi="Arial" w:cs="Arial"/>
                <w:b/>
                <w:sz w:val="24"/>
                <w:szCs w:val="24"/>
              </w:rPr>
            </w:pPr>
            <w:r w:rsidRPr="00BA366D">
              <w:rPr>
                <w:rFonts w:ascii="Arial" w:hAnsi="Arial" w:cs="Arial"/>
                <w:b/>
                <w:sz w:val="24"/>
                <w:szCs w:val="24"/>
              </w:rPr>
              <w:t>Page numbers:</w:t>
            </w:r>
          </w:p>
        </w:tc>
      </w:tr>
      <w:tr w:rsidR="00BA366D" w:rsidRPr="00BA366D" w14:paraId="788977BE" w14:textId="77777777" w:rsidTr="00EB19A0">
        <w:trPr>
          <w:jc w:val="center"/>
        </w:trPr>
        <w:tc>
          <w:tcPr>
            <w:tcW w:w="9792" w:type="dxa"/>
            <w:shd w:val="clear" w:color="auto" w:fill="FFFFFF" w:themeFill="background1"/>
          </w:tcPr>
          <w:p w14:paraId="7CE72A5B" w14:textId="77777777" w:rsidR="003C3A65" w:rsidRPr="00BA366D" w:rsidRDefault="003C3A65" w:rsidP="00C00881">
            <w:pPr>
              <w:spacing w:after="0" w:line="240" w:lineRule="auto"/>
              <w:ind w:left="360"/>
              <w:rPr>
                <w:rFonts w:ascii="Arial" w:hAnsi="Arial" w:cs="Arial"/>
                <w:b/>
                <w:caps/>
                <w:sz w:val="24"/>
              </w:rPr>
            </w:pPr>
          </w:p>
        </w:tc>
        <w:tc>
          <w:tcPr>
            <w:tcW w:w="1984" w:type="dxa"/>
            <w:shd w:val="clear" w:color="auto" w:fill="FFFFFF" w:themeFill="background1"/>
          </w:tcPr>
          <w:p w14:paraId="4B50DF0B" w14:textId="77777777" w:rsidR="003C3A65" w:rsidRPr="00BA366D" w:rsidRDefault="003C3A65" w:rsidP="00C66B75">
            <w:pPr>
              <w:spacing w:after="0" w:line="240" w:lineRule="auto"/>
              <w:jc w:val="center"/>
              <w:rPr>
                <w:rFonts w:ascii="Arial" w:hAnsi="Arial" w:cs="Arial"/>
                <w:b/>
                <w:sz w:val="24"/>
                <w:szCs w:val="24"/>
              </w:rPr>
            </w:pPr>
          </w:p>
        </w:tc>
      </w:tr>
      <w:tr w:rsidR="00BA366D" w:rsidRPr="00BA366D" w14:paraId="09548028" w14:textId="77777777" w:rsidTr="00EB19A0">
        <w:trPr>
          <w:jc w:val="center"/>
        </w:trPr>
        <w:tc>
          <w:tcPr>
            <w:tcW w:w="9792" w:type="dxa"/>
            <w:shd w:val="clear" w:color="auto" w:fill="auto"/>
          </w:tcPr>
          <w:p w14:paraId="235C246A" w14:textId="77777777" w:rsidR="009C428C" w:rsidRPr="00BA366D" w:rsidRDefault="009C428C" w:rsidP="009C428C">
            <w:pPr>
              <w:pStyle w:val="ListParagraph"/>
              <w:numPr>
                <w:ilvl w:val="0"/>
                <w:numId w:val="2"/>
              </w:numPr>
              <w:spacing w:after="0" w:line="240" w:lineRule="auto"/>
              <w:contextualSpacing w:val="0"/>
              <w:rPr>
                <w:rStyle w:val="Hyperlink"/>
                <w:b/>
                <w:bCs/>
                <w:color w:val="auto"/>
              </w:rPr>
            </w:pPr>
            <w:r w:rsidRPr="00BA366D">
              <w:rPr>
                <w:rStyle w:val="Hyperlink"/>
                <w:rFonts w:ascii="Arial" w:hAnsi="Arial" w:cs="Arial"/>
                <w:b/>
                <w:bCs/>
                <w:caps/>
                <w:color w:val="auto"/>
                <w:sz w:val="24"/>
                <w:szCs w:val="24"/>
              </w:rPr>
              <w:t>TARGETED INTERVENTION METRICS PERFORMANCE</w:t>
            </w:r>
          </w:p>
          <w:p w14:paraId="20EDCB07" w14:textId="77777777" w:rsidR="009C428C" w:rsidRPr="00BA366D" w:rsidRDefault="009C428C" w:rsidP="00B1229A">
            <w:pPr>
              <w:pStyle w:val="ListParagraph"/>
              <w:numPr>
                <w:ilvl w:val="0"/>
                <w:numId w:val="65"/>
              </w:numPr>
              <w:spacing w:after="0" w:line="240" w:lineRule="auto"/>
              <w:contextualSpacing w:val="0"/>
              <w:rPr>
                <w:rStyle w:val="Hyperlink"/>
                <w:rFonts w:ascii="Arial" w:hAnsi="Arial" w:cs="Arial"/>
                <w:color w:val="auto"/>
                <w:sz w:val="24"/>
                <w:szCs w:val="24"/>
              </w:rPr>
            </w:pPr>
            <w:r w:rsidRPr="00BA366D">
              <w:rPr>
                <w:rStyle w:val="Hyperlink"/>
                <w:rFonts w:ascii="Arial" w:hAnsi="Arial" w:cs="Arial"/>
                <w:color w:val="auto"/>
                <w:sz w:val="24"/>
                <w:szCs w:val="24"/>
              </w:rPr>
              <w:t>Unscheduled Care</w:t>
            </w:r>
          </w:p>
          <w:p w14:paraId="5D92A12F" w14:textId="77777777" w:rsidR="009C428C" w:rsidRPr="00BA366D" w:rsidRDefault="009C428C" w:rsidP="00B1229A">
            <w:pPr>
              <w:pStyle w:val="ListParagraph"/>
              <w:numPr>
                <w:ilvl w:val="0"/>
                <w:numId w:val="65"/>
              </w:numPr>
              <w:spacing w:after="0" w:line="240" w:lineRule="auto"/>
              <w:contextualSpacing w:val="0"/>
              <w:rPr>
                <w:rStyle w:val="Hyperlink"/>
                <w:rFonts w:ascii="Arial" w:hAnsi="Arial" w:cs="Arial"/>
                <w:color w:val="auto"/>
                <w:sz w:val="24"/>
                <w:szCs w:val="24"/>
              </w:rPr>
            </w:pPr>
            <w:r w:rsidRPr="00BA366D">
              <w:rPr>
                <w:rStyle w:val="Hyperlink"/>
                <w:rFonts w:ascii="Arial" w:hAnsi="Arial" w:cs="Arial"/>
                <w:color w:val="auto"/>
                <w:sz w:val="24"/>
                <w:szCs w:val="24"/>
              </w:rPr>
              <w:t>Planned Care and Cancer</w:t>
            </w:r>
          </w:p>
          <w:p w14:paraId="5D3E7984" w14:textId="77777777" w:rsidR="009C428C" w:rsidRPr="00BA366D" w:rsidRDefault="009C428C" w:rsidP="00B1229A">
            <w:pPr>
              <w:pStyle w:val="ListParagraph"/>
              <w:numPr>
                <w:ilvl w:val="0"/>
                <w:numId w:val="65"/>
              </w:numPr>
              <w:spacing w:after="0" w:line="240" w:lineRule="auto"/>
              <w:contextualSpacing w:val="0"/>
              <w:rPr>
                <w:rStyle w:val="Hyperlink"/>
                <w:rFonts w:ascii="Arial" w:hAnsi="Arial" w:cs="Arial"/>
                <w:color w:val="auto"/>
                <w:sz w:val="24"/>
                <w:szCs w:val="24"/>
              </w:rPr>
            </w:pPr>
            <w:r w:rsidRPr="00BA366D">
              <w:rPr>
                <w:rStyle w:val="Hyperlink"/>
                <w:rFonts w:ascii="Arial" w:hAnsi="Arial" w:cs="Arial"/>
                <w:color w:val="auto"/>
                <w:sz w:val="24"/>
                <w:szCs w:val="24"/>
              </w:rPr>
              <w:t>CAMHS</w:t>
            </w:r>
          </w:p>
          <w:p w14:paraId="5FAD2F5F" w14:textId="02D24CAF" w:rsidR="00A306C3" w:rsidRPr="00BA366D" w:rsidRDefault="009C428C" w:rsidP="00B1229A">
            <w:pPr>
              <w:pStyle w:val="ListParagraph"/>
              <w:numPr>
                <w:ilvl w:val="0"/>
                <w:numId w:val="65"/>
              </w:numPr>
              <w:spacing w:after="0" w:line="240" w:lineRule="auto"/>
              <w:contextualSpacing w:val="0"/>
              <w:rPr>
                <w:rFonts w:ascii="Arial" w:hAnsi="Arial" w:cs="Arial"/>
                <w:sz w:val="24"/>
                <w:szCs w:val="24"/>
                <w:u w:val="single"/>
              </w:rPr>
            </w:pPr>
            <w:r w:rsidRPr="00BA366D">
              <w:rPr>
                <w:rStyle w:val="Hyperlink"/>
                <w:color w:val="auto"/>
                <w:sz w:val="24"/>
                <w:szCs w:val="24"/>
              </w:rPr>
              <w:t>INFECTION CONTROL</w:t>
            </w:r>
          </w:p>
        </w:tc>
        <w:tc>
          <w:tcPr>
            <w:tcW w:w="1984" w:type="dxa"/>
            <w:shd w:val="clear" w:color="auto" w:fill="auto"/>
          </w:tcPr>
          <w:p w14:paraId="6E54A268" w14:textId="6290478F" w:rsidR="009C428C" w:rsidRPr="00BA366D" w:rsidRDefault="009C428C" w:rsidP="009C428C">
            <w:pPr>
              <w:spacing w:after="0" w:line="240" w:lineRule="auto"/>
              <w:jc w:val="center"/>
              <w:rPr>
                <w:rFonts w:ascii="Arial" w:hAnsi="Arial" w:cs="Arial"/>
                <w:sz w:val="24"/>
                <w:szCs w:val="24"/>
              </w:rPr>
            </w:pPr>
            <w:r w:rsidRPr="00BA366D">
              <w:rPr>
                <w:rFonts w:ascii="Arial" w:hAnsi="Arial" w:cs="Arial"/>
                <w:sz w:val="24"/>
                <w:szCs w:val="24"/>
              </w:rPr>
              <w:t>11-21</w:t>
            </w:r>
          </w:p>
          <w:p w14:paraId="2FD252EA" w14:textId="77777777" w:rsidR="009C428C" w:rsidRPr="00BA366D" w:rsidRDefault="009C428C" w:rsidP="009C428C">
            <w:pPr>
              <w:spacing w:after="0" w:line="240" w:lineRule="auto"/>
              <w:jc w:val="center"/>
              <w:rPr>
                <w:rFonts w:ascii="Arial" w:hAnsi="Arial" w:cs="Arial"/>
                <w:sz w:val="24"/>
                <w:szCs w:val="24"/>
              </w:rPr>
            </w:pPr>
            <w:r w:rsidRPr="00BA366D">
              <w:rPr>
                <w:rFonts w:ascii="Arial" w:hAnsi="Arial" w:cs="Arial"/>
                <w:sz w:val="24"/>
                <w:szCs w:val="24"/>
              </w:rPr>
              <w:t>12-14</w:t>
            </w:r>
          </w:p>
          <w:p w14:paraId="20BACC4E" w14:textId="77777777" w:rsidR="009C428C" w:rsidRPr="00BA366D" w:rsidRDefault="009C428C" w:rsidP="009C428C">
            <w:pPr>
              <w:spacing w:after="0" w:line="240" w:lineRule="auto"/>
              <w:jc w:val="center"/>
              <w:rPr>
                <w:rFonts w:ascii="Arial" w:hAnsi="Arial" w:cs="Arial"/>
                <w:sz w:val="24"/>
                <w:szCs w:val="24"/>
              </w:rPr>
            </w:pPr>
            <w:r w:rsidRPr="00BA366D">
              <w:rPr>
                <w:rFonts w:ascii="Arial" w:hAnsi="Arial" w:cs="Arial"/>
                <w:sz w:val="24"/>
                <w:szCs w:val="24"/>
              </w:rPr>
              <w:t>15-18</w:t>
            </w:r>
          </w:p>
          <w:p w14:paraId="466AD8BA" w14:textId="77777777" w:rsidR="009C428C" w:rsidRPr="00BA366D" w:rsidRDefault="009C428C" w:rsidP="009C428C">
            <w:pPr>
              <w:spacing w:after="0" w:line="240" w:lineRule="auto"/>
              <w:jc w:val="center"/>
              <w:rPr>
                <w:rFonts w:ascii="Arial" w:hAnsi="Arial" w:cs="Arial"/>
                <w:sz w:val="24"/>
                <w:szCs w:val="24"/>
              </w:rPr>
            </w:pPr>
            <w:r w:rsidRPr="00BA366D">
              <w:rPr>
                <w:rFonts w:ascii="Arial" w:hAnsi="Arial" w:cs="Arial"/>
                <w:sz w:val="24"/>
                <w:szCs w:val="24"/>
              </w:rPr>
              <w:t>19</w:t>
            </w:r>
          </w:p>
          <w:p w14:paraId="11FF4707" w14:textId="3BF43E67" w:rsidR="009C428C" w:rsidRPr="00BA366D" w:rsidRDefault="009C428C" w:rsidP="009C428C">
            <w:pPr>
              <w:spacing w:after="0" w:line="240" w:lineRule="auto"/>
              <w:jc w:val="center"/>
            </w:pPr>
            <w:r w:rsidRPr="00BA366D">
              <w:rPr>
                <w:rFonts w:ascii="Arial" w:hAnsi="Arial" w:cs="Arial"/>
                <w:sz w:val="24"/>
                <w:szCs w:val="24"/>
              </w:rPr>
              <w:t>20-21</w:t>
            </w:r>
          </w:p>
        </w:tc>
      </w:tr>
      <w:tr w:rsidR="00BA366D" w:rsidRPr="00BA366D" w14:paraId="04556D4D" w14:textId="77777777" w:rsidTr="00EB19A0">
        <w:trPr>
          <w:jc w:val="center"/>
        </w:trPr>
        <w:tc>
          <w:tcPr>
            <w:tcW w:w="9792" w:type="dxa"/>
            <w:shd w:val="clear" w:color="auto" w:fill="auto"/>
          </w:tcPr>
          <w:p w14:paraId="09C5433E" w14:textId="77777777" w:rsidR="00A306C3" w:rsidRPr="00BA366D" w:rsidRDefault="00A306C3" w:rsidP="00A306C3">
            <w:pPr>
              <w:pStyle w:val="ListParagraph"/>
              <w:spacing w:after="0" w:line="240" w:lineRule="auto"/>
              <w:ind w:left="360"/>
              <w:contextualSpacing w:val="0"/>
              <w:rPr>
                <w:rFonts w:ascii="Arial" w:hAnsi="Arial" w:cs="Arial"/>
                <w:b/>
                <w:sz w:val="24"/>
                <w:szCs w:val="24"/>
              </w:rPr>
            </w:pPr>
          </w:p>
        </w:tc>
        <w:tc>
          <w:tcPr>
            <w:tcW w:w="1984" w:type="dxa"/>
            <w:shd w:val="clear" w:color="auto" w:fill="auto"/>
          </w:tcPr>
          <w:p w14:paraId="6FB16AA7" w14:textId="77777777" w:rsidR="00A306C3" w:rsidRPr="00BA366D" w:rsidRDefault="00A306C3" w:rsidP="00A306C3">
            <w:pPr>
              <w:spacing w:after="0" w:line="240" w:lineRule="auto"/>
              <w:jc w:val="center"/>
              <w:rPr>
                <w:rFonts w:ascii="Arial" w:hAnsi="Arial" w:cs="Arial"/>
                <w:sz w:val="24"/>
                <w:szCs w:val="24"/>
              </w:rPr>
            </w:pPr>
          </w:p>
        </w:tc>
      </w:tr>
      <w:tr w:rsidR="00BA366D" w:rsidRPr="00BA366D" w14:paraId="4E32ACD5" w14:textId="77777777" w:rsidTr="00EB19A0">
        <w:trPr>
          <w:jc w:val="center"/>
        </w:trPr>
        <w:tc>
          <w:tcPr>
            <w:tcW w:w="9792" w:type="dxa"/>
            <w:shd w:val="clear" w:color="auto" w:fill="auto"/>
          </w:tcPr>
          <w:p w14:paraId="5C4ED459" w14:textId="77777777" w:rsidR="00A306C3" w:rsidRPr="00BA366D" w:rsidRDefault="00A306C3" w:rsidP="00A306C3">
            <w:pPr>
              <w:pStyle w:val="ListParagraph"/>
              <w:numPr>
                <w:ilvl w:val="0"/>
                <w:numId w:val="2"/>
              </w:numPr>
              <w:spacing w:after="0" w:line="240" w:lineRule="auto"/>
              <w:ind w:right="180"/>
              <w:rPr>
                <w:rStyle w:val="Hyperlink"/>
                <w:rFonts w:ascii="Arial" w:hAnsi="Arial" w:cs="Arial"/>
                <w:b/>
                <w:color w:val="auto"/>
                <w:sz w:val="24"/>
                <w:szCs w:val="24"/>
                <w:u w:val="none"/>
              </w:rPr>
            </w:pPr>
            <w:r w:rsidRPr="00BA366D">
              <w:rPr>
                <w:rStyle w:val="Hyperlink"/>
                <w:rFonts w:ascii="Arial" w:hAnsi="Arial" w:cs="Arial"/>
                <w:b/>
                <w:caps/>
                <w:color w:val="auto"/>
                <w:sz w:val="24"/>
                <w:szCs w:val="24"/>
                <w:u w:val="none"/>
              </w:rPr>
              <w:t>HARM QUADRANT- HARM FROM COVID ITSELF</w:t>
            </w:r>
          </w:p>
          <w:p w14:paraId="57354F12" w14:textId="77777777" w:rsidR="00A306C3" w:rsidRPr="00BA366D" w:rsidRDefault="00A306C3" w:rsidP="00A306C3">
            <w:pPr>
              <w:pStyle w:val="ListParagraph"/>
              <w:numPr>
                <w:ilvl w:val="1"/>
                <w:numId w:val="2"/>
              </w:numPr>
              <w:spacing w:after="0" w:line="240" w:lineRule="auto"/>
              <w:ind w:left="746" w:right="180"/>
              <w:contextualSpacing w:val="0"/>
              <w:rPr>
                <w:rStyle w:val="Hyperlink"/>
                <w:rFonts w:ascii="Arial" w:hAnsi="Arial" w:cs="Arial"/>
                <w:color w:val="auto"/>
                <w:sz w:val="24"/>
                <w:szCs w:val="24"/>
              </w:rPr>
            </w:pPr>
            <w:r w:rsidRPr="00BA366D">
              <w:rPr>
                <w:rFonts w:ascii="Arial" w:hAnsi="Arial" w:cs="Arial"/>
                <w:sz w:val="24"/>
                <w:szCs w:val="24"/>
              </w:rPr>
              <w:fldChar w:fldCharType="begin"/>
            </w:r>
            <w:r w:rsidRPr="00BA366D">
              <w:rPr>
                <w:rFonts w:ascii="Arial" w:hAnsi="Arial" w:cs="Arial"/>
                <w:sz w:val="24"/>
                <w:szCs w:val="24"/>
              </w:rPr>
              <w:instrText>HYPERLINK  \l "Overview3"</w:instrText>
            </w:r>
            <w:r w:rsidRPr="00BA366D">
              <w:rPr>
                <w:rFonts w:ascii="Arial" w:hAnsi="Arial" w:cs="Arial"/>
                <w:sz w:val="24"/>
                <w:szCs w:val="24"/>
              </w:rPr>
              <w:fldChar w:fldCharType="separate"/>
            </w:r>
            <w:r w:rsidRPr="00BA366D">
              <w:rPr>
                <w:rStyle w:val="Hyperlink"/>
                <w:rFonts w:ascii="Arial" w:hAnsi="Arial" w:cs="Arial"/>
                <w:color w:val="auto"/>
                <w:sz w:val="24"/>
                <w:szCs w:val="24"/>
              </w:rPr>
              <w:t>Overview</w:t>
            </w:r>
          </w:p>
          <w:p w14:paraId="33273F3B" w14:textId="77777777" w:rsidR="00A306C3" w:rsidRPr="00BA366D" w:rsidRDefault="00A306C3" w:rsidP="00A306C3">
            <w:pPr>
              <w:pStyle w:val="ListParagraph"/>
              <w:numPr>
                <w:ilvl w:val="1"/>
                <w:numId w:val="2"/>
              </w:numPr>
              <w:spacing w:after="0" w:line="240" w:lineRule="auto"/>
              <w:ind w:left="746"/>
              <w:contextualSpacing w:val="0"/>
              <w:rPr>
                <w:rFonts w:ascii="Arial" w:hAnsi="Arial" w:cs="Arial"/>
                <w:sz w:val="24"/>
                <w:szCs w:val="24"/>
              </w:rPr>
            </w:pPr>
            <w:r w:rsidRPr="00BA366D">
              <w:rPr>
                <w:rFonts w:ascii="Arial" w:hAnsi="Arial" w:cs="Arial"/>
                <w:sz w:val="24"/>
                <w:szCs w:val="24"/>
              </w:rPr>
              <w:fldChar w:fldCharType="end"/>
            </w:r>
            <w:r w:rsidRPr="00BA366D">
              <w:rPr>
                <w:rFonts w:ascii="Arial" w:hAnsi="Arial" w:cs="Arial"/>
                <w:sz w:val="24"/>
                <w:szCs w:val="24"/>
              </w:rPr>
              <w:t>Updates on key measures:</w:t>
            </w:r>
          </w:p>
          <w:p w14:paraId="4B421941" w14:textId="082A4DFA" w:rsidR="00A306C3" w:rsidRPr="00BA366D" w:rsidRDefault="00A306C3" w:rsidP="00FF735A">
            <w:pPr>
              <w:pStyle w:val="ListParagraph"/>
              <w:numPr>
                <w:ilvl w:val="2"/>
                <w:numId w:val="2"/>
              </w:numPr>
              <w:spacing w:after="0" w:line="240" w:lineRule="auto"/>
              <w:contextualSpacing w:val="0"/>
              <w:rPr>
                <w:rStyle w:val="Hyperlink"/>
                <w:rFonts w:ascii="Arial" w:hAnsi="Arial" w:cs="Arial"/>
                <w:b/>
                <w:caps/>
                <w:color w:val="auto"/>
                <w:sz w:val="24"/>
                <w:szCs w:val="24"/>
              </w:rPr>
            </w:pPr>
            <w:r w:rsidRPr="00BA366D">
              <w:rPr>
                <w:rFonts w:ascii="Arial" w:hAnsi="Arial" w:cs="Arial"/>
                <w:sz w:val="24"/>
                <w:szCs w:val="24"/>
              </w:rPr>
              <w:t>COVID cases</w:t>
            </w:r>
          </w:p>
          <w:p w14:paraId="41CFA017" w14:textId="77777777" w:rsidR="00A306C3" w:rsidRPr="00BA366D" w:rsidRDefault="00A306C3" w:rsidP="00A306C3">
            <w:pPr>
              <w:pStyle w:val="ListParagraph"/>
              <w:spacing w:after="0" w:line="240" w:lineRule="auto"/>
              <w:ind w:left="1440"/>
              <w:contextualSpacing w:val="0"/>
              <w:rPr>
                <w:rStyle w:val="Hyperlink"/>
                <w:rFonts w:ascii="Arial" w:hAnsi="Arial" w:cs="Arial"/>
                <w:b/>
                <w:caps/>
                <w:color w:val="auto"/>
                <w:sz w:val="24"/>
                <w:szCs w:val="24"/>
              </w:rPr>
            </w:pPr>
          </w:p>
        </w:tc>
        <w:tc>
          <w:tcPr>
            <w:tcW w:w="1984" w:type="dxa"/>
            <w:shd w:val="clear" w:color="auto" w:fill="auto"/>
          </w:tcPr>
          <w:p w14:paraId="553D6526" w14:textId="77777777" w:rsidR="00A306C3" w:rsidRPr="00BA366D" w:rsidRDefault="00A306C3" w:rsidP="00A306C3">
            <w:pPr>
              <w:spacing w:after="0" w:line="240" w:lineRule="auto"/>
              <w:jc w:val="center"/>
              <w:rPr>
                <w:rFonts w:ascii="Arial" w:hAnsi="Arial" w:cs="Arial"/>
                <w:sz w:val="24"/>
                <w:szCs w:val="24"/>
              </w:rPr>
            </w:pPr>
          </w:p>
          <w:p w14:paraId="2F5E57FE" w14:textId="0C0AC403"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22</w:t>
            </w:r>
          </w:p>
          <w:p w14:paraId="51628869" w14:textId="60A6F4B2"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23</w:t>
            </w:r>
          </w:p>
          <w:p w14:paraId="4C17F584" w14:textId="0A9BC5E1"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23</w:t>
            </w:r>
          </w:p>
        </w:tc>
      </w:tr>
      <w:tr w:rsidR="00BA366D" w:rsidRPr="00BA366D" w14:paraId="4316AA9C" w14:textId="77777777" w:rsidTr="00EA6E7D">
        <w:trPr>
          <w:jc w:val="center"/>
        </w:trPr>
        <w:tc>
          <w:tcPr>
            <w:tcW w:w="11776" w:type="dxa"/>
            <w:gridSpan w:val="2"/>
            <w:shd w:val="clear" w:color="auto" w:fill="auto"/>
          </w:tcPr>
          <w:p w14:paraId="091D4618" w14:textId="77777777" w:rsidR="00E3672A" w:rsidRPr="00BA366D" w:rsidRDefault="00E3672A" w:rsidP="00E3672A">
            <w:pPr>
              <w:pStyle w:val="ListParagraph"/>
              <w:numPr>
                <w:ilvl w:val="0"/>
                <w:numId w:val="2"/>
              </w:numPr>
              <w:spacing w:after="0" w:line="240" w:lineRule="auto"/>
              <w:rPr>
                <w:rFonts w:ascii="Arial" w:hAnsi="Arial" w:cs="Arial"/>
                <w:sz w:val="24"/>
                <w:szCs w:val="24"/>
              </w:rPr>
            </w:pPr>
            <w:r w:rsidRPr="00BA366D">
              <w:rPr>
                <w:rStyle w:val="Hyperlink"/>
                <w:rFonts w:ascii="Arial" w:hAnsi="Arial" w:cs="Arial"/>
                <w:b/>
                <w:caps/>
                <w:color w:val="auto"/>
                <w:sz w:val="24"/>
                <w:szCs w:val="24"/>
                <w:u w:val="none"/>
              </w:rPr>
              <w:t>HARM QUADRANT- HARM FROM OVERWHELMED NHS AND SOCIAL CARE SYSTEM</w:t>
            </w:r>
          </w:p>
        </w:tc>
      </w:tr>
      <w:tr w:rsidR="00BA366D" w:rsidRPr="00BA366D" w14:paraId="17C783AD" w14:textId="77777777" w:rsidTr="00EB19A0">
        <w:trPr>
          <w:jc w:val="center"/>
        </w:trPr>
        <w:tc>
          <w:tcPr>
            <w:tcW w:w="9792" w:type="dxa"/>
            <w:shd w:val="clear" w:color="auto" w:fill="auto"/>
          </w:tcPr>
          <w:p w14:paraId="579BFCBC" w14:textId="77777777" w:rsidR="00A306C3" w:rsidRPr="00BA366D"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BA366D">
              <w:rPr>
                <w:rFonts w:ascii="Arial" w:hAnsi="Arial" w:cs="Arial"/>
                <w:sz w:val="24"/>
                <w:szCs w:val="24"/>
              </w:rPr>
              <w:fldChar w:fldCharType="begin"/>
            </w:r>
            <w:r w:rsidRPr="00BA366D">
              <w:rPr>
                <w:rFonts w:ascii="Arial" w:hAnsi="Arial" w:cs="Arial"/>
                <w:sz w:val="24"/>
                <w:szCs w:val="24"/>
              </w:rPr>
              <w:instrText xml:space="preserve"> HYPERLINK  \l "Overview4" </w:instrText>
            </w:r>
            <w:r w:rsidRPr="00BA366D">
              <w:rPr>
                <w:rFonts w:ascii="Arial" w:hAnsi="Arial" w:cs="Arial"/>
                <w:sz w:val="24"/>
                <w:szCs w:val="24"/>
              </w:rPr>
              <w:fldChar w:fldCharType="separate"/>
            </w:r>
            <w:r w:rsidRPr="00BA366D">
              <w:rPr>
                <w:rStyle w:val="Hyperlink"/>
                <w:rFonts w:ascii="Arial" w:hAnsi="Arial" w:cs="Arial"/>
                <w:color w:val="auto"/>
                <w:sz w:val="24"/>
                <w:szCs w:val="24"/>
              </w:rPr>
              <w:t>Overview</w:t>
            </w:r>
          </w:p>
          <w:p w14:paraId="163B9EE0" w14:textId="77777777" w:rsidR="00A306C3" w:rsidRPr="00BA366D"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u w:val="none"/>
              </w:rPr>
            </w:pPr>
            <w:r w:rsidRPr="00BA366D">
              <w:rPr>
                <w:rFonts w:ascii="Arial" w:hAnsi="Arial" w:cs="Arial"/>
                <w:sz w:val="24"/>
                <w:szCs w:val="24"/>
              </w:rPr>
              <w:fldChar w:fldCharType="end"/>
            </w:r>
            <w:r w:rsidRPr="00BA366D">
              <w:rPr>
                <w:rStyle w:val="Hyperlink"/>
                <w:rFonts w:ascii="Arial" w:hAnsi="Arial" w:cs="Arial"/>
                <w:color w:val="auto"/>
                <w:sz w:val="24"/>
                <w:szCs w:val="24"/>
                <w:u w:val="none"/>
              </w:rPr>
              <w:t>Updates on key measures:</w:t>
            </w:r>
          </w:p>
          <w:p w14:paraId="084AC468" w14:textId="77777777" w:rsidR="00A306C3" w:rsidRPr="00BA366D"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BA366D">
              <w:rPr>
                <w:rFonts w:ascii="Arial" w:hAnsi="Arial" w:cs="Arial"/>
                <w:sz w:val="24"/>
                <w:szCs w:val="24"/>
              </w:rPr>
              <w:fldChar w:fldCharType="begin"/>
            </w:r>
            <w:r w:rsidRPr="00BA366D">
              <w:rPr>
                <w:rFonts w:ascii="Arial" w:hAnsi="Arial" w:cs="Arial"/>
                <w:sz w:val="24"/>
                <w:szCs w:val="24"/>
              </w:rPr>
              <w:instrText xml:space="preserve"> HYPERLINK  \l "Unscheduledcare4" </w:instrText>
            </w:r>
            <w:r w:rsidRPr="00BA366D">
              <w:rPr>
                <w:rFonts w:ascii="Arial" w:hAnsi="Arial" w:cs="Arial"/>
                <w:sz w:val="24"/>
                <w:szCs w:val="24"/>
              </w:rPr>
              <w:fldChar w:fldCharType="separate"/>
            </w:r>
            <w:r w:rsidRPr="00BA366D">
              <w:rPr>
                <w:rStyle w:val="Hyperlink"/>
                <w:rFonts w:ascii="Arial" w:hAnsi="Arial" w:cs="Arial"/>
                <w:color w:val="auto"/>
                <w:sz w:val="24"/>
                <w:szCs w:val="24"/>
              </w:rPr>
              <w:t>Unscheduled care</w:t>
            </w:r>
          </w:p>
          <w:p w14:paraId="375D72C5" w14:textId="77777777" w:rsidR="00A306C3" w:rsidRPr="00BA366D" w:rsidRDefault="00A306C3" w:rsidP="00A306C3">
            <w:pPr>
              <w:pStyle w:val="ListParagraph"/>
              <w:numPr>
                <w:ilvl w:val="2"/>
                <w:numId w:val="2"/>
              </w:numPr>
              <w:spacing w:after="0" w:line="240" w:lineRule="auto"/>
              <w:contextualSpacing w:val="0"/>
              <w:rPr>
                <w:rStyle w:val="Hyperlink"/>
                <w:color w:val="auto"/>
              </w:rPr>
            </w:pPr>
            <w:r w:rsidRPr="00BA366D">
              <w:rPr>
                <w:rFonts w:ascii="Arial" w:hAnsi="Arial" w:cs="Arial"/>
                <w:sz w:val="24"/>
                <w:szCs w:val="24"/>
              </w:rPr>
              <w:fldChar w:fldCharType="end"/>
            </w:r>
            <w:hyperlink w:anchor="Nof4" w:history="1">
              <w:r w:rsidRPr="00BA366D">
                <w:rPr>
                  <w:rStyle w:val="Hyperlink"/>
                  <w:rFonts w:ascii="Arial" w:hAnsi="Arial" w:cs="Arial"/>
                  <w:color w:val="auto"/>
                  <w:sz w:val="24"/>
                  <w:szCs w:val="24"/>
                </w:rPr>
                <w:t>Fractured Neck of Femur (#NOF)</w:t>
              </w:r>
            </w:hyperlink>
          </w:p>
          <w:p w14:paraId="1708B0C2" w14:textId="77777777" w:rsidR="00A306C3" w:rsidRPr="00BA366D" w:rsidRDefault="008A37C5" w:rsidP="00A306C3">
            <w:pPr>
              <w:pStyle w:val="ListParagraph"/>
              <w:numPr>
                <w:ilvl w:val="2"/>
                <w:numId w:val="2"/>
              </w:numPr>
              <w:spacing w:after="0" w:line="240" w:lineRule="auto"/>
              <w:contextualSpacing w:val="0"/>
              <w:rPr>
                <w:rStyle w:val="Hyperlink"/>
                <w:color w:val="auto"/>
              </w:rPr>
            </w:pPr>
            <w:hyperlink w:anchor="HCAI4" w:history="1">
              <w:r w:rsidR="00A306C3" w:rsidRPr="00BA366D">
                <w:rPr>
                  <w:rStyle w:val="Hyperlink"/>
                  <w:rFonts w:ascii="Arial" w:hAnsi="Arial" w:cs="Arial"/>
                  <w:color w:val="auto"/>
                  <w:sz w:val="24"/>
                  <w:szCs w:val="24"/>
                </w:rPr>
                <w:t>Healthcare Acquired Infections</w:t>
              </w:r>
            </w:hyperlink>
          </w:p>
          <w:p w14:paraId="4371B700" w14:textId="77777777" w:rsidR="00A306C3" w:rsidRPr="00BA366D" w:rsidRDefault="008A37C5"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PU4" w:history="1">
              <w:r w:rsidR="00A306C3" w:rsidRPr="00BA366D">
                <w:rPr>
                  <w:rStyle w:val="Hyperlink"/>
                  <w:rFonts w:ascii="Arial" w:hAnsi="Arial" w:cs="Arial"/>
                  <w:color w:val="auto"/>
                  <w:sz w:val="24"/>
                  <w:szCs w:val="24"/>
                </w:rPr>
                <w:t>Pressure Ulcers</w:t>
              </w:r>
            </w:hyperlink>
          </w:p>
          <w:p w14:paraId="7C866180" w14:textId="77777777" w:rsidR="00A306C3" w:rsidRPr="00BA366D" w:rsidRDefault="008A37C5"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SI4" w:history="1">
              <w:r w:rsidR="00A306C3" w:rsidRPr="00BA366D">
                <w:rPr>
                  <w:rStyle w:val="Hyperlink"/>
                  <w:rFonts w:ascii="Arial" w:hAnsi="Arial" w:cs="Arial"/>
                  <w:color w:val="auto"/>
                  <w:sz w:val="24"/>
                  <w:szCs w:val="24"/>
                </w:rPr>
                <w:t>Serious Incidents</w:t>
              </w:r>
            </w:hyperlink>
          </w:p>
          <w:p w14:paraId="4A5757EC" w14:textId="77777777" w:rsidR="00A306C3" w:rsidRPr="00BA366D" w:rsidRDefault="008A37C5"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FAlls4" w:history="1">
              <w:r w:rsidR="00A306C3" w:rsidRPr="00BA366D">
                <w:rPr>
                  <w:rStyle w:val="Hyperlink"/>
                  <w:rFonts w:ascii="Arial" w:hAnsi="Arial" w:cs="Arial"/>
                  <w:color w:val="auto"/>
                  <w:sz w:val="24"/>
                  <w:szCs w:val="24"/>
                </w:rPr>
                <w:t>Inpatient Falls</w:t>
              </w:r>
            </w:hyperlink>
          </w:p>
          <w:p w14:paraId="13D4CC48" w14:textId="77777777" w:rsidR="00A306C3" w:rsidRPr="00BA366D" w:rsidRDefault="008A37C5"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Discharge4" w:history="1">
              <w:r w:rsidR="00A306C3" w:rsidRPr="00BA366D">
                <w:rPr>
                  <w:rStyle w:val="Hyperlink"/>
                  <w:rFonts w:ascii="Arial" w:hAnsi="Arial" w:cs="Arial"/>
                  <w:color w:val="auto"/>
                  <w:sz w:val="24"/>
                  <w:szCs w:val="24"/>
                </w:rPr>
                <w:t>Discharge Summaries</w:t>
              </w:r>
            </w:hyperlink>
          </w:p>
          <w:p w14:paraId="65ADADF0" w14:textId="77777777" w:rsidR="00A306C3" w:rsidRPr="00BA366D" w:rsidRDefault="008A37C5"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Mortality4" w:history="1">
              <w:r w:rsidR="00A306C3" w:rsidRPr="00BA366D">
                <w:rPr>
                  <w:rStyle w:val="Hyperlink"/>
                  <w:rFonts w:ascii="Arial" w:hAnsi="Arial" w:cs="Arial"/>
                  <w:color w:val="auto"/>
                  <w:sz w:val="24"/>
                  <w:szCs w:val="24"/>
                </w:rPr>
                <w:t>Crude Mortality</w:t>
              </w:r>
            </w:hyperlink>
          </w:p>
          <w:p w14:paraId="52F6AA7A" w14:textId="77777777" w:rsidR="00A306C3" w:rsidRPr="00BA366D" w:rsidRDefault="00A306C3" w:rsidP="00A306C3">
            <w:pPr>
              <w:pStyle w:val="ListParagraph"/>
              <w:spacing w:after="0" w:line="240" w:lineRule="auto"/>
              <w:ind w:left="1440"/>
              <w:contextualSpacing w:val="0"/>
              <w:rPr>
                <w:rStyle w:val="Hyperlink"/>
                <w:rFonts w:ascii="Arial" w:hAnsi="Arial" w:cs="Arial"/>
                <w:color w:val="auto"/>
                <w:sz w:val="24"/>
                <w:szCs w:val="24"/>
              </w:rPr>
            </w:pPr>
          </w:p>
        </w:tc>
        <w:tc>
          <w:tcPr>
            <w:tcW w:w="1984" w:type="dxa"/>
            <w:shd w:val="clear" w:color="auto" w:fill="auto"/>
          </w:tcPr>
          <w:p w14:paraId="5BF6DF70" w14:textId="1BE838E9"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24</w:t>
            </w:r>
            <w:r w:rsidR="00A306C3" w:rsidRPr="00BA366D">
              <w:rPr>
                <w:rFonts w:ascii="Arial" w:hAnsi="Arial" w:cs="Arial"/>
                <w:sz w:val="24"/>
                <w:szCs w:val="24"/>
              </w:rPr>
              <w:t>-</w:t>
            </w:r>
            <w:r w:rsidRPr="00BA366D">
              <w:rPr>
                <w:rFonts w:ascii="Arial" w:hAnsi="Arial" w:cs="Arial"/>
                <w:sz w:val="24"/>
                <w:szCs w:val="24"/>
              </w:rPr>
              <w:t>2</w:t>
            </w:r>
            <w:r w:rsidR="00FF735A" w:rsidRPr="00BA366D">
              <w:rPr>
                <w:rFonts w:ascii="Arial" w:hAnsi="Arial" w:cs="Arial"/>
                <w:sz w:val="24"/>
                <w:szCs w:val="24"/>
              </w:rPr>
              <w:t>6</w:t>
            </w:r>
          </w:p>
          <w:p w14:paraId="28E6B2B7" w14:textId="77777777" w:rsidR="00A306C3" w:rsidRPr="00BA366D" w:rsidRDefault="00A306C3" w:rsidP="00A306C3">
            <w:pPr>
              <w:spacing w:after="0" w:line="240" w:lineRule="auto"/>
              <w:jc w:val="center"/>
              <w:rPr>
                <w:rFonts w:ascii="Arial" w:hAnsi="Arial" w:cs="Arial"/>
                <w:sz w:val="24"/>
                <w:szCs w:val="24"/>
              </w:rPr>
            </w:pPr>
          </w:p>
          <w:p w14:paraId="3562E6F4" w14:textId="58231FEC"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27</w:t>
            </w:r>
            <w:r w:rsidR="00A306C3" w:rsidRPr="00BA366D">
              <w:rPr>
                <w:rFonts w:ascii="Arial" w:hAnsi="Arial" w:cs="Arial"/>
                <w:sz w:val="24"/>
                <w:szCs w:val="24"/>
              </w:rPr>
              <w:t>-</w:t>
            </w:r>
            <w:r w:rsidRPr="00BA366D">
              <w:rPr>
                <w:rFonts w:ascii="Arial" w:hAnsi="Arial" w:cs="Arial"/>
                <w:sz w:val="24"/>
                <w:szCs w:val="24"/>
              </w:rPr>
              <w:t>34</w:t>
            </w:r>
          </w:p>
          <w:p w14:paraId="2E42FBA1" w14:textId="5AA09D22"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35</w:t>
            </w:r>
            <w:r w:rsidR="00A306C3" w:rsidRPr="00BA366D">
              <w:rPr>
                <w:rFonts w:ascii="Arial" w:hAnsi="Arial" w:cs="Arial"/>
                <w:sz w:val="24"/>
                <w:szCs w:val="24"/>
              </w:rPr>
              <w:t>-</w:t>
            </w:r>
            <w:r w:rsidRPr="00BA366D">
              <w:rPr>
                <w:rFonts w:ascii="Arial" w:hAnsi="Arial" w:cs="Arial"/>
                <w:sz w:val="24"/>
                <w:szCs w:val="24"/>
              </w:rPr>
              <w:t>36</w:t>
            </w:r>
          </w:p>
          <w:p w14:paraId="5ABC12EC" w14:textId="48DF2751"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37</w:t>
            </w:r>
            <w:r w:rsidR="00FF735A" w:rsidRPr="00BA366D">
              <w:rPr>
                <w:rFonts w:ascii="Arial" w:hAnsi="Arial" w:cs="Arial"/>
                <w:sz w:val="24"/>
                <w:szCs w:val="24"/>
              </w:rPr>
              <w:t>-3</w:t>
            </w:r>
            <w:r w:rsidRPr="00BA366D">
              <w:rPr>
                <w:rFonts w:ascii="Arial" w:hAnsi="Arial" w:cs="Arial"/>
                <w:sz w:val="24"/>
                <w:szCs w:val="24"/>
              </w:rPr>
              <w:t>9</w:t>
            </w:r>
          </w:p>
          <w:p w14:paraId="7C2ED3DA" w14:textId="3968E27D" w:rsidR="00A306C3" w:rsidRPr="00BA366D" w:rsidRDefault="00A306C3" w:rsidP="00A306C3">
            <w:pPr>
              <w:spacing w:after="0" w:line="240" w:lineRule="auto"/>
              <w:jc w:val="center"/>
              <w:rPr>
                <w:rFonts w:ascii="Arial" w:hAnsi="Arial" w:cs="Arial"/>
                <w:sz w:val="24"/>
                <w:szCs w:val="24"/>
              </w:rPr>
            </w:pPr>
            <w:r w:rsidRPr="00BA366D">
              <w:rPr>
                <w:rFonts w:ascii="Arial" w:hAnsi="Arial" w:cs="Arial"/>
                <w:sz w:val="24"/>
                <w:szCs w:val="24"/>
              </w:rPr>
              <w:t>3</w:t>
            </w:r>
            <w:r w:rsidR="009C428C" w:rsidRPr="00BA366D">
              <w:rPr>
                <w:rFonts w:ascii="Arial" w:hAnsi="Arial" w:cs="Arial"/>
                <w:sz w:val="24"/>
                <w:szCs w:val="24"/>
              </w:rPr>
              <w:t>9</w:t>
            </w:r>
          </w:p>
          <w:p w14:paraId="2B825685" w14:textId="268D1D41"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40</w:t>
            </w:r>
          </w:p>
          <w:p w14:paraId="423DFDC3" w14:textId="32A88BDC"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41</w:t>
            </w:r>
          </w:p>
          <w:p w14:paraId="5F3D0CB0" w14:textId="20238D7E"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41</w:t>
            </w:r>
          </w:p>
          <w:p w14:paraId="441C9687" w14:textId="0BA3DE81"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42</w:t>
            </w:r>
          </w:p>
        </w:tc>
      </w:tr>
      <w:tr w:rsidR="00BA366D" w:rsidRPr="00BA366D" w14:paraId="308B0106" w14:textId="77777777" w:rsidTr="00EB19A0">
        <w:trPr>
          <w:jc w:val="center"/>
        </w:trPr>
        <w:tc>
          <w:tcPr>
            <w:tcW w:w="9792" w:type="dxa"/>
            <w:shd w:val="clear" w:color="auto" w:fill="auto"/>
          </w:tcPr>
          <w:p w14:paraId="5C133406" w14:textId="77777777" w:rsidR="00A306C3" w:rsidRPr="00BA366D" w:rsidRDefault="00A306C3" w:rsidP="00A306C3">
            <w:pPr>
              <w:pStyle w:val="ListParagraph"/>
              <w:numPr>
                <w:ilvl w:val="0"/>
                <w:numId w:val="2"/>
              </w:numPr>
              <w:spacing w:after="0" w:line="240" w:lineRule="auto"/>
              <w:ind w:right="180"/>
              <w:contextualSpacing w:val="0"/>
              <w:rPr>
                <w:rStyle w:val="Hyperlink"/>
                <w:rFonts w:ascii="Arial" w:hAnsi="Arial" w:cs="Arial"/>
                <w:b/>
                <w:caps/>
                <w:color w:val="auto"/>
                <w:sz w:val="24"/>
                <w:szCs w:val="24"/>
                <w:u w:val="none"/>
              </w:rPr>
            </w:pPr>
            <w:r w:rsidRPr="00BA366D">
              <w:rPr>
                <w:rStyle w:val="Hyperlink"/>
                <w:rFonts w:ascii="Arial" w:hAnsi="Arial" w:cs="Arial"/>
                <w:b/>
                <w:caps/>
                <w:color w:val="auto"/>
                <w:sz w:val="24"/>
                <w:szCs w:val="24"/>
                <w:u w:val="none"/>
              </w:rPr>
              <w:t>HARM QUADRANT- REDuction in non-covid activity</w:t>
            </w:r>
          </w:p>
          <w:p w14:paraId="4342248A" w14:textId="342725AA" w:rsidR="00376400" w:rsidRPr="00BA366D" w:rsidRDefault="00376400" w:rsidP="00153892">
            <w:pPr>
              <w:pStyle w:val="ListParagraph"/>
              <w:numPr>
                <w:ilvl w:val="1"/>
                <w:numId w:val="2"/>
              </w:numPr>
              <w:spacing w:after="0" w:line="240" w:lineRule="auto"/>
              <w:ind w:left="746"/>
              <w:contextualSpacing w:val="0"/>
              <w:rPr>
                <w:rFonts w:asciiTheme="minorHAnsi" w:hAnsiTheme="minorHAnsi" w:cstheme="minorBidi"/>
              </w:rPr>
            </w:pPr>
            <w:r w:rsidRPr="00BA366D">
              <w:rPr>
                <w:rFonts w:ascii="Arial" w:hAnsi="Arial" w:cs="Arial"/>
                <w:sz w:val="24"/>
                <w:szCs w:val="24"/>
              </w:rPr>
              <w:t>Overview</w:t>
            </w:r>
            <w:hyperlink w:anchor="Overview5" w:history="1"/>
          </w:p>
          <w:p w14:paraId="12115F4D" w14:textId="48D58AFF" w:rsidR="00A306C3" w:rsidRPr="00BA366D" w:rsidRDefault="00A306C3" w:rsidP="00153892">
            <w:pPr>
              <w:pStyle w:val="ListParagraph"/>
              <w:numPr>
                <w:ilvl w:val="1"/>
                <w:numId w:val="2"/>
              </w:numPr>
              <w:spacing w:after="0" w:line="240" w:lineRule="auto"/>
              <w:ind w:left="746"/>
              <w:contextualSpacing w:val="0"/>
              <w:rPr>
                <w:rStyle w:val="Hyperlink"/>
                <w:rFonts w:asciiTheme="minorHAnsi" w:hAnsiTheme="minorHAnsi" w:cstheme="minorBidi"/>
                <w:color w:val="auto"/>
                <w:u w:val="none"/>
              </w:rPr>
            </w:pPr>
            <w:r w:rsidRPr="00BA366D">
              <w:rPr>
                <w:rStyle w:val="Hyperlink"/>
                <w:rFonts w:ascii="Arial" w:hAnsi="Arial" w:cs="Arial"/>
                <w:color w:val="auto"/>
                <w:sz w:val="24"/>
                <w:szCs w:val="24"/>
                <w:u w:val="none"/>
              </w:rPr>
              <w:t>Updates on key measures:</w:t>
            </w:r>
          </w:p>
          <w:p w14:paraId="3F81DA39" w14:textId="584D2017" w:rsidR="00A306C3" w:rsidRPr="00BA366D" w:rsidRDefault="008A37C5" w:rsidP="00A306C3">
            <w:pPr>
              <w:pStyle w:val="ListParagraph"/>
              <w:numPr>
                <w:ilvl w:val="2"/>
                <w:numId w:val="2"/>
              </w:numPr>
              <w:spacing w:after="0" w:line="240" w:lineRule="auto"/>
              <w:contextualSpacing w:val="0"/>
              <w:rPr>
                <w:rStyle w:val="Hyperlink"/>
                <w:color w:val="auto"/>
              </w:rPr>
            </w:pPr>
            <w:hyperlink w:anchor="Plannedcare5" w:history="1">
              <w:r w:rsidR="00A306C3" w:rsidRPr="00BA366D">
                <w:rPr>
                  <w:rStyle w:val="Hyperlink"/>
                  <w:rFonts w:ascii="Arial" w:hAnsi="Arial" w:cs="Arial"/>
                  <w:color w:val="auto"/>
                  <w:sz w:val="24"/>
                  <w:szCs w:val="24"/>
                </w:rPr>
                <w:t>Planned care</w:t>
              </w:r>
            </w:hyperlink>
          </w:p>
          <w:p w14:paraId="21D4E574" w14:textId="493D160B" w:rsidR="00376400" w:rsidRPr="00BA366D" w:rsidRDefault="00376400" w:rsidP="00A306C3">
            <w:pPr>
              <w:pStyle w:val="ListParagraph"/>
              <w:numPr>
                <w:ilvl w:val="2"/>
                <w:numId w:val="2"/>
              </w:numPr>
              <w:spacing w:after="0" w:line="240" w:lineRule="auto"/>
              <w:contextualSpacing w:val="0"/>
              <w:rPr>
                <w:rStyle w:val="Hyperlink"/>
                <w:color w:val="auto"/>
              </w:rPr>
            </w:pPr>
            <w:r w:rsidRPr="00BA366D">
              <w:rPr>
                <w:rStyle w:val="Hyperlink"/>
                <w:rFonts w:ascii="Arial" w:hAnsi="Arial" w:cs="Arial"/>
                <w:color w:val="auto"/>
                <w:sz w:val="24"/>
                <w:szCs w:val="24"/>
              </w:rPr>
              <w:t>Theatre Efficiency</w:t>
            </w:r>
          </w:p>
          <w:p w14:paraId="478375BE" w14:textId="3C084055" w:rsidR="00376400" w:rsidRPr="00BA366D" w:rsidRDefault="00376400" w:rsidP="00A306C3">
            <w:pPr>
              <w:pStyle w:val="ListParagraph"/>
              <w:numPr>
                <w:ilvl w:val="2"/>
                <w:numId w:val="2"/>
              </w:numPr>
              <w:spacing w:after="0" w:line="240" w:lineRule="auto"/>
              <w:contextualSpacing w:val="0"/>
              <w:rPr>
                <w:rStyle w:val="Hyperlink"/>
                <w:color w:val="auto"/>
              </w:rPr>
            </w:pPr>
            <w:r w:rsidRPr="00BA366D">
              <w:rPr>
                <w:rStyle w:val="Hyperlink"/>
                <w:rFonts w:ascii="Arial" w:hAnsi="Arial" w:cs="Arial"/>
                <w:color w:val="auto"/>
                <w:sz w:val="24"/>
                <w:szCs w:val="24"/>
              </w:rPr>
              <w:lastRenderedPageBreak/>
              <w:t>Diagnostics &amp; Therapies</w:t>
            </w:r>
          </w:p>
          <w:p w14:paraId="739DA0F5" w14:textId="77777777" w:rsidR="00A306C3" w:rsidRPr="00BA366D" w:rsidRDefault="00A306C3" w:rsidP="00A306C3">
            <w:pPr>
              <w:pStyle w:val="ListParagraph"/>
              <w:numPr>
                <w:ilvl w:val="2"/>
                <w:numId w:val="2"/>
              </w:numPr>
              <w:spacing w:after="0" w:line="240" w:lineRule="auto"/>
              <w:contextualSpacing w:val="0"/>
              <w:rPr>
                <w:rStyle w:val="Hyperlink"/>
                <w:color w:val="auto"/>
              </w:rPr>
            </w:pPr>
            <w:r w:rsidRPr="00BA366D">
              <w:rPr>
                <w:rFonts w:ascii="Arial" w:hAnsi="Arial" w:cs="Arial"/>
                <w:sz w:val="24"/>
                <w:szCs w:val="24"/>
              </w:rPr>
              <w:fldChar w:fldCharType="begin"/>
            </w:r>
            <w:r w:rsidRPr="00BA366D">
              <w:rPr>
                <w:rFonts w:ascii="Arial" w:hAnsi="Arial" w:cs="Arial"/>
                <w:sz w:val="24"/>
                <w:szCs w:val="24"/>
              </w:rPr>
              <w:instrText xml:space="preserve"> HYPERLINK  \l "Cancer6" </w:instrText>
            </w:r>
            <w:r w:rsidRPr="00BA366D">
              <w:rPr>
                <w:rFonts w:ascii="Arial" w:hAnsi="Arial" w:cs="Arial"/>
                <w:sz w:val="24"/>
                <w:szCs w:val="24"/>
              </w:rPr>
              <w:fldChar w:fldCharType="separate"/>
            </w:r>
            <w:r w:rsidRPr="00BA366D">
              <w:rPr>
                <w:rStyle w:val="Hyperlink"/>
                <w:rFonts w:ascii="Arial" w:hAnsi="Arial" w:cs="Arial"/>
                <w:color w:val="auto"/>
                <w:sz w:val="24"/>
                <w:szCs w:val="24"/>
              </w:rPr>
              <w:t>Cancer</w:t>
            </w:r>
          </w:p>
          <w:p w14:paraId="0134D88F" w14:textId="77777777" w:rsidR="00A306C3" w:rsidRPr="00BA366D" w:rsidRDefault="00A306C3" w:rsidP="00A306C3">
            <w:pPr>
              <w:pStyle w:val="ListParagraph"/>
              <w:numPr>
                <w:ilvl w:val="2"/>
                <w:numId w:val="2"/>
              </w:numPr>
              <w:spacing w:after="0" w:line="240" w:lineRule="auto"/>
              <w:contextualSpacing w:val="0"/>
              <w:rPr>
                <w:rStyle w:val="Hyperlink"/>
                <w:color w:val="auto"/>
              </w:rPr>
            </w:pPr>
            <w:r w:rsidRPr="00BA366D">
              <w:rPr>
                <w:rFonts w:ascii="Arial" w:hAnsi="Arial" w:cs="Arial"/>
                <w:sz w:val="24"/>
                <w:szCs w:val="24"/>
              </w:rPr>
              <w:fldChar w:fldCharType="end"/>
            </w:r>
            <w:r w:rsidRPr="00BA366D">
              <w:rPr>
                <w:rFonts w:ascii="Arial" w:hAnsi="Arial" w:cs="Arial"/>
                <w:sz w:val="24"/>
                <w:szCs w:val="24"/>
              </w:rPr>
              <w:fldChar w:fldCharType="begin"/>
            </w:r>
            <w:r w:rsidRPr="00BA366D">
              <w:rPr>
                <w:rFonts w:ascii="Arial" w:hAnsi="Arial" w:cs="Arial"/>
                <w:sz w:val="24"/>
                <w:szCs w:val="24"/>
              </w:rPr>
              <w:instrText xml:space="preserve"> HYPERLINK  \l "FUPs6" </w:instrText>
            </w:r>
            <w:r w:rsidRPr="00BA366D">
              <w:rPr>
                <w:rFonts w:ascii="Arial" w:hAnsi="Arial" w:cs="Arial"/>
                <w:sz w:val="24"/>
                <w:szCs w:val="24"/>
              </w:rPr>
              <w:fldChar w:fldCharType="separate"/>
            </w:r>
            <w:r w:rsidRPr="00BA366D">
              <w:rPr>
                <w:rStyle w:val="Hyperlink"/>
                <w:rFonts w:ascii="Arial" w:hAnsi="Arial" w:cs="Arial"/>
                <w:color w:val="auto"/>
                <w:sz w:val="24"/>
                <w:szCs w:val="24"/>
              </w:rPr>
              <w:t>Follow-up appointments</w:t>
            </w:r>
          </w:p>
          <w:p w14:paraId="63649BAC" w14:textId="77777777" w:rsidR="00A306C3" w:rsidRPr="00BA366D"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BA366D">
              <w:rPr>
                <w:rFonts w:ascii="Arial" w:hAnsi="Arial" w:cs="Arial"/>
                <w:sz w:val="24"/>
                <w:szCs w:val="24"/>
              </w:rPr>
              <w:fldChar w:fldCharType="end"/>
            </w:r>
            <w:r w:rsidRPr="00BA366D">
              <w:rPr>
                <w:rStyle w:val="Hyperlink"/>
                <w:rFonts w:ascii="Arial" w:hAnsi="Arial" w:cs="Arial"/>
                <w:color w:val="auto"/>
                <w:sz w:val="24"/>
                <w:szCs w:val="24"/>
              </w:rPr>
              <w:fldChar w:fldCharType="begin"/>
            </w:r>
            <w:r w:rsidRPr="00BA366D">
              <w:rPr>
                <w:rStyle w:val="Hyperlink"/>
                <w:rFonts w:ascii="Arial" w:hAnsi="Arial" w:cs="Arial"/>
                <w:color w:val="auto"/>
                <w:sz w:val="24"/>
                <w:szCs w:val="24"/>
              </w:rPr>
              <w:instrText>HYPERLINK  \l "PE6"</w:instrText>
            </w:r>
            <w:r w:rsidRPr="00BA366D">
              <w:rPr>
                <w:rStyle w:val="Hyperlink"/>
                <w:rFonts w:ascii="Arial" w:hAnsi="Arial" w:cs="Arial"/>
                <w:color w:val="auto"/>
                <w:sz w:val="24"/>
                <w:szCs w:val="24"/>
              </w:rPr>
              <w:fldChar w:fldCharType="separate"/>
            </w:r>
            <w:r w:rsidRPr="00BA366D">
              <w:rPr>
                <w:rStyle w:val="Hyperlink"/>
                <w:rFonts w:ascii="Arial" w:hAnsi="Arial" w:cs="Arial"/>
                <w:color w:val="auto"/>
                <w:sz w:val="24"/>
                <w:szCs w:val="24"/>
              </w:rPr>
              <w:t>Patient Experience</w:t>
            </w:r>
          </w:p>
          <w:p w14:paraId="25B4F865" w14:textId="77777777" w:rsidR="00A306C3" w:rsidRPr="00BA366D"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BA366D">
              <w:rPr>
                <w:rStyle w:val="Hyperlink"/>
                <w:rFonts w:ascii="Arial" w:hAnsi="Arial" w:cs="Arial"/>
                <w:color w:val="auto"/>
                <w:sz w:val="24"/>
                <w:szCs w:val="24"/>
              </w:rPr>
              <w:fldChar w:fldCharType="end"/>
            </w:r>
            <w:r w:rsidRPr="00BA366D">
              <w:rPr>
                <w:rStyle w:val="Hyperlink"/>
                <w:rFonts w:ascii="Arial" w:hAnsi="Arial" w:cs="Arial"/>
                <w:color w:val="auto"/>
                <w:sz w:val="24"/>
                <w:szCs w:val="24"/>
              </w:rPr>
              <w:fldChar w:fldCharType="begin"/>
            </w:r>
            <w:r w:rsidRPr="00BA366D">
              <w:rPr>
                <w:rStyle w:val="Hyperlink"/>
                <w:rFonts w:ascii="Arial" w:hAnsi="Arial" w:cs="Arial"/>
                <w:color w:val="auto"/>
                <w:sz w:val="24"/>
                <w:szCs w:val="24"/>
              </w:rPr>
              <w:instrText>HYPERLINK  \l "Coms"</w:instrText>
            </w:r>
            <w:r w:rsidRPr="00BA366D">
              <w:rPr>
                <w:rStyle w:val="Hyperlink"/>
                <w:rFonts w:ascii="Arial" w:hAnsi="Arial" w:cs="Arial"/>
                <w:color w:val="auto"/>
                <w:sz w:val="24"/>
                <w:szCs w:val="24"/>
              </w:rPr>
              <w:fldChar w:fldCharType="separate"/>
            </w:r>
            <w:r w:rsidRPr="00BA366D">
              <w:rPr>
                <w:rStyle w:val="Hyperlink"/>
                <w:rFonts w:ascii="Arial" w:hAnsi="Arial" w:cs="Arial"/>
                <w:color w:val="auto"/>
                <w:sz w:val="24"/>
                <w:szCs w:val="24"/>
              </w:rPr>
              <w:t>Complaints</w:t>
            </w:r>
          </w:p>
          <w:p w14:paraId="2AA9F0A4" w14:textId="77777777" w:rsidR="00A306C3" w:rsidRPr="00BA366D" w:rsidRDefault="00A306C3" w:rsidP="00A306C3">
            <w:pPr>
              <w:pStyle w:val="ListParagraph"/>
              <w:spacing w:after="0" w:line="240" w:lineRule="auto"/>
              <w:ind w:left="1440"/>
              <w:contextualSpacing w:val="0"/>
              <w:rPr>
                <w:rStyle w:val="Hyperlink"/>
                <w:rFonts w:ascii="Arial" w:hAnsi="Arial" w:cs="Arial"/>
                <w:b/>
                <w:caps/>
                <w:color w:val="auto"/>
                <w:sz w:val="24"/>
                <w:szCs w:val="24"/>
              </w:rPr>
            </w:pPr>
            <w:r w:rsidRPr="00BA366D">
              <w:rPr>
                <w:rStyle w:val="Hyperlink"/>
                <w:rFonts w:ascii="Arial" w:hAnsi="Arial" w:cs="Arial"/>
                <w:color w:val="auto"/>
                <w:sz w:val="24"/>
                <w:szCs w:val="24"/>
              </w:rPr>
              <w:fldChar w:fldCharType="end"/>
            </w:r>
          </w:p>
          <w:p w14:paraId="54819506" w14:textId="77777777" w:rsidR="00A306C3" w:rsidRPr="00BA366D" w:rsidRDefault="00A306C3" w:rsidP="00A306C3">
            <w:pPr>
              <w:pStyle w:val="ListParagraph"/>
              <w:spacing w:after="0" w:line="240" w:lineRule="auto"/>
              <w:ind w:left="1440"/>
              <w:contextualSpacing w:val="0"/>
              <w:rPr>
                <w:rStyle w:val="Hyperlink"/>
                <w:rFonts w:ascii="Arial" w:hAnsi="Arial" w:cs="Arial"/>
                <w:b/>
                <w:caps/>
                <w:color w:val="auto"/>
                <w:sz w:val="24"/>
                <w:szCs w:val="24"/>
              </w:rPr>
            </w:pPr>
          </w:p>
        </w:tc>
        <w:tc>
          <w:tcPr>
            <w:tcW w:w="1984" w:type="dxa"/>
            <w:shd w:val="clear" w:color="auto" w:fill="auto"/>
          </w:tcPr>
          <w:p w14:paraId="0A3EF208" w14:textId="77777777" w:rsidR="00A306C3" w:rsidRPr="00BA366D" w:rsidRDefault="00A306C3" w:rsidP="00A306C3">
            <w:pPr>
              <w:spacing w:after="0" w:line="240" w:lineRule="auto"/>
              <w:jc w:val="center"/>
              <w:rPr>
                <w:rFonts w:ascii="Arial" w:hAnsi="Arial" w:cs="Arial"/>
                <w:sz w:val="24"/>
                <w:szCs w:val="24"/>
              </w:rPr>
            </w:pPr>
          </w:p>
          <w:p w14:paraId="2BD7D122" w14:textId="689E8777"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43</w:t>
            </w:r>
            <w:r w:rsidR="00A306C3" w:rsidRPr="00BA366D">
              <w:rPr>
                <w:rFonts w:ascii="Arial" w:hAnsi="Arial" w:cs="Arial"/>
                <w:sz w:val="24"/>
                <w:szCs w:val="24"/>
              </w:rPr>
              <w:t>-</w:t>
            </w:r>
            <w:r w:rsidRPr="00BA366D">
              <w:rPr>
                <w:rFonts w:ascii="Arial" w:hAnsi="Arial" w:cs="Arial"/>
                <w:sz w:val="24"/>
                <w:szCs w:val="24"/>
              </w:rPr>
              <w:t>44</w:t>
            </w:r>
          </w:p>
          <w:p w14:paraId="48FDA6BA" w14:textId="77777777" w:rsidR="00A306C3" w:rsidRPr="00BA366D" w:rsidRDefault="00A306C3" w:rsidP="00A306C3">
            <w:pPr>
              <w:spacing w:after="0" w:line="240" w:lineRule="auto"/>
              <w:jc w:val="center"/>
              <w:rPr>
                <w:rFonts w:ascii="Arial" w:hAnsi="Arial" w:cs="Arial"/>
                <w:sz w:val="24"/>
                <w:szCs w:val="24"/>
              </w:rPr>
            </w:pPr>
          </w:p>
          <w:p w14:paraId="45F1FF8B" w14:textId="4C487CFA"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45</w:t>
            </w:r>
            <w:r w:rsidR="00A306C3" w:rsidRPr="00BA366D">
              <w:rPr>
                <w:rFonts w:ascii="Arial" w:hAnsi="Arial" w:cs="Arial"/>
                <w:sz w:val="24"/>
                <w:szCs w:val="24"/>
              </w:rPr>
              <w:t>-4</w:t>
            </w:r>
            <w:r w:rsidRPr="00BA366D">
              <w:rPr>
                <w:rFonts w:ascii="Arial" w:hAnsi="Arial" w:cs="Arial"/>
                <w:sz w:val="24"/>
                <w:szCs w:val="24"/>
              </w:rPr>
              <w:t>8</w:t>
            </w:r>
          </w:p>
          <w:p w14:paraId="6FE54665" w14:textId="60AE71F8" w:rsidR="00A306C3" w:rsidRPr="00BA366D" w:rsidRDefault="00A306C3" w:rsidP="00A306C3">
            <w:pPr>
              <w:spacing w:after="0" w:line="240" w:lineRule="auto"/>
              <w:jc w:val="center"/>
              <w:rPr>
                <w:rFonts w:ascii="Arial" w:hAnsi="Arial" w:cs="Arial"/>
                <w:sz w:val="24"/>
                <w:szCs w:val="24"/>
              </w:rPr>
            </w:pPr>
            <w:r w:rsidRPr="00BA366D">
              <w:rPr>
                <w:rFonts w:ascii="Arial" w:hAnsi="Arial" w:cs="Arial"/>
                <w:sz w:val="24"/>
                <w:szCs w:val="24"/>
              </w:rPr>
              <w:t>4</w:t>
            </w:r>
            <w:r w:rsidR="009C428C" w:rsidRPr="00BA366D">
              <w:rPr>
                <w:rFonts w:ascii="Arial" w:hAnsi="Arial" w:cs="Arial"/>
                <w:sz w:val="24"/>
                <w:szCs w:val="24"/>
              </w:rPr>
              <w:t>9</w:t>
            </w:r>
          </w:p>
          <w:p w14:paraId="49CA74CC" w14:textId="0313051F"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lastRenderedPageBreak/>
              <w:t>50</w:t>
            </w:r>
          </w:p>
          <w:p w14:paraId="76EF835B" w14:textId="57D33D47"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51</w:t>
            </w:r>
            <w:r w:rsidR="00B60E5C" w:rsidRPr="00BA366D">
              <w:rPr>
                <w:rFonts w:ascii="Arial" w:hAnsi="Arial" w:cs="Arial"/>
                <w:sz w:val="24"/>
                <w:szCs w:val="24"/>
              </w:rPr>
              <w:t>-</w:t>
            </w:r>
            <w:r w:rsidRPr="00BA366D">
              <w:rPr>
                <w:rFonts w:ascii="Arial" w:hAnsi="Arial" w:cs="Arial"/>
                <w:sz w:val="24"/>
                <w:szCs w:val="24"/>
              </w:rPr>
              <w:t>52</w:t>
            </w:r>
          </w:p>
          <w:p w14:paraId="5D8F44AD" w14:textId="2AA2F479"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53</w:t>
            </w:r>
          </w:p>
          <w:p w14:paraId="3567064D" w14:textId="664781C5" w:rsidR="00376400"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54</w:t>
            </w:r>
          </w:p>
          <w:p w14:paraId="322E890C" w14:textId="71510139" w:rsidR="00376400"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55</w:t>
            </w:r>
          </w:p>
          <w:p w14:paraId="5C4A7C2F" w14:textId="77777777" w:rsidR="00A306C3" w:rsidRPr="00BA366D" w:rsidRDefault="00A306C3" w:rsidP="00A306C3">
            <w:pPr>
              <w:spacing w:after="0" w:line="240" w:lineRule="auto"/>
              <w:jc w:val="center"/>
              <w:rPr>
                <w:rFonts w:ascii="Arial" w:hAnsi="Arial" w:cs="Arial"/>
                <w:sz w:val="24"/>
                <w:szCs w:val="24"/>
              </w:rPr>
            </w:pPr>
          </w:p>
        </w:tc>
      </w:tr>
      <w:tr w:rsidR="00BA366D" w:rsidRPr="00BA366D" w14:paraId="1CEA4154" w14:textId="77777777" w:rsidTr="00EB19A0">
        <w:trPr>
          <w:jc w:val="center"/>
        </w:trPr>
        <w:tc>
          <w:tcPr>
            <w:tcW w:w="9792" w:type="dxa"/>
            <w:shd w:val="clear" w:color="auto" w:fill="auto"/>
          </w:tcPr>
          <w:p w14:paraId="5FB316DF" w14:textId="77777777" w:rsidR="00A306C3" w:rsidRPr="00BA366D" w:rsidRDefault="00A306C3" w:rsidP="00A306C3">
            <w:pPr>
              <w:pStyle w:val="ListParagraph"/>
              <w:numPr>
                <w:ilvl w:val="0"/>
                <w:numId w:val="2"/>
              </w:numPr>
              <w:spacing w:after="0" w:line="240" w:lineRule="auto"/>
              <w:ind w:right="180"/>
              <w:contextualSpacing w:val="0"/>
              <w:rPr>
                <w:rStyle w:val="Hyperlink"/>
                <w:rFonts w:ascii="Arial" w:hAnsi="Arial" w:cs="Arial"/>
                <w:b/>
                <w:caps/>
                <w:color w:val="auto"/>
                <w:sz w:val="24"/>
                <w:szCs w:val="24"/>
                <w:u w:val="none"/>
              </w:rPr>
            </w:pPr>
            <w:r w:rsidRPr="00BA366D">
              <w:rPr>
                <w:rStyle w:val="Hyperlink"/>
                <w:rFonts w:ascii="Arial" w:hAnsi="Arial" w:cs="Arial"/>
                <w:b/>
                <w:caps/>
                <w:color w:val="auto"/>
                <w:sz w:val="24"/>
                <w:szCs w:val="24"/>
                <w:u w:val="none"/>
              </w:rPr>
              <w:lastRenderedPageBreak/>
              <w:t>HARM QUADRANT- harm from wider societal actions/ lockdown</w:t>
            </w:r>
          </w:p>
          <w:p w14:paraId="74816517" w14:textId="77777777" w:rsidR="00A306C3" w:rsidRPr="00BA366D"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BA366D">
              <w:rPr>
                <w:rFonts w:ascii="Arial" w:hAnsi="Arial" w:cs="Arial"/>
                <w:sz w:val="24"/>
                <w:szCs w:val="24"/>
              </w:rPr>
              <w:fldChar w:fldCharType="begin"/>
            </w:r>
            <w:r w:rsidRPr="00BA366D">
              <w:rPr>
                <w:rFonts w:ascii="Arial" w:hAnsi="Arial" w:cs="Arial"/>
                <w:sz w:val="24"/>
                <w:szCs w:val="24"/>
              </w:rPr>
              <w:instrText xml:space="preserve"> HYPERLINK  \l "Overview6" </w:instrText>
            </w:r>
            <w:r w:rsidRPr="00BA366D">
              <w:rPr>
                <w:rFonts w:ascii="Arial" w:hAnsi="Arial" w:cs="Arial"/>
                <w:sz w:val="24"/>
                <w:szCs w:val="24"/>
              </w:rPr>
              <w:fldChar w:fldCharType="separate"/>
            </w:r>
            <w:r w:rsidRPr="00BA366D">
              <w:rPr>
                <w:rStyle w:val="Hyperlink"/>
                <w:rFonts w:ascii="Arial" w:hAnsi="Arial" w:cs="Arial"/>
                <w:color w:val="auto"/>
                <w:sz w:val="24"/>
                <w:szCs w:val="24"/>
              </w:rPr>
              <w:t>Overview</w:t>
            </w:r>
          </w:p>
          <w:p w14:paraId="23101BC4" w14:textId="77777777" w:rsidR="00A306C3" w:rsidRPr="00BA366D"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BA366D">
              <w:rPr>
                <w:rFonts w:ascii="Arial" w:hAnsi="Arial" w:cs="Arial"/>
                <w:sz w:val="24"/>
                <w:szCs w:val="24"/>
              </w:rPr>
              <w:fldChar w:fldCharType="end"/>
            </w:r>
            <w:r w:rsidRPr="00BA366D">
              <w:rPr>
                <w:rStyle w:val="Hyperlink"/>
                <w:rFonts w:ascii="Arial" w:hAnsi="Arial" w:cs="Arial"/>
                <w:color w:val="auto"/>
                <w:sz w:val="24"/>
                <w:szCs w:val="24"/>
                <w:u w:val="none"/>
              </w:rPr>
              <w:t>Updates on key measures:</w:t>
            </w:r>
          </w:p>
          <w:p w14:paraId="3C060425" w14:textId="77777777" w:rsidR="00A306C3" w:rsidRPr="00BA366D" w:rsidRDefault="008A37C5" w:rsidP="00A306C3">
            <w:pPr>
              <w:pStyle w:val="ListParagraph"/>
              <w:numPr>
                <w:ilvl w:val="2"/>
                <w:numId w:val="2"/>
              </w:numPr>
              <w:spacing w:after="0" w:line="240" w:lineRule="auto"/>
              <w:contextualSpacing w:val="0"/>
              <w:rPr>
                <w:rStyle w:val="Hyperlink"/>
                <w:color w:val="auto"/>
              </w:rPr>
            </w:pPr>
            <w:hyperlink w:anchor="MH6" w:history="1">
              <w:r w:rsidR="00A306C3" w:rsidRPr="00BA366D">
                <w:rPr>
                  <w:rStyle w:val="Hyperlink"/>
                  <w:rFonts w:ascii="Arial" w:hAnsi="Arial" w:cs="Arial"/>
                  <w:color w:val="auto"/>
                  <w:sz w:val="24"/>
                  <w:szCs w:val="24"/>
                </w:rPr>
                <w:t>Adult Mental Health</w:t>
              </w:r>
            </w:hyperlink>
          </w:p>
          <w:p w14:paraId="4DD9E664" w14:textId="77777777" w:rsidR="00A306C3" w:rsidRPr="00BA366D" w:rsidRDefault="008A37C5" w:rsidP="00A306C3">
            <w:pPr>
              <w:pStyle w:val="ListParagraph"/>
              <w:numPr>
                <w:ilvl w:val="2"/>
                <w:numId w:val="2"/>
              </w:numPr>
              <w:spacing w:after="0" w:line="240" w:lineRule="auto"/>
              <w:contextualSpacing w:val="0"/>
              <w:rPr>
                <w:rStyle w:val="Hyperlink"/>
                <w:color w:val="auto"/>
              </w:rPr>
            </w:pPr>
            <w:hyperlink w:anchor="CAMHS6" w:history="1">
              <w:r w:rsidR="00A306C3" w:rsidRPr="00BA366D">
                <w:rPr>
                  <w:rStyle w:val="Hyperlink"/>
                  <w:rFonts w:ascii="Arial" w:hAnsi="Arial" w:cs="Arial"/>
                  <w:color w:val="auto"/>
                  <w:sz w:val="24"/>
                  <w:szCs w:val="24"/>
                </w:rPr>
                <w:t>Child and Adolescent Mental Health</w:t>
              </w:r>
            </w:hyperlink>
          </w:p>
          <w:p w14:paraId="3B687A32" w14:textId="77777777" w:rsidR="00A306C3" w:rsidRPr="00BA366D" w:rsidRDefault="00A306C3" w:rsidP="00A306C3">
            <w:pPr>
              <w:pStyle w:val="ListParagraph"/>
              <w:spacing w:after="0" w:line="240" w:lineRule="auto"/>
              <w:ind w:left="1046"/>
              <w:contextualSpacing w:val="0"/>
              <w:rPr>
                <w:rStyle w:val="Hyperlink"/>
                <w:rFonts w:ascii="Arial" w:hAnsi="Arial" w:cs="Arial"/>
                <w:color w:val="auto"/>
                <w:sz w:val="24"/>
                <w:szCs w:val="24"/>
                <w:u w:val="none"/>
              </w:rPr>
            </w:pPr>
          </w:p>
          <w:p w14:paraId="3224B146" w14:textId="77777777" w:rsidR="00A306C3" w:rsidRPr="00BA366D" w:rsidRDefault="00A306C3" w:rsidP="00A306C3">
            <w:pPr>
              <w:spacing w:after="0" w:line="240" w:lineRule="auto"/>
              <w:rPr>
                <w:rStyle w:val="Hyperlink"/>
                <w:rFonts w:ascii="Arial" w:hAnsi="Arial" w:cs="Arial"/>
                <w:b/>
                <w:caps/>
                <w:color w:val="auto"/>
                <w:sz w:val="24"/>
                <w:szCs w:val="24"/>
              </w:rPr>
            </w:pPr>
          </w:p>
        </w:tc>
        <w:tc>
          <w:tcPr>
            <w:tcW w:w="1984" w:type="dxa"/>
            <w:shd w:val="clear" w:color="auto" w:fill="auto"/>
          </w:tcPr>
          <w:p w14:paraId="44B18D7E" w14:textId="77777777" w:rsidR="00A306C3" w:rsidRPr="00BA366D" w:rsidRDefault="00A306C3" w:rsidP="00A306C3">
            <w:pPr>
              <w:spacing w:after="0" w:line="240" w:lineRule="auto"/>
              <w:jc w:val="center"/>
              <w:rPr>
                <w:rFonts w:ascii="Arial" w:hAnsi="Arial" w:cs="Arial"/>
                <w:sz w:val="24"/>
                <w:szCs w:val="24"/>
              </w:rPr>
            </w:pPr>
          </w:p>
          <w:p w14:paraId="6A8DE40D" w14:textId="5E3D7834" w:rsidR="00A306C3" w:rsidRPr="00BA366D" w:rsidRDefault="009C428C" w:rsidP="00A306C3">
            <w:pPr>
              <w:spacing w:after="0" w:line="240" w:lineRule="auto"/>
              <w:jc w:val="center"/>
              <w:rPr>
                <w:rFonts w:ascii="Arial" w:hAnsi="Arial" w:cs="Arial"/>
                <w:sz w:val="24"/>
                <w:szCs w:val="24"/>
              </w:rPr>
            </w:pPr>
            <w:r w:rsidRPr="00BA366D">
              <w:rPr>
                <w:rFonts w:ascii="Arial" w:hAnsi="Arial" w:cs="Arial"/>
                <w:sz w:val="24"/>
                <w:szCs w:val="24"/>
              </w:rPr>
              <w:t>56</w:t>
            </w:r>
            <w:r w:rsidR="00FF735A" w:rsidRPr="00BA366D">
              <w:rPr>
                <w:rFonts w:ascii="Arial" w:hAnsi="Arial" w:cs="Arial"/>
                <w:sz w:val="24"/>
                <w:szCs w:val="24"/>
              </w:rPr>
              <w:t>-</w:t>
            </w:r>
            <w:r w:rsidR="001257DD" w:rsidRPr="00BA366D">
              <w:rPr>
                <w:rFonts w:ascii="Arial" w:hAnsi="Arial" w:cs="Arial"/>
                <w:sz w:val="24"/>
                <w:szCs w:val="24"/>
              </w:rPr>
              <w:t>5</w:t>
            </w:r>
            <w:r w:rsidRPr="00BA366D">
              <w:rPr>
                <w:rFonts w:ascii="Arial" w:hAnsi="Arial" w:cs="Arial"/>
                <w:sz w:val="24"/>
                <w:szCs w:val="24"/>
              </w:rPr>
              <w:t>7</w:t>
            </w:r>
          </w:p>
          <w:p w14:paraId="6072B949" w14:textId="77777777" w:rsidR="00A306C3" w:rsidRPr="00BA366D" w:rsidRDefault="00A306C3" w:rsidP="00A306C3">
            <w:pPr>
              <w:spacing w:after="0" w:line="240" w:lineRule="auto"/>
              <w:jc w:val="center"/>
              <w:rPr>
                <w:rFonts w:ascii="Arial" w:hAnsi="Arial" w:cs="Arial"/>
                <w:sz w:val="24"/>
                <w:szCs w:val="24"/>
              </w:rPr>
            </w:pPr>
          </w:p>
          <w:p w14:paraId="2C3B1B4F" w14:textId="6A34BF98" w:rsidR="00A306C3" w:rsidRPr="00BA366D" w:rsidRDefault="00A306C3" w:rsidP="00A306C3">
            <w:pPr>
              <w:spacing w:after="0" w:line="240" w:lineRule="auto"/>
              <w:jc w:val="center"/>
              <w:rPr>
                <w:rFonts w:ascii="Arial" w:hAnsi="Arial" w:cs="Arial"/>
                <w:sz w:val="24"/>
                <w:szCs w:val="24"/>
              </w:rPr>
            </w:pPr>
            <w:r w:rsidRPr="00BA366D">
              <w:rPr>
                <w:rFonts w:ascii="Arial" w:hAnsi="Arial" w:cs="Arial"/>
                <w:sz w:val="24"/>
                <w:szCs w:val="24"/>
              </w:rPr>
              <w:t>5</w:t>
            </w:r>
            <w:r w:rsidR="009C428C" w:rsidRPr="00BA366D">
              <w:rPr>
                <w:rFonts w:ascii="Arial" w:hAnsi="Arial" w:cs="Arial"/>
                <w:sz w:val="24"/>
                <w:szCs w:val="24"/>
              </w:rPr>
              <w:t>8</w:t>
            </w:r>
          </w:p>
          <w:p w14:paraId="72936DDA" w14:textId="1A1F1969" w:rsidR="00A306C3" w:rsidRPr="00BA366D" w:rsidRDefault="00A306C3" w:rsidP="00A306C3">
            <w:pPr>
              <w:spacing w:after="0" w:line="240" w:lineRule="auto"/>
              <w:jc w:val="center"/>
              <w:rPr>
                <w:rFonts w:ascii="Arial" w:hAnsi="Arial" w:cs="Arial"/>
                <w:sz w:val="24"/>
                <w:szCs w:val="24"/>
              </w:rPr>
            </w:pPr>
            <w:r w:rsidRPr="00BA366D">
              <w:rPr>
                <w:rFonts w:ascii="Arial" w:hAnsi="Arial" w:cs="Arial"/>
                <w:sz w:val="24"/>
                <w:szCs w:val="24"/>
              </w:rPr>
              <w:t>5</w:t>
            </w:r>
            <w:r w:rsidR="009C428C" w:rsidRPr="00BA366D">
              <w:rPr>
                <w:rFonts w:ascii="Arial" w:hAnsi="Arial" w:cs="Arial"/>
                <w:sz w:val="24"/>
                <w:szCs w:val="24"/>
              </w:rPr>
              <w:t>9</w:t>
            </w:r>
          </w:p>
        </w:tc>
      </w:tr>
      <w:tr w:rsidR="00BA366D" w:rsidRPr="00BA366D" w14:paraId="69963D0F" w14:textId="77777777" w:rsidTr="00EB19A0">
        <w:trPr>
          <w:jc w:val="center"/>
        </w:trPr>
        <w:tc>
          <w:tcPr>
            <w:tcW w:w="9792" w:type="dxa"/>
            <w:shd w:val="clear" w:color="auto" w:fill="auto"/>
          </w:tcPr>
          <w:p w14:paraId="61D8F42D" w14:textId="77777777" w:rsidR="00A306C3" w:rsidRPr="00BA366D" w:rsidRDefault="008A37C5" w:rsidP="00A306C3">
            <w:pPr>
              <w:spacing w:after="0" w:line="240" w:lineRule="auto"/>
              <w:ind w:right="180"/>
              <w:rPr>
                <w:rStyle w:val="Hyperlink"/>
                <w:rFonts w:ascii="Arial" w:hAnsi="Arial" w:cs="Arial"/>
                <w:b/>
                <w:caps/>
                <w:color w:val="auto"/>
                <w:sz w:val="24"/>
                <w:szCs w:val="24"/>
                <w:u w:val="none"/>
              </w:rPr>
            </w:pPr>
            <w:hyperlink w:anchor="App1" w:history="1">
              <w:r w:rsidR="00A306C3" w:rsidRPr="00BA366D">
                <w:rPr>
                  <w:rStyle w:val="Hyperlink"/>
                  <w:rFonts w:ascii="Arial" w:hAnsi="Arial" w:cs="Arial"/>
                  <w:b/>
                  <w:caps/>
                  <w:color w:val="auto"/>
                  <w:sz w:val="24"/>
                  <w:szCs w:val="24"/>
                </w:rPr>
                <w:t>Appendix 2: Summary of key measures by service group</w:t>
              </w:r>
            </w:hyperlink>
          </w:p>
        </w:tc>
        <w:tc>
          <w:tcPr>
            <w:tcW w:w="1984" w:type="dxa"/>
            <w:shd w:val="clear" w:color="auto" w:fill="auto"/>
          </w:tcPr>
          <w:p w14:paraId="5B1C592F" w14:textId="73739A94" w:rsidR="00A306C3" w:rsidRPr="00BA366D" w:rsidRDefault="009C428C" w:rsidP="00B60E5C">
            <w:pPr>
              <w:spacing w:after="0" w:line="240" w:lineRule="auto"/>
              <w:jc w:val="center"/>
              <w:rPr>
                <w:rFonts w:ascii="Arial" w:hAnsi="Arial" w:cs="Arial"/>
                <w:sz w:val="24"/>
                <w:szCs w:val="24"/>
              </w:rPr>
            </w:pPr>
            <w:r w:rsidRPr="00BA366D">
              <w:rPr>
                <w:rFonts w:ascii="Arial" w:hAnsi="Arial" w:cs="Arial"/>
                <w:sz w:val="24"/>
                <w:szCs w:val="24"/>
              </w:rPr>
              <w:t>60</w:t>
            </w:r>
            <w:r w:rsidR="001257DD" w:rsidRPr="00BA366D">
              <w:rPr>
                <w:rFonts w:ascii="Arial" w:hAnsi="Arial" w:cs="Arial"/>
                <w:sz w:val="24"/>
                <w:szCs w:val="24"/>
              </w:rPr>
              <w:t>-</w:t>
            </w:r>
            <w:r w:rsidRPr="00BA366D">
              <w:rPr>
                <w:rFonts w:ascii="Arial" w:hAnsi="Arial" w:cs="Arial"/>
                <w:sz w:val="24"/>
                <w:szCs w:val="24"/>
              </w:rPr>
              <w:t>64</w:t>
            </w:r>
          </w:p>
        </w:tc>
      </w:tr>
      <w:tr w:rsidR="00BA366D" w:rsidRPr="00BA366D" w14:paraId="3AB1BA6C" w14:textId="77777777" w:rsidTr="00EB19A0">
        <w:trPr>
          <w:jc w:val="center"/>
        </w:trPr>
        <w:tc>
          <w:tcPr>
            <w:tcW w:w="9792" w:type="dxa"/>
            <w:shd w:val="clear" w:color="auto" w:fill="auto"/>
          </w:tcPr>
          <w:p w14:paraId="43B15240" w14:textId="77777777" w:rsidR="00A306C3" w:rsidRPr="00BA366D" w:rsidRDefault="00A306C3" w:rsidP="00A306C3">
            <w:pPr>
              <w:spacing w:after="0" w:line="240" w:lineRule="auto"/>
              <w:rPr>
                <w:rFonts w:ascii="Arial" w:hAnsi="Arial" w:cs="Arial"/>
                <w:b/>
                <w:caps/>
                <w:sz w:val="24"/>
              </w:rPr>
            </w:pPr>
          </w:p>
          <w:p w14:paraId="04AD2703" w14:textId="77777777" w:rsidR="00A306C3" w:rsidRPr="00BA366D" w:rsidRDefault="008A37C5" w:rsidP="00A306C3">
            <w:pPr>
              <w:spacing w:after="0" w:line="240" w:lineRule="auto"/>
              <w:rPr>
                <w:rFonts w:ascii="Arial" w:hAnsi="Arial" w:cs="Arial"/>
                <w:b/>
                <w:caps/>
                <w:sz w:val="24"/>
              </w:rPr>
            </w:pPr>
            <w:hyperlink w:anchor="App2" w:history="1">
              <w:r w:rsidR="00A306C3" w:rsidRPr="00BA366D">
                <w:rPr>
                  <w:rStyle w:val="Hyperlink"/>
                  <w:rFonts w:ascii="Arial" w:hAnsi="Arial" w:cs="Arial"/>
                  <w:b/>
                  <w:caps/>
                  <w:color w:val="auto"/>
                  <w:sz w:val="24"/>
                </w:rPr>
                <w:t>Appendix 3: INTEGRATED PERFORMANCE DASHBOARD</w:t>
              </w:r>
            </w:hyperlink>
          </w:p>
          <w:p w14:paraId="01BE55B1" w14:textId="77777777" w:rsidR="00A306C3" w:rsidRPr="00BA366D" w:rsidRDefault="00A306C3" w:rsidP="00A306C3">
            <w:pPr>
              <w:spacing w:after="0" w:line="240" w:lineRule="auto"/>
              <w:rPr>
                <w:rFonts w:ascii="Arial" w:hAnsi="Arial" w:cs="Arial"/>
                <w:b/>
                <w:sz w:val="24"/>
              </w:rPr>
            </w:pPr>
          </w:p>
        </w:tc>
        <w:tc>
          <w:tcPr>
            <w:tcW w:w="1984" w:type="dxa"/>
            <w:shd w:val="clear" w:color="auto" w:fill="auto"/>
          </w:tcPr>
          <w:p w14:paraId="7DEA123B" w14:textId="77777777" w:rsidR="00A306C3" w:rsidRPr="00BA366D" w:rsidRDefault="00A306C3" w:rsidP="00A306C3">
            <w:pPr>
              <w:spacing w:after="0" w:line="240" w:lineRule="auto"/>
              <w:contextualSpacing/>
              <w:jc w:val="center"/>
              <w:rPr>
                <w:rFonts w:ascii="Arial" w:hAnsi="Arial" w:cs="Arial"/>
                <w:sz w:val="24"/>
              </w:rPr>
            </w:pPr>
          </w:p>
          <w:p w14:paraId="17CA64B7" w14:textId="17043729" w:rsidR="00A306C3" w:rsidRPr="00BA366D" w:rsidRDefault="009C428C" w:rsidP="00A306C3">
            <w:pPr>
              <w:spacing w:after="0" w:line="240" w:lineRule="auto"/>
              <w:contextualSpacing/>
              <w:jc w:val="center"/>
              <w:rPr>
                <w:rFonts w:ascii="Arial" w:hAnsi="Arial" w:cs="Arial"/>
                <w:sz w:val="24"/>
              </w:rPr>
            </w:pPr>
            <w:r w:rsidRPr="00BA366D">
              <w:rPr>
                <w:rFonts w:ascii="Arial" w:hAnsi="Arial" w:cs="Arial"/>
                <w:sz w:val="24"/>
              </w:rPr>
              <w:t>65</w:t>
            </w:r>
            <w:r w:rsidR="00B60E5C" w:rsidRPr="00BA366D">
              <w:rPr>
                <w:rFonts w:ascii="Arial" w:hAnsi="Arial" w:cs="Arial"/>
                <w:sz w:val="24"/>
              </w:rPr>
              <w:t>-6</w:t>
            </w:r>
            <w:r w:rsidRPr="00BA366D">
              <w:rPr>
                <w:rFonts w:ascii="Arial" w:hAnsi="Arial" w:cs="Arial"/>
                <w:sz w:val="24"/>
              </w:rPr>
              <w:t>8</w:t>
            </w:r>
          </w:p>
          <w:p w14:paraId="4A866DA9" w14:textId="77777777" w:rsidR="00A306C3" w:rsidRPr="00BA366D" w:rsidRDefault="00A306C3" w:rsidP="00A306C3">
            <w:pPr>
              <w:spacing w:after="0" w:line="240" w:lineRule="auto"/>
              <w:contextualSpacing/>
              <w:jc w:val="center"/>
              <w:rPr>
                <w:rFonts w:ascii="Arial" w:hAnsi="Arial" w:cs="Arial"/>
                <w:sz w:val="24"/>
              </w:rPr>
            </w:pPr>
          </w:p>
          <w:p w14:paraId="2229DA8B" w14:textId="77777777" w:rsidR="00A306C3" w:rsidRPr="00BA366D" w:rsidRDefault="00A306C3" w:rsidP="00A306C3">
            <w:pPr>
              <w:spacing w:after="0" w:line="240" w:lineRule="auto"/>
              <w:contextualSpacing/>
              <w:jc w:val="center"/>
              <w:rPr>
                <w:rFonts w:ascii="Arial" w:hAnsi="Arial" w:cs="Arial"/>
                <w:sz w:val="24"/>
              </w:rPr>
            </w:pPr>
          </w:p>
        </w:tc>
      </w:tr>
      <w:tr w:rsidR="00BA366D" w:rsidRPr="00BA366D" w14:paraId="5CF546AE" w14:textId="77777777" w:rsidTr="009A0A2F">
        <w:trPr>
          <w:trHeight w:val="106"/>
          <w:jc w:val="center"/>
        </w:trPr>
        <w:tc>
          <w:tcPr>
            <w:tcW w:w="9792" w:type="dxa"/>
            <w:shd w:val="clear" w:color="auto" w:fill="auto"/>
          </w:tcPr>
          <w:p w14:paraId="4F49965A" w14:textId="77777777" w:rsidR="00E50CEC" w:rsidRPr="00BA366D" w:rsidRDefault="00E50CEC" w:rsidP="00B41B15">
            <w:pPr>
              <w:pStyle w:val="ListParagraph"/>
              <w:spacing w:after="0" w:line="240" w:lineRule="auto"/>
              <w:ind w:left="360"/>
              <w:contextualSpacing w:val="0"/>
              <w:rPr>
                <w:rFonts w:ascii="Arial" w:hAnsi="Arial" w:cs="Arial"/>
                <w:sz w:val="24"/>
                <w:szCs w:val="24"/>
              </w:rPr>
            </w:pPr>
          </w:p>
        </w:tc>
        <w:tc>
          <w:tcPr>
            <w:tcW w:w="1984" w:type="dxa"/>
            <w:shd w:val="clear" w:color="auto" w:fill="auto"/>
          </w:tcPr>
          <w:p w14:paraId="5519E1B9" w14:textId="77777777" w:rsidR="00E50CEC" w:rsidRPr="00BA366D" w:rsidRDefault="00E50CEC" w:rsidP="00C66B75">
            <w:pPr>
              <w:spacing w:after="0" w:line="240" w:lineRule="auto"/>
              <w:jc w:val="center"/>
              <w:rPr>
                <w:rFonts w:ascii="Arial" w:hAnsi="Arial" w:cs="Arial"/>
                <w:sz w:val="24"/>
                <w:szCs w:val="24"/>
              </w:rPr>
            </w:pPr>
          </w:p>
        </w:tc>
      </w:tr>
      <w:tr w:rsidR="00BA366D" w:rsidRPr="00BA366D" w14:paraId="3B22027D" w14:textId="77777777" w:rsidTr="00EB19A0">
        <w:trPr>
          <w:jc w:val="center"/>
        </w:trPr>
        <w:tc>
          <w:tcPr>
            <w:tcW w:w="9792" w:type="dxa"/>
            <w:shd w:val="clear" w:color="auto" w:fill="auto"/>
          </w:tcPr>
          <w:p w14:paraId="48A55E32" w14:textId="77777777" w:rsidR="00B41B15" w:rsidRPr="00BA366D" w:rsidRDefault="00B41B15" w:rsidP="00B41B15">
            <w:pPr>
              <w:pStyle w:val="ListParagraph"/>
              <w:spacing w:after="0" w:line="240" w:lineRule="auto"/>
              <w:ind w:left="360"/>
              <w:contextualSpacing w:val="0"/>
              <w:rPr>
                <w:rFonts w:ascii="Arial" w:hAnsi="Arial" w:cs="Arial"/>
                <w:b/>
                <w:sz w:val="24"/>
                <w:szCs w:val="24"/>
              </w:rPr>
            </w:pPr>
          </w:p>
        </w:tc>
        <w:tc>
          <w:tcPr>
            <w:tcW w:w="1984" w:type="dxa"/>
            <w:shd w:val="clear" w:color="auto" w:fill="auto"/>
          </w:tcPr>
          <w:p w14:paraId="0B1B8DF7" w14:textId="77777777" w:rsidR="00B41B15" w:rsidRPr="00BA366D" w:rsidRDefault="00B41B15" w:rsidP="00C66B75">
            <w:pPr>
              <w:spacing w:after="0" w:line="240" w:lineRule="auto"/>
              <w:jc w:val="center"/>
              <w:rPr>
                <w:rFonts w:ascii="Arial" w:hAnsi="Arial" w:cs="Arial"/>
                <w:sz w:val="24"/>
                <w:szCs w:val="24"/>
              </w:rPr>
            </w:pPr>
          </w:p>
        </w:tc>
      </w:tr>
      <w:tr w:rsidR="00BA366D" w:rsidRPr="00BA366D" w14:paraId="413BA3D0" w14:textId="77777777" w:rsidTr="00EB19A0">
        <w:trPr>
          <w:jc w:val="center"/>
        </w:trPr>
        <w:tc>
          <w:tcPr>
            <w:tcW w:w="9792" w:type="dxa"/>
            <w:shd w:val="clear" w:color="auto" w:fill="auto"/>
          </w:tcPr>
          <w:p w14:paraId="22C6535F" w14:textId="77777777" w:rsidR="00E50CEC" w:rsidRPr="00BA366D" w:rsidRDefault="00E50CEC" w:rsidP="00E50CEC">
            <w:pPr>
              <w:pStyle w:val="ListParagraph"/>
              <w:spacing w:after="0" w:line="240" w:lineRule="auto"/>
              <w:ind w:left="360"/>
              <w:contextualSpacing w:val="0"/>
              <w:rPr>
                <w:rStyle w:val="Hyperlink"/>
                <w:rFonts w:ascii="Arial" w:hAnsi="Arial" w:cs="Arial"/>
                <w:b/>
                <w:caps/>
                <w:color w:val="auto"/>
                <w:sz w:val="24"/>
                <w:szCs w:val="24"/>
              </w:rPr>
            </w:pPr>
          </w:p>
          <w:p w14:paraId="2D7934CF" w14:textId="77777777" w:rsidR="00174617" w:rsidRPr="00BA366D" w:rsidRDefault="00174617" w:rsidP="00E50CEC">
            <w:pPr>
              <w:pStyle w:val="ListParagraph"/>
              <w:spacing w:after="0" w:line="240" w:lineRule="auto"/>
              <w:ind w:left="360"/>
              <w:contextualSpacing w:val="0"/>
              <w:rPr>
                <w:rStyle w:val="Hyperlink"/>
                <w:rFonts w:ascii="Arial" w:hAnsi="Arial" w:cs="Arial"/>
                <w:b/>
                <w:caps/>
                <w:color w:val="auto"/>
                <w:sz w:val="24"/>
                <w:szCs w:val="24"/>
              </w:rPr>
            </w:pPr>
          </w:p>
          <w:p w14:paraId="1DEBC61D" w14:textId="77777777" w:rsidR="00E3672A" w:rsidRPr="00BA366D" w:rsidRDefault="00E3672A" w:rsidP="00E3672A">
            <w:pPr>
              <w:spacing w:after="0" w:line="240" w:lineRule="auto"/>
              <w:rPr>
                <w:rStyle w:val="Hyperlink"/>
                <w:rFonts w:ascii="Arial" w:hAnsi="Arial" w:cs="Arial"/>
                <w:b/>
                <w:caps/>
                <w:color w:val="auto"/>
                <w:sz w:val="24"/>
                <w:szCs w:val="24"/>
              </w:rPr>
            </w:pPr>
          </w:p>
          <w:p w14:paraId="791C0300" w14:textId="77777777" w:rsidR="00C56D77" w:rsidRPr="00BA366D" w:rsidRDefault="00C56D77" w:rsidP="00E3672A">
            <w:pPr>
              <w:spacing w:after="0" w:line="240" w:lineRule="auto"/>
              <w:rPr>
                <w:rStyle w:val="Hyperlink"/>
                <w:b/>
                <w:caps/>
                <w:color w:val="auto"/>
                <w:sz w:val="24"/>
                <w:szCs w:val="24"/>
              </w:rPr>
            </w:pPr>
          </w:p>
          <w:p w14:paraId="42AC073E" w14:textId="77777777" w:rsidR="00C56D77" w:rsidRPr="00BA366D" w:rsidRDefault="00C56D77" w:rsidP="00E3672A">
            <w:pPr>
              <w:spacing w:after="0" w:line="240" w:lineRule="auto"/>
              <w:rPr>
                <w:rStyle w:val="Hyperlink"/>
                <w:b/>
                <w:caps/>
                <w:color w:val="auto"/>
                <w:sz w:val="24"/>
                <w:szCs w:val="24"/>
              </w:rPr>
            </w:pPr>
          </w:p>
          <w:p w14:paraId="5C9EB342" w14:textId="77777777" w:rsidR="00C56D77" w:rsidRPr="00BA366D" w:rsidRDefault="00C56D77" w:rsidP="00E3672A">
            <w:pPr>
              <w:spacing w:after="0" w:line="240" w:lineRule="auto"/>
              <w:rPr>
                <w:rStyle w:val="Hyperlink"/>
                <w:b/>
                <w:caps/>
                <w:color w:val="auto"/>
                <w:sz w:val="24"/>
                <w:szCs w:val="24"/>
              </w:rPr>
            </w:pPr>
          </w:p>
          <w:p w14:paraId="4F4FCDBB" w14:textId="77777777" w:rsidR="00C56D77" w:rsidRPr="00BA366D" w:rsidRDefault="00C56D77" w:rsidP="00E3672A">
            <w:pPr>
              <w:spacing w:after="0" w:line="240" w:lineRule="auto"/>
              <w:rPr>
                <w:rStyle w:val="Hyperlink"/>
                <w:b/>
                <w:caps/>
                <w:color w:val="auto"/>
                <w:sz w:val="24"/>
                <w:szCs w:val="24"/>
              </w:rPr>
            </w:pPr>
          </w:p>
          <w:p w14:paraId="43946835" w14:textId="77777777" w:rsidR="00C56D77" w:rsidRPr="00BA366D" w:rsidRDefault="00C56D77" w:rsidP="00E3672A">
            <w:pPr>
              <w:spacing w:after="0" w:line="240" w:lineRule="auto"/>
              <w:rPr>
                <w:rStyle w:val="Hyperlink"/>
                <w:rFonts w:ascii="Arial" w:hAnsi="Arial" w:cs="Arial"/>
                <w:b/>
                <w:caps/>
                <w:color w:val="auto"/>
                <w:sz w:val="24"/>
                <w:szCs w:val="24"/>
              </w:rPr>
            </w:pPr>
          </w:p>
        </w:tc>
        <w:tc>
          <w:tcPr>
            <w:tcW w:w="1984" w:type="dxa"/>
            <w:shd w:val="clear" w:color="auto" w:fill="auto"/>
          </w:tcPr>
          <w:p w14:paraId="2F6E9AF6" w14:textId="77777777" w:rsidR="00E50CEC" w:rsidRPr="00BA366D" w:rsidRDefault="00E50CEC" w:rsidP="00C66B75">
            <w:pPr>
              <w:spacing w:after="0" w:line="240" w:lineRule="auto"/>
              <w:jc w:val="center"/>
              <w:rPr>
                <w:rFonts w:ascii="Arial" w:hAnsi="Arial" w:cs="Arial"/>
                <w:sz w:val="24"/>
                <w:szCs w:val="24"/>
              </w:rPr>
            </w:pPr>
          </w:p>
        </w:tc>
      </w:tr>
      <w:tr w:rsidR="00BA366D" w:rsidRPr="00BA366D" w14:paraId="3DC16309" w14:textId="77777777" w:rsidTr="00EB19A0">
        <w:trPr>
          <w:jc w:val="center"/>
        </w:trPr>
        <w:tc>
          <w:tcPr>
            <w:tcW w:w="9792" w:type="dxa"/>
            <w:shd w:val="clear" w:color="auto" w:fill="auto"/>
          </w:tcPr>
          <w:p w14:paraId="2808313D" w14:textId="77777777" w:rsidR="00E50CEC" w:rsidRPr="00BA366D" w:rsidRDefault="00E50CEC" w:rsidP="00E50CEC">
            <w:pPr>
              <w:spacing w:after="0" w:line="240" w:lineRule="auto"/>
              <w:rPr>
                <w:rFonts w:ascii="Arial" w:hAnsi="Arial" w:cs="Arial"/>
                <w:color w:val="FF0000"/>
              </w:rPr>
            </w:pPr>
          </w:p>
        </w:tc>
        <w:tc>
          <w:tcPr>
            <w:tcW w:w="1984" w:type="dxa"/>
            <w:shd w:val="clear" w:color="auto" w:fill="auto"/>
          </w:tcPr>
          <w:p w14:paraId="5D55C05C" w14:textId="77777777" w:rsidR="00E50CEC" w:rsidRPr="00BA366D" w:rsidRDefault="00E50CEC" w:rsidP="00C66B75">
            <w:pPr>
              <w:spacing w:after="0" w:line="240" w:lineRule="auto"/>
              <w:contextualSpacing/>
              <w:jc w:val="center"/>
              <w:rPr>
                <w:rFonts w:ascii="Arial" w:hAnsi="Arial" w:cs="Arial"/>
                <w:color w:val="FF0000"/>
                <w:sz w:val="24"/>
              </w:rPr>
            </w:pPr>
          </w:p>
        </w:tc>
      </w:tr>
      <w:tr w:rsidR="00BA366D" w:rsidRPr="00BA366D" w14:paraId="1823C74B" w14:textId="77777777" w:rsidTr="00EB19A0">
        <w:trPr>
          <w:jc w:val="center"/>
        </w:trPr>
        <w:tc>
          <w:tcPr>
            <w:tcW w:w="9792" w:type="dxa"/>
            <w:shd w:val="clear" w:color="auto" w:fill="auto"/>
          </w:tcPr>
          <w:p w14:paraId="3F013366" w14:textId="77777777" w:rsidR="000913AA" w:rsidRPr="00BA366D" w:rsidRDefault="000913AA" w:rsidP="00E50CEC">
            <w:pPr>
              <w:spacing w:after="0" w:line="240" w:lineRule="auto"/>
              <w:rPr>
                <w:rFonts w:ascii="Arial" w:hAnsi="Arial" w:cs="Arial"/>
                <w:color w:val="FF0000"/>
              </w:rPr>
            </w:pPr>
          </w:p>
          <w:p w14:paraId="2C1DB5CF" w14:textId="77777777" w:rsidR="000913AA" w:rsidRPr="00BA366D" w:rsidRDefault="000913AA" w:rsidP="00E50CEC">
            <w:pPr>
              <w:spacing w:after="0" w:line="240" w:lineRule="auto"/>
              <w:rPr>
                <w:rFonts w:ascii="Arial" w:hAnsi="Arial" w:cs="Arial"/>
                <w:color w:val="FF0000"/>
              </w:rPr>
            </w:pPr>
          </w:p>
        </w:tc>
        <w:tc>
          <w:tcPr>
            <w:tcW w:w="1984" w:type="dxa"/>
            <w:shd w:val="clear" w:color="auto" w:fill="auto"/>
          </w:tcPr>
          <w:p w14:paraId="0AD4934E" w14:textId="77777777" w:rsidR="000913AA" w:rsidRPr="00BA366D" w:rsidRDefault="000913AA" w:rsidP="00C66B75">
            <w:pPr>
              <w:spacing w:after="0" w:line="240" w:lineRule="auto"/>
              <w:contextualSpacing/>
              <w:jc w:val="center"/>
              <w:rPr>
                <w:rFonts w:ascii="Arial" w:hAnsi="Arial" w:cs="Arial"/>
                <w:color w:val="FF0000"/>
                <w:sz w:val="24"/>
              </w:rPr>
            </w:pPr>
          </w:p>
        </w:tc>
      </w:tr>
    </w:tbl>
    <w:p w14:paraId="492A910F" w14:textId="6EC844A5" w:rsidR="0027603F" w:rsidRPr="00BA366D" w:rsidRDefault="005C1A4B" w:rsidP="0027603F">
      <w:pPr>
        <w:pStyle w:val="ListParagraph"/>
        <w:spacing w:after="0" w:line="240" w:lineRule="auto"/>
        <w:ind w:left="360"/>
        <w:jc w:val="both"/>
        <w:rPr>
          <w:rFonts w:ascii="Arial" w:hAnsi="Arial" w:cs="Arial"/>
          <w:b/>
          <w:color w:val="FF0000"/>
          <w:sz w:val="24"/>
          <w:szCs w:val="24"/>
        </w:rPr>
      </w:pPr>
      <w:r w:rsidRPr="00BA366D">
        <w:rPr>
          <w:rFonts w:ascii="Arial" w:hAnsi="Arial" w:cs="Arial"/>
          <w:b/>
          <w:color w:val="FF0000"/>
          <w:sz w:val="28"/>
          <w:szCs w:val="24"/>
          <w:highlight w:val="yellow"/>
        </w:rPr>
        <w:br w:type="page"/>
      </w:r>
      <w:bookmarkStart w:id="13" w:name="_Hlk87958753"/>
      <w:bookmarkStart w:id="14" w:name="_Hlk103857967"/>
      <w:r w:rsidR="0027603F" w:rsidRPr="00BA366D">
        <w:rPr>
          <w:rFonts w:ascii="Arial" w:hAnsi="Arial" w:cs="Arial"/>
          <w:b/>
          <w:color w:val="FF0000"/>
          <w:sz w:val="24"/>
          <w:szCs w:val="24"/>
        </w:rPr>
        <w:lastRenderedPageBreak/>
        <w:t xml:space="preserve"> </w:t>
      </w:r>
      <w:bookmarkEnd w:id="13"/>
    </w:p>
    <w:p w14:paraId="31C55790"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3D159CE1"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341018EB"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2AAA8573"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0B8889F8"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77C7F14A"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7F5FE382"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74148039"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7BDDF43F"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0215DB0D" w14:textId="77777777" w:rsidR="00C35356" w:rsidRPr="00BA366D" w:rsidRDefault="00C35356" w:rsidP="00C35356">
      <w:pPr>
        <w:shd w:val="clear" w:color="auto" w:fill="548DD4" w:themeFill="text2" w:themeFillTint="99"/>
        <w:spacing w:after="0" w:line="240" w:lineRule="auto"/>
        <w:rPr>
          <w:rFonts w:ascii="Arial Bold" w:hAnsi="Arial Bold" w:cs="Arial"/>
          <w:b/>
          <w:caps/>
          <w:color w:val="FF0000"/>
          <w:sz w:val="32"/>
          <w:szCs w:val="32"/>
        </w:rPr>
      </w:pPr>
    </w:p>
    <w:p w14:paraId="3636D6ED" w14:textId="6BFDC906" w:rsidR="00C35356" w:rsidRPr="00BA366D" w:rsidRDefault="00C35356" w:rsidP="00B1229A">
      <w:pPr>
        <w:pStyle w:val="ListParagraph"/>
        <w:numPr>
          <w:ilvl w:val="0"/>
          <w:numId w:val="59"/>
        </w:numPr>
        <w:shd w:val="clear" w:color="auto" w:fill="548DD4" w:themeFill="text2" w:themeFillTint="99"/>
        <w:spacing w:after="0" w:line="240" w:lineRule="auto"/>
        <w:jc w:val="center"/>
        <w:rPr>
          <w:rFonts w:ascii="Arial Bold" w:hAnsi="Arial Bold" w:cs="Arial"/>
          <w:b/>
          <w:caps/>
          <w:sz w:val="32"/>
          <w:szCs w:val="32"/>
        </w:rPr>
      </w:pPr>
      <w:r w:rsidRPr="00BA366D">
        <w:rPr>
          <w:rFonts w:ascii="Arial" w:hAnsi="Arial" w:cs="Arial"/>
          <w:b/>
          <w:caps/>
          <w:sz w:val="36"/>
          <w:szCs w:val="28"/>
        </w:rPr>
        <w:t>TARGETED INTERVENTION METRICS PERFORMANCE</w:t>
      </w:r>
    </w:p>
    <w:p w14:paraId="4565C32F" w14:textId="77777777" w:rsidR="00C35356" w:rsidRPr="00BA366D" w:rsidRDefault="00C35356" w:rsidP="00C35356">
      <w:pPr>
        <w:shd w:val="clear" w:color="auto" w:fill="548DD4" w:themeFill="text2" w:themeFillTint="99"/>
        <w:spacing w:after="0" w:line="240" w:lineRule="auto"/>
        <w:rPr>
          <w:rFonts w:ascii="Arial Bold" w:hAnsi="Arial Bold" w:cs="Arial"/>
          <w:b/>
          <w:caps/>
          <w:color w:val="FF0000"/>
          <w:sz w:val="32"/>
          <w:szCs w:val="32"/>
        </w:rPr>
      </w:pPr>
    </w:p>
    <w:p w14:paraId="6FDC16E4"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36028534"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7ED313A2"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12ABA5E1"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5A5E3EAE"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0D69DA41"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1C086FA6"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1C48F4E5"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166ED511"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11131887"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455CE8BE"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40E19E98"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26D10F31"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6FA36B2B"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732BA49C"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5AAD38C8"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339FFFE0" w14:textId="77777777" w:rsidR="00C35356" w:rsidRPr="00BA366D" w:rsidRDefault="00C35356" w:rsidP="0027603F">
      <w:pPr>
        <w:pStyle w:val="ListParagraph"/>
        <w:spacing w:after="0" w:line="240" w:lineRule="auto"/>
        <w:ind w:left="360"/>
        <w:jc w:val="both"/>
        <w:rPr>
          <w:rFonts w:ascii="Arial" w:hAnsi="Arial" w:cs="Arial"/>
          <w:b/>
          <w:color w:val="FF0000"/>
          <w:sz w:val="24"/>
          <w:szCs w:val="24"/>
        </w:rPr>
      </w:pPr>
    </w:p>
    <w:p w14:paraId="7BE2EBAF" w14:textId="77777777" w:rsidR="002E531B" w:rsidRPr="00BA366D" w:rsidRDefault="002E531B" w:rsidP="0027603F">
      <w:pPr>
        <w:pStyle w:val="ListParagraph"/>
        <w:spacing w:after="0" w:line="240" w:lineRule="auto"/>
        <w:ind w:left="360"/>
        <w:jc w:val="both"/>
        <w:rPr>
          <w:rFonts w:ascii="Arial" w:hAnsi="Arial" w:cs="Arial"/>
          <w:b/>
          <w:color w:val="FF0000"/>
          <w:sz w:val="24"/>
          <w:szCs w:val="24"/>
        </w:rPr>
      </w:pPr>
    </w:p>
    <w:bookmarkEnd w:id="14"/>
    <w:p w14:paraId="282A59A9" w14:textId="77777777" w:rsidR="002E531B" w:rsidRPr="00CA5E61" w:rsidRDefault="002E531B" w:rsidP="002E531B">
      <w:pPr>
        <w:shd w:val="clear" w:color="auto" w:fill="548DD4" w:themeFill="text2" w:themeFillTint="99"/>
        <w:spacing w:after="0" w:line="240" w:lineRule="auto"/>
        <w:jc w:val="center"/>
        <w:rPr>
          <w:rFonts w:ascii="Arial" w:hAnsi="Arial" w:cs="Arial"/>
          <w:b/>
          <w:caps/>
          <w:sz w:val="28"/>
        </w:rPr>
      </w:pPr>
      <w:r w:rsidRPr="00CA5E61">
        <w:rPr>
          <w:rFonts w:ascii="Arial" w:hAnsi="Arial" w:cs="Arial"/>
          <w:b/>
          <w:caps/>
          <w:sz w:val="28"/>
        </w:rPr>
        <w:lastRenderedPageBreak/>
        <w:t>URGENT AND EMERGENCY CARE</w:t>
      </w:r>
    </w:p>
    <w:tbl>
      <w:tblPr>
        <w:tblStyle w:val="TableGrid"/>
        <w:tblW w:w="14034" w:type="dxa"/>
        <w:tblInd w:w="-5" w:type="dxa"/>
        <w:tblLook w:val="04A0" w:firstRow="1" w:lastRow="0" w:firstColumn="1" w:lastColumn="0" w:noHBand="0" w:noVBand="1"/>
      </w:tblPr>
      <w:tblGrid>
        <w:gridCol w:w="10147"/>
        <w:gridCol w:w="3887"/>
      </w:tblGrid>
      <w:tr w:rsidR="00BA366D" w:rsidRPr="00BA366D" w14:paraId="2E2C3605" w14:textId="77777777" w:rsidTr="00205350">
        <w:tc>
          <w:tcPr>
            <w:tcW w:w="10147" w:type="dxa"/>
          </w:tcPr>
          <w:p w14:paraId="7BBE6E00" w14:textId="77777777" w:rsidR="002E531B" w:rsidRPr="00CA5E61" w:rsidRDefault="002E531B" w:rsidP="00205350">
            <w:pPr>
              <w:pStyle w:val="ListParagraph"/>
              <w:numPr>
                <w:ilvl w:val="0"/>
                <w:numId w:val="52"/>
              </w:numPr>
              <w:spacing w:after="0" w:line="240" w:lineRule="auto"/>
              <w:ind w:left="626" w:hanging="567"/>
              <w:rPr>
                <w:rFonts w:ascii="Arial" w:hAnsi="Arial" w:cs="Arial"/>
                <w:b/>
                <w:bCs/>
                <w:noProof/>
                <w:sz w:val="22"/>
                <w:szCs w:val="22"/>
              </w:rPr>
            </w:pPr>
            <w:r w:rsidRPr="00CA5E61">
              <w:rPr>
                <w:rFonts w:ascii="Arial" w:hAnsi="Arial" w:cs="Arial"/>
                <w:b/>
                <w:bCs/>
                <w:noProof/>
                <w:sz w:val="22"/>
                <w:szCs w:val="22"/>
              </w:rPr>
              <w:t>Ambulance handovers over 1 hour</w:t>
            </w:r>
          </w:p>
          <w:p w14:paraId="538EEC63" w14:textId="77777777" w:rsidR="002E531B" w:rsidRPr="00BA366D" w:rsidRDefault="002E531B" w:rsidP="00205350">
            <w:pPr>
              <w:jc w:val="center"/>
              <w:rPr>
                <w:rFonts w:ascii="Arial" w:hAnsi="Arial" w:cs="Arial"/>
                <w:b/>
                <w:bCs/>
                <w:noProof/>
                <w:color w:val="FF0000"/>
              </w:rPr>
            </w:pPr>
          </w:p>
          <w:p w14:paraId="2D0F6B81" w14:textId="057E8335" w:rsidR="002E531B" w:rsidRPr="00BA366D" w:rsidRDefault="00CA5E61" w:rsidP="00205350">
            <w:pPr>
              <w:jc w:val="center"/>
              <w:rPr>
                <w:rFonts w:ascii="Arial" w:hAnsi="Arial" w:cs="Arial"/>
                <w:b/>
                <w:bCs/>
                <w:noProof/>
                <w:color w:val="FF0000"/>
              </w:rPr>
            </w:pPr>
            <w:r w:rsidRPr="002F0504">
              <w:rPr>
                <w:noProof/>
                <w:color w:val="FF0000"/>
              </w:rPr>
              <w:drawing>
                <wp:inline distT="0" distB="0" distL="0" distR="0" wp14:anchorId="617C32BD" wp14:editId="3CE31AC6">
                  <wp:extent cx="3857625" cy="2079918"/>
                  <wp:effectExtent l="0" t="0" r="0" b="0"/>
                  <wp:docPr id="2079464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464630" name=""/>
                          <pic:cNvPicPr/>
                        </pic:nvPicPr>
                        <pic:blipFill>
                          <a:blip r:embed="rId12"/>
                          <a:stretch>
                            <a:fillRect/>
                          </a:stretch>
                        </pic:blipFill>
                        <pic:spPr>
                          <a:xfrm>
                            <a:off x="0" y="0"/>
                            <a:ext cx="3858892" cy="2080601"/>
                          </a:xfrm>
                          <a:prstGeom prst="rect">
                            <a:avLst/>
                          </a:prstGeom>
                        </pic:spPr>
                      </pic:pic>
                    </a:graphicData>
                  </a:graphic>
                </wp:inline>
              </w:drawing>
            </w:r>
          </w:p>
          <w:p w14:paraId="439C1006" w14:textId="77777777" w:rsidR="002E531B" w:rsidRPr="00BA366D" w:rsidRDefault="002E531B" w:rsidP="00205350">
            <w:pPr>
              <w:jc w:val="center"/>
              <w:rPr>
                <w:rFonts w:ascii="Arial" w:hAnsi="Arial" w:cs="Arial"/>
                <w:b/>
                <w:bCs/>
                <w:noProof/>
                <w:color w:val="FF0000"/>
              </w:rPr>
            </w:pPr>
          </w:p>
          <w:p w14:paraId="551FA00D" w14:textId="77777777" w:rsidR="002E531B" w:rsidRPr="00BA366D" w:rsidRDefault="002E531B" w:rsidP="00205350">
            <w:pPr>
              <w:jc w:val="center"/>
              <w:rPr>
                <w:rFonts w:ascii="Arial" w:hAnsi="Arial" w:cs="Arial"/>
                <w:b/>
                <w:bCs/>
                <w:noProof/>
                <w:color w:val="FF0000"/>
              </w:rPr>
            </w:pPr>
          </w:p>
          <w:p w14:paraId="394C05D0" w14:textId="77777777" w:rsidR="002E531B" w:rsidRPr="00BA366D" w:rsidRDefault="002E531B" w:rsidP="00205350">
            <w:pPr>
              <w:pStyle w:val="ListParagraph"/>
              <w:numPr>
                <w:ilvl w:val="0"/>
                <w:numId w:val="52"/>
              </w:numPr>
              <w:tabs>
                <w:tab w:val="left" w:pos="626"/>
              </w:tabs>
              <w:spacing w:after="0" w:line="240" w:lineRule="auto"/>
              <w:ind w:hanging="661"/>
              <w:jc w:val="both"/>
              <w:rPr>
                <w:rFonts w:ascii="Arial" w:hAnsi="Arial" w:cs="Arial"/>
                <w:b/>
                <w:bCs/>
                <w:color w:val="FF0000"/>
                <w:sz w:val="22"/>
                <w:szCs w:val="22"/>
              </w:rPr>
            </w:pPr>
            <w:r w:rsidRPr="00BA366D">
              <w:rPr>
                <w:rFonts w:ascii="Arial" w:hAnsi="Arial" w:cs="Arial"/>
                <w:b/>
                <w:bCs/>
                <w:color w:val="FF0000"/>
                <w:sz w:val="22"/>
                <w:szCs w:val="22"/>
              </w:rPr>
              <w:t xml:space="preserve"> </w:t>
            </w:r>
            <w:r w:rsidRPr="007D2167">
              <w:rPr>
                <w:rFonts w:ascii="Arial" w:hAnsi="Arial" w:cs="Arial"/>
                <w:b/>
                <w:bCs/>
                <w:sz w:val="22"/>
                <w:szCs w:val="22"/>
              </w:rPr>
              <w:t>A&amp;E waits over 12 hours</w:t>
            </w:r>
          </w:p>
          <w:p w14:paraId="3487D667" w14:textId="77777777" w:rsidR="002E531B" w:rsidRPr="00BA366D" w:rsidRDefault="002E531B" w:rsidP="00205350">
            <w:pPr>
              <w:jc w:val="center"/>
              <w:rPr>
                <w:rFonts w:ascii="Arial" w:hAnsi="Arial" w:cs="Arial"/>
                <w:b/>
                <w:bCs/>
                <w:noProof/>
                <w:color w:val="FF0000"/>
              </w:rPr>
            </w:pPr>
          </w:p>
          <w:p w14:paraId="5A38FF17" w14:textId="38A8B882" w:rsidR="002E531B" w:rsidRPr="00BA366D" w:rsidRDefault="007D2167" w:rsidP="00205350">
            <w:pPr>
              <w:jc w:val="center"/>
              <w:rPr>
                <w:rFonts w:ascii="Arial" w:hAnsi="Arial" w:cs="Arial"/>
                <w:b/>
                <w:bCs/>
                <w:noProof/>
                <w:color w:val="FF0000"/>
              </w:rPr>
            </w:pPr>
            <w:r>
              <w:rPr>
                <w:rFonts w:ascii="Arial" w:hAnsi="Arial" w:cs="Arial"/>
                <w:b/>
                <w:bCs/>
                <w:noProof/>
                <w:color w:val="FF0000"/>
              </w:rPr>
              <w:drawing>
                <wp:inline distT="0" distB="0" distL="0" distR="0" wp14:anchorId="17C29ED0" wp14:editId="356CF8AA">
                  <wp:extent cx="4045033" cy="2216989"/>
                  <wp:effectExtent l="0" t="0" r="0" b="0"/>
                  <wp:docPr id="40924630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66021" cy="2228492"/>
                          </a:xfrm>
                          <a:prstGeom prst="rect">
                            <a:avLst/>
                          </a:prstGeom>
                          <a:noFill/>
                        </pic:spPr>
                      </pic:pic>
                    </a:graphicData>
                  </a:graphic>
                </wp:inline>
              </w:drawing>
            </w:r>
          </w:p>
          <w:p w14:paraId="579EEEBE" w14:textId="77777777" w:rsidR="002E531B" w:rsidRPr="00BA366D" w:rsidRDefault="002E531B" w:rsidP="00205350">
            <w:pPr>
              <w:jc w:val="center"/>
              <w:rPr>
                <w:rFonts w:ascii="Arial" w:hAnsi="Arial" w:cs="Arial"/>
                <w:b/>
                <w:bCs/>
                <w:noProof/>
                <w:color w:val="FF0000"/>
              </w:rPr>
            </w:pPr>
          </w:p>
          <w:p w14:paraId="02FD7074" w14:textId="77777777" w:rsidR="004E0FF2" w:rsidRPr="00BA366D" w:rsidRDefault="004E0FF2" w:rsidP="00205350">
            <w:pPr>
              <w:jc w:val="center"/>
              <w:rPr>
                <w:rFonts w:ascii="Arial" w:hAnsi="Arial" w:cs="Arial"/>
                <w:b/>
                <w:bCs/>
                <w:noProof/>
                <w:color w:val="FF0000"/>
              </w:rPr>
            </w:pPr>
          </w:p>
          <w:p w14:paraId="22CDA84E" w14:textId="77777777" w:rsidR="002E531B" w:rsidRPr="007D2167" w:rsidRDefault="002E531B" w:rsidP="00205350">
            <w:pPr>
              <w:pStyle w:val="ListParagraph"/>
              <w:numPr>
                <w:ilvl w:val="0"/>
                <w:numId w:val="52"/>
              </w:numPr>
              <w:spacing w:after="0" w:line="240" w:lineRule="auto"/>
              <w:ind w:hanging="683"/>
              <w:rPr>
                <w:rFonts w:ascii="Arial" w:hAnsi="Arial" w:cs="Arial"/>
                <w:b/>
                <w:bCs/>
                <w:noProof/>
                <w:sz w:val="22"/>
                <w:szCs w:val="22"/>
              </w:rPr>
            </w:pPr>
            <w:r w:rsidRPr="007D2167">
              <w:rPr>
                <w:rFonts w:ascii="Arial" w:hAnsi="Arial" w:cs="Arial"/>
                <w:b/>
                <w:bCs/>
                <w:noProof/>
                <w:sz w:val="22"/>
                <w:szCs w:val="22"/>
              </w:rPr>
              <w:lastRenderedPageBreak/>
              <w:t>Median time from arrival to assessment within 60 mins</w:t>
            </w:r>
          </w:p>
          <w:p w14:paraId="46BE8CDB" w14:textId="77777777" w:rsidR="002E531B" w:rsidRPr="00BA366D" w:rsidRDefault="002E531B" w:rsidP="00205350">
            <w:pPr>
              <w:jc w:val="center"/>
              <w:rPr>
                <w:rFonts w:ascii="Arial" w:hAnsi="Arial" w:cs="Arial"/>
                <w:b/>
                <w:bCs/>
                <w:noProof/>
                <w:color w:val="FF0000"/>
              </w:rPr>
            </w:pPr>
          </w:p>
          <w:p w14:paraId="172E8334" w14:textId="2E0086AF" w:rsidR="002E531B" w:rsidRPr="00BA366D" w:rsidRDefault="007D2167" w:rsidP="00205350">
            <w:pPr>
              <w:jc w:val="center"/>
              <w:rPr>
                <w:rFonts w:ascii="Arial" w:hAnsi="Arial" w:cs="Arial"/>
                <w:b/>
                <w:bCs/>
                <w:noProof/>
                <w:color w:val="FF0000"/>
              </w:rPr>
            </w:pPr>
            <w:r>
              <w:rPr>
                <w:rFonts w:ascii="Arial" w:hAnsi="Arial" w:cs="Arial"/>
                <w:b/>
                <w:bCs/>
                <w:noProof/>
                <w:color w:val="FF0000"/>
              </w:rPr>
              <w:drawing>
                <wp:inline distT="0" distB="0" distL="0" distR="0" wp14:anchorId="67FAE6EF" wp14:editId="37717631">
                  <wp:extent cx="4149306" cy="2138680"/>
                  <wp:effectExtent l="0" t="0" r="3810" b="0"/>
                  <wp:docPr id="3386696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74968" cy="2151907"/>
                          </a:xfrm>
                          <a:prstGeom prst="rect">
                            <a:avLst/>
                          </a:prstGeom>
                          <a:noFill/>
                        </pic:spPr>
                      </pic:pic>
                    </a:graphicData>
                  </a:graphic>
                </wp:inline>
              </w:drawing>
            </w:r>
          </w:p>
          <w:p w14:paraId="6E6C2CF7" w14:textId="77777777" w:rsidR="002E531B" w:rsidRPr="00BA366D" w:rsidRDefault="002E531B" w:rsidP="00205350">
            <w:pPr>
              <w:jc w:val="center"/>
              <w:rPr>
                <w:rFonts w:ascii="Arial" w:hAnsi="Arial" w:cs="Arial"/>
                <w:b/>
                <w:bCs/>
                <w:noProof/>
                <w:color w:val="FF0000"/>
              </w:rPr>
            </w:pPr>
          </w:p>
          <w:p w14:paraId="47060015" w14:textId="77777777" w:rsidR="002E531B" w:rsidRPr="00BA366D" w:rsidRDefault="002E531B" w:rsidP="00205350">
            <w:pPr>
              <w:rPr>
                <w:rFonts w:ascii="Arial" w:hAnsi="Arial" w:cs="Arial"/>
                <w:b/>
                <w:bCs/>
                <w:noProof/>
                <w:color w:val="FF0000"/>
              </w:rPr>
            </w:pPr>
          </w:p>
          <w:p w14:paraId="4C3E0550" w14:textId="77777777" w:rsidR="002E531B" w:rsidRDefault="002E531B" w:rsidP="00205350">
            <w:pPr>
              <w:rPr>
                <w:rFonts w:ascii="Arial" w:hAnsi="Arial" w:cs="Arial"/>
                <w:b/>
                <w:bCs/>
                <w:noProof/>
                <w:color w:val="FF0000"/>
              </w:rPr>
            </w:pPr>
          </w:p>
          <w:p w14:paraId="4850A89A" w14:textId="77777777" w:rsidR="007D2167" w:rsidRPr="00BA366D" w:rsidRDefault="007D2167" w:rsidP="00205350">
            <w:pPr>
              <w:rPr>
                <w:rFonts w:ascii="Arial" w:hAnsi="Arial" w:cs="Arial"/>
                <w:b/>
                <w:bCs/>
                <w:noProof/>
                <w:color w:val="FF0000"/>
              </w:rPr>
            </w:pPr>
          </w:p>
          <w:p w14:paraId="025EA62F" w14:textId="77777777" w:rsidR="002E531B" w:rsidRPr="007D2167" w:rsidRDefault="002E531B" w:rsidP="00205350">
            <w:pPr>
              <w:pStyle w:val="ListParagraph"/>
              <w:numPr>
                <w:ilvl w:val="0"/>
                <w:numId w:val="52"/>
              </w:numPr>
              <w:spacing w:after="0" w:line="240" w:lineRule="auto"/>
              <w:ind w:hanging="720"/>
              <w:rPr>
                <w:rFonts w:ascii="Arial" w:hAnsi="Arial" w:cs="Arial"/>
                <w:b/>
                <w:bCs/>
                <w:noProof/>
                <w:sz w:val="22"/>
                <w:szCs w:val="22"/>
              </w:rPr>
            </w:pPr>
            <w:r w:rsidRPr="007D2167">
              <w:rPr>
                <w:rFonts w:ascii="Arial" w:hAnsi="Arial" w:cs="Arial"/>
                <w:b/>
                <w:bCs/>
                <w:noProof/>
                <w:sz w:val="22"/>
                <w:szCs w:val="22"/>
              </w:rPr>
              <w:t>Continuing reduction in pathway of care delays</w:t>
            </w:r>
          </w:p>
          <w:p w14:paraId="0419FD91" w14:textId="77777777" w:rsidR="002E531B" w:rsidRPr="00BA366D" w:rsidRDefault="002E531B" w:rsidP="00205350">
            <w:pPr>
              <w:jc w:val="center"/>
              <w:rPr>
                <w:rFonts w:ascii="Arial" w:hAnsi="Arial" w:cs="Arial"/>
                <w:b/>
                <w:bCs/>
                <w:noProof/>
                <w:color w:val="FF0000"/>
              </w:rPr>
            </w:pPr>
          </w:p>
          <w:p w14:paraId="742168C2" w14:textId="39C9341F" w:rsidR="002E531B" w:rsidRPr="00BA366D" w:rsidRDefault="007D2167" w:rsidP="00205350">
            <w:pPr>
              <w:jc w:val="center"/>
              <w:rPr>
                <w:rFonts w:ascii="Arial" w:hAnsi="Arial" w:cs="Arial"/>
                <w:b/>
                <w:bCs/>
                <w:noProof/>
                <w:color w:val="FF0000"/>
              </w:rPr>
            </w:pPr>
            <w:r>
              <w:rPr>
                <w:rFonts w:ascii="Arial" w:hAnsi="Arial" w:cs="Arial"/>
                <w:b/>
                <w:bCs/>
                <w:noProof/>
                <w:color w:val="FF0000"/>
              </w:rPr>
              <w:drawing>
                <wp:inline distT="0" distB="0" distL="0" distR="0" wp14:anchorId="2403982E" wp14:editId="4BF14AE2">
                  <wp:extent cx="4093669" cy="2234241"/>
                  <wp:effectExtent l="0" t="0" r="2540" b="0"/>
                  <wp:docPr id="12790338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04081" cy="2239924"/>
                          </a:xfrm>
                          <a:prstGeom prst="rect">
                            <a:avLst/>
                          </a:prstGeom>
                          <a:noFill/>
                        </pic:spPr>
                      </pic:pic>
                    </a:graphicData>
                  </a:graphic>
                </wp:inline>
              </w:drawing>
            </w:r>
          </w:p>
          <w:p w14:paraId="07C9E201" w14:textId="77777777" w:rsidR="002E531B" w:rsidRPr="00CA5E61" w:rsidRDefault="002E531B" w:rsidP="00205350">
            <w:pPr>
              <w:pStyle w:val="ListParagraph"/>
              <w:numPr>
                <w:ilvl w:val="0"/>
                <w:numId w:val="52"/>
              </w:numPr>
              <w:spacing w:after="0" w:line="240" w:lineRule="auto"/>
              <w:ind w:hanging="720"/>
              <w:rPr>
                <w:rFonts w:ascii="Arial" w:hAnsi="Arial" w:cs="Arial"/>
                <w:b/>
                <w:bCs/>
                <w:noProof/>
                <w:sz w:val="22"/>
                <w:szCs w:val="22"/>
              </w:rPr>
            </w:pPr>
            <w:r w:rsidRPr="00CA5E61">
              <w:rPr>
                <w:rFonts w:ascii="Arial" w:hAnsi="Arial" w:cs="Arial"/>
                <w:b/>
                <w:bCs/>
                <w:noProof/>
                <w:sz w:val="22"/>
                <w:szCs w:val="22"/>
              </w:rPr>
              <w:lastRenderedPageBreak/>
              <w:t>Lost Ambulance Hours Total</w:t>
            </w:r>
          </w:p>
          <w:p w14:paraId="66EFEA8C" w14:textId="77777777" w:rsidR="002E531B" w:rsidRPr="00BA366D" w:rsidRDefault="002E531B" w:rsidP="00205350">
            <w:pPr>
              <w:rPr>
                <w:rFonts w:ascii="Arial" w:hAnsi="Arial" w:cs="Arial"/>
                <w:b/>
                <w:bCs/>
                <w:noProof/>
                <w:color w:val="FF0000"/>
              </w:rPr>
            </w:pPr>
          </w:p>
          <w:p w14:paraId="1D05E0D1" w14:textId="401EC62B" w:rsidR="002E531B" w:rsidRPr="00BA366D" w:rsidRDefault="00CA5E61" w:rsidP="00205350">
            <w:pPr>
              <w:jc w:val="center"/>
              <w:rPr>
                <w:rFonts w:ascii="Arial" w:hAnsi="Arial" w:cs="Arial"/>
                <w:b/>
                <w:bCs/>
                <w:noProof/>
                <w:color w:val="FF0000"/>
              </w:rPr>
            </w:pPr>
            <w:r w:rsidRPr="00B04918">
              <w:rPr>
                <w:noProof/>
                <w:color w:val="FF0000"/>
              </w:rPr>
              <w:drawing>
                <wp:inline distT="0" distB="0" distL="0" distR="0" wp14:anchorId="77A546F2" wp14:editId="1A9F9E43">
                  <wp:extent cx="3848100" cy="2247900"/>
                  <wp:effectExtent l="0" t="0" r="0" b="0"/>
                  <wp:docPr id="14083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3071" name=""/>
                          <pic:cNvPicPr/>
                        </pic:nvPicPr>
                        <pic:blipFill>
                          <a:blip r:embed="rId16"/>
                          <a:stretch>
                            <a:fillRect/>
                          </a:stretch>
                        </pic:blipFill>
                        <pic:spPr>
                          <a:xfrm>
                            <a:off x="0" y="0"/>
                            <a:ext cx="3848100" cy="2247900"/>
                          </a:xfrm>
                          <a:prstGeom prst="rect">
                            <a:avLst/>
                          </a:prstGeom>
                        </pic:spPr>
                      </pic:pic>
                    </a:graphicData>
                  </a:graphic>
                </wp:inline>
              </w:drawing>
            </w:r>
          </w:p>
          <w:p w14:paraId="058E713E" w14:textId="77777777" w:rsidR="002E531B" w:rsidRPr="00BA366D" w:rsidRDefault="002E531B" w:rsidP="00205350">
            <w:pPr>
              <w:rPr>
                <w:rFonts w:ascii="Arial" w:hAnsi="Arial" w:cs="Arial"/>
                <w:b/>
                <w:bCs/>
                <w:noProof/>
                <w:color w:val="FF0000"/>
              </w:rPr>
            </w:pPr>
          </w:p>
          <w:p w14:paraId="0DCD9079" w14:textId="77777777" w:rsidR="002E531B" w:rsidRPr="00BA366D" w:rsidRDefault="002E531B" w:rsidP="00205350">
            <w:pPr>
              <w:rPr>
                <w:rFonts w:ascii="Arial" w:hAnsi="Arial" w:cs="Arial"/>
                <w:b/>
                <w:bCs/>
                <w:noProof/>
                <w:color w:val="FF0000"/>
              </w:rPr>
            </w:pPr>
          </w:p>
          <w:p w14:paraId="222C2EA7" w14:textId="77777777" w:rsidR="002E531B" w:rsidRPr="00CA5E61" w:rsidRDefault="002E531B" w:rsidP="00205350">
            <w:pPr>
              <w:pStyle w:val="ListParagraph"/>
              <w:numPr>
                <w:ilvl w:val="0"/>
                <w:numId w:val="52"/>
              </w:numPr>
              <w:spacing w:after="0" w:line="240" w:lineRule="auto"/>
              <w:ind w:hanging="720"/>
              <w:rPr>
                <w:rFonts w:ascii="Arial" w:hAnsi="Arial" w:cs="Arial"/>
                <w:b/>
                <w:bCs/>
                <w:noProof/>
                <w:sz w:val="22"/>
                <w:szCs w:val="22"/>
              </w:rPr>
            </w:pPr>
            <w:r w:rsidRPr="00CA5E61">
              <w:rPr>
                <w:rFonts w:ascii="Arial" w:hAnsi="Arial" w:cs="Arial"/>
                <w:b/>
                <w:bCs/>
                <w:noProof/>
                <w:sz w:val="22"/>
                <w:szCs w:val="22"/>
              </w:rPr>
              <w:t>Lost Ambulance Hours over 1 hour</w:t>
            </w:r>
          </w:p>
          <w:p w14:paraId="14067518" w14:textId="77777777" w:rsidR="002E531B" w:rsidRPr="00BA366D" w:rsidRDefault="002E531B" w:rsidP="00205350">
            <w:pPr>
              <w:jc w:val="center"/>
              <w:rPr>
                <w:rFonts w:ascii="Arial" w:hAnsi="Arial" w:cs="Arial"/>
                <w:b/>
                <w:bCs/>
                <w:noProof/>
                <w:color w:val="FF0000"/>
              </w:rPr>
            </w:pPr>
          </w:p>
          <w:p w14:paraId="3EE47518" w14:textId="28FBA633" w:rsidR="002E531B" w:rsidRPr="00BA366D" w:rsidRDefault="00CA5E61" w:rsidP="002E531B">
            <w:pPr>
              <w:jc w:val="center"/>
              <w:rPr>
                <w:rFonts w:ascii="Arial" w:hAnsi="Arial" w:cs="Arial"/>
                <w:color w:val="FF0000"/>
                <w:sz w:val="24"/>
                <w:szCs w:val="24"/>
              </w:rPr>
            </w:pPr>
            <w:r w:rsidRPr="00F85272">
              <w:rPr>
                <w:noProof/>
                <w:color w:val="FF0000"/>
              </w:rPr>
              <w:drawing>
                <wp:inline distT="0" distB="0" distL="0" distR="0" wp14:anchorId="5923CE17" wp14:editId="4DA620D8">
                  <wp:extent cx="3940810" cy="2190750"/>
                  <wp:effectExtent l="0" t="0" r="2540" b="0"/>
                  <wp:docPr id="16878379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837909" name=""/>
                          <pic:cNvPicPr/>
                        </pic:nvPicPr>
                        <pic:blipFill>
                          <a:blip r:embed="rId17"/>
                          <a:stretch>
                            <a:fillRect/>
                          </a:stretch>
                        </pic:blipFill>
                        <pic:spPr>
                          <a:xfrm>
                            <a:off x="0" y="0"/>
                            <a:ext cx="3944069" cy="2192562"/>
                          </a:xfrm>
                          <a:prstGeom prst="rect">
                            <a:avLst/>
                          </a:prstGeom>
                        </pic:spPr>
                      </pic:pic>
                    </a:graphicData>
                  </a:graphic>
                </wp:inline>
              </w:drawing>
            </w:r>
          </w:p>
          <w:p w14:paraId="461601B5" w14:textId="25670E72" w:rsidR="00390ADE" w:rsidRPr="00BA366D" w:rsidRDefault="00390ADE" w:rsidP="002E531B">
            <w:pPr>
              <w:jc w:val="center"/>
              <w:rPr>
                <w:rFonts w:ascii="Arial" w:hAnsi="Arial" w:cs="Arial"/>
                <w:color w:val="FF0000"/>
                <w:sz w:val="24"/>
                <w:szCs w:val="24"/>
              </w:rPr>
            </w:pPr>
          </w:p>
        </w:tc>
        <w:tc>
          <w:tcPr>
            <w:tcW w:w="3887" w:type="dxa"/>
          </w:tcPr>
          <w:p w14:paraId="0D4C18AC" w14:textId="77777777" w:rsidR="00CA5E61" w:rsidRPr="002F0504" w:rsidRDefault="00CA5E61" w:rsidP="00CA5E61">
            <w:pPr>
              <w:pStyle w:val="ListParagraph"/>
              <w:numPr>
                <w:ilvl w:val="0"/>
                <w:numId w:val="58"/>
              </w:numPr>
              <w:spacing w:after="0" w:line="240" w:lineRule="auto"/>
              <w:jc w:val="both"/>
              <w:rPr>
                <w:rFonts w:ascii="Arial" w:hAnsi="Arial" w:cs="Arial"/>
                <w:sz w:val="24"/>
                <w:szCs w:val="24"/>
              </w:rPr>
            </w:pPr>
            <w:r w:rsidRPr="002F0504">
              <w:rPr>
                <w:rFonts w:ascii="Arial" w:hAnsi="Arial" w:cs="Arial"/>
                <w:sz w:val="24"/>
                <w:szCs w:val="24"/>
              </w:rPr>
              <w:lastRenderedPageBreak/>
              <w:t>The number of ambulance handovers over 1 hour has reduced slightly in December 2024. The number of handovers over 1 hour decreased from 632 in November 2024 to 616 in December 2024, which is above the outlined trajectory.</w:t>
            </w:r>
          </w:p>
          <w:p w14:paraId="3B5B436B" w14:textId="77777777" w:rsidR="00CA5E61" w:rsidRPr="00B04918" w:rsidRDefault="00CA5E61" w:rsidP="00CA5E61">
            <w:pPr>
              <w:pStyle w:val="ListParagraph"/>
              <w:spacing w:after="0" w:line="240" w:lineRule="auto"/>
              <w:ind w:left="360"/>
              <w:jc w:val="both"/>
              <w:rPr>
                <w:rFonts w:ascii="Arial" w:hAnsi="Arial" w:cs="Arial"/>
                <w:color w:val="FF0000"/>
                <w:sz w:val="24"/>
                <w:szCs w:val="24"/>
              </w:rPr>
            </w:pPr>
          </w:p>
          <w:p w14:paraId="37363DE8" w14:textId="77777777" w:rsidR="00CA5E61" w:rsidRPr="00B04918" w:rsidRDefault="00CA5E61" w:rsidP="00CA5E61">
            <w:pPr>
              <w:jc w:val="both"/>
              <w:rPr>
                <w:rFonts w:ascii="Arial" w:hAnsi="Arial" w:cs="Arial"/>
                <w:color w:val="FF0000"/>
                <w:sz w:val="24"/>
                <w:szCs w:val="24"/>
              </w:rPr>
            </w:pPr>
          </w:p>
          <w:p w14:paraId="36F1C58C" w14:textId="77777777" w:rsidR="00CA5E61" w:rsidRPr="00B04918" w:rsidRDefault="00CA5E61" w:rsidP="00CA5E61">
            <w:pPr>
              <w:pStyle w:val="ListParagraph"/>
              <w:spacing w:after="0" w:line="240" w:lineRule="auto"/>
              <w:ind w:left="360"/>
              <w:jc w:val="both"/>
              <w:rPr>
                <w:rFonts w:ascii="Arial" w:hAnsi="Arial" w:cs="Arial"/>
                <w:color w:val="FF0000"/>
                <w:sz w:val="24"/>
                <w:szCs w:val="24"/>
              </w:rPr>
            </w:pPr>
          </w:p>
          <w:p w14:paraId="743464A6" w14:textId="77777777" w:rsidR="00CA5E61" w:rsidRPr="00B04918" w:rsidRDefault="00CA5E61" w:rsidP="00CA5E61">
            <w:pPr>
              <w:pStyle w:val="ListParagraph"/>
              <w:spacing w:after="0" w:line="240" w:lineRule="auto"/>
              <w:ind w:left="360"/>
              <w:jc w:val="both"/>
              <w:rPr>
                <w:rFonts w:ascii="Arial" w:hAnsi="Arial" w:cs="Arial"/>
                <w:color w:val="FF0000"/>
                <w:sz w:val="24"/>
                <w:szCs w:val="24"/>
              </w:rPr>
            </w:pPr>
          </w:p>
          <w:p w14:paraId="19061783" w14:textId="77777777" w:rsidR="00CA5E61" w:rsidRPr="00B04918" w:rsidRDefault="00CA5E61" w:rsidP="00CA5E61">
            <w:pPr>
              <w:pStyle w:val="ListParagraph"/>
              <w:spacing w:after="0" w:line="240" w:lineRule="auto"/>
              <w:ind w:left="360"/>
              <w:jc w:val="both"/>
              <w:rPr>
                <w:rFonts w:ascii="Arial" w:hAnsi="Arial" w:cs="Arial"/>
                <w:color w:val="FF0000"/>
                <w:sz w:val="24"/>
                <w:szCs w:val="24"/>
              </w:rPr>
            </w:pPr>
          </w:p>
          <w:p w14:paraId="19C0C2F3" w14:textId="77777777" w:rsidR="00CA5E61" w:rsidRPr="00B04918" w:rsidRDefault="00CA5E61" w:rsidP="00CA5E61">
            <w:pPr>
              <w:jc w:val="both"/>
              <w:rPr>
                <w:rFonts w:ascii="Arial" w:hAnsi="Arial" w:cs="Arial"/>
                <w:color w:val="FF0000"/>
                <w:sz w:val="24"/>
                <w:szCs w:val="24"/>
              </w:rPr>
            </w:pPr>
          </w:p>
          <w:p w14:paraId="0F1A93AC" w14:textId="77777777" w:rsidR="00CA5E61" w:rsidRPr="00B04918" w:rsidRDefault="00CA5E61" w:rsidP="00CA5E61">
            <w:pPr>
              <w:jc w:val="both"/>
              <w:rPr>
                <w:rFonts w:ascii="Arial" w:hAnsi="Arial" w:cs="Arial"/>
                <w:color w:val="FF0000"/>
                <w:sz w:val="24"/>
                <w:szCs w:val="24"/>
              </w:rPr>
            </w:pPr>
          </w:p>
          <w:p w14:paraId="099FE708" w14:textId="77777777" w:rsidR="00CA5E61" w:rsidRPr="00F85272" w:rsidRDefault="00CA5E61" w:rsidP="00CA5E61">
            <w:pPr>
              <w:pStyle w:val="ListParagraph"/>
              <w:numPr>
                <w:ilvl w:val="0"/>
                <w:numId w:val="58"/>
              </w:numPr>
              <w:spacing w:after="0" w:line="240" w:lineRule="auto"/>
              <w:jc w:val="both"/>
              <w:rPr>
                <w:rFonts w:ascii="Arial" w:hAnsi="Arial" w:cs="Arial"/>
                <w:sz w:val="24"/>
                <w:szCs w:val="24"/>
              </w:rPr>
            </w:pPr>
            <w:r w:rsidRPr="00F85272">
              <w:rPr>
                <w:rFonts w:ascii="Arial" w:hAnsi="Arial" w:cs="Arial"/>
                <w:sz w:val="24"/>
                <w:szCs w:val="24"/>
              </w:rPr>
              <w:t>Performance against the 12-hour wait has deteriorated in-month, and it is currently performing above the outlined trajectory. The number of patients waiting over 12-hours in the Emergency Department increased to 1,391 in December 2024 from 1,297 in November 2024.</w:t>
            </w:r>
          </w:p>
          <w:p w14:paraId="7FAB4BD6" w14:textId="77777777" w:rsidR="002E531B" w:rsidRPr="00BA366D" w:rsidRDefault="002E531B" w:rsidP="00205350">
            <w:pPr>
              <w:jc w:val="both"/>
              <w:rPr>
                <w:rFonts w:ascii="Arial" w:hAnsi="Arial" w:cs="Arial"/>
                <w:color w:val="FF0000"/>
                <w:sz w:val="24"/>
                <w:szCs w:val="24"/>
              </w:rPr>
            </w:pPr>
          </w:p>
          <w:p w14:paraId="69896027" w14:textId="77777777" w:rsidR="002E531B" w:rsidRPr="00BA366D" w:rsidRDefault="002E531B" w:rsidP="00205350">
            <w:pPr>
              <w:jc w:val="both"/>
              <w:rPr>
                <w:rFonts w:ascii="Arial" w:hAnsi="Arial" w:cs="Arial"/>
                <w:color w:val="FF0000"/>
                <w:sz w:val="24"/>
                <w:szCs w:val="24"/>
              </w:rPr>
            </w:pPr>
          </w:p>
          <w:p w14:paraId="563AAB7B" w14:textId="77777777" w:rsidR="002E531B" w:rsidRPr="00BA366D" w:rsidRDefault="002E531B" w:rsidP="00205350">
            <w:pPr>
              <w:jc w:val="both"/>
              <w:rPr>
                <w:rFonts w:ascii="Arial" w:hAnsi="Arial" w:cs="Arial"/>
                <w:color w:val="FF0000"/>
                <w:sz w:val="24"/>
                <w:szCs w:val="24"/>
              </w:rPr>
            </w:pPr>
          </w:p>
          <w:p w14:paraId="23D17C6E" w14:textId="77777777" w:rsidR="002E531B" w:rsidRPr="00BA366D" w:rsidRDefault="002E531B" w:rsidP="00205350">
            <w:pPr>
              <w:jc w:val="both"/>
              <w:rPr>
                <w:rFonts w:ascii="Arial" w:hAnsi="Arial" w:cs="Arial"/>
                <w:color w:val="FF0000"/>
                <w:sz w:val="24"/>
                <w:szCs w:val="24"/>
              </w:rPr>
            </w:pPr>
          </w:p>
          <w:p w14:paraId="73182F1B" w14:textId="77777777" w:rsidR="00CA5E61" w:rsidRPr="00F85272" w:rsidRDefault="00CA5E61" w:rsidP="00CA5E61">
            <w:pPr>
              <w:pStyle w:val="ListParagraph"/>
              <w:numPr>
                <w:ilvl w:val="0"/>
                <w:numId w:val="66"/>
              </w:numPr>
              <w:spacing w:after="0" w:line="240" w:lineRule="auto"/>
              <w:ind w:left="357" w:hanging="357"/>
              <w:jc w:val="both"/>
              <w:rPr>
                <w:rFonts w:ascii="Arial" w:hAnsi="Arial" w:cs="Arial"/>
                <w:sz w:val="24"/>
                <w:szCs w:val="24"/>
              </w:rPr>
            </w:pPr>
            <w:r w:rsidRPr="00F85272">
              <w:rPr>
                <w:rFonts w:ascii="Arial" w:hAnsi="Arial" w:cs="Arial"/>
                <w:sz w:val="24"/>
                <w:szCs w:val="24"/>
              </w:rPr>
              <w:lastRenderedPageBreak/>
              <w:t>In December 2024 79.75% of patients received their first assessment within 60 minutes of their arrival at the Emergency Department. This is an increase of 1.0% on the figure reported in November 2024 (78.72%).</w:t>
            </w:r>
          </w:p>
          <w:p w14:paraId="01D412A7" w14:textId="77777777" w:rsidR="00CA5E61" w:rsidRPr="00B04918" w:rsidRDefault="00CA5E61" w:rsidP="00CA5E61">
            <w:pPr>
              <w:jc w:val="both"/>
              <w:rPr>
                <w:rFonts w:ascii="Arial" w:hAnsi="Arial" w:cs="Arial"/>
                <w:color w:val="FF0000"/>
                <w:sz w:val="24"/>
                <w:szCs w:val="24"/>
              </w:rPr>
            </w:pPr>
          </w:p>
          <w:p w14:paraId="3FDC3D40" w14:textId="77777777" w:rsidR="00CA5E61" w:rsidRPr="00B04918" w:rsidRDefault="00CA5E61" w:rsidP="00CA5E61">
            <w:pPr>
              <w:jc w:val="both"/>
              <w:rPr>
                <w:rFonts w:ascii="Arial" w:hAnsi="Arial" w:cs="Arial"/>
                <w:color w:val="FF0000"/>
                <w:sz w:val="24"/>
                <w:szCs w:val="24"/>
              </w:rPr>
            </w:pPr>
          </w:p>
          <w:p w14:paraId="7F269D03" w14:textId="77777777" w:rsidR="00CA5E61" w:rsidRPr="00B04918" w:rsidRDefault="00CA5E61" w:rsidP="00CA5E61">
            <w:pPr>
              <w:jc w:val="both"/>
              <w:rPr>
                <w:rFonts w:ascii="Arial" w:hAnsi="Arial" w:cs="Arial"/>
                <w:color w:val="FF0000"/>
                <w:sz w:val="24"/>
                <w:szCs w:val="24"/>
              </w:rPr>
            </w:pPr>
          </w:p>
          <w:p w14:paraId="076267FE" w14:textId="77777777" w:rsidR="00CA5E61" w:rsidRPr="00B04918" w:rsidRDefault="00CA5E61" w:rsidP="00CA5E61">
            <w:pPr>
              <w:jc w:val="both"/>
              <w:rPr>
                <w:rFonts w:ascii="Arial" w:hAnsi="Arial" w:cs="Arial"/>
                <w:color w:val="FF0000"/>
                <w:sz w:val="24"/>
                <w:szCs w:val="24"/>
              </w:rPr>
            </w:pPr>
          </w:p>
          <w:p w14:paraId="653C1DF7" w14:textId="77777777" w:rsidR="00CA5E61" w:rsidRPr="00B04918" w:rsidRDefault="00CA5E61" w:rsidP="00CA5E61">
            <w:pPr>
              <w:jc w:val="both"/>
              <w:rPr>
                <w:rFonts w:ascii="Arial" w:hAnsi="Arial" w:cs="Arial"/>
                <w:color w:val="FF0000"/>
                <w:sz w:val="24"/>
                <w:szCs w:val="24"/>
              </w:rPr>
            </w:pPr>
          </w:p>
          <w:p w14:paraId="4E566A64" w14:textId="77777777" w:rsidR="00CA5E61" w:rsidRDefault="00CA5E61" w:rsidP="00CA5E61">
            <w:pPr>
              <w:jc w:val="both"/>
              <w:rPr>
                <w:rFonts w:ascii="Arial" w:hAnsi="Arial" w:cs="Arial"/>
                <w:color w:val="FF0000"/>
                <w:sz w:val="24"/>
                <w:szCs w:val="24"/>
              </w:rPr>
            </w:pPr>
          </w:p>
          <w:p w14:paraId="643C5A1D" w14:textId="77777777" w:rsidR="00CA5E61" w:rsidRPr="00B04918" w:rsidRDefault="00CA5E61" w:rsidP="00CA5E61">
            <w:pPr>
              <w:jc w:val="both"/>
              <w:rPr>
                <w:rFonts w:ascii="Arial" w:hAnsi="Arial" w:cs="Arial"/>
                <w:color w:val="FF0000"/>
                <w:sz w:val="24"/>
                <w:szCs w:val="24"/>
              </w:rPr>
            </w:pPr>
          </w:p>
          <w:p w14:paraId="7A59F7ED" w14:textId="77777777" w:rsidR="00CA5E61" w:rsidRPr="00B04918" w:rsidRDefault="00CA5E61" w:rsidP="00CA5E61">
            <w:pPr>
              <w:jc w:val="both"/>
              <w:rPr>
                <w:rFonts w:ascii="Arial" w:hAnsi="Arial" w:cs="Arial"/>
                <w:color w:val="FF0000"/>
                <w:sz w:val="24"/>
                <w:szCs w:val="24"/>
              </w:rPr>
            </w:pPr>
          </w:p>
          <w:p w14:paraId="688946CA" w14:textId="77777777" w:rsidR="00CA5E61" w:rsidRPr="00B04918" w:rsidRDefault="00CA5E61" w:rsidP="00CA5E61">
            <w:pPr>
              <w:jc w:val="both"/>
              <w:rPr>
                <w:rFonts w:ascii="Arial" w:hAnsi="Arial" w:cs="Arial"/>
                <w:color w:val="FF0000"/>
                <w:sz w:val="24"/>
                <w:szCs w:val="24"/>
              </w:rPr>
            </w:pPr>
          </w:p>
          <w:p w14:paraId="756DB1C9" w14:textId="77777777" w:rsidR="00CA5E61" w:rsidRPr="00F85272" w:rsidRDefault="00CA5E61" w:rsidP="00CA5E61">
            <w:pPr>
              <w:pStyle w:val="ListParagraph"/>
              <w:numPr>
                <w:ilvl w:val="0"/>
                <w:numId w:val="67"/>
              </w:numPr>
              <w:spacing w:after="0" w:line="240" w:lineRule="auto"/>
              <w:jc w:val="both"/>
              <w:rPr>
                <w:rFonts w:ascii="Arial" w:hAnsi="Arial" w:cs="Arial"/>
                <w:sz w:val="24"/>
                <w:szCs w:val="24"/>
              </w:rPr>
            </w:pPr>
            <w:r w:rsidRPr="00F85272">
              <w:rPr>
                <w:rFonts w:ascii="Arial" w:hAnsi="Arial" w:cs="Arial"/>
                <w:sz w:val="24"/>
                <w:szCs w:val="24"/>
              </w:rPr>
              <w:t>There was an increase in the average number of patients who were deemed clinically optimised in December 2024. The average number of clinically optimised patients increased slightly from 246 in November 2024 to 257 in December 2024.</w:t>
            </w:r>
          </w:p>
          <w:p w14:paraId="45626688" w14:textId="77777777" w:rsidR="002E531B" w:rsidRPr="00BA366D" w:rsidRDefault="002E531B" w:rsidP="00205350">
            <w:pPr>
              <w:jc w:val="both"/>
              <w:rPr>
                <w:rFonts w:ascii="Arial" w:hAnsi="Arial" w:cs="Arial"/>
                <w:color w:val="FF0000"/>
                <w:sz w:val="24"/>
                <w:szCs w:val="24"/>
              </w:rPr>
            </w:pPr>
          </w:p>
          <w:p w14:paraId="6B0437A3" w14:textId="77777777" w:rsidR="002E531B" w:rsidRPr="00BA366D" w:rsidRDefault="002E531B" w:rsidP="00205350">
            <w:pPr>
              <w:jc w:val="both"/>
              <w:rPr>
                <w:rFonts w:ascii="Arial" w:hAnsi="Arial" w:cs="Arial"/>
                <w:color w:val="FF0000"/>
                <w:sz w:val="24"/>
                <w:szCs w:val="24"/>
              </w:rPr>
            </w:pPr>
          </w:p>
          <w:p w14:paraId="1BD745F4" w14:textId="77777777" w:rsidR="002E531B" w:rsidRPr="00BA366D" w:rsidRDefault="002E531B" w:rsidP="00205350">
            <w:pPr>
              <w:jc w:val="both"/>
              <w:rPr>
                <w:rFonts w:ascii="Arial" w:hAnsi="Arial" w:cs="Arial"/>
                <w:color w:val="FF0000"/>
                <w:sz w:val="24"/>
                <w:szCs w:val="24"/>
              </w:rPr>
            </w:pPr>
          </w:p>
          <w:p w14:paraId="2CA35E1C" w14:textId="77777777" w:rsidR="002E531B" w:rsidRPr="00BA366D" w:rsidRDefault="002E531B" w:rsidP="00205350">
            <w:pPr>
              <w:jc w:val="both"/>
              <w:rPr>
                <w:rFonts w:ascii="Arial" w:hAnsi="Arial" w:cs="Arial"/>
                <w:color w:val="FF0000"/>
                <w:sz w:val="24"/>
                <w:szCs w:val="24"/>
              </w:rPr>
            </w:pPr>
          </w:p>
          <w:p w14:paraId="125E220E" w14:textId="77777777" w:rsidR="002E531B" w:rsidRPr="00BA366D" w:rsidRDefault="002E531B" w:rsidP="00205350">
            <w:pPr>
              <w:jc w:val="both"/>
              <w:rPr>
                <w:rFonts w:ascii="Arial" w:hAnsi="Arial" w:cs="Arial"/>
                <w:color w:val="FF0000"/>
                <w:sz w:val="24"/>
                <w:szCs w:val="24"/>
              </w:rPr>
            </w:pPr>
          </w:p>
          <w:p w14:paraId="404D2A4F" w14:textId="77777777" w:rsidR="002E531B" w:rsidRPr="00BA366D" w:rsidRDefault="002E531B" w:rsidP="00205350">
            <w:pPr>
              <w:jc w:val="both"/>
              <w:rPr>
                <w:rFonts w:ascii="Arial" w:hAnsi="Arial" w:cs="Arial"/>
                <w:color w:val="FF0000"/>
                <w:sz w:val="24"/>
                <w:szCs w:val="24"/>
              </w:rPr>
            </w:pPr>
          </w:p>
          <w:p w14:paraId="0F41AA96" w14:textId="77777777" w:rsidR="002E531B" w:rsidRPr="00CA5E61" w:rsidRDefault="002E531B" w:rsidP="00205350">
            <w:pPr>
              <w:jc w:val="both"/>
              <w:rPr>
                <w:rFonts w:ascii="Arial" w:hAnsi="Arial" w:cs="Arial"/>
                <w:sz w:val="24"/>
                <w:szCs w:val="24"/>
              </w:rPr>
            </w:pPr>
          </w:p>
          <w:p w14:paraId="5ADCC018" w14:textId="77777777" w:rsidR="00E34F7B" w:rsidRPr="00CA5E61" w:rsidRDefault="00E34F7B" w:rsidP="00E34F7B">
            <w:pPr>
              <w:pStyle w:val="ListParagraph"/>
              <w:numPr>
                <w:ilvl w:val="0"/>
                <w:numId w:val="67"/>
              </w:numPr>
              <w:spacing w:after="0" w:line="240" w:lineRule="auto"/>
              <w:jc w:val="both"/>
              <w:rPr>
                <w:rFonts w:ascii="Arial" w:hAnsi="Arial" w:cs="Arial"/>
                <w:sz w:val="24"/>
                <w:szCs w:val="24"/>
              </w:rPr>
            </w:pPr>
            <w:r w:rsidRPr="00CA5E61">
              <w:rPr>
                <w:rFonts w:ascii="Arial" w:hAnsi="Arial" w:cs="Arial"/>
                <w:sz w:val="24"/>
                <w:szCs w:val="24"/>
              </w:rPr>
              <w:t xml:space="preserve">The ambulance handover lost hours rate has seen an increase in October 2024. The ambulance handover lost hours increased from 2,609 in September 2024 to 3,140 in October 2024. </w:t>
            </w:r>
          </w:p>
          <w:p w14:paraId="61C2375A" w14:textId="77777777" w:rsidR="00E34F7B" w:rsidRPr="00CA5E61" w:rsidRDefault="00E34F7B" w:rsidP="00E34F7B">
            <w:pPr>
              <w:pStyle w:val="ListParagraph"/>
              <w:spacing w:after="0" w:line="240" w:lineRule="auto"/>
              <w:ind w:left="360"/>
              <w:jc w:val="both"/>
              <w:rPr>
                <w:rFonts w:ascii="Arial" w:hAnsi="Arial" w:cs="Arial"/>
                <w:sz w:val="24"/>
                <w:szCs w:val="24"/>
              </w:rPr>
            </w:pPr>
          </w:p>
          <w:p w14:paraId="72D26157" w14:textId="77777777" w:rsidR="00E34F7B" w:rsidRPr="00CA5E61" w:rsidRDefault="00E34F7B" w:rsidP="00E34F7B">
            <w:pPr>
              <w:pStyle w:val="ListParagraph"/>
              <w:spacing w:after="0" w:line="240" w:lineRule="auto"/>
              <w:ind w:left="360"/>
              <w:jc w:val="both"/>
              <w:rPr>
                <w:rFonts w:ascii="Arial" w:hAnsi="Arial" w:cs="Arial"/>
                <w:sz w:val="24"/>
                <w:szCs w:val="24"/>
              </w:rPr>
            </w:pPr>
            <w:r w:rsidRPr="00CA5E61">
              <w:rPr>
                <w:rFonts w:ascii="Arial" w:hAnsi="Arial" w:cs="Arial"/>
                <w:sz w:val="24"/>
                <w:szCs w:val="24"/>
              </w:rPr>
              <w:t>*Data not updated for November 2024”</w:t>
            </w:r>
          </w:p>
          <w:p w14:paraId="0BED4B28" w14:textId="77777777" w:rsidR="00E34F7B" w:rsidRPr="00BA366D" w:rsidRDefault="00E34F7B" w:rsidP="00E34F7B">
            <w:pPr>
              <w:jc w:val="both"/>
              <w:rPr>
                <w:rFonts w:ascii="Arial" w:hAnsi="Arial" w:cs="Arial"/>
                <w:color w:val="FF0000"/>
                <w:sz w:val="24"/>
                <w:szCs w:val="24"/>
              </w:rPr>
            </w:pPr>
          </w:p>
          <w:p w14:paraId="2968FD72" w14:textId="77777777" w:rsidR="00E34F7B" w:rsidRPr="00BA366D" w:rsidRDefault="00E34F7B" w:rsidP="00E34F7B">
            <w:pPr>
              <w:jc w:val="both"/>
              <w:rPr>
                <w:rFonts w:ascii="Arial" w:hAnsi="Arial" w:cs="Arial"/>
                <w:color w:val="FF0000"/>
                <w:sz w:val="24"/>
                <w:szCs w:val="24"/>
              </w:rPr>
            </w:pPr>
          </w:p>
          <w:p w14:paraId="3BCFD5EE" w14:textId="77777777" w:rsidR="00E34F7B" w:rsidRPr="00BA366D" w:rsidRDefault="00E34F7B" w:rsidP="00E34F7B">
            <w:pPr>
              <w:jc w:val="both"/>
              <w:rPr>
                <w:rFonts w:ascii="Arial" w:hAnsi="Arial" w:cs="Arial"/>
                <w:color w:val="FF0000"/>
                <w:sz w:val="24"/>
                <w:szCs w:val="24"/>
              </w:rPr>
            </w:pPr>
          </w:p>
          <w:p w14:paraId="2F4EEB4C" w14:textId="77777777" w:rsidR="00E34F7B" w:rsidRPr="00BA366D" w:rsidRDefault="00E34F7B" w:rsidP="00E34F7B">
            <w:pPr>
              <w:jc w:val="both"/>
              <w:rPr>
                <w:rFonts w:ascii="Arial" w:hAnsi="Arial" w:cs="Arial"/>
                <w:color w:val="FF0000"/>
                <w:sz w:val="24"/>
                <w:szCs w:val="24"/>
              </w:rPr>
            </w:pPr>
          </w:p>
          <w:p w14:paraId="01A5824D" w14:textId="77777777" w:rsidR="00E34F7B" w:rsidRPr="00BA366D" w:rsidRDefault="00E34F7B" w:rsidP="00E34F7B">
            <w:pPr>
              <w:jc w:val="both"/>
              <w:rPr>
                <w:rFonts w:ascii="Arial" w:hAnsi="Arial" w:cs="Arial"/>
                <w:color w:val="FF0000"/>
                <w:sz w:val="24"/>
                <w:szCs w:val="24"/>
              </w:rPr>
            </w:pPr>
          </w:p>
          <w:p w14:paraId="45848695" w14:textId="77777777" w:rsidR="00E34F7B" w:rsidRPr="00BA366D" w:rsidRDefault="00E34F7B" w:rsidP="00E34F7B">
            <w:pPr>
              <w:jc w:val="both"/>
              <w:rPr>
                <w:rFonts w:ascii="Arial" w:hAnsi="Arial" w:cs="Arial"/>
                <w:color w:val="FF0000"/>
                <w:sz w:val="24"/>
                <w:szCs w:val="24"/>
              </w:rPr>
            </w:pPr>
          </w:p>
          <w:p w14:paraId="65BAB666" w14:textId="77777777" w:rsidR="00CA5E61" w:rsidRPr="00F85272" w:rsidRDefault="00CA5E61" w:rsidP="00CA5E61">
            <w:pPr>
              <w:pStyle w:val="ListParagraph"/>
              <w:numPr>
                <w:ilvl w:val="0"/>
                <w:numId w:val="67"/>
              </w:numPr>
              <w:spacing w:after="0" w:line="240" w:lineRule="auto"/>
              <w:jc w:val="both"/>
              <w:rPr>
                <w:rFonts w:ascii="Arial" w:hAnsi="Arial" w:cs="Arial"/>
                <w:sz w:val="24"/>
                <w:szCs w:val="24"/>
              </w:rPr>
            </w:pPr>
            <w:r w:rsidRPr="00F85272">
              <w:rPr>
                <w:rFonts w:ascii="Arial" w:hAnsi="Arial" w:cs="Arial"/>
                <w:sz w:val="24"/>
                <w:szCs w:val="24"/>
              </w:rPr>
              <w:t>There has been an increase in the number of lost ambulance hours over 1 hour in December 2024. There were 2,697 lost hours over 1 hour in December  2024 which is an increase of 92 compared with 2,605 in November 2024.</w:t>
            </w:r>
          </w:p>
          <w:p w14:paraId="578F9F9B" w14:textId="77777777" w:rsidR="002E531B" w:rsidRPr="00BA366D" w:rsidRDefault="002E531B" w:rsidP="00205350">
            <w:pPr>
              <w:jc w:val="both"/>
              <w:rPr>
                <w:rFonts w:ascii="Arial" w:hAnsi="Arial" w:cs="Arial"/>
                <w:color w:val="FF0000"/>
                <w:sz w:val="24"/>
                <w:szCs w:val="24"/>
              </w:rPr>
            </w:pPr>
          </w:p>
          <w:p w14:paraId="07DFC243" w14:textId="77777777" w:rsidR="00390ADE" w:rsidRPr="00BA366D" w:rsidRDefault="00390ADE" w:rsidP="00205350">
            <w:pPr>
              <w:jc w:val="both"/>
              <w:rPr>
                <w:rFonts w:ascii="Arial" w:hAnsi="Arial" w:cs="Arial"/>
                <w:color w:val="FF0000"/>
                <w:sz w:val="24"/>
                <w:szCs w:val="24"/>
              </w:rPr>
            </w:pPr>
          </w:p>
        </w:tc>
      </w:tr>
    </w:tbl>
    <w:p w14:paraId="712121B3" w14:textId="77777777" w:rsidR="002E531B" w:rsidRPr="00CA5E61" w:rsidRDefault="002E531B" w:rsidP="002E531B">
      <w:pPr>
        <w:shd w:val="clear" w:color="auto" w:fill="A9D08E"/>
        <w:spacing w:after="0" w:line="240" w:lineRule="auto"/>
        <w:jc w:val="center"/>
        <w:rPr>
          <w:rFonts w:ascii="Arial" w:hAnsi="Arial" w:cs="Arial"/>
          <w:b/>
          <w:caps/>
          <w:sz w:val="28"/>
        </w:rPr>
      </w:pPr>
      <w:r w:rsidRPr="00CA5E61">
        <w:rPr>
          <w:rFonts w:ascii="Arial" w:hAnsi="Arial" w:cs="Arial"/>
          <w:b/>
          <w:caps/>
          <w:sz w:val="28"/>
        </w:rPr>
        <w:lastRenderedPageBreak/>
        <w:t>PLANNED CARE &amp; CANCER</w:t>
      </w:r>
    </w:p>
    <w:tbl>
      <w:tblPr>
        <w:tblStyle w:val="TableGrid"/>
        <w:tblW w:w="0" w:type="auto"/>
        <w:tblInd w:w="-5" w:type="dxa"/>
        <w:tblLook w:val="04A0" w:firstRow="1" w:lastRow="0" w:firstColumn="1" w:lastColumn="0" w:noHBand="0" w:noVBand="1"/>
      </w:tblPr>
      <w:tblGrid>
        <w:gridCol w:w="10207"/>
        <w:gridCol w:w="3748"/>
      </w:tblGrid>
      <w:tr w:rsidR="00BA366D" w:rsidRPr="00BA366D" w14:paraId="2AEEC587" w14:textId="77777777" w:rsidTr="00205350">
        <w:trPr>
          <w:trHeight w:val="5902"/>
        </w:trPr>
        <w:tc>
          <w:tcPr>
            <w:tcW w:w="10207" w:type="dxa"/>
          </w:tcPr>
          <w:p w14:paraId="1F16BF99" w14:textId="77777777" w:rsidR="002E531B" w:rsidRPr="007D2167" w:rsidRDefault="002E531B" w:rsidP="002E531B">
            <w:pPr>
              <w:pStyle w:val="ListParagraph"/>
              <w:numPr>
                <w:ilvl w:val="0"/>
                <w:numId w:val="60"/>
              </w:numPr>
              <w:spacing w:after="0" w:line="240" w:lineRule="auto"/>
              <w:ind w:hanging="720"/>
              <w:rPr>
                <w:rFonts w:ascii="Arial" w:hAnsi="Arial" w:cs="Arial"/>
                <w:b/>
                <w:bCs/>
                <w:sz w:val="22"/>
                <w:szCs w:val="22"/>
              </w:rPr>
            </w:pPr>
            <w:bookmarkStart w:id="15" w:name="_Hlk166840866"/>
            <w:r w:rsidRPr="007D2167">
              <w:rPr>
                <w:rFonts w:ascii="Arial" w:hAnsi="Arial" w:cs="Arial"/>
                <w:b/>
                <w:bCs/>
                <w:sz w:val="22"/>
                <w:szCs w:val="22"/>
              </w:rPr>
              <w:t>Single Cancer Pathway</w:t>
            </w:r>
          </w:p>
          <w:p w14:paraId="46C115E4" w14:textId="77777777" w:rsidR="002E531B" w:rsidRPr="00BA366D" w:rsidRDefault="002E531B" w:rsidP="00205350">
            <w:pPr>
              <w:rPr>
                <w:rFonts w:ascii="Arial" w:hAnsi="Arial" w:cs="Arial"/>
                <w:b/>
                <w:bCs/>
                <w:color w:val="FF0000"/>
              </w:rPr>
            </w:pPr>
          </w:p>
          <w:p w14:paraId="7871A657" w14:textId="3D084BF3" w:rsidR="002E531B" w:rsidRPr="00BA366D" w:rsidRDefault="007D2167" w:rsidP="00205350">
            <w:pPr>
              <w:jc w:val="center"/>
              <w:rPr>
                <w:rFonts w:ascii="Arial" w:hAnsi="Arial" w:cs="Arial"/>
                <w:b/>
                <w:bCs/>
                <w:color w:val="FF0000"/>
              </w:rPr>
            </w:pPr>
            <w:r>
              <w:rPr>
                <w:rFonts w:ascii="Arial" w:hAnsi="Arial" w:cs="Arial"/>
                <w:b/>
                <w:bCs/>
                <w:noProof/>
                <w:color w:val="FF0000"/>
              </w:rPr>
              <w:drawing>
                <wp:inline distT="0" distB="0" distL="0" distR="0" wp14:anchorId="6191B1B5" wp14:editId="0C2D32F3">
                  <wp:extent cx="3914140" cy="2011680"/>
                  <wp:effectExtent l="0" t="0" r="0" b="7620"/>
                  <wp:docPr id="8247627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14140" cy="2011680"/>
                          </a:xfrm>
                          <a:prstGeom prst="rect">
                            <a:avLst/>
                          </a:prstGeom>
                          <a:noFill/>
                        </pic:spPr>
                      </pic:pic>
                    </a:graphicData>
                  </a:graphic>
                </wp:inline>
              </w:drawing>
            </w:r>
          </w:p>
          <w:p w14:paraId="3B0741A1" w14:textId="77777777" w:rsidR="002E531B" w:rsidRDefault="002E531B" w:rsidP="00205350">
            <w:pPr>
              <w:rPr>
                <w:rFonts w:ascii="Arial" w:hAnsi="Arial" w:cs="Arial"/>
                <w:b/>
                <w:bCs/>
                <w:color w:val="FF0000"/>
              </w:rPr>
            </w:pPr>
          </w:p>
          <w:p w14:paraId="119BC909" w14:textId="77777777" w:rsidR="007D2167" w:rsidRPr="00BA366D" w:rsidRDefault="007D2167" w:rsidP="00205350">
            <w:pPr>
              <w:rPr>
                <w:rFonts w:ascii="Arial" w:hAnsi="Arial" w:cs="Arial"/>
                <w:b/>
                <w:bCs/>
                <w:color w:val="FF0000"/>
              </w:rPr>
            </w:pPr>
          </w:p>
          <w:p w14:paraId="2775C1A3" w14:textId="77777777" w:rsidR="002E531B" w:rsidRPr="007D2167" w:rsidRDefault="002E531B" w:rsidP="002E531B">
            <w:pPr>
              <w:pStyle w:val="ListParagraph"/>
              <w:numPr>
                <w:ilvl w:val="0"/>
                <w:numId w:val="60"/>
              </w:numPr>
              <w:spacing w:after="0" w:line="240" w:lineRule="auto"/>
              <w:ind w:hanging="720"/>
              <w:rPr>
                <w:rFonts w:ascii="Arial" w:hAnsi="Arial" w:cs="Arial"/>
                <w:b/>
                <w:bCs/>
                <w:sz w:val="22"/>
                <w:szCs w:val="22"/>
              </w:rPr>
            </w:pPr>
            <w:r w:rsidRPr="007D2167">
              <w:rPr>
                <w:rFonts w:ascii="Arial" w:hAnsi="Arial" w:cs="Arial"/>
                <w:b/>
                <w:bCs/>
                <w:sz w:val="22"/>
                <w:szCs w:val="22"/>
              </w:rPr>
              <w:t>Outpatients waiting over 52 weeks</w:t>
            </w:r>
          </w:p>
          <w:p w14:paraId="6B925883" w14:textId="77777777" w:rsidR="002E531B" w:rsidRPr="00BA366D" w:rsidRDefault="002E531B" w:rsidP="00205350">
            <w:pPr>
              <w:rPr>
                <w:rFonts w:ascii="Arial" w:hAnsi="Arial" w:cs="Arial"/>
                <w:b/>
                <w:bCs/>
                <w:color w:val="FF0000"/>
              </w:rPr>
            </w:pPr>
          </w:p>
          <w:p w14:paraId="685A92AC" w14:textId="13805BE2" w:rsidR="002E531B" w:rsidRPr="00BA366D" w:rsidRDefault="007D2167" w:rsidP="00205350">
            <w:pPr>
              <w:jc w:val="center"/>
              <w:rPr>
                <w:rFonts w:ascii="Arial" w:hAnsi="Arial" w:cs="Arial"/>
                <w:b/>
                <w:bCs/>
                <w:color w:val="FF0000"/>
              </w:rPr>
            </w:pPr>
            <w:r>
              <w:rPr>
                <w:rFonts w:ascii="Arial" w:hAnsi="Arial" w:cs="Arial"/>
                <w:b/>
                <w:bCs/>
                <w:noProof/>
                <w:color w:val="FF0000"/>
              </w:rPr>
              <w:drawing>
                <wp:inline distT="0" distB="0" distL="0" distR="0" wp14:anchorId="6B98FAD2" wp14:editId="25142B90">
                  <wp:extent cx="4056093" cy="2251494"/>
                  <wp:effectExtent l="0" t="0" r="1905" b="0"/>
                  <wp:docPr id="1479605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70409" cy="2259440"/>
                          </a:xfrm>
                          <a:prstGeom prst="rect">
                            <a:avLst/>
                          </a:prstGeom>
                          <a:noFill/>
                        </pic:spPr>
                      </pic:pic>
                    </a:graphicData>
                  </a:graphic>
                </wp:inline>
              </w:drawing>
            </w:r>
          </w:p>
          <w:p w14:paraId="71D5E0A5" w14:textId="77777777" w:rsidR="002E531B" w:rsidRPr="00BA366D" w:rsidRDefault="002E531B" w:rsidP="00390ADE">
            <w:pPr>
              <w:rPr>
                <w:rFonts w:ascii="Arial" w:hAnsi="Arial" w:cs="Arial"/>
                <w:b/>
                <w:bCs/>
                <w:color w:val="FF0000"/>
              </w:rPr>
            </w:pPr>
          </w:p>
          <w:p w14:paraId="35181174" w14:textId="77777777" w:rsidR="002E531B" w:rsidRPr="007D2167" w:rsidRDefault="002E531B" w:rsidP="002E531B">
            <w:pPr>
              <w:pStyle w:val="ListParagraph"/>
              <w:numPr>
                <w:ilvl w:val="0"/>
                <w:numId w:val="60"/>
              </w:numPr>
              <w:spacing w:after="0" w:line="240" w:lineRule="auto"/>
              <w:ind w:hanging="720"/>
              <w:rPr>
                <w:rFonts w:ascii="Arial" w:hAnsi="Arial" w:cs="Arial"/>
                <w:b/>
                <w:bCs/>
                <w:sz w:val="22"/>
                <w:szCs w:val="22"/>
              </w:rPr>
            </w:pPr>
            <w:r w:rsidRPr="007D2167">
              <w:rPr>
                <w:rFonts w:ascii="Arial" w:hAnsi="Arial" w:cs="Arial"/>
                <w:b/>
                <w:bCs/>
                <w:sz w:val="22"/>
                <w:szCs w:val="22"/>
              </w:rPr>
              <w:lastRenderedPageBreak/>
              <w:t>104 week waits – all pathways</w:t>
            </w:r>
          </w:p>
          <w:p w14:paraId="77625E30" w14:textId="71488334" w:rsidR="002E531B" w:rsidRPr="00BA366D" w:rsidRDefault="00CA5E61" w:rsidP="00205350">
            <w:pPr>
              <w:jc w:val="center"/>
              <w:rPr>
                <w:rFonts w:ascii="Arial" w:hAnsi="Arial" w:cs="Arial"/>
                <w:b/>
                <w:bCs/>
                <w:color w:val="FF0000"/>
              </w:rPr>
            </w:pPr>
            <w:r w:rsidRPr="002F0504">
              <w:rPr>
                <w:noProof/>
                <w:color w:val="FF0000"/>
              </w:rPr>
              <w:drawing>
                <wp:inline distT="0" distB="0" distL="0" distR="0" wp14:anchorId="05DE5BA7" wp14:editId="20E2A45B">
                  <wp:extent cx="3962400" cy="2094552"/>
                  <wp:effectExtent l="0" t="0" r="0" b="1270"/>
                  <wp:docPr id="7138006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800682" name=""/>
                          <pic:cNvPicPr/>
                        </pic:nvPicPr>
                        <pic:blipFill>
                          <a:blip r:embed="rId20"/>
                          <a:stretch>
                            <a:fillRect/>
                          </a:stretch>
                        </pic:blipFill>
                        <pic:spPr>
                          <a:xfrm>
                            <a:off x="0" y="0"/>
                            <a:ext cx="3972435" cy="2099857"/>
                          </a:xfrm>
                          <a:prstGeom prst="rect">
                            <a:avLst/>
                          </a:prstGeom>
                        </pic:spPr>
                      </pic:pic>
                    </a:graphicData>
                  </a:graphic>
                </wp:inline>
              </w:drawing>
            </w:r>
          </w:p>
          <w:p w14:paraId="13C4497B" w14:textId="77777777" w:rsidR="002E531B" w:rsidRPr="00BA366D" w:rsidRDefault="002E531B" w:rsidP="00205350">
            <w:pPr>
              <w:jc w:val="center"/>
              <w:rPr>
                <w:rFonts w:ascii="Arial" w:hAnsi="Arial" w:cs="Arial"/>
                <w:b/>
                <w:bCs/>
                <w:color w:val="FF0000"/>
              </w:rPr>
            </w:pPr>
          </w:p>
          <w:p w14:paraId="6C43B8D7" w14:textId="77777777" w:rsidR="002E531B" w:rsidRDefault="002E531B" w:rsidP="00205350">
            <w:pPr>
              <w:jc w:val="center"/>
              <w:rPr>
                <w:rFonts w:ascii="Arial" w:hAnsi="Arial" w:cs="Arial"/>
                <w:b/>
                <w:bCs/>
                <w:color w:val="FF0000"/>
              </w:rPr>
            </w:pPr>
          </w:p>
          <w:p w14:paraId="3477DD1E" w14:textId="77777777" w:rsidR="007D2167" w:rsidRDefault="007D2167" w:rsidP="00205350">
            <w:pPr>
              <w:jc w:val="center"/>
              <w:rPr>
                <w:rFonts w:ascii="Arial" w:hAnsi="Arial" w:cs="Arial"/>
                <w:b/>
                <w:bCs/>
                <w:color w:val="FF0000"/>
              </w:rPr>
            </w:pPr>
          </w:p>
          <w:p w14:paraId="7D17030B" w14:textId="77777777" w:rsidR="002E531B" w:rsidRPr="00BA366D" w:rsidRDefault="002E531B" w:rsidP="00205350">
            <w:pPr>
              <w:rPr>
                <w:rFonts w:ascii="Arial" w:hAnsi="Arial" w:cs="Arial"/>
                <w:b/>
                <w:bCs/>
                <w:color w:val="FF0000"/>
              </w:rPr>
            </w:pPr>
          </w:p>
          <w:p w14:paraId="76DCAF69" w14:textId="77777777" w:rsidR="002E531B" w:rsidRPr="00BA366D" w:rsidRDefault="002E531B" w:rsidP="002E531B">
            <w:pPr>
              <w:pStyle w:val="ListParagraph"/>
              <w:numPr>
                <w:ilvl w:val="0"/>
                <w:numId w:val="60"/>
              </w:numPr>
              <w:spacing w:after="0" w:line="240" w:lineRule="auto"/>
              <w:ind w:hanging="720"/>
              <w:rPr>
                <w:rFonts w:ascii="Arial" w:hAnsi="Arial" w:cs="Arial"/>
                <w:b/>
                <w:bCs/>
                <w:color w:val="FF0000"/>
                <w:sz w:val="22"/>
                <w:szCs w:val="22"/>
              </w:rPr>
            </w:pPr>
            <w:r w:rsidRPr="00B306A7">
              <w:rPr>
                <w:rFonts w:ascii="Arial" w:hAnsi="Arial" w:cs="Arial"/>
                <w:b/>
                <w:bCs/>
                <w:sz w:val="22"/>
                <w:szCs w:val="22"/>
              </w:rPr>
              <w:t>% of patients waiting under 52 weeks (all pathways)</w:t>
            </w:r>
          </w:p>
          <w:p w14:paraId="0B423713" w14:textId="77777777" w:rsidR="002E531B" w:rsidRPr="00BA366D" w:rsidRDefault="002E531B" w:rsidP="00205350">
            <w:pPr>
              <w:rPr>
                <w:rFonts w:ascii="Arial" w:hAnsi="Arial" w:cs="Arial"/>
                <w:b/>
                <w:bCs/>
                <w:color w:val="FF0000"/>
              </w:rPr>
            </w:pPr>
          </w:p>
          <w:p w14:paraId="30F8AE6E" w14:textId="77777777" w:rsidR="004E0FF2" w:rsidRPr="00BA366D" w:rsidRDefault="004E0FF2" w:rsidP="00205350">
            <w:pPr>
              <w:jc w:val="center"/>
              <w:rPr>
                <w:rFonts w:ascii="Arial" w:hAnsi="Arial" w:cs="Arial"/>
                <w:b/>
                <w:bCs/>
                <w:color w:val="FF0000"/>
              </w:rPr>
            </w:pPr>
          </w:p>
          <w:p w14:paraId="064784FC" w14:textId="16628FBE" w:rsidR="002E531B" w:rsidRDefault="00B306A7" w:rsidP="00205350">
            <w:pPr>
              <w:jc w:val="center"/>
              <w:rPr>
                <w:rFonts w:ascii="Arial" w:hAnsi="Arial" w:cs="Arial"/>
                <w:b/>
                <w:bCs/>
                <w:color w:val="FF0000"/>
              </w:rPr>
            </w:pPr>
            <w:r>
              <w:rPr>
                <w:rFonts w:ascii="Arial" w:hAnsi="Arial" w:cs="Arial"/>
                <w:b/>
                <w:bCs/>
                <w:noProof/>
                <w:color w:val="FF0000"/>
              </w:rPr>
              <w:drawing>
                <wp:inline distT="0" distB="0" distL="0" distR="0" wp14:anchorId="7E182B1B" wp14:editId="4E8A4572">
                  <wp:extent cx="4467700" cy="2209165"/>
                  <wp:effectExtent l="0" t="0" r="9525" b="635"/>
                  <wp:docPr id="4738088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78532" cy="2214521"/>
                          </a:xfrm>
                          <a:prstGeom prst="rect">
                            <a:avLst/>
                          </a:prstGeom>
                          <a:noFill/>
                        </pic:spPr>
                      </pic:pic>
                    </a:graphicData>
                  </a:graphic>
                </wp:inline>
              </w:drawing>
            </w:r>
          </w:p>
          <w:p w14:paraId="3840473C" w14:textId="77777777" w:rsidR="00B306A7" w:rsidRPr="00BA366D" w:rsidRDefault="00B306A7" w:rsidP="00205350">
            <w:pPr>
              <w:jc w:val="center"/>
              <w:rPr>
                <w:rFonts w:ascii="Arial" w:hAnsi="Arial" w:cs="Arial"/>
                <w:b/>
                <w:bCs/>
                <w:color w:val="FF0000"/>
              </w:rPr>
            </w:pPr>
          </w:p>
          <w:p w14:paraId="0EBFA203" w14:textId="77777777" w:rsidR="002E531B" w:rsidRPr="0076619F" w:rsidRDefault="002E531B" w:rsidP="002E531B">
            <w:pPr>
              <w:pStyle w:val="ListParagraph"/>
              <w:numPr>
                <w:ilvl w:val="0"/>
                <w:numId w:val="60"/>
              </w:numPr>
              <w:spacing w:after="0" w:line="240" w:lineRule="auto"/>
              <w:ind w:hanging="720"/>
              <w:rPr>
                <w:rFonts w:ascii="Arial" w:hAnsi="Arial" w:cs="Arial"/>
                <w:b/>
                <w:bCs/>
                <w:sz w:val="22"/>
                <w:szCs w:val="22"/>
              </w:rPr>
            </w:pPr>
            <w:r w:rsidRPr="0076619F">
              <w:rPr>
                <w:rFonts w:ascii="Arial" w:hAnsi="Arial" w:cs="Arial"/>
                <w:b/>
                <w:bCs/>
                <w:sz w:val="22"/>
                <w:szCs w:val="22"/>
              </w:rPr>
              <w:lastRenderedPageBreak/>
              <w:t xml:space="preserve">Delayed follow ups over 100% </w:t>
            </w:r>
          </w:p>
          <w:p w14:paraId="68B6FB95" w14:textId="4F93317E" w:rsidR="002E531B" w:rsidRPr="00BA366D" w:rsidRDefault="002E531B" w:rsidP="00205350">
            <w:pPr>
              <w:rPr>
                <w:rFonts w:ascii="Arial" w:hAnsi="Arial" w:cs="Arial"/>
                <w:b/>
                <w:bCs/>
                <w:color w:val="FF0000"/>
              </w:rPr>
            </w:pPr>
          </w:p>
          <w:p w14:paraId="4EDE64F2" w14:textId="102637BC" w:rsidR="002E531B" w:rsidRPr="00BA366D" w:rsidRDefault="0076619F" w:rsidP="00205350">
            <w:pPr>
              <w:jc w:val="center"/>
              <w:rPr>
                <w:rFonts w:ascii="Arial" w:hAnsi="Arial" w:cs="Arial"/>
                <w:b/>
                <w:bCs/>
                <w:color w:val="FF0000"/>
              </w:rPr>
            </w:pPr>
            <w:r>
              <w:rPr>
                <w:rFonts w:ascii="Arial" w:hAnsi="Arial" w:cs="Arial"/>
                <w:b/>
                <w:bCs/>
                <w:noProof/>
                <w:color w:val="FF0000"/>
              </w:rPr>
              <w:drawing>
                <wp:anchor distT="0" distB="0" distL="114300" distR="114300" simplePos="0" relativeHeight="253421568" behindDoc="0" locked="0" layoutInCell="1" allowOverlap="1" wp14:anchorId="607F1CF4" wp14:editId="07600E08">
                  <wp:simplePos x="0" y="0"/>
                  <wp:positionH relativeFrom="column">
                    <wp:posOffset>1207770</wp:posOffset>
                  </wp:positionH>
                  <wp:positionV relativeFrom="paragraph">
                    <wp:posOffset>71120</wp:posOffset>
                  </wp:positionV>
                  <wp:extent cx="4097020" cy="2106930"/>
                  <wp:effectExtent l="0" t="0" r="0" b="7620"/>
                  <wp:wrapSquare wrapText="bothSides"/>
                  <wp:docPr id="51749846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97020" cy="2106930"/>
                          </a:xfrm>
                          <a:prstGeom prst="rect">
                            <a:avLst/>
                          </a:prstGeom>
                          <a:noFill/>
                        </pic:spPr>
                      </pic:pic>
                    </a:graphicData>
                  </a:graphic>
                  <wp14:sizeRelH relativeFrom="margin">
                    <wp14:pctWidth>0</wp14:pctWidth>
                  </wp14:sizeRelH>
                  <wp14:sizeRelV relativeFrom="margin">
                    <wp14:pctHeight>0</wp14:pctHeight>
                  </wp14:sizeRelV>
                </wp:anchor>
              </w:drawing>
            </w:r>
          </w:p>
          <w:p w14:paraId="44D389F4" w14:textId="3FDCAEAF" w:rsidR="002E531B" w:rsidRPr="00BA366D" w:rsidRDefault="002E531B" w:rsidP="00205350">
            <w:pPr>
              <w:rPr>
                <w:rFonts w:ascii="Arial" w:hAnsi="Arial" w:cs="Arial"/>
                <w:b/>
                <w:bCs/>
                <w:color w:val="FF0000"/>
              </w:rPr>
            </w:pPr>
          </w:p>
          <w:p w14:paraId="02604104" w14:textId="4300E847" w:rsidR="002E531B" w:rsidRPr="00BA366D" w:rsidRDefault="002E531B" w:rsidP="00205350">
            <w:pPr>
              <w:rPr>
                <w:rFonts w:ascii="Arial" w:hAnsi="Arial" w:cs="Arial"/>
                <w:b/>
                <w:bCs/>
                <w:color w:val="FF0000"/>
              </w:rPr>
            </w:pPr>
          </w:p>
          <w:p w14:paraId="2B83A329" w14:textId="77777777" w:rsidR="00390ADE" w:rsidRPr="00BA366D" w:rsidRDefault="00390ADE" w:rsidP="00205350">
            <w:pPr>
              <w:rPr>
                <w:rFonts w:ascii="Arial" w:hAnsi="Arial" w:cs="Arial"/>
                <w:b/>
                <w:bCs/>
                <w:color w:val="FF0000"/>
              </w:rPr>
            </w:pPr>
          </w:p>
          <w:p w14:paraId="5C9CCBA6" w14:textId="77777777" w:rsidR="00390ADE" w:rsidRPr="00BA366D" w:rsidRDefault="00390ADE" w:rsidP="00205350">
            <w:pPr>
              <w:rPr>
                <w:rFonts w:ascii="Arial" w:hAnsi="Arial" w:cs="Arial"/>
                <w:b/>
                <w:bCs/>
                <w:color w:val="FF0000"/>
              </w:rPr>
            </w:pPr>
          </w:p>
          <w:p w14:paraId="03F21D5A" w14:textId="77777777" w:rsidR="00390ADE" w:rsidRPr="00BA366D" w:rsidRDefault="00390ADE" w:rsidP="00205350">
            <w:pPr>
              <w:rPr>
                <w:rFonts w:ascii="Arial" w:hAnsi="Arial" w:cs="Arial"/>
                <w:b/>
                <w:bCs/>
                <w:color w:val="FF0000"/>
              </w:rPr>
            </w:pPr>
          </w:p>
          <w:p w14:paraId="5324540D" w14:textId="77777777" w:rsidR="00390ADE" w:rsidRPr="00BA366D" w:rsidRDefault="00390ADE" w:rsidP="00205350">
            <w:pPr>
              <w:rPr>
                <w:rFonts w:ascii="Arial" w:hAnsi="Arial" w:cs="Arial"/>
                <w:b/>
                <w:bCs/>
                <w:color w:val="FF0000"/>
              </w:rPr>
            </w:pPr>
          </w:p>
          <w:p w14:paraId="685CEA16" w14:textId="77777777" w:rsidR="00390ADE" w:rsidRPr="00BA366D" w:rsidRDefault="00390ADE" w:rsidP="00205350">
            <w:pPr>
              <w:rPr>
                <w:rFonts w:ascii="Arial" w:hAnsi="Arial" w:cs="Arial"/>
                <w:b/>
                <w:bCs/>
                <w:color w:val="FF0000"/>
              </w:rPr>
            </w:pPr>
          </w:p>
          <w:p w14:paraId="75D92110" w14:textId="77777777" w:rsidR="00390ADE" w:rsidRPr="00BA366D" w:rsidRDefault="00390ADE" w:rsidP="00205350">
            <w:pPr>
              <w:rPr>
                <w:rFonts w:ascii="Arial" w:hAnsi="Arial" w:cs="Arial"/>
                <w:b/>
                <w:bCs/>
                <w:color w:val="FF0000"/>
              </w:rPr>
            </w:pPr>
          </w:p>
          <w:p w14:paraId="2DB555C9" w14:textId="77777777" w:rsidR="00390ADE" w:rsidRPr="00BA366D" w:rsidRDefault="00390ADE" w:rsidP="00205350">
            <w:pPr>
              <w:rPr>
                <w:rFonts w:ascii="Arial" w:hAnsi="Arial" w:cs="Arial"/>
                <w:b/>
                <w:bCs/>
                <w:color w:val="FF0000"/>
              </w:rPr>
            </w:pPr>
          </w:p>
          <w:p w14:paraId="07E8C80A" w14:textId="77777777" w:rsidR="00390ADE" w:rsidRPr="00BA366D" w:rsidRDefault="00390ADE" w:rsidP="00205350">
            <w:pPr>
              <w:rPr>
                <w:rFonts w:ascii="Arial" w:hAnsi="Arial" w:cs="Arial"/>
                <w:b/>
                <w:bCs/>
                <w:color w:val="FF0000"/>
              </w:rPr>
            </w:pPr>
          </w:p>
          <w:p w14:paraId="533E7E18" w14:textId="77777777" w:rsidR="00390ADE" w:rsidRPr="00BA366D" w:rsidRDefault="00390ADE" w:rsidP="00205350">
            <w:pPr>
              <w:rPr>
                <w:rFonts w:ascii="Arial" w:hAnsi="Arial" w:cs="Arial"/>
                <w:b/>
                <w:bCs/>
                <w:color w:val="FF0000"/>
              </w:rPr>
            </w:pPr>
          </w:p>
          <w:p w14:paraId="640A2181" w14:textId="77777777" w:rsidR="00390ADE" w:rsidRPr="00BA366D" w:rsidRDefault="00390ADE" w:rsidP="00205350">
            <w:pPr>
              <w:rPr>
                <w:rFonts w:ascii="Arial" w:hAnsi="Arial" w:cs="Arial"/>
                <w:b/>
                <w:bCs/>
                <w:color w:val="FF0000"/>
              </w:rPr>
            </w:pPr>
          </w:p>
          <w:p w14:paraId="658CA110" w14:textId="77777777" w:rsidR="00390ADE" w:rsidRPr="00BA366D" w:rsidRDefault="00390ADE" w:rsidP="00205350">
            <w:pPr>
              <w:rPr>
                <w:rFonts w:ascii="Arial" w:hAnsi="Arial" w:cs="Arial"/>
                <w:b/>
                <w:bCs/>
                <w:color w:val="FF0000"/>
              </w:rPr>
            </w:pPr>
          </w:p>
          <w:p w14:paraId="65B4E643" w14:textId="77777777" w:rsidR="00390ADE" w:rsidRPr="00BA366D" w:rsidRDefault="00390ADE" w:rsidP="00205350">
            <w:pPr>
              <w:rPr>
                <w:rFonts w:ascii="Arial" w:hAnsi="Arial" w:cs="Arial"/>
                <w:b/>
                <w:bCs/>
                <w:color w:val="FF0000"/>
              </w:rPr>
            </w:pPr>
          </w:p>
          <w:p w14:paraId="5A03B2B3" w14:textId="77777777" w:rsidR="00390ADE" w:rsidRDefault="00390ADE" w:rsidP="00205350">
            <w:pPr>
              <w:rPr>
                <w:rFonts w:ascii="Arial" w:hAnsi="Arial" w:cs="Arial"/>
                <w:b/>
                <w:bCs/>
                <w:color w:val="FF0000"/>
              </w:rPr>
            </w:pPr>
          </w:p>
          <w:p w14:paraId="1B396063" w14:textId="77777777" w:rsidR="00CA5E61" w:rsidRPr="00BA366D" w:rsidRDefault="00CA5E61" w:rsidP="00205350">
            <w:pPr>
              <w:rPr>
                <w:rFonts w:ascii="Arial" w:hAnsi="Arial" w:cs="Arial"/>
                <w:b/>
                <w:bCs/>
                <w:color w:val="FF0000"/>
              </w:rPr>
            </w:pPr>
          </w:p>
          <w:p w14:paraId="41AAF518" w14:textId="77777777" w:rsidR="002E531B" w:rsidRPr="00BA366D" w:rsidRDefault="002E531B" w:rsidP="00205350">
            <w:pPr>
              <w:jc w:val="center"/>
              <w:rPr>
                <w:rFonts w:ascii="Arial" w:hAnsi="Arial" w:cs="Arial"/>
                <w:b/>
                <w:bCs/>
                <w:color w:val="FF0000"/>
              </w:rPr>
            </w:pPr>
          </w:p>
          <w:p w14:paraId="56896DDD" w14:textId="77777777" w:rsidR="002E531B" w:rsidRPr="0076619F" w:rsidRDefault="002E531B" w:rsidP="002E531B">
            <w:pPr>
              <w:pStyle w:val="ListParagraph"/>
              <w:numPr>
                <w:ilvl w:val="0"/>
                <w:numId w:val="60"/>
              </w:numPr>
              <w:spacing w:after="0" w:line="240" w:lineRule="auto"/>
              <w:ind w:hanging="720"/>
              <w:rPr>
                <w:rFonts w:ascii="Arial" w:hAnsi="Arial" w:cs="Arial"/>
                <w:b/>
                <w:bCs/>
                <w:sz w:val="22"/>
                <w:szCs w:val="22"/>
              </w:rPr>
            </w:pPr>
            <w:r w:rsidRPr="0076619F">
              <w:rPr>
                <w:rFonts w:ascii="Arial" w:hAnsi="Arial" w:cs="Arial"/>
                <w:b/>
                <w:bCs/>
                <w:sz w:val="22"/>
                <w:szCs w:val="22"/>
              </w:rPr>
              <w:t>R1 Ophthalmology</w:t>
            </w:r>
          </w:p>
          <w:p w14:paraId="0B4CE3C3" w14:textId="77777777" w:rsidR="002E531B" w:rsidRPr="00BA366D" w:rsidRDefault="002E531B" w:rsidP="00205350">
            <w:pPr>
              <w:pStyle w:val="ListParagraph"/>
              <w:rPr>
                <w:rFonts w:ascii="Arial" w:hAnsi="Arial" w:cs="Arial"/>
                <w:b/>
                <w:bCs/>
                <w:color w:val="FF0000"/>
              </w:rPr>
            </w:pPr>
          </w:p>
          <w:p w14:paraId="1FCA626B" w14:textId="0848271A" w:rsidR="002E531B" w:rsidRPr="00BA366D" w:rsidRDefault="0076619F" w:rsidP="00205350">
            <w:pPr>
              <w:pStyle w:val="ListParagraph"/>
              <w:jc w:val="center"/>
              <w:rPr>
                <w:rFonts w:ascii="Arial" w:hAnsi="Arial" w:cs="Arial"/>
                <w:b/>
                <w:bCs/>
                <w:color w:val="FF0000"/>
              </w:rPr>
            </w:pPr>
            <w:r>
              <w:rPr>
                <w:rFonts w:ascii="Arial" w:hAnsi="Arial" w:cs="Arial"/>
                <w:b/>
                <w:bCs/>
                <w:noProof/>
                <w:color w:val="FF0000"/>
              </w:rPr>
              <w:drawing>
                <wp:inline distT="0" distB="0" distL="0" distR="0" wp14:anchorId="75ADC68B" wp14:editId="02A7895B">
                  <wp:extent cx="4080294" cy="2173605"/>
                  <wp:effectExtent l="0" t="0" r="0" b="0"/>
                  <wp:docPr id="172358114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7798" cy="2177602"/>
                          </a:xfrm>
                          <a:prstGeom prst="rect">
                            <a:avLst/>
                          </a:prstGeom>
                          <a:noFill/>
                        </pic:spPr>
                      </pic:pic>
                    </a:graphicData>
                  </a:graphic>
                </wp:inline>
              </w:drawing>
            </w:r>
          </w:p>
          <w:p w14:paraId="322E6DA7" w14:textId="77777777" w:rsidR="002E531B" w:rsidRPr="00BA366D" w:rsidRDefault="002E531B" w:rsidP="00205350">
            <w:pPr>
              <w:pStyle w:val="ListParagraph"/>
              <w:jc w:val="center"/>
              <w:rPr>
                <w:rFonts w:ascii="Arial" w:hAnsi="Arial" w:cs="Arial"/>
                <w:b/>
                <w:bCs/>
                <w:color w:val="FF0000"/>
              </w:rPr>
            </w:pPr>
          </w:p>
          <w:p w14:paraId="19EC401E" w14:textId="77777777" w:rsidR="002E531B" w:rsidRPr="00CA5E61" w:rsidRDefault="002E531B" w:rsidP="002E531B">
            <w:pPr>
              <w:pStyle w:val="ListParagraph"/>
              <w:numPr>
                <w:ilvl w:val="0"/>
                <w:numId w:val="60"/>
              </w:numPr>
              <w:spacing w:after="0" w:line="240" w:lineRule="auto"/>
              <w:ind w:hanging="720"/>
              <w:rPr>
                <w:rFonts w:ascii="Arial" w:hAnsi="Arial" w:cs="Arial"/>
                <w:b/>
                <w:bCs/>
                <w:sz w:val="22"/>
                <w:szCs w:val="22"/>
              </w:rPr>
            </w:pPr>
            <w:r w:rsidRPr="00CA5E61">
              <w:rPr>
                <w:rFonts w:ascii="Arial" w:hAnsi="Arial" w:cs="Arial"/>
                <w:b/>
                <w:bCs/>
                <w:sz w:val="22"/>
                <w:szCs w:val="22"/>
              </w:rPr>
              <w:lastRenderedPageBreak/>
              <w:t>Percentage of Patients waiting 8 weeks for a diagnostic test</w:t>
            </w:r>
          </w:p>
          <w:p w14:paraId="1764894E" w14:textId="77777777" w:rsidR="002E531B" w:rsidRPr="00CA5E61" w:rsidRDefault="002E531B" w:rsidP="00205350">
            <w:pPr>
              <w:rPr>
                <w:rFonts w:ascii="Arial" w:hAnsi="Arial" w:cs="Arial"/>
                <w:b/>
                <w:bCs/>
              </w:rPr>
            </w:pPr>
          </w:p>
          <w:p w14:paraId="06F436FA" w14:textId="5A74D59E" w:rsidR="002E531B" w:rsidRPr="00CA5E61" w:rsidRDefault="00CA5E61" w:rsidP="00205350">
            <w:pPr>
              <w:jc w:val="center"/>
              <w:rPr>
                <w:rFonts w:ascii="Arial" w:hAnsi="Arial" w:cs="Arial"/>
                <w:b/>
                <w:bCs/>
              </w:rPr>
            </w:pPr>
            <w:r w:rsidRPr="00CA5E61">
              <w:rPr>
                <w:noProof/>
              </w:rPr>
              <w:drawing>
                <wp:inline distT="0" distB="0" distL="0" distR="0" wp14:anchorId="4F33E3E4" wp14:editId="25DB60F5">
                  <wp:extent cx="3679524" cy="2209800"/>
                  <wp:effectExtent l="0" t="0" r="0" b="0"/>
                  <wp:docPr id="1016346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346159" name=""/>
                          <pic:cNvPicPr/>
                        </pic:nvPicPr>
                        <pic:blipFill>
                          <a:blip r:embed="rId24"/>
                          <a:stretch>
                            <a:fillRect/>
                          </a:stretch>
                        </pic:blipFill>
                        <pic:spPr>
                          <a:xfrm>
                            <a:off x="0" y="0"/>
                            <a:ext cx="3681773" cy="2211151"/>
                          </a:xfrm>
                          <a:prstGeom prst="rect">
                            <a:avLst/>
                          </a:prstGeom>
                        </pic:spPr>
                      </pic:pic>
                    </a:graphicData>
                  </a:graphic>
                </wp:inline>
              </w:drawing>
            </w:r>
          </w:p>
          <w:p w14:paraId="61EDCCCA" w14:textId="77777777" w:rsidR="002E531B" w:rsidRPr="00CA5E61" w:rsidRDefault="002E531B" w:rsidP="00205350">
            <w:pPr>
              <w:rPr>
                <w:rFonts w:ascii="Arial" w:hAnsi="Arial" w:cs="Arial"/>
                <w:b/>
                <w:bCs/>
              </w:rPr>
            </w:pPr>
          </w:p>
          <w:p w14:paraId="7AD65585" w14:textId="77777777" w:rsidR="002E531B" w:rsidRPr="00CA5E61" w:rsidRDefault="002E531B" w:rsidP="00205350">
            <w:pPr>
              <w:rPr>
                <w:rFonts w:ascii="Arial" w:hAnsi="Arial" w:cs="Arial"/>
                <w:b/>
                <w:bCs/>
              </w:rPr>
            </w:pPr>
          </w:p>
          <w:p w14:paraId="0B9BBDFD" w14:textId="77777777" w:rsidR="002E531B" w:rsidRPr="00CA5E61" w:rsidRDefault="002E531B" w:rsidP="00205350">
            <w:pPr>
              <w:rPr>
                <w:rFonts w:ascii="Arial" w:hAnsi="Arial" w:cs="Arial"/>
                <w:b/>
                <w:bCs/>
              </w:rPr>
            </w:pPr>
          </w:p>
          <w:p w14:paraId="70D45153" w14:textId="77777777" w:rsidR="002E531B" w:rsidRPr="00CA5E61" w:rsidRDefault="002E531B" w:rsidP="002E531B">
            <w:pPr>
              <w:pStyle w:val="ListParagraph"/>
              <w:numPr>
                <w:ilvl w:val="0"/>
                <w:numId w:val="60"/>
              </w:numPr>
              <w:spacing w:after="0" w:line="240" w:lineRule="auto"/>
              <w:ind w:hanging="720"/>
              <w:rPr>
                <w:rFonts w:ascii="Arial" w:hAnsi="Arial" w:cs="Arial"/>
                <w:b/>
                <w:bCs/>
                <w:sz w:val="22"/>
                <w:szCs w:val="22"/>
              </w:rPr>
            </w:pPr>
            <w:r w:rsidRPr="00CA5E61">
              <w:rPr>
                <w:rFonts w:ascii="Arial" w:hAnsi="Arial" w:cs="Arial"/>
                <w:b/>
                <w:bCs/>
                <w:sz w:val="22"/>
                <w:szCs w:val="22"/>
              </w:rPr>
              <w:t>Patients waiting 14 weeks for therapy services</w:t>
            </w:r>
          </w:p>
          <w:p w14:paraId="1C40C2C2" w14:textId="77777777" w:rsidR="002E531B" w:rsidRPr="00BA366D" w:rsidRDefault="002E531B" w:rsidP="00205350">
            <w:pPr>
              <w:rPr>
                <w:rFonts w:ascii="Arial" w:hAnsi="Arial" w:cs="Arial"/>
                <w:b/>
                <w:bCs/>
                <w:color w:val="FF0000"/>
              </w:rPr>
            </w:pPr>
          </w:p>
          <w:p w14:paraId="7B7C4BA3" w14:textId="2D6EFFC3" w:rsidR="002E531B" w:rsidRPr="00BA366D" w:rsidRDefault="00CA5E61" w:rsidP="00205350">
            <w:pPr>
              <w:jc w:val="center"/>
              <w:rPr>
                <w:rFonts w:ascii="Arial" w:hAnsi="Arial" w:cs="Arial"/>
                <w:b/>
                <w:bCs/>
                <w:color w:val="FF0000"/>
              </w:rPr>
            </w:pPr>
            <w:r w:rsidRPr="00166B52">
              <w:rPr>
                <w:noProof/>
                <w:color w:val="FF0000"/>
              </w:rPr>
              <w:drawing>
                <wp:inline distT="0" distB="0" distL="0" distR="0" wp14:anchorId="1656B801" wp14:editId="58029257">
                  <wp:extent cx="3951693" cy="1981200"/>
                  <wp:effectExtent l="0" t="0" r="0" b="0"/>
                  <wp:docPr id="11610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095" name=""/>
                          <pic:cNvPicPr/>
                        </pic:nvPicPr>
                        <pic:blipFill>
                          <a:blip r:embed="rId25"/>
                          <a:stretch>
                            <a:fillRect/>
                          </a:stretch>
                        </pic:blipFill>
                        <pic:spPr>
                          <a:xfrm>
                            <a:off x="0" y="0"/>
                            <a:ext cx="3954848" cy="1982782"/>
                          </a:xfrm>
                          <a:prstGeom prst="rect">
                            <a:avLst/>
                          </a:prstGeom>
                        </pic:spPr>
                      </pic:pic>
                    </a:graphicData>
                  </a:graphic>
                </wp:inline>
              </w:drawing>
            </w:r>
          </w:p>
          <w:p w14:paraId="6A6EB123" w14:textId="77777777" w:rsidR="002E531B" w:rsidRPr="00BA366D" w:rsidRDefault="002E531B" w:rsidP="00205350">
            <w:pPr>
              <w:rPr>
                <w:rFonts w:ascii="Arial" w:hAnsi="Arial" w:cs="Arial"/>
                <w:b/>
                <w:bCs/>
                <w:color w:val="FF0000"/>
              </w:rPr>
            </w:pPr>
          </w:p>
          <w:p w14:paraId="338E6E8C" w14:textId="77777777" w:rsidR="002E531B" w:rsidRPr="00BA366D" w:rsidRDefault="002E531B" w:rsidP="00205350">
            <w:pPr>
              <w:rPr>
                <w:rFonts w:ascii="Arial" w:hAnsi="Arial" w:cs="Arial"/>
                <w:b/>
                <w:bCs/>
                <w:color w:val="FF0000"/>
              </w:rPr>
            </w:pPr>
          </w:p>
        </w:tc>
        <w:tc>
          <w:tcPr>
            <w:tcW w:w="3748" w:type="dxa"/>
          </w:tcPr>
          <w:p w14:paraId="0726EBE4" w14:textId="77777777" w:rsidR="00CA5E61" w:rsidRPr="00F85272" w:rsidRDefault="00CA5E61" w:rsidP="00CA5E61">
            <w:pPr>
              <w:pStyle w:val="ListParagraph"/>
              <w:numPr>
                <w:ilvl w:val="0"/>
                <w:numId w:val="68"/>
              </w:numPr>
              <w:spacing w:after="0" w:line="240" w:lineRule="auto"/>
              <w:ind w:left="357" w:hanging="357"/>
              <w:rPr>
                <w:rFonts w:ascii="Arial" w:hAnsi="Arial" w:cs="Arial"/>
                <w:sz w:val="24"/>
                <w:szCs w:val="24"/>
              </w:rPr>
            </w:pPr>
            <w:r w:rsidRPr="00F85272">
              <w:rPr>
                <w:rFonts w:ascii="Arial" w:hAnsi="Arial" w:cs="Arial"/>
                <w:sz w:val="24"/>
                <w:szCs w:val="24"/>
              </w:rPr>
              <w:lastRenderedPageBreak/>
              <w:t xml:space="preserve">The final SCP performance for November 2024 was 66%, which is above the figure reported in October 2024. Performance is currently above the submitted trajectory (64%). </w:t>
            </w:r>
          </w:p>
          <w:p w14:paraId="7B343E59" w14:textId="77777777" w:rsidR="00CA5E61" w:rsidRPr="00B04918" w:rsidRDefault="00CA5E61" w:rsidP="00CA5E61">
            <w:pPr>
              <w:pStyle w:val="ListParagraph"/>
              <w:spacing w:after="0" w:line="240" w:lineRule="auto"/>
              <w:ind w:left="469"/>
              <w:jc w:val="both"/>
              <w:rPr>
                <w:rFonts w:ascii="Arial" w:hAnsi="Arial" w:cs="Arial"/>
                <w:color w:val="FF0000"/>
                <w:sz w:val="24"/>
                <w:szCs w:val="24"/>
              </w:rPr>
            </w:pPr>
          </w:p>
          <w:p w14:paraId="1E48E933" w14:textId="77777777" w:rsidR="00CA5E61" w:rsidRPr="00B04918" w:rsidRDefault="00CA5E61" w:rsidP="00CA5E61">
            <w:pPr>
              <w:ind w:left="44"/>
              <w:jc w:val="both"/>
              <w:rPr>
                <w:rFonts w:ascii="Arial" w:hAnsi="Arial" w:cs="Arial"/>
                <w:color w:val="FF0000"/>
                <w:sz w:val="24"/>
                <w:szCs w:val="24"/>
              </w:rPr>
            </w:pPr>
          </w:p>
          <w:p w14:paraId="6E270F95" w14:textId="77777777" w:rsidR="00CA5E61" w:rsidRPr="00B04918" w:rsidRDefault="00CA5E61" w:rsidP="00CA5E61">
            <w:pPr>
              <w:ind w:left="44"/>
              <w:jc w:val="both"/>
              <w:rPr>
                <w:rFonts w:ascii="Arial" w:hAnsi="Arial" w:cs="Arial"/>
                <w:color w:val="FF0000"/>
                <w:sz w:val="24"/>
                <w:szCs w:val="24"/>
              </w:rPr>
            </w:pPr>
          </w:p>
          <w:p w14:paraId="6B8DC0F6" w14:textId="77777777" w:rsidR="00CA5E61" w:rsidRPr="00B04918" w:rsidRDefault="00CA5E61" w:rsidP="00CA5E61">
            <w:pPr>
              <w:ind w:left="44"/>
              <w:jc w:val="both"/>
              <w:rPr>
                <w:rFonts w:ascii="Arial" w:hAnsi="Arial" w:cs="Arial"/>
                <w:color w:val="FF0000"/>
                <w:sz w:val="24"/>
                <w:szCs w:val="24"/>
              </w:rPr>
            </w:pPr>
          </w:p>
          <w:p w14:paraId="383084B2" w14:textId="77777777" w:rsidR="00CA5E61" w:rsidRPr="00B04918" w:rsidRDefault="00CA5E61" w:rsidP="00CA5E61">
            <w:pPr>
              <w:ind w:left="44"/>
              <w:jc w:val="both"/>
              <w:rPr>
                <w:rFonts w:ascii="Arial" w:hAnsi="Arial" w:cs="Arial"/>
                <w:color w:val="FF0000"/>
                <w:sz w:val="24"/>
                <w:szCs w:val="24"/>
              </w:rPr>
            </w:pPr>
          </w:p>
          <w:p w14:paraId="385F66B9" w14:textId="77777777" w:rsidR="00CA5E61" w:rsidRPr="00B04918" w:rsidRDefault="00CA5E61" w:rsidP="00CA5E61">
            <w:pPr>
              <w:ind w:left="44"/>
              <w:jc w:val="both"/>
              <w:rPr>
                <w:rFonts w:ascii="Arial" w:hAnsi="Arial" w:cs="Arial"/>
                <w:color w:val="FF0000"/>
                <w:sz w:val="24"/>
                <w:szCs w:val="24"/>
              </w:rPr>
            </w:pPr>
          </w:p>
          <w:p w14:paraId="3EF49AAD" w14:textId="77777777" w:rsidR="00CA5E61" w:rsidRPr="00B04918" w:rsidRDefault="00CA5E61" w:rsidP="00CA5E61">
            <w:pPr>
              <w:ind w:left="44"/>
              <w:jc w:val="both"/>
              <w:rPr>
                <w:rFonts w:ascii="Arial" w:hAnsi="Arial" w:cs="Arial"/>
                <w:color w:val="FF0000"/>
                <w:sz w:val="24"/>
                <w:szCs w:val="24"/>
              </w:rPr>
            </w:pPr>
          </w:p>
          <w:p w14:paraId="48DEC606" w14:textId="77777777" w:rsidR="00CA5E61" w:rsidRPr="00B04918" w:rsidRDefault="00CA5E61" w:rsidP="00CA5E61">
            <w:pPr>
              <w:ind w:left="44"/>
              <w:jc w:val="both"/>
              <w:rPr>
                <w:rFonts w:ascii="Arial" w:hAnsi="Arial" w:cs="Arial"/>
                <w:color w:val="FF0000"/>
                <w:sz w:val="24"/>
                <w:szCs w:val="24"/>
              </w:rPr>
            </w:pPr>
          </w:p>
          <w:p w14:paraId="255FB297" w14:textId="77777777" w:rsidR="00CA5E61" w:rsidRPr="00B04918" w:rsidRDefault="00CA5E61" w:rsidP="00CA5E61">
            <w:pPr>
              <w:jc w:val="both"/>
              <w:rPr>
                <w:rFonts w:ascii="Arial" w:hAnsi="Arial" w:cs="Arial"/>
                <w:color w:val="FF0000"/>
                <w:sz w:val="24"/>
                <w:szCs w:val="24"/>
              </w:rPr>
            </w:pPr>
          </w:p>
          <w:p w14:paraId="63531F99" w14:textId="77777777" w:rsidR="00CA5E61" w:rsidRPr="002F0504" w:rsidRDefault="00CA5E61" w:rsidP="00CA5E61">
            <w:pPr>
              <w:pStyle w:val="ListParagraph"/>
              <w:numPr>
                <w:ilvl w:val="0"/>
                <w:numId w:val="68"/>
              </w:numPr>
              <w:spacing w:after="0" w:line="240" w:lineRule="auto"/>
              <w:ind w:left="357" w:hanging="357"/>
              <w:jc w:val="both"/>
              <w:rPr>
                <w:rFonts w:ascii="Arial" w:hAnsi="Arial" w:cs="Arial"/>
                <w:sz w:val="24"/>
                <w:szCs w:val="24"/>
              </w:rPr>
            </w:pPr>
            <w:r w:rsidRPr="002F0504">
              <w:rPr>
                <w:rFonts w:ascii="Arial" w:hAnsi="Arial" w:cs="Arial"/>
                <w:sz w:val="24"/>
                <w:szCs w:val="24"/>
              </w:rPr>
              <w:t>There were no patients waiting over 52 weeks for a first outpatient appointment in December 2024.</w:t>
            </w:r>
          </w:p>
          <w:p w14:paraId="03F696B9" w14:textId="77777777" w:rsidR="002E531B" w:rsidRPr="00BA366D" w:rsidRDefault="002E531B" w:rsidP="00205350">
            <w:pPr>
              <w:pStyle w:val="ListParagraph"/>
              <w:spacing w:after="0" w:line="240" w:lineRule="auto"/>
              <w:ind w:left="357"/>
              <w:jc w:val="both"/>
              <w:rPr>
                <w:rFonts w:ascii="Arial" w:hAnsi="Arial" w:cs="Arial"/>
                <w:color w:val="FF0000"/>
                <w:sz w:val="24"/>
                <w:szCs w:val="24"/>
              </w:rPr>
            </w:pPr>
          </w:p>
          <w:p w14:paraId="2600F94C" w14:textId="77777777" w:rsidR="002E531B" w:rsidRPr="00BA366D" w:rsidRDefault="002E531B" w:rsidP="00205350">
            <w:pPr>
              <w:pStyle w:val="ListParagraph"/>
              <w:spacing w:after="0" w:line="240" w:lineRule="auto"/>
              <w:ind w:left="357"/>
              <w:jc w:val="both"/>
              <w:rPr>
                <w:rFonts w:ascii="Arial" w:hAnsi="Arial" w:cs="Arial"/>
                <w:color w:val="FF0000"/>
                <w:sz w:val="24"/>
                <w:szCs w:val="24"/>
              </w:rPr>
            </w:pPr>
          </w:p>
          <w:p w14:paraId="0E689408" w14:textId="77777777" w:rsidR="002E531B" w:rsidRPr="00BA366D" w:rsidRDefault="002E531B" w:rsidP="00205350">
            <w:pPr>
              <w:pStyle w:val="ListParagraph"/>
              <w:spacing w:after="0" w:line="240" w:lineRule="auto"/>
              <w:ind w:left="357"/>
              <w:jc w:val="both"/>
              <w:rPr>
                <w:rFonts w:ascii="Arial" w:hAnsi="Arial" w:cs="Arial"/>
                <w:color w:val="FF0000"/>
                <w:sz w:val="24"/>
                <w:szCs w:val="24"/>
              </w:rPr>
            </w:pPr>
          </w:p>
          <w:p w14:paraId="5D03ABF4" w14:textId="0AE50E6B" w:rsidR="002E531B" w:rsidRDefault="002E531B" w:rsidP="00205350">
            <w:pPr>
              <w:pStyle w:val="ListParagraph"/>
              <w:spacing w:after="0" w:line="240" w:lineRule="auto"/>
              <w:ind w:left="357"/>
              <w:jc w:val="both"/>
              <w:rPr>
                <w:rFonts w:ascii="Arial" w:hAnsi="Arial" w:cs="Arial"/>
                <w:color w:val="FF0000"/>
                <w:sz w:val="24"/>
                <w:szCs w:val="24"/>
              </w:rPr>
            </w:pPr>
          </w:p>
          <w:p w14:paraId="27FC08A9" w14:textId="77777777" w:rsidR="007D2167" w:rsidRPr="00BA366D" w:rsidRDefault="007D2167" w:rsidP="00205350">
            <w:pPr>
              <w:pStyle w:val="ListParagraph"/>
              <w:spacing w:after="0" w:line="240" w:lineRule="auto"/>
              <w:ind w:left="357"/>
              <w:jc w:val="both"/>
              <w:rPr>
                <w:rFonts w:ascii="Arial" w:hAnsi="Arial" w:cs="Arial"/>
                <w:color w:val="FF0000"/>
                <w:sz w:val="24"/>
                <w:szCs w:val="24"/>
              </w:rPr>
            </w:pPr>
          </w:p>
          <w:p w14:paraId="70E8A08E" w14:textId="77777777" w:rsidR="002E531B" w:rsidRPr="00BA366D" w:rsidRDefault="002E531B" w:rsidP="00205350">
            <w:pPr>
              <w:pStyle w:val="ListParagraph"/>
              <w:spacing w:after="0" w:line="240" w:lineRule="auto"/>
              <w:ind w:left="357"/>
              <w:jc w:val="both"/>
              <w:rPr>
                <w:rFonts w:ascii="Arial" w:hAnsi="Arial" w:cs="Arial"/>
                <w:color w:val="FF0000"/>
                <w:sz w:val="24"/>
                <w:szCs w:val="24"/>
              </w:rPr>
            </w:pPr>
          </w:p>
          <w:p w14:paraId="27645D86" w14:textId="77777777" w:rsidR="002E531B" w:rsidRPr="00BA366D" w:rsidRDefault="002E531B" w:rsidP="00205350">
            <w:pPr>
              <w:ind w:left="44"/>
              <w:jc w:val="both"/>
              <w:rPr>
                <w:rFonts w:ascii="Arial" w:hAnsi="Arial" w:cs="Arial"/>
                <w:color w:val="FF0000"/>
                <w:sz w:val="24"/>
                <w:szCs w:val="24"/>
              </w:rPr>
            </w:pPr>
          </w:p>
          <w:p w14:paraId="42574132" w14:textId="77777777" w:rsidR="002E531B" w:rsidRPr="00BA366D" w:rsidRDefault="002E531B" w:rsidP="00205350">
            <w:pPr>
              <w:ind w:left="44"/>
              <w:jc w:val="both"/>
              <w:rPr>
                <w:rFonts w:ascii="Arial" w:hAnsi="Arial" w:cs="Arial"/>
                <w:color w:val="FF0000"/>
                <w:sz w:val="24"/>
                <w:szCs w:val="24"/>
              </w:rPr>
            </w:pPr>
          </w:p>
          <w:p w14:paraId="286CFA8D" w14:textId="77777777" w:rsidR="002E531B" w:rsidRPr="00BA366D" w:rsidRDefault="002E531B" w:rsidP="00205350">
            <w:pPr>
              <w:ind w:left="44"/>
              <w:jc w:val="both"/>
              <w:rPr>
                <w:rFonts w:ascii="Arial" w:hAnsi="Arial" w:cs="Arial"/>
                <w:color w:val="FF0000"/>
                <w:sz w:val="24"/>
                <w:szCs w:val="24"/>
              </w:rPr>
            </w:pPr>
          </w:p>
          <w:p w14:paraId="77D4AF76" w14:textId="77777777" w:rsidR="002E531B" w:rsidRPr="00BA366D" w:rsidRDefault="002E531B" w:rsidP="00205350">
            <w:pPr>
              <w:ind w:left="44"/>
              <w:jc w:val="both"/>
              <w:rPr>
                <w:rFonts w:ascii="Arial" w:hAnsi="Arial" w:cs="Arial"/>
                <w:color w:val="FF0000"/>
                <w:sz w:val="24"/>
                <w:szCs w:val="24"/>
              </w:rPr>
            </w:pPr>
          </w:p>
          <w:p w14:paraId="355C4392" w14:textId="77777777" w:rsidR="002E531B" w:rsidRPr="00BA366D" w:rsidRDefault="002E531B" w:rsidP="00205350">
            <w:pPr>
              <w:ind w:left="44"/>
              <w:jc w:val="both"/>
              <w:rPr>
                <w:rFonts w:ascii="Arial" w:hAnsi="Arial" w:cs="Arial"/>
                <w:color w:val="FF0000"/>
                <w:sz w:val="24"/>
                <w:szCs w:val="24"/>
              </w:rPr>
            </w:pPr>
          </w:p>
          <w:p w14:paraId="2F98FBB3" w14:textId="77777777" w:rsidR="002E531B" w:rsidRPr="00BA366D" w:rsidRDefault="002E531B" w:rsidP="00205350">
            <w:pPr>
              <w:ind w:left="44"/>
              <w:jc w:val="both"/>
              <w:rPr>
                <w:rFonts w:ascii="Arial" w:hAnsi="Arial" w:cs="Arial"/>
                <w:color w:val="FF0000"/>
                <w:sz w:val="24"/>
                <w:szCs w:val="24"/>
              </w:rPr>
            </w:pPr>
          </w:p>
          <w:p w14:paraId="269230DC" w14:textId="77777777" w:rsidR="00CA5E61" w:rsidRPr="002F0504" w:rsidRDefault="00CA5E61" w:rsidP="00CA5E61">
            <w:pPr>
              <w:pStyle w:val="ListParagraph"/>
              <w:numPr>
                <w:ilvl w:val="0"/>
                <w:numId w:val="68"/>
              </w:numPr>
              <w:spacing w:after="0" w:line="240" w:lineRule="auto"/>
              <w:ind w:left="357" w:hanging="357"/>
              <w:jc w:val="both"/>
              <w:rPr>
                <w:rFonts w:ascii="Arial" w:hAnsi="Arial" w:cs="Arial"/>
                <w:sz w:val="24"/>
                <w:szCs w:val="24"/>
              </w:rPr>
            </w:pPr>
            <w:r w:rsidRPr="002F0504">
              <w:rPr>
                <w:rFonts w:ascii="Arial" w:hAnsi="Arial" w:cs="Arial"/>
                <w:sz w:val="24"/>
                <w:szCs w:val="24"/>
              </w:rPr>
              <w:t>December 2024 saw an in-month reduction of 14% in the number of patients waiting over 104 weeks for treatment. The number decreased from 1,145 in November 2024 to 981 in December 2024.</w:t>
            </w:r>
          </w:p>
          <w:p w14:paraId="516925A9" w14:textId="77777777" w:rsidR="00CA5E61" w:rsidRPr="00B04918" w:rsidRDefault="00CA5E61" w:rsidP="00CA5E61">
            <w:pPr>
              <w:ind w:left="44"/>
              <w:jc w:val="both"/>
              <w:rPr>
                <w:rFonts w:ascii="Arial" w:hAnsi="Arial" w:cs="Arial"/>
                <w:color w:val="FF0000"/>
                <w:sz w:val="24"/>
                <w:szCs w:val="24"/>
              </w:rPr>
            </w:pPr>
          </w:p>
          <w:p w14:paraId="49D6B802" w14:textId="77777777" w:rsidR="00CA5E61" w:rsidRPr="00B04918" w:rsidRDefault="00CA5E61" w:rsidP="00CA5E61">
            <w:pPr>
              <w:ind w:left="44"/>
              <w:jc w:val="both"/>
              <w:rPr>
                <w:rFonts w:ascii="Arial" w:hAnsi="Arial" w:cs="Arial"/>
                <w:color w:val="FF0000"/>
                <w:sz w:val="24"/>
                <w:szCs w:val="24"/>
              </w:rPr>
            </w:pPr>
          </w:p>
          <w:p w14:paraId="4D5E08FB" w14:textId="77777777" w:rsidR="00CA5E61" w:rsidRPr="00B04918" w:rsidRDefault="00CA5E61" w:rsidP="00CA5E61">
            <w:pPr>
              <w:ind w:left="44"/>
              <w:jc w:val="both"/>
              <w:rPr>
                <w:rFonts w:ascii="Arial" w:hAnsi="Arial" w:cs="Arial"/>
                <w:color w:val="FF0000"/>
                <w:sz w:val="24"/>
                <w:szCs w:val="24"/>
              </w:rPr>
            </w:pPr>
          </w:p>
          <w:p w14:paraId="2B8B605F" w14:textId="77777777" w:rsidR="00CA5E61" w:rsidRPr="00B04918" w:rsidRDefault="00CA5E61" w:rsidP="00CA5E61">
            <w:pPr>
              <w:ind w:left="44"/>
              <w:jc w:val="both"/>
              <w:rPr>
                <w:rFonts w:ascii="Arial" w:hAnsi="Arial" w:cs="Arial"/>
                <w:color w:val="FF0000"/>
                <w:sz w:val="24"/>
                <w:szCs w:val="24"/>
              </w:rPr>
            </w:pPr>
          </w:p>
          <w:p w14:paraId="1CFCF887" w14:textId="77777777" w:rsidR="00CA5E61" w:rsidRPr="00B04918" w:rsidRDefault="00CA5E61" w:rsidP="00CA5E61">
            <w:pPr>
              <w:ind w:left="44"/>
              <w:jc w:val="both"/>
              <w:rPr>
                <w:rFonts w:ascii="Arial" w:hAnsi="Arial" w:cs="Arial"/>
                <w:color w:val="FF0000"/>
                <w:sz w:val="24"/>
                <w:szCs w:val="24"/>
              </w:rPr>
            </w:pPr>
          </w:p>
          <w:p w14:paraId="2FD7089E" w14:textId="77777777" w:rsidR="00CA5E61" w:rsidRPr="00B04918" w:rsidRDefault="00CA5E61" w:rsidP="00CA5E61">
            <w:pPr>
              <w:ind w:left="44"/>
              <w:jc w:val="both"/>
              <w:rPr>
                <w:rFonts w:ascii="Arial" w:hAnsi="Arial" w:cs="Arial"/>
                <w:color w:val="FF0000"/>
                <w:sz w:val="24"/>
                <w:szCs w:val="24"/>
              </w:rPr>
            </w:pPr>
          </w:p>
          <w:p w14:paraId="67726A5D" w14:textId="77777777" w:rsidR="00CA5E61" w:rsidRPr="00B04918" w:rsidRDefault="00CA5E61" w:rsidP="00CA5E61">
            <w:pPr>
              <w:ind w:left="44"/>
              <w:jc w:val="both"/>
              <w:rPr>
                <w:rFonts w:ascii="Arial" w:hAnsi="Arial" w:cs="Arial"/>
                <w:color w:val="FF0000"/>
                <w:sz w:val="24"/>
                <w:szCs w:val="24"/>
              </w:rPr>
            </w:pPr>
          </w:p>
          <w:p w14:paraId="7737B29C" w14:textId="77777777" w:rsidR="00CA5E61" w:rsidRPr="00B04918" w:rsidRDefault="00CA5E61" w:rsidP="00CA5E61">
            <w:pPr>
              <w:ind w:left="44"/>
              <w:jc w:val="both"/>
              <w:rPr>
                <w:rFonts w:ascii="Arial" w:hAnsi="Arial" w:cs="Arial"/>
                <w:color w:val="FF0000"/>
                <w:sz w:val="24"/>
                <w:szCs w:val="24"/>
              </w:rPr>
            </w:pPr>
          </w:p>
          <w:p w14:paraId="2ECBFB84" w14:textId="77777777" w:rsidR="00CA5E61" w:rsidRPr="002F0504" w:rsidRDefault="00CA5E61" w:rsidP="00CA5E61">
            <w:pPr>
              <w:pStyle w:val="ListParagraph"/>
              <w:numPr>
                <w:ilvl w:val="0"/>
                <w:numId w:val="68"/>
              </w:numPr>
              <w:spacing w:after="0" w:line="240" w:lineRule="auto"/>
              <w:ind w:left="357" w:hanging="357"/>
              <w:jc w:val="both"/>
              <w:rPr>
                <w:rFonts w:ascii="Arial" w:hAnsi="Arial" w:cs="Arial"/>
                <w:sz w:val="24"/>
                <w:szCs w:val="24"/>
              </w:rPr>
            </w:pPr>
            <w:r w:rsidRPr="002F0504">
              <w:rPr>
                <w:rFonts w:ascii="Arial" w:hAnsi="Arial" w:cs="Arial"/>
                <w:sz w:val="24"/>
                <w:szCs w:val="24"/>
              </w:rPr>
              <w:t>The percentage of patients waiting under 52 weeks for treatment increased slightly in-month. In December</w:t>
            </w:r>
            <w:r>
              <w:rPr>
                <w:rFonts w:ascii="Arial" w:hAnsi="Arial" w:cs="Arial"/>
                <w:sz w:val="24"/>
                <w:szCs w:val="24"/>
              </w:rPr>
              <w:t>,</w:t>
            </w:r>
            <w:r w:rsidRPr="002F0504">
              <w:rPr>
                <w:rFonts w:ascii="Arial" w:hAnsi="Arial" w:cs="Arial"/>
                <w:sz w:val="24"/>
                <w:szCs w:val="24"/>
              </w:rPr>
              <w:t xml:space="preserve"> 85.2% </w:t>
            </w:r>
            <w:r>
              <w:rPr>
                <w:rFonts w:ascii="Arial" w:hAnsi="Arial" w:cs="Arial"/>
                <w:sz w:val="24"/>
                <w:szCs w:val="24"/>
              </w:rPr>
              <w:t xml:space="preserve">of </w:t>
            </w:r>
            <w:r w:rsidRPr="002F0504">
              <w:rPr>
                <w:rFonts w:ascii="Arial" w:hAnsi="Arial" w:cs="Arial"/>
                <w:sz w:val="24"/>
                <w:szCs w:val="24"/>
              </w:rPr>
              <w:t>patients were wating under 52 weeks, compared with 85.1% in November 2024.</w:t>
            </w:r>
          </w:p>
          <w:p w14:paraId="5ACF268A" w14:textId="77777777" w:rsidR="002E531B" w:rsidRPr="00BA366D" w:rsidRDefault="002E531B" w:rsidP="00205350">
            <w:pPr>
              <w:ind w:left="44"/>
              <w:jc w:val="both"/>
              <w:rPr>
                <w:rFonts w:ascii="Arial" w:hAnsi="Arial" w:cs="Arial"/>
                <w:color w:val="FF0000"/>
                <w:sz w:val="24"/>
                <w:szCs w:val="24"/>
              </w:rPr>
            </w:pPr>
          </w:p>
          <w:p w14:paraId="5806530C" w14:textId="77777777" w:rsidR="002E531B" w:rsidRDefault="002E531B" w:rsidP="00205350">
            <w:pPr>
              <w:ind w:left="44"/>
              <w:jc w:val="both"/>
              <w:rPr>
                <w:rFonts w:ascii="Arial" w:hAnsi="Arial" w:cs="Arial"/>
                <w:color w:val="FF0000"/>
                <w:sz w:val="24"/>
                <w:szCs w:val="24"/>
              </w:rPr>
            </w:pPr>
          </w:p>
          <w:p w14:paraId="03C87F4A" w14:textId="77777777" w:rsidR="00B306A7" w:rsidRPr="00BA366D" w:rsidRDefault="00B306A7" w:rsidP="00B306A7">
            <w:pPr>
              <w:jc w:val="both"/>
              <w:rPr>
                <w:rFonts w:ascii="Arial" w:hAnsi="Arial" w:cs="Arial"/>
                <w:color w:val="FF0000"/>
                <w:sz w:val="24"/>
                <w:szCs w:val="24"/>
              </w:rPr>
            </w:pPr>
          </w:p>
          <w:p w14:paraId="05ACE82D" w14:textId="77777777" w:rsidR="002E531B" w:rsidRPr="00BA366D" w:rsidRDefault="002E531B" w:rsidP="00205350">
            <w:pPr>
              <w:ind w:left="44"/>
              <w:jc w:val="both"/>
              <w:rPr>
                <w:rFonts w:ascii="Arial" w:hAnsi="Arial" w:cs="Arial"/>
                <w:color w:val="FF0000"/>
                <w:sz w:val="24"/>
                <w:szCs w:val="24"/>
              </w:rPr>
            </w:pPr>
          </w:p>
          <w:p w14:paraId="5553C0A4" w14:textId="77777777" w:rsidR="002E531B" w:rsidRPr="00BA366D" w:rsidRDefault="002E531B" w:rsidP="00205350">
            <w:pPr>
              <w:ind w:left="44"/>
              <w:jc w:val="both"/>
              <w:rPr>
                <w:rFonts w:ascii="Arial" w:hAnsi="Arial" w:cs="Arial"/>
                <w:color w:val="FF0000"/>
                <w:sz w:val="24"/>
                <w:szCs w:val="24"/>
              </w:rPr>
            </w:pPr>
          </w:p>
          <w:p w14:paraId="0912398F" w14:textId="77777777" w:rsidR="002E531B" w:rsidRPr="00BA366D" w:rsidRDefault="002E531B" w:rsidP="00205350">
            <w:pPr>
              <w:ind w:left="44"/>
              <w:jc w:val="both"/>
              <w:rPr>
                <w:rFonts w:ascii="Arial" w:hAnsi="Arial" w:cs="Arial"/>
                <w:color w:val="FF0000"/>
                <w:sz w:val="24"/>
                <w:szCs w:val="24"/>
              </w:rPr>
            </w:pPr>
          </w:p>
          <w:p w14:paraId="1B36DE98" w14:textId="77777777" w:rsidR="002E531B" w:rsidRPr="00BA366D" w:rsidRDefault="002E531B" w:rsidP="00205350">
            <w:pPr>
              <w:ind w:left="44"/>
              <w:jc w:val="both"/>
              <w:rPr>
                <w:rFonts w:ascii="Arial" w:hAnsi="Arial" w:cs="Arial"/>
                <w:color w:val="FF0000"/>
                <w:sz w:val="24"/>
                <w:szCs w:val="24"/>
              </w:rPr>
            </w:pPr>
          </w:p>
          <w:p w14:paraId="2306372D" w14:textId="77777777" w:rsidR="002E531B" w:rsidRPr="00BA366D" w:rsidRDefault="002E531B" w:rsidP="00205350">
            <w:pPr>
              <w:ind w:left="44"/>
              <w:jc w:val="both"/>
              <w:rPr>
                <w:rFonts w:ascii="Arial" w:hAnsi="Arial" w:cs="Arial"/>
                <w:color w:val="FF0000"/>
                <w:sz w:val="24"/>
                <w:szCs w:val="24"/>
              </w:rPr>
            </w:pPr>
          </w:p>
          <w:p w14:paraId="407F778A" w14:textId="77777777" w:rsidR="002E531B" w:rsidRPr="00BA366D" w:rsidRDefault="002E531B" w:rsidP="00205350">
            <w:pPr>
              <w:ind w:left="44"/>
              <w:jc w:val="both"/>
              <w:rPr>
                <w:rFonts w:ascii="Arial" w:hAnsi="Arial" w:cs="Arial"/>
                <w:color w:val="FF0000"/>
                <w:sz w:val="24"/>
                <w:szCs w:val="24"/>
              </w:rPr>
            </w:pPr>
          </w:p>
          <w:p w14:paraId="713F7DCB" w14:textId="77777777" w:rsidR="00CA5E61" w:rsidRPr="002F0504" w:rsidRDefault="00CA5E61" w:rsidP="00CA5E61">
            <w:pPr>
              <w:pStyle w:val="ListParagraph"/>
              <w:numPr>
                <w:ilvl w:val="0"/>
                <w:numId w:val="68"/>
              </w:numPr>
              <w:spacing w:after="0" w:line="240" w:lineRule="auto"/>
              <w:ind w:left="357" w:hanging="357"/>
              <w:jc w:val="both"/>
              <w:rPr>
                <w:rFonts w:ascii="Arial" w:hAnsi="Arial" w:cs="Arial"/>
                <w:sz w:val="24"/>
                <w:szCs w:val="24"/>
              </w:rPr>
            </w:pPr>
            <w:r w:rsidRPr="002F0504">
              <w:rPr>
                <w:rFonts w:ascii="Arial" w:hAnsi="Arial" w:cs="Arial"/>
                <w:sz w:val="24"/>
                <w:szCs w:val="24"/>
              </w:rPr>
              <w:t>There were 39,141 patients waiting 100% over their target date in December 2024 which is a reduction when compared with November 2024. A significant improvement was seen in August 2024 due to a change in reporting requirements – all future trends will be built form August 2024.</w:t>
            </w:r>
          </w:p>
          <w:p w14:paraId="2BC9BB40" w14:textId="77777777" w:rsidR="00CA5E61" w:rsidRPr="00B04918" w:rsidRDefault="00CA5E61" w:rsidP="00CA5E61">
            <w:pPr>
              <w:jc w:val="both"/>
              <w:rPr>
                <w:rFonts w:ascii="Arial" w:hAnsi="Arial" w:cs="Arial"/>
                <w:color w:val="FF0000"/>
                <w:sz w:val="24"/>
                <w:szCs w:val="24"/>
              </w:rPr>
            </w:pPr>
          </w:p>
          <w:p w14:paraId="75214C4E" w14:textId="77777777" w:rsidR="00CA5E61" w:rsidRPr="00B04918" w:rsidRDefault="00CA5E61" w:rsidP="00CA5E61">
            <w:pPr>
              <w:jc w:val="both"/>
              <w:rPr>
                <w:rFonts w:ascii="Arial" w:hAnsi="Arial" w:cs="Arial"/>
                <w:color w:val="FF0000"/>
                <w:sz w:val="24"/>
                <w:szCs w:val="24"/>
              </w:rPr>
            </w:pPr>
          </w:p>
          <w:p w14:paraId="1979462C" w14:textId="77777777" w:rsidR="00CA5E61" w:rsidRPr="00B04918" w:rsidRDefault="00CA5E61" w:rsidP="00CA5E61">
            <w:pPr>
              <w:jc w:val="both"/>
              <w:rPr>
                <w:rFonts w:ascii="Arial" w:hAnsi="Arial" w:cs="Arial"/>
                <w:color w:val="FF0000"/>
                <w:sz w:val="24"/>
                <w:szCs w:val="24"/>
              </w:rPr>
            </w:pPr>
          </w:p>
          <w:p w14:paraId="5C85C6F2" w14:textId="77777777" w:rsidR="00CA5E61" w:rsidRPr="00B04918" w:rsidRDefault="00CA5E61" w:rsidP="00CA5E61">
            <w:pPr>
              <w:jc w:val="both"/>
              <w:rPr>
                <w:rFonts w:ascii="Arial" w:hAnsi="Arial" w:cs="Arial"/>
                <w:color w:val="FF0000"/>
                <w:sz w:val="24"/>
                <w:szCs w:val="24"/>
              </w:rPr>
            </w:pPr>
          </w:p>
          <w:p w14:paraId="6B4BBCD7" w14:textId="77777777" w:rsidR="00CA5E61" w:rsidRPr="00B04918" w:rsidRDefault="00CA5E61" w:rsidP="00CA5E61">
            <w:pPr>
              <w:ind w:left="44"/>
              <w:jc w:val="both"/>
              <w:rPr>
                <w:rFonts w:ascii="Arial" w:hAnsi="Arial" w:cs="Arial"/>
                <w:color w:val="FF0000"/>
                <w:sz w:val="24"/>
                <w:szCs w:val="24"/>
              </w:rPr>
            </w:pPr>
          </w:p>
          <w:p w14:paraId="53986F67" w14:textId="77777777" w:rsidR="00CA5E61" w:rsidRPr="00B04918" w:rsidRDefault="00CA5E61" w:rsidP="00CA5E61">
            <w:pPr>
              <w:ind w:left="44"/>
              <w:jc w:val="both"/>
              <w:rPr>
                <w:rFonts w:ascii="Arial" w:hAnsi="Arial" w:cs="Arial"/>
                <w:color w:val="FF0000"/>
                <w:sz w:val="24"/>
                <w:szCs w:val="24"/>
              </w:rPr>
            </w:pPr>
          </w:p>
          <w:p w14:paraId="19F6A075" w14:textId="77777777" w:rsidR="00CA5E61" w:rsidRPr="00AA00CC" w:rsidRDefault="00CA5E61" w:rsidP="00CA5E61">
            <w:pPr>
              <w:pStyle w:val="ListParagraph"/>
              <w:numPr>
                <w:ilvl w:val="0"/>
                <w:numId w:val="68"/>
              </w:numPr>
              <w:spacing w:after="0" w:line="240" w:lineRule="auto"/>
              <w:ind w:left="357" w:hanging="357"/>
              <w:jc w:val="both"/>
              <w:rPr>
                <w:rFonts w:ascii="Arial" w:hAnsi="Arial" w:cs="Arial"/>
                <w:sz w:val="24"/>
                <w:szCs w:val="24"/>
              </w:rPr>
            </w:pPr>
            <w:r w:rsidRPr="00AA00CC">
              <w:rPr>
                <w:rFonts w:ascii="Arial" w:hAnsi="Arial" w:cs="Arial"/>
                <w:sz w:val="24"/>
                <w:szCs w:val="24"/>
              </w:rPr>
              <w:t>In December 2024 74.4% of Ophthalmology RI patients were waiting within their clinical target date or within 25% of their target date. This is a 1.5% reduction on the figure reported in November 2024.</w:t>
            </w:r>
          </w:p>
          <w:p w14:paraId="5767714D" w14:textId="77777777" w:rsidR="002E531B" w:rsidRPr="00BA366D" w:rsidRDefault="002E531B" w:rsidP="00205350">
            <w:pPr>
              <w:ind w:left="44"/>
              <w:jc w:val="both"/>
              <w:rPr>
                <w:rFonts w:ascii="Arial" w:hAnsi="Arial" w:cs="Arial"/>
                <w:color w:val="FF0000"/>
                <w:sz w:val="24"/>
                <w:szCs w:val="24"/>
              </w:rPr>
            </w:pPr>
          </w:p>
          <w:p w14:paraId="36727037" w14:textId="77777777" w:rsidR="002E531B" w:rsidRPr="00BA366D" w:rsidRDefault="002E531B" w:rsidP="00205350">
            <w:pPr>
              <w:ind w:left="44"/>
              <w:jc w:val="both"/>
              <w:rPr>
                <w:rFonts w:ascii="Arial" w:hAnsi="Arial" w:cs="Arial"/>
                <w:color w:val="FF0000"/>
                <w:sz w:val="24"/>
                <w:szCs w:val="24"/>
              </w:rPr>
            </w:pPr>
          </w:p>
          <w:p w14:paraId="5F47AE44" w14:textId="77777777" w:rsidR="002E531B" w:rsidRPr="00BA366D" w:rsidRDefault="002E531B" w:rsidP="00205350">
            <w:pPr>
              <w:ind w:left="44"/>
              <w:jc w:val="both"/>
              <w:rPr>
                <w:rFonts w:ascii="Arial" w:hAnsi="Arial" w:cs="Arial"/>
                <w:color w:val="FF0000"/>
                <w:sz w:val="24"/>
                <w:szCs w:val="24"/>
              </w:rPr>
            </w:pPr>
          </w:p>
          <w:p w14:paraId="5BF5610F" w14:textId="77777777" w:rsidR="002E531B" w:rsidRPr="00BA366D" w:rsidRDefault="002E531B" w:rsidP="00205350">
            <w:pPr>
              <w:ind w:left="44"/>
              <w:jc w:val="both"/>
              <w:rPr>
                <w:rFonts w:ascii="Arial" w:hAnsi="Arial" w:cs="Arial"/>
                <w:color w:val="FF0000"/>
                <w:sz w:val="24"/>
                <w:szCs w:val="24"/>
              </w:rPr>
            </w:pPr>
          </w:p>
          <w:p w14:paraId="6F996E0A" w14:textId="77777777" w:rsidR="002E531B" w:rsidRPr="00BA366D" w:rsidRDefault="002E531B" w:rsidP="00205350">
            <w:pPr>
              <w:ind w:left="44"/>
              <w:jc w:val="both"/>
              <w:rPr>
                <w:rFonts w:ascii="Arial" w:hAnsi="Arial" w:cs="Arial"/>
                <w:color w:val="FF0000"/>
                <w:sz w:val="24"/>
                <w:szCs w:val="24"/>
              </w:rPr>
            </w:pPr>
          </w:p>
          <w:p w14:paraId="6C1F5D8E" w14:textId="77777777" w:rsidR="002E531B" w:rsidRPr="00BA366D" w:rsidRDefault="002E531B" w:rsidP="00205350">
            <w:pPr>
              <w:ind w:left="44"/>
              <w:jc w:val="both"/>
              <w:rPr>
                <w:rFonts w:ascii="Arial" w:hAnsi="Arial" w:cs="Arial"/>
                <w:color w:val="FF0000"/>
                <w:sz w:val="24"/>
                <w:szCs w:val="24"/>
              </w:rPr>
            </w:pPr>
          </w:p>
          <w:p w14:paraId="7C15EB44" w14:textId="77777777" w:rsidR="002E531B" w:rsidRPr="00BA366D" w:rsidRDefault="002E531B" w:rsidP="00205350">
            <w:pPr>
              <w:ind w:left="44"/>
              <w:jc w:val="both"/>
              <w:rPr>
                <w:rFonts w:ascii="Arial" w:hAnsi="Arial" w:cs="Arial"/>
                <w:color w:val="FF0000"/>
                <w:sz w:val="24"/>
                <w:szCs w:val="24"/>
              </w:rPr>
            </w:pPr>
          </w:p>
          <w:p w14:paraId="79708531" w14:textId="77777777" w:rsidR="00CA5E61" w:rsidRPr="00166B52" w:rsidRDefault="00CA5E61" w:rsidP="00CA5E61">
            <w:pPr>
              <w:pStyle w:val="ListParagraph"/>
              <w:numPr>
                <w:ilvl w:val="0"/>
                <w:numId w:val="68"/>
              </w:numPr>
              <w:spacing w:after="0" w:line="240" w:lineRule="auto"/>
              <w:ind w:left="357" w:hanging="357"/>
              <w:jc w:val="both"/>
              <w:rPr>
                <w:rFonts w:ascii="Arial" w:hAnsi="Arial" w:cs="Arial"/>
                <w:sz w:val="24"/>
                <w:szCs w:val="24"/>
              </w:rPr>
            </w:pPr>
            <w:r w:rsidRPr="00166B52">
              <w:rPr>
                <w:rFonts w:ascii="Arial" w:hAnsi="Arial" w:cs="Arial"/>
                <w:sz w:val="24"/>
                <w:szCs w:val="24"/>
              </w:rPr>
              <w:t>In December 2024, there was an increase in the percentage of patients waiting less than 8 weeks for a diagnostic test. It was maintained at 75%.</w:t>
            </w:r>
          </w:p>
          <w:p w14:paraId="6CB29A51" w14:textId="77777777" w:rsidR="00CA5E61" w:rsidRPr="00B04918" w:rsidRDefault="00CA5E61" w:rsidP="00CA5E61">
            <w:pPr>
              <w:jc w:val="both"/>
              <w:rPr>
                <w:rFonts w:ascii="Arial" w:hAnsi="Arial" w:cs="Arial"/>
                <w:color w:val="FF0000"/>
                <w:sz w:val="24"/>
                <w:szCs w:val="24"/>
              </w:rPr>
            </w:pPr>
          </w:p>
          <w:p w14:paraId="1AD6F676" w14:textId="77777777" w:rsidR="00CA5E61" w:rsidRPr="008716C6" w:rsidRDefault="00CA5E61" w:rsidP="00CA5E61">
            <w:pPr>
              <w:ind w:left="314"/>
              <w:jc w:val="both"/>
              <w:rPr>
                <w:rFonts w:ascii="Arial" w:hAnsi="Arial" w:cs="Arial"/>
                <w:sz w:val="24"/>
                <w:szCs w:val="24"/>
              </w:rPr>
            </w:pPr>
            <w:r w:rsidRPr="008716C6">
              <w:rPr>
                <w:rFonts w:ascii="Arial" w:hAnsi="Arial" w:cs="Arial"/>
                <w:sz w:val="24"/>
                <w:szCs w:val="24"/>
              </w:rPr>
              <w:t xml:space="preserve">More detail on the breakdown of patients witing by diagnostic test is provided later in this report. </w:t>
            </w:r>
          </w:p>
          <w:p w14:paraId="43B9C909" w14:textId="77777777" w:rsidR="00CA5E61" w:rsidRPr="008716C6" w:rsidRDefault="00CA5E61" w:rsidP="00CA5E61">
            <w:pPr>
              <w:jc w:val="both"/>
              <w:rPr>
                <w:rFonts w:ascii="Arial" w:hAnsi="Arial" w:cs="Arial"/>
                <w:sz w:val="24"/>
                <w:szCs w:val="24"/>
              </w:rPr>
            </w:pPr>
          </w:p>
          <w:p w14:paraId="496232A3" w14:textId="77777777" w:rsidR="00CA5E61" w:rsidRPr="00B04918" w:rsidRDefault="00CA5E61" w:rsidP="00CA5E61">
            <w:pPr>
              <w:jc w:val="both"/>
              <w:rPr>
                <w:rFonts w:ascii="Arial" w:hAnsi="Arial" w:cs="Arial"/>
                <w:color w:val="FF0000"/>
                <w:sz w:val="24"/>
                <w:szCs w:val="24"/>
              </w:rPr>
            </w:pPr>
          </w:p>
          <w:p w14:paraId="573D8549" w14:textId="77777777" w:rsidR="00CA5E61" w:rsidRPr="00B04918" w:rsidRDefault="00CA5E61" w:rsidP="00CA5E61">
            <w:pPr>
              <w:jc w:val="both"/>
              <w:rPr>
                <w:rFonts w:ascii="Arial" w:hAnsi="Arial" w:cs="Arial"/>
                <w:color w:val="FF0000"/>
                <w:sz w:val="24"/>
                <w:szCs w:val="24"/>
              </w:rPr>
            </w:pPr>
          </w:p>
          <w:p w14:paraId="6E2F14D6" w14:textId="77777777" w:rsidR="00CA5E61" w:rsidRPr="00B04918" w:rsidRDefault="00CA5E61" w:rsidP="00CA5E61">
            <w:pPr>
              <w:jc w:val="both"/>
              <w:rPr>
                <w:rFonts w:ascii="Arial" w:hAnsi="Arial" w:cs="Arial"/>
                <w:color w:val="FF0000"/>
                <w:sz w:val="24"/>
                <w:szCs w:val="24"/>
              </w:rPr>
            </w:pPr>
          </w:p>
          <w:p w14:paraId="1F3F5559" w14:textId="77777777" w:rsidR="00CA5E61" w:rsidRPr="00B04918" w:rsidRDefault="00CA5E61" w:rsidP="00CA5E61">
            <w:pPr>
              <w:jc w:val="both"/>
              <w:rPr>
                <w:rFonts w:ascii="Arial" w:hAnsi="Arial" w:cs="Arial"/>
                <w:color w:val="FF0000"/>
                <w:sz w:val="24"/>
                <w:szCs w:val="24"/>
              </w:rPr>
            </w:pPr>
          </w:p>
          <w:p w14:paraId="5BB9F7B2" w14:textId="77777777" w:rsidR="00CA5E61" w:rsidRPr="00B04918" w:rsidRDefault="00CA5E61" w:rsidP="00CA5E61">
            <w:pPr>
              <w:jc w:val="both"/>
              <w:rPr>
                <w:rFonts w:ascii="Arial" w:hAnsi="Arial" w:cs="Arial"/>
                <w:color w:val="FF0000"/>
                <w:sz w:val="24"/>
                <w:szCs w:val="24"/>
              </w:rPr>
            </w:pPr>
          </w:p>
          <w:p w14:paraId="086042A1" w14:textId="77777777" w:rsidR="00CA5E61" w:rsidRPr="00166B52" w:rsidRDefault="00CA5E61" w:rsidP="00CA5E61">
            <w:pPr>
              <w:pStyle w:val="ListParagraph"/>
              <w:numPr>
                <w:ilvl w:val="0"/>
                <w:numId w:val="68"/>
              </w:numPr>
              <w:spacing w:after="0" w:line="240" w:lineRule="auto"/>
              <w:ind w:left="357" w:hanging="357"/>
              <w:jc w:val="both"/>
              <w:rPr>
                <w:rFonts w:ascii="Arial" w:hAnsi="Arial" w:cs="Arial"/>
                <w:sz w:val="24"/>
                <w:szCs w:val="24"/>
              </w:rPr>
            </w:pPr>
            <w:r w:rsidRPr="00166B52">
              <w:rPr>
                <w:rFonts w:ascii="Arial" w:hAnsi="Arial" w:cs="Arial"/>
                <w:sz w:val="24"/>
                <w:szCs w:val="24"/>
              </w:rPr>
              <w:t>In December 2024, 92.40% of patients were waiting less than 14 weeks for therapy services; this is a deterioration when compared with the figure reported in November 2024. All of the breaches were within Podiatry – the team are currently working through a recovery plan.</w:t>
            </w:r>
          </w:p>
          <w:p w14:paraId="5668686A" w14:textId="77777777" w:rsidR="002E531B" w:rsidRPr="00BA366D" w:rsidRDefault="002E531B" w:rsidP="00205350">
            <w:pPr>
              <w:jc w:val="both"/>
              <w:rPr>
                <w:rFonts w:ascii="Arial" w:hAnsi="Arial" w:cs="Arial"/>
                <w:color w:val="FF0000"/>
                <w:sz w:val="24"/>
                <w:szCs w:val="24"/>
              </w:rPr>
            </w:pPr>
          </w:p>
          <w:p w14:paraId="7E7A7DC0" w14:textId="77777777" w:rsidR="002E531B" w:rsidRPr="00BA366D" w:rsidRDefault="002E531B" w:rsidP="00205350">
            <w:pPr>
              <w:jc w:val="both"/>
              <w:rPr>
                <w:rFonts w:ascii="Arial" w:hAnsi="Arial" w:cs="Arial"/>
                <w:color w:val="FF0000"/>
                <w:sz w:val="24"/>
                <w:szCs w:val="24"/>
              </w:rPr>
            </w:pPr>
          </w:p>
          <w:p w14:paraId="3C372763" w14:textId="77777777" w:rsidR="002E531B" w:rsidRPr="00BA366D" w:rsidRDefault="002E531B" w:rsidP="00205350">
            <w:pPr>
              <w:jc w:val="both"/>
              <w:rPr>
                <w:rFonts w:ascii="Arial" w:hAnsi="Arial" w:cs="Arial"/>
                <w:color w:val="FF0000"/>
                <w:sz w:val="24"/>
                <w:szCs w:val="24"/>
              </w:rPr>
            </w:pPr>
          </w:p>
        </w:tc>
      </w:tr>
    </w:tbl>
    <w:p w14:paraId="1EE9780A" w14:textId="77777777" w:rsidR="002E531B" w:rsidRPr="00CA5E61" w:rsidRDefault="002E531B" w:rsidP="002E531B">
      <w:pPr>
        <w:shd w:val="clear" w:color="auto" w:fill="76923C" w:themeFill="accent3" w:themeFillShade="BF"/>
        <w:spacing w:after="0" w:line="240" w:lineRule="auto"/>
        <w:jc w:val="center"/>
        <w:rPr>
          <w:rFonts w:ascii="Arial" w:hAnsi="Arial" w:cs="Arial"/>
          <w:b/>
          <w:caps/>
          <w:sz w:val="28"/>
        </w:rPr>
      </w:pPr>
      <w:bookmarkStart w:id="16" w:name="_Hlk166823000"/>
      <w:bookmarkEnd w:id="15"/>
      <w:r w:rsidRPr="00CA5E61">
        <w:rPr>
          <w:rFonts w:ascii="Arial" w:hAnsi="Arial" w:cs="Arial"/>
          <w:b/>
          <w:caps/>
          <w:sz w:val="28"/>
        </w:rPr>
        <w:lastRenderedPageBreak/>
        <w:t>CAMHS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BA366D" w:rsidRPr="00BA366D" w14:paraId="116CEA9A" w14:textId="77777777" w:rsidTr="00205350">
        <w:trPr>
          <w:trHeight w:val="8404"/>
        </w:trPr>
        <w:tc>
          <w:tcPr>
            <w:tcW w:w="10201" w:type="dxa"/>
            <w:shd w:val="clear" w:color="auto" w:fill="FFFFFF" w:themeFill="background1"/>
          </w:tcPr>
          <w:bookmarkEnd w:id="16"/>
          <w:p w14:paraId="7DAEE614" w14:textId="1739AA7F" w:rsidR="002E531B" w:rsidRPr="0076619F" w:rsidRDefault="002E531B" w:rsidP="002E531B">
            <w:pPr>
              <w:pStyle w:val="ListParagraph"/>
              <w:numPr>
                <w:ilvl w:val="0"/>
                <w:numId w:val="61"/>
              </w:numPr>
              <w:spacing w:after="0" w:line="240" w:lineRule="auto"/>
              <w:ind w:hanging="720"/>
              <w:rPr>
                <w:rFonts w:ascii="Arial" w:hAnsi="Arial" w:cs="Arial"/>
                <w:b/>
                <w:bCs/>
                <w:sz w:val="24"/>
                <w:szCs w:val="24"/>
              </w:rPr>
            </w:pPr>
            <w:r w:rsidRPr="0076619F">
              <w:rPr>
                <w:rFonts w:ascii="Arial" w:hAnsi="Arial" w:cs="Arial"/>
                <w:b/>
                <w:bCs/>
                <w:sz w:val="24"/>
                <w:szCs w:val="24"/>
              </w:rPr>
              <w:t>LPMHSS assessments with 28 days and therapeutic assessment within 28 days</w:t>
            </w:r>
          </w:p>
          <w:p w14:paraId="39BD944A" w14:textId="1D49E7A2" w:rsidR="002E531B" w:rsidRPr="00BA366D" w:rsidRDefault="002E531B" w:rsidP="00205350">
            <w:pPr>
              <w:rPr>
                <w:rFonts w:ascii="Arial" w:hAnsi="Arial" w:cs="Arial"/>
                <w:b/>
                <w:bCs/>
                <w:color w:val="FF0000"/>
                <w:sz w:val="24"/>
                <w:szCs w:val="24"/>
              </w:rPr>
            </w:pPr>
          </w:p>
          <w:p w14:paraId="38EE9AA6" w14:textId="3747E46E" w:rsidR="002E531B" w:rsidRPr="00BA366D" w:rsidRDefault="00C00F68" w:rsidP="00205350">
            <w:pPr>
              <w:jc w:val="center"/>
              <w:rPr>
                <w:rFonts w:ascii="Arial" w:hAnsi="Arial" w:cs="Arial"/>
                <w:b/>
                <w:bCs/>
                <w:color w:val="FF0000"/>
                <w:sz w:val="24"/>
                <w:szCs w:val="24"/>
              </w:rPr>
            </w:pPr>
            <w:r>
              <w:rPr>
                <w:rFonts w:ascii="Arial" w:hAnsi="Arial" w:cs="Arial"/>
                <w:b/>
                <w:bCs/>
                <w:noProof/>
                <w:color w:val="FF0000"/>
                <w:sz w:val="24"/>
                <w:szCs w:val="24"/>
              </w:rPr>
              <w:drawing>
                <wp:inline distT="0" distB="0" distL="0" distR="0" wp14:anchorId="190643AC" wp14:editId="77E913CD">
                  <wp:extent cx="4371987" cy="1974611"/>
                  <wp:effectExtent l="0" t="0" r="0" b="6985"/>
                  <wp:docPr id="323464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71987" cy="1974611"/>
                          </a:xfrm>
                          <a:prstGeom prst="rect">
                            <a:avLst/>
                          </a:prstGeom>
                          <a:noFill/>
                        </pic:spPr>
                      </pic:pic>
                    </a:graphicData>
                  </a:graphic>
                </wp:inline>
              </w:drawing>
            </w:r>
          </w:p>
          <w:p w14:paraId="34AF9BE3" w14:textId="7A0B2683" w:rsidR="002E531B" w:rsidRPr="00BA366D" w:rsidRDefault="002E531B" w:rsidP="00205350">
            <w:pPr>
              <w:rPr>
                <w:rFonts w:ascii="Arial" w:hAnsi="Arial" w:cs="Arial"/>
                <w:b/>
                <w:bCs/>
                <w:color w:val="FF0000"/>
                <w:sz w:val="24"/>
                <w:szCs w:val="24"/>
              </w:rPr>
            </w:pPr>
          </w:p>
          <w:p w14:paraId="2E5E31AE" w14:textId="77777777" w:rsidR="0076619F" w:rsidRPr="00BA366D" w:rsidRDefault="0076619F" w:rsidP="00205350">
            <w:pPr>
              <w:rPr>
                <w:rFonts w:ascii="Arial" w:hAnsi="Arial" w:cs="Arial"/>
                <w:b/>
                <w:bCs/>
                <w:color w:val="FF0000"/>
                <w:sz w:val="24"/>
                <w:szCs w:val="24"/>
              </w:rPr>
            </w:pPr>
          </w:p>
          <w:p w14:paraId="6EE78452" w14:textId="77777777" w:rsidR="002E531B" w:rsidRPr="00BA366D" w:rsidRDefault="002E531B" w:rsidP="00205350">
            <w:pPr>
              <w:rPr>
                <w:rFonts w:ascii="Arial" w:hAnsi="Arial" w:cs="Arial"/>
                <w:b/>
                <w:bCs/>
                <w:color w:val="FF0000"/>
                <w:sz w:val="24"/>
                <w:szCs w:val="24"/>
              </w:rPr>
            </w:pPr>
          </w:p>
          <w:p w14:paraId="42CC2CD5" w14:textId="7DD2665A" w:rsidR="002E531B" w:rsidRPr="0076619F" w:rsidRDefault="002E531B" w:rsidP="0076619F">
            <w:pPr>
              <w:pStyle w:val="ListParagraph"/>
              <w:numPr>
                <w:ilvl w:val="0"/>
                <w:numId w:val="61"/>
              </w:numPr>
              <w:spacing w:after="0" w:line="240" w:lineRule="auto"/>
              <w:ind w:hanging="720"/>
              <w:rPr>
                <w:rFonts w:ascii="Arial" w:hAnsi="Arial" w:cs="Arial"/>
                <w:b/>
                <w:bCs/>
                <w:sz w:val="24"/>
                <w:szCs w:val="24"/>
              </w:rPr>
            </w:pPr>
            <w:r w:rsidRPr="0076619F">
              <w:rPr>
                <w:rFonts w:ascii="Arial" w:hAnsi="Arial" w:cs="Arial"/>
                <w:b/>
                <w:bCs/>
                <w:sz w:val="24"/>
                <w:szCs w:val="24"/>
              </w:rPr>
              <w:t>Residents in receipt of a valid care and treatment plan</w:t>
            </w:r>
          </w:p>
          <w:p w14:paraId="2DE0C8B6" w14:textId="77777777" w:rsidR="002E531B" w:rsidRPr="00BA366D" w:rsidRDefault="002E531B" w:rsidP="00205350">
            <w:pPr>
              <w:pStyle w:val="ListParagraph"/>
              <w:spacing w:after="0" w:line="240" w:lineRule="auto"/>
              <w:rPr>
                <w:rFonts w:ascii="Arial" w:hAnsi="Arial" w:cs="Arial"/>
                <w:b/>
                <w:bCs/>
                <w:color w:val="FF0000"/>
                <w:sz w:val="24"/>
                <w:szCs w:val="24"/>
              </w:rPr>
            </w:pPr>
          </w:p>
          <w:p w14:paraId="2380C616" w14:textId="6105F63D" w:rsidR="002E531B" w:rsidRPr="00BA366D" w:rsidRDefault="0076619F" w:rsidP="00205350">
            <w:pPr>
              <w:jc w:val="center"/>
              <w:rPr>
                <w:noProof/>
                <w:color w:val="FF0000"/>
              </w:rPr>
            </w:pPr>
            <w:r>
              <w:rPr>
                <w:noProof/>
                <w:color w:val="FF0000"/>
              </w:rPr>
              <w:drawing>
                <wp:inline distT="0" distB="0" distL="0" distR="0" wp14:anchorId="66C1D1E9" wp14:editId="0A3D0C99">
                  <wp:extent cx="4293960" cy="2009955"/>
                  <wp:effectExtent l="0" t="0" r="0" b="9525"/>
                  <wp:docPr id="54147888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09892" cy="2017413"/>
                          </a:xfrm>
                          <a:prstGeom prst="rect">
                            <a:avLst/>
                          </a:prstGeom>
                          <a:noFill/>
                        </pic:spPr>
                      </pic:pic>
                    </a:graphicData>
                  </a:graphic>
                </wp:inline>
              </w:drawing>
            </w:r>
          </w:p>
        </w:tc>
        <w:tc>
          <w:tcPr>
            <w:tcW w:w="3749" w:type="dxa"/>
            <w:shd w:val="clear" w:color="auto" w:fill="FFFFFF" w:themeFill="background1"/>
          </w:tcPr>
          <w:p w14:paraId="6339C35D" w14:textId="77777777" w:rsidR="00CA5E61" w:rsidRPr="00EF5166" w:rsidRDefault="00CA5E61" w:rsidP="00CA5E61">
            <w:pPr>
              <w:pStyle w:val="ListParagraph"/>
              <w:numPr>
                <w:ilvl w:val="0"/>
                <w:numId w:val="62"/>
              </w:numPr>
              <w:spacing w:after="0" w:line="240" w:lineRule="auto"/>
              <w:jc w:val="both"/>
              <w:rPr>
                <w:rFonts w:ascii="Arial" w:hAnsi="Arial" w:cs="Arial"/>
                <w:sz w:val="24"/>
                <w:szCs w:val="24"/>
              </w:rPr>
            </w:pPr>
            <w:r w:rsidRPr="00EF5166">
              <w:rPr>
                <w:rFonts w:ascii="Arial" w:hAnsi="Arial" w:cs="Arial"/>
                <w:sz w:val="24"/>
                <w:szCs w:val="24"/>
              </w:rPr>
              <w:t>The percentage of   routine assessments undertaken within 28 days decreased to 77% in December 2024 from 80% in November 2024.</w:t>
            </w:r>
          </w:p>
          <w:p w14:paraId="3A08AE1D" w14:textId="77777777" w:rsidR="00CA5E61" w:rsidRPr="00EF5166" w:rsidRDefault="00CA5E61" w:rsidP="00CA5E61">
            <w:pPr>
              <w:pStyle w:val="ListParagraph"/>
              <w:spacing w:after="0" w:line="240" w:lineRule="auto"/>
              <w:ind w:left="360"/>
              <w:jc w:val="both"/>
              <w:rPr>
                <w:rFonts w:ascii="Arial" w:hAnsi="Arial" w:cs="Arial"/>
                <w:sz w:val="24"/>
                <w:szCs w:val="24"/>
              </w:rPr>
            </w:pPr>
          </w:p>
          <w:p w14:paraId="7A0C5484" w14:textId="77777777" w:rsidR="00CA5E61" w:rsidRPr="00EF5166" w:rsidRDefault="00CA5E61" w:rsidP="00CA5E61">
            <w:pPr>
              <w:pStyle w:val="ListParagraph"/>
              <w:spacing w:after="0" w:line="240" w:lineRule="auto"/>
              <w:ind w:left="360"/>
              <w:jc w:val="both"/>
              <w:rPr>
                <w:rFonts w:ascii="Arial" w:hAnsi="Arial" w:cs="Arial"/>
                <w:sz w:val="24"/>
                <w:szCs w:val="24"/>
              </w:rPr>
            </w:pPr>
            <w:r w:rsidRPr="00EF5166">
              <w:rPr>
                <w:rFonts w:ascii="Arial" w:hAnsi="Arial" w:cs="Arial"/>
                <w:sz w:val="24"/>
                <w:szCs w:val="24"/>
              </w:rPr>
              <w:t>In December 2024, 94% of therapeutic assessments were undertaken within 28 days. This is above the outlined trajectory for December 2024.</w:t>
            </w:r>
          </w:p>
          <w:p w14:paraId="46133ED1" w14:textId="77777777" w:rsidR="00CA5E61" w:rsidRPr="00B04918" w:rsidRDefault="00CA5E61" w:rsidP="00CA5E61">
            <w:pPr>
              <w:jc w:val="both"/>
              <w:rPr>
                <w:rFonts w:ascii="Arial" w:hAnsi="Arial" w:cs="Arial"/>
                <w:color w:val="FF0000"/>
                <w:sz w:val="24"/>
                <w:szCs w:val="24"/>
              </w:rPr>
            </w:pPr>
          </w:p>
          <w:p w14:paraId="6B5DC34C" w14:textId="77777777" w:rsidR="00CA5E61" w:rsidRPr="00B04918" w:rsidRDefault="00CA5E61" w:rsidP="00CA5E61">
            <w:pPr>
              <w:jc w:val="both"/>
              <w:rPr>
                <w:rFonts w:ascii="Arial" w:hAnsi="Arial" w:cs="Arial"/>
                <w:color w:val="FF0000"/>
                <w:sz w:val="24"/>
                <w:szCs w:val="24"/>
              </w:rPr>
            </w:pPr>
          </w:p>
          <w:p w14:paraId="103B9E2F" w14:textId="77777777" w:rsidR="00CA5E61" w:rsidRPr="00B04918" w:rsidRDefault="00CA5E61" w:rsidP="00CA5E61">
            <w:pPr>
              <w:jc w:val="both"/>
              <w:rPr>
                <w:rFonts w:ascii="Arial" w:hAnsi="Arial" w:cs="Arial"/>
                <w:color w:val="FF0000"/>
                <w:sz w:val="24"/>
                <w:szCs w:val="24"/>
              </w:rPr>
            </w:pPr>
          </w:p>
          <w:p w14:paraId="5A3023E0" w14:textId="77777777" w:rsidR="00CA5E61" w:rsidRPr="00AA00CC" w:rsidRDefault="00CA5E61" w:rsidP="00CA5E61">
            <w:pPr>
              <w:jc w:val="both"/>
              <w:rPr>
                <w:rFonts w:ascii="Arial" w:hAnsi="Arial" w:cs="Arial"/>
                <w:sz w:val="24"/>
                <w:szCs w:val="24"/>
              </w:rPr>
            </w:pPr>
          </w:p>
          <w:p w14:paraId="03DD2810" w14:textId="77777777" w:rsidR="00CA5E61" w:rsidRPr="00AA00CC" w:rsidRDefault="00CA5E61" w:rsidP="00CA5E61">
            <w:pPr>
              <w:pStyle w:val="ListParagraph"/>
              <w:numPr>
                <w:ilvl w:val="0"/>
                <w:numId w:val="62"/>
              </w:numPr>
              <w:spacing w:after="0" w:line="240" w:lineRule="auto"/>
              <w:jc w:val="both"/>
              <w:rPr>
                <w:rFonts w:ascii="Arial" w:hAnsi="Arial" w:cs="Arial"/>
                <w:sz w:val="24"/>
                <w:szCs w:val="24"/>
              </w:rPr>
            </w:pPr>
            <w:r w:rsidRPr="00AA00CC">
              <w:rPr>
                <w:rFonts w:ascii="Arial" w:hAnsi="Arial" w:cs="Arial"/>
                <w:sz w:val="24"/>
                <w:szCs w:val="24"/>
              </w:rPr>
              <w:t>The percentage of residents in receipt of a valid care and treatment plan remained above the 90% target, achieving 91% in December 2024.</w:t>
            </w:r>
          </w:p>
          <w:p w14:paraId="5EEFBA53" w14:textId="77777777" w:rsidR="002E531B" w:rsidRPr="00BA366D" w:rsidRDefault="002E531B" w:rsidP="00205350">
            <w:pPr>
              <w:jc w:val="both"/>
              <w:rPr>
                <w:rFonts w:ascii="Arial" w:hAnsi="Arial" w:cs="Arial"/>
                <w:color w:val="FF0000"/>
                <w:sz w:val="24"/>
                <w:szCs w:val="24"/>
              </w:rPr>
            </w:pPr>
            <w:bookmarkStart w:id="17" w:name="_Hlk111549415"/>
          </w:p>
          <w:p w14:paraId="2DCBEC54" w14:textId="77777777" w:rsidR="002E531B" w:rsidRPr="00BA366D" w:rsidRDefault="002E531B" w:rsidP="00205350">
            <w:pPr>
              <w:jc w:val="both"/>
              <w:rPr>
                <w:rFonts w:ascii="Arial" w:hAnsi="Arial" w:cs="Arial"/>
                <w:color w:val="FF0000"/>
                <w:sz w:val="24"/>
                <w:szCs w:val="24"/>
              </w:rPr>
            </w:pPr>
          </w:p>
          <w:p w14:paraId="033614C2" w14:textId="77777777" w:rsidR="002E531B" w:rsidRPr="00BA366D" w:rsidRDefault="002E531B" w:rsidP="00205350">
            <w:pPr>
              <w:jc w:val="both"/>
              <w:rPr>
                <w:rFonts w:ascii="Arial" w:hAnsi="Arial" w:cs="Arial"/>
                <w:color w:val="FF0000"/>
                <w:sz w:val="24"/>
                <w:szCs w:val="24"/>
              </w:rPr>
            </w:pPr>
          </w:p>
          <w:p w14:paraId="4CC6F978" w14:textId="77777777" w:rsidR="002E531B" w:rsidRPr="00BA366D" w:rsidRDefault="002E531B" w:rsidP="00205350">
            <w:pPr>
              <w:jc w:val="both"/>
              <w:rPr>
                <w:rFonts w:ascii="Arial" w:hAnsi="Arial" w:cs="Arial"/>
                <w:color w:val="FF0000"/>
                <w:sz w:val="24"/>
                <w:szCs w:val="24"/>
              </w:rPr>
            </w:pPr>
          </w:p>
          <w:bookmarkEnd w:id="17"/>
          <w:p w14:paraId="085D43C5" w14:textId="77777777" w:rsidR="002E531B" w:rsidRPr="00BA366D" w:rsidRDefault="002E531B" w:rsidP="00205350">
            <w:pPr>
              <w:jc w:val="both"/>
              <w:rPr>
                <w:rFonts w:ascii="Arial" w:hAnsi="Arial" w:cs="Arial"/>
                <w:color w:val="FF0000"/>
                <w:sz w:val="24"/>
                <w:szCs w:val="24"/>
              </w:rPr>
            </w:pPr>
          </w:p>
          <w:p w14:paraId="7CFD9881" w14:textId="77777777" w:rsidR="002E531B" w:rsidRPr="00BA366D" w:rsidRDefault="002E531B" w:rsidP="00205350">
            <w:pPr>
              <w:jc w:val="both"/>
              <w:rPr>
                <w:rFonts w:ascii="Arial" w:hAnsi="Arial" w:cs="Arial"/>
                <w:color w:val="FF0000"/>
                <w:sz w:val="24"/>
                <w:szCs w:val="24"/>
              </w:rPr>
            </w:pPr>
          </w:p>
          <w:p w14:paraId="27D0990E" w14:textId="77777777" w:rsidR="002E531B" w:rsidRPr="00BA366D" w:rsidRDefault="002E531B" w:rsidP="00205350">
            <w:pPr>
              <w:jc w:val="both"/>
              <w:rPr>
                <w:rFonts w:ascii="Arial" w:hAnsi="Arial" w:cs="Arial"/>
                <w:color w:val="FF0000"/>
                <w:sz w:val="24"/>
                <w:szCs w:val="24"/>
              </w:rPr>
            </w:pPr>
          </w:p>
          <w:p w14:paraId="088C823C" w14:textId="77777777" w:rsidR="002E531B" w:rsidRPr="00BA366D" w:rsidRDefault="002E531B" w:rsidP="00205350">
            <w:pPr>
              <w:jc w:val="both"/>
              <w:rPr>
                <w:rFonts w:ascii="Arial" w:hAnsi="Arial" w:cs="Arial"/>
                <w:color w:val="FF0000"/>
                <w:sz w:val="24"/>
                <w:szCs w:val="24"/>
              </w:rPr>
            </w:pPr>
          </w:p>
        </w:tc>
      </w:tr>
    </w:tbl>
    <w:p w14:paraId="1A70CF45" w14:textId="77777777" w:rsidR="002E531B" w:rsidRPr="00CA5E61" w:rsidRDefault="002E531B" w:rsidP="002E531B">
      <w:pPr>
        <w:shd w:val="clear" w:color="auto" w:fill="B2A1C7" w:themeFill="accent4" w:themeFillTint="99"/>
        <w:spacing w:after="0" w:line="240" w:lineRule="auto"/>
        <w:jc w:val="center"/>
        <w:rPr>
          <w:rFonts w:ascii="Arial" w:hAnsi="Arial" w:cs="Arial"/>
          <w:b/>
          <w:caps/>
          <w:sz w:val="28"/>
        </w:rPr>
      </w:pPr>
      <w:r w:rsidRPr="00CA5E61">
        <w:rPr>
          <w:rFonts w:ascii="Arial" w:hAnsi="Arial" w:cs="Arial"/>
          <w:b/>
          <w:caps/>
          <w:sz w:val="28"/>
        </w:rPr>
        <w:lastRenderedPageBreak/>
        <w:t>HEALTHCARE ACQUIRED INFECTIONS (HOSPITAL ONSET)</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BA366D" w:rsidRPr="00BA366D" w14:paraId="7680678C" w14:textId="77777777" w:rsidTr="00205350">
        <w:trPr>
          <w:trHeight w:val="8404"/>
        </w:trPr>
        <w:tc>
          <w:tcPr>
            <w:tcW w:w="10201" w:type="dxa"/>
            <w:shd w:val="clear" w:color="auto" w:fill="FFFFFF" w:themeFill="background1"/>
          </w:tcPr>
          <w:p w14:paraId="74CC3BD1" w14:textId="77777777" w:rsidR="002E531B" w:rsidRPr="0076619F" w:rsidRDefault="002E531B" w:rsidP="002E531B">
            <w:pPr>
              <w:pStyle w:val="ListParagraph"/>
              <w:numPr>
                <w:ilvl w:val="0"/>
                <w:numId w:val="63"/>
              </w:numPr>
              <w:spacing w:after="0" w:line="240" w:lineRule="auto"/>
              <w:ind w:hanging="698"/>
              <w:rPr>
                <w:rFonts w:ascii="Arial" w:hAnsi="Arial" w:cs="Arial"/>
                <w:b/>
                <w:bCs/>
                <w:noProof/>
                <w:sz w:val="22"/>
                <w:szCs w:val="22"/>
              </w:rPr>
            </w:pPr>
            <w:r w:rsidRPr="0076619F">
              <w:rPr>
                <w:rFonts w:ascii="Arial" w:hAnsi="Arial" w:cs="Arial"/>
                <w:b/>
                <w:bCs/>
                <w:noProof/>
                <w:sz w:val="22"/>
                <w:szCs w:val="22"/>
              </w:rPr>
              <w:t>C. Difficile</w:t>
            </w:r>
          </w:p>
          <w:p w14:paraId="5A1FB224" w14:textId="77777777" w:rsidR="002E531B" w:rsidRPr="00BA366D" w:rsidRDefault="002E531B" w:rsidP="00205350">
            <w:pPr>
              <w:ind w:left="22"/>
              <w:rPr>
                <w:rFonts w:ascii="Arial" w:hAnsi="Arial" w:cs="Arial"/>
                <w:b/>
                <w:bCs/>
                <w:noProof/>
                <w:color w:val="FF0000"/>
              </w:rPr>
            </w:pPr>
          </w:p>
          <w:p w14:paraId="0D01FA9B" w14:textId="0721CF58" w:rsidR="002E531B" w:rsidRPr="00BA366D" w:rsidRDefault="0076619F" w:rsidP="00205350">
            <w:pPr>
              <w:ind w:left="22"/>
              <w:jc w:val="center"/>
              <w:rPr>
                <w:rFonts w:ascii="Arial" w:hAnsi="Arial" w:cs="Arial"/>
                <w:b/>
                <w:bCs/>
                <w:noProof/>
                <w:color w:val="FF0000"/>
              </w:rPr>
            </w:pPr>
            <w:r>
              <w:rPr>
                <w:rFonts w:ascii="Arial" w:hAnsi="Arial" w:cs="Arial"/>
                <w:b/>
                <w:bCs/>
                <w:noProof/>
                <w:color w:val="FF0000"/>
              </w:rPr>
              <w:drawing>
                <wp:inline distT="0" distB="0" distL="0" distR="0" wp14:anchorId="5F73F25C" wp14:editId="4E49292F">
                  <wp:extent cx="4140679" cy="2236598"/>
                  <wp:effectExtent l="0" t="0" r="0" b="0"/>
                  <wp:docPr id="143860041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58185" cy="2246054"/>
                          </a:xfrm>
                          <a:prstGeom prst="rect">
                            <a:avLst/>
                          </a:prstGeom>
                          <a:noFill/>
                        </pic:spPr>
                      </pic:pic>
                    </a:graphicData>
                  </a:graphic>
                </wp:inline>
              </w:drawing>
            </w:r>
          </w:p>
          <w:p w14:paraId="7C888A94" w14:textId="77777777" w:rsidR="002E531B" w:rsidRPr="00BA366D" w:rsidRDefault="002E531B" w:rsidP="00205350">
            <w:pPr>
              <w:ind w:left="22"/>
              <w:jc w:val="center"/>
              <w:rPr>
                <w:rFonts w:ascii="Arial" w:hAnsi="Arial" w:cs="Arial"/>
                <w:b/>
                <w:bCs/>
                <w:noProof/>
                <w:color w:val="FF0000"/>
              </w:rPr>
            </w:pPr>
          </w:p>
          <w:p w14:paraId="1D39500C" w14:textId="77777777" w:rsidR="002E531B" w:rsidRPr="00BA366D" w:rsidRDefault="002E531B" w:rsidP="00205350">
            <w:pPr>
              <w:ind w:left="22"/>
              <w:jc w:val="center"/>
              <w:rPr>
                <w:rFonts w:ascii="Arial" w:hAnsi="Arial" w:cs="Arial"/>
                <w:b/>
                <w:bCs/>
                <w:noProof/>
                <w:color w:val="FF0000"/>
              </w:rPr>
            </w:pPr>
          </w:p>
          <w:p w14:paraId="3AC08EA3" w14:textId="77777777" w:rsidR="002E531B" w:rsidRPr="0076619F" w:rsidRDefault="002E531B" w:rsidP="002E531B">
            <w:pPr>
              <w:pStyle w:val="ListParagraph"/>
              <w:numPr>
                <w:ilvl w:val="0"/>
                <w:numId w:val="63"/>
              </w:numPr>
              <w:spacing w:after="0" w:line="240" w:lineRule="auto"/>
              <w:ind w:hanging="698"/>
              <w:rPr>
                <w:rFonts w:ascii="Arial" w:hAnsi="Arial" w:cs="Arial"/>
                <w:b/>
                <w:bCs/>
                <w:noProof/>
                <w:sz w:val="22"/>
                <w:szCs w:val="22"/>
              </w:rPr>
            </w:pPr>
            <w:r w:rsidRPr="0076619F">
              <w:rPr>
                <w:rFonts w:ascii="Arial" w:hAnsi="Arial" w:cs="Arial"/>
                <w:b/>
                <w:bCs/>
                <w:noProof/>
                <w:sz w:val="22"/>
                <w:szCs w:val="22"/>
              </w:rPr>
              <w:t>Staph aureus</w:t>
            </w:r>
          </w:p>
          <w:p w14:paraId="082CD87D" w14:textId="77777777" w:rsidR="002E531B" w:rsidRPr="00BA366D" w:rsidRDefault="002E531B" w:rsidP="00205350">
            <w:pPr>
              <w:ind w:left="22"/>
              <w:jc w:val="center"/>
              <w:rPr>
                <w:rFonts w:ascii="Arial" w:hAnsi="Arial" w:cs="Arial"/>
                <w:b/>
                <w:bCs/>
                <w:noProof/>
                <w:color w:val="FF0000"/>
              </w:rPr>
            </w:pPr>
          </w:p>
          <w:p w14:paraId="3B79DBA6" w14:textId="018D35B6" w:rsidR="002E531B" w:rsidRPr="00BA366D" w:rsidRDefault="0076619F" w:rsidP="00205350">
            <w:pPr>
              <w:ind w:left="22"/>
              <w:jc w:val="center"/>
              <w:rPr>
                <w:rFonts w:ascii="Arial" w:hAnsi="Arial" w:cs="Arial"/>
                <w:b/>
                <w:bCs/>
                <w:noProof/>
                <w:color w:val="FF0000"/>
              </w:rPr>
            </w:pPr>
            <w:r>
              <w:rPr>
                <w:rFonts w:ascii="Arial" w:hAnsi="Arial" w:cs="Arial"/>
                <w:b/>
                <w:bCs/>
                <w:noProof/>
                <w:color w:val="FF0000"/>
              </w:rPr>
              <w:drawing>
                <wp:inline distT="0" distB="0" distL="0" distR="0" wp14:anchorId="77F69929" wp14:editId="09C5AEAF">
                  <wp:extent cx="4080787" cy="2208363"/>
                  <wp:effectExtent l="0" t="0" r="0" b="1905"/>
                  <wp:docPr id="61169205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92464" cy="2214682"/>
                          </a:xfrm>
                          <a:prstGeom prst="rect">
                            <a:avLst/>
                          </a:prstGeom>
                          <a:noFill/>
                        </pic:spPr>
                      </pic:pic>
                    </a:graphicData>
                  </a:graphic>
                </wp:inline>
              </w:drawing>
            </w:r>
          </w:p>
          <w:p w14:paraId="4CEC3789" w14:textId="77777777" w:rsidR="002E531B" w:rsidRPr="00BA366D" w:rsidRDefault="002E531B" w:rsidP="00205350">
            <w:pPr>
              <w:ind w:left="22"/>
              <w:jc w:val="center"/>
              <w:rPr>
                <w:rFonts w:ascii="Arial" w:hAnsi="Arial" w:cs="Arial"/>
                <w:b/>
                <w:bCs/>
                <w:noProof/>
                <w:color w:val="FF0000"/>
              </w:rPr>
            </w:pPr>
          </w:p>
          <w:p w14:paraId="1D1B6082" w14:textId="77777777" w:rsidR="002E531B" w:rsidRPr="00B60FC8" w:rsidRDefault="002E531B" w:rsidP="002E531B">
            <w:pPr>
              <w:pStyle w:val="ListParagraph"/>
              <w:numPr>
                <w:ilvl w:val="0"/>
                <w:numId w:val="63"/>
              </w:numPr>
              <w:spacing w:after="0" w:line="240" w:lineRule="auto"/>
              <w:ind w:hanging="698"/>
              <w:rPr>
                <w:rFonts w:ascii="Arial" w:hAnsi="Arial" w:cs="Arial"/>
                <w:b/>
                <w:bCs/>
                <w:noProof/>
                <w:sz w:val="22"/>
                <w:szCs w:val="22"/>
              </w:rPr>
            </w:pPr>
            <w:r w:rsidRPr="00B60FC8">
              <w:rPr>
                <w:rFonts w:ascii="Arial" w:hAnsi="Arial" w:cs="Arial"/>
                <w:b/>
                <w:bCs/>
                <w:noProof/>
                <w:sz w:val="22"/>
                <w:szCs w:val="22"/>
              </w:rPr>
              <w:lastRenderedPageBreak/>
              <w:t>E-coli</w:t>
            </w:r>
          </w:p>
          <w:p w14:paraId="3E52179F" w14:textId="74F3977E" w:rsidR="002E531B" w:rsidRPr="00BA366D" w:rsidRDefault="00B60FC8" w:rsidP="00205350">
            <w:pPr>
              <w:ind w:left="22"/>
              <w:jc w:val="center"/>
              <w:rPr>
                <w:rFonts w:ascii="Arial" w:hAnsi="Arial" w:cs="Arial"/>
                <w:b/>
                <w:bCs/>
                <w:noProof/>
                <w:color w:val="FF0000"/>
              </w:rPr>
            </w:pPr>
            <w:r>
              <w:rPr>
                <w:rFonts w:ascii="Arial" w:hAnsi="Arial" w:cs="Arial"/>
                <w:b/>
                <w:bCs/>
                <w:noProof/>
                <w:color w:val="FF0000"/>
              </w:rPr>
              <w:drawing>
                <wp:inline distT="0" distB="0" distL="0" distR="0" wp14:anchorId="55D2A7D7" wp14:editId="3D78394E">
                  <wp:extent cx="3972975" cy="2139351"/>
                  <wp:effectExtent l="0" t="0" r="8890" b="0"/>
                  <wp:docPr id="73006097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76791" cy="2141406"/>
                          </a:xfrm>
                          <a:prstGeom prst="rect">
                            <a:avLst/>
                          </a:prstGeom>
                          <a:noFill/>
                        </pic:spPr>
                      </pic:pic>
                    </a:graphicData>
                  </a:graphic>
                </wp:inline>
              </w:drawing>
            </w:r>
          </w:p>
          <w:p w14:paraId="6E60F1AC" w14:textId="77777777" w:rsidR="002E531B" w:rsidRPr="00BA366D" w:rsidRDefault="002E531B" w:rsidP="00205350">
            <w:pPr>
              <w:rPr>
                <w:rFonts w:ascii="Arial" w:hAnsi="Arial" w:cs="Arial"/>
                <w:b/>
                <w:bCs/>
                <w:noProof/>
                <w:color w:val="FF0000"/>
              </w:rPr>
            </w:pPr>
          </w:p>
          <w:p w14:paraId="18243532" w14:textId="77777777" w:rsidR="002E531B" w:rsidRPr="00BA366D" w:rsidRDefault="002E531B" w:rsidP="00205350">
            <w:pPr>
              <w:ind w:left="22"/>
              <w:jc w:val="center"/>
              <w:rPr>
                <w:rFonts w:ascii="Arial" w:hAnsi="Arial" w:cs="Arial"/>
                <w:b/>
                <w:bCs/>
                <w:noProof/>
                <w:color w:val="FF0000"/>
              </w:rPr>
            </w:pPr>
          </w:p>
          <w:p w14:paraId="40196D3F" w14:textId="77777777" w:rsidR="002E531B" w:rsidRPr="00BA366D" w:rsidRDefault="002E531B" w:rsidP="00205350">
            <w:pPr>
              <w:ind w:left="22"/>
              <w:jc w:val="center"/>
              <w:rPr>
                <w:rFonts w:ascii="Arial" w:hAnsi="Arial" w:cs="Arial"/>
                <w:b/>
                <w:bCs/>
                <w:noProof/>
                <w:color w:val="FF0000"/>
              </w:rPr>
            </w:pPr>
          </w:p>
          <w:p w14:paraId="2A80D890" w14:textId="77777777" w:rsidR="002E531B" w:rsidRPr="00B60FC8" w:rsidRDefault="002E531B" w:rsidP="002E531B">
            <w:pPr>
              <w:pStyle w:val="ListParagraph"/>
              <w:numPr>
                <w:ilvl w:val="0"/>
                <w:numId w:val="63"/>
              </w:numPr>
              <w:spacing w:after="0" w:line="240" w:lineRule="auto"/>
              <w:ind w:hanging="698"/>
              <w:rPr>
                <w:noProof/>
              </w:rPr>
            </w:pPr>
            <w:r w:rsidRPr="00B60FC8">
              <w:rPr>
                <w:rFonts w:ascii="Arial" w:hAnsi="Arial" w:cs="Arial"/>
                <w:b/>
                <w:bCs/>
                <w:noProof/>
                <w:sz w:val="22"/>
                <w:szCs w:val="22"/>
              </w:rPr>
              <w:t>Klebsiella</w:t>
            </w:r>
          </w:p>
          <w:p w14:paraId="2C00DB83" w14:textId="483B3F8D" w:rsidR="002E531B" w:rsidRPr="00BA366D" w:rsidRDefault="002E531B" w:rsidP="00205350">
            <w:pPr>
              <w:ind w:left="22"/>
              <w:rPr>
                <w:noProof/>
                <w:color w:val="FF0000"/>
              </w:rPr>
            </w:pPr>
          </w:p>
          <w:p w14:paraId="37F20A34" w14:textId="4D018503" w:rsidR="002E531B" w:rsidRPr="00BA366D" w:rsidRDefault="00B60FC8" w:rsidP="00205350">
            <w:pPr>
              <w:ind w:left="22"/>
              <w:jc w:val="center"/>
              <w:rPr>
                <w:noProof/>
                <w:color w:val="FF0000"/>
              </w:rPr>
            </w:pPr>
            <w:r>
              <w:rPr>
                <w:noProof/>
                <w:color w:val="FF0000"/>
              </w:rPr>
              <w:drawing>
                <wp:inline distT="0" distB="0" distL="0" distR="0" wp14:anchorId="74F071A8" wp14:editId="2C68652B">
                  <wp:extent cx="4024523" cy="2173857"/>
                  <wp:effectExtent l="0" t="0" r="0" b="0"/>
                  <wp:docPr id="35749443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35806" cy="2179952"/>
                          </a:xfrm>
                          <a:prstGeom prst="rect">
                            <a:avLst/>
                          </a:prstGeom>
                          <a:noFill/>
                        </pic:spPr>
                      </pic:pic>
                    </a:graphicData>
                  </a:graphic>
                </wp:inline>
              </w:drawing>
            </w:r>
          </w:p>
        </w:tc>
        <w:tc>
          <w:tcPr>
            <w:tcW w:w="3749" w:type="dxa"/>
            <w:shd w:val="clear" w:color="auto" w:fill="FFFFFF" w:themeFill="background1"/>
          </w:tcPr>
          <w:p w14:paraId="09DF8C7B" w14:textId="77777777" w:rsidR="00CA5E61" w:rsidRPr="00524C27" w:rsidRDefault="00CA5E61" w:rsidP="00CA5E61">
            <w:pPr>
              <w:pStyle w:val="ListParagraph"/>
              <w:numPr>
                <w:ilvl w:val="0"/>
                <w:numId w:val="64"/>
              </w:numPr>
              <w:spacing w:after="0" w:line="240" w:lineRule="auto"/>
              <w:ind w:left="481" w:hanging="425"/>
              <w:jc w:val="both"/>
              <w:rPr>
                <w:rFonts w:ascii="Arial" w:hAnsi="Arial" w:cs="Arial"/>
                <w:sz w:val="24"/>
                <w:szCs w:val="24"/>
              </w:rPr>
            </w:pPr>
            <w:r w:rsidRPr="00524C27">
              <w:rPr>
                <w:rFonts w:ascii="Arial" w:hAnsi="Arial" w:cs="Arial"/>
                <w:sz w:val="24"/>
                <w:szCs w:val="24"/>
              </w:rPr>
              <w:lastRenderedPageBreak/>
              <w:t>There were 11 hospital onset cases of C.Difficile reported  in December 2024. This is the same figure reported in November 2024 and is above the target of a maximum of 6 cases per month.</w:t>
            </w:r>
          </w:p>
          <w:p w14:paraId="601D0CD8" w14:textId="77777777" w:rsidR="00CA5E61" w:rsidRPr="00B04918" w:rsidRDefault="00CA5E61" w:rsidP="00CA5E61">
            <w:pPr>
              <w:ind w:left="56"/>
              <w:jc w:val="both"/>
              <w:rPr>
                <w:rFonts w:ascii="Arial" w:hAnsi="Arial" w:cs="Arial"/>
                <w:color w:val="FF0000"/>
                <w:sz w:val="24"/>
                <w:szCs w:val="24"/>
              </w:rPr>
            </w:pPr>
          </w:p>
          <w:p w14:paraId="5582A338" w14:textId="77777777" w:rsidR="00CA5E61" w:rsidRPr="00B04918" w:rsidRDefault="00CA5E61" w:rsidP="00CA5E61">
            <w:pPr>
              <w:ind w:left="56"/>
              <w:jc w:val="both"/>
              <w:rPr>
                <w:rFonts w:ascii="Arial" w:hAnsi="Arial" w:cs="Arial"/>
                <w:color w:val="FF0000"/>
                <w:sz w:val="24"/>
                <w:szCs w:val="24"/>
              </w:rPr>
            </w:pPr>
          </w:p>
          <w:p w14:paraId="0FBC72A3" w14:textId="77777777" w:rsidR="00CA5E61" w:rsidRPr="00B04918" w:rsidRDefault="00CA5E61" w:rsidP="00CA5E61">
            <w:pPr>
              <w:ind w:left="56"/>
              <w:jc w:val="both"/>
              <w:rPr>
                <w:rFonts w:ascii="Arial" w:hAnsi="Arial" w:cs="Arial"/>
                <w:color w:val="FF0000"/>
                <w:sz w:val="24"/>
                <w:szCs w:val="24"/>
              </w:rPr>
            </w:pPr>
          </w:p>
          <w:p w14:paraId="4B86A225" w14:textId="77777777" w:rsidR="00CA5E61" w:rsidRPr="00B04918" w:rsidRDefault="00CA5E61" w:rsidP="00CA5E61">
            <w:pPr>
              <w:ind w:left="56"/>
              <w:jc w:val="both"/>
              <w:rPr>
                <w:rFonts w:ascii="Arial" w:hAnsi="Arial" w:cs="Arial"/>
                <w:color w:val="FF0000"/>
                <w:sz w:val="24"/>
                <w:szCs w:val="24"/>
              </w:rPr>
            </w:pPr>
          </w:p>
          <w:p w14:paraId="0707317F" w14:textId="77777777" w:rsidR="00CA5E61" w:rsidRPr="00B04918" w:rsidRDefault="00CA5E61" w:rsidP="00CA5E61">
            <w:pPr>
              <w:ind w:left="56"/>
              <w:jc w:val="both"/>
              <w:rPr>
                <w:rFonts w:ascii="Arial" w:hAnsi="Arial" w:cs="Arial"/>
                <w:b/>
                <w:bCs/>
                <w:color w:val="FF0000"/>
                <w:sz w:val="24"/>
                <w:szCs w:val="24"/>
              </w:rPr>
            </w:pPr>
          </w:p>
          <w:p w14:paraId="3A0296A0" w14:textId="77777777" w:rsidR="00CA5E61" w:rsidRPr="00B04918" w:rsidRDefault="00CA5E61" w:rsidP="00CA5E61">
            <w:pPr>
              <w:ind w:left="56"/>
              <w:jc w:val="both"/>
              <w:rPr>
                <w:rFonts w:ascii="Arial" w:hAnsi="Arial" w:cs="Arial"/>
                <w:b/>
                <w:bCs/>
                <w:color w:val="FF0000"/>
                <w:sz w:val="24"/>
                <w:szCs w:val="24"/>
              </w:rPr>
            </w:pPr>
          </w:p>
          <w:p w14:paraId="10594887" w14:textId="77777777" w:rsidR="00CA5E61" w:rsidRPr="00B04918" w:rsidRDefault="00CA5E61" w:rsidP="00CA5E61">
            <w:pPr>
              <w:ind w:left="56"/>
              <w:jc w:val="both"/>
              <w:rPr>
                <w:rFonts w:ascii="Arial" w:hAnsi="Arial" w:cs="Arial"/>
                <w:b/>
                <w:bCs/>
                <w:color w:val="FF0000"/>
                <w:sz w:val="24"/>
                <w:szCs w:val="24"/>
              </w:rPr>
            </w:pPr>
          </w:p>
          <w:p w14:paraId="4C4012B2" w14:textId="77777777" w:rsidR="00CA5E61" w:rsidRPr="00B04918" w:rsidRDefault="00CA5E61" w:rsidP="00CA5E61">
            <w:pPr>
              <w:ind w:left="56"/>
              <w:jc w:val="both"/>
              <w:rPr>
                <w:rFonts w:ascii="Arial" w:hAnsi="Arial" w:cs="Arial"/>
                <w:b/>
                <w:bCs/>
                <w:color w:val="FF0000"/>
                <w:sz w:val="24"/>
                <w:szCs w:val="24"/>
              </w:rPr>
            </w:pPr>
          </w:p>
          <w:p w14:paraId="087099DC" w14:textId="77777777" w:rsidR="00CA5E61" w:rsidRPr="00524C27" w:rsidRDefault="00CA5E61" w:rsidP="00CA5E61">
            <w:pPr>
              <w:jc w:val="both"/>
              <w:rPr>
                <w:rFonts w:ascii="Arial" w:hAnsi="Arial" w:cs="Arial"/>
                <w:sz w:val="24"/>
                <w:szCs w:val="24"/>
              </w:rPr>
            </w:pPr>
          </w:p>
          <w:p w14:paraId="62CB4C89" w14:textId="77777777" w:rsidR="00CA5E61" w:rsidRPr="00524C27" w:rsidRDefault="00CA5E61" w:rsidP="00CA5E61">
            <w:pPr>
              <w:pStyle w:val="ListParagraph"/>
              <w:numPr>
                <w:ilvl w:val="0"/>
                <w:numId w:val="64"/>
              </w:numPr>
              <w:spacing w:after="0" w:line="240" w:lineRule="auto"/>
              <w:ind w:left="481" w:hanging="425"/>
              <w:jc w:val="both"/>
              <w:rPr>
                <w:rFonts w:ascii="Arial" w:hAnsi="Arial" w:cs="Arial"/>
                <w:sz w:val="24"/>
                <w:szCs w:val="24"/>
              </w:rPr>
            </w:pPr>
            <w:r w:rsidRPr="00524C27">
              <w:rPr>
                <w:rFonts w:ascii="Arial" w:hAnsi="Arial" w:cs="Arial"/>
                <w:sz w:val="24"/>
                <w:szCs w:val="24"/>
              </w:rPr>
              <w:t>There were 4 hospital onset cases of Staph aureus reported in December 2024. This is the 2 less than reported in November 2024 and is above the target of a maximum of 3 cases per month.</w:t>
            </w:r>
          </w:p>
          <w:p w14:paraId="7A71F2C7" w14:textId="77777777" w:rsidR="002E531B" w:rsidRPr="00BA366D" w:rsidRDefault="002E531B" w:rsidP="00205350">
            <w:pPr>
              <w:ind w:left="56"/>
              <w:jc w:val="both"/>
              <w:rPr>
                <w:rFonts w:ascii="Arial" w:hAnsi="Arial" w:cs="Arial"/>
                <w:color w:val="FF0000"/>
                <w:sz w:val="24"/>
                <w:szCs w:val="24"/>
              </w:rPr>
            </w:pPr>
          </w:p>
          <w:p w14:paraId="007BA98B" w14:textId="77777777" w:rsidR="002E531B" w:rsidRPr="00BA366D" w:rsidRDefault="002E531B" w:rsidP="00205350">
            <w:pPr>
              <w:ind w:left="56"/>
              <w:jc w:val="both"/>
              <w:rPr>
                <w:rFonts w:ascii="Arial" w:hAnsi="Arial" w:cs="Arial"/>
                <w:color w:val="FF0000"/>
                <w:sz w:val="24"/>
                <w:szCs w:val="24"/>
              </w:rPr>
            </w:pPr>
          </w:p>
          <w:p w14:paraId="2323E6AE" w14:textId="77777777" w:rsidR="002E531B" w:rsidRPr="00BA366D" w:rsidRDefault="002E531B" w:rsidP="00205350">
            <w:pPr>
              <w:ind w:left="56"/>
              <w:jc w:val="both"/>
              <w:rPr>
                <w:rFonts w:ascii="Arial" w:hAnsi="Arial" w:cs="Arial"/>
                <w:color w:val="FF0000"/>
                <w:sz w:val="24"/>
                <w:szCs w:val="24"/>
              </w:rPr>
            </w:pPr>
          </w:p>
          <w:p w14:paraId="335568FF" w14:textId="77777777" w:rsidR="002E531B" w:rsidRPr="00BA366D" w:rsidRDefault="002E531B" w:rsidP="00205350">
            <w:pPr>
              <w:ind w:left="56"/>
              <w:jc w:val="both"/>
              <w:rPr>
                <w:rFonts w:ascii="Arial" w:hAnsi="Arial" w:cs="Arial"/>
                <w:color w:val="FF0000"/>
                <w:sz w:val="24"/>
                <w:szCs w:val="24"/>
              </w:rPr>
            </w:pPr>
          </w:p>
          <w:p w14:paraId="6EA9BE10" w14:textId="77777777" w:rsidR="002E531B" w:rsidRPr="00BA366D" w:rsidRDefault="002E531B" w:rsidP="00205350">
            <w:pPr>
              <w:ind w:left="56"/>
              <w:jc w:val="both"/>
              <w:rPr>
                <w:rFonts w:ascii="Arial" w:hAnsi="Arial" w:cs="Arial"/>
                <w:color w:val="FF0000"/>
                <w:sz w:val="24"/>
                <w:szCs w:val="24"/>
              </w:rPr>
            </w:pPr>
          </w:p>
          <w:p w14:paraId="00ED4F95" w14:textId="77777777" w:rsidR="002E531B" w:rsidRPr="00BA366D" w:rsidRDefault="002E531B" w:rsidP="00205350">
            <w:pPr>
              <w:ind w:left="56"/>
              <w:jc w:val="both"/>
              <w:rPr>
                <w:rFonts w:ascii="Arial" w:hAnsi="Arial" w:cs="Arial"/>
                <w:color w:val="FF0000"/>
                <w:sz w:val="24"/>
                <w:szCs w:val="24"/>
              </w:rPr>
            </w:pPr>
          </w:p>
          <w:p w14:paraId="2B12C83E" w14:textId="77777777" w:rsidR="002E531B" w:rsidRPr="00BA366D" w:rsidRDefault="002E531B" w:rsidP="00205350">
            <w:pPr>
              <w:ind w:left="56"/>
              <w:jc w:val="both"/>
              <w:rPr>
                <w:rFonts w:ascii="Arial" w:hAnsi="Arial" w:cs="Arial"/>
                <w:color w:val="FF0000"/>
                <w:sz w:val="24"/>
                <w:szCs w:val="24"/>
              </w:rPr>
            </w:pPr>
          </w:p>
          <w:p w14:paraId="354C5BD3" w14:textId="77777777" w:rsidR="00CA5E61" w:rsidRPr="00524C27" w:rsidRDefault="00CA5E61" w:rsidP="00CA5E61">
            <w:pPr>
              <w:pStyle w:val="ListParagraph"/>
              <w:numPr>
                <w:ilvl w:val="0"/>
                <w:numId w:val="64"/>
              </w:numPr>
              <w:spacing w:after="0" w:line="240" w:lineRule="auto"/>
              <w:ind w:left="481" w:hanging="425"/>
              <w:jc w:val="both"/>
              <w:rPr>
                <w:rFonts w:ascii="Arial" w:hAnsi="Arial" w:cs="Arial"/>
                <w:sz w:val="24"/>
                <w:szCs w:val="24"/>
              </w:rPr>
            </w:pPr>
            <w:r w:rsidRPr="00524C27">
              <w:rPr>
                <w:rFonts w:ascii="Arial" w:hAnsi="Arial" w:cs="Arial"/>
                <w:sz w:val="24"/>
                <w:szCs w:val="24"/>
              </w:rPr>
              <w:t xml:space="preserve">There were 6 hospital onset cases of E.Coli reported in December 2024. This is 2 more than the figure reported in November 2024 and is above the target of a maximum of 4 cases per month. </w:t>
            </w:r>
          </w:p>
          <w:p w14:paraId="4D6B8B89" w14:textId="77777777" w:rsidR="00CA5E61" w:rsidRPr="00B04918" w:rsidRDefault="00CA5E61" w:rsidP="00CA5E61">
            <w:pPr>
              <w:ind w:left="56"/>
              <w:jc w:val="both"/>
              <w:rPr>
                <w:rFonts w:ascii="Arial" w:hAnsi="Arial" w:cs="Arial"/>
                <w:color w:val="FF0000"/>
                <w:sz w:val="24"/>
                <w:szCs w:val="24"/>
              </w:rPr>
            </w:pPr>
          </w:p>
          <w:p w14:paraId="31D4F776" w14:textId="77777777" w:rsidR="00CA5E61" w:rsidRPr="00B04918" w:rsidRDefault="00CA5E61" w:rsidP="00CA5E61">
            <w:pPr>
              <w:ind w:left="56"/>
              <w:jc w:val="both"/>
              <w:rPr>
                <w:rFonts w:ascii="Arial" w:hAnsi="Arial" w:cs="Arial"/>
                <w:color w:val="FF0000"/>
                <w:sz w:val="24"/>
                <w:szCs w:val="24"/>
              </w:rPr>
            </w:pPr>
          </w:p>
          <w:p w14:paraId="52264AE6" w14:textId="77777777" w:rsidR="00CA5E61" w:rsidRPr="00B04918" w:rsidRDefault="00CA5E61" w:rsidP="00CA5E61">
            <w:pPr>
              <w:ind w:left="56"/>
              <w:jc w:val="both"/>
              <w:rPr>
                <w:rFonts w:ascii="Arial" w:hAnsi="Arial" w:cs="Arial"/>
                <w:color w:val="FF0000"/>
                <w:sz w:val="24"/>
                <w:szCs w:val="24"/>
              </w:rPr>
            </w:pPr>
          </w:p>
          <w:p w14:paraId="22143C03" w14:textId="77777777" w:rsidR="00CA5E61" w:rsidRPr="00B04918" w:rsidRDefault="00CA5E61" w:rsidP="00CA5E61">
            <w:pPr>
              <w:ind w:left="56"/>
              <w:jc w:val="both"/>
              <w:rPr>
                <w:rFonts w:ascii="Arial" w:hAnsi="Arial" w:cs="Arial"/>
                <w:color w:val="FF0000"/>
                <w:sz w:val="24"/>
                <w:szCs w:val="24"/>
              </w:rPr>
            </w:pPr>
          </w:p>
          <w:p w14:paraId="7D4F0C7D" w14:textId="77777777" w:rsidR="00CA5E61" w:rsidRPr="00B04918" w:rsidRDefault="00CA5E61" w:rsidP="00CA5E61">
            <w:pPr>
              <w:ind w:left="56"/>
              <w:jc w:val="both"/>
              <w:rPr>
                <w:rFonts w:ascii="Arial" w:hAnsi="Arial" w:cs="Arial"/>
                <w:color w:val="FF0000"/>
                <w:sz w:val="24"/>
                <w:szCs w:val="24"/>
              </w:rPr>
            </w:pPr>
          </w:p>
          <w:p w14:paraId="5C9F0999" w14:textId="77777777" w:rsidR="00CA5E61" w:rsidRDefault="00CA5E61" w:rsidP="00CA5E61">
            <w:pPr>
              <w:ind w:left="56"/>
              <w:jc w:val="both"/>
              <w:rPr>
                <w:rFonts w:ascii="Arial" w:hAnsi="Arial" w:cs="Arial"/>
                <w:color w:val="FF0000"/>
                <w:sz w:val="24"/>
                <w:szCs w:val="24"/>
              </w:rPr>
            </w:pPr>
          </w:p>
          <w:p w14:paraId="5C402BE4" w14:textId="77777777" w:rsidR="00CA5E61" w:rsidRPr="00B04918" w:rsidRDefault="00CA5E61" w:rsidP="00CA5E61">
            <w:pPr>
              <w:ind w:left="56"/>
              <w:jc w:val="both"/>
              <w:rPr>
                <w:rFonts w:ascii="Arial" w:hAnsi="Arial" w:cs="Arial"/>
                <w:color w:val="FF0000"/>
                <w:sz w:val="24"/>
                <w:szCs w:val="24"/>
              </w:rPr>
            </w:pPr>
          </w:p>
          <w:p w14:paraId="24E0A697" w14:textId="77777777" w:rsidR="00CA5E61" w:rsidRPr="00B04918" w:rsidRDefault="00CA5E61" w:rsidP="00CA5E61">
            <w:pPr>
              <w:ind w:left="56"/>
              <w:jc w:val="both"/>
              <w:rPr>
                <w:rFonts w:ascii="Arial" w:hAnsi="Arial" w:cs="Arial"/>
                <w:color w:val="FF0000"/>
                <w:sz w:val="24"/>
                <w:szCs w:val="24"/>
              </w:rPr>
            </w:pPr>
          </w:p>
          <w:p w14:paraId="5963C3BF" w14:textId="77777777" w:rsidR="00CA5E61" w:rsidRPr="00524C27" w:rsidRDefault="00CA5E61" w:rsidP="00CA5E61">
            <w:pPr>
              <w:pStyle w:val="ListParagraph"/>
              <w:numPr>
                <w:ilvl w:val="0"/>
                <w:numId w:val="64"/>
              </w:numPr>
              <w:spacing w:after="0" w:line="240" w:lineRule="auto"/>
              <w:ind w:left="481" w:hanging="425"/>
              <w:jc w:val="both"/>
              <w:rPr>
                <w:rFonts w:ascii="Arial" w:hAnsi="Arial" w:cs="Arial"/>
                <w:sz w:val="24"/>
                <w:szCs w:val="24"/>
              </w:rPr>
            </w:pPr>
            <w:r w:rsidRPr="00524C27">
              <w:rPr>
                <w:rFonts w:ascii="Arial" w:hAnsi="Arial" w:cs="Arial"/>
                <w:sz w:val="24"/>
                <w:szCs w:val="24"/>
              </w:rPr>
              <w:t xml:space="preserve">The number of hospital onset cases of Klebsiella reported increased to 7 in December 2024 from 3 in November 2024. This is above the target of a maximum of 4 cases per month. </w:t>
            </w:r>
          </w:p>
          <w:p w14:paraId="05E327F4" w14:textId="77777777" w:rsidR="002E531B" w:rsidRPr="00BA366D" w:rsidRDefault="002E531B" w:rsidP="00205350">
            <w:pPr>
              <w:pStyle w:val="ListParagraph"/>
              <w:spacing w:after="0" w:line="240" w:lineRule="auto"/>
              <w:ind w:left="481"/>
              <w:jc w:val="both"/>
              <w:rPr>
                <w:rFonts w:ascii="Arial" w:hAnsi="Arial" w:cs="Arial"/>
                <w:color w:val="FF0000"/>
                <w:sz w:val="24"/>
                <w:szCs w:val="24"/>
              </w:rPr>
            </w:pPr>
          </w:p>
        </w:tc>
      </w:tr>
    </w:tbl>
    <w:p w14:paraId="371150A2" w14:textId="77777777" w:rsidR="002E531B" w:rsidRPr="00BA366D" w:rsidRDefault="002E531B" w:rsidP="002E531B">
      <w:pPr>
        <w:pStyle w:val="ListParagraph"/>
        <w:spacing w:after="0" w:line="240" w:lineRule="auto"/>
        <w:ind w:left="360"/>
        <w:jc w:val="both"/>
        <w:rPr>
          <w:rFonts w:ascii="Arial Bold" w:hAnsi="Arial Bold" w:cs="Arial"/>
          <w:b/>
          <w:caps/>
          <w:color w:val="FF0000"/>
          <w:sz w:val="28"/>
          <w:szCs w:val="24"/>
          <w:highlight w:val="yellow"/>
        </w:rPr>
      </w:pPr>
    </w:p>
    <w:p w14:paraId="2E4F2A8C" w14:textId="77777777" w:rsidR="002E531B" w:rsidRPr="00BA366D" w:rsidRDefault="002E531B" w:rsidP="002E531B">
      <w:pPr>
        <w:pStyle w:val="ListParagraph"/>
        <w:spacing w:after="0" w:line="240" w:lineRule="auto"/>
        <w:ind w:left="360"/>
        <w:jc w:val="both"/>
        <w:rPr>
          <w:rFonts w:ascii="Arial Bold" w:hAnsi="Arial Bold" w:cs="Arial"/>
          <w:b/>
          <w:caps/>
          <w:color w:val="FF0000"/>
          <w:sz w:val="28"/>
          <w:szCs w:val="24"/>
          <w:highlight w:val="yellow"/>
        </w:rPr>
      </w:pPr>
    </w:p>
    <w:p w14:paraId="5D18BEB4" w14:textId="77777777" w:rsidR="00287025" w:rsidRPr="00BA366D" w:rsidRDefault="00287025" w:rsidP="006A7714">
      <w:pPr>
        <w:spacing w:after="0" w:line="240" w:lineRule="auto"/>
        <w:rPr>
          <w:noProof/>
          <w:color w:val="FF0000"/>
          <w:lang w:eastAsia="en-GB"/>
        </w:rPr>
      </w:pPr>
    </w:p>
    <w:p w14:paraId="23E877E7" w14:textId="41F861DE" w:rsidR="00287025" w:rsidRPr="00BA366D" w:rsidRDefault="00F97FF8" w:rsidP="006A7714">
      <w:pPr>
        <w:spacing w:after="0" w:line="240" w:lineRule="auto"/>
        <w:rPr>
          <w:noProof/>
          <w:color w:val="FF0000"/>
          <w:lang w:eastAsia="en-GB"/>
        </w:rPr>
      </w:pPr>
      <w:r w:rsidRPr="00F97FF8">
        <w:rPr>
          <w:noProof/>
          <w:color w:val="FF0000"/>
          <w:lang w:eastAsia="en-GB"/>
        </w:rPr>
        <w:drawing>
          <wp:inline distT="0" distB="0" distL="0" distR="0" wp14:anchorId="70CF5497" wp14:editId="025208BF">
            <wp:extent cx="8864600" cy="2938145"/>
            <wp:effectExtent l="0" t="0" r="0" b="0"/>
            <wp:docPr id="146997721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977218" name="Picture 1" descr="A screenshot of a computer&#10;&#10;Description automatically generated"/>
                    <pic:cNvPicPr/>
                  </pic:nvPicPr>
                  <pic:blipFill>
                    <a:blip r:embed="rId32"/>
                    <a:stretch>
                      <a:fillRect/>
                    </a:stretch>
                  </pic:blipFill>
                  <pic:spPr>
                    <a:xfrm>
                      <a:off x="0" y="0"/>
                      <a:ext cx="8864600" cy="2938145"/>
                    </a:xfrm>
                    <a:prstGeom prst="rect">
                      <a:avLst/>
                    </a:prstGeom>
                  </pic:spPr>
                </pic:pic>
              </a:graphicData>
            </a:graphic>
          </wp:inline>
        </w:drawing>
      </w:r>
    </w:p>
    <w:p w14:paraId="69DB1239" w14:textId="202627FC" w:rsidR="00CA0455" w:rsidRPr="00BA366D" w:rsidRDefault="00CA0455" w:rsidP="006A7714">
      <w:pPr>
        <w:spacing w:after="0" w:line="240" w:lineRule="auto"/>
        <w:rPr>
          <w:noProof/>
          <w:color w:val="FF0000"/>
          <w:lang w:eastAsia="en-GB"/>
        </w:rPr>
      </w:pPr>
    </w:p>
    <w:p w14:paraId="083B0EEB" w14:textId="77777777" w:rsidR="00CA0455" w:rsidRPr="00BA366D" w:rsidRDefault="00CA0455" w:rsidP="006A7714">
      <w:pPr>
        <w:spacing w:after="0" w:line="240" w:lineRule="auto"/>
        <w:rPr>
          <w:noProof/>
          <w:color w:val="FF0000"/>
          <w:lang w:eastAsia="en-GB"/>
        </w:rPr>
      </w:pPr>
    </w:p>
    <w:p w14:paraId="284CA20D" w14:textId="7E076A3A" w:rsidR="00034DC8" w:rsidRPr="00BA366D" w:rsidRDefault="00034DC8" w:rsidP="006A7714">
      <w:pPr>
        <w:spacing w:after="0" w:line="240" w:lineRule="auto"/>
        <w:rPr>
          <w:rFonts w:ascii="Arial" w:hAnsi="Arial" w:cs="Arial"/>
          <w:b/>
          <w:color w:val="FF0000"/>
          <w:sz w:val="24"/>
          <w:szCs w:val="24"/>
          <w:highlight w:val="yellow"/>
        </w:rPr>
      </w:pPr>
    </w:p>
    <w:p w14:paraId="7D8328C7" w14:textId="750B5957" w:rsidR="00710136" w:rsidRPr="00BA366D" w:rsidRDefault="00710136" w:rsidP="006A7714">
      <w:pPr>
        <w:spacing w:after="0" w:line="240" w:lineRule="auto"/>
        <w:rPr>
          <w:rFonts w:ascii="Arial" w:hAnsi="Arial" w:cs="Arial"/>
          <w:b/>
          <w:color w:val="FF0000"/>
          <w:sz w:val="24"/>
          <w:szCs w:val="24"/>
          <w:highlight w:val="yellow"/>
        </w:rPr>
      </w:pPr>
    </w:p>
    <w:p w14:paraId="4F6F4748" w14:textId="7B0E658D" w:rsidR="00710136" w:rsidRPr="00BA366D" w:rsidRDefault="00710136" w:rsidP="006A7714">
      <w:pPr>
        <w:spacing w:after="0" w:line="240" w:lineRule="auto"/>
        <w:rPr>
          <w:rFonts w:ascii="Arial" w:hAnsi="Arial" w:cs="Arial"/>
          <w:b/>
          <w:color w:val="FF0000"/>
          <w:sz w:val="24"/>
          <w:szCs w:val="24"/>
          <w:highlight w:val="yellow"/>
        </w:rPr>
      </w:pPr>
    </w:p>
    <w:p w14:paraId="446837FA" w14:textId="77777777" w:rsidR="00397296" w:rsidRPr="00BA366D" w:rsidRDefault="00397296" w:rsidP="006A7714">
      <w:pPr>
        <w:spacing w:after="0" w:line="240" w:lineRule="auto"/>
        <w:rPr>
          <w:rFonts w:ascii="Arial" w:hAnsi="Arial" w:cs="Arial"/>
          <w:b/>
          <w:color w:val="FF0000"/>
          <w:sz w:val="24"/>
          <w:szCs w:val="24"/>
          <w:highlight w:val="yellow"/>
        </w:rPr>
      </w:pPr>
    </w:p>
    <w:p w14:paraId="23F2019C" w14:textId="77777777" w:rsidR="00397296" w:rsidRPr="00BA366D" w:rsidRDefault="00397296" w:rsidP="006A7714">
      <w:pPr>
        <w:spacing w:after="0" w:line="240" w:lineRule="auto"/>
        <w:rPr>
          <w:rFonts w:ascii="Arial" w:hAnsi="Arial" w:cs="Arial"/>
          <w:b/>
          <w:color w:val="FF0000"/>
          <w:sz w:val="24"/>
          <w:szCs w:val="24"/>
          <w:highlight w:val="yellow"/>
        </w:rPr>
      </w:pPr>
    </w:p>
    <w:p w14:paraId="330EA9C1" w14:textId="77777777" w:rsidR="00AA2371" w:rsidRPr="00BA366D" w:rsidRDefault="00AA2371" w:rsidP="006A7714">
      <w:pPr>
        <w:spacing w:after="0" w:line="240" w:lineRule="auto"/>
        <w:rPr>
          <w:rFonts w:ascii="Arial" w:hAnsi="Arial" w:cs="Arial"/>
          <w:b/>
          <w:color w:val="FF0000"/>
          <w:sz w:val="24"/>
          <w:szCs w:val="24"/>
          <w:highlight w:val="yellow"/>
        </w:rPr>
      </w:pPr>
    </w:p>
    <w:p w14:paraId="49AA467A" w14:textId="77777777" w:rsidR="009C1310" w:rsidRPr="00BA366D" w:rsidRDefault="009C1310" w:rsidP="006A7714">
      <w:pPr>
        <w:spacing w:after="0" w:line="240" w:lineRule="auto"/>
        <w:rPr>
          <w:rFonts w:ascii="Arial" w:hAnsi="Arial" w:cs="Arial"/>
          <w:b/>
          <w:color w:val="FF0000"/>
          <w:sz w:val="24"/>
          <w:szCs w:val="24"/>
          <w:highlight w:val="yellow"/>
        </w:rPr>
      </w:pPr>
    </w:p>
    <w:p w14:paraId="38D64608" w14:textId="77777777" w:rsidR="00397296" w:rsidRPr="00BA366D" w:rsidRDefault="00397296" w:rsidP="006A7714">
      <w:pPr>
        <w:spacing w:after="0" w:line="240" w:lineRule="auto"/>
        <w:rPr>
          <w:rFonts w:ascii="Arial" w:hAnsi="Arial" w:cs="Arial"/>
          <w:b/>
          <w:color w:val="FF0000"/>
          <w:sz w:val="24"/>
          <w:szCs w:val="24"/>
          <w:highlight w:val="yellow"/>
        </w:rPr>
      </w:pPr>
    </w:p>
    <w:p w14:paraId="274F657A" w14:textId="77777777" w:rsidR="004B14D0" w:rsidRPr="00BA366D" w:rsidRDefault="004B14D0" w:rsidP="006A7714">
      <w:pPr>
        <w:spacing w:after="0" w:line="240" w:lineRule="auto"/>
        <w:rPr>
          <w:rFonts w:ascii="Arial" w:hAnsi="Arial" w:cs="Arial"/>
          <w:b/>
          <w:color w:val="FF0000"/>
          <w:sz w:val="24"/>
          <w:szCs w:val="24"/>
          <w:highlight w:val="yellow"/>
        </w:rPr>
      </w:pPr>
    </w:p>
    <w:p w14:paraId="286E77A8" w14:textId="77777777" w:rsidR="00AA2371" w:rsidRPr="00BA366D" w:rsidRDefault="00AA2371" w:rsidP="006A7714">
      <w:pPr>
        <w:spacing w:after="0" w:line="240" w:lineRule="auto"/>
        <w:rPr>
          <w:rFonts w:ascii="Arial" w:hAnsi="Arial" w:cs="Arial"/>
          <w:b/>
          <w:color w:val="FF0000"/>
          <w:sz w:val="24"/>
          <w:szCs w:val="24"/>
          <w:highlight w:val="yellow"/>
        </w:rPr>
      </w:pPr>
    </w:p>
    <w:p w14:paraId="305F51DE" w14:textId="77777777" w:rsidR="00AA2371" w:rsidRPr="00BA366D" w:rsidRDefault="00AA2371" w:rsidP="006A7714">
      <w:pPr>
        <w:spacing w:after="0" w:line="240" w:lineRule="auto"/>
        <w:rPr>
          <w:rFonts w:ascii="Arial" w:hAnsi="Arial" w:cs="Arial"/>
          <w:b/>
          <w:color w:val="FF0000"/>
          <w:sz w:val="24"/>
          <w:szCs w:val="24"/>
          <w:highlight w:val="yellow"/>
        </w:rPr>
      </w:pPr>
    </w:p>
    <w:p w14:paraId="1B13AF63" w14:textId="77777777" w:rsidR="002B3D84" w:rsidRPr="00CA5E61" w:rsidRDefault="002B3D84" w:rsidP="00E3763F">
      <w:pPr>
        <w:pStyle w:val="ListParagraph"/>
        <w:numPr>
          <w:ilvl w:val="1"/>
          <w:numId w:val="49"/>
        </w:numPr>
        <w:spacing w:after="0" w:line="240" w:lineRule="auto"/>
        <w:jc w:val="both"/>
        <w:rPr>
          <w:rFonts w:ascii="Arial" w:hAnsi="Arial" w:cs="Arial"/>
          <w:b/>
          <w:sz w:val="24"/>
          <w:szCs w:val="24"/>
        </w:rPr>
      </w:pPr>
      <w:r w:rsidRPr="00CA5E61">
        <w:rPr>
          <w:rFonts w:ascii="Arial" w:hAnsi="Arial" w:cs="Arial"/>
          <w:b/>
          <w:sz w:val="24"/>
          <w:szCs w:val="24"/>
        </w:rPr>
        <w:lastRenderedPageBreak/>
        <w:t>Updates on key measures</w:t>
      </w:r>
    </w:p>
    <w:p w14:paraId="5D3C3A09" w14:textId="77777777" w:rsidR="002B3D84" w:rsidRPr="00CA5E61" w:rsidRDefault="002B3D84" w:rsidP="002B3D84">
      <w:pPr>
        <w:pStyle w:val="ListParagraph"/>
        <w:spacing w:after="0" w:line="240" w:lineRule="auto"/>
        <w:ind w:left="360"/>
        <w:jc w:val="both"/>
        <w:rPr>
          <w:rFonts w:ascii="Arial" w:hAnsi="Arial" w:cs="Arial"/>
          <w:b/>
        </w:rPr>
      </w:pPr>
    </w:p>
    <w:tbl>
      <w:tblPr>
        <w:tblStyle w:val="TableGrid"/>
        <w:tblW w:w="14312" w:type="dxa"/>
        <w:tblLayout w:type="fixed"/>
        <w:tblLook w:val="04A0" w:firstRow="1" w:lastRow="0" w:firstColumn="1" w:lastColumn="0" w:noHBand="0" w:noVBand="1"/>
      </w:tblPr>
      <w:tblGrid>
        <w:gridCol w:w="1838"/>
        <w:gridCol w:w="5954"/>
        <w:gridCol w:w="6520"/>
      </w:tblGrid>
      <w:tr w:rsidR="00CA5E61" w:rsidRPr="00CA5E61" w14:paraId="7EFAB168" w14:textId="77777777" w:rsidTr="00BB10A9">
        <w:tc>
          <w:tcPr>
            <w:tcW w:w="14312" w:type="dxa"/>
            <w:gridSpan w:val="3"/>
            <w:tcBorders>
              <w:bottom w:val="single" w:sz="4" w:space="0" w:color="auto"/>
            </w:tcBorders>
            <w:shd w:val="clear" w:color="auto" w:fill="FF0000"/>
          </w:tcPr>
          <w:p w14:paraId="6A8B59A3" w14:textId="77777777" w:rsidR="002B3D84" w:rsidRPr="00CA5E61" w:rsidRDefault="002B3D84" w:rsidP="00BB10A9">
            <w:pPr>
              <w:jc w:val="center"/>
              <w:rPr>
                <w:rFonts w:ascii="Arial" w:hAnsi="Arial" w:cs="Arial"/>
                <w:b/>
                <w:sz w:val="22"/>
                <w:szCs w:val="22"/>
              </w:rPr>
            </w:pPr>
            <w:bookmarkStart w:id="18" w:name="Testing4"/>
            <w:r w:rsidRPr="00CA5E61">
              <w:rPr>
                <w:rFonts w:ascii="Arial" w:hAnsi="Arial" w:cs="Arial"/>
                <w:b/>
                <w:sz w:val="22"/>
                <w:szCs w:val="22"/>
              </w:rPr>
              <w:t>COVID TESTING</w:t>
            </w:r>
            <w:bookmarkEnd w:id="18"/>
          </w:p>
        </w:tc>
      </w:tr>
      <w:tr w:rsidR="00CA5E61" w:rsidRPr="00CA5E61" w14:paraId="47D0660D" w14:textId="77777777" w:rsidTr="00BB10A9">
        <w:tc>
          <w:tcPr>
            <w:tcW w:w="1838" w:type="dxa"/>
            <w:tcBorders>
              <w:bottom w:val="single" w:sz="4" w:space="0" w:color="auto"/>
            </w:tcBorders>
            <w:shd w:val="clear" w:color="auto" w:fill="FF0000"/>
          </w:tcPr>
          <w:p w14:paraId="7274D1E6" w14:textId="77777777" w:rsidR="002B3D84" w:rsidRPr="00CA5E61" w:rsidRDefault="002B3D84" w:rsidP="00BB10A9">
            <w:pPr>
              <w:jc w:val="both"/>
              <w:rPr>
                <w:rFonts w:ascii="Arial" w:hAnsi="Arial" w:cs="Arial"/>
                <w:b/>
                <w:sz w:val="22"/>
                <w:szCs w:val="22"/>
              </w:rPr>
            </w:pPr>
            <w:bookmarkStart w:id="19" w:name="COVIDcases3"/>
            <w:r w:rsidRPr="00CA5E61">
              <w:rPr>
                <w:rFonts w:ascii="Arial" w:hAnsi="Arial" w:cs="Arial"/>
                <w:b/>
                <w:sz w:val="22"/>
                <w:szCs w:val="22"/>
              </w:rPr>
              <w:t>Description</w:t>
            </w:r>
            <w:bookmarkEnd w:id="19"/>
          </w:p>
        </w:tc>
        <w:tc>
          <w:tcPr>
            <w:tcW w:w="5954" w:type="dxa"/>
            <w:tcBorders>
              <w:bottom w:val="single" w:sz="4" w:space="0" w:color="auto"/>
            </w:tcBorders>
            <w:shd w:val="clear" w:color="auto" w:fill="FF0000"/>
          </w:tcPr>
          <w:p w14:paraId="06A54CC9" w14:textId="77777777" w:rsidR="002B3D84" w:rsidRPr="00CA5E61" w:rsidRDefault="002B3D84" w:rsidP="00BB10A9">
            <w:pPr>
              <w:jc w:val="both"/>
              <w:rPr>
                <w:rFonts w:ascii="Arial" w:hAnsi="Arial" w:cs="Arial"/>
                <w:b/>
                <w:sz w:val="22"/>
                <w:szCs w:val="22"/>
              </w:rPr>
            </w:pPr>
            <w:r w:rsidRPr="00CA5E61">
              <w:rPr>
                <w:rFonts w:ascii="Arial" w:hAnsi="Arial" w:cs="Arial"/>
                <w:b/>
                <w:sz w:val="22"/>
                <w:szCs w:val="22"/>
              </w:rPr>
              <w:t>Current Performance</w:t>
            </w:r>
          </w:p>
        </w:tc>
        <w:tc>
          <w:tcPr>
            <w:tcW w:w="6520" w:type="dxa"/>
            <w:tcBorders>
              <w:bottom w:val="single" w:sz="4" w:space="0" w:color="auto"/>
            </w:tcBorders>
            <w:shd w:val="clear" w:color="auto" w:fill="FF0000"/>
          </w:tcPr>
          <w:p w14:paraId="0E7F619C" w14:textId="77777777" w:rsidR="002B3D84" w:rsidRPr="00CA5E61" w:rsidRDefault="002B3D84" w:rsidP="00BB10A9">
            <w:pPr>
              <w:jc w:val="center"/>
              <w:rPr>
                <w:rFonts w:ascii="Arial" w:hAnsi="Arial" w:cs="Arial"/>
                <w:b/>
                <w:sz w:val="22"/>
                <w:szCs w:val="22"/>
              </w:rPr>
            </w:pPr>
            <w:r w:rsidRPr="00CA5E61">
              <w:rPr>
                <w:rFonts w:ascii="Arial" w:hAnsi="Arial" w:cs="Arial"/>
                <w:b/>
                <w:sz w:val="22"/>
                <w:szCs w:val="22"/>
              </w:rPr>
              <w:t>Trend</w:t>
            </w:r>
          </w:p>
        </w:tc>
      </w:tr>
      <w:tr w:rsidR="00CA5E61" w:rsidRPr="00CA5E61" w14:paraId="08615BA0" w14:textId="77777777" w:rsidTr="006C20CE">
        <w:trPr>
          <w:trHeight w:val="4107"/>
        </w:trPr>
        <w:tc>
          <w:tcPr>
            <w:tcW w:w="1838" w:type="dxa"/>
            <w:shd w:val="clear" w:color="auto" w:fill="FF5D5D"/>
          </w:tcPr>
          <w:p w14:paraId="0704EE5D" w14:textId="1172FED1" w:rsidR="002B3D84" w:rsidRPr="00CA5E61" w:rsidRDefault="002B3D84" w:rsidP="00BB10A9">
            <w:pPr>
              <w:rPr>
                <w:rFonts w:ascii="Arial" w:hAnsi="Arial" w:cs="Arial"/>
                <w:i/>
                <w:sz w:val="22"/>
                <w:szCs w:val="22"/>
              </w:rPr>
            </w:pPr>
            <w:r w:rsidRPr="00CA5E61">
              <w:rPr>
                <w:rFonts w:ascii="Arial" w:hAnsi="Arial" w:cs="Arial"/>
                <w:i/>
                <w:sz w:val="22"/>
                <w:szCs w:val="22"/>
              </w:rPr>
              <w:t>1. Number of new COVID19 cases in Swansea Bay population area</w:t>
            </w:r>
          </w:p>
          <w:p w14:paraId="6339295E" w14:textId="77777777" w:rsidR="002B3D84" w:rsidRPr="00CA5E61" w:rsidRDefault="002B3D84" w:rsidP="00BB10A9">
            <w:pPr>
              <w:rPr>
                <w:rFonts w:ascii="Arial" w:hAnsi="Arial" w:cs="Arial"/>
                <w:i/>
                <w:sz w:val="22"/>
                <w:szCs w:val="22"/>
              </w:rPr>
            </w:pPr>
          </w:p>
          <w:p w14:paraId="22F4F535" w14:textId="77777777" w:rsidR="002B3D84" w:rsidRPr="00CA5E61" w:rsidRDefault="002B3D84" w:rsidP="00BB10A9">
            <w:pPr>
              <w:rPr>
                <w:rFonts w:ascii="Arial" w:hAnsi="Arial" w:cs="Arial"/>
                <w:i/>
                <w:sz w:val="22"/>
                <w:szCs w:val="22"/>
              </w:rPr>
            </w:pPr>
          </w:p>
          <w:p w14:paraId="2A6FC7F9" w14:textId="77777777" w:rsidR="002B3D84" w:rsidRPr="00CA5E61" w:rsidRDefault="002B3D84" w:rsidP="00BB10A9">
            <w:pPr>
              <w:rPr>
                <w:rFonts w:ascii="Arial" w:hAnsi="Arial" w:cs="Arial"/>
                <w:i/>
                <w:sz w:val="22"/>
                <w:szCs w:val="22"/>
              </w:rPr>
            </w:pPr>
          </w:p>
          <w:p w14:paraId="1D576D82" w14:textId="77777777" w:rsidR="002B3D84" w:rsidRPr="00CA5E61" w:rsidRDefault="002B3D84" w:rsidP="00BB10A9">
            <w:pPr>
              <w:rPr>
                <w:rFonts w:ascii="Arial" w:hAnsi="Arial" w:cs="Arial"/>
                <w:i/>
                <w:sz w:val="22"/>
                <w:szCs w:val="22"/>
              </w:rPr>
            </w:pPr>
          </w:p>
          <w:p w14:paraId="3E10C3BB" w14:textId="77777777" w:rsidR="002B3D84" w:rsidRPr="00CA5E61" w:rsidRDefault="002B3D84" w:rsidP="00BB10A9">
            <w:pPr>
              <w:rPr>
                <w:rFonts w:ascii="Arial" w:hAnsi="Arial" w:cs="Arial"/>
                <w:i/>
                <w:sz w:val="22"/>
                <w:szCs w:val="22"/>
              </w:rPr>
            </w:pPr>
          </w:p>
          <w:p w14:paraId="03152760" w14:textId="1361C319" w:rsidR="002B3D84" w:rsidRPr="00CA5E61" w:rsidRDefault="002B3D84" w:rsidP="00BB10A9">
            <w:pPr>
              <w:rPr>
                <w:rFonts w:ascii="Arial" w:hAnsi="Arial" w:cs="Arial"/>
                <w:i/>
                <w:sz w:val="22"/>
                <w:szCs w:val="22"/>
              </w:rPr>
            </w:pPr>
          </w:p>
          <w:p w14:paraId="28865F24" w14:textId="77777777" w:rsidR="000B6B0E" w:rsidRPr="00CA5E61" w:rsidRDefault="000B6B0E" w:rsidP="00BB10A9">
            <w:pPr>
              <w:rPr>
                <w:rFonts w:ascii="Arial" w:hAnsi="Arial" w:cs="Arial"/>
                <w:i/>
                <w:sz w:val="22"/>
                <w:szCs w:val="22"/>
              </w:rPr>
            </w:pPr>
          </w:p>
          <w:p w14:paraId="5D942E18" w14:textId="77777777" w:rsidR="002B3D84" w:rsidRPr="00CA5E61" w:rsidRDefault="002B3D84" w:rsidP="00BB10A9">
            <w:pPr>
              <w:rPr>
                <w:rFonts w:ascii="Arial" w:hAnsi="Arial" w:cs="Arial"/>
                <w:i/>
                <w:sz w:val="22"/>
                <w:szCs w:val="22"/>
              </w:rPr>
            </w:pPr>
          </w:p>
          <w:p w14:paraId="18B92C9C" w14:textId="77777777" w:rsidR="002B3D84" w:rsidRPr="00CA5E61" w:rsidRDefault="002B3D84" w:rsidP="00BB10A9">
            <w:pPr>
              <w:rPr>
                <w:rFonts w:ascii="Arial" w:hAnsi="Arial" w:cs="Arial"/>
                <w:i/>
                <w:sz w:val="22"/>
                <w:szCs w:val="22"/>
              </w:rPr>
            </w:pPr>
          </w:p>
          <w:p w14:paraId="12F117A5" w14:textId="77777777" w:rsidR="002B3D84" w:rsidRPr="00CA5E61" w:rsidRDefault="002B3D84" w:rsidP="00BB10A9">
            <w:pPr>
              <w:rPr>
                <w:rFonts w:ascii="Arial" w:hAnsi="Arial" w:cs="Arial"/>
                <w:i/>
                <w:sz w:val="22"/>
                <w:szCs w:val="22"/>
              </w:rPr>
            </w:pPr>
          </w:p>
          <w:p w14:paraId="4624C68B" w14:textId="77777777" w:rsidR="002B3D84" w:rsidRPr="00CA5E61" w:rsidRDefault="002B3D84" w:rsidP="00BB10A9">
            <w:pPr>
              <w:rPr>
                <w:rFonts w:ascii="Arial" w:hAnsi="Arial" w:cs="Arial"/>
                <w:sz w:val="22"/>
                <w:szCs w:val="22"/>
              </w:rPr>
            </w:pPr>
          </w:p>
        </w:tc>
        <w:tc>
          <w:tcPr>
            <w:tcW w:w="5954" w:type="dxa"/>
          </w:tcPr>
          <w:p w14:paraId="0BE1A5C8" w14:textId="77777777" w:rsidR="002B3D84" w:rsidRPr="00CA5E61" w:rsidRDefault="002B3D84" w:rsidP="00BB10A9">
            <w:pPr>
              <w:rPr>
                <w:rFonts w:ascii="Arial" w:hAnsi="Arial" w:cs="Arial"/>
                <w:b/>
                <w:sz w:val="22"/>
                <w:szCs w:val="22"/>
              </w:rPr>
            </w:pPr>
            <w:r w:rsidRPr="00CA5E61">
              <w:rPr>
                <w:rFonts w:ascii="Arial" w:hAnsi="Arial" w:cs="Arial"/>
                <w:b/>
                <w:sz w:val="22"/>
                <w:szCs w:val="22"/>
              </w:rPr>
              <w:t>1. Number of new COVID cases</w:t>
            </w:r>
          </w:p>
          <w:p w14:paraId="109769B1" w14:textId="77777777" w:rsidR="00CA5E61" w:rsidRPr="00CA5E61" w:rsidRDefault="00CA5E61" w:rsidP="00CA5E61">
            <w:pPr>
              <w:rPr>
                <w:rFonts w:ascii="Arial" w:hAnsi="Arial" w:cs="Arial"/>
                <w:sz w:val="22"/>
                <w:szCs w:val="22"/>
              </w:rPr>
            </w:pPr>
            <w:r w:rsidRPr="00CA5E61">
              <w:rPr>
                <w:rFonts w:ascii="Arial" w:hAnsi="Arial" w:cs="Arial"/>
                <w:sz w:val="22"/>
                <w:szCs w:val="22"/>
              </w:rPr>
              <w:t xml:space="preserve">In December 2024, there were an additional 16 positive cases recorded bringing the cumulative total to 121,938 in Swansea Bay since March 2020. </w:t>
            </w:r>
          </w:p>
          <w:p w14:paraId="5312BCF2" w14:textId="77777777" w:rsidR="002E531B" w:rsidRPr="00CA5E61" w:rsidRDefault="002E531B" w:rsidP="002E531B">
            <w:pPr>
              <w:rPr>
                <w:rFonts w:ascii="Arial" w:hAnsi="Arial" w:cs="Arial"/>
                <w:sz w:val="22"/>
                <w:szCs w:val="22"/>
              </w:rPr>
            </w:pPr>
          </w:p>
          <w:p w14:paraId="10E7730C" w14:textId="77777777" w:rsidR="002E531B" w:rsidRPr="00CA5E61" w:rsidRDefault="002E531B" w:rsidP="002E531B">
            <w:pPr>
              <w:rPr>
                <w:rFonts w:ascii="Arial" w:hAnsi="Arial" w:cs="Arial"/>
                <w:sz w:val="22"/>
                <w:szCs w:val="22"/>
              </w:rPr>
            </w:pPr>
          </w:p>
          <w:p w14:paraId="416E66AD" w14:textId="28C9D00F" w:rsidR="0056314A" w:rsidRPr="00CA5E61" w:rsidRDefault="0056314A" w:rsidP="0056314A">
            <w:pPr>
              <w:rPr>
                <w:rFonts w:ascii="Arial" w:hAnsi="Arial" w:cs="Arial"/>
                <w:sz w:val="22"/>
                <w:szCs w:val="22"/>
              </w:rPr>
            </w:pPr>
          </w:p>
          <w:p w14:paraId="4365CA0C" w14:textId="77777777" w:rsidR="0056314A" w:rsidRPr="00CA5E61" w:rsidRDefault="0056314A" w:rsidP="0056314A">
            <w:pPr>
              <w:rPr>
                <w:rFonts w:ascii="Arial" w:hAnsi="Arial" w:cs="Arial"/>
                <w:sz w:val="22"/>
                <w:szCs w:val="22"/>
              </w:rPr>
            </w:pPr>
          </w:p>
          <w:p w14:paraId="5629F2D4" w14:textId="77777777" w:rsidR="001470B9" w:rsidRPr="00CA5E61" w:rsidRDefault="001470B9" w:rsidP="001470B9">
            <w:pPr>
              <w:rPr>
                <w:rFonts w:ascii="Arial" w:hAnsi="Arial" w:cs="Arial"/>
                <w:sz w:val="22"/>
                <w:szCs w:val="22"/>
              </w:rPr>
            </w:pPr>
          </w:p>
          <w:p w14:paraId="22558B68" w14:textId="77777777" w:rsidR="001470B9" w:rsidRPr="00CA5E61" w:rsidRDefault="001470B9" w:rsidP="001470B9">
            <w:pPr>
              <w:rPr>
                <w:rFonts w:ascii="Arial" w:hAnsi="Arial" w:cs="Arial"/>
                <w:b/>
                <w:sz w:val="22"/>
                <w:szCs w:val="22"/>
              </w:rPr>
            </w:pPr>
          </w:p>
          <w:p w14:paraId="46D1C6D5" w14:textId="77777777" w:rsidR="001C2996" w:rsidRPr="00CA5E61" w:rsidRDefault="001C2996" w:rsidP="001470B9">
            <w:pPr>
              <w:rPr>
                <w:rFonts w:ascii="Arial" w:hAnsi="Arial" w:cs="Arial"/>
                <w:b/>
                <w:sz w:val="22"/>
                <w:szCs w:val="22"/>
              </w:rPr>
            </w:pPr>
          </w:p>
          <w:p w14:paraId="78C5C01A" w14:textId="77777777" w:rsidR="001C2996" w:rsidRPr="00CA5E61" w:rsidRDefault="001C2996" w:rsidP="001470B9">
            <w:pPr>
              <w:rPr>
                <w:rFonts w:ascii="Arial" w:hAnsi="Arial" w:cs="Arial"/>
                <w:b/>
                <w:sz w:val="22"/>
                <w:szCs w:val="22"/>
              </w:rPr>
            </w:pPr>
          </w:p>
          <w:p w14:paraId="5567A6C5" w14:textId="77777777" w:rsidR="001C2996" w:rsidRPr="00CA5E61" w:rsidRDefault="001C2996" w:rsidP="001470B9">
            <w:pPr>
              <w:rPr>
                <w:rFonts w:ascii="Arial" w:hAnsi="Arial" w:cs="Arial"/>
                <w:b/>
                <w:sz w:val="22"/>
                <w:szCs w:val="22"/>
              </w:rPr>
            </w:pPr>
          </w:p>
          <w:p w14:paraId="0475C131" w14:textId="77777777" w:rsidR="001C2996" w:rsidRPr="00CA5E61" w:rsidRDefault="001C2996" w:rsidP="001470B9">
            <w:pPr>
              <w:rPr>
                <w:rFonts w:ascii="Arial" w:hAnsi="Arial" w:cs="Arial"/>
                <w:sz w:val="22"/>
                <w:szCs w:val="22"/>
              </w:rPr>
            </w:pPr>
          </w:p>
          <w:p w14:paraId="12776349" w14:textId="3D6B401F" w:rsidR="00CD22BE" w:rsidRPr="00CA5E61" w:rsidRDefault="00CD22BE" w:rsidP="00BB10A9">
            <w:pPr>
              <w:rPr>
                <w:rFonts w:ascii="Arial" w:hAnsi="Arial" w:cs="Arial"/>
                <w:sz w:val="22"/>
                <w:szCs w:val="22"/>
              </w:rPr>
            </w:pPr>
          </w:p>
        </w:tc>
        <w:tc>
          <w:tcPr>
            <w:tcW w:w="6520" w:type="dxa"/>
          </w:tcPr>
          <w:p w14:paraId="7663DDED" w14:textId="1F9F3B7B" w:rsidR="002B3D84" w:rsidRPr="00CA5E61" w:rsidRDefault="002B3D84" w:rsidP="001A1AD2">
            <w:pPr>
              <w:pStyle w:val="ListParagraph"/>
              <w:spacing w:after="0" w:line="240" w:lineRule="auto"/>
              <w:ind w:left="360"/>
              <w:jc w:val="center"/>
              <w:rPr>
                <w:rFonts w:ascii="Arial" w:hAnsi="Arial" w:cs="Arial"/>
                <w:b/>
                <w:sz w:val="22"/>
                <w:szCs w:val="22"/>
              </w:rPr>
            </w:pPr>
            <w:r w:rsidRPr="00CA5E61">
              <w:rPr>
                <w:rFonts w:ascii="Arial" w:hAnsi="Arial" w:cs="Arial"/>
                <w:b/>
                <w:sz w:val="22"/>
                <w:szCs w:val="22"/>
              </w:rPr>
              <w:t>1.Number of new COVID19 cases for Swansea Bay populatio</w:t>
            </w:r>
            <w:r w:rsidR="001A1AD2" w:rsidRPr="00CA5E61">
              <w:rPr>
                <w:rFonts w:ascii="Arial" w:hAnsi="Arial" w:cs="Arial"/>
                <w:b/>
                <w:sz w:val="22"/>
                <w:szCs w:val="22"/>
              </w:rPr>
              <w:t>n</w:t>
            </w:r>
          </w:p>
          <w:p w14:paraId="4BCCBC51" w14:textId="06BA889C" w:rsidR="002B3D84" w:rsidRPr="00CA5E61" w:rsidRDefault="003C1E1C" w:rsidP="000B6B0E">
            <w:pPr>
              <w:rPr>
                <w:rFonts w:ascii="Arial" w:hAnsi="Arial" w:cs="Arial"/>
                <w:b/>
                <w:noProof/>
              </w:rPr>
            </w:pPr>
            <w:r w:rsidRPr="00CA5E61">
              <w:rPr>
                <w:rFonts w:ascii="Arial" w:hAnsi="Arial" w:cs="Arial"/>
                <w:b/>
                <w:noProof/>
              </w:rPr>
              <w:drawing>
                <wp:inline distT="0" distB="0" distL="0" distR="0" wp14:anchorId="2942F482" wp14:editId="354A2999">
                  <wp:extent cx="4009810" cy="2096219"/>
                  <wp:effectExtent l="0" t="0" r="0" b="0"/>
                  <wp:docPr id="1056908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28291" cy="2105880"/>
                          </a:xfrm>
                          <a:prstGeom prst="rect">
                            <a:avLst/>
                          </a:prstGeom>
                          <a:noFill/>
                        </pic:spPr>
                      </pic:pic>
                    </a:graphicData>
                  </a:graphic>
                </wp:inline>
              </w:drawing>
            </w:r>
          </w:p>
        </w:tc>
      </w:tr>
    </w:tbl>
    <w:p w14:paraId="2C1ADFE3"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45172BD"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87A4104"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390C47A4"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57F28990"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71C2998"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1CDF3EB8"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340096DF"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05CF3C4D"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1DC3157"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31B367F"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1EFB0ED"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30D1E2F8"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C810D61" w14:textId="77777777" w:rsidR="00FF735A" w:rsidRPr="00BA366D"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A6A36F7" w14:textId="7EFD0A4C" w:rsidR="00FF735A" w:rsidRPr="00BA366D" w:rsidRDefault="00FF735A" w:rsidP="00BB10A9">
      <w:pPr>
        <w:pStyle w:val="ListParagraph"/>
        <w:tabs>
          <w:tab w:val="left" w:pos="1951"/>
          <w:tab w:val="left" w:pos="7905"/>
        </w:tabs>
        <w:spacing w:after="0" w:line="240" w:lineRule="auto"/>
        <w:ind w:left="113"/>
        <w:rPr>
          <w:rFonts w:ascii="Arial" w:hAnsi="Arial" w:cs="Arial"/>
          <w:b/>
          <w:color w:val="FF0000"/>
        </w:rPr>
      </w:pPr>
      <w:r w:rsidRPr="00BA366D">
        <w:rPr>
          <w:rFonts w:ascii="Arial" w:eastAsiaTheme="minorHAnsi" w:hAnsi="Arial" w:cs="Arial"/>
          <w:b/>
          <w:color w:val="FF0000"/>
        </w:rPr>
        <w:tab/>
      </w:r>
    </w:p>
    <w:p w14:paraId="0D152D3F" w14:textId="49A25A14" w:rsidR="00AA48CE" w:rsidRPr="00F97FF8" w:rsidRDefault="005428ED" w:rsidP="00E3763F">
      <w:pPr>
        <w:pStyle w:val="ListParagraph"/>
        <w:numPr>
          <w:ilvl w:val="0"/>
          <w:numId w:val="53"/>
        </w:numPr>
        <w:shd w:val="clear" w:color="auto" w:fill="4F81BD" w:themeFill="accent1"/>
        <w:spacing w:after="0" w:line="240" w:lineRule="auto"/>
        <w:jc w:val="both"/>
        <w:rPr>
          <w:rFonts w:ascii="Arial" w:hAnsi="Arial" w:cs="Arial"/>
          <w:b/>
          <w:sz w:val="24"/>
          <w:szCs w:val="24"/>
        </w:rPr>
      </w:pPr>
      <w:r w:rsidRPr="00F97FF8">
        <w:rPr>
          <w:rFonts w:ascii="Arial" w:hAnsi="Arial" w:cs="Arial"/>
          <w:b/>
          <w:sz w:val="24"/>
          <w:szCs w:val="24"/>
        </w:rPr>
        <w:lastRenderedPageBreak/>
        <w:t>HARM QUADRANT- HARM FROM OVERWHELMED NHS AND SOCIAL CARE SYSTEM</w:t>
      </w:r>
    </w:p>
    <w:p w14:paraId="1C63A2F3" w14:textId="77777777" w:rsidR="00AA48CE" w:rsidRPr="00BA366D" w:rsidRDefault="00AA48CE" w:rsidP="00AA48CE">
      <w:pPr>
        <w:pStyle w:val="ListParagraph"/>
        <w:spacing w:after="0" w:line="240" w:lineRule="auto"/>
        <w:ind w:left="360"/>
        <w:jc w:val="both"/>
        <w:rPr>
          <w:rFonts w:ascii="Arial" w:hAnsi="Arial" w:cs="Arial"/>
          <w:b/>
          <w:color w:val="FF0000"/>
          <w:sz w:val="24"/>
          <w:szCs w:val="24"/>
        </w:rPr>
      </w:pPr>
    </w:p>
    <w:p w14:paraId="3D39C0B6" w14:textId="52039197" w:rsidR="00FE6D62" w:rsidRPr="00F97FF8" w:rsidRDefault="005428ED" w:rsidP="00E3763F">
      <w:pPr>
        <w:pStyle w:val="ListParagraph"/>
        <w:numPr>
          <w:ilvl w:val="1"/>
          <w:numId w:val="34"/>
        </w:numPr>
        <w:spacing w:after="0" w:line="240" w:lineRule="auto"/>
        <w:jc w:val="both"/>
        <w:rPr>
          <w:rFonts w:ascii="Arial" w:hAnsi="Arial" w:cs="Arial"/>
          <w:b/>
          <w:sz w:val="24"/>
          <w:szCs w:val="24"/>
        </w:rPr>
      </w:pPr>
      <w:bookmarkStart w:id="20" w:name="Overview4"/>
      <w:r w:rsidRPr="00F97FF8">
        <w:rPr>
          <w:rFonts w:ascii="Arial" w:hAnsi="Arial" w:cs="Arial"/>
          <w:b/>
          <w:sz w:val="24"/>
          <w:szCs w:val="24"/>
        </w:rPr>
        <w:t>Overview</w:t>
      </w:r>
      <w:bookmarkEnd w:id="20"/>
    </w:p>
    <w:p w14:paraId="7AF8E269" w14:textId="23996BCB" w:rsidR="0027603F" w:rsidRPr="00BA366D" w:rsidRDefault="00F97FF8" w:rsidP="0027603F">
      <w:pPr>
        <w:spacing w:after="0" w:line="240" w:lineRule="auto"/>
        <w:jc w:val="both"/>
        <w:rPr>
          <w:rFonts w:ascii="Arial" w:hAnsi="Arial" w:cs="Arial"/>
          <w:b/>
          <w:color w:val="FF0000"/>
          <w:sz w:val="24"/>
          <w:szCs w:val="24"/>
        </w:rPr>
      </w:pPr>
      <w:r w:rsidRPr="00F97FF8">
        <w:rPr>
          <w:rFonts w:ascii="Arial" w:hAnsi="Arial" w:cs="Arial"/>
          <w:b/>
          <w:noProof/>
          <w:color w:val="FF0000"/>
          <w:sz w:val="24"/>
          <w:szCs w:val="24"/>
        </w:rPr>
        <w:drawing>
          <wp:inline distT="0" distB="0" distL="0" distR="0" wp14:anchorId="4FC8FFDF" wp14:editId="3FEF559B">
            <wp:extent cx="8864600" cy="4783455"/>
            <wp:effectExtent l="0" t="0" r="0" b="0"/>
            <wp:docPr id="68266076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660767" name="Picture 1" descr="A screenshot of a computer&#10;&#10;Description automatically generated"/>
                    <pic:cNvPicPr/>
                  </pic:nvPicPr>
                  <pic:blipFill>
                    <a:blip r:embed="rId34"/>
                    <a:stretch>
                      <a:fillRect/>
                    </a:stretch>
                  </pic:blipFill>
                  <pic:spPr>
                    <a:xfrm>
                      <a:off x="0" y="0"/>
                      <a:ext cx="8864600" cy="4783455"/>
                    </a:xfrm>
                    <a:prstGeom prst="rect">
                      <a:avLst/>
                    </a:prstGeom>
                  </pic:spPr>
                </pic:pic>
              </a:graphicData>
            </a:graphic>
          </wp:inline>
        </w:drawing>
      </w:r>
    </w:p>
    <w:p w14:paraId="05D4EE3D" w14:textId="77777777" w:rsidR="00150C03" w:rsidRPr="00BA366D" w:rsidRDefault="00150C03" w:rsidP="0027603F">
      <w:pPr>
        <w:spacing w:after="0" w:line="240" w:lineRule="auto"/>
        <w:jc w:val="both"/>
        <w:rPr>
          <w:rFonts w:ascii="Arial" w:hAnsi="Arial" w:cs="Arial"/>
          <w:b/>
          <w:color w:val="FF0000"/>
          <w:sz w:val="24"/>
          <w:szCs w:val="24"/>
        </w:rPr>
      </w:pPr>
    </w:p>
    <w:p w14:paraId="5B1F05B3" w14:textId="77777777" w:rsidR="00150C03" w:rsidRPr="00BA366D" w:rsidRDefault="00150C03" w:rsidP="0027603F">
      <w:pPr>
        <w:spacing w:after="0" w:line="240" w:lineRule="auto"/>
        <w:jc w:val="both"/>
        <w:rPr>
          <w:rFonts w:ascii="Arial" w:hAnsi="Arial" w:cs="Arial"/>
          <w:b/>
          <w:color w:val="FF0000"/>
          <w:sz w:val="24"/>
          <w:szCs w:val="24"/>
        </w:rPr>
      </w:pPr>
    </w:p>
    <w:p w14:paraId="0A4AF264" w14:textId="7D149C57" w:rsidR="00150C03" w:rsidRPr="00BA366D" w:rsidRDefault="00F97FF8" w:rsidP="0027603F">
      <w:pPr>
        <w:spacing w:after="0" w:line="240" w:lineRule="auto"/>
        <w:jc w:val="both"/>
        <w:rPr>
          <w:rFonts w:ascii="Arial" w:hAnsi="Arial" w:cs="Arial"/>
          <w:b/>
          <w:color w:val="FF0000"/>
          <w:sz w:val="24"/>
          <w:szCs w:val="24"/>
        </w:rPr>
      </w:pPr>
      <w:r w:rsidRPr="00F97FF8">
        <w:rPr>
          <w:rFonts w:ascii="Arial" w:hAnsi="Arial" w:cs="Arial"/>
          <w:b/>
          <w:noProof/>
          <w:color w:val="FF0000"/>
          <w:sz w:val="24"/>
          <w:szCs w:val="24"/>
        </w:rPr>
        <w:lastRenderedPageBreak/>
        <w:drawing>
          <wp:inline distT="0" distB="0" distL="0" distR="0" wp14:anchorId="1ABE9E95" wp14:editId="29EC1C04">
            <wp:extent cx="8864600" cy="4655185"/>
            <wp:effectExtent l="0" t="0" r="0" b="0"/>
            <wp:docPr id="25909672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096723" name="Picture 1" descr="A screenshot of a computer&#10;&#10;Description automatically generated"/>
                    <pic:cNvPicPr/>
                  </pic:nvPicPr>
                  <pic:blipFill>
                    <a:blip r:embed="rId35"/>
                    <a:stretch>
                      <a:fillRect/>
                    </a:stretch>
                  </pic:blipFill>
                  <pic:spPr>
                    <a:xfrm>
                      <a:off x="0" y="0"/>
                      <a:ext cx="8864600" cy="4655185"/>
                    </a:xfrm>
                    <a:prstGeom prst="rect">
                      <a:avLst/>
                    </a:prstGeom>
                  </pic:spPr>
                </pic:pic>
              </a:graphicData>
            </a:graphic>
          </wp:inline>
        </w:drawing>
      </w:r>
    </w:p>
    <w:p w14:paraId="75C8FF07" w14:textId="5912767C" w:rsidR="0027603F" w:rsidRPr="00BA366D" w:rsidRDefault="0027603F" w:rsidP="0027603F">
      <w:pPr>
        <w:spacing w:after="0" w:line="240" w:lineRule="auto"/>
        <w:jc w:val="both"/>
        <w:rPr>
          <w:rFonts w:ascii="Arial" w:hAnsi="Arial" w:cs="Arial"/>
          <w:b/>
          <w:color w:val="FF0000"/>
          <w:sz w:val="24"/>
          <w:szCs w:val="24"/>
        </w:rPr>
      </w:pPr>
    </w:p>
    <w:p w14:paraId="3955E985" w14:textId="29CC82D5" w:rsidR="009A43BC" w:rsidRPr="00BA366D" w:rsidRDefault="009A43BC" w:rsidP="00755248">
      <w:pPr>
        <w:spacing w:after="0" w:line="240" w:lineRule="auto"/>
        <w:jc w:val="both"/>
        <w:rPr>
          <w:noProof/>
          <w:color w:val="FF0000"/>
          <w:highlight w:val="yellow"/>
          <w:lang w:eastAsia="en-GB"/>
        </w:rPr>
      </w:pPr>
    </w:p>
    <w:p w14:paraId="5C4F5615" w14:textId="34584B63" w:rsidR="009A43BC" w:rsidRPr="00BA366D" w:rsidRDefault="009A43BC" w:rsidP="00755248">
      <w:pPr>
        <w:spacing w:after="0" w:line="240" w:lineRule="auto"/>
        <w:jc w:val="both"/>
        <w:rPr>
          <w:noProof/>
          <w:color w:val="FF0000"/>
          <w:highlight w:val="yellow"/>
          <w:lang w:eastAsia="en-GB"/>
        </w:rPr>
      </w:pPr>
    </w:p>
    <w:p w14:paraId="59E38613" w14:textId="45E8721A" w:rsidR="00A25C45" w:rsidRPr="00BA366D" w:rsidRDefault="00A25C45" w:rsidP="00226D2C">
      <w:pPr>
        <w:spacing w:after="0" w:line="240" w:lineRule="auto"/>
        <w:jc w:val="both"/>
        <w:rPr>
          <w:rFonts w:ascii="Arial" w:hAnsi="Arial" w:cs="Arial"/>
          <w:b/>
          <w:color w:val="FF0000"/>
          <w:sz w:val="24"/>
          <w:szCs w:val="24"/>
        </w:rPr>
      </w:pPr>
    </w:p>
    <w:p w14:paraId="488F86B9" w14:textId="4099CF1B" w:rsidR="00150C03" w:rsidRPr="00BA366D" w:rsidRDefault="00150C03" w:rsidP="00226D2C">
      <w:pPr>
        <w:spacing w:after="0" w:line="240" w:lineRule="auto"/>
        <w:jc w:val="both"/>
        <w:rPr>
          <w:rFonts w:ascii="Arial" w:hAnsi="Arial" w:cs="Arial"/>
          <w:b/>
          <w:color w:val="FF0000"/>
          <w:sz w:val="24"/>
          <w:szCs w:val="24"/>
        </w:rPr>
      </w:pPr>
    </w:p>
    <w:p w14:paraId="5C33D935" w14:textId="39F93E01" w:rsidR="009A43BC" w:rsidRPr="00BA366D" w:rsidRDefault="009A43BC" w:rsidP="009C1310">
      <w:pPr>
        <w:spacing w:after="0" w:line="240" w:lineRule="auto"/>
        <w:jc w:val="both"/>
        <w:rPr>
          <w:rFonts w:ascii="Arial" w:hAnsi="Arial" w:cs="Arial"/>
          <w:b/>
          <w:color w:val="FF0000"/>
          <w:sz w:val="24"/>
          <w:szCs w:val="24"/>
        </w:rPr>
      </w:pPr>
    </w:p>
    <w:p w14:paraId="6CF09DB6" w14:textId="766B1A05" w:rsidR="00150C03" w:rsidRDefault="00FF0771" w:rsidP="00150C03">
      <w:pPr>
        <w:spacing w:after="0" w:line="240" w:lineRule="auto"/>
        <w:jc w:val="both"/>
        <w:rPr>
          <w:rFonts w:ascii="Arial" w:hAnsi="Arial" w:cs="Arial"/>
          <w:b/>
          <w:color w:val="FF0000"/>
          <w:sz w:val="24"/>
          <w:szCs w:val="24"/>
        </w:rPr>
      </w:pPr>
      <w:r w:rsidRPr="00FF0771">
        <w:rPr>
          <w:rFonts w:ascii="Arial" w:hAnsi="Arial" w:cs="Arial"/>
          <w:b/>
          <w:noProof/>
          <w:color w:val="FF0000"/>
          <w:sz w:val="24"/>
          <w:szCs w:val="24"/>
        </w:rPr>
        <w:lastRenderedPageBreak/>
        <w:drawing>
          <wp:inline distT="0" distB="0" distL="0" distR="0" wp14:anchorId="05D2273C" wp14:editId="2F340459">
            <wp:extent cx="8864600" cy="5075555"/>
            <wp:effectExtent l="0" t="0" r="0" b="0"/>
            <wp:docPr id="120245733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457332" name="Picture 1" descr="A screenshot of a computer&#10;&#10;Description automatically generated"/>
                    <pic:cNvPicPr/>
                  </pic:nvPicPr>
                  <pic:blipFill>
                    <a:blip r:embed="rId36"/>
                    <a:stretch>
                      <a:fillRect/>
                    </a:stretch>
                  </pic:blipFill>
                  <pic:spPr>
                    <a:xfrm>
                      <a:off x="0" y="0"/>
                      <a:ext cx="8864600" cy="5075555"/>
                    </a:xfrm>
                    <a:prstGeom prst="rect">
                      <a:avLst/>
                    </a:prstGeom>
                  </pic:spPr>
                </pic:pic>
              </a:graphicData>
            </a:graphic>
          </wp:inline>
        </w:drawing>
      </w:r>
    </w:p>
    <w:p w14:paraId="46AD9E3F" w14:textId="77777777" w:rsidR="00FF0771" w:rsidRDefault="00FF0771" w:rsidP="00150C03">
      <w:pPr>
        <w:spacing w:after="0" w:line="240" w:lineRule="auto"/>
        <w:jc w:val="both"/>
        <w:rPr>
          <w:rFonts w:ascii="Arial" w:hAnsi="Arial" w:cs="Arial"/>
          <w:b/>
          <w:color w:val="FF0000"/>
          <w:sz w:val="24"/>
          <w:szCs w:val="24"/>
        </w:rPr>
      </w:pPr>
    </w:p>
    <w:p w14:paraId="4F909D1A" w14:textId="77777777" w:rsidR="00FF0771" w:rsidRDefault="00FF0771" w:rsidP="00150C03">
      <w:pPr>
        <w:spacing w:after="0" w:line="240" w:lineRule="auto"/>
        <w:jc w:val="both"/>
        <w:rPr>
          <w:rFonts w:ascii="Arial" w:hAnsi="Arial" w:cs="Arial"/>
          <w:b/>
          <w:color w:val="FF0000"/>
          <w:sz w:val="24"/>
          <w:szCs w:val="24"/>
        </w:rPr>
      </w:pPr>
    </w:p>
    <w:p w14:paraId="4F2605B9" w14:textId="77777777" w:rsidR="00FF0771" w:rsidRPr="00BA366D" w:rsidRDefault="00FF0771" w:rsidP="00150C03">
      <w:pPr>
        <w:spacing w:after="0" w:line="240" w:lineRule="auto"/>
        <w:jc w:val="both"/>
        <w:rPr>
          <w:rFonts w:ascii="Arial" w:hAnsi="Arial" w:cs="Arial"/>
          <w:b/>
          <w:color w:val="FF0000"/>
          <w:sz w:val="24"/>
          <w:szCs w:val="24"/>
        </w:rPr>
      </w:pPr>
    </w:p>
    <w:p w14:paraId="2041BDCD" w14:textId="333E0272" w:rsidR="00C84831" w:rsidRPr="00CA5E61" w:rsidRDefault="00C84831" w:rsidP="00E3763F">
      <w:pPr>
        <w:pStyle w:val="ListParagraph"/>
        <w:numPr>
          <w:ilvl w:val="1"/>
          <w:numId w:val="50"/>
        </w:numPr>
        <w:spacing w:after="0" w:line="240" w:lineRule="auto"/>
        <w:jc w:val="both"/>
        <w:rPr>
          <w:rFonts w:ascii="Arial" w:hAnsi="Arial" w:cs="Arial"/>
          <w:b/>
          <w:sz w:val="24"/>
          <w:szCs w:val="24"/>
        </w:rPr>
      </w:pPr>
      <w:r w:rsidRPr="00CA5E61">
        <w:rPr>
          <w:rFonts w:ascii="Arial" w:hAnsi="Arial" w:cs="Arial"/>
          <w:b/>
          <w:sz w:val="24"/>
          <w:szCs w:val="24"/>
        </w:rPr>
        <w:lastRenderedPageBreak/>
        <w:t>Updates on key measures</w:t>
      </w:r>
    </w:p>
    <w:tbl>
      <w:tblPr>
        <w:tblStyle w:val="TableGrid"/>
        <w:tblW w:w="14312" w:type="dxa"/>
        <w:tblLayout w:type="fixed"/>
        <w:tblLook w:val="04A0" w:firstRow="1" w:lastRow="0" w:firstColumn="1" w:lastColumn="0" w:noHBand="0" w:noVBand="1"/>
      </w:tblPr>
      <w:tblGrid>
        <w:gridCol w:w="1696"/>
        <w:gridCol w:w="709"/>
        <w:gridCol w:w="5387"/>
        <w:gridCol w:w="283"/>
        <w:gridCol w:w="6237"/>
      </w:tblGrid>
      <w:tr w:rsidR="00CA5E61" w:rsidRPr="00CA5E61" w14:paraId="5012C57E" w14:textId="77777777" w:rsidTr="00BB10A9">
        <w:tc>
          <w:tcPr>
            <w:tcW w:w="14312" w:type="dxa"/>
            <w:gridSpan w:val="5"/>
            <w:tcBorders>
              <w:bottom w:val="single" w:sz="4" w:space="0" w:color="auto"/>
            </w:tcBorders>
            <w:shd w:val="clear" w:color="auto" w:fill="4472C4"/>
          </w:tcPr>
          <w:p w14:paraId="151B36D2" w14:textId="77777777" w:rsidR="00C84831" w:rsidRPr="00CA5E61" w:rsidRDefault="00C84831" w:rsidP="00BB10A9">
            <w:pPr>
              <w:jc w:val="center"/>
              <w:rPr>
                <w:rFonts w:ascii="Arial" w:hAnsi="Arial" w:cs="Arial"/>
                <w:b/>
                <w:sz w:val="22"/>
                <w:szCs w:val="22"/>
              </w:rPr>
            </w:pPr>
            <w:bookmarkStart w:id="21" w:name="USC5"/>
            <w:r w:rsidRPr="00CA5E61">
              <w:rPr>
                <w:rFonts w:ascii="Arial" w:hAnsi="Arial" w:cs="Arial"/>
                <w:b/>
                <w:sz w:val="22"/>
                <w:szCs w:val="22"/>
              </w:rPr>
              <w:t>UNSCHEDULED CARE</w:t>
            </w:r>
            <w:bookmarkEnd w:id="21"/>
          </w:p>
        </w:tc>
      </w:tr>
      <w:tr w:rsidR="00CA5E61" w:rsidRPr="00CA5E61" w14:paraId="54BA70DF" w14:textId="77777777" w:rsidTr="00BB10A9">
        <w:tc>
          <w:tcPr>
            <w:tcW w:w="1696" w:type="dxa"/>
            <w:tcBorders>
              <w:bottom w:val="single" w:sz="4" w:space="0" w:color="auto"/>
            </w:tcBorders>
            <w:shd w:val="clear" w:color="auto" w:fill="8EA9DB"/>
          </w:tcPr>
          <w:p w14:paraId="7B2F5D3E" w14:textId="77777777" w:rsidR="00C84831" w:rsidRPr="00CA5E61" w:rsidRDefault="00C84831" w:rsidP="00BB10A9">
            <w:pPr>
              <w:jc w:val="both"/>
              <w:rPr>
                <w:rFonts w:ascii="Arial" w:hAnsi="Arial" w:cs="Arial"/>
                <w:b/>
                <w:sz w:val="22"/>
                <w:szCs w:val="22"/>
              </w:rPr>
            </w:pPr>
            <w:r w:rsidRPr="00CA5E61">
              <w:rPr>
                <w:rFonts w:ascii="Arial" w:hAnsi="Arial" w:cs="Arial"/>
                <w:b/>
                <w:sz w:val="22"/>
                <w:szCs w:val="22"/>
              </w:rPr>
              <w:t>Description</w:t>
            </w:r>
          </w:p>
        </w:tc>
        <w:tc>
          <w:tcPr>
            <w:tcW w:w="12616" w:type="dxa"/>
            <w:gridSpan w:val="4"/>
            <w:tcBorders>
              <w:bottom w:val="single" w:sz="4" w:space="0" w:color="auto"/>
            </w:tcBorders>
            <w:shd w:val="clear" w:color="auto" w:fill="8EA9DB"/>
          </w:tcPr>
          <w:p w14:paraId="631917FF"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Current Performance</w:t>
            </w:r>
          </w:p>
        </w:tc>
      </w:tr>
      <w:tr w:rsidR="00CA5E61" w:rsidRPr="00CA5E61" w14:paraId="0B04F4AA" w14:textId="77777777" w:rsidTr="00BB10A9">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8EA9DB"/>
          </w:tcPr>
          <w:p w14:paraId="440AF63A" w14:textId="77777777" w:rsidR="00FE6D62" w:rsidRPr="00CA5E61" w:rsidRDefault="00FE6D62" w:rsidP="00FE6D62">
            <w:pPr>
              <w:rPr>
                <w:rFonts w:ascii="Arial" w:hAnsi="Arial" w:cs="Arial"/>
                <w:b/>
                <w:sz w:val="22"/>
                <w:szCs w:val="22"/>
              </w:rPr>
            </w:pPr>
            <w:r w:rsidRPr="00CA5E61">
              <w:rPr>
                <w:rFonts w:ascii="Arial" w:hAnsi="Arial" w:cs="Arial"/>
                <w:b/>
                <w:sz w:val="22"/>
                <w:szCs w:val="22"/>
              </w:rPr>
              <w:t>Ambulance responses</w:t>
            </w:r>
          </w:p>
          <w:p w14:paraId="7394E3BD" w14:textId="77777777" w:rsidR="00FE6D62" w:rsidRPr="00CA5E61" w:rsidRDefault="00FE6D62" w:rsidP="00FE6D62">
            <w:pPr>
              <w:rPr>
                <w:rFonts w:ascii="Arial" w:hAnsi="Arial" w:cs="Arial"/>
                <w:i/>
                <w:sz w:val="22"/>
                <w:szCs w:val="22"/>
              </w:rPr>
            </w:pPr>
            <w:r w:rsidRPr="00CA5E61">
              <w:rPr>
                <w:rFonts w:ascii="Arial" w:hAnsi="Arial" w:cs="Arial"/>
                <w:i/>
                <w:sz w:val="22"/>
                <w:szCs w:val="22"/>
              </w:rPr>
              <w:t>1. The percentage of emergency responses to red calls arriving within (up to and including) 8 minutes.</w:t>
            </w:r>
          </w:p>
          <w:p w14:paraId="31F1AD3E" w14:textId="77777777" w:rsidR="00FE6D62" w:rsidRPr="00CA5E61" w:rsidRDefault="00FE6D62" w:rsidP="00FE6D62">
            <w:pPr>
              <w:rPr>
                <w:rFonts w:ascii="Arial" w:hAnsi="Arial" w:cs="Arial"/>
                <w:i/>
                <w:sz w:val="22"/>
                <w:szCs w:val="22"/>
              </w:rPr>
            </w:pPr>
          </w:p>
          <w:p w14:paraId="1F8FE670" w14:textId="77777777" w:rsidR="00FE6D62" w:rsidRPr="00CA5E61" w:rsidRDefault="00FE6D62" w:rsidP="00FE6D62">
            <w:pPr>
              <w:rPr>
                <w:rFonts w:ascii="Arial" w:hAnsi="Arial" w:cs="Arial"/>
                <w:i/>
                <w:sz w:val="22"/>
                <w:szCs w:val="22"/>
              </w:rPr>
            </w:pPr>
            <w:r w:rsidRPr="00CA5E61">
              <w:rPr>
                <w:rFonts w:ascii="Arial" w:hAnsi="Arial" w:cs="Arial"/>
                <w:i/>
                <w:sz w:val="22"/>
                <w:szCs w:val="22"/>
              </w:rPr>
              <w:t>2. The number of ambulance calls by category.</w:t>
            </w:r>
          </w:p>
          <w:p w14:paraId="6E881207" w14:textId="77777777" w:rsidR="00FE6D62" w:rsidRPr="00CA5E61" w:rsidRDefault="00FE6D62" w:rsidP="00FE6D62">
            <w:pPr>
              <w:rPr>
                <w:rFonts w:ascii="Arial" w:hAnsi="Arial" w:cs="Arial"/>
                <w:i/>
                <w:sz w:val="22"/>
                <w:szCs w:val="22"/>
              </w:rPr>
            </w:pPr>
          </w:p>
          <w:p w14:paraId="75289159" w14:textId="77777777" w:rsidR="00FE6D62" w:rsidRPr="00CA5E61" w:rsidRDefault="00FE6D62" w:rsidP="00FE6D62">
            <w:pPr>
              <w:rPr>
                <w:rFonts w:ascii="Arial" w:hAnsi="Arial" w:cs="Arial"/>
                <w:i/>
                <w:sz w:val="22"/>
                <w:szCs w:val="22"/>
              </w:rPr>
            </w:pPr>
            <w:r w:rsidRPr="00CA5E61">
              <w:rPr>
                <w:rFonts w:ascii="Arial" w:hAnsi="Arial" w:cs="Arial"/>
                <w:i/>
                <w:sz w:val="22"/>
                <w:szCs w:val="22"/>
              </w:rPr>
              <w:t>3.The percentage of emergency responses to red calls arriving within  8 minutes (last 90 days)</w:t>
            </w:r>
          </w:p>
          <w:p w14:paraId="33F77155" w14:textId="24434717" w:rsidR="00FE6D62" w:rsidRPr="00CA5E61" w:rsidRDefault="00FE6D62" w:rsidP="00FE6D62">
            <w:pPr>
              <w:rPr>
                <w:rFonts w:ascii="Arial" w:hAnsi="Arial" w:cs="Arial"/>
                <w:i/>
                <w:sz w:val="24"/>
                <w:szCs w:val="22"/>
              </w:rPr>
            </w:pPr>
          </w:p>
        </w:tc>
        <w:tc>
          <w:tcPr>
            <w:tcW w:w="12616" w:type="dxa"/>
            <w:gridSpan w:val="4"/>
            <w:tcBorders>
              <w:top w:val="single" w:sz="4" w:space="0" w:color="auto"/>
              <w:left w:val="single" w:sz="4" w:space="0" w:color="auto"/>
              <w:bottom w:val="single" w:sz="4" w:space="0" w:color="auto"/>
            </w:tcBorders>
          </w:tcPr>
          <w:p w14:paraId="36C3A7B1" w14:textId="5BBE149B" w:rsidR="00FE6D62" w:rsidRPr="00CA5E61" w:rsidRDefault="00CA5E61" w:rsidP="00FE6D62">
            <w:pPr>
              <w:rPr>
                <w:rFonts w:ascii="Arial" w:hAnsi="Arial" w:cs="Arial"/>
                <w:sz w:val="22"/>
                <w:szCs w:val="22"/>
              </w:rPr>
            </w:pPr>
            <w:r w:rsidRPr="00CA5E61">
              <w:rPr>
                <w:rFonts w:ascii="Arial" w:hAnsi="Arial" w:cs="Arial"/>
                <w:bCs/>
                <w:sz w:val="22"/>
                <w:szCs w:val="22"/>
              </w:rPr>
              <w:t>In December 2024, the number of red calls responded to within 8 minutes improved to 47.6% from 46.1% in November 2024. In December 2024, the number of green calls decreased by 4%, amber calls increased by 6%, and red calls increased by 15% compared with November 2024.</w:t>
            </w:r>
          </w:p>
        </w:tc>
      </w:tr>
      <w:tr w:rsidR="00CA5E61" w:rsidRPr="00CA5E61" w14:paraId="7F389678" w14:textId="77777777" w:rsidTr="00BB10A9">
        <w:trPr>
          <w:trHeight w:val="77"/>
        </w:trPr>
        <w:tc>
          <w:tcPr>
            <w:tcW w:w="1696" w:type="dxa"/>
            <w:vMerge/>
            <w:tcBorders>
              <w:left w:val="single" w:sz="4" w:space="0" w:color="auto"/>
              <w:bottom w:val="single" w:sz="4" w:space="0" w:color="auto"/>
              <w:right w:val="single" w:sz="4" w:space="0" w:color="auto"/>
            </w:tcBorders>
            <w:shd w:val="clear" w:color="auto" w:fill="8EA9DB"/>
          </w:tcPr>
          <w:p w14:paraId="582ADC8C" w14:textId="77777777" w:rsidR="00C84831" w:rsidRPr="00CA5E61" w:rsidRDefault="00C84831" w:rsidP="00BB10A9">
            <w:pPr>
              <w:rPr>
                <w:rFonts w:ascii="Arial" w:hAnsi="Arial" w:cs="Arial"/>
                <w:b/>
                <w:sz w:val="22"/>
                <w:szCs w:val="22"/>
              </w:rPr>
            </w:pPr>
          </w:p>
        </w:tc>
        <w:tc>
          <w:tcPr>
            <w:tcW w:w="12616" w:type="dxa"/>
            <w:gridSpan w:val="4"/>
            <w:tcBorders>
              <w:top w:val="single" w:sz="4" w:space="0" w:color="auto"/>
              <w:left w:val="single" w:sz="4" w:space="0" w:color="auto"/>
              <w:bottom w:val="single" w:sz="4" w:space="0" w:color="auto"/>
            </w:tcBorders>
            <w:shd w:val="clear" w:color="auto" w:fill="8EA9DB"/>
          </w:tcPr>
          <w:p w14:paraId="7F5BC8F0"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Trend</w:t>
            </w:r>
          </w:p>
        </w:tc>
      </w:tr>
      <w:tr w:rsidR="00BA366D" w:rsidRPr="00BA366D" w14:paraId="68CB5DFF" w14:textId="77777777" w:rsidTr="009752C5">
        <w:trPr>
          <w:trHeight w:val="77"/>
        </w:trPr>
        <w:tc>
          <w:tcPr>
            <w:tcW w:w="1696" w:type="dxa"/>
            <w:vMerge/>
            <w:tcBorders>
              <w:left w:val="single" w:sz="4" w:space="0" w:color="auto"/>
              <w:bottom w:val="single" w:sz="4" w:space="0" w:color="auto"/>
              <w:right w:val="single" w:sz="4" w:space="0" w:color="auto"/>
            </w:tcBorders>
            <w:shd w:val="clear" w:color="auto" w:fill="8EA9DB"/>
          </w:tcPr>
          <w:p w14:paraId="38F18064" w14:textId="77777777" w:rsidR="00C84831" w:rsidRPr="00BA366D" w:rsidRDefault="00C84831" w:rsidP="00BB10A9">
            <w:pPr>
              <w:rPr>
                <w:rFonts w:ascii="Arial" w:hAnsi="Arial" w:cs="Arial"/>
                <w:b/>
                <w:color w:val="FF0000"/>
                <w:sz w:val="22"/>
                <w:szCs w:val="22"/>
              </w:rPr>
            </w:pPr>
          </w:p>
        </w:tc>
        <w:tc>
          <w:tcPr>
            <w:tcW w:w="6379" w:type="dxa"/>
            <w:gridSpan w:val="3"/>
            <w:tcBorders>
              <w:top w:val="single" w:sz="4" w:space="0" w:color="auto"/>
              <w:left w:val="single" w:sz="4" w:space="0" w:color="auto"/>
              <w:bottom w:val="nil"/>
              <w:right w:val="nil"/>
            </w:tcBorders>
          </w:tcPr>
          <w:p w14:paraId="23D74D7A" w14:textId="77777777" w:rsidR="00C84831" w:rsidRPr="003C1E1C" w:rsidRDefault="00C84831" w:rsidP="00E3763F">
            <w:pPr>
              <w:pStyle w:val="ListParagraph"/>
              <w:numPr>
                <w:ilvl w:val="0"/>
                <w:numId w:val="25"/>
              </w:numPr>
              <w:spacing w:after="0" w:line="240" w:lineRule="auto"/>
              <w:jc w:val="center"/>
              <w:rPr>
                <w:rFonts w:ascii="Arial" w:hAnsi="Arial" w:cs="Arial"/>
                <w:b/>
                <w:sz w:val="22"/>
                <w:szCs w:val="22"/>
              </w:rPr>
            </w:pPr>
            <w:r w:rsidRPr="003C1E1C">
              <w:rPr>
                <w:rFonts w:ascii="Arial" w:hAnsi="Arial" w:cs="Arial"/>
                <w:b/>
                <w:sz w:val="22"/>
                <w:szCs w:val="22"/>
              </w:rPr>
              <w:t>% of red calls responded to within 8 minutes</w:t>
            </w:r>
          </w:p>
          <w:p w14:paraId="15C4104C" w14:textId="78160A94" w:rsidR="00C84831" w:rsidRPr="003C1E1C" w:rsidRDefault="00A41DA5" w:rsidP="00BB10A9">
            <w:pPr>
              <w:jc w:val="center"/>
              <w:rPr>
                <w:rFonts w:ascii="Arial" w:hAnsi="Arial" w:cs="Arial"/>
                <w:b/>
                <w:sz w:val="22"/>
                <w:szCs w:val="22"/>
              </w:rPr>
            </w:pPr>
            <w:r w:rsidRPr="003C1E1C">
              <w:rPr>
                <w:rFonts w:ascii="Arial" w:hAnsi="Arial" w:cs="Arial"/>
                <w:noProof/>
              </w:rPr>
              <w:drawing>
                <wp:anchor distT="0" distB="0" distL="114300" distR="114300" simplePos="0" relativeHeight="253022208" behindDoc="0" locked="0" layoutInCell="1" allowOverlap="1" wp14:anchorId="28D9A9B7" wp14:editId="24197601">
                  <wp:simplePos x="0" y="0"/>
                  <wp:positionH relativeFrom="column">
                    <wp:posOffset>3130550</wp:posOffset>
                  </wp:positionH>
                  <wp:positionV relativeFrom="paragraph">
                    <wp:posOffset>1084376</wp:posOffset>
                  </wp:positionV>
                  <wp:extent cx="933450" cy="898876"/>
                  <wp:effectExtent l="0" t="0" r="0" b="0"/>
                  <wp:wrapNone/>
                  <wp:docPr id="255" name="Picture 255" descr="A close-up of a light bulb&#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255" descr="A close-up of a light bulb&#10;&#10;Description automatically generated with medium confidence"/>
                          <pic:cNvPicPr/>
                        </pic:nvPicPr>
                        <pic:blipFill>
                          <a:blip r:embed="rId37"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38">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933450" cy="898876"/>
                          </a:xfrm>
                          <a:prstGeom prst="rect">
                            <a:avLst/>
                          </a:prstGeom>
                        </pic:spPr>
                      </pic:pic>
                    </a:graphicData>
                  </a:graphic>
                  <wp14:sizeRelH relativeFrom="page">
                    <wp14:pctWidth>0</wp14:pctWidth>
                  </wp14:sizeRelH>
                  <wp14:sizeRelV relativeFrom="page">
                    <wp14:pctHeight>0</wp14:pctHeight>
                  </wp14:sizeRelV>
                </wp:anchor>
              </w:drawing>
            </w:r>
            <w:r w:rsidR="00170FF9" w:rsidRPr="003C1E1C">
              <w:rPr>
                <w:noProof/>
              </w:rPr>
              <w:t xml:space="preserve"> </w:t>
            </w:r>
            <w:r w:rsidR="003C1E1C" w:rsidRPr="003C1E1C">
              <w:rPr>
                <w:noProof/>
              </w:rPr>
              <w:drawing>
                <wp:inline distT="0" distB="0" distL="0" distR="0" wp14:anchorId="4EAD068B" wp14:editId="6DB0A581">
                  <wp:extent cx="3673214" cy="1846053"/>
                  <wp:effectExtent l="0" t="0" r="3810" b="1905"/>
                  <wp:docPr id="9961739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75800" cy="1847353"/>
                          </a:xfrm>
                          <a:prstGeom prst="rect">
                            <a:avLst/>
                          </a:prstGeom>
                          <a:noFill/>
                        </pic:spPr>
                      </pic:pic>
                    </a:graphicData>
                  </a:graphic>
                </wp:inline>
              </w:drawing>
            </w:r>
          </w:p>
        </w:tc>
        <w:tc>
          <w:tcPr>
            <w:tcW w:w="6237" w:type="dxa"/>
            <w:tcBorders>
              <w:top w:val="single" w:sz="4" w:space="0" w:color="auto"/>
              <w:left w:val="nil"/>
              <w:bottom w:val="nil"/>
            </w:tcBorders>
          </w:tcPr>
          <w:p w14:paraId="1DB1F852" w14:textId="31EF5F59" w:rsidR="00C84831" w:rsidRPr="003C1E1C" w:rsidRDefault="00C84831" w:rsidP="00E3763F">
            <w:pPr>
              <w:pStyle w:val="ListParagraph"/>
              <w:numPr>
                <w:ilvl w:val="0"/>
                <w:numId w:val="25"/>
              </w:numPr>
              <w:spacing w:after="0" w:line="240" w:lineRule="auto"/>
              <w:jc w:val="center"/>
              <w:rPr>
                <w:rFonts w:ascii="Arial" w:hAnsi="Arial" w:cs="Arial"/>
                <w:b/>
                <w:sz w:val="22"/>
                <w:szCs w:val="22"/>
              </w:rPr>
            </w:pPr>
            <w:r w:rsidRPr="003C1E1C">
              <w:rPr>
                <w:rFonts w:ascii="Arial" w:hAnsi="Arial" w:cs="Arial"/>
                <w:b/>
                <w:sz w:val="22"/>
                <w:szCs w:val="22"/>
              </w:rPr>
              <w:t>Number of ambulance call responses</w:t>
            </w:r>
          </w:p>
          <w:p w14:paraId="4F902AEB" w14:textId="4C5BDC41" w:rsidR="00C84831" w:rsidRPr="003C1E1C" w:rsidRDefault="003C1E1C" w:rsidP="00BB10A9">
            <w:pPr>
              <w:jc w:val="center"/>
              <w:rPr>
                <w:rFonts w:ascii="Arial" w:hAnsi="Arial" w:cs="Arial"/>
                <w:b/>
                <w:sz w:val="22"/>
                <w:szCs w:val="22"/>
              </w:rPr>
            </w:pPr>
            <w:r w:rsidRPr="003C1E1C">
              <w:rPr>
                <w:rFonts w:ascii="Arial" w:hAnsi="Arial" w:cs="Arial"/>
                <w:b/>
                <w:noProof/>
              </w:rPr>
              <w:drawing>
                <wp:inline distT="0" distB="0" distL="0" distR="0" wp14:anchorId="3C0D48FD" wp14:editId="1C8CD2FD">
                  <wp:extent cx="3491163" cy="1828800"/>
                  <wp:effectExtent l="0" t="0" r="0" b="0"/>
                  <wp:docPr id="87089347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492345" cy="1829419"/>
                          </a:xfrm>
                          <a:prstGeom prst="rect">
                            <a:avLst/>
                          </a:prstGeom>
                          <a:noFill/>
                        </pic:spPr>
                      </pic:pic>
                    </a:graphicData>
                  </a:graphic>
                </wp:inline>
              </w:drawing>
            </w:r>
          </w:p>
        </w:tc>
      </w:tr>
      <w:tr w:rsidR="00BA366D" w:rsidRPr="00BA366D" w14:paraId="339728DB" w14:textId="77777777" w:rsidTr="00BB10A9">
        <w:trPr>
          <w:trHeight w:val="77"/>
        </w:trPr>
        <w:tc>
          <w:tcPr>
            <w:tcW w:w="1696" w:type="dxa"/>
            <w:vMerge/>
            <w:tcBorders>
              <w:left w:val="single" w:sz="4" w:space="0" w:color="auto"/>
              <w:bottom w:val="single" w:sz="4" w:space="0" w:color="auto"/>
              <w:right w:val="single" w:sz="4" w:space="0" w:color="auto"/>
            </w:tcBorders>
            <w:shd w:val="clear" w:color="auto" w:fill="8EA9DB"/>
          </w:tcPr>
          <w:p w14:paraId="5CE1FDAA" w14:textId="77777777" w:rsidR="00C84831" w:rsidRPr="00BA366D" w:rsidRDefault="00C84831" w:rsidP="00BB10A9">
            <w:pPr>
              <w:rPr>
                <w:rFonts w:ascii="Arial" w:hAnsi="Arial" w:cs="Arial"/>
                <w:b/>
                <w:color w:val="FF0000"/>
                <w:sz w:val="22"/>
                <w:szCs w:val="22"/>
              </w:rPr>
            </w:pPr>
          </w:p>
        </w:tc>
        <w:tc>
          <w:tcPr>
            <w:tcW w:w="12616" w:type="dxa"/>
            <w:gridSpan w:val="4"/>
            <w:tcBorders>
              <w:top w:val="nil"/>
              <w:left w:val="single" w:sz="4" w:space="0" w:color="auto"/>
              <w:bottom w:val="nil"/>
            </w:tcBorders>
          </w:tcPr>
          <w:p w14:paraId="6CB9F827" w14:textId="77777777" w:rsidR="00C84831" w:rsidRPr="00BA366D" w:rsidRDefault="00C84831" w:rsidP="00BB10A9">
            <w:pPr>
              <w:rPr>
                <w:rFonts w:ascii="Arial" w:hAnsi="Arial" w:cs="Arial"/>
                <w:b/>
                <w:color w:val="FF0000"/>
                <w:sz w:val="22"/>
                <w:szCs w:val="22"/>
              </w:rPr>
            </w:pPr>
          </w:p>
          <w:p w14:paraId="64CD5087" w14:textId="77777777" w:rsidR="00924F2B" w:rsidRPr="00BA366D" w:rsidRDefault="00924F2B" w:rsidP="00BB10A9">
            <w:pPr>
              <w:rPr>
                <w:rFonts w:ascii="Arial" w:hAnsi="Arial" w:cs="Arial"/>
                <w:b/>
                <w:color w:val="FF0000"/>
                <w:sz w:val="22"/>
                <w:szCs w:val="22"/>
              </w:rPr>
            </w:pPr>
          </w:p>
        </w:tc>
      </w:tr>
      <w:tr w:rsidR="00BA366D" w:rsidRPr="00BA366D" w14:paraId="2B1CEFC4" w14:textId="77777777" w:rsidTr="001B2E48">
        <w:trPr>
          <w:trHeight w:val="3397"/>
        </w:trPr>
        <w:tc>
          <w:tcPr>
            <w:tcW w:w="1696" w:type="dxa"/>
            <w:vMerge/>
            <w:tcBorders>
              <w:left w:val="single" w:sz="4" w:space="0" w:color="auto"/>
              <w:bottom w:val="single" w:sz="4" w:space="0" w:color="auto"/>
              <w:right w:val="single" w:sz="4" w:space="0" w:color="auto"/>
            </w:tcBorders>
            <w:shd w:val="clear" w:color="auto" w:fill="8EA9DB"/>
          </w:tcPr>
          <w:p w14:paraId="49071CEB" w14:textId="77777777" w:rsidR="00C84831" w:rsidRPr="00BA366D" w:rsidRDefault="00C84831" w:rsidP="00BB10A9">
            <w:pPr>
              <w:rPr>
                <w:rFonts w:ascii="Arial" w:hAnsi="Arial" w:cs="Arial"/>
                <w:b/>
                <w:color w:val="FF0000"/>
                <w:sz w:val="22"/>
                <w:szCs w:val="22"/>
              </w:rPr>
            </w:pPr>
          </w:p>
        </w:tc>
        <w:tc>
          <w:tcPr>
            <w:tcW w:w="12616" w:type="dxa"/>
            <w:gridSpan w:val="4"/>
            <w:tcBorders>
              <w:top w:val="nil"/>
              <w:left w:val="single" w:sz="4" w:space="0" w:color="auto"/>
              <w:bottom w:val="single" w:sz="4" w:space="0" w:color="auto"/>
            </w:tcBorders>
          </w:tcPr>
          <w:p w14:paraId="1AF06515" w14:textId="5C187CD1" w:rsidR="00855217" w:rsidRPr="00314CBB" w:rsidRDefault="00C84831" w:rsidP="00E3763F">
            <w:pPr>
              <w:pStyle w:val="ListParagraph"/>
              <w:numPr>
                <w:ilvl w:val="0"/>
                <w:numId w:val="25"/>
              </w:numPr>
              <w:spacing w:after="0" w:line="240" w:lineRule="auto"/>
              <w:jc w:val="center"/>
              <w:rPr>
                <w:rFonts w:ascii="Arial" w:hAnsi="Arial" w:cs="Arial"/>
                <w:b/>
                <w:sz w:val="22"/>
                <w:szCs w:val="22"/>
              </w:rPr>
            </w:pPr>
            <w:r w:rsidRPr="00314CBB">
              <w:rPr>
                <w:rFonts w:ascii="Arial" w:hAnsi="Arial" w:cs="Arial"/>
                <w:b/>
                <w:sz w:val="22"/>
                <w:szCs w:val="22"/>
              </w:rPr>
              <w:t>% of red calls responded to within 8 minutes – HB total last 90 days</w:t>
            </w:r>
          </w:p>
          <w:p w14:paraId="05CB3906" w14:textId="663DFA30" w:rsidR="0003387C" w:rsidRPr="00BA366D" w:rsidRDefault="0003387C" w:rsidP="0003387C">
            <w:pPr>
              <w:rPr>
                <w:color w:val="FF0000"/>
              </w:rPr>
            </w:pPr>
            <w:r w:rsidRPr="00BA366D">
              <w:rPr>
                <w:noProof/>
                <w:color w:val="FF0000"/>
              </w:rPr>
              <w:drawing>
                <wp:anchor distT="0" distB="0" distL="114300" distR="114300" simplePos="0" relativeHeight="253028352" behindDoc="1" locked="0" layoutInCell="1" allowOverlap="1" wp14:anchorId="1FF43785" wp14:editId="5546B248">
                  <wp:simplePos x="0" y="0"/>
                  <wp:positionH relativeFrom="column">
                    <wp:posOffset>6728460</wp:posOffset>
                  </wp:positionH>
                  <wp:positionV relativeFrom="paragraph">
                    <wp:posOffset>228600</wp:posOffset>
                  </wp:positionV>
                  <wp:extent cx="1066800" cy="1329055"/>
                  <wp:effectExtent l="0" t="0" r="0" b="4445"/>
                  <wp:wrapTight wrapText="bothSides">
                    <wp:wrapPolygon edited="0">
                      <wp:start x="0" y="0"/>
                      <wp:lineTo x="0" y="21363"/>
                      <wp:lineTo x="21214" y="21363"/>
                      <wp:lineTo x="21214" y="0"/>
                      <wp:lineTo x="0" y="0"/>
                    </wp:wrapPolygon>
                  </wp:wrapTight>
                  <wp:docPr id="32" name="Picture 32"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Text, chat or text messag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66800" cy="1329055"/>
                          </a:xfrm>
                          <a:prstGeom prst="rect">
                            <a:avLst/>
                          </a:prstGeom>
                          <a:noFill/>
                        </pic:spPr>
                      </pic:pic>
                    </a:graphicData>
                  </a:graphic>
                  <wp14:sizeRelH relativeFrom="page">
                    <wp14:pctWidth>0</wp14:pctWidth>
                  </wp14:sizeRelH>
                  <wp14:sizeRelV relativeFrom="page">
                    <wp14:pctHeight>0</wp14:pctHeight>
                  </wp14:sizeRelV>
                </wp:anchor>
              </w:drawing>
            </w:r>
            <w:r w:rsidR="00314CBB">
              <w:rPr>
                <w:noProof/>
                <w:color w:val="FF0000"/>
              </w:rPr>
              <w:drawing>
                <wp:inline distT="0" distB="0" distL="0" distR="0" wp14:anchorId="20AD1CDF" wp14:editId="64357124">
                  <wp:extent cx="6590581" cy="1838378"/>
                  <wp:effectExtent l="0" t="0" r="1270" b="0"/>
                  <wp:docPr id="769328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01126" cy="1841319"/>
                          </a:xfrm>
                          <a:prstGeom prst="rect">
                            <a:avLst/>
                          </a:prstGeom>
                          <a:noFill/>
                        </pic:spPr>
                      </pic:pic>
                    </a:graphicData>
                  </a:graphic>
                </wp:inline>
              </w:drawing>
            </w:r>
          </w:p>
          <w:p w14:paraId="1A041EC3" w14:textId="172FF375" w:rsidR="00406658" w:rsidRPr="00BA366D" w:rsidRDefault="00406658" w:rsidP="0003387C">
            <w:pPr>
              <w:rPr>
                <w:rFonts w:ascii="Arial" w:hAnsi="Arial" w:cs="Arial"/>
                <w:b/>
                <w:color w:val="FF0000"/>
              </w:rPr>
            </w:pPr>
          </w:p>
        </w:tc>
      </w:tr>
      <w:tr w:rsidR="00BA366D" w:rsidRPr="00BA366D" w14:paraId="40430A81" w14:textId="77777777" w:rsidTr="00BB10A9">
        <w:tc>
          <w:tcPr>
            <w:tcW w:w="14312" w:type="dxa"/>
            <w:gridSpan w:val="5"/>
            <w:tcBorders>
              <w:bottom w:val="single" w:sz="4" w:space="0" w:color="auto"/>
            </w:tcBorders>
            <w:shd w:val="clear" w:color="auto" w:fill="4472C4"/>
          </w:tcPr>
          <w:p w14:paraId="1026EC47" w14:textId="15E0ACFE" w:rsidR="00C84831" w:rsidRPr="00CA5E61" w:rsidRDefault="0020075E" w:rsidP="00BB10A9">
            <w:pPr>
              <w:jc w:val="center"/>
              <w:rPr>
                <w:rFonts w:ascii="Arial" w:hAnsi="Arial" w:cs="Arial"/>
                <w:b/>
                <w:sz w:val="22"/>
                <w:szCs w:val="22"/>
              </w:rPr>
            </w:pPr>
            <w:r w:rsidRPr="00CA5E61">
              <w:rPr>
                <w:rFonts w:ascii="Arial" w:hAnsi="Arial" w:cs="Arial"/>
                <w:b/>
                <w:sz w:val="22"/>
                <w:szCs w:val="22"/>
              </w:rPr>
              <w:lastRenderedPageBreak/>
              <w:t>U</w:t>
            </w:r>
            <w:r w:rsidR="00C84831" w:rsidRPr="00CA5E61">
              <w:rPr>
                <w:rFonts w:ascii="Arial" w:hAnsi="Arial" w:cs="Arial"/>
                <w:b/>
                <w:sz w:val="22"/>
                <w:szCs w:val="22"/>
              </w:rPr>
              <w:t>NSCHEDULED CARE</w:t>
            </w:r>
          </w:p>
        </w:tc>
      </w:tr>
      <w:tr w:rsidR="00BA366D" w:rsidRPr="00BA366D" w14:paraId="1A88DC3A" w14:textId="77777777" w:rsidTr="00BB10A9">
        <w:tc>
          <w:tcPr>
            <w:tcW w:w="1696" w:type="dxa"/>
            <w:tcBorders>
              <w:top w:val="single" w:sz="4" w:space="0" w:color="auto"/>
              <w:bottom w:val="single" w:sz="4" w:space="0" w:color="auto"/>
            </w:tcBorders>
            <w:shd w:val="clear" w:color="auto" w:fill="8EA9DB"/>
          </w:tcPr>
          <w:p w14:paraId="66F6BEDE" w14:textId="77777777" w:rsidR="00C84831" w:rsidRPr="00CA5E61" w:rsidRDefault="00C84831" w:rsidP="00BB10A9">
            <w:pPr>
              <w:jc w:val="both"/>
              <w:rPr>
                <w:rFonts w:ascii="Arial" w:hAnsi="Arial" w:cs="Arial"/>
                <w:b/>
                <w:sz w:val="22"/>
                <w:szCs w:val="22"/>
              </w:rPr>
            </w:pPr>
            <w:r w:rsidRPr="00CA5E61">
              <w:rPr>
                <w:rFonts w:ascii="Arial" w:hAnsi="Arial" w:cs="Arial"/>
                <w:b/>
                <w:sz w:val="22"/>
                <w:szCs w:val="22"/>
              </w:rPr>
              <w:t>Description</w:t>
            </w:r>
          </w:p>
        </w:tc>
        <w:tc>
          <w:tcPr>
            <w:tcW w:w="12616" w:type="dxa"/>
            <w:gridSpan w:val="4"/>
            <w:tcBorders>
              <w:bottom w:val="single" w:sz="4" w:space="0" w:color="auto"/>
            </w:tcBorders>
            <w:shd w:val="clear" w:color="auto" w:fill="8EA9DB"/>
          </w:tcPr>
          <w:p w14:paraId="230539D8"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Current Performance</w:t>
            </w:r>
          </w:p>
        </w:tc>
      </w:tr>
      <w:tr w:rsidR="00BA366D" w:rsidRPr="00BA366D" w14:paraId="722717E2" w14:textId="77777777" w:rsidTr="00BB10A9">
        <w:trPr>
          <w:trHeight w:val="1215"/>
        </w:trPr>
        <w:tc>
          <w:tcPr>
            <w:tcW w:w="1696" w:type="dxa"/>
            <w:vMerge w:val="restart"/>
            <w:tcBorders>
              <w:top w:val="single" w:sz="4" w:space="0" w:color="auto"/>
              <w:left w:val="single" w:sz="4" w:space="0" w:color="auto"/>
            </w:tcBorders>
            <w:shd w:val="clear" w:color="auto" w:fill="8EA9DB"/>
          </w:tcPr>
          <w:p w14:paraId="5C041479" w14:textId="77777777" w:rsidR="00C84831" w:rsidRPr="00CA5E61" w:rsidRDefault="00C84831" w:rsidP="00BB10A9">
            <w:pPr>
              <w:shd w:val="clear" w:color="auto" w:fill="8EA9DB"/>
              <w:rPr>
                <w:rFonts w:ascii="Arial" w:hAnsi="Arial" w:cs="Arial"/>
                <w:b/>
                <w:sz w:val="22"/>
                <w:szCs w:val="22"/>
              </w:rPr>
            </w:pPr>
            <w:r w:rsidRPr="00CA5E61">
              <w:rPr>
                <w:rFonts w:ascii="Arial" w:hAnsi="Arial" w:cs="Arial"/>
                <w:b/>
                <w:sz w:val="22"/>
                <w:szCs w:val="22"/>
              </w:rPr>
              <w:t>Ambulance handovers</w:t>
            </w:r>
          </w:p>
          <w:p w14:paraId="239241BF" w14:textId="77777777" w:rsidR="00C84831" w:rsidRPr="00CA5E61" w:rsidRDefault="00C84831" w:rsidP="00BB10A9">
            <w:pPr>
              <w:shd w:val="clear" w:color="auto" w:fill="8EA9DB"/>
              <w:rPr>
                <w:rFonts w:ascii="Arial" w:hAnsi="Arial" w:cs="Arial"/>
                <w:i/>
                <w:sz w:val="22"/>
                <w:szCs w:val="22"/>
                <w:shd w:val="clear" w:color="auto" w:fill="8EA9DB"/>
              </w:rPr>
            </w:pPr>
            <w:r w:rsidRPr="00CA5E61">
              <w:rPr>
                <w:rFonts w:ascii="Arial" w:hAnsi="Arial" w:cs="Arial"/>
                <w:i/>
                <w:sz w:val="22"/>
                <w:szCs w:val="22"/>
                <w:shd w:val="clear" w:color="auto" w:fill="8EA9DB"/>
              </w:rPr>
              <w:t>1.The number of ambulance handovers over one hour</w:t>
            </w:r>
          </w:p>
          <w:p w14:paraId="3CF1036B" w14:textId="77777777" w:rsidR="00C84831" w:rsidRPr="00CA5E61" w:rsidRDefault="00C84831" w:rsidP="00BB10A9">
            <w:pPr>
              <w:shd w:val="clear" w:color="auto" w:fill="8EA9DB"/>
              <w:rPr>
                <w:rFonts w:ascii="Arial" w:hAnsi="Arial" w:cs="Arial"/>
                <w:i/>
                <w:sz w:val="22"/>
                <w:szCs w:val="22"/>
                <w:shd w:val="clear" w:color="auto" w:fill="8EA9DB"/>
              </w:rPr>
            </w:pPr>
          </w:p>
          <w:p w14:paraId="051D0135" w14:textId="77777777" w:rsidR="00C84831" w:rsidRPr="00CA5E61" w:rsidRDefault="00C84831" w:rsidP="00BB10A9">
            <w:pPr>
              <w:shd w:val="clear" w:color="auto" w:fill="8EA9DB"/>
              <w:rPr>
                <w:rFonts w:ascii="Arial" w:hAnsi="Arial" w:cs="Arial"/>
                <w:i/>
                <w:sz w:val="22"/>
                <w:szCs w:val="22"/>
                <w:shd w:val="clear" w:color="auto" w:fill="8EA9DB"/>
              </w:rPr>
            </w:pPr>
            <w:r w:rsidRPr="00CA5E61">
              <w:rPr>
                <w:rFonts w:ascii="Arial" w:hAnsi="Arial" w:cs="Arial"/>
                <w:i/>
                <w:sz w:val="22"/>
                <w:szCs w:val="22"/>
                <w:shd w:val="clear" w:color="auto" w:fill="8EA9DB"/>
              </w:rPr>
              <w:t>2. The number of ambulance handovers over one hour- Hospital level</w:t>
            </w:r>
          </w:p>
          <w:p w14:paraId="44C3FFDB" w14:textId="77777777" w:rsidR="00C84831" w:rsidRPr="00CA5E61" w:rsidRDefault="00C84831" w:rsidP="00BB10A9">
            <w:pPr>
              <w:shd w:val="clear" w:color="auto" w:fill="8EA9DB"/>
              <w:rPr>
                <w:rFonts w:ascii="Arial" w:hAnsi="Arial" w:cs="Arial"/>
                <w:i/>
                <w:sz w:val="22"/>
                <w:szCs w:val="22"/>
                <w:shd w:val="clear" w:color="auto" w:fill="8EA9DB"/>
              </w:rPr>
            </w:pPr>
          </w:p>
          <w:p w14:paraId="2E3B57D7" w14:textId="77777777" w:rsidR="00C84831" w:rsidRPr="00CA5E61" w:rsidRDefault="00C84831" w:rsidP="00BB10A9">
            <w:pPr>
              <w:shd w:val="clear" w:color="auto" w:fill="8EA9DB"/>
              <w:rPr>
                <w:rFonts w:ascii="Arial" w:hAnsi="Arial" w:cs="Arial"/>
                <w:i/>
                <w:sz w:val="22"/>
                <w:szCs w:val="22"/>
                <w:shd w:val="clear" w:color="auto" w:fill="8EA9DB"/>
              </w:rPr>
            </w:pPr>
            <w:r w:rsidRPr="00CA5E61">
              <w:rPr>
                <w:rFonts w:ascii="Arial" w:hAnsi="Arial" w:cs="Arial"/>
                <w:i/>
                <w:sz w:val="22"/>
                <w:szCs w:val="22"/>
                <w:shd w:val="clear" w:color="auto" w:fill="8EA9DB"/>
              </w:rPr>
              <w:t>3.The number of ambulance handovers over one hour (last 90 days)</w:t>
            </w:r>
          </w:p>
          <w:p w14:paraId="35A5A06F" w14:textId="77777777" w:rsidR="00C84831" w:rsidRPr="00CA5E61" w:rsidRDefault="00C84831" w:rsidP="00BB10A9">
            <w:pPr>
              <w:shd w:val="clear" w:color="auto" w:fill="8EA9DB"/>
              <w:rPr>
                <w:rFonts w:ascii="Arial" w:hAnsi="Arial" w:cs="Arial"/>
                <w:i/>
                <w:sz w:val="22"/>
                <w:szCs w:val="22"/>
                <w:shd w:val="clear" w:color="auto" w:fill="8EA9DB"/>
              </w:rPr>
            </w:pPr>
          </w:p>
          <w:p w14:paraId="2E08872F" w14:textId="77777777" w:rsidR="00C84831" w:rsidRPr="00CA5E61" w:rsidRDefault="00C84831" w:rsidP="00BB10A9">
            <w:pPr>
              <w:shd w:val="clear" w:color="auto" w:fill="8EA9DB"/>
              <w:rPr>
                <w:rFonts w:ascii="Arial" w:hAnsi="Arial" w:cs="Arial"/>
                <w:i/>
                <w:sz w:val="22"/>
                <w:szCs w:val="22"/>
                <w:shd w:val="clear" w:color="auto" w:fill="8EA9DB"/>
              </w:rPr>
            </w:pPr>
          </w:p>
          <w:p w14:paraId="1836ED25" w14:textId="77777777" w:rsidR="00C84831" w:rsidRPr="00CA5E61" w:rsidRDefault="00C84831" w:rsidP="00BB10A9">
            <w:pPr>
              <w:shd w:val="clear" w:color="auto" w:fill="8EA9DB"/>
              <w:rPr>
                <w:rFonts w:ascii="Arial" w:hAnsi="Arial" w:cs="Arial"/>
                <w:i/>
                <w:sz w:val="22"/>
                <w:szCs w:val="22"/>
                <w:shd w:val="clear" w:color="auto" w:fill="8EA9DB"/>
              </w:rPr>
            </w:pPr>
          </w:p>
          <w:p w14:paraId="0E345A78" w14:textId="77777777" w:rsidR="00C84831" w:rsidRPr="00CA5E61" w:rsidRDefault="00C84831" w:rsidP="00BB10A9">
            <w:pPr>
              <w:shd w:val="clear" w:color="auto" w:fill="8EA9DB"/>
              <w:rPr>
                <w:rFonts w:ascii="Arial" w:hAnsi="Arial" w:cs="Arial"/>
                <w:i/>
                <w:sz w:val="22"/>
                <w:szCs w:val="22"/>
                <w:shd w:val="clear" w:color="auto" w:fill="8EA9DB"/>
              </w:rPr>
            </w:pPr>
          </w:p>
          <w:p w14:paraId="097F5FA6" w14:textId="77777777" w:rsidR="00C84831" w:rsidRPr="00CA5E61" w:rsidRDefault="00C84831" w:rsidP="00BB10A9">
            <w:pPr>
              <w:shd w:val="clear" w:color="auto" w:fill="8EA9DB"/>
              <w:rPr>
                <w:rFonts w:ascii="Arial" w:hAnsi="Arial" w:cs="Arial"/>
                <w:i/>
                <w:sz w:val="22"/>
                <w:szCs w:val="22"/>
                <w:shd w:val="clear" w:color="auto" w:fill="8EA9DB"/>
              </w:rPr>
            </w:pPr>
          </w:p>
          <w:p w14:paraId="768523AA" w14:textId="77777777" w:rsidR="00C84831" w:rsidRPr="00CA5E61" w:rsidRDefault="00C84831" w:rsidP="00BB10A9">
            <w:pPr>
              <w:shd w:val="clear" w:color="auto" w:fill="8EA9DB"/>
              <w:rPr>
                <w:rFonts w:ascii="Arial" w:hAnsi="Arial" w:cs="Arial"/>
                <w:i/>
                <w:sz w:val="22"/>
                <w:szCs w:val="22"/>
                <w:shd w:val="clear" w:color="auto" w:fill="8EA9DB"/>
              </w:rPr>
            </w:pPr>
          </w:p>
          <w:p w14:paraId="6CB63215" w14:textId="77777777" w:rsidR="00C84831" w:rsidRPr="00CA5E61" w:rsidRDefault="00C84831" w:rsidP="00BB10A9">
            <w:pPr>
              <w:shd w:val="clear" w:color="auto" w:fill="8EA9DB"/>
              <w:rPr>
                <w:rFonts w:ascii="Arial" w:hAnsi="Arial" w:cs="Arial"/>
                <w:i/>
                <w:sz w:val="22"/>
                <w:szCs w:val="22"/>
                <w:shd w:val="clear" w:color="auto" w:fill="8EA9DB"/>
              </w:rPr>
            </w:pPr>
          </w:p>
          <w:p w14:paraId="24AC3D40" w14:textId="775EB504" w:rsidR="00C84831" w:rsidRPr="00CA5E61" w:rsidRDefault="00C84831" w:rsidP="00BB10A9">
            <w:pPr>
              <w:shd w:val="clear" w:color="auto" w:fill="8EA9DB"/>
              <w:rPr>
                <w:rFonts w:ascii="Arial" w:hAnsi="Arial" w:cs="Arial"/>
                <w:i/>
                <w:sz w:val="22"/>
                <w:szCs w:val="22"/>
                <w:shd w:val="clear" w:color="auto" w:fill="8EA9DB"/>
              </w:rPr>
            </w:pPr>
          </w:p>
          <w:p w14:paraId="7EB69032" w14:textId="4B120201" w:rsidR="00C84831" w:rsidRPr="00CA5E61" w:rsidRDefault="00C84831" w:rsidP="00BB10A9">
            <w:pPr>
              <w:shd w:val="clear" w:color="auto" w:fill="8EA9DB"/>
              <w:rPr>
                <w:rFonts w:ascii="Arial" w:hAnsi="Arial" w:cs="Arial"/>
                <w:i/>
                <w:sz w:val="22"/>
                <w:szCs w:val="22"/>
                <w:shd w:val="clear" w:color="auto" w:fill="8EA9DB"/>
              </w:rPr>
            </w:pPr>
          </w:p>
          <w:p w14:paraId="3CC6C719" w14:textId="1305C2B3" w:rsidR="00C84831" w:rsidRPr="00CA5E61" w:rsidRDefault="00C84831" w:rsidP="00BB10A9">
            <w:pPr>
              <w:shd w:val="clear" w:color="auto" w:fill="8EA9DB"/>
              <w:rPr>
                <w:rFonts w:ascii="Arial" w:hAnsi="Arial" w:cs="Arial"/>
                <w:i/>
                <w:sz w:val="22"/>
                <w:szCs w:val="22"/>
                <w:shd w:val="clear" w:color="auto" w:fill="8EA9DB"/>
              </w:rPr>
            </w:pPr>
          </w:p>
          <w:p w14:paraId="30D0EA84" w14:textId="4BE7AA8B" w:rsidR="00C84831" w:rsidRPr="00CA5E61" w:rsidRDefault="00C84831" w:rsidP="00BB10A9">
            <w:pPr>
              <w:rPr>
                <w:rFonts w:ascii="Arial" w:hAnsi="Arial" w:cs="Arial"/>
                <w:i/>
                <w:sz w:val="22"/>
                <w:szCs w:val="22"/>
              </w:rPr>
            </w:pPr>
          </w:p>
          <w:p w14:paraId="59C19B06" w14:textId="6D13912F" w:rsidR="00C84831" w:rsidRPr="00CA5E61" w:rsidRDefault="00C84831" w:rsidP="00BB10A9">
            <w:pPr>
              <w:rPr>
                <w:rFonts w:ascii="Arial" w:hAnsi="Arial" w:cs="Arial"/>
                <w:i/>
                <w:sz w:val="22"/>
                <w:szCs w:val="22"/>
              </w:rPr>
            </w:pPr>
          </w:p>
          <w:p w14:paraId="7365238C" w14:textId="77E565C8" w:rsidR="00C84831" w:rsidRPr="00CA5E61" w:rsidRDefault="00C84831" w:rsidP="00BB10A9">
            <w:pPr>
              <w:rPr>
                <w:rFonts w:ascii="Arial" w:hAnsi="Arial" w:cs="Arial"/>
                <w:i/>
                <w:sz w:val="22"/>
                <w:szCs w:val="22"/>
              </w:rPr>
            </w:pPr>
          </w:p>
          <w:p w14:paraId="0A11A10E" w14:textId="3241FEFC" w:rsidR="00C84831" w:rsidRPr="00CA5E61" w:rsidRDefault="00C84831" w:rsidP="00BB10A9">
            <w:pPr>
              <w:rPr>
                <w:rFonts w:ascii="Arial" w:hAnsi="Arial" w:cs="Arial"/>
                <w:i/>
                <w:sz w:val="22"/>
                <w:szCs w:val="22"/>
              </w:rPr>
            </w:pPr>
          </w:p>
        </w:tc>
        <w:tc>
          <w:tcPr>
            <w:tcW w:w="12616" w:type="dxa"/>
            <w:gridSpan w:val="4"/>
            <w:tcBorders>
              <w:top w:val="single" w:sz="4" w:space="0" w:color="auto"/>
              <w:bottom w:val="single" w:sz="4" w:space="0" w:color="auto"/>
              <w:right w:val="single" w:sz="4" w:space="0" w:color="auto"/>
            </w:tcBorders>
          </w:tcPr>
          <w:p w14:paraId="2FAF4642" w14:textId="1F49E288" w:rsidR="00C84831" w:rsidRPr="00CA5E61" w:rsidRDefault="00150C03" w:rsidP="00663E1B">
            <w:pPr>
              <w:rPr>
                <w:rFonts w:ascii="Arial" w:hAnsi="Arial" w:cs="Arial"/>
                <w:sz w:val="22"/>
                <w:szCs w:val="22"/>
              </w:rPr>
            </w:pPr>
            <w:r w:rsidRPr="00CA5E61">
              <w:rPr>
                <w:rFonts w:ascii="Arial" w:hAnsi="Arial" w:cs="Arial"/>
                <w:sz w:val="22"/>
                <w:szCs w:val="22"/>
              </w:rPr>
              <w:t>In November 2024, there were 632 ambulance to hospital handovers taking over 1 hour; this is a reduction of 6 compared with 638 in October 2024. In November 2024, all handovers over 1 hour were attributed to Morriston Hospital. Additional work is currently underway to incorporate the AMU data in the ambulance handover figures.</w:t>
            </w:r>
          </w:p>
        </w:tc>
      </w:tr>
      <w:tr w:rsidR="00BA366D" w:rsidRPr="00BA366D" w14:paraId="272408C0" w14:textId="77777777" w:rsidTr="00357006">
        <w:trPr>
          <w:trHeight w:val="129"/>
        </w:trPr>
        <w:tc>
          <w:tcPr>
            <w:tcW w:w="1696" w:type="dxa"/>
            <w:vMerge/>
            <w:tcBorders>
              <w:left w:val="single" w:sz="4" w:space="0" w:color="auto"/>
            </w:tcBorders>
            <w:shd w:val="clear" w:color="auto" w:fill="8EA9DB"/>
          </w:tcPr>
          <w:p w14:paraId="60CC24FF" w14:textId="77777777" w:rsidR="00C84831" w:rsidRPr="00BA366D" w:rsidRDefault="00C84831" w:rsidP="00BB10A9">
            <w:pPr>
              <w:rPr>
                <w:rFonts w:ascii="Arial" w:hAnsi="Arial" w:cs="Arial"/>
                <w:b/>
                <w:color w:val="FF0000"/>
              </w:rPr>
            </w:pPr>
          </w:p>
        </w:tc>
        <w:tc>
          <w:tcPr>
            <w:tcW w:w="12616" w:type="dxa"/>
            <w:gridSpan w:val="4"/>
            <w:tcBorders>
              <w:top w:val="single" w:sz="4" w:space="0" w:color="auto"/>
              <w:bottom w:val="single" w:sz="4" w:space="0" w:color="auto"/>
              <w:right w:val="single" w:sz="4" w:space="0" w:color="auto"/>
            </w:tcBorders>
            <w:shd w:val="clear" w:color="auto" w:fill="8EA9DB"/>
          </w:tcPr>
          <w:p w14:paraId="12B43A0F"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Trend</w:t>
            </w:r>
          </w:p>
        </w:tc>
      </w:tr>
      <w:tr w:rsidR="00BA366D" w:rsidRPr="00BA366D" w14:paraId="20E1C529" w14:textId="77777777" w:rsidTr="001A1AD2">
        <w:trPr>
          <w:trHeight w:val="77"/>
        </w:trPr>
        <w:tc>
          <w:tcPr>
            <w:tcW w:w="1696" w:type="dxa"/>
            <w:vMerge/>
            <w:tcBorders>
              <w:left w:val="single" w:sz="4" w:space="0" w:color="auto"/>
            </w:tcBorders>
            <w:shd w:val="clear" w:color="auto" w:fill="8EA9DB"/>
          </w:tcPr>
          <w:p w14:paraId="2C70632D" w14:textId="77777777" w:rsidR="00C84831" w:rsidRPr="00BA366D" w:rsidRDefault="00C84831" w:rsidP="00BB10A9">
            <w:pPr>
              <w:rPr>
                <w:rFonts w:ascii="Arial" w:hAnsi="Arial" w:cs="Arial"/>
                <w:b/>
                <w:color w:val="FF0000"/>
              </w:rPr>
            </w:pPr>
          </w:p>
        </w:tc>
        <w:tc>
          <w:tcPr>
            <w:tcW w:w="6379" w:type="dxa"/>
            <w:gridSpan w:val="3"/>
            <w:tcBorders>
              <w:top w:val="single" w:sz="4" w:space="0" w:color="auto"/>
              <w:bottom w:val="nil"/>
              <w:right w:val="nil"/>
            </w:tcBorders>
          </w:tcPr>
          <w:p w14:paraId="6E997C61" w14:textId="77777777" w:rsidR="00C84831" w:rsidRPr="00CA5E61" w:rsidRDefault="00C84831" w:rsidP="00E3763F">
            <w:pPr>
              <w:pStyle w:val="ListParagraph"/>
              <w:numPr>
                <w:ilvl w:val="0"/>
                <w:numId w:val="26"/>
              </w:numPr>
              <w:spacing w:after="0" w:line="240" w:lineRule="auto"/>
              <w:jc w:val="center"/>
              <w:rPr>
                <w:rFonts w:ascii="Arial" w:hAnsi="Arial" w:cs="Arial"/>
                <w:b/>
                <w:sz w:val="22"/>
                <w:szCs w:val="22"/>
              </w:rPr>
            </w:pPr>
            <w:r w:rsidRPr="00CA5E61">
              <w:rPr>
                <w:rFonts w:ascii="Arial" w:hAnsi="Arial" w:cs="Arial"/>
                <w:b/>
                <w:sz w:val="22"/>
                <w:szCs w:val="22"/>
              </w:rPr>
              <w:t>Number of ambulance handovers- HB total</w:t>
            </w:r>
          </w:p>
          <w:p w14:paraId="11457693" w14:textId="4128648A" w:rsidR="00C84831" w:rsidRPr="00CA5E61" w:rsidRDefault="00321BF6" w:rsidP="00BB10A9">
            <w:pPr>
              <w:jc w:val="center"/>
              <w:rPr>
                <w:rFonts w:ascii="Arial" w:hAnsi="Arial" w:cs="Arial"/>
                <w:b/>
                <w:sz w:val="22"/>
                <w:szCs w:val="22"/>
              </w:rPr>
            </w:pPr>
            <w:r w:rsidRPr="00CA5E61">
              <w:rPr>
                <w:rFonts w:ascii="Arial" w:hAnsi="Arial" w:cs="Arial"/>
                <w:noProof/>
              </w:rPr>
              <w:drawing>
                <wp:anchor distT="0" distB="0" distL="114300" distR="114300" simplePos="0" relativeHeight="253024256" behindDoc="0" locked="0" layoutInCell="1" allowOverlap="1" wp14:anchorId="3BF23626" wp14:editId="19887C69">
                  <wp:simplePos x="0" y="0"/>
                  <wp:positionH relativeFrom="column">
                    <wp:posOffset>2443480</wp:posOffset>
                  </wp:positionH>
                  <wp:positionV relativeFrom="paragraph">
                    <wp:posOffset>1080135</wp:posOffset>
                  </wp:positionV>
                  <wp:extent cx="834477" cy="819150"/>
                  <wp:effectExtent l="0" t="0" r="3810" b="0"/>
                  <wp:wrapNone/>
                  <wp:docPr id="28" name="Picture 28"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close-up of a lamp&#10;&#10;Description automatically generated with low confidence"/>
                          <pic:cNvPicPr/>
                        </pic:nvPicPr>
                        <pic:blipFill>
                          <a:blip r:embed="rId43"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44">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34477" cy="819150"/>
                          </a:xfrm>
                          <a:prstGeom prst="rect">
                            <a:avLst/>
                          </a:prstGeom>
                        </pic:spPr>
                      </pic:pic>
                    </a:graphicData>
                  </a:graphic>
                  <wp14:sizeRelH relativeFrom="page">
                    <wp14:pctWidth>0</wp14:pctWidth>
                  </wp14:sizeRelH>
                  <wp14:sizeRelV relativeFrom="page">
                    <wp14:pctHeight>0</wp14:pctHeight>
                  </wp14:sizeRelV>
                </wp:anchor>
              </w:drawing>
            </w:r>
            <w:r w:rsidR="004E0FF2" w:rsidRPr="00CA5E61">
              <w:rPr>
                <w:rFonts w:ascii="Arial" w:hAnsi="Arial" w:cs="Arial"/>
                <w:b/>
                <w:noProof/>
              </w:rPr>
              <w:drawing>
                <wp:inline distT="0" distB="0" distL="0" distR="0" wp14:anchorId="0CF2D87E" wp14:editId="2F5F2333">
                  <wp:extent cx="3406496" cy="1690577"/>
                  <wp:effectExtent l="0" t="0" r="3810" b="5080"/>
                  <wp:docPr id="1956639806"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406913" cy="1690784"/>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30E29715" w14:textId="77777777" w:rsidR="00C84831" w:rsidRPr="00CA5E61" w:rsidRDefault="00C84831" w:rsidP="00E3763F">
            <w:pPr>
              <w:pStyle w:val="ListParagraph"/>
              <w:numPr>
                <w:ilvl w:val="0"/>
                <w:numId w:val="26"/>
              </w:numPr>
              <w:spacing w:after="0" w:line="240" w:lineRule="auto"/>
              <w:jc w:val="center"/>
              <w:rPr>
                <w:rFonts w:ascii="Arial" w:hAnsi="Arial" w:cs="Arial"/>
                <w:b/>
                <w:sz w:val="22"/>
                <w:szCs w:val="22"/>
              </w:rPr>
            </w:pPr>
            <w:r w:rsidRPr="00CA5E61">
              <w:rPr>
                <w:rFonts w:ascii="Arial" w:hAnsi="Arial" w:cs="Arial"/>
                <w:b/>
                <w:sz w:val="22"/>
                <w:szCs w:val="22"/>
              </w:rPr>
              <w:t>Number of ambulance handovers over 1 hour- Hospital level</w:t>
            </w:r>
          </w:p>
          <w:p w14:paraId="7FCAC483" w14:textId="42998475" w:rsidR="00C84831" w:rsidRPr="00CA5E61" w:rsidRDefault="004E0FF2" w:rsidP="00BB10A9">
            <w:pPr>
              <w:jc w:val="center"/>
              <w:rPr>
                <w:rFonts w:ascii="Arial" w:hAnsi="Arial" w:cs="Arial"/>
                <w:b/>
                <w:sz w:val="22"/>
                <w:szCs w:val="22"/>
              </w:rPr>
            </w:pPr>
            <w:r w:rsidRPr="00CA5E61">
              <w:rPr>
                <w:rFonts w:ascii="Arial" w:hAnsi="Arial" w:cs="Arial"/>
                <w:b/>
                <w:noProof/>
              </w:rPr>
              <w:drawing>
                <wp:inline distT="0" distB="0" distL="0" distR="0" wp14:anchorId="69B30F35" wp14:editId="0CEEDCCE">
                  <wp:extent cx="3395980" cy="1847215"/>
                  <wp:effectExtent l="0" t="0" r="0" b="0"/>
                  <wp:docPr id="500612969"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395980" cy="1847215"/>
                          </a:xfrm>
                          <a:prstGeom prst="rect">
                            <a:avLst/>
                          </a:prstGeom>
                          <a:noFill/>
                        </pic:spPr>
                      </pic:pic>
                    </a:graphicData>
                  </a:graphic>
                </wp:inline>
              </w:drawing>
            </w:r>
          </w:p>
        </w:tc>
      </w:tr>
      <w:tr w:rsidR="00BA366D" w:rsidRPr="00BA366D" w14:paraId="405CC814" w14:textId="77777777" w:rsidTr="005A5289">
        <w:trPr>
          <w:trHeight w:val="3372"/>
        </w:trPr>
        <w:tc>
          <w:tcPr>
            <w:tcW w:w="1696" w:type="dxa"/>
            <w:vMerge/>
            <w:tcBorders>
              <w:left w:val="single" w:sz="4" w:space="0" w:color="auto"/>
              <w:bottom w:val="single" w:sz="4" w:space="0" w:color="auto"/>
            </w:tcBorders>
            <w:shd w:val="clear" w:color="auto" w:fill="8EA9DB"/>
          </w:tcPr>
          <w:p w14:paraId="10557B35" w14:textId="77777777" w:rsidR="00C84831" w:rsidRPr="00BA366D" w:rsidRDefault="00C84831" w:rsidP="00BB10A9">
            <w:pPr>
              <w:rPr>
                <w:rFonts w:ascii="Arial" w:hAnsi="Arial" w:cs="Arial"/>
                <w:b/>
                <w:color w:val="FF0000"/>
              </w:rPr>
            </w:pPr>
          </w:p>
        </w:tc>
        <w:tc>
          <w:tcPr>
            <w:tcW w:w="12616" w:type="dxa"/>
            <w:gridSpan w:val="4"/>
            <w:tcBorders>
              <w:top w:val="nil"/>
              <w:bottom w:val="single" w:sz="4" w:space="0" w:color="auto"/>
              <w:right w:val="single" w:sz="4" w:space="0" w:color="auto"/>
            </w:tcBorders>
          </w:tcPr>
          <w:p w14:paraId="3A645468" w14:textId="5AFB62C0" w:rsidR="00C84831" w:rsidRPr="00CA5E61" w:rsidRDefault="00C84831" w:rsidP="00BB10A9">
            <w:pPr>
              <w:pStyle w:val="ListParagraph"/>
              <w:spacing w:after="0" w:line="240" w:lineRule="auto"/>
              <w:rPr>
                <w:rFonts w:ascii="Arial" w:hAnsi="Arial" w:cs="Arial"/>
                <w:b/>
                <w:sz w:val="22"/>
                <w:szCs w:val="22"/>
              </w:rPr>
            </w:pPr>
          </w:p>
          <w:p w14:paraId="3606DD71" w14:textId="06EDBA1F" w:rsidR="00C84831" w:rsidRPr="00CA5E61" w:rsidRDefault="00485D3F" w:rsidP="00E3763F">
            <w:pPr>
              <w:pStyle w:val="ListParagraph"/>
              <w:numPr>
                <w:ilvl w:val="0"/>
                <w:numId w:val="26"/>
              </w:numPr>
              <w:spacing w:after="0" w:line="240" w:lineRule="auto"/>
              <w:jc w:val="center"/>
              <w:rPr>
                <w:rFonts w:ascii="Arial" w:hAnsi="Arial" w:cs="Arial"/>
                <w:b/>
                <w:sz w:val="24"/>
                <w:szCs w:val="24"/>
              </w:rPr>
            </w:pPr>
            <w:r w:rsidRPr="00CA5E61">
              <w:rPr>
                <w:noProof/>
              </w:rPr>
              <w:drawing>
                <wp:anchor distT="0" distB="0" distL="114300" distR="114300" simplePos="0" relativeHeight="253029376" behindDoc="1" locked="0" layoutInCell="1" allowOverlap="1" wp14:anchorId="09741B8F" wp14:editId="40412965">
                  <wp:simplePos x="0" y="0"/>
                  <wp:positionH relativeFrom="column">
                    <wp:posOffset>6622415</wp:posOffset>
                  </wp:positionH>
                  <wp:positionV relativeFrom="paragraph">
                    <wp:posOffset>427355</wp:posOffset>
                  </wp:positionV>
                  <wp:extent cx="1186815" cy="1376045"/>
                  <wp:effectExtent l="0" t="0" r="0" b="0"/>
                  <wp:wrapTight wrapText="bothSides">
                    <wp:wrapPolygon edited="0">
                      <wp:start x="0" y="0"/>
                      <wp:lineTo x="0" y="21231"/>
                      <wp:lineTo x="21149" y="21231"/>
                      <wp:lineTo x="21149" y="0"/>
                      <wp:lineTo x="0" y="0"/>
                    </wp:wrapPolygon>
                  </wp:wrapTight>
                  <wp:docPr id="98" name="Picture 98"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descr="Text, chat or text messag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C84831" w:rsidRPr="00CA5E61">
              <w:rPr>
                <w:rFonts w:ascii="Arial" w:hAnsi="Arial" w:cs="Arial"/>
                <w:b/>
                <w:sz w:val="22"/>
                <w:szCs w:val="22"/>
              </w:rPr>
              <w:t>Number of ambulance handovers-  HB total last 90 days</w:t>
            </w:r>
          </w:p>
          <w:p w14:paraId="406A12B7" w14:textId="65A71F01" w:rsidR="00C84831" w:rsidRPr="00CA5E61" w:rsidRDefault="00C84831" w:rsidP="00BB10A9">
            <w:pPr>
              <w:pStyle w:val="ListParagraph"/>
              <w:spacing w:after="0" w:line="240" w:lineRule="auto"/>
              <w:ind w:left="33"/>
              <w:rPr>
                <w:rFonts w:ascii="Arial" w:hAnsi="Arial" w:cs="Arial"/>
                <w:b/>
                <w:sz w:val="22"/>
                <w:szCs w:val="22"/>
              </w:rPr>
            </w:pPr>
            <w:r w:rsidRPr="00CA5E61">
              <w:rPr>
                <w:noProof/>
              </w:rPr>
              <w:t xml:space="preserve"> </w:t>
            </w:r>
            <w:r w:rsidR="006B2BDF" w:rsidRPr="00CA5E61">
              <w:rPr>
                <w:noProof/>
              </w:rPr>
              <w:drawing>
                <wp:inline distT="0" distB="0" distL="0" distR="0" wp14:anchorId="48309AB3" wp14:editId="4D68736C">
                  <wp:extent cx="6432698" cy="1738630"/>
                  <wp:effectExtent l="0" t="0" r="6350" b="0"/>
                  <wp:docPr id="1125139455"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63497" cy="1746954"/>
                          </a:xfrm>
                          <a:prstGeom prst="rect">
                            <a:avLst/>
                          </a:prstGeom>
                          <a:noFill/>
                        </pic:spPr>
                      </pic:pic>
                    </a:graphicData>
                  </a:graphic>
                </wp:inline>
              </w:drawing>
            </w:r>
          </w:p>
        </w:tc>
      </w:tr>
      <w:tr w:rsidR="00BA366D" w:rsidRPr="00BA366D" w14:paraId="096D274A" w14:textId="77777777" w:rsidTr="00BB10A9">
        <w:trPr>
          <w:trHeight w:val="142"/>
        </w:trPr>
        <w:tc>
          <w:tcPr>
            <w:tcW w:w="14312" w:type="dxa"/>
            <w:gridSpan w:val="5"/>
            <w:tcBorders>
              <w:bottom w:val="single" w:sz="4" w:space="0" w:color="auto"/>
            </w:tcBorders>
            <w:shd w:val="clear" w:color="auto" w:fill="4472C4"/>
          </w:tcPr>
          <w:p w14:paraId="427479B0"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lastRenderedPageBreak/>
              <w:t>UNSCHEDULED CARE</w:t>
            </w:r>
          </w:p>
        </w:tc>
      </w:tr>
      <w:tr w:rsidR="00BA366D" w:rsidRPr="00BA366D" w14:paraId="6A104935" w14:textId="77777777" w:rsidTr="00BB10A9">
        <w:tc>
          <w:tcPr>
            <w:tcW w:w="1696" w:type="dxa"/>
            <w:tcBorders>
              <w:top w:val="single" w:sz="4" w:space="0" w:color="auto"/>
              <w:bottom w:val="single" w:sz="4" w:space="0" w:color="auto"/>
            </w:tcBorders>
            <w:shd w:val="clear" w:color="auto" w:fill="8EA9DB"/>
          </w:tcPr>
          <w:p w14:paraId="3B88E6E6" w14:textId="77777777" w:rsidR="00C84831" w:rsidRPr="00CA5E61" w:rsidRDefault="00C84831" w:rsidP="00BB10A9">
            <w:pPr>
              <w:jc w:val="both"/>
              <w:rPr>
                <w:rFonts w:ascii="Arial" w:hAnsi="Arial" w:cs="Arial"/>
                <w:b/>
                <w:sz w:val="22"/>
                <w:szCs w:val="22"/>
              </w:rPr>
            </w:pPr>
            <w:r w:rsidRPr="00CA5E61">
              <w:rPr>
                <w:rFonts w:ascii="Arial" w:hAnsi="Arial" w:cs="Arial"/>
                <w:b/>
                <w:sz w:val="22"/>
                <w:szCs w:val="22"/>
              </w:rPr>
              <w:t>Description</w:t>
            </w:r>
          </w:p>
        </w:tc>
        <w:tc>
          <w:tcPr>
            <w:tcW w:w="12616" w:type="dxa"/>
            <w:gridSpan w:val="4"/>
            <w:tcBorders>
              <w:top w:val="single" w:sz="4" w:space="0" w:color="auto"/>
              <w:bottom w:val="single" w:sz="4" w:space="0" w:color="auto"/>
            </w:tcBorders>
            <w:shd w:val="clear" w:color="auto" w:fill="8EA9DB"/>
          </w:tcPr>
          <w:p w14:paraId="0E0ED50F"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Current Performance</w:t>
            </w:r>
          </w:p>
        </w:tc>
      </w:tr>
      <w:tr w:rsidR="00BA366D" w:rsidRPr="00BA366D" w14:paraId="39E15725" w14:textId="77777777" w:rsidTr="00BB10A9">
        <w:trPr>
          <w:trHeight w:val="789"/>
        </w:trPr>
        <w:tc>
          <w:tcPr>
            <w:tcW w:w="1696" w:type="dxa"/>
            <w:vMerge w:val="restart"/>
            <w:tcBorders>
              <w:top w:val="single" w:sz="4" w:space="0" w:color="auto"/>
              <w:bottom w:val="nil"/>
            </w:tcBorders>
            <w:shd w:val="clear" w:color="auto" w:fill="8EA9DB"/>
          </w:tcPr>
          <w:p w14:paraId="63D09989" w14:textId="77777777" w:rsidR="002F46D1" w:rsidRPr="00CA5E61" w:rsidRDefault="002F46D1" w:rsidP="002F46D1">
            <w:pPr>
              <w:rPr>
                <w:rFonts w:ascii="Arial" w:hAnsi="Arial" w:cs="Arial"/>
                <w:b/>
                <w:sz w:val="22"/>
                <w:szCs w:val="22"/>
              </w:rPr>
            </w:pPr>
            <w:r w:rsidRPr="00CA5E61">
              <w:rPr>
                <w:rFonts w:ascii="Arial" w:hAnsi="Arial" w:cs="Arial"/>
                <w:b/>
                <w:sz w:val="22"/>
                <w:szCs w:val="22"/>
              </w:rPr>
              <w:t>A&amp;E Attendances</w:t>
            </w:r>
          </w:p>
          <w:p w14:paraId="549EF76F" w14:textId="77777777" w:rsidR="002F46D1" w:rsidRPr="00CA5E61" w:rsidRDefault="002F46D1" w:rsidP="002F46D1">
            <w:pPr>
              <w:rPr>
                <w:rFonts w:ascii="Arial" w:hAnsi="Arial" w:cs="Arial"/>
                <w:i/>
                <w:sz w:val="22"/>
                <w:szCs w:val="22"/>
              </w:rPr>
            </w:pPr>
            <w:r w:rsidRPr="00CA5E61">
              <w:rPr>
                <w:rFonts w:ascii="Arial" w:hAnsi="Arial" w:cs="Arial"/>
                <w:i/>
                <w:sz w:val="22"/>
                <w:szCs w:val="22"/>
              </w:rPr>
              <w:t xml:space="preserve">1.The number of attendances at emergency departments in the Health Board </w:t>
            </w:r>
          </w:p>
          <w:p w14:paraId="71872EEB" w14:textId="77777777" w:rsidR="002F46D1" w:rsidRPr="00CA5E61" w:rsidRDefault="002F46D1" w:rsidP="002F46D1">
            <w:pPr>
              <w:rPr>
                <w:rFonts w:ascii="Arial" w:hAnsi="Arial" w:cs="Arial"/>
                <w:i/>
                <w:sz w:val="22"/>
                <w:szCs w:val="22"/>
              </w:rPr>
            </w:pPr>
          </w:p>
          <w:p w14:paraId="6A1FE627" w14:textId="77777777" w:rsidR="002F46D1" w:rsidRPr="00CA5E61" w:rsidRDefault="002F46D1" w:rsidP="002F46D1">
            <w:pPr>
              <w:rPr>
                <w:rFonts w:ascii="Arial" w:hAnsi="Arial" w:cs="Arial"/>
                <w:i/>
                <w:sz w:val="22"/>
                <w:szCs w:val="22"/>
              </w:rPr>
            </w:pPr>
            <w:r w:rsidRPr="00CA5E61">
              <w:rPr>
                <w:rFonts w:ascii="Arial" w:hAnsi="Arial" w:cs="Arial"/>
                <w:i/>
                <w:sz w:val="22"/>
                <w:szCs w:val="22"/>
              </w:rPr>
              <w:t>2.The number of attendances at emergency departments in the Health Board – Hospital level</w:t>
            </w:r>
          </w:p>
          <w:p w14:paraId="64CD5EE0" w14:textId="77777777" w:rsidR="002F46D1" w:rsidRPr="00CA5E61" w:rsidRDefault="002F46D1" w:rsidP="002F46D1">
            <w:pPr>
              <w:rPr>
                <w:rFonts w:ascii="Arial" w:hAnsi="Arial" w:cs="Arial"/>
                <w:i/>
                <w:sz w:val="22"/>
                <w:szCs w:val="22"/>
              </w:rPr>
            </w:pPr>
          </w:p>
          <w:p w14:paraId="35BDA91E" w14:textId="77777777" w:rsidR="002F46D1" w:rsidRPr="00CA5E61" w:rsidRDefault="002F46D1" w:rsidP="002F46D1">
            <w:pPr>
              <w:rPr>
                <w:rFonts w:ascii="Arial" w:hAnsi="Arial" w:cs="Arial"/>
                <w:i/>
                <w:sz w:val="22"/>
                <w:szCs w:val="22"/>
              </w:rPr>
            </w:pPr>
          </w:p>
          <w:p w14:paraId="480DB366" w14:textId="77777777" w:rsidR="002F46D1" w:rsidRPr="00CA5E61" w:rsidRDefault="002F46D1" w:rsidP="002F46D1">
            <w:pPr>
              <w:rPr>
                <w:rFonts w:ascii="Arial" w:hAnsi="Arial" w:cs="Arial"/>
                <w:i/>
                <w:sz w:val="22"/>
                <w:szCs w:val="22"/>
              </w:rPr>
            </w:pPr>
            <w:r w:rsidRPr="00CA5E61">
              <w:rPr>
                <w:rFonts w:ascii="Arial" w:hAnsi="Arial" w:cs="Arial"/>
                <w:i/>
                <w:sz w:val="22"/>
                <w:szCs w:val="22"/>
              </w:rPr>
              <w:t>3.The number of attendances at emergency departments in the Health Board (last 90 days)</w:t>
            </w:r>
          </w:p>
          <w:p w14:paraId="2DA02763" w14:textId="77777777" w:rsidR="00C84831" w:rsidRPr="00CA5E61" w:rsidRDefault="00C84831" w:rsidP="00BB10A9">
            <w:pPr>
              <w:rPr>
                <w:rFonts w:ascii="Arial" w:hAnsi="Arial" w:cs="Arial"/>
                <w:i/>
                <w:sz w:val="22"/>
                <w:szCs w:val="22"/>
              </w:rPr>
            </w:pPr>
          </w:p>
          <w:p w14:paraId="7413DAEA" w14:textId="77777777" w:rsidR="00C84831" w:rsidRPr="00CA5E61" w:rsidRDefault="00C84831" w:rsidP="00BB10A9">
            <w:pPr>
              <w:rPr>
                <w:rFonts w:ascii="Arial" w:hAnsi="Arial" w:cs="Arial"/>
                <w:i/>
                <w:sz w:val="22"/>
                <w:szCs w:val="22"/>
              </w:rPr>
            </w:pPr>
          </w:p>
          <w:p w14:paraId="38C23251" w14:textId="77777777" w:rsidR="00C84831" w:rsidRPr="00CA5E61" w:rsidRDefault="00C84831" w:rsidP="00BB10A9">
            <w:pPr>
              <w:rPr>
                <w:rFonts w:ascii="Arial" w:hAnsi="Arial" w:cs="Arial"/>
                <w:i/>
                <w:sz w:val="22"/>
                <w:szCs w:val="22"/>
              </w:rPr>
            </w:pPr>
          </w:p>
          <w:p w14:paraId="0D110D7E" w14:textId="77777777" w:rsidR="00C84831" w:rsidRPr="00CA5E61" w:rsidRDefault="00C84831" w:rsidP="00BB10A9">
            <w:pPr>
              <w:rPr>
                <w:rFonts w:ascii="Arial" w:hAnsi="Arial" w:cs="Arial"/>
                <w:i/>
                <w:sz w:val="22"/>
                <w:szCs w:val="22"/>
              </w:rPr>
            </w:pPr>
          </w:p>
          <w:p w14:paraId="623F59DC" w14:textId="77777777" w:rsidR="00C84831" w:rsidRPr="00CA5E61" w:rsidRDefault="00C84831" w:rsidP="00BB10A9">
            <w:pPr>
              <w:rPr>
                <w:rFonts w:ascii="Arial" w:hAnsi="Arial" w:cs="Arial"/>
                <w:i/>
                <w:sz w:val="22"/>
                <w:szCs w:val="22"/>
              </w:rPr>
            </w:pPr>
          </w:p>
          <w:p w14:paraId="33674AE1" w14:textId="77777777" w:rsidR="00C84831" w:rsidRPr="00CA5E61" w:rsidRDefault="00C84831" w:rsidP="00BB10A9">
            <w:pPr>
              <w:rPr>
                <w:rFonts w:ascii="Arial" w:hAnsi="Arial" w:cs="Arial"/>
                <w:i/>
                <w:sz w:val="22"/>
                <w:szCs w:val="22"/>
              </w:rPr>
            </w:pPr>
          </w:p>
          <w:p w14:paraId="1CB05A2E" w14:textId="77777777" w:rsidR="00C84831" w:rsidRPr="00CA5E61" w:rsidRDefault="00C84831" w:rsidP="00BB10A9">
            <w:pPr>
              <w:rPr>
                <w:rFonts w:ascii="Arial" w:hAnsi="Arial" w:cs="Arial"/>
                <w:i/>
                <w:sz w:val="22"/>
                <w:szCs w:val="22"/>
              </w:rPr>
            </w:pPr>
          </w:p>
        </w:tc>
        <w:tc>
          <w:tcPr>
            <w:tcW w:w="12616" w:type="dxa"/>
            <w:gridSpan w:val="4"/>
            <w:tcBorders>
              <w:top w:val="single" w:sz="4" w:space="0" w:color="auto"/>
              <w:bottom w:val="single" w:sz="4" w:space="0" w:color="auto"/>
            </w:tcBorders>
          </w:tcPr>
          <w:p w14:paraId="34805248" w14:textId="0802EFF0" w:rsidR="00C84831" w:rsidRPr="00CA5E61" w:rsidRDefault="00CA5E61" w:rsidP="00BB10A9">
            <w:pPr>
              <w:rPr>
                <w:rFonts w:ascii="Arial" w:hAnsi="Arial" w:cs="Arial"/>
                <w:sz w:val="22"/>
                <w:szCs w:val="22"/>
              </w:rPr>
            </w:pPr>
            <w:r w:rsidRPr="00CA5E61">
              <w:rPr>
                <w:rFonts w:ascii="Arial" w:hAnsi="Arial" w:cs="Arial"/>
                <w:sz w:val="22"/>
                <w:szCs w:val="22"/>
              </w:rPr>
              <w:t>In December 2024, there were 11,221 A&amp;E attendances, which is a reduction of 644 when compared to November 2024. There were 7,507 attendances to A&amp;E at Morriston hospital and 3,714 attendances to MIU at Neath Port Talbot hospital.</w:t>
            </w:r>
          </w:p>
        </w:tc>
      </w:tr>
      <w:tr w:rsidR="00BA366D" w:rsidRPr="00BA366D" w14:paraId="44C50BBD" w14:textId="77777777" w:rsidTr="00BB10A9">
        <w:trPr>
          <w:trHeight w:val="77"/>
        </w:trPr>
        <w:tc>
          <w:tcPr>
            <w:tcW w:w="1696" w:type="dxa"/>
            <w:vMerge/>
            <w:tcBorders>
              <w:top w:val="nil"/>
              <w:bottom w:val="nil"/>
            </w:tcBorders>
            <w:shd w:val="clear" w:color="auto" w:fill="8EA9DB"/>
          </w:tcPr>
          <w:p w14:paraId="14D8E8C2" w14:textId="77777777" w:rsidR="00C84831" w:rsidRPr="00BA366D" w:rsidRDefault="00C84831" w:rsidP="00BB10A9">
            <w:pPr>
              <w:rPr>
                <w:rFonts w:ascii="Arial" w:hAnsi="Arial" w:cs="Arial"/>
                <w:b/>
                <w:color w:val="FF0000"/>
                <w:sz w:val="22"/>
                <w:szCs w:val="22"/>
              </w:rPr>
            </w:pPr>
          </w:p>
        </w:tc>
        <w:tc>
          <w:tcPr>
            <w:tcW w:w="12616" w:type="dxa"/>
            <w:gridSpan w:val="4"/>
            <w:tcBorders>
              <w:top w:val="single" w:sz="4" w:space="0" w:color="auto"/>
              <w:bottom w:val="single" w:sz="4" w:space="0" w:color="auto"/>
            </w:tcBorders>
            <w:shd w:val="clear" w:color="auto" w:fill="8EA9DB"/>
          </w:tcPr>
          <w:p w14:paraId="6066046F"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Trend</w:t>
            </w:r>
          </w:p>
        </w:tc>
      </w:tr>
      <w:tr w:rsidR="00BA366D" w:rsidRPr="00BA366D" w14:paraId="11D6D531" w14:textId="77777777" w:rsidTr="003256B0">
        <w:trPr>
          <w:trHeight w:val="77"/>
        </w:trPr>
        <w:tc>
          <w:tcPr>
            <w:tcW w:w="1696" w:type="dxa"/>
            <w:vMerge/>
            <w:tcBorders>
              <w:top w:val="nil"/>
              <w:bottom w:val="nil"/>
            </w:tcBorders>
            <w:shd w:val="clear" w:color="auto" w:fill="8EA9DB"/>
          </w:tcPr>
          <w:p w14:paraId="56601D56" w14:textId="77777777" w:rsidR="00C84831" w:rsidRPr="00BA366D"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4052579D" w14:textId="77777777" w:rsidR="00C84831" w:rsidRPr="003C1E1C" w:rsidRDefault="00C84831" w:rsidP="00E3763F">
            <w:pPr>
              <w:pStyle w:val="ListParagraph"/>
              <w:numPr>
                <w:ilvl w:val="0"/>
                <w:numId w:val="27"/>
              </w:numPr>
              <w:spacing w:after="0" w:line="240" w:lineRule="auto"/>
              <w:jc w:val="center"/>
              <w:rPr>
                <w:rFonts w:ascii="Arial" w:hAnsi="Arial" w:cs="Arial"/>
                <w:b/>
                <w:sz w:val="22"/>
                <w:szCs w:val="22"/>
              </w:rPr>
            </w:pPr>
            <w:r w:rsidRPr="003C1E1C">
              <w:rPr>
                <w:rFonts w:ascii="Arial" w:hAnsi="Arial" w:cs="Arial"/>
                <w:b/>
                <w:sz w:val="22"/>
                <w:szCs w:val="22"/>
              </w:rPr>
              <w:t>Number of A&amp;E attendances- HB total</w:t>
            </w:r>
          </w:p>
          <w:p w14:paraId="31F8070A" w14:textId="7AA0E163" w:rsidR="00C84831" w:rsidRPr="003C1E1C" w:rsidRDefault="00C84831" w:rsidP="00BB10A9">
            <w:pPr>
              <w:jc w:val="center"/>
              <w:rPr>
                <w:rFonts w:ascii="Arial" w:hAnsi="Arial" w:cs="Arial"/>
                <w:b/>
                <w:sz w:val="22"/>
                <w:szCs w:val="22"/>
              </w:rPr>
            </w:pPr>
            <w:r w:rsidRPr="003C1E1C">
              <w:rPr>
                <w:rFonts w:ascii="Arial" w:hAnsi="Arial" w:cs="Arial"/>
                <w:noProof/>
              </w:rPr>
              <w:drawing>
                <wp:anchor distT="0" distB="0" distL="114300" distR="114300" simplePos="0" relativeHeight="253019136" behindDoc="0" locked="0" layoutInCell="1" allowOverlap="1" wp14:anchorId="78AF3CA8" wp14:editId="57ACC182">
                  <wp:simplePos x="0" y="0"/>
                  <wp:positionH relativeFrom="column">
                    <wp:posOffset>2918283</wp:posOffset>
                  </wp:positionH>
                  <wp:positionV relativeFrom="paragraph">
                    <wp:posOffset>1114425</wp:posOffset>
                  </wp:positionV>
                  <wp:extent cx="893135" cy="877476"/>
                  <wp:effectExtent l="0" t="0" r="2540" b="0"/>
                  <wp:wrapNone/>
                  <wp:docPr id="47142" name="Picture 47142"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2" name="Picture 47142" descr="A close-up of a lamp&#10;&#10;Description automatically generated with low confidence"/>
                          <pic:cNvPicPr/>
                        </pic:nvPicPr>
                        <pic:blipFill>
                          <a:blip r:embed="rId43"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44">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93135" cy="877476"/>
                          </a:xfrm>
                          <a:prstGeom prst="rect">
                            <a:avLst/>
                          </a:prstGeom>
                        </pic:spPr>
                      </pic:pic>
                    </a:graphicData>
                  </a:graphic>
                  <wp14:sizeRelH relativeFrom="page">
                    <wp14:pctWidth>0</wp14:pctWidth>
                  </wp14:sizeRelH>
                  <wp14:sizeRelV relativeFrom="page">
                    <wp14:pctHeight>0</wp14:pctHeight>
                  </wp14:sizeRelV>
                </wp:anchor>
              </w:drawing>
            </w:r>
            <w:r w:rsidRPr="003C1E1C">
              <w:rPr>
                <w:noProof/>
              </w:rPr>
              <w:t xml:space="preserve"> </w:t>
            </w:r>
            <w:r w:rsidR="003C1E1C" w:rsidRPr="003C1E1C">
              <w:rPr>
                <w:noProof/>
              </w:rPr>
              <w:drawing>
                <wp:inline distT="0" distB="0" distL="0" distR="0" wp14:anchorId="06F44020" wp14:editId="77DB9D17">
                  <wp:extent cx="3339557" cy="1820174"/>
                  <wp:effectExtent l="0" t="0" r="0" b="8890"/>
                  <wp:docPr id="8543787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351323" cy="1826587"/>
                          </a:xfrm>
                          <a:prstGeom prst="rect">
                            <a:avLst/>
                          </a:prstGeom>
                          <a:noFill/>
                        </pic:spPr>
                      </pic:pic>
                    </a:graphicData>
                  </a:graphic>
                </wp:inline>
              </w:drawing>
            </w:r>
          </w:p>
        </w:tc>
        <w:tc>
          <w:tcPr>
            <w:tcW w:w="6237" w:type="dxa"/>
            <w:tcBorders>
              <w:top w:val="single" w:sz="4" w:space="0" w:color="auto"/>
              <w:left w:val="nil"/>
              <w:bottom w:val="nil"/>
            </w:tcBorders>
          </w:tcPr>
          <w:p w14:paraId="1332DEC8" w14:textId="77777777" w:rsidR="00C84831" w:rsidRPr="003C1E1C" w:rsidRDefault="00C84831" w:rsidP="00E3763F">
            <w:pPr>
              <w:pStyle w:val="ListParagraph"/>
              <w:numPr>
                <w:ilvl w:val="0"/>
                <w:numId w:val="27"/>
              </w:numPr>
              <w:spacing w:after="0" w:line="240" w:lineRule="auto"/>
              <w:jc w:val="center"/>
              <w:rPr>
                <w:rFonts w:ascii="Arial" w:hAnsi="Arial" w:cs="Arial"/>
                <w:b/>
                <w:sz w:val="22"/>
                <w:szCs w:val="22"/>
              </w:rPr>
            </w:pPr>
            <w:r w:rsidRPr="003C1E1C">
              <w:rPr>
                <w:rFonts w:ascii="Arial" w:hAnsi="Arial" w:cs="Arial"/>
                <w:b/>
                <w:sz w:val="22"/>
                <w:szCs w:val="22"/>
              </w:rPr>
              <w:t>Number of A&amp;E attendances- Hospital level</w:t>
            </w:r>
          </w:p>
          <w:p w14:paraId="21995176" w14:textId="19419F2F" w:rsidR="00C84831" w:rsidRPr="003C1E1C" w:rsidRDefault="003C1E1C" w:rsidP="00D346E2">
            <w:pPr>
              <w:jc w:val="center"/>
              <w:rPr>
                <w:rFonts w:ascii="Arial" w:hAnsi="Arial" w:cs="Arial"/>
                <w:b/>
                <w:sz w:val="22"/>
                <w:szCs w:val="22"/>
              </w:rPr>
            </w:pPr>
            <w:r w:rsidRPr="003C1E1C">
              <w:rPr>
                <w:rFonts w:ascii="Arial" w:hAnsi="Arial" w:cs="Arial"/>
                <w:b/>
                <w:noProof/>
              </w:rPr>
              <w:drawing>
                <wp:inline distT="0" distB="0" distL="0" distR="0" wp14:anchorId="77AB1849" wp14:editId="56145974">
                  <wp:extent cx="3682035" cy="1889185"/>
                  <wp:effectExtent l="0" t="0" r="0" b="0"/>
                  <wp:docPr id="14738398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683305" cy="1889837"/>
                          </a:xfrm>
                          <a:prstGeom prst="rect">
                            <a:avLst/>
                          </a:prstGeom>
                          <a:noFill/>
                        </pic:spPr>
                      </pic:pic>
                    </a:graphicData>
                  </a:graphic>
                </wp:inline>
              </w:drawing>
            </w:r>
          </w:p>
        </w:tc>
      </w:tr>
      <w:tr w:rsidR="00BA366D" w:rsidRPr="00BA366D" w14:paraId="3CE20E21" w14:textId="77777777" w:rsidTr="001B2E48">
        <w:trPr>
          <w:trHeight w:val="3883"/>
        </w:trPr>
        <w:tc>
          <w:tcPr>
            <w:tcW w:w="1696" w:type="dxa"/>
            <w:vMerge/>
            <w:tcBorders>
              <w:top w:val="nil"/>
              <w:bottom w:val="single" w:sz="4" w:space="0" w:color="auto"/>
            </w:tcBorders>
            <w:shd w:val="clear" w:color="auto" w:fill="8EA9DB"/>
          </w:tcPr>
          <w:p w14:paraId="79BD6A8D" w14:textId="77777777" w:rsidR="00C84831" w:rsidRPr="00BA366D"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2B8701FC" w14:textId="77777777" w:rsidR="0082310B" w:rsidRPr="00BA366D" w:rsidRDefault="0082310B" w:rsidP="00A21239">
            <w:pPr>
              <w:pStyle w:val="ListParagraph"/>
              <w:spacing w:after="0" w:line="240" w:lineRule="auto"/>
              <w:rPr>
                <w:rFonts w:ascii="Arial" w:hAnsi="Arial" w:cs="Arial"/>
                <w:b/>
                <w:color w:val="FF0000"/>
                <w:sz w:val="22"/>
                <w:szCs w:val="22"/>
              </w:rPr>
            </w:pPr>
          </w:p>
          <w:p w14:paraId="51BEEB53" w14:textId="77777777" w:rsidR="0082310B" w:rsidRPr="00BA366D" w:rsidRDefault="0082310B" w:rsidP="00A21239">
            <w:pPr>
              <w:pStyle w:val="ListParagraph"/>
              <w:spacing w:after="0" w:line="240" w:lineRule="auto"/>
              <w:rPr>
                <w:rFonts w:ascii="Arial" w:hAnsi="Arial" w:cs="Arial"/>
                <w:b/>
                <w:color w:val="FF0000"/>
                <w:sz w:val="22"/>
                <w:szCs w:val="22"/>
              </w:rPr>
            </w:pPr>
          </w:p>
          <w:p w14:paraId="3FE08AE6" w14:textId="2621602A" w:rsidR="0082310B" w:rsidRPr="00314CBB" w:rsidRDefault="00C84831" w:rsidP="00E3763F">
            <w:pPr>
              <w:pStyle w:val="ListParagraph"/>
              <w:numPr>
                <w:ilvl w:val="0"/>
                <w:numId w:val="27"/>
              </w:numPr>
              <w:spacing w:after="0" w:line="240" w:lineRule="auto"/>
              <w:jc w:val="center"/>
              <w:rPr>
                <w:rFonts w:ascii="Arial" w:hAnsi="Arial" w:cs="Arial"/>
                <w:b/>
                <w:sz w:val="22"/>
                <w:szCs w:val="22"/>
              </w:rPr>
            </w:pPr>
            <w:r w:rsidRPr="00314CBB">
              <w:rPr>
                <w:rFonts w:ascii="Arial" w:hAnsi="Arial" w:cs="Arial"/>
                <w:b/>
                <w:sz w:val="22"/>
                <w:szCs w:val="22"/>
              </w:rPr>
              <w:t>Number of A&amp;E attendances -HB total last 90 days</w:t>
            </w:r>
          </w:p>
          <w:p w14:paraId="154D7360" w14:textId="2D386AF1" w:rsidR="0082310B" w:rsidRPr="00BA366D" w:rsidRDefault="0082310B" w:rsidP="0082310B">
            <w:pPr>
              <w:pStyle w:val="ListParagraph"/>
              <w:spacing w:after="0" w:line="240" w:lineRule="auto"/>
              <w:rPr>
                <w:rFonts w:ascii="Arial" w:hAnsi="Arial" w:cs="Arial"/>
                <w:b/>
                <w:color w:val="FF0000"/>
                <w:sz w:val="22"/>
                <w:szCs w:val="22"/>
              </w:rPr>
            </w:pPr>
          </w:p>
          <w:p w14:paraId="3E470AF5" w14:textId="36D83306" w:rsidR="00C84831" w:rsidRPr="00BA366D" w:rsidRDefault="00485D3F" w:rsidP="002F46D1">
            <w:pPr>
              <w:rPr>
                <w:rFonts w:ascii="Arial" w:hAnsi="Arial" w:cs="Arial"/>
                <w:b/>
                <w:color w:val="FF0000"/>
                <w:sz w:val="22"/>
                <w:szCs w:val="22"/>
              </w:rPr>
            </w:pPr>
            <w:r w:rsidRPr="00BA366D">
              <w:rPr>
                <w:noProof/>
                <w:color w:val="FF0000"/>
              </w:rPr>
              <w:drawing>
                <wp:anchor distT="0" distB="0" distL="114300" distR="114300" simplePos="0" relativeHeight="253066240" behindDoc="0" locked="0" layoutInCell="1" allowOverlap="1" wp14:anchorId="0516F4C1" wp14:editId="690BA278">
                  <wp:simplePos x="0" y="0"/>
                  <wp:positionH relativeFrom="column">
                    <wp:posOffset>6774815</wp:posOffset>
                  </wp:positionH>
                  <wp:positionV relativeFrom="paragraph">
                    <wp:posOffset>314960</wp:posOffset>
                  </wp:positionV>
                  <wp:extent cx="1075690" cy="1336675"/>
                  <wp:effectExtent l="0" t="0" r="0" b="0"/>
                  <wp:wrapSquare wrapText="bothSides"/>
                  <wp:docPr id="47146" name="Picture 47146"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6" name="Picture 47146" descr="Text, chat or text messag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anchor>
              </w:drawing>
            </w:r>
            <w:r w:rsidR="00314CBB">
              <w:rPr>
                <w:rFonts w:ascii="Arial" w:hAnsi="Arial" w:cs="Arial"/>
                <w:b/>
                <w:noProof/>
                <w:color w:val="FF0000"/>
              </w:rPr>
              <w:drawing>
                <wp:inline distT="0" distB="0" distL="0" distR="0" wp14:anchorId="21454A6B" wp14:editId="1F5CA83F">
                  <wp:extent cx="6625087" cy="1795947"/>
                  <wp:effectExtent l="0" t="0" r="4445" b="0"/>
                  <wp:docPr id="19208451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634686" cy="1798549"/>
                          </a:xfrm>
                          <a:prstGeom prst="rect">
                            <a:avLst/>
                          </a:prstGeom>
                          <a:noFill/>
                        </pic:spPr>
                      </pic:pic>
                    </a:graphicData>
                  </a:graphic>
                </wp:inline>
              </w:drawing>
            </w:r>
          </w:p>
          <w:p w14:paraId="64C035EF" w14:textId="3395C736" w:rsidR="0082310B" w:rsidRPr="00BA366D" w:rsidRDefault="0082310B" w:rsidP="002F46D1">
            <w:pPr>
              <w:rPr>
                <w:rFonts w:ascii="Arial" w:hAnsi="Arial" w:cs="Arial"/>
                <w:b/>
                <w:color w:val="FF0000"/>
                <w:sz w:val="22"/>
                <w:szCs w:val="22"/>
              </w:rPr>
            </w:pPr>
          </w:p>
        </w:tc>
      </w:tr>
      <w:tr w:rsidR="00BA366D" w:rsidRPr="00BA366D" w14:paraId="3A8F5D0E" w14:textId="77777777" w:rsidTr="00BB10A9">
        <w:tc>
          <w:tcPr>
            <w:tcW w:w="14312" w:type="dxa"/>
            <w:gridSpan w:val="5"/>
            <w:tcBorders>
              <w:bottom w:val="single" w:sz="4" w:space="0" w:color="auto"/>
            </w:tcBorders>
            <w:shd w:val="clear" w:color="auto" w:fill="4472C4"/>
          </w:tcPr>
          <w:p w14:paraId="4744EEF1"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lastRenderedPageBreak/>
              <w:t>UNSCHEDULED CARE</w:t>
            </w:r>
          </w:p>
        </w:tc>
      </w:tr>
      <w:tr w:rsidR="00BA366D" w:rsidRPr="00BA366D" w14:paraId="12E0325A" w14:textId="77777777" w:rsidTr="00BB10A9">
        <w:tc>
          <w:tcPr>
            <w:tcW w:w="1696" w:type="dxa"/>
            <w:tcBorders>
              <w:bottom w:val="single" w:sz="4" w:space="0" w:color="auto"/>
            </w:tcBorders>
            <w:shd w:val="clear" w:color="auto" w:fill="8EA9DB"/>
          </w:tcPr>
          <w:p w14:paraId="28F1C332" w14:textId="77777777" w:rsidR="00C84831" w:rsidRPr="00CA5E61" w:rsidRDefault="00C84831" w:rsidP="00BB10A9">
            <w:pPr>
              <w:jc w:val="both"/>
              <w:rPr>
                <w:rFonts w:ascii="Arial" w:hAnsi="Arial" w:cs="Arial"/>
                <w:b/>
                <w:sz w:val="22"/>
                <w:szCs w:val="22"/>
              </w:rPr>
            </w:pPr>
            <w:r w:rsidRPr="00CA5E61">
              <w:rPr>
                <w:rFonts w:ascii="Arial" w:hAnsi="Arial" w:cs="Arial"/>
                <w:b/>
                <w:sz w:val="22"/>
                <w:szCs w:val="22"/>
              </w:rPr>
              <w:t>Description</w:t>
            </w:r>
          </w:p>
        </w:tc>
        <w:tc>
          <w:tcPr>
            <w:tcW w:w="12616" w:type="dxa"/>
            <w:gridSpan w:val="4"/>
            <w:tcBorders>
              <w:bottom w:val="single" w:sz="4" w:space="0" w:color="auto"/>
            </w:tcBorders>
            <w:shd w:val="clear" w:color="auto" w:fill="8EA9DB"/>
          </w:tcPr>
          <w:p w14:paraId="5DDA1839"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Current Performance</w:t>
            </w:r>
          </w:p>
        </w:tc>
      </w:tr>
      <w:tr w:rsidR="00BA366D" w:rsidRPr="00BA366D" w14:paraId="428D6BFD" w14:textId="77777777" w:rsidTr="00BB10A9">
        <w:trPr>
          <w:trHeight w:val="1203"/>
        </w:trPr>
        <w:tc>
          <w:tcPr>
            <w:tcW w:w="1696" w:type="dxa"/>
            <w:vMerge w:val="restart"/>
            <w:tcBorders>
              <w:top w:val="single" w:sz="4" w:space="0" w:color="auto"/>
              <w:bottom w:val="nil"/>
            </w:tcBorders>
            <w:shd w:val="clear" w:color="auto" w:fill="8EA9DB"/>
          </w:tcPr>
          <w:p w14:paraId="3DF872E6" w14:textId="77777777" w:rsidR="00C84831" w:rsidRPr="00CA5E61" w:rsidRDefault="00C84831" w:rsidP="00BB10A9">
            <w:pPr>
              <w:rPr>
                <w:rFonts w:ascii="Arial" w:hAnsi="Arial" w:cs="Arial"/>
                <w:b/>
                <w:sz w:val="22"/>
                <w:szCs w:val="22"/>
              </w:rPr>
            </w:pPr>
            <w:r w:rsidRPr="00CA5E61">
              <w:rPr>
                <w:rFonts w:ascii="Arial" w:hAnsi="Arial" w:cs="Arial"/>
                <w:b/>
                <w:sz w:val="22"/>
                <w:szCs w:val="22"/>
              </w:rPr>
              <w:t>A&amp;E waiting times</w:t>
            </w:r>
          </w:p>
          <w:p w14:paraId="7F5CB0FA" w14:textId="77777777" w:rsidR="00C84831" w:rsidRPr="00CA5E61" w:rsidRDefault="00C84831" w:rsidP="00BB10A9">
            <w:pPr>
              <w:rPr>
                <w:rFonts w:ascii="Arial" w:hAnsi="Arial" w:cs="Arial"/>
                <w:i/>
                <w:sz w:val="22"/>
                <w:szCs w:val="22"/>
              </w:rPr>
            </w:pPr>
          </w:p>
          <w:p w14:paraId="21FE5557" w14:textId="77777777" w:rsidR="00C84831" w:rsidRPr="00CA5E61" w:rsidRDefault="00C84831" w:rsidP="00BB10A9">
            <w:pPr>
              <w:rPr>
                <w:rFonts w:ascii="Arial" w:hAnsi="Arial" w:cs="Arial"/>
                <w:i/>
                <w:sz w:val="22"/>
                <w:szCs w:val="22"/>
              </w:rPr>
            </w:pPr>
            <w:r w:rsidRPr="00CA5E61">
              <w:rPr>
                <w:rFonts w:ascii="Arial" w:hAnsi="Arial" w:cs="Arial"/>
                <w:i/>
                <w:sz w:val="22"/>
                <w:szCs w:val="22"/>
              </w:rPr>
              <w:t>1.% of patients who spend less than 4 hours in all major and minor emergency care facilities from arrival until admission, transfer or discharge</w:t>
            </w:r>
          </w:p>
          <w:p w14:paraId="351CC173" w14:textId="77777777" w:rsidR="00C84831" w:rsidRPr="00CA5E61" w:rsidRDefault="00C84831" w:rsidP="00BB10A9">
            <w:pPr>
              <w:rPr>
                <w:rFonts w:ascii="Arial" w:hAnsi="Arial" w:cs="Arial"/>
                <w:i/>
                <w:sz w:val="22"/>
                <w:szCs w:val="22"/>
              </w:rPr>
            </w:pPr>
          </w:p>
          <w:p w14:paraId="2B362043" w14:textId="77777777" w:rsidR="00C84831" w:rsidRPr="00CA5E61" w:rsidRDefault="00C84831" w:rsidP="00BB10A9">
            <w:pPr>
              <w:rPr>
                <w:rFonts w:ascii="Arial" w:hAnsi="Arial" w:cs="Arial"/>
                <w:i/>
                <w:sz w:val="22"/>
                <w:szCs w:val="22"/>
              </w:rPr>
            </w:pPr>
            <w:r w:rsidRPr="00CA5E61">
              <w:rPr>
                <w:rFonts w:ascii="Arial" w:hAnsi="Arial" w:cs="Arial"/>
                <w:i/>
                <w:sz w:val="22"/>
                <w:szCs w:val="22"/>
              </w:rPr>
              <w:t>2. % of patients who spend less than 4 hours in A&amp;E- Hospital level</w:t>
            </w:r>
          </w:p>
          <w:p w14:paraId="568068C1" w14:textId="77777777" w:rsidR="00C84831" w:rsidRPr="00CA5E61" w:rsidRDefault="00C84831" w:rsidP="00BB10A9">
            <w:pPr>
              <w:rPr>
                <w:rFonts w:ascii="Arial" w:hAnsi="Arial" w:cs="Arial"/>
                <w:i/>
                <w:sz w:val="22"/>
                <w:szCs w:val="22"/>
              </w:rPr>
            </w:pPr>
          </w:p>
          <w:p w14:paraId="173F99B8" w14:textId="77777777" w:rsidR="00C84831" w:rsidRPr="00CA5E61" w:rsidRDefault="00C84831" w:rsidP="00BB10A9">
            <w:pPr>
              <w:rPr>
                <w:rFonts w:ascii="Arial" w:hAnsi="Arial" w:cs="Arial"/>
                <w:i/>
                <w:sz w:val="22"/>
                <w:szCs w:val="22"/>
              </w:rPr>
            </w:pPr>
            <w:r w:rsidRPr="00CA5E61">
              <w:rPr>
                <w:rFonts w:ascii="Arial" w:hAnsi="Arial" w:cs="Arial"/>
                <w:i/>
                <w:sz w:val="22"/>
                <w:szCs w:val="22"/>
              </w:rPr>
              <w:t>3. % of patients who spend less than 4 hours in A&amp;E (last 90 days)</w:t>
            </w:r>
          </w:p>
          <w:p w14:paraId="7DF8E701" w14:textId="77777777" w:rsidR="00C84831" w:rsidRPr="00CA5E61" w:rsidRDefault="00C84831" w:rsidP="00BB10A9">
            <w:pPr>
              <w:rPr>
                <w:rFonts w:ascii="Arial" w:hAnsi="Arial" w:cs="Arial"/>
                <w:i/>
                <w:sz w:val="22"/>
                <w:szCs w:val="22"/>
              </w:rPr>
            </w:pPr>
          </w:p>
          <w:p w14:paraId="50C31649" w14:textId="77777777" w:rsidR="00F2706D" w:rsidRPr="00CA5E61" w:rsidRDefault="00F2706D" w:rsidP="00BB10A9">
            <w:pPr>
              <w:rPr>
                <w:rFonts w:ascii="Arial" w:hAnsi="Arial" w:cs="Arial"/>
                <w:i/>
                <w:sz w:val="22"/>
                <w:szCs w:val="22"/>
              </w:rPr>
            </w:pPr>
          </w:p>
          <w:p w14:paraId="673AD159" w14:textId="77777777" w:rsidR="00C84831" w:rsidRPr="00CA5E61" w:rsidRDefault="00C84831" w:rsidP="00BB10A9">
            <w:pPr>
              <w:rPr>
                <w:rFonts w:ascii="Arial" w:hAnsi="Arial" w:cs="Arial"/>
                <w:i/>
                <w:sz w:val="22"/>
                <w:szCs w:val="22"/>
              </w:rPr>
            </w:pPr>
          </w:p>
        </w:tc>
        <w:tc>
          <w:tcPr>
            <w:tcW w:w="12616" w:type="dxa"/>
            <w:gridSpan w:val="4"/>
            <w:tcBorders>
              <w:top w:val="single" w:sz="4" w:space="0" w:color="auto"/>
              <w:bottom w:val="single" w:sz="4" w:space="0" w:color="auto"/>
            </w:tcBorders>
          </w:tcPr>
          <w:p w14:paraId="567E3393" w14:textId="2B18BB5D" w:rsidR="00C84831" w:rsidRPr="00CA5E61" w:rsidRDefault="00CA5E61" w:rsidP="00291899">
            <w:pPr>
              <w:rPr>
                <w:rFonts w:ascii="Arial" w:hAnsi="Arial" w:cs="Arial"/>
                <w:sz w:val="22"/>
                <w:szCs w:val="22"/>
              </w:rPr>
            </w:pPr>
            <w:r w:rsidRPr="00CA5E61">
              <w:rPr>
                <w:rFonts w:ascii="Arial" w:hAnsi="Arial" w:cs="Arial"/>
                <w:sz w:val="22"/>
                <w:szCs w:val="22"/>
              </w:rPr>
              <w:t>The Health Board’s performance against the 4-hour measure deteriorated from 73.95% in November 2024 to 71.78% in December 2024. Neath Port Talbot Hospital Minor Injuries Unit (MIU) has remained above the national target of 95% achieving 98.20% in December 2024.  Morriston Hospital’s performance deteriorated between November and December 2024, achieving 58.74% against the target.</w:t>
            </w:r>
          </w:p>
        </w:tc>
      </w:tr>
      <w:tr w:rsidR="00BA366D" w:rsidRPr="00BA366D" w14:paraId="14625EF4" w14:textId="77777777" w:rsidTr="00BB10A9">
        <w:trPr>
          <w:trHeight w:val="77"/>
        </w:trPr>
        <w:tc>
          <w:tcPr>
            <w:tcW w:w="1696" w:type="dxa"/>
            <w:vMerge/>
            <w:tcBorders>
              <w:top w:val="nil"/>
              <w:bottom w:val="nil"/>
            </w:tcBorders>
            <w:shd w:val="clear" w:color="auto" w:fill="8EA9DB"/>
          </w:tcPr>
          <w:p w14:paraId="46749DBB" w14:textId="77777777" w:rsidR="00C84831" w:rsidRPr="00BA366D" w:rsidRDefault="00C84831" w:rsidP="00BB10A9">
            <w:pPr>
              <w:rPr>
                <w:rFonts w:ascii="Arial" w:hAnsi="Arial" w:cs="Arial"/>
                <w:b/>
                <w:color w:val="FF0000"/>
                <w:sz w:val="22"/>
                <w:szCs w:val="22"/>
              </w:rPr>
            </w:pPr>
          </w:p>
        </w:tc>
        <w:tc>
          <w:tcPr>
            <w:tcW w:w="12616" w:type="dxa"/>
            <w:gridSpan w:val="4"/>
            <w:tcBorders>
              <w:top w:val="single" w:sz="4" w:space="0" w:color="auto"/>
              <w:bottom w:val="single" w:sz="4" w:space="0" w:color="auto"/>
            </w:tcBorders>
            <w:shd w:val="clear" w:color="auto" w:fill="8EA9DB"/>
          </w:tcPr>
          <w:p w14:paraId="02D3DA17" w14:textId="77777777" w:rsidR="00C84831" w:rsidRPr="00BA366D" w:rsidRDefault="00C84831" w:rsidP="00BB10A9">
            <w:pPr>
              <w:jc w:val="center"/>
              <w:rPr>
                <w:rFonts w:ascii="Arial" w:hAnsi="Arial" w:cs="Arial"/>
                <w:b/>
                <w:color w:val="FF0000"/>
                <w:sz w:val="22"/>
                <w:szCs w:val="22"/>
              </w:rPr>
            </w:pPr>
            <w:r w:rsidRPr="00CA5E61">
              <w:rPr>
                <w:rFonts w:ascii="Arial" w:hAnsi="Arial" w:cs="Arial"/>
                <w:b/>
                <w:sz w:val="22"/>
                <w:szCs w:val="22"/>
              </w:rPr>
              <w:t>Trend</w:t>
            </w:r>
          </w:p>
        </w:tc>
      </w:tr>
      <w:tr w:rsidR="00BA366D" w:rsidRPr="00BA366D" w14:paraId="140F84DB" w14:textId="77777777" w:rsidTr="00141DE8">
        <w:trPr>
          <w:trHeight w:val="77"/>
        </w:trPr>
        <w:tc>
          <w:tcPr>
            <w:tcW w:w="1696" w:type="dxa"/>
            <w:vMerge/>
            <w:tcBorders>
              <w:top w:val="nil"/>
              <w:bottom w:val="nil"/>
            </w:tcBorders>
            <w:shd w:val="clear" w:color="auto" w:fill="8EA9DB"/>
          </w:tcPr>
          <w:p w14:paraId="1CE16BC5" w14:textId="77777777" w:rsidR="00C84831" w:rsidRPr="00BA366D"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0EF026BB" w14:textId="77777777" w:rsidR="00C84831" w:rsidRPr="003C1E1C" w:rsidRDefault="00C84831" w:rsidP="00E3763F">
            <w:pPr>
              <w:pStyle w:val="ListParagraph"/>
              <w:numPr>
                <w:ilvl w:val="0"/>
                <w:numId w:val="28"/>
              </w:numPr>
              <w:spacing w:after="0" w:line="240" w:lineRule="auto"/>
              <w:jc w:val="center"/>
              <w:rPr>
                <w:rFonts w:ascii="Arial" w:hAnsi="Arial" w:cs="Arial"/>
                <w:b/>
                <w:sz w:val="22"/>
                <w:szCs w:val="22"/>
              </w:rPr>
            </w:pPr>
            <w:r w:rsidRPr="003C1E1C">
              <w:rPr>
                <w:rFonts w:ascii="Arial" w:hAnsi="Arial" w:cs="Arial"/>
                <w:b/>
                <w:sz w:val="22"/>
                <w:szCs w:val="22"/>
              </w:rPr>
              <w:t>% Patients waiting under 4 hours in A&amp;E- HB total</w:t>
            </w:r>
          </w:p>
          <w:p w14:paraId="67359F14" w14:textId="3937C4F3" w:rsidR="00C84831" w:rsidRPr="003C1E1C" w:rsidRDefault="00DA4E37" w:rsidP="00BB10A9">
            <w:pPr>
              <w:jc w:val="center"/>
              <w:rPr>
                <w:rFonts w:ascii="Arial" w:hAnsi="Arial" w:cs="Arial"/>
                <w:b/>
                <w:sz w:val="22"/>
                <w:szCs w:val="22"/>
              </w:rPr>
            </w:pPr>
            <w:r w:rsidRPr="003C1E1C">
              <w:rPr>
                <w:noProof/>
              </w:rPr>
              <w:t xml:space="preserve"> </w:t>
            </w:r>
            <w:r w:rsidR="003C1E1C" w:rsidRPr="003C1E1C">
              <w:rPr>
                <w:noProof/>
              </w:rPr>
              <w:drawing>
                <wp:inline distT="0" distB="0" distL="0" distR="0" wp14:anchorId="55697B5D" wp14:editId="5E9756C8">
                  <wp:extent cx="3499485" cy="1897812"/>
                  <wp:effectExtent l="0" t="0" r="5715" b="7620"/>
                  <wp:docPr id="211103967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505258" cy="1900943"/>
                          </a:xfrm>
                          <a:prstGeom prst="rect">
                            <a:avLst/>
                          </a:prstGeom>
                          <a:noFill/>
                        </pic:spPr>
                      </pic:pic>
                    </a:graphicData>
                  </a:graphic>
                </wp:inline>
              </w:drawing>
            </w:r>
          </w:p>
        </w:tc>
        <w:tc>
          <w:tcPr>
            <w:tcW w:w="6237" w:type="dxa"/>
            <w:tcBorders>
              <w:top w:val="single" w:sz="4" w:space="0" w:color="auto"/>
              <w:left w:val="nil"/>
              <w:bottom w:val="nil"/>
            </w:tcBorders>
          </w:tcPr>
          <w:p w14:paraId="0F24B38F" w14:textId="77777777" w:rsidR="00C84831" w:rsidRPr="003C1E1C" w:rsidRDefault="00C84831" w:rsidP="00E3763F">
            <w:pPr>
              <w:pStyle w:val="ListParagraph"/>
              <w:numPr>
                <w:ilvl w:val="0"/>
                <w:numId w:val="28"/>
              </w:numPr>
              <w:spacing w:after="0" w:line="240" w:lineRule="auto"/>
              <w:jc w:val="center"/>
              <w:rPr>
                <w:rFonts w:ascii="Arial" w:hAnsi="Arial" w:cs="Arial"/>
                <w:b/>
                <w:sz w:val="22"/>
                <w:szCs w:val="22"/>
              </w:rPr>
            </w:pPr>
            <w:r w:rsidRPr="003C1E1C">
              <w:rPr>
                <w:rFonts w:ascii="Arial" w:hAnsi="Arial" w:cs="Arial"/>
                <w:b/>
                <w:sz w:val="22"/>
                <w:szCs w:val="22"/>
              </w:rPr>
              <w:t>% Patients waiting under 4 hours in A&amp;E- Hospital level</w:t>
            </w:r>
          </w:p>
          <w:p w14:paraId="0E094101" w14:textId="142F49FD" w:rsidR="002F46D1" w:rsidRPr="003C1E1C" w:rsidRDefault="003C1E1C" w:rsidP="009752C5">
            <w:pPr>
              <w:ind w:left="360"/>
              <w:jc w:val="center"/>
              <w:rPr>
                <w:rFonts w:ascii="Arial" w:hAnsi="Arial" w:cs="Arial"/>
                <w:b/>
                <w:sz w:val="22"/>
                <w:szCs w:val="22"/>
              </w:rPr>
            </w:pPr>
            <w:r w:rsidRPr="003C1E1C">
              <w:rPr>
                <w:rFonts w:ascii="Arial" w:hAnsi="Arial" w:cs="Arial"/>
                <w:b/>
                <w:noProof/>
              </w:rPr>
              <w:drawing>
                <wp:inline distT="0" distB="0" distL="0" distR="0" wp14:anchorId="5D30AE81" wp14:editId="40B25337">
                  <wp:extent cx="3548380" cy="1999615"/>
                  <wp:effectExtent l="0" t="0" r="0" b="635"/>
                  <wp:docPr id="131485703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548380" cy="1999615"/>
                          </a:xfrm>
                          <a:prstGeom prst="rect">
                            <a:avLst/>
                          </a:prstGeom>
                          <a:noFill/>
                        </pic:spPr>
                      </pic:pic>
                    </a:graphicData>
                  </a:graphic>
                </wp:inline>
              </w:drawing>
            </w:r>
          </w:p>
        </w:tc>
      </w:tr>
      <w:tr w:rsidR="00BA366D" w:rsidRPr="00BA366D" w14:paraId="7FA2274C" w14:textId="77777777" w:rsidTr="001B2E48">
        <w:trPr>
          <w:trHeight w:val="87"/>
        </w:trPr>
        <w:tc>
          <w:tcPr>
            <w:tcW w:w="1696" w:type="dxa"/>
            <w:vMerge/>
            <w:tcBorders>
              <w:top w:val="nil"/>
              <w:bottom w:val="single" w:sz="4" w:space="0" w:color="auto"/>
            </w:tcBorders>
            <w:shd w:val="clear" w:color="auto" w:fill="8EA9DB"/>
          </w:tcPr>
          <w:p w14:paraId="32686F98" w14:textId="77777777" w:rsidR="00C84831" w:rsidRPr="00BA366D"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6B8DF03C" w14:textId="326FD0E8" w:rsidR="00C84831" w:rsidRPr="00314CBB" w:rsidRDefault="00C84831" w:rsidP="00E3763F">
            <w:pPr>
              <w:pStyle w:val="ListParagraph"/>
              <w:numPr>
                <w:ilvl w:val="0"/>
                <w:numId w:val="28"/>
              </w:numPr>
              <w:spacing w:after="0" w:line="240" w:lineRule="auto"/>
              <w:jc w:val="center"/>
              <w:rPr>
                <w:rFonts w:ascii="Arial" w:hAnsi="Arial" w:cs="Arial"/>
                <w:b/>
                <w:sz w:val="22"/>
                <w:szCs w:val="22"/>
              </w:rPr>
            </w:pPr>
            <w:r w:rsidRPr="00314CBB">
              <w:rPr>
                <w:rFonts w:ascii="Arial" w:hAnsi="Arial" w:cs="Arial"/>
                <w:b/>
                <w:sz w:val="22"/>
                <w:szCs w:val="22"/>
              </w:rPr>
              <w:t>% Patients waiting under 4 hours in A&amp;E- HB total last 90 days</w:t>
            </w:r>
          </w:p>
          <w:p w14:paraId="3F461BB8" w14:textId="0E9209DF" w:rsidR="00C84831" w:rsidRPr="00BA366D" w:rsidRDefault="00C84831" w:rsidP="00BB10A9">
            <w:pPr>
              <w:ind w:left="-113"/>
              <w:jc w:val="center"/>
              <w:rPr>
                <w:rFonts w:ascii="Arial" w:hAnsi="Arial" w:cs="Arial"/>
                <w:b/>
                <w:color w:val="FF0000"/>
                <w:sz w:val="22"/>
                <w:szCs w:val="22"/>
              </w:rPr>
            </w:pPr>
            <w:r w:rsidRPr="00BA366D">
              <w:rPr>
                <w:rFonts w:ascii="Arial" w:hAnsi="Arial" w:cs="Arial"/>
                <w:b/>
                <w:noProof/>
                <w:color w:val="FF0000"/>
                <w:highlight w:val="yellow"/>
              </w:rPr>
              <w:drawing>
                <wp:anchor distT="0" distB="0" distL="114300" distR="114300" simplePos="0" relativeHeight="253025280" behindDoc="1" locked="0" layoutInCell="1" allowOverlap="1" wp14:anchorId="4492DBA3" wp14:editId="0615171D">
                  <wp:simplePos x="0" y="0"/>
                  <wp:positionH relativeFrom="column">
                    <wp:posOffset>6823514</wp:posOffset>
                  </wp:positionH>
                  <wp:positionV relativeFrom="paragraph">
                    <wp:posOffset>154305</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1" name="Picture 47151" descr="Text, chat or text messag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Pr="00BA366D">
              <w:rPr>
                <w:noProof/>
                <w:color w:val="FF0000"/>
              </w:rPr>
              <w:t xml:space="preserve"> </w:t>
            </w:r>
            <w:r w:rsidR="00314CBB">
              <w:rPr>
                <w:noProof/>
                <w:color w:val="FF0000"/>
              </w:rPr>
              <w:drawing>
                <wp:inline distT="0" distB="0" distL="0" distR="0" wp14:anchorId="6F1C83E5" wp14:editId="6C473C07">
                  <wp:extent cx="6607834" cy="1765300"/>
                  <wp:effectExtent l="0" t="0" r="2540" b="6350"/>
                  <wp:docPr id="6251926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611209" cy="1766202"/>
                          </a:xfrm>
                          <a:prstGeom prst="rect">
                            <a:avLst/>
                          </a:prstGeom>
                          <a:noFill/>
                        </pic:spPr>
                      </pic:pic>
                    </a:graphicData>
                  </a:graphic>
                </wp:inline>
              </w:drawing>
            </w:r>
          </w:p>
        </w:tc>
      </w:tr>
      <w:tr w:rsidR="00BA366D" w:rsidRPr="00BA366D" w14:paraId="1A061A2B" w14:textId="77777777" w:rsidTr="00BB10A9">
        <w:tc>
          <w:tcPr>
            <w:tcW w:w="14312" w:type="dxa"/>
            <w:gridSpan w:val="5"/>
            <w:tcBorders>
              <w:bottom w:val="single" w:sz="4" w:space="0" w:color="auto"/>
            </w:tcBorders>
            <w:shd w:val="clear" w:color="auto" w:fill="4472C4"/>
          </w:tcPr>
          <w:p w14:paraId="0ACA9D6D"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lastRenderedPageBreak/>
              <w:t>UNSCHEDULED CARE</w:t>
            </w:r>
          </w:p>
        </w:tc>
      </w:tr>
      <w:tr w:rsidR="00BA366D" w:rsidRPr="00BA366D" w14:paraId="444543F2" w14:textId="77777777" w:rsidTr="00BB10A9">
        <w:tc>
          <w:tcPr>
            <w:tcW w:w="1696" w:type="dxa"/>
            <w:tcBorders>
              <w:bottom w:val="single" w:sz="4" w:space="0" w:color="auto"/>
            </w:tcBorders>
            <w:shd w:val="clear" w:color="auto" w:fill="8EA9DB"/>
          </w:tcPr>
          <w:p w14:paraId="7726A69B" w14:textId="77777777" w:rsidR="00C84831" w:rsidRPr="00CA5E61" w:rsidRDefault="00C84831" w:rsidP="00BB10A9">
            <w:pPr>
              <w:jc w:val="both"/>
              <w:rPr>
                <w:rFonts w:ascii="Arial" w:hAnsi="Arial" w:cs="Arial"/>
                <w:b/>
                <w:sz w:val="22"/>
                <w:szCs w:val="22"/>
              </w:rPr>
            </w:pPr>
            <w:r w:rsidRPr="00CA5E61">
              <w:rPr>
                <w:rFonts w:ascii="Arial" w:hAnsi="Arial" w:cs="Arial"/>
                <w:b/>
                <w:sz w:val="22"/>
                <w:szCs w:val="22"/>
              </w:rPr>
              <w:t>Description</w:t>
            </w:r>
          </w:p>
        </w:tc>
        <w:tc>
          <w:tcPr>
            <w:tcW w:w="12616" w:type="dxa"/>
            <w:gridSpan w:val="4"/>
            <w:tcBorders>
              <w:bottom w:val="single" w:sz="4" w:space="0" w:color="auto"/>
            </w:tcBorders>
            <w:shd w:val="clear" w:color="auto" w:fill="8EA9DB"/>
          </w:tcPr>
          <w:p w14:paraId="20D270FC"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Current Performance</w:t>
            </w:r>
          </w:p>
        </w:tc>
      </w:tr>
      <w:tr w:rsidR="00BA366D" w:rsidRPr="00BA366D" w14:paraId="70EA265D" w14:textId="77777777" w:rsidTr="00BB10A9">
        <w:trPr>
          <w:trHeight w:val="1073"/>
        </w:trPr>
        <w:tc>
          <w:tcPr>
            <w:tcW w:w="1696" w:type="dxa"/>
            <w:vMerge w:val="restart"/>
            <w:tcBorders>
              <w:top w:val="single" w:sz="4" w:space="0" w:color="auto"/>
            </w:tcBorders>
            <w:shd w:val="clear" w:color="auto" w:fill="8EA9DB"/>
          </w:tcPr>
          <w:p w14:paraId="304C70EF" w14:textId="77777777" w:rsidR="002C583B" w:rsidRPr="00CA5E61" w:rsidRDefault="002C583B" w:rsidP="002C583B">
            <w:pPr>
              <w:rPr>
                <w:rFonts w:ascii="Arial" w:hAnsi="Arial" w:cs="Arial"/>
                <w:b/>
                <w:sz w:val="22"/>
                <w:szCs w:val="22"/>
              </w:rPr>
            </w:pPr>
            <w:r w:rsidRPr="00CA5E61">
              <w:rPr>
                <w:rFonts w:ascii="Arial" w:hAnsi="Arial" w:cs="Arial"/>
                <w:b/>
                <w:sz w:val="22"/>
                <w:szCs w:val="22"/>
              </w:rPr>
              <w:t>A&amp;E waiting times</w:t>
            </w:r>
          </w:p>
          <w:p w14:paraId="7F954861" w14:textId="77777777" w:rsidR="002C583B" w:rsidRPr="00CA5E61" w:rsidRDefault="002C583B" w:rsidP="002C583B">
            <w:pPr>
              <w:rPr>
                <w:rFonts w:ascii="Arial" w:hAnsi="Arial" w:cs="Arial"/>
                <w:b/>
                <w:sz w:val="22"/>
                <w:szCs w:val="22"/>
              </w:rPr>
            </w:pPr>
          </w:p>
          <w:p w14:paraId="1D069CFD" w14:textId="77777777" w:rsidR="002C583B" w:rsidRPr="00CA5E61" w:rsidRDefault="002C583B" w:rsidP="002C583B">
            <w:pPr>
              <w:rPr>
                <w:rFonts w:ascii="Arial" w:hAnsi="Arial" w:cs="Arial"/>
                <w:i/>
                <w:sz w:val="22"/>
                <w:szCs w:val="22"/>
              </w:rPr>
            </w:pPr>
            <w:r w:rsidRPr="00CA5E61">
              <w:rPr>
                <w:rFonts w:ascii="Arial" w:hAnsi="Arial" w:cs="Arial"/>
                <w:i/>
                <w:sz w:val="22"/>
                <w:szCs w:val="22"/>
              </w:rPr>
              <w:t>1.Number of patients who spend 12 hours or more in A&amp;E</w:t>
            </w:r>
          </w:p>
          <w:p w14:paraId="21C1512E" w14:textId="77777777" w:rsidR="002C583B" w:rsidRPr="00CA5E61" w:rsidRDefault="002C583B" w:rsidP="002C583B">
            <w:pPr>
              <w:rPr>
                <w:rFonts w:ascii="Arial" w:hAnsi="Arial" w:cs="Arial"/>
                <w:i/>
                <w:sz w:val="22"/>
                <w:szCs w:val="22"/>
              </w:rPr>
            </w:pPr>
          </w:p>
          <w:p w14:paraId="10541F31" w14:textId="77777777" w:rsidR="002C583B" w:rsidRPr="00CA5E61" w:rsidRDefault="002C583B" w:rsidP="002C583B">
            <w:pPr>
              <w:rPr>
                <w:rFonts w:ascii="Arial" w:hAnsi="Arial" w:cs="Arial"/>
                <w:i/>
                <w:sz w:val="22"/>
                <w:szCs w:val="22"/>
              </w:rPr>
            </w:pPr>
            <w:r w:rsidRPr="00CA5E61">
              <w:rPr>
                <w:rFonts w:ascii="Arial" w:hAnsi="Arial" w:cs="Arial"/>
                <w:i/>
                <w:sz w:val="22"/>
                <w:szCs w:val="22"/>
              </w:rPr>
              <w:t>2.Number of patients who spend 12 hours or more in A&amp;E- Hospital level</w:t>
            </w:r>
          </w:p>
          <w:p w14:paraId="063D473D" w14:textId="77777777" w:rsidR="002C583B" w:rsidRPr="00CA5E61" w:rsidRDefault="002C583B" w:rsidP="002C583B">
            <w:pPr>
              <w:rPr>
                <w:rFonts w:ascii="Arial" w:hAnsi="Arial" w:cs="Arial"/>
                <w:i/>
                <w:sz w:val="22"/>
                <w:szCs w:val="22"/>
              </w:rPr>
            </w:pPr>
          </w:p>
          <w:p w14:paraId="77E2979E" w14:textId="77777777" w:rsidR="002C583B" w:rsidRPr="00CA5E61" w:rsidRDefault="002C583B" w:rsidP="002C583B">
            <w:pPr>
              <w:rPr>
                <w:rFonts w:ascii="Arial" w:hAnsi="Arial" w:cs="Arial"/>
                <w:i/>
                <w:sz w:val="22"/>
                <w:szCs w:val="22"/>
              </w:rPr>
            </w:pPr>
            <w:r w:rsidRPr="00CA5E61">
              <w:rPr>
                <w:rFonts w:ascii="Arial" w:hAnsi="Arial" w:cs="Arial"/>
                <w:i/>
                <w:sz w:val="22"/>
                <w:szCs w:val="22"/>
              </w:rPr>
              <w:t>3.Number of patients who spend 12 hours or more in A&amp;E (last 90 days)</w:t>
            </w:r>
          </w:p>
          <w:p w14:paraId="4ADF8BE6" w14:textId="77777777" w:rsidR="002C583B" w:rsidRPr="00CA5E61" w:rsidRDefault="002C583B" w:rsidP="002C583B">
            <w:pPr>
              <w:rPr>
                <w:rFonts w:ascii="Arial" w:hAnsi="Arial" w:cs="Arial"/>
                <w:i/>
                <w:sz w:val="22"/>
                <w:szCs w:val="22"/>
              </w:rPr>
            </w:pPr>
          </w:p>
          <w:p w14:paraId="7D06C800" w14:textId="713EF5A5" w:rsidR="002C583B" w:rsidRPr="00CA5E61" w:rsidRDefault="002C583B" w:rsidP="002C583B">
            <w:pPr>
              <w:rPr>
                <w:rFonts w:ascii="Arial" w:hAnsi="Arial" w:cs="Arial"/>
                <w:i/>
                <w:sz w:val="22"/>
                <w:szCs w:val="22"/>
              </w:rPr>
            </w:pPr>
          </w:p>
          <w:p w14:paraId="083392DA" w14:textId="28D696B5" w:rsidR="002C583B" w:rsidRPr="00CA5E61" w:rsidRDefault="002C583B" w:rsidP="002C583B">
            <w:pPr>
              <w:rPr>
                <w:rFonts w:ascii="Arial" w:hAnsi="Arial" w:cs="Arial"/>
                <w:i/>
                <w:sz w:val="22"/>
                <w:szCs w:val="22"/>
              </w:rPr>
            </w:pPr>
          </w:p>
          <w:p w14:paraId="3D956992" w14:textId="31C34214" w:rsidR="002C583B" w:rsidRPr="00CA5E61" w:rsidRDefault="002C583B" w:rsidP="002C583B">
            <w:pPr>
              <w:rPr>
                <w:rFonts w:ascii="Arial" w:hAnsi="Arial" w:cs="Arial"/>
                <w:i/>
                <w:sz w:val="22"/>
                <w:szCs w:val="22"/>
              </w:rPr>
            </w:pPr>
          </w:p>
          <w:p w14:paraId="27FFDE9B" w14:textId="77777777" w:rsidR="002C583B" w:rsidRPr="00CA5E61" w:rsidRDefault="002C583B" w:rsidP="002C583B">
            <w:pPr>
              <w:rPr>
                <w:rFonts w:ascii="Arial" w:hAnsi="Arial" w:cs="Arial"/>
                <w:i/>
                <w:sz w:val="22"/>
                <w:szCs w:val="22"/>
              </w:rPr>
            </w:pPr>
          </w:p>
          <w:p w14:paraId="1E0BAE9C" w14:textId="77777777" w:rsidR="002C583B" w:rsidRPr="00CA5E61" w:rsidRDefault="002C583B" w:rsidP="002C583B">
            <w:pPr>
              <w:rPr>
                <w:rFonts w:ascii="Arial" w:hAnsi="Arial" w:cs="Arial"/>
                <w:i/>
                <w:sz w:val="22"/>
                <w:szCs w:val="22"/>
              </w:rPr>
            </w:pPr>
          </w:p>
          <w:p w14:paraId="41366965" w14:textId="77777777" w:rsidR="002C583B" w:rsidRPr="00CA5E61" w:rsidRDefault="002C583B" w:rsidP="002C583B">
            <w:pPr>
              <w:rPr>
                <w:rFonts w:ascii="Arial" w:hAnsi="Arial" w:cs="Arial"/>
                <w:i/>
                <w:sz w:val="22"/>
                <w:szCs w:val="22"/>
              </w:rPr>
            </w:pPr>
          </w:p>
          <w:p w14:paraId="5F760F8C" w14:textId="77777777" w:rsidR="002C583B" w:rsidRPr="00CA5E61" w:rsidRDefault="002C583B" w:rsidP="002C583B">
            <w:pPr>
              <w:rPr>
                <w:rFonts w:ascii="Arial" w:hAnsi="Arial" w:cs="Arial"/>
                <w:i/>
                <w:sz w:val="22"/>
                <w:szCs w:val="22"/>
              </w:rPr>
            </w:pPr>
          </w:p>
          <w:p w14:paraId="4F3F4F1E" w14:textId="77777777" w:rsidR="002C583B" w:rsidRPr="00CA5E61" w:rsidRDefault="002C583B" w:rsidP="002C583B">
            <w:pPr>
              <w:rPr>
                <w:rFonts w:ascii="Arial" w:hAnsi="Arial" w:cs="Arial"/>
                <w:i/>
                <w:sz w:val="22"/>
                <w:szCs w:val="22"/>
              </w:rPr>
            </w:pPr>
          </w:p>
          <w:p w14:paraId="4ACB02E5" w14:textId="09AF3C7F" w:rsidR="002C583B" w:rsidRPr="00CA5E61" w:rsidRDefault="002C583B" w:rsidP="002C583B">
            <w:pPr>
              <w:rPr>
                <w:rFonts w:ascii="Arial" w:hAnsi="Arial" w:cs="Arial"/>
                <w:i/>
                <w:sz w:val="22"/>
                <w:szCs w:val="22"/>
              </w:rPr>
            </w:pPr>
          </w:p>
        </w:tc>
        <w:tc>
          <w:tcPr>
            <w:tcW w:w="12616" w:type="dxa"/>
            <w:gridSpan w:val="4"/>
            <w:tcBorders>
              <w:top w:val="single" w:sz="4" w:space="0" w:color="auto"/>
              <w:bottom w:val="single" w:sz="4" w:space="0" w:color="auto"/>
            </w:tcBorders>
          </w:tcPr>
          <w:p w14:paraId="15797E2C" w14:textId="09CC7BDE" w:rsidR="002C583B" w:rsidRPr="00CA5E61" w:rsidRDefault="00CA5E61" w:rsidP="002C583B">
            <w:pPr>
              <w:rPr>
                <w:rFonts w:ascii="Arial" w:hAnsi="Arial" w:cs="Arial"/>
                <w:sz w:val="22"/>
                <w:szCs w:val="22"/>
              </w:rPr>
            </w:pPr>
            <w:r w:rsidRPr="00CA5E61">
              <w:rPr>
                <w:rFonts w:ascii="Arial" w:hAnsi="Arial" w:cs="Arial"/>
                <w:sz w:val="22"/>
                <w:szCs w:val="22"/>
              </w:rPr>
              <w:t>In December 2024, performance against the 12-hour measure deteriorated when compared with November 2024, increasing from 1,297 to 1,391. This is an increase of 94 compared to November 2024. All of the patients waiting over 12 hours in December 2024 were attributed to Morriston Hospital, apart from three which were in Neath Port Talbot Hospital.</w:t>
            </w:r>
          </w:p>
        </w:tc>
      </w:tr>
      <w:tr w:rsidR="00BA366D" w:rsidRPr="00BA366D" w14:paraId="6CD40B58" w14:textId="77777777" w:rsidTr="00BB10A9">
        <w:trPr>
          <w:trHeight w:val="77"/>
        </w:trPr>
        <w:tc>
          <w:tcPr>
            <w:tcW w:w="1696" w:type="dxa"/>
            <w:vMerge/>
            <w:shd w:val="clear" w:color="auto" w:fill="8EA9DB"/>
          </w:tcPr>
          <w:p w14:paraId="61CEA975" w14:textId="77777777" w:rsidR="00C84831" w:rsidRPr="00BA366D" w:rsidRDefault="00C84831" w:rsidP="00BB10A9">
            <w:pPr>
              <w:rPr>
                <w:rFonts w:ascii="Arial" w:hAnsi="Arial" w:cs="Arial"/>
                <w:b/>
                <w:color w:val="FF0000"/>
                <w:sz w:val="22"/>
                <w:szCs w:val="22"/>
              </w:rPr>
            </w:pPr>
          </w:p>
        </w:tc>
        <w:tc>
          <w:tcPr>
            <w:tcW w:w="12616" w:type="dxa"/>
            <w:gridSpan w:val="4"/>
            <w:tcBorders>
              <w:top w:val="single" w:sz="4" w:space="0" w:color="auto"/>
              <w:bottom w:val="single" w:sz="4" w:space="0" w:color="auto"/>
            </w:tcBorders>
            <w:shd w:val="clear" w:color="auto" w:fill="8EA9DB"/>
          </w:tcPr>
          <w:p w14:paraId="5047C817" w14:textId="77777777" w:rsidR="00C84831" w:rsidRPr="00BA366D" w:rsidRDefault="00C84831" w:rsidP="00BB10A9">
            <w:pPr>
              <w:jc w:val="center"/>
              <w:rPr>
                <w:rFonts w:ascii="Arial" w:hAnsi="Arial" w:cs="Arial"/>
                <w:b/>
                <w:color w:val="FF0000"/>
                <w:sz w:val="22"/>
                <w:szCs w:val="22"/>
              </w:rPr>
            </w:pPr>
            <w:r w:rsidRPr="00CA5E61">
              <w:rPr>
                <w:rFonts w:ascii="Arial" w:hAnsi="Arial" w:cs="Arial"/>
                <w:b/>
                <w:sz w:val="22"/>
                <w:szCs w:val="22"/>
              </w:rPr>
              <w:t>Trend</w:t>
            </w:r>
          </w:p>
        </w:tc>
      </w:tr>
      <w:tr w:rsidR="00BA366D" w:rsidRPr="00BA366D" w14:paraId="2D009FA7" w14:textId="77777777" w:rsidTr="003256B0">
        <w:trPr>
          <w:trHeight w:val="77"/>
        </w:trPr>
        <w:tc>
          <w:tcPr>
            <w:tcW w:w="1696" w:type="dxa"/>
            <w:vMerge/>
            <w:shd w:val="clear" w:color="auto" w:fill="8EA9DB"/>
          </w:tcPr>
          <w:p w14:paraId="1DC42BE0" w14:textId="77777777" w:rsidR="00C84831" w:rsidRPr="00BA366D"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09D4026D" w14:textId="77777777" w:rsidR="00C84831" w:rsidRPr="003C1E1C" w:rsidRDefault="00C84831" w:rsidP="00E3763F">
            <w:pPr>
              <w:pStyle w:val="ListParagraph"/>
              <w:numPr>
                <w:ilvl w:val="0"/>
                <w:numId w:val="29"/>
              </w:numPr>
              <w:spacing w:after="0" w:line="240" w:lineRule="auto"/>
              <w:jc w:val="center"/>
              <w:rPr>
                <w:rFonts w:ascii="Arial" w:hAnsi="Arial" w:cs="Arial"/>
                <w:b/>
                <w:sz w:val="22"/>
                <w:szCs w:val="22"/>
              </w:rPr>
            </w:pPr>
            <w:r w:rsidRPr="003C1E1C">
              <w:rPr>
                <w:rFonts w:ascii="Arial" w:hAnsi="Arial" w:cs="Arial"/>
                <w:b/>
                <w:sz w:val="22"/>
                <w:szCs w:val="22"/>
              </w:rPr>
              <w:t>Number of patients waiting over 12 hours in A&amp;E- HB total</w:t>
            </w:r>
          </w:p>
          <w:p w14:paraId="54590788" w14:textId="69ABC4DF" w:rsidR="00C84831" w:rsidRPr="003C1E1C" w:rsidRDefault="00C84831" w:rsidP="00BB10A9">
            <w:pPr>
              <w:jc w:val="center"/>
              <w:rPr>
                <w:noProof/>
              </w:rPr>
            </w:pPr>
            <w:r w:rsidRPr="003C1E1C">
              <w:rPr>
                <w:noProof/>
              </w:rPr>
              <w:t xml:space="preserve"> </w:t>
            </w:r>
            <w:r w:rsidR="003C1E1C" w:rsidRPr="003C1E1C">
              <w:rPr>
                <w:noProof/>
              </w:rPr>
              <w:drawing>
                <wp:inline distT="0" distB="0" distL="0" distR="0" wp14:anchorId="493B7A6A" wp14:editId="48C9CEA8">
                  <wp:extent cx="3336758" cy="1828800"/>
                  <wp:effectExtent l="0" t="0" r="0" b="0"/>
                  <wp:docPr id="203941246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38804" cy="1829922"/>
                          </a:xfrm>
                          <a:prstGeom prst="rect">
                            <a:avLst/>
                          </a:prstGeom>
                          <a:noFill/>
                        </pic:spPr>
                      </pic:pic>
                    </a:graphicData>
                  </a:graphic>
                </wp:inline>
              </w:drawing>
            </w:r>
          </w:p>
          <w:p w14:paraId="34CB927A" w14:textId="77777777" w:rsidR="004B3933" w:rsidRPr="003C1E1C" w:rsidRDefault="004B3933" w:rsidP="00BB10A9">
            <w:pPr>
              <w:jc w:val="center"/>
              <w:rPr>
                <w:noProof/>
              </w:rPr>
            </w:pPr>
          </w:p>
          <w:p w14:paraId="256DBF1B" w14:textId="5EFECD26" w:rsidR="004B3933" w:rsidRPr="003C1E1C" w:rsidRDefault="004B3933" w:rsidP="00BB10A9">
            <w:pPr>
              <w:jc w:val="center"/>
              <w:rPr>
                <w:rFonts w:ascii="Arial" w:hAnsi="Arial" w:cs="Arial"/>
                <w:b/>
                <w:sz w:val="22"/>
                <w:szCs w:val="22"/>
              </w:rPr>
            </w:pPr>
          </w:p>
        </w:tc>
        <w:tc>
          <w:tcPr>
            <w:tcW w:w="6237" w:type="dxa"/>
            <w:tcBorders>
              <w:top w:val="single" w:sz="4" w:space="0" w:color="auto"/>
              <w:left w:val="nil"/>
              <w:bottom w:val="nil"/>
            </w:tcBorders>
          </w:tcPr>
          <w:p w14:paraId="7E49286D" w14:textId="7096E76A" w:rsidR="00C84831" w:rsidRPr="003C1E1C" w:rsidRDefault="003C1E1C" w:rsidP="00E3763F">
            <w:pPr>
              <w:pStyle w:val="ListParagraph"/>
              <w:numPr>
                <w:ilvl w:val="0"/>
                <w:numId w:val="29"/>
              </w:numPr>
              <w:spacing w:after="0" w:line="240" w:lineRule="auto"/>
              <w:jc w:val="center"/>
              <w:rPr>
                <w:rFonts w:ascii="Arial" w:hAnsi="Arial" w:cs="Arial"/>
                <w:b/>
                <w:sz w:val="22"/>
                <w:szCs w:val="22"/>
              </w:rPr>
            </w:pPr>
            <w:r w:rsidRPr="003C1E1C">
              <w:rPr>
                <w:rFonts w:ascii="Arial" w:hAnsi="Arial" w:cs="Arial"/>
                <w:b/>
                <w:noProof/>
              </w:rPr>
              <w:drawing>
                <wp:anchor distT="0" distB="0" distL="114300" distR="114300" simplePos="0" relativeHeight="253423616" behindDoc="0" locked="0" layoutInCell="1" allowOverlap="1" wp14:anchorId="24A1CED4" wp14:editId="7EE2DF3C">
                  <wp:simplePos x="0" y="0"/>
                  <wp:positionH relativeFrom="column">
                    <wp:posOffset>216535</wp:posOffset>
                  </wp:positionH>
                  <wp:positionV relativeFrom="paragraph">
                    <wp:posOffset>330835</wp:posOffset>
                  </wp:positionV>
                  <wp:extent cx="3413760" cy="1901825"/>
                  <wp:effectExtent l="0" t="0" r="0" b="3175"/>
                  <wp:wrapSquare wrapText="bothSides"/>
                  <wp:docPr id="50766914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413760" cy="1901825"/>
                          </a:xfrm>
                          <a:prstGeom prst="rect">
                            <a:avLst/>
                          </a:prstGeom>
                          <a:noFill/>
                        </pic:spPr>
                      </pic:pic>
                    </a:graphicData>
                  </a:graphic>
                </wp:anchor>
              </w:drawing>
            </w:r>
            <w:r w:rsidR="00C84831" w:rsidRPr="003C1E1C">
              <w:rPr>
                <w:rFonts w:ascii="Arial" w:hAnsi="Arial" w:cs="Arial"/>
                <w:b/>
                <w:sz w:val="22"/>
                <w:szCs w:val="22"/>
              </w:rPr>
              <w:t>Number of patients waiting over 12 hours in A&amp;E- Hospital level</w:t>
            </w:r>
          </w:p>
          <w:p w14:paraId="4F954839" w14:textId="178BFDDE" w:rsidR="00C84831" w:rsidRPr="003C1E1C" w:rsidRDefault="00C84831" w:rsidP="00BB10A9">
            <w:pPr>
              <w:tabs>
                <w:tab w:val="left" w:pos="3533"/>
              </w:tabs>
              <w:rPr>
                <w:rFonts w:ascii="Arial" w:hAnsi="Arial" w:cs="Arial"/>
                <w:b/>
                <w:sz w:val="22"/>
                <w:szCs w:val="22"/>
              </w:rPr>
            </w:pPr>
          </w:p>
        </w:tc>
      </w:tr>
      <w:tr w:rsidR="00BA366D" w:rsidRPr="00BA366D" w14:paraId="2809E817" w14:textId="77777777" w:rsidTr="001B2E48">
        <w:trPr>
          <w:trHeight w:val="3132"/>
        </w:trPr>
        <w:tc>
          <w:tcPr>
            <w:tcW w:w="1696" w:type="dxa"/>
            <w:vMerge/>
            <w:tcBorders>
              <w:bottom w:val="single" w:sz="4" w:space="0" w:color="auto"/>
            </w:tcBorders>
            <w:shd w:val="clear" w:color="auto" w:fill="8EA9DB"/>
          </w:tcPr>
          <w:p w14:paraId="0BF9A78E" w14:textId="77777777" w:rsidR="00C84831" w:rsidRPr="00BA366D"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039DBCEB" w14:textId="56DE9B13" w:rsidR="003256B0" w:rsidRPr="00314CBB" w:rsidRDefault="00841982" w:rsidP="00E3763F">
            <w:pPr>
              <w:pStyle w:val="ListParagraph"/>
              <w:numPr>
                <w:ilvl w:val="0"/>
                <w:numId w:val="29"/>
              </w:numPr>
              <w:spacing w:after="0" w:line="240" w:lineRule="auto"/>
              <w:jc w:val="center"/>
              <w:rPr>
                <w:rFonts w:ascii="Arial" w:hAnsi="Arial" w:cs="Arial"/>
                <w:b/>
                <w:sz w:val="22"/>
                <w:szCs w:val="22"/>
              </w:rPr>
            </w:pPr>
            <w:r w:rsidRPr="00314CBB">
              <w:rPr>
                <w:noProof/>
              </w:rPr>
              <w:drawing>
                <wp:anchor distT="0" distB="0" distL="114300" distR="114300" simplePos="0" relativeHeight="253031424" behindDoc="1" locked="0" layoutInCell="1" allowOverlap="1" wp14:anchorId="12D18486" wp14:editId="7917A9D1">
                  <wp:simplePos x="0" y="0"/>
                  <wp:positionH relativeFrom="column">
                    <wp:posOffset>6619875</wp:posOffset>
                  </wp:positionH>
                  <wp:positionV relativeFrom="paragraph">
                    <wp:posOffset>419735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4" name="Picture 47164" descr="Text, chat or text messag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C84831" w:rsidRPr="00314CBB">
              <w:rPr>
                <w:rFonts w:ascii="Arial" w:hAnsi="Arial" w:cs="Arial"/>
                <w:b/>
                <w:sz w:val="22"/>
                <w:szCs w:val="22"/>
              </w:rPr>
              <w:t>Number of patients waiting over 12 hours in A&amp;E – HB total last 90 days</w:t>
            </w:r>
          </w:p>
          <w:p w14:paraId="6B87BD63" w14:textId="5E4AA523" w:rsidR="00841982" w:rsidRPr="00BA366D" w:rsidRDefault="00314CBB" w:rsidP="002F46D1">
            <w:pPr>
              <w:ind w:left="360"/>
              <w:rPr>
                <w:rFonts w:ascii="Arial" w:hAnsi="Arial" w:cs="Arial"/>
                <w:b/>
                <w:color w:val="FF0000"/>
                <w:sz w:val="22"/>
                <w:szCs w:val="22"/>
              </w:rPr>
            </w:pPr>
            <w:r>
              <w:rPr>
                <w:rFonts w:ascii="Arial" w:hAnsi="Arial" w:cs="Arial"/>
                <w:b/>
                <w:noProof/>
                <w:color w:val="FF0000"/>
              </w:rPr>
              <w:drawing>
                <wp:inline distT="0" distB="0" distL="0" distR="0" wp14:anchorId="108CCC46" wp14:editId="1EFFB6AD">
                  <wp:extent cx="6185140" cy="1685881"/>
                  <wp:effectExtent l="0" t="0" r="6350" b="0"/>
                  <wp:docPr id="19514489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209495" cy="1692519"/>
                          </a:xfrm>
                          <a:prstGeom prst="rect">
                            <a:avLst/>
                          </a:prstGeom>
                          <a:noFill/>
                        </pic:spPr>
                      </pic:pic>
                    </a:graphicData>
                  </a:graphic>
                </wp:inline>
              </w:drawing>
            </w:r>
          </w:p>
          <w:p w14:paraId="55653E0A" w14:textId="38888819" w:rsidR="00C84831" w:rsidRPr="00BA366D" w:rsidRDefault="00C84831" w:rsidP="00BB10A9">
            <w:pPr>
              <w:rPr>
                <w:rFonts w:ascii="Arial" w:hAnsi="Arial" w:cs="Arial"/>
                <w:b/>
                <w:color w:val="FF0000"/>
                <w:sz w:val="22"/>
                <w:szCs w:val="22"/>
              </w:rPr>
            </w:pPr>
            <w:r w:rsidRPr="00BA366D">
              <w:rPr>
                <w:noProof/>
                <w:color w:val="FF0000"/>
              </w:rPr>
              <w:t xml:space="preserve"> </w:t>
            </w:r>
          </w:p>
        </w:tc>
      </w:tr>
      <w:tr w:rsidR="00BA366D" w:rsidRPr="00BA366D" w14:paraId="3179E94E" w14:textId="77777777" w:rsidTr="00BB10A9">
        <w:tc>
          <w:tcPr>
            <w:tcW w:w="14312" w:type="dxa"/>
            <w:gridSpan w:val="5"/>
            <w:tcBorders>
              <w:bottom w:val="single" w:sz="4" w:space="0" w:color="auto"/>
            </w:tcBorders>
            <w:shd w:val="clear" w:color="auto" w:fill="4472C4"/>
          </w:tcPr>
          <w:p w14:paraId="1F1987C2"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lastRenderedPageBreak/>
              <w:t>UNSCHEDULED CARE</w:t>
            </w:r>
          </w:p>
        </w:tc>
      </w:tr>
      <w:tr w:rsidR="00BA366D" w:rsidRPr="00BA366D" w14:paraId="51CAC244" w14:textId="77777777" w:rsidTr="00BB10A9">
        <w:tc>
          <w:tcPr>
            <w:tcW w:w="1696" w:type="dxa"/>
            <w:tcBorders>
              <w:bottom w:val="single" w:sz="4" w:space="0" w:color="auto"/>
            </w:tcBorders>
            <w:shd w:val="clear" w:color="auto" w:fill="8EA9DB"/>
          </w:tcPr>
          <w:p w14:paraId="2CF82848" w14:textId="77777777" w:rsidR="00C84831" w:rsidRPr="00CA5E61" w:rsidRDefault="00C84831" w:rsidP="00BB10A9">
            <w:pPr>
              <w:jc w:val="both"/>
              <w:rPr>
                <w:rFonts w:ascii="Arial" w:hAnsi="Arial" w:cs="Arial"/>
                <w:b/>
                <w:sz w:val="22"/>
                <w:szCs w:val="22"/>
              </w:rPr>
            </w:pPr>
            <w:r w:rsidRPr="00CA5E61">
              <w:rPr>
                <w:rFonts w:ascii="Arial" w:hAnsi="Arial" w:cs="Arial"/>
                <w:b/>
                <w:sz w:val="22"/>
                <w:szCs w:val="22"/>
              </w:rPr>
              <w:t>Description</w:t>
            </w:r>
          </w:p>
        </w:tc>
        <w:tc>
          <w:tcPr>
            <w:tcW w:w="12616" w:type="dxa"/>
            <w:gridSpan w:val="4"/>
            <w:tcBorders>
              <w:bottom w:val="single" w:sz="4" w:space="0" w:color="auto"/>
            </w:tcBorders>
            <w:shd w:val="clear" w:color="auto" w:fill="8EA9DB"/>
          </w:tcPr>
          <w:p w14:paraId="472E2EEB" w14:textId="77777777" w:rsidR="00C84831" w:rsidRPr="00CA5E61" w:rsidRDefault="00C84831" w:rsidP="00BB10A9">
            <w:pPr>
              <w:jc w:val="center"/>
              <w:rPr>
                <w:rFonts w:ascii="Arial" w:hAnsi="Arial" w:cs="Arial"/>
                <w:b/>
                <w:sz w:val="22"/>
                <w:szCs w:val="22"/>
              </w:rPr>
            </w:pPr>
            <w:r w:rsidRPr="00CA5E61">
              <w:rPr>
                <w:rFonts w:ascii="Arial" w:hAnsi="Arial" w:cs="Arial"/>
                <w:b/>
                <w:sz w:val="22"/>
                <w:szCs w:val="22"/>
              </w:rPr>
              <w:t>Current Performance</w:t>
            </w:r>
          </w:p>
        </w:tc>
      </w:tr>
      <w:tr w:rsidR="00BA366D" w:rsidRPr="00BA366D" w14:paraId="7F17C4F0" w14:textId="77777777" w:rsidTr="00BB10A9">
        <w:trPr>
          <w:trHeight w:val="1073"/>
        </w:trPr>
        <w:tc>
          <w:tcPr>
            <w:tcW w:w="1696" w:type="dxa"/>
            <w:vMerge w:val="restart"/>
            <w:tcBorders>
              <w:top w:val="single" w:sz="4" w:space="0" w:color="auto"/>
            </w:tcBorders>
            <w:shd w:val="clear" w:color="auto" w:fill="8EA9DB"/>
          </w:tcPr>
          <w:p w14:paraId="6A8B7CD2" w14:textId="77777777" w:rsidR="005058D6" w:rsidRPr="00CA5E61" w:rsidRDefault="005058D6" w:rsidP="005058D6">
            <w:pPr>
              <w:rPr>
                <w:rFonts w:ascii="Arial" w:hAnsi="Arial" w:cs="Arial"/>
                <w:i/>
                <w:sz w:val="22"/>
                <w:szCs w:val="22"/>
              </w:rPr>
            </w:pPr>
            <w:r w:rsidRPr="00CA5E61">
              <w:rPr>
                <w:rFonts w:ascii="Arial" w:hAnsi="Arial" w:cs="Arial"/>
                <w:b/>
                <w:sz w:val="22"/>
                <w:szCs w:val="22"/>
              </w:rPr>
              <w:t>Emergency admissions</w:t>
            </w:r>
          </w:p>
          <w:p w14:paraId="0440877E" w14:textId="77777777" w:rsidR="005058D6" w:rsidRPr="00CA5E61" w:rsidRDefault="005058D6" w:rsidP="005058D6">
            <w:pPr>
              <w:rPr>
                <w:rFonts w:ascii="Arial" w:hAnsi="Arial" w:cs="Arial"/>
                <w:i/>
                <w:sz w:val="22"/>
                <w:szCs w:val="22"/>
              </w:rPr>
            </w:pPr>
          </w:p>
          <w:p w14:paraId="3A9AA246" w14:textId="77777777" w:rsidR="005058D6" w:rsidRPr="00CA5E61" w:rsidRDefault="005058D6" w:rsidP="005058D6">
            <w:pPr>
              <w:rPr>
                <w:rFonts w:ascii="Arial" w:hAnsi="Arial" w:cs="Arial"/>
                <w:i/>
                <w:sz w:val="22"/>
                <w:szCs w:val="22"/>
              </w:rPr>
            </w:pPr>
            <w:r w:rsidRPr="00CA5E61">
              <w:rPr>
                <w:rFonts w:ascii="Arial" w:hAnsi="Arial" w:cs="Arial"/>
                <w:i/>
                <w:sz w:val="22"/>
                <w:szCs w:val="22"/>
              </w:rPr>
              <w:t>1. The number of emergency inpatient admissions</w:t>
            </w:r>
          </w:p>
          <w:p w14:paraId="5950256E" w14:textId="77777777" w:rsidR="005058D6" w:rsidRPr="00CA5E61" w:rsidRDefault="005058D6" w:rsidP="005058D6">
            <w:pPr>
              <w:rPr>
                <w:rFonts w:ascii="Arial" w:hAnsi="Arial" w:cs="Arial"/>
                <w:i/>
                <w:sz w:val="22"/>
                <w:szCs w:val="22"/>
              </w:rPr>
            </w:pPr>
          </w:p>
          <w:p w14:paraId="72B8CA2B" w14:textId="77777777" w:rsidR="005058D6" w:rsidRPr="00CA5E61" w:rsidRDefault="005058D6" w:rsidP="005058D6">
            <w:pPr>
              <w:rPr>
                <w:rFonts w:ascii="Arial" w:hAnsi="Arial" w:cs="Arial"/>
                <w:i/>
                <w:sz w:val="22"/>
                <w:szCs w:val="22"/>
              </w:rPr>
            </w:pPr>
            <w:r w:rsidRPr="00CA5E61">
              <w:rPr>
                <w:rFonts w:ascii="Arial" w:hAnsi="Arial" w:cs="Arial"/>
                <w:i/>
                <w:sz w:val="22"/>
                <w:szCs w:val="22"/>
              </w:rPr>
              <w:t>2. The number of emergency inpatient admissions-Hospital level</w:t>
            </w:r>
          </w:p>
          <w:p w14:paraId="3630D253" w14:textId="77777777" w:rsidR="005058D6" w:rsidRPr="00CA5E61" w:rsidRDefault="005058D6" w:rsidP="005058D6">
            <w:pPr>
              <w:rPr>
                <w:rFonts w:ascii="Arial" w:hAnsi="Arial" w:cs="Arial"/>
                <w:i/>
                <w:sz w:val="22"/>
                <w:szCs w:val="22"/>
              </w:rPr>
            </w:pPr>
          </w:p>
          <w:p w14:paraId="0A0199FD" w14:textId="77777777" w:rsidR="005058D6" w:rsidRPr="00CA5E61" w:rsidRDefault="005058D6" w:rsidP="005058D6">
            <w:pPr>
              <w:rPr>
                <w:rFonts w:ascii="Arial" w:hAnsi="Arial" w:cs="Arial"/>
                <w:i/>
                <w:sz w:val="22"/>
                <w:szCs w:val="22"/>
              </w:rPr>
            </w:pPr>
            <w:r w:rsidRPr="00CA5E61">
              <w:rPr>
                <w:rFonts w:ascii="Arial" w:hAnsi="Arial" w:cs="Arial"/>
                <w:i/>
                <w:sz w:val="22"/>
                <w:szCs w:val="22"/>
              </w:rPr>
              <w:t>3. The number of emergency inpatient admissions (last 90 days)</w:t>
            </w:r>
          </w:p>
          <w:p w14:paraId="7A7D3E99" w14:textId="77777777" w:rsidR="005058D6" w:rsidRPr="00CA5E61" w:rsidRDefault="005058D6" w:rsidP="005058D6">
            <w:pPr>
              <w:rPr>
                <w:rFonts w:ascii="Arial" w:hAnsi="Arial" w:cs="Arial"/>
                <w:i/>
                <w:sz w:val="22"/>
                <w:szCs w:val="22"/>
              </w:rPr>
            </w:pPr>
          </w:p>
          <w:p w14:paraId="31D75C8F" w14:textId="77777777" w:rsidR="005058D6" w:rsidRPr="00CA5E61" w:rsidRDefault="005058D6" w:rsidP="005058D6">
            <w:pPr>
              <w:rPr>
                <w:rFonts w:ascii="Arial" w:hAnsi="Arial" w:cs="Arial"/>
                <w:i/>
                <w:sz w:val="22"/>
                <w:szCs w:val="22"/>
              </w:rPr>
            </w:pPr>
          </w:p>
          <w:p w14:paraId="2E069FDC" w14:textId="77777777" w:rsidR="005058D6" w:rsidRPr="00CA5E61" w:rsidRDefault="005058D6" w:rsidP="005058D6">
            <w:pPr>
              <w:rPr>
                <w:rFonts w:ascii="Arial" w:hAnsi="Arial" w:cs="Arial"/>
                <w:i/>
                <w:sz w:val="22"/>
                <w:szCs w:val="22"/>
              </w:rPr>
            </w:pPr>
          </w:p>
          <w:p w14:paraId="4F2F8074" w14:textId="77777777" w:rsidR="005058D6" w:rsidRPr="00CA5E61" w:rsidRDefault="005058D6" w:rsidP="005058D6">
            <w:pPr>
              <w:rPr>
                <w:rFonts w:ascii="Arial" w:hAnsi="Arial" w:cs="Arial"/>
                <w:i/>
                <w:sz w:val="22"/>
                <w:szCs w:val="22"/>
              </w:rPr>
            </w:pPr>
          </w:p>
          <w:p w14:paraId="6C5FD18E" w14:textId="77777777" w:rsidR="005058D6" w:rsidRPr="00CA5E61" w:rsidRDefault="005058D6" w:rsidP="005058D6">
            <w:pPr>
              <w:rPr>
                <w:rFonts w:ascii="Arial" w:hAnsi="Arial" w:cs="Arial"/>
                <w:i/>
                <w:sz w:val="22"/>
                <w:szCs w:val="22"/>
              </w:rPr>
            </w:pPr>
          </w:p>
          <w:p w14:paraId="32F7389C" w14:textId="77777777" w:rsidR="005058D6" w:rsidRPr="00CA5E61" w:rsidRDefault="005058D6" w:rsidP="005058D6">
            <w:pPr>
              <w:rPr>
                <w:rFonts w:ascii="Arial" w:hAnsi="Arial" w:cs="Arial"/>
                <w:i/>
                <w:sz w:val="22"/>
                <w:szCs w:val="22"/>
              </w:rPr>
            </w:pPr>
          </w:p>
          <w:p w14:paraId="5143949C" w14:textId="77777777" w:rsidR="005058D6" w:rsidRPr="00CA5E61" w:rsidRDefault="005058D6" w:rsidP="005058D6">
            <w:pPr>
              <w:rPr>
                <w:rFonts w:ascii="Arial" w:hAnsi="Arial" w:cs="Arial"/>
                <w:i/>
                <w:sz w:val="22"/>
                <w:szCs w:val="22"/>
              </w:rPr>
            </w:pPr>
          </w:p>
          <w:p w14:paraId="28A8F9A4" w14:textId="77777777" w:rsidR="005058D6" w:rsidRPr="00CA5E61" w:rsidRDefault="005058D6" w:rsidP="005058D6">
            <w:pPr>
              <w:rPr>
                <w:rFonts w:ascii="Arial" w:hAnsi="Arial" w:cs="Arial"/>
                <w:i/>
                <w:sz w:val="22"/>
                <w:szCs w:val="22"/>
              </w:rPr>
            </w:pPr>
          </w:p>
          <w:p w14:paraId="757DE1AA" w14:textId="77777777" w:rsidR="005058D6" w:rsidRPr="00CA5E61" w:rsidRDefault="005058D6" w:rsidP="005058D6">
            <w:pPr>
              <w:rPr>
                <w:rFonts w:ascii="Arial" w:hAnsi="Arial" w:cs="Arial"/>
                <w:i/>
                <w:sz w:val="22"/>
                <w:szCs w:val="22"/>
              </w:rPr>
            </w:pPr>
          </w:p>
          <w:p w14:paraId="794735D5" w14:textId="77777777" w:rsidR="005058D6" w:rsidRPr="00CA5E61" w:rsidRDefault="005058D6" w:rsidP="005058D6">
            <w:pPr>
              <w:rPr>
                <w:rFonts w:ascii="Arial" w:hAnsi="Arial" w:cs="Arial"/>
                <w:i/>
                <w:sz w:val="22"/>
                <w:szCs w:val="22"/>
              </w:rPr>
            </w:pPr>
          </w:p>
          <w:p w14:paraId="3BE92EFB" w14:textId="77777777" w:rsidR="005058D6" w:rsidRPr="00CA5E61" w:rsidRDefault="005058D6" w:rsidP="005058D6">
            <w:pPr>
              <w:rPr>
                <w:rFonts w:ascii="Arial" w:hAnsi="Arial" w:cs="Arial"/>
                <w:i/>
                <w:sz w:val="22"/>
                <w:szCs w:val="22"/>
              </w:rPr>
            </w:pPr>
          </w:p>
          <w:p w14:paraId="7BBC1DBC" w14:textId="77777777" w:rsidR="005058D6" w:rsidRPr="00CA5E61" w:rsidRDefault="005058D6" w:rsidP="005058D6">
            <w:pPr>
              <w:rPr>
                <w:rFonts w:ascii="Arial" w:hAnsi="Arial" w:cs="Arial"/>
                <w:i/>
                <w:sz w:val="22"/>
                <w:szCs w:val="22"/>
              </w:rPr>
            </w:pPr>
          </w:p>
          <w:p w14:paraId="7ACDAB3B" w14:textId="77777777" w:rsidR="005058D6" w:rsidRPr="00CA5E61" w:rsidRDefault="005058D6" w:rsidP="005058D6">
            <w:pPr>
              <w:rPr>
                <w:rFonts w:ascii="Arial" w:hAnsi="Arial" w:cs="Arial"/>
                <w:i/>
                <w:sz w:val="22"/>
                <w:szCs w:val="22"/>
              </w:rPr>
            </w:pPr>
          </w:p>
          <w:p w14:paraId="3F2EF30A" w14:textId="77777777" w:rsidR="005058D6" w:rsidRPr="00CA5E61" w:rsidRDefault="005058D6" w:rsidP="005058D6">
            <w:pPr>
              <w:rPr>
                <w:rFonts w:ascii="Arial" w:hAnsi="Arial" w:cs="Arial"/>
                <w:i/>
                <w:sz w:val="22"/>
                <w:szCs w:val="22"/>
              </w:rPr>
            </w:pPr>
          </w:p>
        </w:tc>
        <w:tc>
          <w:tcPr>
            <w:tcW w:w="12616" w:type="dxa"/>
            <w:gridSpan w:val="4"/>
            <w:tcBorders>
              <w:top w:val="single" w:sz="4" w:space="0" w:color="auto"/>
              <w:bottom w:val="single" w:sz="4" w:space="0" w:color="auto"/>
            </w:tcBorders>
          </w:tcPr>
          <w:p w14:paraId="699A7316" w14:textId="77777777" w:rsidR="00CA5E61" w:rsidRPr="00CA5E61" w:rsidRDefault="00CA5E61" w:rsidP="00CA5E61">
            <w:pPr>
              <w:jc w:val="both"/>
              <w:rPr>
                <w:rFonts w:ascii="Arial" w:hAnsi="Arial" w:cs="Arial"/>
                <w:sz w:val="22"/>
                <w:szCs w:val="22"/>
              </w:rPr>
            </w:pPr>
            <w:r w:rsidRPr="00CA5E61">
              <w:rPr>
                <w:rFonts w:ascii="Arial" w:hAnsi="Arial" w:cs="Arial"/>
                <w:sz w:val="22"/>
                <w:szCs w:val="22"/>
              </w:rPr>
              <w:t xml:space="preserve">In December 2023, there were 4,328 emergency admissions across the Health Board, which is 26 higher than November 2023.  </w:t>
            </w:r>
          </w:p>
          <w:p w14:paraId="23368EFA" w14:textId="653DFAD7" w:rsidR="005058D6" w:rsidRPr="00CA5E61" w:rsidRDefault="00CA5E61" w:rsidP="00CA5E61">
            <w:pPr>
              <w:rPr>
                <w:rFonts w:ascii="Arial" w:hAnsi="Arial" w:cs="Arial"/>
                <w:sz w:val="22"/>
                <w:szCs w:val="22"/>
              </w:rPr>
            </w:pPr>
            <w:r w:rsidRPr="00CA5E61">
              <w:rPr>
                <w:rFonts w:ascii="Arial" w:hAnsi="Arial" w:cs="Arial"/>
                <w:sz w:val="22"/>
                <w:szCs w:val="22"/>
              </w:rPr>
              <w:t>Singleton Hospital saw an in-month reduction, with 33 less admissions (from 308 in November 2023), Morriston Hospital saw an in-month increase from 3,871 admissions in November 2023 to 3,923 admissions in December 2023.</w:t>
            </w:r>
          </w:p>
        </w:tc>
      </w:tr>
      <w:tr w:rsidR="00BA366D" w:rsidRPr="00BA366D" w14:paraId="3AFEC9A8" w14:textId="77777777" w:rsidTr="00BB10A9">
        <w:trPr>
          <w:trHeight w:val="77"/>
        </w:trPr>
        <w:tc>
          <w:tcPr>
            <w:tcW w:w="1696" w:type="dxa"/>
            <w:vMerge/>
            <w:shd w:val="clear" w:color="auto" w:fill="8EA9DB"/>
          </w:tcPr>
          <w:p w14:paraId="4DEB2D43" w14:textId="77777777" w:rsidR="005058D6" w:rsidRPr="00CA5E61" w:rsidRDefault="005058D6" w:rsidP="005058D6">
            <w:pPr>
              <w:rPr>
                <w:rFonts w:ascii="Arial" w:hAnsi="Arial" w:cs="Arial"/>
                <w:b/>
                <w:sz w:val="22"/>
                <w:szCs w:val="22"/>
              </w:rPr>
            </w:pPr>
          </w:p>
        </w:tc>
        <w:tc>
          <w:tcPr>
            <w:tcW w:w="12616" w:type="dxa"/>
            <w:gridSpan w:val="4"/>
            <w:tcBorders>
              <w:top w:val="single" w:sz="4" w:space="0" w:color="auto"/>
              <w:bottom w:val="single" w:sz="4" w:space="0" w:color="auto"/>
            </w:tcBorders>
            <w:shd w:val="clear" w:color="auto" w:fill="8EA9DB"/>
          </w:tcPr>
          <w:p w14:paraId="523449C4" w14:textId="77777777" w:rsidR="005058D6" w:rsidRPr="00CA5E61" w:rsidRDefault="005058D6" w:rsidP="005058D6">
            <w:pPr>
              <w:jc w:val="center"/>
              <w:rPr>
                <w:rFonts w:ascii="Arial" w:hAnsi="Arial" w:cs="Arial"/>
                <w:b/>
                <w:sz w:val="22"/>
                <w:szCs w:val="22"/>
              </w:rPr>
            </w:pPr>
            <w:r w:rsidRPr="00CA5E61">
              <w:rPr>
                <w:rFonts w:ascii="Arial" w:hAnsi="Arial" w:cs="Arial"/>
                <w:b/>
                <w:sz w:val="22"/>
                <w:szCs w:val="22"/>
              </w:rPr>
              <w:t>Trend</w:t>
            </w:r>
          </w:p>
        </w:tc>
      </w:tr>
      <w:tr w:rsidR="00BA366D" w:rsidRPr="00BA366D" w14:paraId="5CAA4926" w14:textId="77777777" w:rsidTr="00BB10A9">
        <w:trPr>
          <w:trHeight w:val="77"/>
        </w:trPr>
        <w:tc>
          <w:tcPr>
            <w:tcW w:w="1696" w:type="dxa"/>
            <w:vMerge/>
            <w:shd w:val="clear" w:color="auto" w:fill="8EA9DB"/>
          </w:tcPr>
          <w:p w14:paraId="5B8B099F" w14:textId="77777777" w:rsidR="005058D6" w:rsidRPr="00CA5E61" w:rsidRDefault="005058D6" w:rsidP="005058D6">
            <w:pPr>
              <w:rPr>
                <w:rFonts w:ascii="Arial" w:hAnsi="Arial" w:cs="Arial"/>
                <w:b/>
                <w:sz w:val="22"/>
                <w:szCs w:val="22"/>
              </w:rPr>
            </w:pPr>
          </w:p>
        </w:tc>
        <w:tc>
          <w:tcPr>
            <w:tcW w:w="6379" w:type="dxa"/>
            <w:gridSpan w:val="3"/>
            <w:tcBorders>
              <w:top w:val="single" w:sz="4" w:space="0" w:color="auto"/>
              <w:bottom w:val="nil"/>
              <w:right w:val="nil"/>
            </w:tcBorders>
          </w:tcPr>
          <w:p w14:paraId="7FFCFF8F" w14:textId="77777777" w:rsidR="005058D6" w:rsidRPr="00CA5E61" w:rsidRDefault="005058D6" w:rsidP="00E3763F">
            <w:pPr>
              <w:pStyle w:val="ListParagraph"/>
              <w:numPr>
                <w:ilvl w:val="0"/>
                <w:numId w:val="30"/>
              </w:numPr>
              <w:spacing w:after="0" w:line="240" w:lineRule="auto"/>
              <w:jc w:val="center"/>
              <w:rPr>
                <w:rFonts w:ascii="Arial" w:hAnsi="Arial" w:cs="Arial"/>
                <w:b/>
                <w:sz w:val="22"/>
                <w:szCs w:val="22"/>
              </w:rPr>
            </w:pPr>
            <w:r w:rsidRPr="00CA5E61">
              <w:rPr>
                <w:rFonts w:ascii="Arial" w:hAnsi="Arial" w:cs="Arial"/>
                <w:b/>
                <w:sz w:val="22"/>
                <w:szCs w:val="22"/>
              </w:rPr>
              <w:t>Number of emergency admissions- HB total</w:t>
            </w:r>
          </w:p>
          <w:p w14:paraId="27E5193F" w14:textId="60102606" w:rsidR="005058D6" w:rsidRPr="00CA5E61" w:rsidRDefault="00E57401" w:rsidP="005058D6">
            <w:pPr>
              <w:jc w:val="center"/>
              <w:rPr>
                <w:rFonts w:ascii="Arial" w:hAnsi="Arial" w:cs="Arial"/>
                <w:b/>
                <w:sz w:val="22"/>
                <w:szCs w:val="22"/>
              </w:rPr>
            </w:pPr>
            <w:r w:rsidRPr="00CA5E61">
              <w:rPr>
                <w:rFonts w:ascii="Arial" w:hAnsi="Arial" w:cs="Arial"/>
                <w:noProof/>
              </w:rPr>
              <w:drawing>
                <wp:anchor distT="0" distB="0" distL="114300" distR="114300" simplePos="0" relativeHeight="253042688" behindDoc="0" locked="0" layoutInCell="1" allowOverlap="1" wp14:anchorId="7904D82D" wp14:editId="0BC9CC3C">
                  <wp:simplePos x="0" y="0"/>
                  <wp:positionH relativeFrom="column">
                    <wp:posOffset>3009265</wp:posOffset>
                  </wp:positionH>
                  <wp:positionV relativeFrom="paragraph">
                    <wp:posOffset>1059815</wp:posOffset>
                  </wp:positionV>
                  <wp:extent cx="903768" cy="887687"/>
                  <wp:effectExtent l="0" t="0" r="0" b="8255"/>
                  <wp:wrapNone/>
                  <wp:docPr id="47165" name="Picture 47165" descr="A picture containing cup, black, sciss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5" name="Picture 47165" descr="A picture containing cup, black, scissors&#10;&#10;Description automatically generated"/>
                          <pic:cNvPicPr/>
                        </pic:nvPicPr>
                        <pic:blipFill>
                          <a:blip r:embed="rId56"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57">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903768" cy="887687"/>
                          </a:xfrm>
                          <a:prstGeom prst="rect">
                            <a:avLst/>
                          </a:prstGeom>
                        </pic:spPr>
                      </pic:pic>
                    </a:graphicData>
                  </a:graphic>
                  <wp14:sizeRelH relativeFrom="page">
                    <wp14:pctWidth>0</wp14:pctWidth>
                  </wp14:sizeRelH>
                  <wp14:sizeRelV relativeFrom="page">
                    <wp14:pctHeight>0</wp14:pctHeight>
                  </wp14:sizeRelV>
                </wp:anchor>
              </w:drawing>
            </w:r>
            <w:r w:rsidR="005058D6" w:rsidRPr="00CA5E61">
              <w:rPr>
                <w:noProof/>
              </w:rPr>
              <w:t xml:space="preserve">    </w:t>
            </w:r>
            <w:r w:rsidR="00485D3F" w:rsidRPr="00CA5E61">
              <w:rPr>
                <w:noProof/>
              </w:rPr>
              <w:drawing>
                <wp:inline distT="0" distB="0" distL="0" distR="0" wp14:anchorId="46A02577" wp14:editId="1280FA9E">
                  <wp:extent cx="3219450" cy="1848140"/>
                  <wp:effectExtent l="0" t="0" r="0" b="0"/>
                  <wp:docPr id="728285371"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223198" cy="1850291"/>
                          </a:xfrm>
                          <a:prstGeom prst="rect">
                            <a:avLst/>
                          </a:prstGeom>
                          <a:noFill/>
                        </pic:spPr>
                      </pic:pic>
                    </a:graphicData>
                  </a:graphic>
                </wp:inline>
              </w:drawing>
            </w:r>
          </w:p>
        </w:tc>
        <w:tc>
          <w:tcPr>
            <w:tcW w:w="6237" w:type="dxa"/>
            <w:tcBorders>
              <w:top w:val="single" w:sz="4" w:space="0" w:color="auto"/>
              <w:left w:val="nil"/>
              <w:bottom w:val="nil"/>
            </w:tcBorders>
          </w:tcPr>
          <w:p w14:paraId="1B0648F3" w14:textId="77777777" w:rsidR="005058D6" w:rsidRPr="00CA5E61" w:rsidRDefault="005058D6" w:rsidP="00E3763F">
            <w:pPr>
              <w:pStyle w:val="ListParagraph"/>
              <w:numPr>
                <w:ilvl w:val="0"/>
                <w:numId w:val="30"/>
              </w:numPr>
              <w:spacing w:after="0" w:line="240" w:lineRule="auto"/>
              <w:jc w:val="center"/>
              <w:rPr>
                <w:rFonts w:ascii="Arial" w:hAnsi="Arial" w:cs="Arial"/>
                <w:b/>
                <w:sz w:val="22"/>
                <w:szCs w:val="22"/>
              </w:rPr>
            </w:pPr>
            <w:r w:rsidRPr="00CA5E61">
              <w:rPr>
                <w:rFonts w:ascii="Arial" w:hAnsi="Arial" w:cs="Arial"/>
                <w:b/>
                <w:sz w:val="22"/>
                <w:szCs w:val="22"/>
              </w:rPr>
              <w:t>Number of emergency admissions- Hospital level</w:t>
            </w:r>
          </w:p>
          <w:p w14:paraId="5B295B8E" w14:textId="5BE42CAD" w:rsidR="005058D6" w:rsidRPr="00CA5E61" w:rsidRDefault="00485D3F" w:rsidP="005058D6">
            <w:pPr>
              <w:ind w:left="360" w:right="-104"/>
              <w:jc w:val="center"/>
              <w:rPr>
                <w:rFonts w:ascii="Arial" w:hAnsi="Arial" w:cs="Arial"/>
                <w:b/>
                <w:sz w:val="22"/>
                <w:szCs w:val="22"/>
              </w:rPr>
            </w:pPr>
            <w:r w:rsidRPr="00CA5E61">
              <w:rPr>
                <w:rFonts w:ascii="Arial" w:hAnsi="Arial" w:cs="Arial"/>
                <w:b/>
                <w:noProof/>
              </w:rPr>
              <w:drawing>
                <wp:inline distT="0" distB="0" distL="0" distR="0" wp14:anchorId="723E0911" wp14:editId="0CB020BA">
                  <wp:extent cx="3255645" cy="1804670"/>
                  <wp:effectExtent l="0" t="0" r="1905" b="5080"/>
                  <wp:docPr id="660500135"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BA366D" w:rsidRPr="00BA366D" w14:paraId="618BB8A4" w14:textId="77777777" w:rsidTr="00BB10A9">
        <w:trPr>
          <w:trHeight w:val="260"/>
        </w:trPr>
        <w:tc>
          <w:tcPr>
            <w:tcW w:w="1696" w:type="dxa"/>
            <w:vMerge/>
            <w:shd w:val="clear" w:color="auto" w:fill="8EA9DB"/>
          </w:tcPr>
          <w:p w14:paraId="0BC52C98" w14:textId="77777777" w:rsidR="005058D6" w:rsidRPr="00CA5E61" w:rsidRDefault="005058D6" w:rsidP="005058D6">
            <w:pPr>
              <w:rPr>
                <w:rFonts w:ascii="Arial" w:hAnsi="Arial" w:cs="Arial"/>
                <w:b/>
                <w:sz w:val="22"/>
                <w:szCs w:val="22"/>
              </w:rPr>
            </w:pPr>
          </w:p>
        </w:tc>
        <w:tc>
          <w:tcPr>
            <w:tcW w:w="12616" w:type="dxa"/>
            <w:gridSpan w:val="4"/>
            <w:tcBorders>
              <w:top w:val="nil"/>
              <w:bottom w:val="nil"/>
            </w:tcBorders>
          </w:tcPr>
          <w:p w14:paraId="264C8B60" w14:textId="3C017BF8" w:rsidR="005058D6" w:rsidRPr="00CA5E61" w:rsidRDefault="005058D6" w:rsidP="005058D6">
            <w:pPr>
              <w:rPr>
                <w:rFonts w:ascii="Arial" w:hAnsi="Arial" w:cs="Arial"/>
                <w:b/>
                <w:sz w:val="22"/>
                <w:szCs w:val="22"/>
              </w:rPr>
            </w:pPr>
          </w:p>
        </w:tc>
      </w:tr>
      <w:tr w:rsidR="00BA366D" w:rsidRPr="00BA366D" w14:paraId="3E946A42" w14:textId="77777777" w:rsidTr="00BB10A9">
        <w:trPr>
          <w:trHeight w:val="1418"/>
        </w:trPr>
        <w:tc>
          <w:tcPr>
            <w:tcW w:w="1696" w:type="dxa"/>
            <w:vMerge/>
            <w:tcBorders>
              <w:bottom w:val="single" w:sz="4" w:space="0" w:color="auto"/>
            </w:tcBorders>
            <w:shd w:val="clear" w:color="auto" w:fill="8EA9DB"/>
          </w:tcPr>
          <w:p w14:paraId="48375274" w14:textId="77777777" w:rsidR="005058D6" w:rsidRPr="00CA5E61" w:rsidRDefault="005058D6" w:rsidP="005058D6">
            <w:pPr>
              <w:rPr>
                <w:rFonts w:ascii="Arial" w:hAnsi="Arial" w:cs="Arial"/>
                <w:b/>
                <w:sz w:val="22"/>
                <w:szCs w:val="22"/>
              </w:rPr>
            </w:pPr>
          </w:p>
        </w:tc>
        <w:tc>
          <w:tcPr>
            <w:tcW w:w="12616" w:type="dxa"/>
            <w:gridSpan w:val="4"/>
            <w:tcBorders>
              <w:top w:val="nil"/>
              <w:bottom w:val="single" w:sz="4" w:space="0" w:color="auto"/>
            </w:tcBorders>
          </w:tcPr>
          <w:p w14:paraId="0D63150B" w14:textId="10C3B372" w:rsidR="005058D6" w:rsidRPr="00CA5E61" w:rsidRDefault="005058D6" w:rsidP="00E3763F">
            <w:pPr>
              <w:pStyle w:val="ListParagraph"/>
              <w:numPr>
                <w:ilvl w:val="0"/>
                <w:numId w:val="30"/>
              </w:numPr>
              <w:spacing w:after="0" w:line="240" w:lineRule="auto"/>
              <w:jc w:val="center"/>
              <w:rPr>
                <w:rFonts w:ascii="Arial" w:hAnsi="Arial" w:cs="Arial"/>
                <w:b/>
                <w:sz w:val="22"/>
                <w:szCs w:val="22"/>
              </w:rPr>
            </w:pPr>
            <w:r w:rsidRPr="00CA5E61">
              <w:rPr>
                <w:rFonts w:ascii="Arial" w:hAnsi="Arial" w:cs="Arial"/>
                <w:b/>
                <w:sz w:val="22"/>
                <w:szCs w:val="22"/>
              </w:rPr>
              <w:t>Number of emergency admissions- HB total last 90 days</w:t>
            </w:r>
          </w:p>
          <w:p w14:paraId="2D2B05DD" w14:textId="7BEB11AE" w:rsidR="00846E62" w:rsidRPr="00CA5E61" w:rsidRDefault="002F46D1" w:rsidP="002F46D1">
            <w:pPr>
              <w:rPr>
                <w:rFonts w:ascii="Arial" w:hAnsi="Arial" w:cs="Arial"/>
                <w:b/>
              </w:rPr>
            </w:pPr>
            <w:r w:rsidRPr="00CA5E61">
              <w:rPr>
                <w:rFonts w:ascii="Arial" w:hAnsi="Arial" w:cs="Arial"/>
                <w:noProof/>
              </w:rPr>
              <w:drawing>
                <wp:anchor distT="0" distB="0" distL="114300" distR="114300" simplePos="0" relativeHeight="253043712" behindDoc="1" locked="0" layoutInCell="1" allowOverlap="1" wp14:anchorId="6550D678" wp14:editId="114DBE7E">
                  <wp:simplePos x="0" y="0"/>
                  <wp:positionH relativeFrom="column">
                    <wp:posOffset>6544163</wp:posOffset>
                  </wp:positionH>
                  <wp:positionV relativeFrom="paragraph">
                    <wp:posOffset>220360</wp:posOffset>
                  </wp:positionV>
                  <wp:extent cx="1147445" cy="1310640"/>
                  <wp:effectExtent l="0" t="0" r="0" b="3810"/>
                  <wp:wrapSquare wrapText="bothSides"/>
                  <wp:docPr id="193" name="Picture 193"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Text, chat or text message&#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065B93" w:rsidRPr="00CA5E61">
              <w:rPr>
                <w:rFonts w:ascii="Arial" w:hAnsi="Arial" w:cs="Arial"/>
                <w:b/>
                <w:noProof/>
              </w:rPr>
              <w:drawing>
                <wp:inline distT="0" distB="0" distL="0" distR="0" wp14:anchorId="1CC77458" wp14:editId="432830DC">
                  <wp:extent cx="6426679" cy="1751717"/>
                  <wp:effectExtent l="0" t="0" r="0" b="1270"/>
                  <wp:docPr id="8513223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434356" cy="1753809"/>
                          </a:xfrm>
                          <a:prstGeom prst="rect">
                            <a:avLst/>
                          </a:prstGeom>
                          <a:noFill/>
                        </pic:spPr>
                      </pic:pic>
                    </a:graphicData>
                  </a:graphic>
                </wp:inline>
              </w:drawing>
            </w:r>
          </w:p>
          <w:p w14:paraId="668CB1F8" w14:textId="36462ADF" w:rsidR="005058D6" w:rsidRPr="00CA5E61" w:rsidRDefault="005058D6" w:rsidP="005058D6">
            <w:pPr>
              <w:pStyle w:val="ListParagraph"/>
              <w:spacing w:after="0" w:line="240" w:lineRule="auto"/>
              <w:ind w:left="0"/>
              <w:rPr>
                <w:rFonts w:ascii="Arial" w:hAnsi="Arial" w:cs="Arial"/>
                <w:b/>
                <w:sz w:val="22"/>
                <w:szCs w:val="22"/>
              </w:rPr>
            </w:pPr>
          </w:p>
        </w:tc>
      </w:tr>
      <w:tr w:rsidR="00BA366D" w:rsidRPr="00BA366D" w14:paraId="1E515A93" w14:textId="77777777" w:rsidTr="006802E9">
        <w:tc>
          <w:tcPr>
            <w:tcW w:w="14312" w:type="dxa"/>
            <w:gridSpan w:val="5"/>
            <w:tcBorders>
              <w:bottom w:val="single" w:sz="4" w:space="0" w:color="auto"/>
            </w:tcBorders>
            <w:shd w:val="clear" w:color="auto" w:fill="4472C4"/>
          </w:tcPr>
          <w:p w14:paraId="5EBD46C8" w14:textId="1A8095D3" w:rsidR="005058D6" w:rsidRPr="00CA5E61" w:rsidRDefault="00F20F1A" w:rsidP="005058D6">
            <w:pPr>
              <w:jc w:val="center"/>
              <w:rPr>
                <w:rFonts w:ascii="Arial" w:hAnsi="Arial" w:cs="Arial"/>
                <w:b/>
                <w:sz w:val="22"/>
                <w:szCs w:val="22"/>
              </w:rPr>
            </w:pPr>
            <w:r w:rsidRPr="00CA5E61">
              <w:rPr>
                <w:rFonts w:ascii="Arial" w:hAnsi="Arial" w:cs="Arial"/>
                <w:b/>
                <w:sz w:val="22"/>
                <w:szCs w:val="22"/>
              </w:rPr>
              <w:lastRenderedPageBreak/>
              <w:t>UNSCHEDULED CARE</w:t>
            </w:r>
          </w:p>
        </w:tc>
      </w:tr>
      <w:tr w:rsidR="00BA366D" w:rsidRPr="00BA366D" w14:paraId="5B11261A" w14:textId="77777777" w:rsidTr="00BB10A9">
        <w:tc>
          <w:tcPr>
            <w:tcW w:w="1696" w:type="dxa"/>
            <w:tcBorders>
              <w:top w:val="single" w:sz="4" w:space="0" w:color="auto"/>
              <w:bottom w:val="single" w:sz="4" w:space="0" w:color="auto"/>
            </w:tcBorders>
            <w:shd w:val="clear" w:color="auto" w:fill="8EA9DB"/>
          </w:tcPr>
          <w:p w14:paraId="533B4113" w14:textId="77777777" w:rsidR="005058D6" w:rsidRPr="00CA5E61" w:rsidRDefault="005058D6" w:rsidP="005058D6">
            <w:pPr>
              <w:jc w:val="both"/>
              <w:rPr>
                <w:rFonts w:ascii="Arial" w:hAnsi="Arial" w:cs="Arial"/>
                <w:b/>
                <w:sz w:val="22"/>
                <w:szCs w:val="22"/>
              </w:rPr>
            </w:pPr>
            <w:r w:rsidRPr="00CA5E61">
              <w:rPr>
                <w:rFonts w:ascii="Arial" w:hAnsi="Arial" w:cs="Arial"/>
                <w:b/>
                <w:sz w:val="22"/>
                <w:szCs w:val="22"/>
              </w:rPr>
              <w:t>Description</w:t>
            </w:r>
          </w:p>
        </w:tc>
        <w:tc>
          <w:tcPr>
            <w:tcW w:w="12616" w:type="dxa"/>
            <w:gridSpan w:val="4"/>
            <w:tcBorders>
              <w:bottom w:val="single" w:sz="4" w:space="0" w:color="auto"/>
            </w:tcBorders>
            <w:shd w:val="clear" w:color="auto" w:fill="8EA9DB"/>
          </w:tcPr>
          <w:p w14:paraId="233C4AE0" w14:textId="77777777" w:rsidR="005058D6" w:rsidRPr="00CA5E61" w:rsidRDefault="005058D6" w:rsidP="005058D6">
            <w:pPr>
              <w:jc w:val="center"/>
              <w:rPr>
                <w:rFonts w:ascii="Arial" w:hAnsi="Arial" w:cs="Arial"/>
                <w:b/>
                <w:sz w:val="22"/>
                <w:szCs w:val="22"/>
              </w:rPr>
            </w:pPr>
            <w:r w:rsidRPr="00CA5E61">
              <w:rPr>
                <w:rFonts w:ascii="Arial" w:hAnsi="Arial" w:cs="Arial"/>
                <w:b/>
                <w:sz w:val="22"/>
                <w:szCs w:val="22"/>
              </w:rPr>
              <w:t>Current Performance</w:t>
            </w:r>
          </w:p>
        </w:tc>
      </w:tr>
      <w:tr w:rsidR="00BA366D" w:rsidRPr="00BA366D" w14:paraId="4079F7B7" w14:textId="77777777" w:rsidTr="00BB10A9">
        <w:trPr>
          <w:trHeight w:val="1215"/>
        </w:trPr>
        <w:tc>
          <w:tcPr>
            <w:tcW w:w="1696" w:type="dxa"/>
            <w:vMerge w:val="restart"/>
            <w:tcBorders>
              <w:top w:val="single" w:sz="4" w:space="0" w:color="auto"/>
              <w:left w:val="single" w:sz="4" w:space="0" w:color="auto"/>
            </w:tcBorders>
            <w:shd w:val="clear" w:color="auto" w:fill="8EA9DB"/>
          </w:tcPr>
          <w:p w14:paraId="3BEF8C29" w14:textId="77777777" w:rsidR="005058D6" w:rsidRPr="00CA5E61" w:rsidRDefault="005058D6" w:rsidP="005058D6">
            <w:pPr>
              <w:shd w:val="clear" w:color="auto" w:fill="8EA9DB"/>
              <w:rPr>
                <w:rFonts w:ascii="Arial" w:hAnsi="Arial" w:cs="Arial"/>
                <w:b/>
                <w:sz w:val="22"/>
                <w:szCs w:val="22"/>
              </w:rPr>
            </w:pPr>
            <w:r w:rsidRPr="00CA5E61">
              <w:rPr>
                <w:rFonts w:ascii="Arial" w:hAnsi="Arial" w:cs="Arial"/>
                <w:b/>
                <w:sz w:val="22"/>
                <w:szCs w:val="22"/>
              </w:rPr>
              <w:t>Critical Care- Delayed Transfers of Care (DTOC)- Morriston Hospital</w:t>
            </w:r>
          </w:p>
          <w:p w14:paraId="6FE0DD21" w14:textId="77777777" w:rsidR="005058D6" w:rsidRPr="00CA5E61" w:rsidRDefault="005058D6" w:rsidP="005058D6">
            <w:pPr>
              <w:shd w:val="clear" w:color="auto" w:fill="8EA9DB"/>
              <w:rPr>
                <w:rFonts w:ascii="Arial" w:hAnsi="Arial" w:cs="Arial"/>
                <w:i/>
                <w:sz w:val="22"/>
                <w:szCs w:val="22"/>
                <w:shd w:val="clear" w:color="auto" w:fill="8EA9DB"/>
              </w:rPr>
            </w:pPr>
            <w:r w:rsidRPr="00CA5E61">
              <w:rPr>
                <w:rFonts w:ascii="Arial" w:hAnsi="Arial" w:cs="Arial"/>
                <w:i/>
                <w:sz w:val="22"/>
                <w:szCs w:val="22"/>
                <w:shd w:val="clear" w:color="auto" w:fill="8EA9DB"/>
              </w:rPr>
              <w:t>1.Total Critical Care delayed discharges (hours)</w:t>
            </w:r>
          </w:p>
          <w:p w14:paraId="20902BD5" w14:textId="77777777" w:rsidR="005058D6" w:rsidRPr="00CA5E61" w:rsidRDefault="005058D6" w:rsidP="005058D6">
            <w:pPr>
              <w:shd w:val="clear" w:color="auto" w:fill="8EA9DB"/>
              <w:rPr>
                <w:rFonts w:ascii="Arial" w:hAnsi="Arial" w:cs="Arial"/>
                <w:i/>
                <w:sz w:val="22"/>
                <w:szCs w:val="22"/>
                <w:shd w:val="clear" w:color="auto" w:fill="8EA9DB"/>
              </w:rPr>
            </w:pPr>
          </w:p>
          <w:p w14:paraId="55EE5322" w14:textId="77777777" w:rsidR="005058D6" w:rsidRPr="00CA5E61" w:rsidRDefault="005058D6" w:rsidP="005058D6">
            <w:pPr>
              <w:shd w:val="clear" w:color="auto" w:fill="8EA9DB"/>
              <w:rPr>
                <w:rFonts w:ascii="Arial" w:hAnsi="Arial" w:cs="Arial"/>
                <w:i/>
                <w:sz w:val="22"/>
                <w:szCs w:val="22"/>
                <w:shd w:val="clear" w:color="auto" w:fill="8EA9DB"/>
              </w:rPr>
            </w:pPr>
            <w:r w:rsidRPr="00CA5E61">
              <w:rPr>
                <w:rFonts w:ascii="Arial" w:hAnsi="Arial" w:cs="Arial"/>
                <w:i/>
                <w:sz w:val="22"/>
                <w:szCs w:val="22"/>
                <w:shd w:val="clear" w:color="auto" w:fill="8EA9DB"/>
              </w:rPr>
              <w:t>2. Average lost bed days per day</w:t>
            </w:r>
          </w:p>
          <w:p w14:paraId="32F82781" w14:textId="77777777" w:rsidR="005058D6" w:rsidRPr="00CA5E61" w:rsidRDefault="005058D6" w:rsidP="005058D6">
            <w:pPr>
              <w:shd w:val="clear" w:color="auto" w:fill="8EA9DB"/>
              <w:rPr>
                <w:rFonts w:ascii="Arial" w:hAnsi="Arial" w:cs="Arial"/>
                <w:i/>
                <w:sz w:val="22"/>
                <w:szCs w:val="22"/>
                <w:shd w:val="clear" w:color="auto" w:fill="8EA9DB"/>
              </w:rPr>
            </w:pPr>
          </w:p>
          <w:p w14:paraId="751045C5" w14:textId="77777777" w:rsidR="005058D6" w:rsidRPr="00CA5E61" w:rsidRDefault="005058D6" w:rsidP="005058D6">
            <w:pPr>
              <w:shd w:val="clear" w:color="auto" w:fill="8EA9DB"/>
              <w:rPr>
                <w:rFonts w:ascii="Arial" w:hAnsi="Arial" w:cs="Arial"/>
                <w:i/>
                <w:sz w:val="22"/>
                <w:szCs w:val="22"/>
                <w:shd w:val="clear" w:color="auto" w:fill="8EA9DB"/>
              </w:rPr>
            </w:pPr>
            <w:r w:rsidRPr="00CA5E61">
              <w:rPr>
                <w:rFonts w:ascii="Arial" w:hAnsi="Arial" w:cs="Arial"/>
                <w:i/>
                <w:sz w:val="22"/>
                <w:szCs w:val="22"/>
                <w:shd w:val="clear" w:color="auto" w:fill="8EA9DB"/>
              </w:rPr>
              <w:t>3.Percentage of patients delayed:</w:t>
            </w:r>
          </w:p>
          <w:p w14:paraId="0C518277" w14:textId="77777777" w:rsidR="005058D6" w:rsidRPr="00CA5E61" w:rsidRDefault="005058D6" w:rsidP="00E3763F">
            <w:pPr>
              <w:pStyle w:val="ListParagraph"/>
              <w:numPr>
                <w:ilvl w:val="0"/>
                <w:numId w:val="46"/>
              </w:numPr>
              <w:shd w:val="clear" w:color="auto" w:fill="8EA9DB"/>
              <w:spacing w:after="0" w:line="240" w:lineRule="auto"/>
              <w:ind w:left="314"/>
              <w:rPr>
                <w:rFonts w:ascii="Arial" w:hAnsi="Arial" w:cs="Arial"/>
                <w:i/>
                <w:sz w:val="22"/>
                <w:szCs w:val="22"/>
                <w:shd w:val="clear" w:color="auto" w:fill="8EA9DB"/>
              </w:rPr>
            </w:pPr>
            <w:r w:rsidRPr="00CA5E61">
              <w:rPr>
                <w:rFonts w:ascii="Arial" w:hAnsi="Arial" w:cs="Arial"/>
                <w:i/>
                <w:sz w:val="22"/>
                <w:szCs w:val="22"/>
                <w:shd w:val="clear" w:color="auto" w:fill="8EA9DB"/>
              </w:rPr>
              <w:t>Up to 8 hours</w:t>
            </w:r>
          </w:p>
          <w:p w14:paraId="2E06D849" w14:textId="77777777" w:rsidR="005058D6" w:rsidRPr="00CA5E61" w:rsidRDefault="005058D6" w:rsidP="00E3763F">
            <w:pPr>
              <w:pStyle w:val="ListParagraph"/>
              <w:numPr>
                <w:ilvl w:val="0"/>
                <w:numId w:val="46"/>
              </w:numPr>
              <w:shd w:val="clear" w:color="auto" w:fill="8EA9DB"/>
              <w:spacing w:after="0" w:line="240" w:lineRule="auto"/>
              <w:ind w:left="314"/>
              <w:rPr>
                <w:rFonts w:ascii="Arial" w:hAnsi="Arial" w:cs="Arial"/>
                <w:i/>
                <w:sz w:val="22"/>
                <w:szCs w:val="22"/>
                <w:shd w:val="clear" w:color="auto" w:fill="8EA9DB"/>
              </w:rPr>
            </w:pPr>
            <w:r w:rsidRPr="00CA5E61">
              <w:rPr>
                <w:rFonts w:ascii="Arial" w:hAnsi="Arial" w:cs="Arial"/>
                <w:i/>
                <w:sz w:val="22"/>
                <w:szCs w:val="22"/>
                <w:shd w:val="clear" w:color="auto" w:fill="8EA9DB"/>
              </w:rPr>
              <w:t>Between 8 and 24 hours</w:t>
            </w:r>
          </w:p>
          <w:p w14:paraId="57A4462E" w14:textId="77777777" w:rsidR="005058D6" w:rsidRPr="00CA5E61" w:rsidRDefault="005058D6" w:rsidP="00E3763F">
            <w:pPr>
              <w:pStyle w:val="ListParagraph"/>
              <w:numPr>
                <w:ilvl w:val="0"/>
                <w:numId w:val="46"/>
              </w:numPr>
              <w:shd w:val="clear" w:color="auto" w:fill="8EA9DB"/>
              <w:spacing w:after="0" w:line="240" w:lineRule="auto"/>
              <w:ind w:left="314"/>
              <w:rPr>
                <w:rFonts w:ascii="Arial" w:hAnsi="Arial" w:cs="Arial"/>
                <w:i/>
                <w:sz w:val="22"/>
                <w:szCs w:val="22"/>
                <w:shd w:val="clear" w:color="auto" w:fill="8EA9DB"/>
              </w:rPr>
            </w:pPr>
            <w:r w:rsidRPr="00CA5E61">
              <w:rPr>
                <w:rFonts w:ascii="Arial" w:hAnsi="Arial" w:cs="Arial"/>
                <w:i/>
                <w:sz w:val="22"/>
                <w:szCs w:val="22"/>
                <w:shd w:val="clear" w:color="auto" w:fill="8EA9DB"/>
              </w:rPr>
              <w:t>Over 24 hours</w:t>
            </w:r>
          </w:p>
          <w:p w14:paraId="54252E7F" w14:textId="77777777" w:rsidR="005058D6" w:rsidRPr="00CA5E61" w:rsidRDefault="005058D6" w:rsidP="005058D6">
            <w:pPr>
              <w:shd w:val="clear" w:color="auto" w:fill="8EA9DB"/>
              <w:rPr>
                <w:rFonts w:ascii="Arial" w:hAnsi="Arial" w:cs="Arial"/>
                <w:i/>
                <w:sz w:val="22"/>
                <w:szCs w:val="22"/>
                <w:shd w:val="clear" w:color="auto" w:fill="8EA9DB"/>
              </w:rPr>
            </w:pPr>
          </w:p>
          <w:p w14:paraId="3175AB89" w14:textId="77777777" w:rsidR="005058D6" w:rsidRPr="00CA5E61" w:rsidRDefault="005058D6" w:rsidP="005058D6">
            <w:pPr>
              <w:shd w:val="clear" w:color="auto" w:fill="8EA9DB"/>
              <w:rPr>
                <w:rFonts w:ascii="Arial" w:hAnsi="Arial" w:cs="Arial"/>
                <w:i/>
                <w:sz w:val="22"/>
                <w:szCs w:val="22"/>
                <w:shd w:val="clear" w:color="auto" w:fill="8EA9DB"/>
              </w:rPr>
            </w:pPr>
          </w:p>
          <w:p w14:paraId="0A4261BE" w14:textId="77777777" w:rsidR="005058D6" w:rsidRPr="00CA5E61" w:rsidRDefault="005058D6" w:rsidP="005058D6">
            <w:pPr>
              <w:shd w:val="clear" w:color="auto" w:fill="8EA9DB"/>
              <w:rPr>
                <w:rFonts w:ascii="Arial" w:hAnsi="Arial" w:cs="Arial"/>
                <w:i/>
                <w:sz w:val="22"/>
                <w:szCs w:val="22"/>
                <w:shd w:val="clear" w:color="auto" w:fill="8EA9DB"/>
              </w:rPr>
            </w:pPr>
          </w:p>
          <w:p w14:paraId="2FAC67A1" w14:textId="77777777" w:rsidR="005058D6" w:rsidRPr="00CA5E61" w:rsidRDefault="005058D6" w:rsidP="005058D6">
            <w:pPr>
              <w:shd w:val="clear" w:color="auto" w:fill="8EA9DB"/>
              <w:rPr>
                <w:rFonts w:ascii="Arial" w:hAnsi="Arial" w:cs="Arial"/>
                <w:i/>
                <w:sz w:val="22"/>
                <w:szCs w:val="22"/>
                <w:shd w:val="clear" w:color="auto" w:fill="8EA9DB"/>
              </w:rPr>
            </w:pPr>
          </w:p>
          <w:p w14:paraId="04104869" w14:textId="77777777" w:rsidR="005058D6" w:rsidRPr="00CA5E61" w:rsidRDefault="005058D6" w:rsidP="005058D6">
            <w:pPr>
              <w:shd w:val="clear" w:color="auto" w:fill="8EA9DB"/>
              <w:rPr>
                <w:rFonts w:ascii="Arial" w:hAnsi="Arial" w:cs="Arial"/>
                <w:i/>
                <w:sz w:val="22"/>
                <w:szCs w:val="22"/>
                <w:shd w:val="clear" w:color="auto" w:fill="8EA9DB"/>
              </w:rPr>
            </w:pPr>
          </w:p>
          <w:p w14:paraId="7FB68B1B" w14:textId="77777777" w:rsidR="005058D6" w:rsidRPr="00CA5E61" w:rsidRDefault="005058D6" w:rsidP="005058D6">
            <w:pPr>
              <w:shd w:val="clear" w:color="auto" w:fill="8EA9DB"/>
              <w:rPr>
                <w:rFonts w:ascii="Arial" w:hAnsi="Arial" w:cs="Arial"/>
                <w:i/>
                <w:sz w:val="22"/>
                <w:szCs w:val="22"/>
                <w:shd w:val="clear" w:color="auto" w:fill="8EA9DB"/>
              </w:rPr>
            </w:pPr>
          </w:p>
          <w:p w14:paraId="19037609" w14:textId="77777777" w:rsidR="005058D6" w:rsidRPr="00CA5E61" w:rsidRDefault="005058D6" w:rsidP="005058D6">
            <w:pPr>
              <w:rPr>
                <w:rFonts w:ascii="Arial" w:hAnsi="Arial" w:cs="Arial"/>
                <w:i/>
                <w:sz w:val="22"/>
                <w:szCs w:val="22"/>
              </w:rPr>
            </w:pPr>
          </w:p>
        </w:tc>
        <w:tc>
          <w:tcPr>
            <w:tcW w:w="12616" w:type="dxa"/>
            <w:gridSpan w:val="4"/>
            <w:tcBorders>
              <w:top w:val="single" w:sz="4" w:space="0" w:color="auto"/>
              <w:bottom w:val="single" w:sz="4" w:space="0" w:color="auto"/>
              <w:right w:val="single" w:sz="4" w:space="0" w:color="auto"/>
            </w:tcBorders>
          </w:tcPr>
          <w:p w14:paraId="34D3E80D" w14:textId="06E56674" w:rsidR="005058D6" w:rsidRPr="00CA5E61" w:rsidRDefault="00CA5E61" w:rsidP="005058D6">
            <w:pPr>
              <w:rPr>
                <w:rFonts w:ascii="Arial" w:hAnsi="Arial" w:cs="Arial"/>
                <w:sz w:val="22"/>
                <w:szCs w:val="22"/>
              </w:rPr>
            </w:pPr>
            <w:r w:rsidRPr="00CA5E61">
              <w:rPr>
                <w:rFonts w:ascii="Arial" w:hAnsi="Arial" w:cs="Arial"/>
                <w:sz w:val="21"/>
                <w:szCs w:val="21"/>
              </w:rPr>
              <w:t>In December 2024, there were a total of 107 admissions into the Intensive Care Unit (ICU) in Morriston Hospital, this is an increase when compared with 89 admissions in November 2024. December 2024, saw an increase in the number of delayed discharge hours from 1568.15 in November 2024 to 2150.25 in December 2024. The average lost bed days increased to 2.89 per day. The percentage of patients delayed over 24 hours decreased to 41.09% in December 2024 from 41.27% in November 2024.</w:t>
            </w:r>
          </w:p>
        </w:tc>
      </w:tr>
      <w:tr w:rsidR="00BA366D" w:rsidRPr="00BA366D" w14:paraId="358B8459" w14:textId="77777777" w:rsidTr="00BB10A9">
        <w:trPr>
          <w:trHeight w:val="77"/>
        </w:trPr>
        <w:tc>
          <w:tcPr>
            <w:tcW w:w="1696" w:type="dxa"/>
            <w:vMerge/>
            <w:tcBorders>
              <w:left w:val="single" w:sz="4" w:space="0" w:color="auto"/>
            </w:tcBorders>
            <w:shd w:val="clear" w:color="auto" w:fill="8EA9DB"/>
          </w:tcPr>
          <w:p w14:paraId="2220FBC7" w14:textId="77777777" w:rsidR="005058D6" w:rsidRPr="00BA366D" w:rsidRDefault="005058D6" w:rsidP="005058D6">
            <w:pPr>
              <w:rPr>
                <w:rFonts w:ascii="Arial" w:hAnsi="Arial" w:cs="Arial"/>
                <w:b/>
                <w:color w:val="FF0000"/>
                <w:sz w:val="22"/>
                <w:szCs w:val="22"/>
              </w:rPr>
            </w:pPr>
          </w:p>
        </w:tc>
        <w:tc>
          <w:tcPr>
            <w:tcW w:w="12616" w:type="dxa"/>
            <w:gridSpan w:val="4"/>
            <w:tcBorders>
              <w:top w:val="single" w:sz="4" w:space="0" w:color="auto"/>
              <w:bottom w:val="single" w:sz="4" w:space="0" w:color="auto"/>
              <w:right w:val="single" w:sz="4" w:space="0" w:color="auto"/>
            </w:tcBorders>
            <w:shd w:val="clear" w:color="auto" w:fill="8EA9DB"/>
          </w:tcPr>
          <w:p w14:paraId="6667C207" w14:textId="77777777" w:rsidR="005058D6" w:rsidRPr="00CA5E61" w:rsidRDefault="005058D6" w:rsidP="005058D6">
            <w:pPr>
              <w:jc w:val="center"/>
              <w:rPr>
                <w:rFonts w:ascii="Arial" w:hAnsi="Arial" w:cs="Arial"/>
                <w:b/>
                <w:sz w:val="22"/>
                <w:szCs w:val="22"/>
              </w:rPr>
            </w:pPr>
            <w:r w:rsidRPr="00CA5E61">
              <w:rPr>
                <w:rFonts w:ascii="Arial" w:hAnsi="Arial" w:cs="Arial"/>
                <w:b/>
                <w:sz w:val="22"/>
                <w:szCs w:val="22"/>
              </w:rPr>
              <w:t>Trend</w:t>
            </w:r>
          </w:p>
        </w:tc>
      </w:tr>
      <w:tr w:rsidR="00BA366D" w:rsidRPr="00BA366D" w14:paraId="16943BD4" w14:textId="77777777" w:rsidTr="002C7200">
        <w:trPr>
          <w:trHeight w:val="77"/>
        </w:trPr>
        <w:tc>
          <w:tcPr>
            <w:tcW w:w="1696" w:type="dxa"/>
            <w:vMerge/>
            <w:tcBorders>
              <w:left w:val="single" w:sz="4" w:space="0" w:color="auto"/>
            </w:tcBorders>
            <w:shd w:val="clear" w:color="auto" w:fill="8EA9DB"/>
          </w:tcPr>
          <w:p w14:paraId="44612332" w14:textId="77777777" w:rsidR="005058D6" w:rsidRPr="00BA366D" w:rsidRDefault="005058D6" w:rsidP="005058D6">
            <w:pPr>
              <w:rPr>
                <w:rFonts w:ascii="Arial" w:hAnsi="Arial" w:cs="Arial"/>
                <w:b/>
                <w:color w:val="FF0000"/>
                <w:sz w:val="22"/>
                <w:szCs w:val="22"/>
              </w:rPr>
            </w:pPr>
          </w:p>
        </w:tc>
        <w:tc>
          <w:tcPr>
            <w:tcW w:w="6379" w:type="dxa"/>
            <w:gridSpan w:val="3"/>
            <w:tcBorders>
              <w:top w:val="single" w:sz="4" w:space="0" w:color="auto"/>
              <w:bottom w:val="nil"/>
              <w:right w:val="nil"/>
            </w:tcBorders>
          </w:tcPr>
          <w:p w14:paraId="5D901F56" w14:textId="77777777" w:rsidR="005058D6" w:rsidRPr="003C1E1C" w:rsidRDefault="005058D6" w:rsidP="00E3763F">
            <w:pPr>
              <w:pStyle w:val="ListParagraph"/>
              <w:numPr>
                <w:ilvl w:val="0"/>
                <w:numId w:val="47"/>
              </w:numPr>
              <w:spacing w:after="0" w:line="240" w:lineRule="auto"/>
              <w:jc w:val="center"/>
              <w:rPr>
                <w:rFonts w:ascii="Arial" w:hAnsi="Arial" w:cs="Arial"/>
                <w:b/>
                <w:sz w:val="22"/>
                <w:szCs w:val="22"/>
              </w:rPr>
            </w:pPr>
            <w:r w:rsidRPr="003C1E1C">
              <w:rPr>
                <w:rFonts w:ascii="Arial" w:hAnsi="Arial" w:cs="Arial"/>
                <w:b/>
                <w:sz w:val="22"/>
                <w:szCs w:val="22"/>
              </w:rPr>
              <w:t>Total Critical Care delayed discharges (hours)</w:t>
            </w:r>
          </w:p>
          <w:p w14:paraId="7D0F0ED7" w14:textId="2037D30F" w:rsidR="005058D6" w:rsidRPr="003C1E1C" w:rsidRDefault="003C1E1C" w:rsidP="005058D6">
            <w:pPr>
              <w:jc w:val="center"/>
              <w:rPr>
                <w:rFonts w:ascii="Arial" w:hAnsi="Arial" w:cs="Arial"/>
                <w:b/>
                <w:sz w:val="22"/>
                <w:szCs w:val="22"/>
              </w:rPr>
            </w:pPr>
            <w:r w:rsidRPr="003C1E1C">
              <w:rPr>
                <w:rFonts w:ascii="Arial" w:hAnsi="Arial" w:cs="Arial"/>
                <w:b/>
                <w:noProof/>
              </w:rPr>
              <w:drawing>
                <wp:inline distT="0" distB="0" distL="0" distR="0" wp14:anchorId="5ACA0112" wp14:editId="0ADECBA9">
                  <wp:extent cx="4048125" cy="1725295"/>
                  <wp:effectExtent l="0" t="0" r="9525" b="8255"/>
                  <wp:docPr id="168655999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048125" cy="1725295"/>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45B93DD3" w14:textId="77777777" w:rsidR="005058D6" w:rsidRPr="003C1E1C" w:rsidRDefault="005058D6" w:rsidP="00E3763F">
            <w:pPr>
              <w:pStyle w:val="ListParagraph"/>
              <w:numPr>
                <w:ilvl w:val="0"/>
                <w:numId w:val="47"/>
              </w:numPr>
              <w:spacing w:after="0" w:line="240" w:lineRule="auto"/>
              <w:jc w:val="center"/>
              <w:rPr>
                <w:rFonts w:ascii="Arial" w:hAnsi="Arial" w:cs="Arial"/>
                <w:b/>
                <w:sz w:val="22"/>
                <w:szCs w:val="22"/>
              </w:rPr>
            </w:pPr>
            <w:r w:rsidRPr="003C1E1C">
              <w:rPr>
                <w:rFonts w:ascii="Arial" w:hAnsi="Arial" w:cs="Arial"/>
                <w:b/>
                <w:sz w:val="22"/>
                <w:szCs w:val="22"/>
              </w:rPr>
              <w:t>Average lost bed days per day</w:t>
            </w:r>
          </w:p>
          <w:p w14:paraId="6E859AE5" w14:textId="577BDCAA" w:rsidR="005058D6" w:rsidRPr="003C1E1C" w:rsidRDefault="003C1E1C" w:rsidP="005058D6">
            <w:pPr>
              <w:jc w:val="center"/>
              <w:rPr>
                <w:rFonts w:ascii="Arial" w:hAnsi="Arial" w:cs="Arial"/>
                <w:b/>
                <w:sz w:val="22"/>
                <w:szCs w:val="22"/>
              </w:rPr>
            </w:pPr>
            <w:r w:rsidRPr="003C1E1C">
              <w:rPr>
                <w:rFonts w:ascii="Arial" w:hAnsi="Arial" w:cs="Arial"/>
                <w:b/>
                <w:noProof/>
              </w:rPr>
              <w:drawing>
                <wp:inline distT="0" distB="0" distL="0" distR="0" wp14:anchorId="591E74A4" wp14:editId="0CE9D875">
                  <wp:extent cx="3812876" cy="1731645"/>
                  <wp:effectExtent l="0" t="0" r="0" b="1905"/>
                  <wp:docPr id="194894548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815230" cy="1732714"/>
                          </a:xfrm>
                          <a:prstGeom prst="rect">
                            <a:avLst/>
                          </a:prstGeom>
                          <a:noFill/>
                        </pic:spPr>
                      </pic:pic>
                    </a:graphicData>
                  </a:graphic>
                </wp:inline>
              </w:drawing>
            </w:r>
          </w:p>
        </w:tc>
      </w:tr>
      <w:tr w:rsidR="00BA366D" w:rsidRPr="00BA366D" w14:paraId="7369A3DF" w14:textId="77777777" w:rsidTr="00BB10A9">
        <w:trPr>
          <w:trHeight w:val="77"/>
        </w:trPr>
        <w:tc>
          <w:tcPr>
            <w:tcW w:w="1696" w:type="dxa"/>
            <w:vMerge/>
            <w:tcBorders>
              <w:left w:val="single" w:sz="4" w:space="0" w:color="auto"/>
            </w:tcBorders>
            <w:shd w:val="clear" w:color="auto" w:fill="8EA9DB"/>
          </w:tcPr>
          <w:p w14:paraId="4FC7F893" w14:textId="77777777" w:rsidR="005058D6" w:rsidRPr="00BA366D" w:rsidRDefault="005058D6" w:rsidP="005058D6">
            <w:pPr>
              <w:rPr>
                <w:rFonts w:ascii="Arial" w:hAnsi="Arial" w:cs="Arial"/>
                <w:b/>
                <w:color w:val="FF0000"/>
                <w:sz w:val="22"/>
                <w:szCs w:val="22"/>
              </w:rPr>
            </w:pPr>
          </w:p>
        </w:tc>
        <w:tc>
          <w:tcPr>
            <w:tcW w:w="12616" w:type="dxa"/>
            <w:gridSpan w:val="4"/>
            <w:tcBorders>
              <w:top w:val="nil"/>
              <w:bottom w:val="nil"/>
              <w:right w:val="single" w:sz="4" w:space="0" w:color="auto"/>
            </w:tcBorders>
          </w:tcPr>
          <w:p w14:paraId="459800F5" w14:textId="77777777" w:rsidR="005058D6" w:rsidRPr="003C1E1C" w:rsidRDefault="005058D6" w:rsidP="005058D6">
            <w:pPr>
              <w:rPr>
                <w:rFonts w:ascii="Arial" w:hAnsi="Arial" w:cs="Arial"/>
                <w:b/>
                <w:sz w:val="22"/>
                <w:szCs w:val="22"/>
              </w:rPr>
            </w:pPr>
          </w:p>
        </w:tc>
      </w:tr>
      <w:tr w:rsidR="00BA366D" w:rsidRPr="00BA366D" w14:paraId="5CBC0F35" w14:textId="77777777" w:rsidTr="00AF4465">
        <w:trPr>
          <w:trHeight w:val="128"/>
        </w:trPr>
        <w:tc>
          <w:tcPr>
            <w:tcW w:w="1696" w:type="dxa"/>
            <w:vMerge/>
            <w:tcBorders>
              <w:left w:val="single" w:sz="4" w:space="0" w:color="auto"/>
              <w:bottom w:val="single" w:sz="4" w:space="0" w:color="auto"/>
            </w:tcBorders>
            <w:shd w:val="clear" w:color="auto" w:fill="8EA9DB"/>
          </w:tcPr>
          <w:p w14:paraId="36C09F4B" w14:textId="77777777" w:rsidR="005058D6" w:rsidRPr="00BA366D" w:rsidRDefault="005058D6" w:rsidP="005058D6">
            <w:pPr>
              <w:rPr>
                <w:rFonts w:ascii="Arial" w:hAnsi="Arial" w:cs="Arial"/>
                <w:b/>
                <w:color w:val="FF0000"/>
                <w:sz w:val="22"/>
                <w:szCs w:val="22"/>
              </w:rPr>
            </w:pPr>
          </w:p>
        </w:tc>
        <w:tc>
          <w:tcPr>
            <w:tcW w:w="12616" w:type="dxa"/>
            <w:gridSpan w:val="4"/>
            <w:tcBorders>
              <w:top w:val="nil"/>
              <w:bottom w:val="single" w:sz="4" w:space="0" w:color="auto"/>
              <w:right w:val="single" w:sz="4" w:space="0" w:color="auto"/>
            </w:tcBorders>
          </w:tcPr>
          <w:p w14:paraId="16ABCEB3" w14:textId="77777777" w:rsidR="005058D6" w:rsidRPr="003C1E1C" w:rsidRDefault="005058D6" w:rsidP="00E3763F">
            <w:pPr>
              <w:pStyle w:val="ListParagraph"/>
              <w:numPr>
                <w:ilvl w:val="0"/>
                <w:numId w:val="47"/>
              </w:numPr>
              <w:spacing w:after="0" w:line="240" w:lineRule="auto"/>
              <w:jc w:val="center"/>
              <w:rPr>
                <w:rFonts w:ascii="Arial" w:hAnsi="Arial" w:cs="Arial"/>
                <w:b/>
                <w:sz w:val="22"/>
                <w:szCs w:val="22"/>
              </w:rPr>
            </w:pPr>
            <w:r w:rsidRPr="003C1E1C">
              <w:rPr>
                <w:rFonts w:ascii="Arial" w:hAnsi="Arial" w:cs="Arial"/>
                <w:b/>
                <w:sz w:val="22"/>
                <w:szCs w:val="22"/>
              </w:rPr>
              <w:t>Percentage of Critical Care patients delayed</w:t>
            </w:r>
          </w:p>
          <w:p w14:paraId="2D6026C5" w14:textId="376717B4" w:rsidR="005058D6" w:rsidRPr="003C1E1C" w:rsidRDefault="003C1E1C" w:rsidP="002F46D1">
            <w:pPr>
              <w:pStyle w:val="ListParagraph"/>
              <w:spacing w:after="0" w:line="240" w:lineRule="auto"/>
              <w:ind w:left="171"/>
              <w:rPr>
                <w:rFonts w:ascii="Arial" w:hAnsi="Arial" w:cs="Arial"/>
                <w:b/>
              </w:rPr>
            </w:pPr>
            <w:r w:rsidRPr="003C1E1C">
              <w:rPr>
                <w:rFonts w:ascii="Arial" w:hAnsi="Arial" w:cs="Arial"/>
                <w:b/>
                <w:noProof/>
              </w:rPr>
              <w:drawing>
                <wp:inline distT="0" distB="0" distL="0" distR="0" wp14:anchorId="4EAEF1CA" wp14:editId="73DA8CF3">
                  <wp:extent cx="7716320" cy="2078966"/>
                  <wp:effectExtent l="0" t="0" r="0" b="0"/>
                  <wp:docPr id="1629887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7734724" cy="2083924"/>
                          </a:xfrm>
                          <a:prstGeom prst="rect">
                            <a:avLst/>
                          </a:prstGeom>
                          <a:noFill/>
                        </pic:spPr>
                      </pic:pic>
                    </a:graphicData>
                  </a:graphic>
                </wp:inline>
              </w:drawing>
            </w:r>
          </w:p>
        </w:tc>
      </w:tr>
      <w:tr w:rsidR="00BA366D" w:rsidRPr="00BA366D" w14:paraId="62D94997" w14:textId="77777777" w:rsidTr="00BB10A9">
        <w:trPr>
          <w:trHeight w:val="132"/>
        </w:trPr>
        <w:tc>
          <w:tcPr>
            <w:tcW w:w="14312" w:type="dxa"/>
            <w:gridSpan w:val="5"/>
            <w:tcBorders>
              <w:bottom w:val="single" w:sz="4" w:space="0" w:color="auto"/>
            </w:tcBorders>
            <w:shd w:val="clear" w:color="auto" w:fill="4472C4"/>
          </w:tcPr>
          <w:p w14:paraId="35A05493" w14:textId="77777777" w:rsidR="005058D6" w:rsidRPr="00CA5E61" w:rsidRDefault="005058D6" w:rsidP="005058D6">
            <w:pPr>
              <w:jc w:val="center"/>
              <w:rPr>
                <w:rFonts w:ascii="Arial" w:hAnsi="Arial" w:cs="Arial"/>
                <w:b/>
                <w:sz w:val="22"/>
                <w:szCs w:val="22"/>
              </w:rPr>
            </w:pPr>
            <w:r w:rsidRPr="00CA5E61">
              <w:rPr>
                <w:rFonts w:ascii="Arial" w:hAnsi="Arial" w:cs="Arial"/>
                <w:b/>
                <w:sz w:val="22"/>
                <w:szCs w:val="22"/>
              </w:rPr>
              <w:lastRenderedPageBreak/>
              <w:t>UNSCHEDULED CARE</w:t>
            </w:r>
          </w:p>
        </w:tc>
      </w:tr>
      <w:tr w:rsidR="00BA366D" w:rsidRPr="00BA366D" w14:paraId="54757928" w14:textId="77777777" w:rsidTr="00BB10A9">
        <w:tc>
          <w:tcPr>
            <w:tcW w:w="2405" w:type="dxa"/>
            <w:gridSpan w:val="2"/>
            <w:tcBorders>
              <w:bottom w:val="single" w:sz="4" w:space="0" w:color="auto"/>
            </w:tcBorders>
            <w:shd w:val="clear" w:color="auto" w:fill="8EA9DB"/>
          </w:tcPr>
          <w:p w14:paraId="44E91CEB" w14:textId="77777777" w:rsidR="005058D6" w:rsidRPr="00CA5E61" w:rsidRDefault="005058D6" w:rsidP="005058D6">
            <w:pPr>
              <w:jc w:val="both"/>
              <w:rPr>
                <w:rFonts w:ascii="Arial" w:hAnsi="Arial" w:cs="Arial"/>
                <w:b/>
                <w:sz w:val="22"/>
                <w:szCs w:val="22"/>
              </w:rPr>
            </w:pPr>
            <w:r w:rsidRPr="00CA5E61">
              <w:rPr>
                <w:rFonts w:ascii="Arial" w:hAnsi="Arial" w:cs="Arial"/>
                <w:b/>
                <w:sz w:val="22"/>
                <w:szCs w:val="22"/>
              </w:rPr>
              <w:t>Description</w:t>
            </w:r>
          </w:p>
        </w:tc>
        <w:tc>
          <w:tcPr>
            <w:tcW w:w="5387" w:type="dxa"/>
            <w:tcBorders>
              <w:bottom w:val="single" w:sz="4" w:space="0" w:color="auto"/>
            </w:tcBorders>
            <w:shd w:val="clear" w:color="auto" w:fill="8EA9DB"/>
          </w:tcPr>
          <w:p w14:paraId="3E072EE6" w14:textId="77777777" w:rsidR="005058D6" w:rsidRPr="00CA5E61" w:rsidRDefault="005058D6" w:rsidP="005058D6">
            <w:pPr>
              <w:jc w:val="both"/>
              <w:rPr>
                <w:rFonts w:ascii="Arial" w:hAnsi="Arial" w:cs="Arial"/>
                <w:b/>
                <w:sz w:val="22"/>
                <w:szCs w:val="22"/>
              </w:rPr>
            </w:pPr>
            <w:r w:rsidRPr="00CA5E61">
              <w:rPr>
                <w:rFonts w:ascii="Arial" w:hAnsi="Arial" w:cs="Arial"/>
                <w:b/>
                <w:sz w:val="22"/>
                <w:szCs w:val="22"/>
              </w:rPr>
              <w:t>Current Performance</w:t>
            </w:r>
          </w:p>
        </w:tc>
        <w:tc>
          <w:tcPr>
            <w:tcW w:w="6520" w:type="dxa"/>
            <w:gridSpan w:val="2"/>
            <w:tcBorders>
              <w:bottom w:val="single" w:sz="4" w:space="0" w:color="auto"/>
            </w:tcBorders>
            <w:shd w:val="clear" w:color="auto" w:fill="8EA9DB"/>
          </w:tcPr>
          <w:p w14:paraId="349F0AFE" w14:textId="77777777" w:rsidR="005058D6" w:rsidRPr="00CA5E61" w:rsidRDefault="005058D6" w:rsidP="005058D6">
            <w:pPr>
              <w:jc w:val="center"/>
              <w:rPr>
                <w:rFonts w:ascii="Arial" w:hAnsi="Arial" w:cs="Arial"/>
                <w:b/>
                <w:sz w:val="22"/>
                <w:szCs w:val="22"/>
              </w:rPr>
            </w:pPr>
            <w:r w:rsidRPr="00CA5E61">
              <w:rPr>
                <w:rFonts w:ascii="Arial" w:hAnsi="Arial" w:cs="Arial"/>
                <w:b/>
                <w:sz w:val="22"/>
                <w:szCs w:val="22"/>
              </w:rPr>
              <w:t>Trend</w:t>
            </w:r>
          </w:p>
        </w:tc>
      </w:tr>
      <w:tr w:rsidR="00CA5E61" w:rsidRPr="00BA366D" w14:paraId="484DCD46" w14:textId="77777777" w:rsidTr="000F43D4">
        <w:trPr>
          <w:trHeight w:val="3949"/>
        </w:trPr>
        <w:tc>
          <w:tcPr>
            <w:tcW w:w="2405" w:type="dxa"/>
            <w:gridSpan w:val="2"/>
            <w:tcBorders>
              <w:bottom w:val="single" w:sz="4" w:space="0" w:color="auto"/>
            </w:tcBorders>
            <w:shd w:val="clear" w:color="auto" w:fill="8EA9DB"/>
          </w:tcPr>
          <w:p w14:paraId="39B5C6ED" w14:textId="77777777" w:rsidR="00CA5E61" w:rsidRPr="00CA5E61" w:rsidRDefault="00CA5E61" w:rsidP="00CA5E61">
            <w:pPr>
              <w:rPr>
                <w:rFonts w:ascii="Arial" w:hAnsi="Arial" w:cs="Arial"/>
                <w:b/>
                <w:sz w:val="22"/>
                <w:szCs w:val="22"/>
              </w:rPr>
            </w:pPr>
            <w:r w:rsidRPr="00CA5E61">
              <w:rPr>
                <w:rFonts w:ascii="Arial" w:hAnsi="Arial" w:cs="Arial"/>
                <w:b/>
                <w:sz w:val="22"/>
                <w:szCs w:val="22"/>
              </w:rPr>
              <w:t>Clinically Optimised</w:t>
            </w:r>
          </w:p>
          <w:p w14:paraId="0D9D524F" w14:textId="77777777" w:rsidR="00CA5E61" w:rsidRPr="00CA5E61" w:rsidRDefault="00CA5E61" w:rsidP="00CA5E61">
            <w:pPr>
              <w:rPr>
                <w:rFonts w:ascii="Arial" w:hAnsi="Arial" w:cs="Arial"/>
                <w:i/>
                <w:sz w:val="22"/>
                <w:szCs w:val="22"/>
              </w:rPr>
            </w:pPr>
            <w:r w:rsidRPr="00CA5E61">
              <w:rPr>
                <w:rFonts w:ascii="Arial" w:hAnsi="Arial" w:cs="Arial"/>
                <w:i/>
                <w:sz w:val="22"/>
                <w:szCs w:val="22"/>
              </w:rPr>
              <w:t>The number of patients waiting at each site in the Health Board that are clinically optimised</w:t>
            </w:r>
          </w:p>
        </w:tc>
        <w:tc>
          <w:tcPr>
            <w:tcW w:w="5387" w:type="dxa"/>
            <w:tcBorders>
              <w:bottom w:val="single" w:sz="4" w:space="0" w:color="auto"/>
            </w:tcBorders>
          </w:tcPr>
          <w:p w14:paraId="14B8CDB9" w14:textId="77777777" w:rsidR="00CA5E61" w:rsidRPr="00CA5E61" w:rsidRDefault="00CA5E61" w:rsidP="00CA5E61">
            <w:pPr>
              <w:jc w:val="both"/>
              <w:rPr>
                <w:rFonts w:ascii="Arial" w:hAnsi="Arial" w:cs="Arial"/>
                <w:sz w:val="22"/>
                <w:szCs w:val="22"/>
              </w:rPr>
            </w:pPr>
            <w:r w:rsidRPr="00CA5E61">
              <w:rPr>
                <w:rFonts w:ascii="Arial" w:hAnsi="Arial" w:cs="Arial"/>
                <w:sz w:val="22"/>
                <w:szCs w:val="22"/>
              </w:rPr>
              <w:t xml:space="preserve">In December 2024, there were on average 257 patients who were deemed clinically optimised but were still occupying a bed in one of the Health Board’s Hospitals. </w:t>
            </w:r>
          </w:p>
          <w:p w14:paraId="10B8FF93" w14:textId="77777777" w:rsidR="00CA5E61" w:rsidRPr="00CA5E61" w:rsidRDefault="00CA5E61" w:rsidP="00CA5E61">
            <w:pPr>
              <w:jc w:val="both"/>
              <w:rPr>
                <w:rFonts w:ascii="Arial" w:hAnsi="Arial" w:cs="Arial"/>
                <w:sz w:val="22"/>
                <w:szCs w:val="22"/>
                <w:highlight w:val="yellow"/>
              </w:rPr>
            </w:pPr>
          </w:p>
          <w:p w14:paraId="24315F91" w14:textId="77777777" w:rsidR="00CA5E61" w:rsidRPr="00CA5E61" w:rsidRDefault="00CA5E61" w:rsidP="00CA5E61">
            <w:pPr>
              <w:jc w:val="both"/>
              <w:rPr>
                <w:rFonts w:ascii="Arial" w:hAnsi="Arial" w:cs="Arial"/>
                <w:sz w:val="22"/>
                <w:szCs w:val="22"/>
              </w:rPr>
            </w:pPr>
            <w:r w:rsidRPr="00CA5E61">
              <w:rPr>
                <w:rFonts w:ascii="Arial" w:hAnsi="Arial" w:cs="Arial"/>
                <w:sz w:val="22"/>
                <w:szCs w:val="22"/>
              </w:rPr>
              <w:t xml:space="preserve">In December, Morriston Hospital had the largest proportion of </w:t>
            </w:r>
            <w:r w:rsidRPr="00CA5E61">
              <w:rPr>
                <w:rFonts w:ascii="Arial" w:hAnsi="Arial" w:cs="Arial"/>
                <w:iCs/>
                <w:sz w:val="22"/>
                <w:szCs w:val="22"/>
              </w:rPr>
              <w:t>clinically optimised</w:t>
            </w:r>
            <w:r w:rsidRPr="00CA5E61">
              <w:rPr>
                <w:rFonts w:ascii="Arial" w:hAnsi="Arial" w:cs="Arial"/>
                <w:sz w:val="22"/>
                <w:szCs w:val="22"/>
              </w:rPr>
              <w:t xml:space="preserve"> patients with 127, followed by Neath Port Talbot Hospital with 62. </w:t>
            </w:r>
          </w:p>
          <w:p w14:paraId="152BFF81" w14:textId="77777777" w:rsidR="00CA5E61" w:rsidRPr="00CA5E61" w:rsidRDefault="00CA5E61" w:rsidP="00CA5E61">
            <w:pPr>
              <w:jc w:val="both"/>
              <w:rPr>
                <w:rFonts w:ascii="Arial" w:hAnsi="Arial" w:cs="Arial"/>
                <w:sz w:val="22"/>
                <w:szCs w:val="22"/>
                <w:highlight w:val="yellow"/>
              </w:rPr>
            </w:pPr>
          </w:p>
          <w:p w14:paraId="53F5AE13" w14:textId="77777777" w:rsidR="00CA5E61" w:rsidRPr="00CA5E61" w:rsidRDefault="00CA5E61" w:rsidP="00CA5E61">
            <w:pPr>
              <w:jc w:val="both"/>
              <w:rPr>
                <w:rFonts w:ascii="Arial" w:hAnsi="Arial" w:cs="Arial"/>
                <w:b/>
                <w:sz w:val="22"/>
                <w:szCs w:val="22"/>
              </w:rPr>
            </w:pPr>
            <w:r w:rsidRPr="00CA5E61">
              <w:rPr>
                <w:rFonts w:ascii="Arial" w:hAnsi="Arial" w:cs="Arial"/>
                <w:b/>
              </w:rPr>
              <w:t>Actions of Improvement</w:t>
            </w:r>
            <w:r w:rsidRPr="00CA5E61">
              <w:rPr>
                <w:rFonts w:ascii="Arial" w:hAnsi="Arial" w:cs="Arial"/>
                <w:b/>
                <w:sz w:val="22"/>
                <w:szCs w:val="22"/>
              </w:rPr>
              <w:t>;</w:t>
            </w:r>
          </w:p>
          <w:p w14:paraId="1323E58F" w14:textId="77777777" w:rsidR="00CA5E61" w:rsidRPr="00CA5E61" w:rsidRDefault="00CA5E61" w:rsidP="00CA5E61">
            <w:pPr>
              <w:jc w:val="both"/>
              <w:rPr>
                <w:rFonts w:ascii="Arial" w:hAnsi="Arial" w:cs="Arial"/>
                <w:sz w:val="22"/>
                <w:szCs w:val="22"/>
              </w:rPr>
            </w:pPr>
            <w:r w:rsidRPr="00CA5E61">
              <w:rPr>
                <w:rFonts w:ascii="Arial" w:hAnsi="Arial" w:cs="Arial"/>
                <w:sz w:val="22"/>
                <w:szCs w:val="22"/>
              </w:rPr>
              <w:t>Continued work is underway to implement opportunities to reduce the number of Clinically Optimised Patients in the Hospital. The implementation of the frailty model with further increase opportunities for reductions in delays.</w:t>
            </w:r>
          </w:p>
          <w:p w14:paraId="5F763FCF" w14:textId="1D9820B5" w:rsidR="00CA5E61" w:rsidRPr="00CA5E61" w:rsidRDefault="00CA5E61" w:rsidP="00CA5E61">
            <w:pPr>
              <w:jc w:val="both"/>
              <w:rPr>
                <w:rFonts w:ascii="Arial" w:hAnsi="Arial" w:cs="Arial"/>
                <w:sz w:val="22"/>
                <w:szCs w:val="22"/>
              </w:rPr>
            </w:pPr>
          </w:p>
        </w:tc>
        <w:tc>
          <w:tcPr>
            <w:tcW w:w="6520" w:type="dxa"/>
            <w:gridSpan w:val="2"/>
            <w:tcBorders>
              <w:bottom w:val="single" w:sz="4" w:space="0" w:color="auto"/>
            </w:tcBorders>
          </w:tcPr>
          <w:p w14:paraId="567AE28E" w14:textId="77667B45" w:rsidR="00CA5E61" w:rsidRPr="00CA5E61" w:rsidRDefault="00CA5E61" w:rsidP="00CA5E61">
            <w:pPr>
              <w:jc w:val="center"/>
              <w:rPr>
                <w:rFonts w:ascii="Arial" w:hAnsi="Arial" w:cs="Arial"/>
                <w:b/>
                <w:sz w:val="22"/>
                <w:szCs w:val="22"/>
              </w:rPr>
            </w:pPr>
            <w:r w:rsidRPr="00CA5E61">
              <w:rPr>
                <w:rFonts w:ascii="Arial" w:hAnsi="Arial" w:cs="Arial"/>
                <w:b/>
                <w:sz w:val="22"/>
                <w:szCs w:val="22"/>
              </w:rPr>
              <w:t>The number of clinically optimised patients by site</w:t>
            </w:r>
          </w:p>
          <w:p w14:paraId="026C4D47" w14:textId="77777777" w:rsidR="00CA5E61" w:rsidRPr="00CA5E61" w:rsidRDefault="00CA5E61" w:rsidP="00CA5E61">
            <w:pPr>
              <w:rPr>
                <w:rFonts w:ascii="Arial" w:hAnsi="Arial" w:cs="Arial"/>
                <w:b/>
                <w:sz w:val="22"/>
                <w:szCs w:val="22"/>
              </w:rPr>
            </w:pPr>
          </w:p>
          <w:p w14:paraId="4352532D" w14:textId="3702C239" w:rsidR="00CA5E61" w:rsidRPr="00CA5E61" w:rsidRDefault="00CA5E61" w:rsidP="00CA5E61">
            <w:pPr>
              <w:jc w:val="center"/>
              <w:rPr>
                <w:rFonts w:ascii="Arial" w:hAnsi="Arial" w:cs="Arial"/>
                <w:sz w:val="22"/>
                <w:szCs w:val="22"/>
              </w:rPr>
            </w:pPr>
            <w:r w:rsidRPr="00CA5E61">
              <w:rPr>
                <w:rFonts w:ascii="Arial" w:hAnsi="Arial" w:cs="Arial"/>
                <w:noProof/>
              </w:rPr>
              <w:drawing>
                <wp:inline distT="0" distB="0" distL="0" distR="0" wp14:anchorId="53356E1C" wp14:editId="1FDD8D2C">
                  <wp:extent cx="3940050" cy="2070340"/>
                  <wp:effectExtent l="0" t="0" r="3810" b="6350"/>
                  <wp:docPr id="93120233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942339" cy="2071543"/>
                          </a:xfrm>
                          <a:prstGeom prst="rect">
                            <a:avLst/>
                          </a:prstGeom>
                          <a:noFill/>
                        </pic:spPr>
                      </pic:pic>
                    </a:graphicData>
                  </a:graphic>
                </wp:inline>
              </w:drawing>
            </w:r>
          </w:p>
        </w:tc>
      </w:tr>
      <w:tr w:rsidR="00CA5E61" w:rsidRPr="00BA366D" w14:paraId="7092D4B7" w14:textId="77777777" w:rsidTr="00BB10A9">
        <w:tc>
          <w:tcPr>
            <w:tcW w:w="2405" w:type="dxa"/>
            <w:gridSpan w:val="2"/>
            <w:shd w:val="clear" w:color="auto" w:fill="8EA9DB"/>
          </w:tcPr>
          <w:p w14:paraId="6BC8CDCB" w14:textId="77777777" w:rsidR="00CA5E61" w:rsidRPr="00CA5E61" w:rsidRDefault="00CA5E61" w:rsidP="00CA5E61">
            <w:pPr>
              <w:rPr>
                <w:rFonts w:ascii="Arial" w:hAnsi="Arial" w:cs="Arial"/>
                <w:b/>
                <w:sz w:val="22"/>
                <w:szCs w:val="22"/>
              </w:rPr>
            </w:pPr>
            <w:r w:rsidRPr="00CA5E61">
              <w:rPr>
                <w:rFonts w:ascii="Arial" w:hAnsi="Arial" w:cs="Arial"/>
                <w:b/>
                <w:sz w:val="22"/>
                <w:szCs w:val="22"/>
              </w:rPr>
              <w:t>Elective procedures cancelled due to lack of beds</w:t>
            </w:r>
          </w:p>
          <w:p w14:paraId="118BDD02" w14:textId="77777777" w:rsidR="00CA5E61" w:rsidRPr="00CA5E61" w:rsidRDefault="00CA5E61" w:rsidP="00CA5E61">
            <w:pPr>
              <w:rPr>
                <w:rFonts w:ascii="Arial" w:hAnsi="Arial" w:cs="Arial"/>
                <w:i/>
                <w:sz w:val="22"/>
                <w:szCs w:val="22"/>
              </w:rPr>
            </w:pPr>
            <w:r w:rsidRPr="00CA5E61">
              <w:rPr>
                <w:rFonts w:ascii="Arial" w:hAnsi="Arial" w:cs="Arial"/>
                <w:i/>
                <w:sz w:val="22"/>
                <w:szCs w:val="22"/>
              </w:rPr>
              <w:t>The number of elective procedure cancelled across the hospital where the main cancellation reasons was lack of beds</w:t>
            </w:r>
          </w:p>
          <w:p w14:paraId="3DAA5DBC" w14:textId="77777777" w:rsidR="00CA5E61" w:rsidRPr="00CA5E61" w:rsidRDefault="00CA5E61" w:rsidP="00CA5E61">
            <w:pPr>
              <w:rPr>
                <w:rFonts w:ascii="Arial" w:hAnsi="Arial" w:cs="Arial"/>
                <w:i/>
                <w:sz w:val="22"/>
                <w:szCs w:val="22"/>
              </w:rPr>
            </w:pPr>
          </w:p>
          <w:p w14:paraId="4BDABE20" w14:textId="77777777" w:rsidR="00CA5E61" w:rsidRPr="00CA5E61" w:rsidRDefault="00CA5E61" w:rsidP="00CA5E61">
            <w:pPr>
              <w:rPr>
                <w:rFonts w:ascii="Arial" w:hAnsi="Arial" w:cs="Arial"/>
                <w:i/>
                <w:sz w:val="22"/>
                <w:szCs w:val="22"/>
              </w:rPr>
            </w:pPr>
          </w:p>
          <w:p w14:paraId="21BCC0BF" w14:textId="77777777" w:rsidR="00CA5E61" w:rsidRPr="00CA5E61" w:rsidRDefault="00CA5E61" w:rsidP="00CA5E61">
            <w:pPr>
              <w:rPr>
                <w:rFonts w:ascii="Arial" w:hAnsi="Arial" w:cs="Arial"/>
                <w:i/>
                <w:sz w:val="22"/>
                <w:szCs w:val="22"/>
              </w:rPr>
            </w:pPr>
          </w:p>
          <w:p w14:paraId="613B212C" w14:textId="77777777" w:rsidR="00CA5E61" w:rsidRPr="00CA5E61" w:rsidRDefault="00CA5E61" w:rsidP="00CA5E61">
            <w:pPr>
              <w:rPr>
                <w:rFonts w:ascii="Arial" w:hAnsi="Arial" w:cs="Arial"/>
                <w:i/>
                <w:sz w:val="22"/>
                <w:szCs w:val="22"/>
              </w:rPr>
            </w:pPr>
          </w:p>
          <w:p w14:paraId="34748142" w14:textId="77777777" w:rsidR="00CA5E61" w:rsidRPr="00CA5E61" w:rsidRDefault="00CA5E61" w:rsidP="00CA5E61">
            <w:pPr>
              <w:rPr>
                <w:rFonts w:ascii="Arial" w:hAnsi="Arial" w:cs="Arial"/>
                <w:i/>
                <w:sz w:val="22"/>
                <w:szCs w:val="22"/>
              </w:rPr>
            </w:pPr>
          </w:p>
        </w:tc>
        <w:tc>
          <w:tcPr>
            <w:tcW w:w="5387" w:type="dxa"/>
          </w:tcPr>
          <w:p w14:paraId="21FC2ABC" w14:textId="77777777" w:rsidR="00CA5E61" w:rsidRPr="00CA5E61" w:rsidRDefault="00CA5E61" w:rsidP="00CA5E61">
            <w:pPr>
              <w:jc w:val="both"/>
              <w:rPr>
                <w:rFonts w:ascii="Arial" w:hAnsi="Arial" w:cs="Arial"/>
                <w:sz w:val="22"/>
                <w:szCs w:val="22"/>
              </w:rPr>
            </w:pPr>
            <w:r w:rsidRPr="00CA5E61">
              <w:rPr>
                <w:rFonts w:ascii="Arial" w:hAnsi="Arial" w:cs="Arial"/>
                <w:sz w:val="22"/>
                <w:szCs w:val="22"/>
              </w:rPr>
              <w:t>In December 2024, there were 35 elective procedures cancelled due to lack of beds on the day of surgery.  This is 19 more cancellations than those seen in November 2024.</w:t>
            </w:r>
          </w:p>
          <w:p w14:paraId="62004523" w14:textId="77777777" w:rsidR="00CA5E61" w:rsidRPr="00CA5E61" w:rsidRDefault="00CA5E61" w:rsidP="00CA5E61">
            <w:pPr>
              <w:jc w:val="both"/>
              <w:rPr>
                <w:rFonts w:ascii="Arial" w:hAnsi="Arial" w:cs="Arial"/>
                <w:sz w:val="22"/>
                <w:szCs w:val="22"/>
              </w:rPr>
            </w:pPr>
          </w:p>
          <w:p w14:paraId="3F693D8F" w14:textId="77777777" w:rsidR="00CA5E61" w:rsidRPr="00CA5E61" w:rsidRDefault="00CA5E61" w:rsidP="00CA5E61">
            <w:pPr>
              <w:jc w:val="both"/>
              <w:rPr>
                <w:rFonts w:ascii="Arial" w:hAnsi="Arial" w:cs="Arial"/>
                <w:sz w:val="22"/>
                <w:szCs w:val="22"/>
              </w:rPr>
            </w:pPr>
            <w:r w:rsidRPr="00CA5E61">
              <w:rPr>
                <w:rFonts w:ascii="Arial" w:hAnsi="Arial" w:cs="Arial"/>
                <w:sz w:val="22"/>
                <w:szCs w:val="22"/>
              </w:rPr>
              <w:t>Of the 35 cancelled procedures, 32 were attributed to Morriston Hospital, 2 were attributed to Neath Port Talbot Hospital and 1 was attributed to Singleton Hospital.</w:t>
            </w:r>
          </w:p>
          <w:p w14:paraId="436B7BBA" w14:textId="77777777" w:rsidR="00CA5E61" w:rsidRPr="00CA5E61" w:rsidRDefault="00CA5E61" w:rsidP="00CA5E61">
            <w:pPr>
              <w:rPr>
                <w:rFonts w:ascii="Arial" w:hAnsi="Arial" w:cs="Arial"/>
                <w:sz w:val="22"/>
                <w:szCs w:val="22"/>
                <w:highlight w:val="yellow"/>
              </w:rPr>
            </w:pPr>
          </w:p>
          <w:p w14:paraId="0D76742D" w14:textId="77777777" w:rsidR="00CA5E61" w:rsidRPr="00CA5E61" w:rsidRDefault="00CA5E61" w:rsidP="00CA5E61">
            <w:pPr>
              <w:rPr>
                <w:rFonts w:ascii="Arial" w:hAnsi="Arial" w:cs="Arial"/>
                <w:sz w:val="22"/>
                <w:szCs w:val="22"/>
                <w:highlight w:val="yellow"/>
              </w:rPr>
            </w:pPr>
          </w:p>
          <w:p w14:paraId="1453A184" w14:textId="77777777" w:rsidR="00CA5E61" w:rsidRPr="00CA5E61" w:rsidRDefault="00CA5E61" w:rsidP="00CA5E61">
            <w:pPr>
              <w:rPr>
                <w:rFonts w:ascii="Arial" w:hAnsi="Arial" w:cs="Arial"/>
                <w:sz w:val="22"/>
                <w:szCs w:val="22"/>
                <w:highlight w:val="yellow"/>
              </w:rPr>
            </w:pPr>
          </w:p>
          <w:p w14:paraId="6767FD26" w14:textId="77777777" w:rsidR="00CA5E61" w:rsidRPr="00CA5E61" w:rsidRDefault="00CA5E61" w:rsidP="00CA5E61">
            <w:pPr>
              <w:rPr>
                <w:rFonts w:ascii="Arial" w:hAnsi="Arial" w:cs="Arial"/>
                <w:sz w:val="22"/>
                <w:szCs w:val="22"/>
                <w:highlight w:val="yellow"/>
              </w:rPr>
            </w:pPr>
          </w:p>
          <w:p w14:paraId="1B677D7D" w14:textId="77777777" w:rsidR="00CA5E61" w:rsidRPr="00CA5E61" w:rsidRDefault="00CA5E61" w:rsidP="00CA5E61">
            <w:pPr>
              <w:rPr>
                <w:rFonts w:ascii="Arial" w:hAnsi="Arial" w:cs="Arial"/>
                <w:sz w:val="22"/>
                <w:szCs w:val="22"/>
                <w:highlight w:val="yellow"/>
              </w:rPr>
            </w:pPr>
          </w:p>
          <w:p w14:paraId="6C45E05A" w14:textId="77777777" w:rsidR="00CA5E61" w:rsidRPr="00CA5E61" w:rsidRDefault="00CA5E61" w:rsidP="00CA5E61">
            <w:pPr>
              <w:rPr>
                <w:rFonts w:ascii="Arial" w:hAnsi="Arial" w:cs="Arial"/>
                <w:sz w:val="22"/>
                <w:szCs w:val="22"/>
                <w:highlight w:val="yellow"/>
              </w:rPr>
            </w:pPr>
          </w:p>
          <w:p w14:paraId="4FBCC286" w14:textId="77777777" w:rsidR="00CA5E61" w:rsidRPr="00CA5E61" w:rsidRDefault="00CA5E61" w:rsidP="00CA5E61">
            <w:pPr>
              <w:rPr>
                <w:rFonts w:ascii="Arial" w:hAnsi="Arial" w:cs="Arial"/>
                <w:sz w:val="22"/>
                <w:szCs w:val="22"/>
                <w:highlight w:val="yellow"/>
              </w:rPr>
            </w:pPr>
          </w:p>
          <w:p w14:paraId="44278E58" w14:textId="77777777" w:rsidR="00CA5E61" w:rsidRPr="00CA5E61" w:rsidRDefault="00CA5E61" w:rsidP="00CA5E61">
            <w:pPr>
              <w:rPr>
                <w:rFonts w:ascii="Arial" w:hAnsi="Arial" w:cs="Arial"/>
                <w:sz w:val="22"/>
                <w:szCs w:val="22"/>
              </w:rPr>
            </w:pPr>
          </w:p>
        </w:tc>
        <w:tc>
          <w:tcPr>
            <w:tcW w:w="6520" w:type="dxa"/>
            <w:gridSpan w:val="2"/>
          </w:tcPr>
          <w:p w14:paraId="3C8CA880" w14:textId="7FD11864" w:rsidR="00CA5E61" w:rsidRPr="00CA5E61" w:rsidRDefault="00CA5E61" w:rsidP="00CA5E61">
            <w:pPr>
              <w:jc w:val="center"/>
              <w:rPr>
                <w:rFonts w:ascii="Arial" w:hAnsi="Arial" w:cs="Arial"/>
                <w:b/>
                <w:sz w:val="22"/>
                <w:szCs w:val="22"/>
              </w:rPr>
            </w:pPr>
            <w:r w:rsidRPr="00CA5E61">
              <w:rPr>
                <w:rFonts w:ascii="Arial" w:hAnsi="Arial" w:cs="Arial"/>
                <w:b/>
                <w:sz w:val="22"/>
                <w:szCs w:val="22"/>
              </w:rPr>
              <w:t>Total number of elective procedures cancelled due to lack of beds</w:t>
            </w:r>
          </w:p>
          <w:p w14:paraId="50307CBD" w14:textId="77777777" w:rsidR="00CA5E61" w:rsidRPr="00CA5E61" w:rsidRDefault="00CA5E61" w:rsidP="00CA5E61">
            <w:pPr>
              <w:jc w:val="center"/>
              <w:rPr>
                <w:rFonts w:ascii="Arial" w:hAnsi="Arial" w:cs="Arial"/>
                <w:b/>
                <w:sz w:val="22"/>
                <w:szCs w:val="22"/>
              </w:rPr>
            </w:pPr>
            <w:r w:rsidRPr="00CA5E61">
              <w:rPr>
                <w:rFonts w:ascii="Arial" w:hAnsi="Arial" w:cs="Arial"/>
                <w:b/>
                <w:noProof/>
              </w:rPr>
              <w:drawing>
                <wp:inline distT="0" distB="0" distL="0" distR="0" wp14:anchorId="603CACB1" wp14:editId="6D692594">
                  <wp:extent cx="3878693" cy="2242868"/>
                  <wp:effectExtent l="0" t="0" r="7620" b="5080"/>
                  <wp:docPr id="118748593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83353" cy="2245563"/>
                          </a:xfrm>
                          <a:prstGeom prst="rect">
                            <a:avLst/>
                          </a:prstGeom>
                          <a:noFill/>
                        </pic:spPr>
                      </pic:pic>
                    </a:graphicData>
                  </a:graphic>
                </wp:inline>
              </w:drawing>
            </w:r>
          </w:p>
          <w:p w14:paraId="7B290ADE" w14:textId="400DCFC1" w:rsidR="00CA5E61" w:rsidRPr="00CA5E61" w:rsidRDefault="00CA5E61" w:rsidP="00CA5E61">
            <w:pPr>
              <w:jc w:val="center"/>
              <w:rPr>
                <w:rFonts w:ascii="Arial" w:hAnsi="Arial" w:cs="Arial"/>
                <w:b/>
                <w:sz w:val="22"/>
                <w:szCs w:val="22"/>
              </w:rPr>
            </w:pPr>
          </w:p>
        </w:tc>
      </w:tr>
    </w:tbl>
    <w:tbl>
      <w:tblPr>
        <w:tblStyle w:val="TableGrid140"/>
        <w:tblW w:w="14312" w:type="dxa"/>
        <w:tblLayout w:type="fixed"/>
        <w:tblLook w:val="04A0" w:firstRow="1" w:lastRow="0" w:firstColumn="1" w:lastColumn="0" w:noHBand="0" w:noVBand="1"/>
      </w:tblPr>
      <w:tblGrid>
        <w:gridCol w:w="2263"/>
        <w:gridCol w:w="5529"/>
        <w:gridCol w:w="6520"/>
      </w:tblGrid>
      <w:tr w:rsidR="00BA366D" w:rsidRPr="00BA366D" w14:paraId="6DB38671" w14:textId="77777777" w:rsidTr="00BB10A9">
        <w:tc>
          <w:tcPr>
            <w:tcW w:w="14312" w:type="dxa"/>
            <w:gridSpan w:val="3"/>
            <w:tcBorders>
              <w:bottom w:val="single" w:sz="4" w:space="0" w:color="auto"/>
            </w:tcBorders>
            <w:shd w:val="clear" w:color="auto" w:fill="4472C4"/>
          </w:tcPr>
          <w:p w14:paraId="4BF76A3D" w14:textId="77777777" w:rsidR="00B63456" w:rsidRPr="00CA5E61" w:rsidRDefault="00B63456" w:rsidP="00BB10A9">
            <w:pPr>
              <w:jc w:val="center"/>
              <w:rPr>
                <w:rFonts w:ascii="Arial" w:hAnsi="Arial" w:cs="Arial"/>
                <w:b/>
                <w:sz w:val="22"/>
                <w:szCs w:val="22"/>
              </w:rPr>
            </w:pPr>
            <w:bookmarkStart w:id="22" w:name="NOF5"/>
            <w:bookmarkStart w:id="23" w:name="_Hlk95835960"/>
            <w:r w:rsidRPr="00CA5E61">
              <w:rPr>
                <w:rFonts w:ascii="Arial" w:hAnsi="Arial" w:cs="Arial"/>
                <w:b/>
                <w:sz w:val="22"/>
                <w:szCs w:val="22"/>
              </w:rPr>
              <w:lastRenderedPageBreak/>
              <w:t>FRACTURED NECK OF FEMUR (#NOF)</w:t>
            </w:r>
            <w:bookmarkEnd w:id="22"/>
          </w:p>
        </w:tc>
      </w:tr>
      <w:tr w:rsidR="00BA366D" w:rsidRPr="00BA366D" w14:paraId="2268286F" w14:textId="77777777" w:rsidTr="00BB10A9">
        <w:tc>
          <w:tcPr>
            <w:tcW w:w="2263" w:type="dxa"/>
            <w:tcBorders>
              <w:bottom w:val="single" w:sz="4" w:space="0" w:color="auto"/>
            </w:tcBorders>
            <w:shd w:val="clear" w:color="auto" w:fill="8EA9DB"/>
          </w:tcPr>
          <w:p w14:paraId="1B39868D" w14:textId="77777777" w:rsidR="00B63456" w:rsidRPr="00CA5E61" w:rsidRDefault="00B63456" w:rsidP="00BB10A9">
            <w:pPr>
              <w:jc w:val="both"/>
              <w:rPr>
                <w:rFonts w:ascii="Arial" w:hAnsi="Arial" w:cs="Arial"/>
                <w:b/>
                <w:sz w:val="22"/>
                <w:szCs w:val="22"/>
              </w:rPr>
            </w:pPr>
            <w:r w:rsidRPr="00CA5E61">
              <w:rPr>
                <w:rFonts w:ascii="Arial" w:hAnsi="Arial" w:cs="Arial"/>
                <w:b/>
                <w:sz w:val="22"/>
                <w:szCs w:val="22"/>
              </w:rPr>
              <w:t>Description</w:t>
            </w:r>
          </w:p>
        </w:tc>
        <w:tc>
          <w:tcPr>
            <w:tcW w:w="5529" w:type="dxa"/>
            <w:tcBorders>
              <w:bottom w:val="single" w:sz="4" w:space="0" w:color="auto"/>
            </w:tcBorders>
            <w:shd w:val="clear" w:color="auto" w:fill="8EA9DB"/>
          </w:tcPr>
          <w:p w14:paraId="08EB9F79" w14:textId="77777777" w:rsidR="00B63456" w:rsidRPr="00CA5E61" w:rsidRDefault="00B63456" w:rsidP="00BB10A9">
            <w:pPr>
              <w:jc w:val="both"/>
              <w:rPr>
                <w:rFonts w:ascii="Arial" w:hAnsi="Arial" w:cs="Arial"/>
                <w:b/>
                <w:sz w:val="22"/>
                <w:szCs w:val="22"/>
              </w:rPr>
            </w:pPr>
            <w:r w:rsidRPr="00CA5E61">
              <w:rPr>
                <w:rFonts w:ascii="Arial" w:hAnsi="Arial" w:cs="Arial"/>
                <w:b/>
                <w:sz w:val="22"/>
                <w:szCs w:val="22"/>
              </w:rPr>
              <w:t>Current Performance</w:t>
            </w:r>
          </w:p>
        </w:tc>
        <w:tc>
          <w:tcPr>
            <w:tcW w:w="6520" w:type="dxa"/>
            <w:tcBorders>
              <w:bottom w:val="single" w:sz="4" w:space="0" w:color="auto"/>
            </w:tcBorders>
            <w:shd w:val="clear" w:color="auto" w:fill="8EA9DB"/>
          </w:tcPr>
          <w:p w14:paraId="5251AD0A" w14:textId="77777777" w:rsidR="00B63456" w:rsidRPr="00CA5E61" w:rsidRDefault="00B63456" w:rsidP="00BB10A9">
            <w:pPr>
              <w:jc w:val="center"/>
              <w:rPr>
                <w:rFonts w:ascii="Arial" w:hAnsi="Arial" w:cs="Arial"/>
                <w:b/>
                <w:sz w:val="22"/>
                <w:szCs w:val="22"/>
              </w:rPr>
            </w:pPr>
            <w:r w:rsidRPr="00CA5E61">
              <w:rPr>
                <w:rFonts w:ascii="Arial" w:hAnsi="Arial" w:cs="Arial"/>
                <w:b/>
                <w:sz w:val="22"/>
                <w:szCs w:val="22"/>
              </w:rPr>
              <w:t>Trend</w:t>
            </w:r>
          </w:p>
        </w:tc>
      </w:tr>
      <w:tr w:rsidR="00BA366D" w:rsidRPr="00BA366D" w14:paraId="7C6D5741" w14:textId="77777777" w:rsidTr="00B90E8F">
        <w:tc>
          <w:tcPr>
            <w:tcW w:w="2263" w:type="dxa"/>
            <w:shd w:val="clear" w:color="auto" w:fill="8EA9DB"/>
          </w:tcPr>
          <w:p w14:paraId="10E3EEF6" w14:textId="77777777" w:rsidR="00B63456" w:rsidRPr="00CA5E61" w:rsidRDefault="00B63456" w:rsidP="00BB10A9">
            <w:pPr>
              <w:rPr>
                <w:rFonts w:ascii="Arial" w:hAnsi="Arial" w:cs="Arial"/>
                <w:b/>
                <w:i/>
                <w:sz w:val="22"/>
                <w:szCs w:val="22"/>
              </w:rPr>
            </w:pPr>
            <w:r w:rsidRPr="00CA5E61">
              <w:rPr>
                <w:rFonts w:ascii="Arial" w:hAnsi="Arial" w:cs="Arial"/>
                <w:b/>
                <w:i/>
                <w:sz w:val="22"/>
                <w:szCs w:val="22"/>
              </w:rPr>
              <w:t>Fractured Neck of Femur (#NOF)</w:t>
            </w:r>
          </w:p>
          <w:p w14:paraId="13531588" w14:textId="77777777" w:rsidR="00B63456" w:rsidRPr="00CA5E61" w:rsidRDefault="00B63456" w:rsidP="00BB10A9">
            <w:pPr>
              <w:rPr>
                <w:rFonts w:ascii="Arial" w:hAnsi="Arial" w:cs="Arial"/>
                <w:i/>
                <w:sz w:val="22"/>
                <w:szCs w:val="22"/>
              </w:rPr>
            </w:pPr>
            <w:r w:rsidRPr="00CA5E61">
              <w:rPr>
                <w:rFonts w:ascii="Arial" w:hAnsi="Arial" w:cs="Arial"/>
                <w:i/>
                <w:sz w:val="22"/>
                <w:szCs w:val="22"/>
              </w:rPr>
              <w:t>1. Prompt orthogeriatric assessment- % patients receiving an assessment by a senior geriatrician within 72 hours of presentation</w:t>
            </w:r>
          </w:p>
          <w:p w14:paraId="756DC4CA" w14:textId="77777777" w:rsidR="00B63456" w:rsidRPr="00CA5E61" w:rsidRDefault="00B63456" w:rsidP="00BB10A9">
            <w:pPr>
              <w:rPr>
                <w:rFonts w:ascii="Arial" w:hAnsi="Arial" w:cs="Arial"/>
                <w:i/>
                <w:sz w:val="22"/>
                <w:szCs w:val="22"/>
              </w:rPr>
            </w:pPr>
          </w:p>
          <w:p w14:paraId="0F23770A" w14:textId="77777777" w:rsidR="00B63456" w:rsidRPr="00CA5E61" w:rsidRDefault="00B63456" w:rsidP="00BB10A9">
            <w:pPr>
              <w:rPr>
                <w:rFonts w:ascii="Arial" w:hAnsi="Arial" w:cs="Arial"/>
                <w:i/>
                <w:sz w:val="22"/>
                <w:szCs w:val="22"/>
              </w:rPr>
            </w:pPr>
            <w:r w:rsidRPr="00CA5E61">
              <w:rPr>
                <w:rFonts w:ascii="Arial" w:hAnsi="Arial" w:cs="Arial"/>
                <w:i/>
                <w:sz w:val="22"/>
                <w:szCs w:val="22"/>
              </w:rPr>
              <w:t>2. Prompt surgery - % patients undergoing surgery the day following presentation with hip fracture</w:t>
            </w:r>
          </w:p>
          <w:p w14:paraId="5E9A85A2" w14:textId="77777777" w:rsidR="00B63456" w:rsidRPr="00CA5E61" w:rsidRDefault="00B63456" w:rsidP="00BB10A9">
            <w:pPr>
              <w:rPr>
                <w:rFonts w:ascii="Arial" w:hAnsi="Arial" w:cs="Arial"/>
                <w:i/>
                <w:sz w:val="22"/>
                <w:szCs w:val="22"/>
              </w:rPr>
            </w:pPr>
          </w:p>
          <w:p w14:paraId="6905913C" w14:textId="77777777" w:rsidR="00B63456" w:rsidRPr="00CA5E61" w:rsidRDefault="00B63456" w:rsidP="00BB10A9">
            <w:pPr>
              <w:rPr>
                <w:rFonts w:ascii="Arial" w:hAnsi="Arial" w:cs="Arial"/>
                <w:i/>
                <w:sz w:val="22"/>
                <w:szCs w:val="22"/>
              </w:rPr>
            </w:pPr>
            <w:r w:rsidRPr="00CA5E61">
              <w:rPr>
                <w:rFonts w:ascii="Arial" w:hAnsi="Arial" w:cs="Arial"/>
                <w:i/>
                <w:sz w:val="22"/>
                <w:szCs w:val="22"/>
              </w:rPr>
              <w:t>3. NICE compliant surgery - % of operations consistent with the recommendations of NICE CG124</w:t>
            </w:r>
          </w:p>
          <w:p w14:paraId="15A18E88" w14:textId="77777777" w:rsidR="00B63456" w:rsidRPr="00CA5E61" w:rsidRDefault="00B63456" w:rsidP="00BB10A9">
            <w:pPr>
              <w:rPr>
                <w:rFonts w:ascii="Arial" w:hAnsi="Arial" w:cs="Arial"/>
                <w:i/>
                <w:sz w:val="22"/>
                <w:szCs w:val="22"/>
              </w:rPr>
            </w:pPr>
          </w:p>
          <w:p w14:paraId="71E5A1D0" w14:textId="77777777" w:rsidR="00B63456" w:rsidRPr="00CA5E61" w:rsidRDefault="00B63456" w:rsidP="00BB10A9">
            <w:pPr>
              <w:rPr>
                <w:rFonts w:ascii="Arial" w:hAnsi="Arial" w:cs="Arial"/>
                <w:i/>
                <w:sz w:val="22"/>
                <w:szCs w:val="22"/>
              </w:rPr>
            </w:pPr>
          </w:p>
          <w:p w14:paraId="117DA16D" w14:textId="77777777" w:rsidR="00B63456" w:rsidRPr="00CA5E61" w:rsidRDefault="00B63456" w:rsidP="00BB10A9">
            <w:pPr>
              <w:rPr>
                <w:rFonts w:ascii="Arial" w:hAnsi="Arial" w:cs="Arial"/>
                <w:i/>
                <w:sz w:val="22"/>
                <w:szCs w:val="22"/>
              </w:rPr>
            </w:pPr>
            <w:r w:rsidRPr="00CA5E61">
              <w:rPr>
                <w:rFonts w:ascii="Arial" w:hAnsi="Arial" w:cs="Arial"/>
                <w:i/>
                <w:sz w:val="22"/>
                <w:szCs w:val="22"/>
              </w:rPr>
              <w:t>4. Prompt mobilisation after surgery - % patients out of bed (standing or hoisted) by the day after operation</w:t>
            </w:r>
          </w:p>
          <w:p w14:paraId="1BA685A0" w14:textId="77777777" w:rsidR="00B63456" w:rsidRPr="00CA5E61" w:rsidRDefault="00B63456" w:rsidP="00BB10A9">
            <w:pPr>
              <w:rPr>
                <w:rFonts w:ascii="Arial" w:hAnsi="Arial" w:cs="Arial"/>
                <w:i/>
                <w:sz w:val="22"/>
                <w:szCs w:val="22"/>
              </w:rPr>
            </w:pPr>
          </w:p>
        </w:tc>
        <w:tc>
          <w:tcPr>
            <w:tcW w:w="5529" w:type="dxa"/>
          </w:tcPr>
          <w:p w14:paraId="5F7C0B0E" w14:textId="77777777" w:rsidR="00CA5E61" w:rsidRPr="00CA5E61" w:rsidRDefault="00CA5E61" w:rsidP="00CA5E61">
            <w:pPr>
              <w:pStyle w:val="ListParagraph"/>
              <w:numPr>
                <w:ilvl w:val="0"/>
                <w:numId w:val="35"/>
              </w:numPr>
              <w:spacing w:after="0" w:line="240" w:lineRule="auto"/>
              <w:rPr>
                <w:rFonts w:ascii="Arial" w:hAnsi="Arial" w:cs="Arial"/>
                <w:sz w:val="22"/>
                <w:szCs w:val="22"/>
              </w:rPr>
            </w:pPr>
            <w:r w:rsidRPr="00CA5E61">
              <w:rPr>
                <w:rFonts w:ascii="Arial" w:hAnsi="Arial" w:cs="Arial"/>
                <w:b/>
                <w:sz w:val="22"/>
                <w:szCs w:val="22"/>
              </w:rPr>
              <w:t>Prompt orthogeriatric assessment-</w:t>
            </w:r>
            <w:r w:rsidRPr="00CA5E61">
              <w:rPr>
                <w:rFonts w:ascii="Arial" w:hAnsi="Arial" w:cs="Arial"/>
                <w:sz w:val="22"/>
                <w:szCs w:val="22"/>
              </w:rPr>
              <w:t xml:space="preserve"> In November 2024, 97.2% of patients in Morriston hospital received an assessment by a senior geriatrician within 72 hours.  </w:t>
            </w:r>
          </w:p>
          <w:p w14:paraId="34C111FF" w14:textId="77777777" w:rsidR="00CA5E61" w:rsidRPr="00CA5E61" w:rsidRDefault="00CA5E61" w:rsidP="00CA5E61">
            <w:pPr>
              <w:pStyle w:val="ListParagraph"/>
              <w:spacing w:after="0" w:line="240" w:lineRule="auto"/>
              <w:ind w:left="360"/>
              <w:rPr>
                <w:rFonts w:ascii="Arial" w:hAnsi="Arial" w:cs="Arial"/>
                <w:sz w:val="22"/>
                <w:szCs w:val="22"/>
              </w:rPr>
            </w:pPr>
          </w:p>
          <w:p w14:paraId="6DDC2B6A" w14:textId="77777777" w:rsidR="00CA5E61" w:rsidRPr="00CA5E61" w:rsidRDefault="00CA5E61" w:rsidP="00CA5E61">
            <w:pPr>
              <w:pStyle w:val="ListParagraph"/>
              <w:spacing w:after="0" w:line="240" w:lineRule="auto"/>
              <w:ind w:left="360"/>
              <w:rPr>
                <w:rFonts w:ascii="Arial" w:hAnsi="Arial" w:cs="Arial"/>
                <w:sz w:val="22"/>
                <w:szCs w:val="22"/>
              </w:rPr>
            </w:pPr>
          </w:p>
          <w:p w14:paraId="327A8229" w14:textId="77777777" w:rsidR="00CA5E61" w:rsidRPr="00CA5E61" w:rsidRDefault="00CA5E61" w:rsidP="00CA5E61">
            <w:pPr>
              <w:pStyle w:val="ListParagraph"/>
              <w:spacing w:after="0" w:line="240" w:lineRule="auto"/>
              <w:ind w:left="360"/>
              <w:rPr>
                <w:rFonts w:ascii="Arial" w:hAnsi="Arial" w:cs="Arial"/>
                <w:sz w:val="22"/>
                <w:szCs w:val="22"/>
              </w:rPr>
            </w:pPr>
          </w:p>
          <w:p w14:paraId="20E03417" w14:textId="77777777" w:rsidR="00CA5E61" w:rsidRPr="00CA5E61" w:rsidRDefault="00CA5E61" w:rsidP="00CA5E61">
            <w:pPr>
              <w:pStyle w:val="ListParagraph"/>
              <w:spacing w:after="0" w:line="240" w:lineRule="auto"/>
              <w:ind w:left="360"/>
              <w:rPr>
                <w:rFonts w:ascii="Arial" w:hAnsi="Arial" w:cs="Arial"/>
                <w:sz w:val="22"/>
                <w:szCs w:val="22"/>
              </w:rPr>
            </w:pPr>
          </w:p>
          <w:p w14:paraId="543B1DFC" w14:textId="77777777" w:rsidR="00CA5E61" w:rsidRPr="00CA5E61" w:rsidRDefault="00CA5E61" w:rsidP="00CA5E61">
            <w:pPr>
              <w:pStyle w:val="ListParagraph"/>
              <w:spacing w:after="0" w:line="240" w:lineRule="auto"/>
              <w:ind w:left="360"/>
              <w:rPr>
                <w:rFonts w:ascii="Arial" w:hAnsi="Arial" w:cs="Arial"/>
                <w:sz w:val="22"/>
                <w:szCs w:val="22"/>
              </w:rPr>
            </w:pPr>
          </w:p>
          <w:p w14:paraId="7AFA3F42" w14:textId="77777777" w:rsidR="00CA5E61" w:rsidRPr="00CA5E61" w:rsidRDefault="00CA5E61" w:rsidP="00CA5E61">
            <w:pPr>
              <w:pStyle w:val="ListParagraph"/>
              <w:numPr>
                <w:ilvl w:val="0"/>
                <w:numId w:val="35"/>
              </w:numPr>
              <w:spacing w:after="0" w:line="240" w:lineRule="auto"/>
              <w:rPr>
                <w:rFonts w:ascii="Arial" w:hAnsi="Arial" w:cs="Arial"/>
                <w:sz w:val="22"/>
                <w:szCs w:val="22"/>
              </w:rPr>
            </w:pPr>
            <w:r w:rsidRPr="00CA5E61">
              <w:rPr>
                <w:rFonts w:ascii="Arial" w:hAnsi="Arial" w:cs="Arial"/>
                <w:b/>
                <w:sz w:val="22"/>
                <w:szCs w:val="22"/>
              </w:rPr>
              <w:t>Prompt surgery-</w:t>
            </w:r>
            <w:r w:rsidRPr="00CA5E61">
              <w:rPr>
                <w:rFonts w:ascii="Arial" w:hAnsi="Arial" w:cs="Arial"/>
              </w:rPr>
              <w:t xml:space="preserve"> </w:t>
            </w:r>
            <w:r w:rsidRPr="00CA5E61">
              <w:rPr>
                <w:rFonts w:ascii="Arial" w:hAnsi="Arial" w:cs="Arial"/>
                <w:sz w:val="22"/>
                <w:szCs w:val="22"/>
              </w:rPr>
              <w:t>In November 2024, 33.4% of patients had surgery the day following presentation with a hip fracture.  This is a 2.6% improvement from November 2023 which was 30.8%.</w:t>
            </w:r>
          </w:p>
          <w:p w14:paraId="6D59CAB3" w14:textId="77777777" w:rsidR="00CA5E61" w:rsidRPr="00CA5E61" w:rsidRDefault="00CA5E61" w:rsidP="00CA5E61">
            <w:pPr>
              <w:pStyle w:val="ListParagraph"/>
              <w:spacing w:after="0" w:line="240" w:lineRule="auto"/>
              <w:ind w:left="360"/>
              <w:rPr>
                <w:rFonts w:ascii="Arial" w:hAnsi="Arial" w:cs="Arial"/>
                <w:sz w:val="22"/>
                <w:szCs w:val="22"/>
                <w:highlight w:val="yellow"/>
              </w:rPr>
            </w:pPr>
          </w:p>
          <w:p w14:paraId="28C21B75" w14:textId="77777777" w:rsidR="00CA5E61" w:rsidRPr="00CA5E61" w:rsidRDefault="00CA5E61" w:rsidP="00CA5E61">
            <w:pPr>
              <w:pStyle w:val="ListParagraph"/>
              <w:spacing w:after="0" w:line="240" w:lineRule="auto"/>
              <w:ind w:left="360"/>
              <w:rPr>
                <w:rFonts w:ascii="Arial" w:hAnsi="Arial" w:cs="Arial"/>
                <w:sz w:val="22"/>
                <w:szCs w:val="22"/>
                <w:highlight w:val="yellow"/>
              </w:rPr>
            </w:pPr>
          </w:p>
          <w:p w14:paraId="39A416AB" w14:textId="77777777" w:rsidR="00CA5E61" w:rsidRPr="00CA5E61" w:rsidRDefault="00CA5E61" w:rsidP="00CA5E61">
            <w:pPr>
              <w:rPr>
                <w:rFonts w:ascii="Arial" w:hAnsi="Arial" w:cs="Arial"/>
                <w:highlight w:val="yellow"/>
              </w:rPr>
            </w:pPr>
          </w:p>
          <w:p w14:paraId="67067CAE" w14:textId="77777777" w:rsidR="00CA5E61" w:rsidRPr="00CA5E61" w:rsidRDefault="00CA5E61" w:rsidP="00CA5E61">
            <w:pPr>
              <w:rPr>
                <w:rFonts w:ascii="Arial" w:hAnsi="Arial" w:cs="Arial"/>
                <w:highlight w:val="yellow"/>
              </w:rPr>
            </w:pPr>
          </w:p>
          <w:p w14:paraId="7EEA01E3" w14:textId="77777777" w:rsidR="00CA5E61" w:rsidRPr="00CA5E61" w:rsidRDefault="00CA5E61" w:rsidP="00CA5E61">
            <w:pPr>
              <w:pStyle w:val="ListParagraph"/>
              <w:numPr>
                <w:ilvl w:val="0"/>
                <w:numId w:val="35"/>
              </w:numPr>
              <w:spacing w:after="0" w:line="240" w:lineRule="auto"/>
              <w:rPr>
                <w:rFonts w:ascii="Arial" w:hAnsi="Arial" w:cs="Arial"/>
                <w:sz w:val="22"/>
                <w:szCs w:val="22"/>
              </w:rPr>
            </w:pPr>
            <w:r w:rsidRPr="00CA5E61">
              <w:rPr>
                <w:rFonts w:ascii="Arial" w:hAnsi="Arial" w:cs="Arial"/>
                <w:b/>
                <w:bCs/>
                <w:sz w:val="22"/>
                <w:szCs w:val="22"/>
              </w:rPr>
              <w:t>NICE compliant surgery</w:t>
            </w:r>
            <w:r w:rsidRPr="00CA5E61">
              <w:rPr>
                <w:rFonts w:ascii="Arial" w:hAnsi="Arial" w:cs="Arial"/>
                <w:sz w:val="22"/>
                <w:szCs w:val="22"/>
              </w:rPr>
              <w:t>- 69.6% of operations were consistent with the NICE recommendations in November 2024.  This is 3.8% less than in November 2023.</w:t>
            </w:r>
          </w:p>
          <w:p w14:paraId="72576A22" w14:textId="77777777" w:rsidR="00CA5E61" w:rsidRPr="00CA5E61" w:rsidRDefault="00CA5E61" w:rsidP="00CA5E61">
            <w:pPr>
              <w:rPr>
                <w:rFonts w:ascii="Arial" w:hAnsi="Arial" w:cs="Arial"/>
                <w:highlight w:val="yellow"/>
              </w:rPr>
            </w:pPr>
          </w:p>
          <w:p w14:paraId="1E8F802E" w14:textId="77777777" w:rsidR="00CA5E61" w:rsidRPr="00CA5E61" w:rsidRDefault="00CA5E61" w:rsidP="00CA5E61">
            <w:pPr>
              <w:rPr>
                <w:rFonts w:ascii="Arial" w:hAnsi="Arial" w:cs="Arial"/>
                <w:highlight w:val="yellow"/>
              </w:rPr>
            </w:pPr>
          </w:p>
          <w:p w14:paraId="023538DC" w14:textId="77777777" w:rsidR="00CA5E61" w:rsidRPr="00CA5E61" w:rsidRDefault="00CA5E61" w:rsidP="00CA5E61">
            <w:pPr>
              <w:rPr>
                <w:rFonts w:ascii="Arial" w:hAnsi="Arial" w:cs="Arial"/>
                <w:highlight w:val="yellow"/>
              </w:rPr>
            </w:pPr>
          </w:p>
          <w:p w14:paraId="4ED302B9" w14:textId="77777777" w:rsidR="00CA5E61" w:rsidRPr="00CA5E61" w:rsidRDefault="00CA5E61" w:rsidP="00CA5E61">
            <w:pPr>
              <w:rPr>
                <w:rFonts w:ascii="Arial" w:hAnsi="Arial" w:cs="Arial"/>
                <w:highlight w:val="yellow"/>
              </w:rPr>
            </w:pPr>
          </w:p>
          <w:p w14:paraId="101C52E5" w14:textId="77777777" w:rsidR="00CA5E61" w:rsidRPr="00CA5E61" w:rsidRDefault="00CA5E61" w:rsidP="00CA5E61">
            <w:pPr>
              <w:rPr>
                <w:rFonts w:ascii="Arial" w:hAnsi="Arial" w:cs="Arial"/>
                <w:highlight w:val="yellow"/>
              </w:rPr>
            </w:pPr>
          </w:p>
          <w:p w14:paraId="29A4E3F3" w14:textId="77777777" w:rsidR="00CA5E61" w:rsidRPr="00CA5E61" w:rsidRDefault="00CA5E61" w:rsidP="00CA5E61">
            <w:pPr>
              <w:pStyle w:val="ListParagraph"/>
              <w:numPr>
                <w:ilvl w:val="0"/>
                <w:numId w:val="35"/>
              </w:numPr>
              <w:spacing w:after="0" w:line="240" w:lineRule="auto"/>
              <w:rPr>
                <w:rFonts w:ascii="Arial" w:hAnsi="Arial" w:cs="Arial"/>
                <w:b/>
                <w:sz w:val="22"/>
                <w:szCs w:val="22"/>
              </w:rPr>
            </w:pPr>
            <w:r w:rsidRPr="00CA5E61">
              <w:rPr>
                <w:rFonts w:ascii="Arial" w:hAnsi="Arial" w:cs="Arial"/>
                <w:b/>
                <w:sz w:val="22"/>
                <w:szCs w:val="22"/>
              </w:rPr>
              <w:t>Prompt mobilisation</w:t>
            </w:r>
            <w:r w:rsidRPr="00CA5E61">
              <w:rPr>
                <w:rFonts w:ascii="Arial" w:hAnsi="Arial" w:cs="Arial"/>
                <w:sz w:val="22"/>
                <w:szCs w:val="22"/>
              </w:rPr>
              <w:t>- In November 2024, 85.5% of patients were out of bed the day after surgery.  This is 3.9% more than in November 2023.</w:t>
            </w:r>
          </w:p>
          <w:p w14:paraId="05982AEF" w14:textId="77777777" w:rsidR="002B0A64" w:rsidRPr="00CA5E61" w:rsidRDefault="002B0A64" w:rsidP="002B0A64">
            <w:pPr>
              <w:pStyle w:val="ListParagraph"/>
              <w:spacing w:after="0" w:line="240" w:lineRule="auto"/>
              <w:ind w:left="360"/>
              <w:rPr>
                <w:rFonts w:ascii="Arial" w:hAnsi="Arial" w:cs="Arial"/>
                <w:b/>
                <w:highlight w:val="yellow"/>
              </w:rPr>
            </w:pPr>
          </w:p>
          <w:p w14:paraId="20F58172" w14:textId="5257BCFD" w:rsidR="00B63456" w:rsidRPr="00CA5E61" w:rsidRDefault="00B63456" w:rsidP="00BB10A9">
            <w:pPr>
              <w:rPr>
                <w:rFonts w:ascii="Arial" w:hAnsi="Arial" w:cs="Arial"/>
                <w:sz w:val="22"/>
                <w:szCs w:val="22"/>
              </w:rPr>
            </w:pPr>
          </w:p>
        </w:tc>
        <w:tc>
          <w:tcPr>
            <w:tcW w:w="6520" w:type="dxa"/>
          </w:tcPr>
          <w:p w14:paraId="0573C729" w14:textId="77777777" w:rsidR="00B63456" w:rsidRPr="00CA5E61" w:rsidRDefault="00B63456" w:rsidP="00E3763F">
            <w:pPr>
              <w:pStyle w:val="ListParagraph"/>
              <w:numPr>
                <w:ilvl w:val="0"/>
                <w:numId w:val="36"/>
              </w:numPr>
              <w:spacing w:after="0" w:line="240" w:lineRule="auto"/>
              <w:jc w:val="center"/>
              <w:rPr>
                <w:rFonts w:ascii="Arial" w:hAnsi="Arial" w:cs="Arial"/>
                <w:b/>
                <w:sz w:val="22"/>
                <w:szCs w:val="22"/>
              </w:rPr>
            </w:pPr>
            <w:r w:rsidRPr="00CA5E61">
              <w:rPr>
                <w:rFonts w:ascii="Arial" w:hAnsi="Arial" w:cs="Arial"/>
                <w:b/>
                <w:sz w:val="22"/>
                <w:szCs w:val="22"/>
              </w:rPr>
              <w:t>Prompt orthogeriatric assessment</w:t>
            </w:r>
          </w:p>
          <w:p w14:paraId="45AC3414" w14:textId="1F880136" w:rsidR="00B63456" w:rsidRPr="00CA5E61" w:rsidRDefault="003C1E1C" w:rsidP="00BB10A9">
            <w:pPr>
              <w:ind w:left="-107"/>
              <w:jc w:val="center"/>
              <w:rPr>
                <w:rFonts w:ascii="Arial" w:hAnsi="Arial" w:cs="Arial"/>
                <w:b/>
                <w:sz w:val="22"/>
                <w:szCs w:val="22"/>
              </w:rPr>
            </w:pPr>
            <w:r w:rsidRPr="00CA5E61">
              <w:rPr>
                <w:rFonts w:ascii="Arial" w:hAnsi="Arial" w:cs="Arial"/>
                <w:b/>
                <w:noProof/>
              </w:rPr>
              <w:drawing>
                <wp:inline distT="0" distB="0" distL="0" distR="0" wp14:anchorId="6A666442" wp14:editId="005CD1E7">
                  <wp:extent cx="3930280" cy="992038"/>
                  <wp:effectExtent l="0" t="0" r="0" b="0"/>
                  <wp:docPr id="17298291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941114" cy="994773"/>
                          </a:xfrm>
                          <a:prstGeom prst="rect">
                            <a:avLst/>
                          </a:prstGeom>
                          <a:noFill/>
                        </pic:spPr>
                      </pic:pic>
                    </a:graphicData>
                  </a:graphic>
                </wp:inline>
              </w:drawing>
            </w:r>
          </w:p>
          <w:p w14:paraId="7A56C857" w14:textId="77777777" w:rsidR="00B63456" w:rsidRPr="00CA5E61" w:rsidRDefault="00B63456" w:rsidP="00E3763F">
            <w:pPr>
              <w:pStyle w:val="ListParagraph"/>
              <w:numPr>
                <w:ilvl w:val="0"/>
                <w:numId w:val="36"/>
              </w:numPr>
              <w:spacing w:after="0" w:line="240" w:lineRule="auto"/>
              <w:jc w:val="center"/>
              <w:rPr>
                <w:rFonts w:ascii="Arial" w:hAnsi="Arial" w:cs="Arial"/>
                <w:b/>
                <w:sz w:val="22"/>
                <w:szCs w:val="22"/>
              </w:rPr>
            </w:pPr>
            <w:r w:rsidRPr="00CA5E61">
              <w:rPr>
                <w:rFonts w:ascii="Arial" w:hAnsi="Arial" w:cs="Arial"/>
                <w:b/>
                <w:sz w:val="22"/>
                <w:szCs w:val="22"/>
              </w:rPr>
              <w:t>Prompt surgery</w:t>
            </w:r>
          </w:p>
          <w:p w14:paraId="6E50B314" w14:textId="2DEC5F3B" w:rsidR="00B63456" w:rsidRPr="00CA5E61" w:rsidRDefault="003C1E1C" w:rsidP="00A45121">
            <w:pPr>
              <w:pStyle w:val="ListParagraph"/>
              <w:spacing w:after="0" w:line="240" w:lineRule="auto"/>
              <w:ind w:left="28" w:hanging="28"/>
              <w:jc w:val="center"/>
              <w:rPr>
                <w:rFonts w:ascii="Arial" w:hAnsi="Arial" w:cs="Arial"/>
                <w:b/>
                <w:noProof/>
              </w:rPr>
            </w:pPr>
            <w:r w:rsidRPr="00CA5E61">
              <w:rPr>
                <w:rFonts w:ascii="Arial" w:hAnsi="Arial" w:cs="Arial"/>
                <w:b/>
                <w:noProof/>
              </w:rPr>
              <w:drawing>
                <wp:inline distT="0" distB="0" distL="0" distR="0" wp14:anchorId="2E2CA4E4" wp14:editId="0096A2B3">
                  <wp:extent cx="4023995" cy="1243965"/>
                  <wp:effectExtent l="0" t="0" r="0" b="0"/>
                  <wp:docPr id="171645934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023995" cy="1243965"/>
                          </a:xfrm>
                          <a:prstGeom prst="rect">
                            <a:avLst/>
                          </a:prstGeom>
                          <a:noFill/>
                        </pic:spPr>
                      </pic:pic>
                    </a:graphicData>
                  </a:graphic>
                </wp:inline>
              </w:drawing>
            </w:r>
          </w:p>
          <w:p w14:paraId="28F301AD" w14:textId="77777777" w:rsidR="00B63456" w:rsidRPr="00CA5E61" w:rsidRDefault="00B63456" w:rsidP="00E3763F">
            <w:pPr>
              <w:pStyle w:val="ListParagraph"/>
              <w:numPr>
                <w:ilvl w:val="0"/>
                <w:numId w:val="36"/>
              </w:numPr>
              <w:spacing w:after="0" w:line="240" w:lineRule="auto"/>
              <w:jc w:val="center"/>
              <w:rPr>
                <w:rFonts w:ascii="Arial" w:hAnsi="Arial" w:cs="Arial"/>
                <w:b/>
                <w:sz w:val="22"/>
                <w:szCs w:val="22"/>
              </w:rPr>
            </w:pPr>
            <w:r w:rsidRPr="00CA5E61">
              <w:rPr>
                <w:rFonts w:ascii="Arial" w:hAnsi="Arial" w:cs="Arial"/>
                <w:b/>
                <w:sz w:val="22"/>
                <w:szCs w:val="22"/>
              </w:rPr>
              <w:t>NICE compliant Surgery</w:t>
            </w:r>
          </w:p>
          <w:p w14:paraId="0D94039F" w14:textId="050CC457" w:rsidR="00B63456" w:rsidRPr="00CA5E61" w:rsidRDefault="003C1E1C" w:rsidP="00BB10A9">
            <w:pPr>
              <w:jc w:val="center"/>
              <w:rPr>
                <w:rFonts w:ascii="Arial" w:hAnsi="Arial" w:cs="Arial"/>
                <w:b/>
                <w:sz w:val="22"/>
                <w:szCs w:val="22"/>
              </w:rPr>
            </w:pPr>
            <w:r w:rsidRPr="00CA5E61">
              <w:rPr>
                <w:rFonts w:ascii="Arial" w:hAnsi="Arial" w:cs="Arial"/>
                <w:b/>
                <w:noProof/>
              </w:rPr>
              <w:drawing>
                <wp:inline distT="0" distB="0" distL="0" distR="0" wp14:anchorId="472ACEC9" wp14:editId="32731C2D">
                  <wp:extent cx="4029710" cy="1243965"/>
                  <wp:effectExtent l="0" t="0" r="8890" b="0"/>
                  <wp:docPr id="86783656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029710" cy="1243965"/>
                          </a:xfrm>
                          <a:prstGeom prst="rect">
                            <a:avLst/>
                          </a:prstGeom>
                          <a:noFill/>
                        </pic:spPr>
                      </pic:pic>
                    </a:graphicData>
                  </a:graphic>
                </wp:inline>
              </w:drawing>
            </w:r>
          </w:p>
          <w:p w14:paraId="025B9FF7" w14:textId="77777777" w:rsidR="00B63456" w:rsidRPr="00CA5E61" w:rsidRDefault="00B63456" w:rsidP="00E3763F">
            <w:pPr>
              <w:pStyle w:val="ListParagraph"/>
              <w:numPr>
                <w:ilvl w:val="0"/>
                <w:numId w:val="36"/>
              </w:numPr>
              <w:spacing w:after="0" w:line="240" w:lineRule="auto"/>
              <w:jc w:val="center"/>
              <w:rPr>
                <w:rFonts w:ascii="Arial" w:hAnsi="Arial" w:cs="Arial"/>
                <w:b/>
                <w:sz w:val="22"/>
                <w:szCs w:val="22"/>
              </w:rPr>
            </w:pPr>
            <w:r w:rsidRPr="00CA5E61">
              <w:rPr>
                <w:rFonts w:ascii="Arial" w:hAnsi="Arial" w:cs="Arial"/>
                <w:b/>
                <w:sz w:val="22"/>
                <w:szCs w:val="22"/>
              </w:rPr>
              <w:t>Prompt mobilisation</w:t>
            </w:r>
          </w:p>
          <w:p w14:paraId="101478DC" w14:textId="3AFB11BB" w:rsidR="00B63456" w:rsidRPr="00CA5E61" w:rsidRDefault="003C1E1C" w:rsidP="00BB10A9">
            <w:pPr>
              <w:pStyle w:val="ListParagraph"/>
              <w:spacing w:after="0" w:line="240" w:lineRule="auto"/>
              <w:ind w:left="36"/>
              <w:jc w:val="center"/>
              <w:rPr>
                <w:rFonts w:ascii="Arial" w:hAnsi="Arial" w:cs="Arial"/>
                <w:b/>
                <w:sz w:val="22"/>
                <w:szCs w:val="22"/>
              </w:rPr>
            </w:pPr>
            <w:r w:rsidRPr="00CA5E61">
              <w:rPr>
                <w:rFonts w:ascii="Arial" w:hAnsi="Arial" w:cs="Arial"/>
                <w:b/>
                <w:noProof/>
              </w:rPr>
              <w:drawing>
                <wp:inline distT="0" distB="0" distL="0" distR="0" wp14:anchorId="62DB30F1" wp14:editId="7348F2B5">
                  <wp:extent cx="3960699" cy="1236980"/>
                  <wp:effectExtent l="0" t="0" r="1905" b="1270"/>
                  <wp:docPr id="109792755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971800" cy="1240447"/>
                          </a:xfrm>
                          <a:prstGeom prst="rect">
                            <a:avLst/>
                          </a:prstGeom>
                          <a:noFill/>
                        </pic:spPr>
                      </pic:pic>
                    </a:graphicData>
                  </a:graphic>
                </wp:inline>
              </w:drawing>
            </w:r>
          </w:p>
        </w:tc>
      </w:tr>
      <w:tr w:rsidR="00BA366D" w:rsidRPr="00BA366D" w14:paraId="23D0DB6F" w14:textId="77777777" w:rsidTr="00BB10A9">
        <w:tc>
          <w:tcPr>
            <w:tcW w:w="14312" w:type="dxa"/>
            <w:gridSpan w:val="3"/>
            <w:tcBorders>
              <w:bottom w:val="single" w:sz="4" w:space="0" w:color="auto"/>
            </w:tcBorders>
            <w:shd w:val="clear" w:color="auto" w:fill="4472C4"/>
          </w:tcPr>
          <w:p w14:paraId="09B94676" w14:textId="77777777" w:rsidR="00B63456" w:rsidRPr="00CA5E61" w:rsidRDefault="00B63456" w:rsidP="00BB10A9">
            <w:pPr>
              <w:jc w:val="center"/>
              <w:rPr>
                <w:rFonts w:ascii="Arial" w:hAnsi="Arial" w:cs="Arial"/>
                <w:b/>
                <w:sz w:val="22"/>
                <w:szCs w:val="22"/>
              </w:rPr>
            </w:pPr>
            <w:bookmarkStart w:id="24" w:name="Nof4" w:colFirst="0" w:colLast="0"/>
            <w:r w:rsidRPr="00CA5E61">
              <w:rPr>
                <w:rFonts w:ascii="Arial" w:hAnsi="Arial" w:cs="Arial"/>
                <w:b/>
                <w:sz w:val="22"/>
                <w:szCs w:val="22"/>
              </w:rPr>
              <w:lastRenderedPageBreak/>
              <w:t>FRACTURED NECK OF FEMUR (#NOF)</w:t>
            </w:r>
          </w:p>
        </w:tc>
      </w:tr>
      <w:bookmarkEnd w:id="24"/>
      <w:tr w:rsidR="00BA366D" w:rsidRPr="00BA366D" w14:paraId="2D9E5128" w14:textId="77777777" w:rsidTr="00BB10A9">
        <w:tc>
          <w:tcPr>
            <w:tcW w:w="2263" w:type="dxa"/>
            <w:tcBorders>
              <w:bottom w:val="single" w:sz="4" w:space="0" w:color="auto"/>
            </w:tcBorders>
            <w:shd w:val="clear" w:color="auto" w:fill="8EA9DB"/>
          </w:tcPr>
          <w:p w14:paraId="1E7EFE81" w14:textId="77777777" w:rsidR="00B63456" w:rsidRPr="00CA5E61" w:rsidRDefault="00B63456" w:rsidP="00BB10A9">
            <w:pPr>
              <w:jc w:val="both"/>
              <w:rPr>
                <w:rFonts w:ascii="Arial" w:hAnsi="Arial" w:cs="Arial"/>
                <w:b/>
                <w:sz w:val="22"/>
                <w:szCs w:val="22"/>
              </w:rPr>
            </w:pPr>
            <w:r w:rsidRPr="00CA5E61">
              <w:rPr>
                <w:rFonts w:ascii="Arial" w:hAnsi="Arial" w:cs="Arial"/>
                <w:b/>
                <w:sz w:val="22"/>
                <w:szCs w:val="22"/>
              </w:rPr>
              <w:t>Description</w:t>
            </w:r>
          </w:p>
        </w:tc>
        <w:tc>
          <w:tcPr>
            <w:tcW w:w="5529" w:type="dxa"/>
            <w:tcBorders>
              <w:bottom w:val="single" w:sz="4" w:space="0" w:color="auto"/>
            </w:tcBorders>
            <w:shd w:val="clear" w:color="auto" w:fill="8EA9DB"/>
          </w:tcPr>
          <w:p w14:paraId="08F651CA" w14:textId="77777777" w:rsidR="00B63456" w:rsidRPr="00CA5E61" w:rsidRDefault="00B63456" w:rsidP="00BB10A9">
            <w:pPr>
              <w:jc w:val="both"/>
              <w:rPr>
                <w:rFonts w:ascii="Arial" w:hAnsi="Arial" w:cs="Arial"/>
                <w:b/>
                <w:sz w:val="22"/>
                <w:szCs w:val="22"/>
              </w:rPr>
            </w:pPr>
            <w:r w:rsidRPr="00CA5E61">
              <w:rPr>
                <w:rFonts w:ascii="Arial" w:hAnsi="Arial" w:cs="Arial"/>
                <w:b/>
                <w:sz w:val="22"/>
                <w:szCs w:val="22"/>
              </w:rPr>
              <w:t>Current Performance</w:t>
            </w:r>
          </w:p>
        </w:tc>
        <w:tc>
          <w:tcPr>
            <w:tcW w:w="6520" w:type="dxa"/>
            <w:tcBorders>
              <w:bottom w:val="single" w:sz="4" w:space="0" w:color="auto"/>
            </w:tcBorders>
            <w:shd w:val="clear" w:color="auto" w:fill="8EA9DB"/>
          </w:tcPr>
          <w:p w14:paraId="6CAC6B53" w14:textId="77777777" w:rsidR="00B63456" w:rsidRPr="00CA5E61" w:rsidRDefault="00B63456" w:rsidP="00BB10A9">
            <w:pPr>
              <w:jc w:val="center"/>
              <w:rPr>
                <w:rFonts w:ascii="Arial" w:hAnsi="Arial" w:cs="Arial"/>
                <w:b/>
                <w:sz w:val="22"/>
                <w:szCs w:val="22"/>
              </w:rPr>
            </w:pPr>
            <w:r w:rsidRPr="00CA5E61">
              <w:rPr>
                <w:rFonts w:ascii="Arial" w:hAnsi="Arial" w:cs="Arial"/>
                <w:b/>
                <w:sz w:val="22"/>
                <w:szCs w:val="22"/>
              </w:rPr>
              <w:t>Trend</w:t>
            </w:r>
          </w:p>
        </w:tc>
      </w:tr>
      <w:tr w:rsidR="00BA366D" w:rsidRPr="00BA366D" w14:paraId="61007F0A" w14:textId="77777777" w:rsidTr="00B90E8F">
        <w:tc>
          <w:tcPr>
            <w:tcW w:w="2263" w:type="dxa"/>
            <w:shd w:val="clear" w:color="auto" w:fill="8EA9DB"/>
          </w:tcPr>
          <w:p w14:paraId="2D9C24B4" w14:textId="77777777" w:rsidR="00B63456" w:rsidRPr="00CA5E61" w:rsidRDefault="00B63456" w:rsidP="00E3763F">
            <w:pPr>
              <w:pStyle w:val="ListParagraph"/>
              <w:numPr>
                <w:ilvl w:val="0"/>
                <w:numId w:val="36"/>
              </w:numPr>
              <w:spacing w:after="0" w:line="240" w:lineRule="auto"/>
              <w:ind w:left="314"/>
              <w:rPr>
                <w:rFonts w:ascii="Arial" w:hAnsi="Arial" w:cs="Arial"/>
                <w:i/>
                <w:sz w:val="22"/>
                <w:szCs w:val="22"/>
              </w:rPr>
            </w:pPr>
            <w:r w:rsidRPr="00CA5E61">
              <w:rPr>
                <w:rFonts w:ascii="Arial" w:hAnsi="Arial" w:cs="Arial"/>
                <w:i/>
                <w:sz w:val="22"/>
                <w:szCs w:val="22"/>
              </w:rPr>
              <w:t>Not delirious when tested- % patients (&lt;4 on 4AT test) when tested in the week after operation</w:t>
            </w:r>
          </w:p>
          <w:p w14:paraId="5A38D792" w14:textId="77777777" w:rsidR="00B63456" w:rsidRPr="00CA5E61" w:rsidRDefault="00B63456" w:rsidP="00BB10A9">
            <w:pPr>
              <w:pStyle w:val="ListParagraph"/>
              <w:spacing w:after="0" w:line="240" w:lineRule="auto"/>
              <w:ind w:left="314"/>
              <w:rPr>
                <w:rFonts w:ascii="Arial" w:hAnsi="Arial" w:cs="Arial"/>
                <w:i/>
                <w:sz w:val="22"/>
                <w:szCs w:val="22"/>
              </w:rPr>
            </w:pPr>
          </w:p>
          <w:p w14:paraId="51B2CF22" w14:textId="77777777" w:rsidR="00B63456" w:rsidRPr="00CA5E61" w:rsidRDefault="00B63456" w:rsidP="00BB10A9">
            <w:pPr>
              <w:pStyle w:val="ListParagraph"/>
              <w:spacing w:after="0" w:line="240" w:lineRule="auto"/>
              <w:ind w:left="314"/>
              <w:rPr>
                <w:rFonts w:ascii="Arial" w:hAnsi="Arial" w:cs="Arial"/>
                <w:i/>
                <w:sz w:val="22"/>
                <w:szCs w:val="22"/>
              </w:rPr>
            </w:pPr>
          </w:p>
          <w:p w14:paraId="53C1360C" w14:textId="77777777" w:rsidR="00B63456" w:rsidRPr="00CA5E61" w:rsidRDefault="00B63456" w:rsidP="00E3763F">
            <w:pPr>
              <w:pStyle w:val="ListParagraph"/>
              <w:numPr>
                <w:ilvl w:val="0"/>
                <w:numId w:val="36"/>
              </w:numPr>
              <w:spacing w:after="0" w:line="240" w:lineRule="auto"/>
              <w:ind w:left="314"/>
              <w:rPr>
                <w:rFonts w:ascii="Arial" w:hAnsi="Arial" w:cs="Arial"/>
                <w:i/>
                <w:sz w:val="22"/>
                <w:szCs w:val="22"/>
              </w:rPr>
            </w:pPr>
            <w:r w:rsidRPr="00CA5E61">
              <w:rPr>
                <w:rFonts w:ascii="Arial" w:hAnsi="Arial" w:cs="Arial"/>
                <w:i/>
                <w:sz w:val="22"/>
                <w:szCs w:val="22"/>
              </w:rPr>
              <w:t>Return to original residence- % patients discharged back to original residence, or in that residence at 120 day follow-up</w:t>
            </w:r>
          </w:p>
          <w:p w14:paraId="36435D60" w14:textId="77777777" w:rsidR="00B63456" w:rsidRPr="00CA5E61" w:rsidRDefault="00B63456" w:rsidP="00BB10A9">
            <w:pPr>
              <w:rPr>
                <w:rFonts w:ascii="Arial" w:hAnsi="Arial" w:cs="Arial"/>
                <w:i/>
                <w:sz w:val="22"/>
                <w:szCs w:val="22"/>
              </w:rPr>
            </w:pPr>
          </w:p>
          <w:p w14:paraId="5161FEBF" w14:textId="77777777" w:rsidR="00B63456" w:rsidRPr="00CA5E61" w:rsidRDefault="00B63456" w:rsidP="00BB10A9">
            <w:pPr>
              <w:rPr>
                <w:rFonts w:ascii="Arial" w:hAnsi="Arial" w:cs="Arial"/>
                <w:i/>
                <w:sz w:val="22"/>
                <w:szCs w:val="22"/>
              </w:rPr>
            </w:pPr>
          </w:p>
          <w:p w14:paraId="3776BB2E" w14:textId="21EE27AC" w:rsidR="00B63456" w:rsidRPr="00CA5E61" w:rsidRDefault="00B63456" w:rsidP="00E3763F">
            <w:pPr>
              <w:pStyle w:val="ListParagraph"/>
              <w:numPr>
                <w:ilvl w:val="0"/>
                <w:numId w:val="36"/>
              </w:numPr>
              <w:spacing w:after="0" w:line="240" w:lineRule="auto"/>
              <w:ind w:left="314"/>
              <w:rPr>
                <w:rFonts w:ascii="Arial" w:hAnsi="Arial" w:cs="Arial"/>
                <w:i/>
                <w:sz w:val="22"/>
                <w:szCs w:val="22"/>
              </w:rPr>
            </w:pPr>
            <w:r w:rsidRPr="00CA5E61">
              <w:rPr>
                <w:rFonts w:ascii="Arial" w:hAnsi="Arial" w:cs="Arial"/>
                <w:i/>
                <w:sz w:val="22"/>
                <w:szCs w:val="22"/>
              </w:rPr>
              <w:t>30 day mortality rate</w:t>
            </w:r>
            <w:r w:rsidR="002C583B" w:rsidRPr="00CA5E61">
              <w:rPr>
                <w:rFonts w:ascii="Arial" w:hAnsi="Arial" w:cs="Arial"/>
                <w:i/>
                <w:sz w:val="22"/>
                <w:szCs w:val="22"/>
              </w:rPr>
              <w:t xml:space="preserve"> (Casemix adjusted)</w:t>
            </w:r>
          </w:p>
          <w:p w14:paraId="60F7ACB9" w14:textId="77777777" w:rsidR="00B63456" w:rsidRPr="00CA5E61" w:rsidRDefault="00B63456" w:rsidP="00BB10A9">
            <w:pPr>
              <w:rPr>
                <w:rFonts w:ascii="Arial" w:hAnsi="Arial" w:cs="Arial"/>
                <w:i/>
                <w:sz w:val="22"/>
                <w:szCs w:val="22"/>
              </w:rPr>
            </w:pPr>
          </w:p>
          <w:p w14:paraId="18AA2D52" w14:textId="77777777" w:rsidR="00B63456" w:rsidRPr="00CA5E61" w:rsidRDefault="00B63456" w:rsidP="00BB10A9">
            <w:pPr>
              <w:rPr>
                <w:rFonts w:ascii="Arial" w:hAnsi="Arial" w:cs="Arial"/>
                <w:i/>
                <w:sz w:val="22"/>
                <w:szCs w:val="22"/>
              </w:rPr>
            </w:pPr>
          </w:p>
          <w:p w14:paraId="53995CC8" w14:textId="77777777" w:rsidR="00B63456" w:rsidRPr="00CA5E61" w:rsidRDefault="00B63456" w:rsidP="00BB10A9">
            <w:pPr>
              <w:rPr>
                <w:rFonts w:ascii="Arial" w:hAnsi="Arial" w:cs="Arial"/>
                <w:i/>
                <w:sz w:val="22"/>
                <w:szCs w:val="22"/>
              </w:rPr>
            </w:pPr>
          </w:p>
          <w:p w14:paraId="3D895520" w14:textId="77777777" w:rsidR="00B63456" w:rsidRPr="00CA5E61" w:rsidRDefault="00B63456" w:rsidP="00BB10A9">
            <w:pPr>
              <w:rPr>
                <w:rFonts w:ascii="Arial" w:hAnsi="Arial" w:cs="Arial"/>
                <w:i/>
                <w:sz w:val="22"/>
                <w:szCs w:val="22"/>
              </w:rPr>
            </w:pPr>
          </w:p>
          <w:p w14:paraId="589378C0" w14:textId="77777777" w:rsidR="00B63456" w:rsidRPr="00CA5E61" w:rsidRDefault="00B63456" w:rsidP="00BB10A9">
            <w:pPr>
              <w:rPr>
                <w:rFonts w:ascii="Arial" w:hAnsi="Arial" w:cs="Arial"/>
                <w:i/>
                <w:sz w:val="22"/>
                <w:szCs w:val="22"/>
              </w:rPr>
            </w:pPr>
          </w:p>
          <w:p w14:paraId="2C8C4C92" w14:textId="77777777" w:rsidR="00B63456" w:rsidRPr="00CA5E61" w:rsidRDefault="00B63456" w:rsidP="00BB10A9">
            <w:pPr>
              <w:rPr>
                <w:rFonts w:ascii="Arial" w:hAnsi="Arial" w:cs="Arial"/>
                <w:i/>
                <w:sz w:val="22"/>
                <w:szCs w:val="22"/>
              </w:rPr>
            </w:pPr>
          </w:p>
          <w:p w14:paraId="1D624952" w14:textId="77777777" w:rsidR="00B63456" w:rsidRPr="00CA5E61" w:rsidRDefault="00B63456" w:rsidP="00BB10A9">
            <w:pPr>
              <w:rPr>
                <w:rFonts w:ascii="Arial" w:hAnsi="Arial" w:cs="Arial"/>
                <w:i/>
                <w:sz w:val="22"/>
                <w:szCs w:val="22"/>
              </w:rPr>
            </w:pPr>
          </w:p>
          <w:p w14:paraId="5EA37ED1" w14:textId="77777777" w:rsidR="00B63456" w:rsidRPr="00CA5E61" w:rsidRDefault="00B63456" w:rsidP="00BB10A9">
            <w:pPr>
              <w:rPr>
                <w:rFonts w:ascii="Arial" w:hAnsi="Arial" w:cs="Arial"/>
                <w:i/>
                <w:sz w:val="22"/>
                <w:szCs w:val="22"/>
              </w:rPr>
            </w:pPr>
          </w:p>
          <w:p w14:paraId="41450253" w14:textId="77777777" w:rsidR="00B63456" w:rsidRPr="00CA5E61" w:rsidRDefault="00B63456" w:rsidP="00BB10A9">
            <w:pPr>
              <w:rPr>
                <w:rFonts w:ascii="Arial" w:hAnsi="Arial" w:cs="Arial"/>
                <w:i/>
                <w:sz w:val="22"/>
                <w:szCs w:val="22"/>
              </w:rPr>
            </w:pPr>
          </w:p>
          <w:p w14:paraId="0F77014C" w14:textId="77777777" w:rsidR="00B63456" w:rsidRPr="00CA5E61" w:rsidRDefault="00B63456" w:rsidP="00BB10A9">
            <w:pPr>
              <w:rPr>
                <w:rFonts w:ascii="Arial" w:hAnsi="Arial" w:cs="Arial"/>
                <w:i/>
                <w:sz w:val="22"/>
                <w:szCs w:val="22"/>
              </w:rPr>
            </w:pPr>
          </w:p>
          <w:p w14:paraId="46D4513D" w14:textId="77777777" w:rsidR="00B63456" w:rsidRPr="00CA5E61" w:rsidRDefault="00B63456" w:rsidP="00BB10A9">
            <w:pPr>
              <w:rPr>
                <w:rFonts w:ascii="Arial" w:hAnsi="Arial" w:cs="Arial"/>
                <w:i/>
                <w:sz w:val="22"/>
                <w:szCs w:val="22"/>
              </w:rPr>
            </w:pPr>
          </w:p>
        </w:tc>
        <w:tc>
          <w:tcPr>
            <w:tcW w:w="5529" w:type="dxa"/>
          </w:tcPr>
          <w:p w14:paraId="658AAA4A" w14:textId="5AF289AF" w:rsidR="00CA5E61" w:rsidRPr="00CA5E61" w:rsidRDefault="00CA5E61" w:rsidP="00CA5E61">
            <w:pPr>
              <w:pStyle w:val="ListParagraph"/>
              <w:numPr>
                <w:ilvl w:val="0"/>
                <w:numId w:val="35"/>
              </w:numPr>
              <w:spacing w:after="0" w:line="240" w:lineRule="auto"/>
              <w:rPr>
                <w:rFonts w:ascii="Arial" w:hAnsi="Arial" w:cs="Arial"/>
                <w:sz w:val="22"/>
                <w:szCs w:val="22"/>
              </w:rPr>
            </w:pPr>
            <w:r w:rsidRPr="00CA5E61">
              <w:rPr>
                <w:rFonts w:ascii="Arial" w:hAnsi="Arial" w:cs="Arial"/>
                <w:b/>
                <w:sz w:val="22"/>
                <w:szCs w:val="22"/>
              </w:rPr>
              <w:t>Not delirious when tested</w:t>
            </w:r>
            <w:r w:rsidRPr="00CA5E61">
              <w:rPr>
                <w:rFonts w:ascii="Arial" w:hAnsi="Arial" w:cs="Arial"/>
                <w:sz w:val="22"/>
                <w:szCs w:val="22"/>
              </w:rPr>
              <w:t xml:space="preserve">- 75.3% of patients were not delirious in the week after their operation in November 2024.  </w:t>
            </w:r>
          </w:p>
          <w:p w14:paraId="13B3D378" w14:textId="77777777" w:rsidR="00CA5E61" w:rsidRPr="00CA5E61" w:rsidRDefault="00CA5E61" w:rsidP="00CA5E61">
            <w:pPr>
              <w:rPr>
                <w:rFonts w:ascii="Arial" w:hAnsi="Arial" w:cs="Arial"/>
              </w:rPr>
            </w:pPr>
          </w:p>
          <w:p w14:paraId="74C45C5C" w14:textId="77777777" w:rsidR="00CA5E61" w:rsidRPr="00CA5E61" w:rsidRDefault="00CA5E61" w:rsidP="00CA5E61">
            <w:pPr>
              <w:rPr>
                <w:rFonts w:ascii="Arial" w:hAnsi="Arial" w:cs="Arial"/>
              </w:rPr>
            </w:pPr>
          </w:p>
          <w:p w14:paraId="2C183759" w14:textId="77777777" w:rsidR="00CA5E61" w:rsidRPr="00CA5E61" w:rsidRDefault="00CA5E61" w:rsidP="00CA5E61">
            <w:pPr>
              <w:rPr>
                <w:rFonts w:ascii="Arial" w:hAnsi="Arial" w:cs="Arial"/>
                <w:sz w:val="22"/>
                <w:szCs w:val="22"/>
              </w:rPr>
            </w:pPr>
          </w:p>
          <w:p w14:paraId="381029F9" w14:textId="77777777" w:rsidR="00CA5E61" w:rsidRPr="00CA5E61" w:rsidRDefault="00CA5E61" w:rsidP="00CA5E61">
            <w:pPr>
              <w:rPr>
                <w:rFonts w:ascii="Arial" w:hAnsi="Arial" w:cs="Arial"/>
                <w:sz w:val="22"/>
                <w:szCs w:val="22"/>
              </w:rPr>
            </w:pPr>
          </w:p>
          <w:p w14:paraId="5F270AB9" w14:textId="77777777" w:rsidR="00CA5E61" w:rsidRPr="00CA5E61" w:rsidRDefault="00CA5E61" w:rsidP="00CA5E61">
            <w:pPr>
              <w:rPr>
                <w:rFonts w:ascii="Arial" w:hAnsi="Arial" w:cs="Arial"/>
                <w:sz w:val="22"/>
                <w:szCs w:val="22"/>
              </w:rPr>
            </w:pPr>
          </w:p>
          <w:p w14:paraId="77D3502B" w14:textId="77777777" w:rsidR="00CA5E61" w:rsidRPr="00CA5E61" w:rsidRDefault="00CA5E61" w:rsidP="00CA5E61">
            <w:pPr>
              <w:rPr>
                <w:rFonts w:ascii="Arial" w:hAnsi="Arial" w:cs="Arial"/>
                <w:sz w:val="22"/>
                <w:szCs w:val="22"/>
              </w:rPr>
            </w:pPr>
          </w:p>
          <w:p w14:paraId="00B77038" w14:textId="77777777" w:rsidR="00CA5E61" w:rsidRPr="00CA5E61" w:rsidRDefault="00CA5E61" w:rsidP="00CA5E61">
            <w:pPr>
              <w:pStyle w:val="ListParagraph"/>
              <w:numPr>
                <w:ilvl w:val="0"/>
                <w:numId w:val="35"/>
              </w:numPr>
              <w:spacing w:after="0" w:line="240" w:lineRule="auto"/>
              <w:rPr>
                <w:rFonts w:ascii="Arial" w:hAnsi="Arial" w:cs="Arial"/>
                <w:sz w:val="22"/>
                <w:szCs w:val="22"/>
              </w:rPr>
            </w:pPr>
            <w:r w:rsidRPr="00CA5E61">
              <w:rPr>
                <w:rFonts w:ascii="Arial" w:hAnsi="Arial" w:cs="Arial"/>
                <w:b/>
                <w:sz w:val="22"/>
                <w:szCs w:val="22"/>
              </w:rPr>
              <w:t>Return to original residence</w:t>
            </w:r>
            <w:r w:rsidRPr="00CA5E61">
              <w:rPr>
                <w:rFonts w:ascii="Arial" w:hAnsi="Arial" w:cs="Arial"/>
                <w:sz w:val="22"/>
                <w:szCs w:val="22"/>
              </w:rPr>
              <w:t>- 71.9% of patients in August 2024 were discharged back to their original residence.  This is 1.0% less than was reported in August 2023.</w:t>
            </w:r>
          </w:p>
          <w:p w14:paraId="1858CBB8" w14:textId="77777777" w:rsidR="00CA5E61" w:rsidRPr="00CA5E61" w:rsidRDefault="00CA5E61" w:rsidP="00CA5E61">
            <w:pPr>
              <w:rPr>
                <w:rFonts w:ascii="Arial" w:hAnsi="Arial" w:cs="Arial"/>
                <w:sz w:val="22"/>
                <w:szCs w:val="22"/>
              </w:rPr>
            </w:pPr>
          </w:p>
          <w:p w14:paraId="218C0E3D" w14:textId="77777777" w:rsidR="00CA5E61" w:rsidRPr="00CA5E61" w:rsidRDefault="00CA5E61" w:rsidP="00CA5E61">
            <w:pPr>
              <w:rPr>
                <w:rFonts w:ascii="Arial" w:hAnsi="Arial" w:cs="Arial"/>
                <w:sz w:val="22"/>
                <w:szCs w:val="22"/>
              </w:rPr>
            </w:pPr>
          </w:p>
          <w:p w14:paraId="150B0893" w14:textId="77777777" w:rsidR="00CA5E61" w:rsidRPr="00CA5E61" w:rsidRDefault="00CA5E61" w:rsidP="00CA5E61">
            <w:pPr>
              <w:rPr>
                <w:rFonts w:ascii="Arial" w:hAnsi="Arial" w:cs="Arial"/>
                <w:sz w:val="22"/>
                <w:szCs w:val="22"/>
              </w:rPr>
            </w:pPr>
          </w:p>
          <w:p w14:paraId="6354B964" w14:textId="77777777" w:rsidR="00CA5E61" w:rsidRPr="00CA5E61" w:rsidRDefault="00CA5E61" w:rsidP="00CA5E61">
            <w:pPr>
              <w:rPr>
                <w:rFonts w:ascii="Arial" w:hAnsi="Arial" w:cs="Arial"/>
                <w:sz w:val="22"/>
                <w:szCs w:val="22"/>
              </w:rPr>
            </w:pPr>
          </w:p>
          <w:p w14:paraId="44592C8C" w14:textId="77777777" w:rsidR="00CA5E61" w:rsidRPr="00CA5E61" w:rsidRDefault="00CA5E61" w:rsidP="00CA5E61">
            <w:pPr>
              <w:rPr>
                <w:rFonts w:ascii="Arial" w:hAnsi="Arial" w:cs="Arial"/>
                <w:sz w:val="22"/>
                <w:szCs w:val="22"/>
              </w:rPr>
            </w:pPr>
          </w:p>
          <w:p w14:paraId="2C0ED8B8" w14:textId="77777777" w:rsidR="00CA5E61" w:rsidRPr="00CA5E61" w:rsidRDefault="00CA5E61" w:rsidP="00CA5E61">
            <w:pPr>
              <w:rPr>
                <w:rFonts w:ascii="Arial" w:hAnsi="Arial" w:cs="Arial"/>
                <w:sz w:val="22"/>
                <w:szCs w:val="22"/>
              </w:rPr>
            </w:pPr>
          </w:p>
          <w:p w14:paraId="509CC6DC" w14:textId="77777777" w:rsidR="00CA5E61" w:rsidRPr="00CA5E61" w:rsidRDefault="00CA5E61" w:rsidP="00CA5E61">
            <w:pPr>
              <w:rPr>
                <w:rFonts w:ascii="Arial" w:hAnsi="Arial" w:cs="Arial"/>
                <w:sz w:val="22"/>
                <w:szCs w:val="22"/>
              </w:rPr>
            </w:pPr>
          </w:p>
          <w:p w14:paraId="2985D2B8" w14:textId="77777777" w:rsidR="00CA5E61" w:rsidRPr="00CA5E61" w:rsidRDefault="00CA5E61" w:rsidP="00CA5E61">
            <w:pPr>
              <w:rPr>
                <w:rFonts w:ascii="Arial" w:hAnsi="Arial" w:cs="Arial"/>
                <w:sz w:val="22"/>
                <w:szCs w:val="22"/>
              </w:rPr>
            </w:pPr>
          </w:p>
          <w:p w14:paraId="0DF1ACCC" w14:textId="77777777" w:rsidR="00CA5E61" w:rsidRPr="00CA5E61" w:rsidRDefault="00CA5E61" w:rsidP="00CA5E61">
            <w:pPr>
              <w:pStyle w:val="ListParagraph"/>
              <w:numPr>
                <w:ilvl w:val="0"/>
                <w:numId w:val="35"/>
              </w:numPr>
              <w:spacing w:after="0" w:line="240" w:lineRule="auto"/>
              <w:rPr>
                <w:rFonts w:ascii="Arial" w:hAnsi="Arial" w:cs="Arial"/>
                <w:sz w:val="22"/>
                <w:szCs w:val="22"/>
              </w:rPr>
            </w:pPr>
            <w:r w:rsidRPr="00CA5E61">
              <w:rPr>
                <w:rFonts w:ascii="Arial" w:hAnsi="Arial" w:cs="Arial"/>
                <w:b/>
                <w:sz w:val="22"/>
                <w:szCs w:val="22"/>
              </w:rPr>
              <w:t>30 day mortality rate</w:t>
            </w:r>
            <w:r w:rsidRPr="00CA5E61">
              <w:rPr>
                <w:rFonts w:ascii="Arial" w:hAnsi="Arial" w:cs="Arial"/>
                <w:sz w:val="22"/>
                <w:szCs w:val="22"/>
              </w:rPr>
              <w:t>- In Q3 24-25 the mortality rate for Morriston Hospital was 5.6%, which is 0.4% lower than the figure reported in the same period in the previous year and is 0.3% above the national average for the quarter.</w:t>
            </w:r>
          </w:p>
          <w:p w14:paraId="2F38F119" w14:textId="020733B1" w:rsidR="00B63456" w:rsidRPr="00CA5E61" w:rsidRDefault="00B63456" w:rsidP="00BB10A9">
            <w:pPr>
              <w:rPr>
                <w:rFonts w:ascii="Arial" w:hAnsi="Arial" w:cs="Arial"/>
                <w:sz w:val="22"/>
                <w:szCs w:val="22"/>
              </w:rPr>
            </w:pPr>
          </w:p>
        </w:tc>
        <w:tc>
          <w:tcPr>
            <w:tcW w:w="6520" w:type="dxa"/>
          </w:tcPr>
          <w:p w14:paraId="36862878" w14:textId="77777777" w:rsidR="00B63456" w:rsidRPr="00CA5E61" w:rsidRDefault="00B63456" w:rsidP="00BB10A9">
            <w:pPr>
              <w:pStyle w:val="ListParagraph"/>
              <w:spacing w:after="0" w:line="240" w:lineRule="auto"/>
              <w:ind w:left="36"/>
              <w:jc w:val="center"/>
              <w:rPr>
                <w:rFonts w:ascii="Arial" w:hAnsi="Arial" w:cs="Arial"/>
                <w:b/>
                <w:sz w:val="22"/>
                <w:szCs w:val="22"/>
              </w:rPr>
            </w:pPr>
            <w:r w:rsidRPr="00CA5E61">
              <w:rPr>
                <w:rFonts w:ascii="Arial" w:hAnsi="Arial" w:cs="Arial"/>
                <w:b/>
                <w:sz w:val="22"/>
                <w:szCs w:val="22"/>
              </w:rPr>
              <w:t>5. Not delirious when tested</w:t>
            </w:r>
          </w:p>
          <w:p w14:paraId="53CB5C02" w14:textId="184810B2" w:rsidR="00B63456" w:rsidRPr="00CA5E61" w:rsidRDefault="003C1E1C" w:rsidP="00BB10A9">
            <w:pPr>
              <w:pStyle w:val="ListParagraph"/>
              <w:spacing w:after="0" w:line="240" w:lineRule="auto"/>
              <w:ind w:left="0"/>
              <w:jc w:val="center"/>
              <w:rPr>
                <w:rFonts w:ascii="Arial" w:hAnsi="Arial" w:cs="Arial"/>
                <w:b/>
                <w:sz w:val="22"/>
                <w:szCs w:val="22"/>
              </w:rPr>
            </w:pPr>
            <w:r w:rsidRPr="00CA5E61">
              <w:rPr>
                <w:rFonts w:ascii="Arial" w:hAnsi="Arial" w:cs="Arial"/>
                <w:b/>
                <w:noProof/>
              </w:rPr>
              <w:drawing>
                <wp:inline distT="0" distB="0" distL="0" distR="0" wp14:anchorId="131C631F" wp14:editId="2CE2EA6D">
                  <wp:extent cx="3993515" cy="1237615"/>
                  <wp:effectExtent l="0" t="0" r="6985" b="635"/>
                  <wp:docPr id="70158951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993515" cy="1237615"/>
                          </a:xfrm>
                          <a:prstGeom prst="rect">
                            <a:avLst/>
                          </a:prstGeom>
                          <a:noFill/>
                        </pic:spPr>
                      </pic:pic>
                    </a:graphicData>
                  </a:graphic>
                </wp:inline>
              </w:drawing>
            </w:r>
          </w:p>
          <w:p w14:paraId="3B959F74" w14:textId="77777777" w:rsidR="00B63456" w:rsidRPr="00CA5E61" w:rsidRDefault="00B63456" w:rsidP="00BB10A9">
            <w:pPr>
              <w:pStyle w:val="ListParagraph"/>
              <w:spacing w:after="0" w:line="240" w:lineRule="auto"/>
              <w:ind w:left="34"/>
              <w:jc w:val="center"/>
              <w:rPr>
                <w:rFonts w:ascii="Arial" w:hAnsi="Arial" w:cs="Arial"/>
                <w:b/>
                <w:sz w:val="22"/>
                <w:szCs w:val="22"/>
              </w:rPr>
            </w:pPr>
            <w:r w:rsidRPr="00CA5E61">
              <w:rPr>
                <w:rFonts w:ascii="Arial" w:hAnsi="Arial" w:cs="Arial"/>
                <w:b/>
                <w:sz w:val="22"/>
                <w:szCs w:val="22"/>
              </w:rPr>
              <w:t>6. Return to original residence</w:t>
            </w:r>
          </w:p>
          <w:p w14:paraId="7613001A" w14:textId="00CBDF60" w:rsidR="00B63456" w:rsidRPr="00CA5E61" w:rsidRDefault="003C1E1C" w:rsidP="00BB10A9">
            <w:pPr>
              <w:pStyle w:val="ListParagraph"/>
              <w:tabs>
                <w:tab w:val="left" w:pos="2521"/>
              </w:tabs>
              <w:spacing w:after="0" w:line="240" w:lineRule="auto"/>
              <w:ind w:left="0"/>
              <w:jc w:val="center"/>
              <w:rPr>
                <w:rFonts w:ascii="Arial" w:hAnsi="Arial" w:cs="Arial"/>
                <w:b/>
                <w:sz w:val="22"/>
                <w:szCs w:val="22"/>
              </w:rPr>
            </w:pPr>
            <w:r w:rsidRPr="00CA5E61">
              <w:rPr>
                <w:rFonts w:ascii="Arial" w:hAnsi="Arial" w:cs="Arial"/>
                <w:b/>
                <w:noProof/>
              </w:rPr>
              <w:drawing>
                <wp:inline distT="0" distB="0" distL="0" distR="0" wp14:anchorId="1440CA2F" wp14:editId="068393DB">
                  <wp:extent cx="4029710" cy="1237615"/>
                  <wp:effectExtent l="0" t="0" r="8890" b="635"/>
                  <wp:docPr id="123141274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029710" cy="1237615"/>
                          </a:xfrm>
                          <a:prstGeom prst="rect">
                            <a:avLst/>
                          </a:prstGeom>
                          <a:noFill/>
                        </pic:spPr>
                      </pic:pic>
                    </a:graphicData>
                  </a:graphic>
                </wp:inline>
              </w:drawing>
            </w:r>
          </w:p>
          <w:p w14:paraId="51F7D2EA" w14:textId="77777777" w:rsidR="00B63456" w:rsidRPr="00CA5E61" w:rsidRDefault="00B63456" w:rsidP="00BB10A9">
            <w:pPr>
              <w:pStyle w:val="ListParagraph"/>
              <w:tabs>
                <w:tab w:val="left" w:pos="2521"/>
              </w:tabs>
              <w:spacing w:after="0" w:line="240" w:lineRule="auto"/>
              <w:ind w:left="0"/>
              <w:jc w:val="center"/>
              <w:rPr>
                <w:rFonts w:ascii="Arial" w:hAnsi="Arial" w:cs="Arial"/>
                <w:b/>
                <w:sz w:val="22"/>
                <w:szCs w:val="22"/>
              </w:rPr>
            </w:pPr>
          </w:p>
          <w:p w14:paraId="2B634362" w14:textId="1C61034E" w:rsidR="00B63456" w:rsidRPr="00CA5E61" w:rsidRDefault="00B63456" w:rsidP="008F1B23">
            <w:pPr>
              <w:pStyle w:val="ListParagraph"/>
              <w:numPr>
                <w:ilvl w:val="0"/>
                <w:numId w:val="82"/>
              </w:numPr>
              <w:spacing w:after="0" w:line="240" w:lineRule="auto"/>
              <w:jc w:val="center"/>
              <w:rPr>
                <w:rFonts w:ascii="Arial" w:hAnsi="Arial" w:cs="Arial"/>
                <w:b/>
                <w:sz w:val="22"/>
                <w:szCs w:val="22"/>
              </w:rPr>
            </w:pPr>
            <w:r w:rsidRPr="00CA5E61">
              <w:rPr>
                <w:rFonts w:ascii="Arial" w:hAnsi="Arial" w:cs="Arial"/>
                <w:b/>
                <w:sz w:val="22"/>
                <w:szCs w:val="22"/>
              </w:rPr>
              <w:t>30 day mortality rate</w:t>
            </w:r>
          </w:p>
          <w:p w14:paraId="7259947C" w14:textId="77777777" w:rsidR="008F1B23" w:rsidRPr="00CA5E61" w:rsidRDefault="008F1B23" w:rsidP="008F1B23">
            <w:pPr>
              <w:pStyle w:val="ListParagraph"/>
              <w:spacing w:after="0" w:line="240" w:lineRule="auto"/>
              <w:rPr>
                <w:rFonts w:ascii="Arial" w:hAnsi="Arial" w:cs="Arial"/>
                <w:b/>
                <w:sz w:val="22"/>
                <w:szCs w:val="22"/>
              </w:rPr>
            </w:pPr>
          </w:p>
          <w:p w14:paraId="1A1CE16B" w14:textId="6DA8DA00" w:rsidR="00B63456" w:rsidRPr="00CA5E61" w:rsidRDefault="00147D0C" w:rsidP="00BB10A9">
            <w:pPr>
              <w:jc w:val="center"/>
              <w:rPr>
                <w:rFonts w:ascii="Arial" w:hAnsi="Arial" w:cs="Arial"/>
                <w:b/>
                <w:sz w:val="22"/>
                <w:szCs w:val="22"/>
              </w:rPr>
            </w:pPr>
            <w:r w:rsidRPr="00CA5E61">
              <w:rPr>
                <w:rFonts w:ascii="Arial" w:hAnsi="Arial" w:cs="Arial"/>
                <w:b/>
                <w:noProof/>
              </w:rPr>
              <w:drawing>
                <wp:inline distT="0" distB="0" distL="0" distR="0" wp14:anchorId="72D0A17B" wp14:editId="6E49C8A6">
                  <wp:extent cx="3993515" cy="1432560"/>
                  <wp:effectExtent l="0" t="0" r="6985" b="0"/>
                  <wp:docPr id="58734495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994580" cy="1432942"/>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BA366D" w:rsidRPr="00BA366D" w14:paraId="5C18F871" w14:textId="77777777" w:rsidTr="00BB10A9">
        <w:tc>
          <w:tcPr>
            <w:tcW w:w="14312" w:type="dxa"/>
            <w:gridSpan w:val="3"/>
            <w:tcBorders>
              <w:bottom w:val="single" w:sz="4" w:space="0" w:color="auto"/>
            </w:tcBorders>
            <w:shd w:val="clear" w:color="auto" w:fill="4472C4"/>
          </w:tcPr>
          <w:p w14:paraId="6B16932C" w14:textId="77777777" w:rsidR="00B63456" w:rsidRPr="00CA5E61" w:rsidRDefault="00B63456" w:rsidP="00BB10A9">
            <w:pPr>
              <w:jc w:val="center"/>
              <w:rPr>
                <w:rFonts w:ascii="Arial" w:hAnsi="Arial" w:cs="Arial"/>
                <w:b/>
                <w:sz w:val="24"/>
                <w:szCs w:val="24"/>
              </w:rPr>
            </w:pPr>
            <w:bookmarkStart w:id="25" w:name="HCAI4"/>
            <w:bookmarkStart w:id="26" w:name="HCAI5"/>
            <w:r w:rsidRPr="00CA5E61">
              <w:rPr>
                <w:rFonts w:ascii="Arial" w:hAnsi="Arial" w:cs="Arial"/>
                <w:b/>
                <w:sz w:val="24"/>
                <w:szCs w:val="24"/>
              </w:rPr>
              <w:lastRenderedPageBreak/>
              <w:t>HEALTHCARE ACQUIRED INFECTIONS</w:t>
            </w:r>
            <w:bookmarkEnd w:id="25"/>
            <w:bookmarkEnd w:id="26"/>
          </w:p>
        </w:tc>
      </w:tr>
      <w:tr w:rsidR="00BA366D" w:rsidRPr="00BA366D" w14:paraId="0C298DE2" w14:textId="77777777" w:rsidTr="00BB10A9">
        <w:tc>
          <w:tcPr>
            <w:tcW w:w="2263" w:type="dxa"/>
            <w:tcBorders>
              <w:bottom w:val="single" w:sz="4" w:space="0" w:color="auto"/>
            </w:tcBorders>
            <w:shd w:val="clear" w:color="auto" w:fill="8EA9DB"/>
          </w:tcPr>
          <w:p w14:paraId="44FFF1D3"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29ECFF46"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0409EF2F"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BA366D" w:rsidRPr="00BA366D" w14:paraId="332AA4BB" w14:textId="77777777" w:rsidTr="00BB10A9">
        <w:trPr>
          <w:trHeight w:val="58"/>
        </w:trPr>
        <w:tc>
          <w:tcPr>
            <w:tcW w:w="2263" w:type="dxa"/>
            <w:tcBorders>
              <w:left w:val="nil"/>
              <w:bottom w:val="single" w:sz="4" w:space="0" w:color="auto"/>
              <w:right w:val="nil"/>
            </w:tcBorders>
          </w:tcPr>
          <w:p w14:paraId="3134C63C" w14:textId="77777777" w:rsidR="00B63456" w:rsidRPr="00CA5E61" w:rsidRDefault="00B63456" w:rsidP="00BB10A9">
            <w:pPr>
              <w:jc w:val="both"/>
              <w:rPr>
                <w:rFonts w:ascii="Arial" w:hAnsi="Arial" w:cs="Arial"/>
                <w:b/>
                <w:sz w:val="4"/>
                <w:szCs w:val="24"/>
              </w:rPr>
            </w:pPr>
          </w:p>
        </w:tc>
        <w:tc>
          <w:tcPr>
            <w:tcW w:w="5529" w:type="dxa"/>
            <w:tcBorders>
              <w:left w:val="nil"/>
              <w:bottom w:val="single" w:sz="4" w:space="0" w:color="auto"/>
              <w:right w:val="nil"/>
            </w:tcBorders>
          </w:tcPr>
          <w:p w14:paraId="50A5A8F0" w14:textId="77777777" w:rsidR="00B63456" w:rsidRPr="00CA5E61" w:rsidRDefault="00B63456" w:rsidP="00BB10A9">
            <w:pPr>
              <w:jc w:val="both"/>
              <w:rPr>
                <w:rFonts w:ascii="Arial" w:hAnsi="Arial" w:cs="Arial"/>
                <w:b/>
                <w:sz w:val="4"/>
                <w:szCs w:val="24"/>
              </w:rPr>
            </w:pPr>
          </w:p>
        </w:tc>
        <w:tc>
          <w:tcPr>
            <w:tcW w:w="6520" w:type="dxa"/>
            <w:tcBorders>
              <w:left w:val="nil"/>
              <w:bottom w:val="single" w:sz="4" w:space="0" w:color="auto"/>
              <w:right w:val="nil"/>
            </w:tcBorders>
          </w:tcPr>
          <w:p w14:paraId="7E4EE16A" w14:textId="77777777" w:rsidR="00B63456" w:rsidRPr="00CA5E61" w:rsidRDefault="00B63456" w:rsidP="00BB10A9">
            <w:pPr>
              <w:jc w:val="center"/>
              <w:rPr>
                <w:rFonts w:ascii="Arial" w:hAnsi="Arial" w:cs="Arial"/>
                <w:b/>
                <w:sz w:val="4"/>
                <w:szCs w:val="24"/>
              </w:rPr>
            </w:pPr>
          </w:p>
        </w:tc>
      </w:tr>
      <w:tr w:rsidR="00CA5E61" w:rsidRPr="00BA366D" w14:paraId="5E9979AF" w14:textId="77777777" w:rsidTr="00BB10A9">
        <w:tc>
          <w:tcPr>
            <w:tcW w:w="2263" w:type="dxa"/>
            <w:tcBorders>
              <w:bottom w:val="single" w:sz="4" w:space="0" w:color="auto"/>
            </w:tcBorders>
            <w:shd w:val="clear" w:color="auto" w:fill="8EA9DB"/>
          </w:tcPr>
          <w:p w14:paraId="05FE7247" w14:textId="77777777" w:rsidR="00CA5E61" w:rsidRPr="00CA5E61" w:rsidRDefault="00CA5E61" w:rsidP="00CA5E61">
            <w:pPr>
              <w:rPr>
                <w:rFonts w:ascii="Arial" w:hAnsi="Arial" w:cs="Arial"/>
                <w:bCs/>
                <w:i/>
                <w:sz w:val="28"/>
                <w:szCs w:val="24"/>
              </w:rPr>
            </w:pPr>
            <w:r w:rsidRPr="00CA5E61">
              <w:rPr>
                <w:rFonts w:ascii="Arial" w:hAnsi="Arial" w:cs="Arial"/>
                <w:b/>
                <w:bCs/>
                <w:sz w:val="24"/>
                <w:szCs w:val="24"/>
              </w:rPr>
              <w:t xml:space="preserve">Healthcare Acquired Infections (HCAI) - E.coli bacteraemia- </w:t>
            </w:r>
            <w:r w:rsidRPr="00CA5E61">
              <w:rPr>
                <w:rFonts w:ascii="Arial" w:hAnsi="Arial" w:cs="Arial"/>
                <w:bCs/>
                <w:i/>
                <w:sz w:val="22"/>
                <w:szCs w:val="24"/>
              </w:rPr>
              <w:t xml:space="preserve">Number of laboratory confirmed E.coli bacteraemia cases </w:t>
            </w:r>
          </w:p>
          <w:p w14:paraId="0D72C731" w14:textId="77777777" w:rsidR="00CA5E61" w:rsidRPr="00CA5E61" w:rsidRDefault="00CA5E61" w:rsidP="00CA5E61">
            <w:pPr>
              <w:rPr>
                <w:rFonts w:ascii="Arial" w:hAnsi="Arial" w:cs="Arial"/>
                <w:bCs/>
                <w:sz w:val="24"/>
                <w:szCs w:val="24"/>
              </w:rPr>
            </w:pPr>
          </w:p>
          <w:p w14:paraId="07505B86" w14:textId="77777777" w:rsidR="00CA5E61" w:rsidRPr="00CA5E61" w:rsidRDefault="00CA5E61" w:rsidP="00CA5E61">
            <w:pPr>
              <w:rPr>
                <w:rFonts w:ascii="Arial" w:hAnsi="Arial" w:cs="Arial"/>
                <w:sz w:val="24"/>
                <w:szCs w:val="24"/>
              </w:rPr>
            </w:pPr>
          </w:p>
          <w:p w14:paraId="30D3EA6A" w14:textId="77777777" w:rsidR="00CA5E61" w:rsidRPr="00CA5E61" w:rsidRDefault="00CA5E61" w:rsidP="00CA5E61">
            <w:pPr>
              <w:rPr>
                <w:rFonts w:ascii="Arial" w:hAnsi="Arial" w:cs="Arial"/>
                <w:sz w:val="24"/>
                <w:szCs w:val="24"/>
              </w:rPr>
            </w:pPr>
          </w:p>
          <w:p w14:paraId="4CD4A9F7" w14:textId="77777777" w:rsidR="00CA5E61" w:rsidRPr="00CA5E61" w:rsidRDefault="00CA5E61" w:rsidP="00CA5E61">
            <w:pPr>
              <w:rPr>
                <w:rFonts w:ascii="Arial" w:hAnsi="Arial" w:cs="Arial"/>
                <w:sz w:val="24"/>
                <w:szCs w:val="24"/>
              </w:rPr>
            </w:pPr>
          </w:p>
        </w:tc>
        <w:tc>
          <w:tcPr>
            <w:tcW w:w="5529" w:type="dxa"/>
            <w:tcBorders>
              <w:bottom w:val="single" w:sz="4" w:space="0" w:color="auto"/>
            </w:tcBorders>
          </w:tcPr>
          <w:p w14:paraId="3426DB74" w14:textId="77777777" w:rsidR="00CA5E61" w:rsidRPr="00CA5E61" w:rsidRDefault="00CA5E61" w:rsidP="00CA5E61">
            <w:pPr>
              <w:pStyle w:val="ListParagraph"/>
              <w:numPr>
                <w:ilvl w:val="0"/>
                <w:numId w:val="17"/>
              </w:numPr>
              <w:spacing w:after="0" w:line="240" w:lineRule="auto"/>
              <w:ind w:left="170" w:hanging="170"/>
              <w:jc w:val="both"/>
              <w:rPr>
                <w:rFonts w:ascii="Arial" w:hAnsi="Arial" w:cs="Arial"/>
                <w:sz w:val="22"/>
                <w:szCs w:val="22"/>
              </w:rPr>
            </w:pPr>
            <w:r w:rsidRPr="00CA5E61">
              <w:rPr>
                <w:rFonts w:ascii="Arial" w:hAnsi="Arial" w:cs="Arial"/>
                <w:sz w:val="22"/>
                <w:szCs w:val="22"/>
              </w:rPr>
              <w:t xml:space="preserve">16 cases of </w:t>
            </w:r>
            <w:r w:rsidRPr="00CA5E61">
              <w:rPr>
                <w:rFonts w:ascii="Arial" w:hAnsi="Arial" w:cs="Arial"/>
                <w:i/>
                <w:iCs/>
                <w:sz w:val="22"/>
                <w:szCs w:val="22"/>
              </w:rPr>
              <w:t xml:space="preserve">E. </w:t>
            </w:r>
            <w:r w:rsidRPr="00CA5E61">
              <w:rPr>
                <w:rFonts w:ascii="Arial" w:hAnsi="Arial" w:cs="Arial"/>
                <w:sz w:val="22"/>
                <w:szCs w:val="22"/>
              </w:rPr>
              <w:t>coli bacteraemia were identified in December 2024, of which 8 were hospital acquired and 8 were community acquired.</w:t>
            </w:r>
          </w:p>
          <w:p w14:paraId="51BDC68F" w14:textId="77777777" w:rsidR="00CA5E61" w:rsidRPr="00CA5E61" w:rsidRDefault="00CA5E61" w:rsidP="00CA5E61">
            <w:pPr>
              <w:pStyle w:val="ListParagraph"/>
              <w:spacing w:after="0" w:line="240" w:lineRule="auto"/>
              <w:ind w:left="170"/>
              <w:jc w:val="both"/>
              <w:rPr>
                <w:rFonts w:ascii="Arial" w:hAnsi="Arial" w:cs="Arial"/>
                <w:sz w:val="22"/>
                <w:szCs w:val="22"/>
              </w:rPr>
            </w:pPr>
          </w:p>
          <w:p w14:paraId="7877387C" w14:textId="77777777" w:rsidR="00CA5E61" w:rsidRPr="00CA5E61" w:rsidRDefault="00CA5E61" w:rsidP="00CA5E61">
            <w:pPr>
              <w:pStyle w:val="ListParagraph"/>
              <w:numPr>
                <w:ilvl w:val="0"/>
                <w:numId w:val="17"/>
              </w:numPr>
              <w:spacing w:after="0" w:line="240" w:lineRule="auto"/>
              <w:ind w:left="170" w:hanging="170"/>
              <w:jc w:val="both"/>
              <w:rPr>
                <w:rFonts w:ascii="Arial" w:hAnsi="Arial" w:cs="Arial"/>
                <w:sz w:val="22"/>
                <w:szCs w:val="22"/>
              </w:rPr>
            </w:pPr>
            <w:r w:rsidRPr="00CA5E61">
              <w:rPr>
                <w:rFonts w:ascii="Arial" w:hAnsi="Arial" w:cs="Arial"/>
                <w:sz w:val="22"/>
                <w:szCs w:val="22"/>
              </w:rPr>
              <w:t xml:space="preserve">The Health Board total is currently below the Welsh Government Profile target of 18 cases for December 2024. </w:t>
            </w:r>
          </w:p>
          <w:p w14:paraId="10BED367" w14:textId="77777777" w:rsidR="00CA5E61" w:rsidRPr="00CA5E61" w:rsidRDefault="00CA5E61" w:rsidP="00CA5E61">
            <w:pPr>
              <w:jc w:val="both"/>
              <w:rPr>
                <w:rFonts w:ascii="Arial" w:hAnsi="Arial" w:cs="Arial"/>
                <w:sz w:val="22"/>
                <w:szCs w:val="22"/>
              </w:rPr>
            </w:pPr>
          </w:p>
          <w:p w14:paraId="03C0CEB1" w14:textId="77777777" w:rsidR="00CA5E61" w:rsidRPr="00CA5E61" w:rsidRDefault="00CA5E61" w:rsidP="00CA5E61">
            <w:pPr>
              <w:rPr>
                <w:rFonts w:ascii="Arial" w:hAnsi="Arial" w:cs="Arial"/>
                <w:b/>
                <w:sz w:val="22"/>
                <w:szCs w:val="22"/>
              </w:rPr>
            </w:pPr>
            <w:r w:rsidRPr="00CA5E61">
              <w:rPr>
                <w:rFonts w:ascii="Arial" w:hAnsi="Arial" w:cs="Arial"/>
                <w:b/>
              </w:rPr>
              <w:t>Actions of Improvement</w:t>
            </w:r>
            <w:r w:rsidRPr="00CA5E61">
              <w:rPr>
                <w:rFonts w:ascii="Arial" w:hAnsi="Arial" w:cs="Arial"/>
                <w:b/>
                <w:sz w:val="22"/>
                <w:szCs w:val="22"/>
              </w:rPr>
              <w:t xml:space="preserve">; </w:t>
            </w:r>
          </w:p>
          <w:p w14:paraId="16C61F97" w14:textId="77777777" w:rsidR="00CA5E61" w:rsidRPr="00CA5E61" w:rsidRDefault="00CA5E61" w:rsidP="00CA5E61">
            <w:pPr>
              <w:rPr>
                <w:rFonts w:ascii="Arial" w:hAnsi="Arial" w:cs="Arial"/>
                <w:sz w:val="22"/>
                <w:szCs w:val="22"/>
              </w:rPr>
            </w:pPr>
            <w:r w:rsidRPr="00CA5E61">
              <w:rPr>
                <w:rFonts w:ascii="Arial" w:hAnsi="Arial" w:cs="Arial"/>
                <w:sz w:val="22"/>
                <w:szCs w:val="22"/>
              </w:rPr>
              <w:t>Each Service Group has developed detailed action plans which reinforce the quality and safety guidelines to support the reduction of Infection rates</w:t>
            </w:r>
          </w:p>
          <w:p w14:paraId="49B69BAD" w14:textId="77777777" w:rsidR="00CA5E61" w:rsidRPr="00CA5E61" w:rsidRDefault="00CA5E61" w:rsidP="00CA5E61">
            <w:pPr>
              <w:rPr>
                <w:rFonts w:ascii="Arial" w:hAnsi="Arial" w:cs="Arial"/>
                <w:i/>
                <w:sz w:val="22"/>
                <w:szCs w:val="22"/>
                <w:highlight w:val="yellow"/>
              </w:rPr>
            </w:pPr>
          </w:p>
          <w:p w14:paraId="4DE0268A" w14:textId="77777777" w:rsidR="00CA5E61" w:rsidRPr="00CA5E61" w:rsidRDefault="00CA5E61" w:rsidP="00CA5E61">
            <w:pPr>
              <w:rPr>
                <w:rFonts w:ascii="Arial" w:hAnsi="Arial" w:cs="Arial"/>
                <w:i/>
                <w:sz w:val="22"/>
                <w:szCs w:val="22"/>
              </w:rPr>
            </w:pPr>
          </w:p>
        </w:tc>
        <w:tc>
          <w:tcPr>
            <w:tcW w:w="6520" w:type="dxa"/>
            <w:tcBorders>
              <w:bottom w:val="single" w:sz="4" w:space="0" w:color="auto"/>
            </w:tcBorders>
          </w:tcPr>
          <w:p w14:paraId="73D8C8BA" w14:textId="76203D6E" w:rsidR="00CA5E61" w:rsidRPr="00CA5E61" w:rsidRDefault="00CA5E61" w:rsidP="00CA5E61">
            <w:pPr>
              <w:jc w:val="center"/>
              <w:rPr>
                <w:rFonts w:ascii="Arial" w:hAnsi="Arial" w:cs="Arial"/>
                <w:b/>
                <w:sz w:val="22"/>
                <w:szCs w:val="22"/>
              </w:rPr>
            </w:pPr>
            <w:r w:rsidRPr="00CA5E61">
              <w:rPr>
                <w:rFonts w:ascii="Arial" w:hAnsi="Arial" w:cs="Arial"/>
                <w:b/>
                <w:sz w:val="22"/>
                <w:szCs w:val="22"/>
              </w:rPr>
              <w:t>Number of</w:t>
            </w:r>
            <w:r w:rsidRPr="00CA5E61">
              <w:rPr>
                <w:rFonts w:ascii="Arial" w:hAnsi="Arial" w:cs="Arial"/>
                <w:b/>
                <w:i/>
                <w:sz w:val="22"/>
                <w:szCs w:val="22"/>
              </w:rPr>
              <w:t xml:space="preserve"> healthcare acquired E. coli</w:t>
            </w:r>
            <w:r w:rsidRPr="00CA5E61">
              <w:rPr>
                <w:rFonts w:ascii="Arial" w:hAnsi="Arial" w:cs="Arial"/>
                <w:b/>
                <w:sz w:val="22"/>
                <w:szCs w:val="22"/>
              </w:rPr>
              <w:t xml:space="preserve"> bacteraemia cases</w:t>
            </w:r>
            <w:r w:rsidRPr="00CA5E61">
              <w:rPr>
                <w:rFonts w:ascii="Arial" w:hAnsi="Arial" w:cs="Arial"/>
                <w:b/>
                <w:noProof/>
              </w:rPr>
              <w:drawing>
                <wp:inline distT="0" distB="0" distL="0" distR="0" wp14:anchorId="5F9D21F0" wp14:editId="2D2EC3F4">
                  <wp:extent cx="3853180" cy="2084705"/>
                  <wp:effectExtent l="0" t="0" r="0" b="0"/>
                  <wp:docPr id="87163207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853180" cy="2084705"/>
                          </a:xfrm>
                          <a:prstGeom prst="rect">
                            <a:avLst/>
                          </a:prstGeom>
                          <a:noFill/>
                        </pic:spPr>
                      </pic:pic>
                    </a:graphicData>
                  </a:graphic>
                </wp:inline>
              </w:drawing>
            </w:r>
          </w:p>
        </w:tc>
      </w:tr>
      <w:tr w:rsidR="00CA5E61" w:rsidRPr="00BA366D" w14:paraId="3F35F6A3" w14:textId="77777777" w:rsidTr="00B90E8F">
        <w:tc>
          <w:tcPr>
            <w:tcW w:w="2263" w:type="dxa"/>
            <w:shd w:val="clear" w:color="auto" w:fill="8EA9DB"/>
          </w:tcPr>
          <w:p w14:paraId="40DE20FD" w14:textId="77777777" w:rsidR="00CA5E61" w:rsidRPr="00CA5E61" w:rsidRDefault="00CA5E61" w:rsidP="00CA5E61">
            <w:pPr>
              <w:rPr>
                <w:rFonts w:ascii="Arial" w:hAnsi="Arial" w:cs="Arial"/>
                <w:b/>
                <w:bCs/>
                <w:sz w:val="24"/>
                <w:szCs w:val="24"/>
              </w:rPr>
            </w:pPr>
            <w:r w:rsidRPr="00CA5E61">
              <w:rPr>
                <w:rFonts w:ascii="Arial" w:hAnsi="Arial" w:cs="Arial"/>
                <w:b/>
                <w:bCs/>
                <w:sz w:val="24"/>
                <w:szCs w:val="24"/>
              </w:rPr>
              <w:t>Healthcare Acquired Infections (HCAI)-</w:t>
            </w:r>
          </w:p>
          <w:p w14:paraId="24A471C3" w14:textId="77777777" w:rsidR="00CA5E61" w:rsidRPr="00CA5E61" w:rsidRDefault="00CA5E61" w:rsidP="00CA5E61">
            <w:pPr>
              <w:rPr>
                <w:rFonts w:ascii="Arial" w:hAnsi="Arial" w:cs="Arial"/>
                <w:bCs/>
                <w:szCs w:val="24"/>
              </w:rPr>
            </w:pPr>
            <w:r w:rsidRPr="00CA5E61">
              <w:rPr>
                <w:rFonts w:ascii="Arial" w:hAnsi="Arial" w:cs="Arial"/>
                <w:b/>
                <w:bCs/>
                <w:sz w:val="24"/>
                <w:szCs w:val="24"/>
              </w:rPr>
              <w:t xml:space="preserve">S.aureus  bacteraemia- </w:t>
            </w:r>
            <w:r w:rsidRPr="00CA5E61">
              <w:rPr>
                <w:rFonts w:ascii="Arial" w:hAnsi="Arial" w:cs="Arial"/>
                <w:bCs/>
                <w:i/>
                <w:sz w:val="22"/>
                <w:szCs w:val="24"/>
              </w:rPr>
              <w:t>Number of laboratory confirmed S.aureus  bacteraemias (MRSA &amp; MSSA) cases</w:t>
            </w:r>
            <w:r w:rsidRPr="00CA5E61">
              <w:rPr>
                <w:rFonts w:ascii="Arial" w:hAnsi="Arial" w:cs="Arial"/>
                <w:bCs/>
                <w:sz w:val="22"/>
                <w:szCs w:val="24"/>
              </w:rPr>
              <w:t xml:space="preserve"> </w:t>
            </w:r>
          </w:p>
          <w:p w14:paraId="53AD163D" w14:textId="77777777" w:rsidR="00CA5E61" w:rsidRPr="00CA5E61" w:rsidRDefault="00CA5E61" w:rsidP="00CA5E61">
            <w:pPr>
              <w:rPr>
                <w:rFonts w:ascii="Arial" w:hAnsi="Arial" w:cs="Arial"/>
                <w:bCs/>
                <w:szCs w:val="24"/>
              </w:rPr>
            </w:pPr>
          </w:p>
          <w:p w14:paraId="323AF82E" w14:textId="77777777" w:rsidR="00CA5E61" w:rsidRPr="00CA5E61" w:rsidRDefault="00CA5E61" w:rsidP="00CA5E61">
            <w:pPr>
              <w:rPr>
                <w:rFonts w:ascii="Arial" w:hAnsi="Arial" w:cs="Arial"/>
                <w:bCs/>
                <w:szCs w:val="24"/>
              </w:rPr>
            </w:pPr>
          </w:p>
          <w:p w14:paraId="1B4FC445" w14:textId="77777777" w:rsidR="00CA5E61" w:rsidRPr="00CA5E61" w:rsidRDefault="00CA5E61" w:rsidP="00CA5E61">
            <w:pPr>
              <w:rPr>
                <w:rFonts w:ascii="Arial" w:hAnsi="Arial" w:cs="Arial"/>
                <w:bCs/>
                <w:szCs w:val="24"/>
              </w:rPr>
            </w:pPr>
          </w:p>
          <w:p w14:paraId="5E295073" w14:textId="77777777" w:rsidR="00CA5E61" w:rsidRPr="00CA5E61" w:rsidRDefault="00CA5E61" w:rsidP="00CA5E61">
            <w:pPr>
              <w:rPr>
                <w:rFonts w:ascii="Arial" w:hAnsi="Arial" w:cs="Arial"/>
                <w:bCs/>
                <w:szCs w:val="24"/>
              </w:rPr>
            </w:pPr>
          </w:p>
          <w:p w14:paraId="72002D42" w14:textId="77777777" w:rsidR="00CA5E61" w:rsidRPr="00CA5E61" w:rsidRDefault="00CA5E61" w:rsidP="00CA5E61">
            <w:pPr>
              <w:rPr>
                <w:rFonts w:ascii="Arial" w:hAnsi="Arial" w:cs="Arial"/>
                <w:b/>
                <w:bCs/>
                <w:sz w:val="24"/>
                <w:szCs w:val="24"/>
              </w:rPr>
            </w:pPr>
          </w:p>
        </w:tc>
        <w:tc>
          <w:tcPr>
            <w:tcW w:w="5529" w:type="dxa"/>
          </w:tcPr>
          <w:p w14:paraId="7D7F220C" w14:textId="77777777" w:rsidR="00CA5E61" w:rsidRPr="00CA5E61" w:rsidRDefault="00CA5E61" w:rsidP="00CA5E61">
            <w:pPr>
              <w:pStyle w:val="ListParagraph"/>
              <w:numPr>
                <w:ilvl w:val="0"/>
                <w:numId w:val="17"/>
              </w:numPr>
              <w:spacing w:after="0" w:line="240" w:lineRule="auto"/>
              <w:ind w:left="170" w:hanging="170"/>
              <w:jc w:val="both"/>
              <w:rPr>
                <w:rFonts w:ascii="Arial" w:hAnsi="Arial" w:cs="Arial"/>
                <w:sz w:val="22"/>
                <w:szCs w:val="22"/>
              </w:rPr>
            </w:pPr>
            <w:r w:rsidRPr="00CA5E61">
              <w:rPr>
                <w:rFonts w:ascii="Arial" w:hAnsi="Arial" w:cs="Arial"/>
                <w:sz w:val="22"/>
                <w:szCs w:val="22"/>
              </w:rPr>
              <w:t>There were 12 cases of Staph. aureus bacteraemia in December 2024, of which 8 were hospital acquired and 4 were community acquired.</w:t>
            </w:r>
          </w:p>
          <w:p w14:paraId="114A1D46" w14:textId="77777777" w:rsidR="00CA5E61" w:rsidRPr="00CA5E61" w:rsidRDefault="00CA5E61" w:rsidP="00CA5E61">
            <w:pPr>
              <w:pStyle w:val="ListParagraph"/>
              <w:spacing w:after="0" w:line="240" w:lineRule="auto"/>
              <w:ind w:left="170"/>
              <w:jc w:val="both"/>
              <w:rPr>
                <w:rFonts w:ascii="Arial" w:hAnsi="Arial" w:cs="Arial"/>
                <w:sz w:val="22"/>
                <w:szCs w:val="22"/>
              </w:rPr>
            </w:pPr>
          </w:p>
          <w:p w14:paraId="6351C418" w14:textId="77777777" w:rsidR="00CA5E61" w:rsidRPr="00CA5E61" w:rsidRDefault="00CA5E61" w:rsidP="00CA5E61">
            <w:pPr>
              <w:pStyle w:val="ListParagraph"/>
              <w:numPr>
                <w:ilvl w:val="0"/>
                <w:numId w:val="17"/>
              </w:numPr>
              <w:spacing w:after="0" w:line="240" w:lineRule="auto"/>
              <w:ind w:left="170" w:hanging="170"/>
              <w:jc w:val="both"/>
              <w:rPr>
                <w:rFonts w:ascii="Arial" w:hAnsi="Arial" w:cs="Arial"/>
                <w:sz w:val="22"/>
                <w:szCs w:val="22"/>
              </w:rPr>
            </w:pPr>
            <w:r w:rsidRPr="00CA5E61">
              <w:rPr>
                <w:rFonts w:ascii="Arial" w:hAnsi="Arial" w:cs="Arial"/>
                <w:sz w:val="22"/>
                <w:szCs w:val="22"/>
              </w:rPr>
              <w:t>The Health Board total is currently above the Welsh Government Profile target of 6 cases for December 2024</w:t>
            </w:r>
          </w:p>
          <w:p w14:paraId="52DCB95D" w14:textId="77777777" w:rsidR="00CA5E61" w:rsidRPr="00CA5E61" w:rsidRDefault="00CA5E61" w:rsidP="00CA5E61">
            <w:pPr>
              <w:pStyle w:val="ListParagraph"/>
              <w:jc w:val="both"/>
              <w:rPr>
                <w:rFonts w:ascii="Arial" w:hAnsi="Arial" w:cs="Arial"/>
              </w:rPr>
            </w:pPr>
          </w:p>
          <w:p w14:paraId="78C00D28" w14:textId="77777777" w:rsidR="00CA5E61" w:rsidRPr="00CA5E61" w:rsidRDefault="00CA5E61" w:rsidP="00CA5E61">
            <w:pPr>
              <w:rPr>
                <w:rFonts w:ascii="Arial" w:hAnsi="Arial" w:cs="Arial"/>
                <w:b/>
                <w:sz w:val="22"/>
                <w:szCs w:val="22"/>
              </w:rPr>
            </w:pPr>
            <w:r w:rsidRPr="00CA5E61">
              <w:rPr>
                <w:rFonts w:ascii="Arial" w:hAnsi="Arial" w:cs="Arial"/>
                <w:b/>
              </w:rPr>
              <w:t>Actions of Improvement</w:t>
            </w:r>
            <w:r w:rsidRPr="00CA5E61">
              <w:rPr>
                <w:rFonts w:ascii="Arial" w:hAnsi="Arial" w:cs="Arial"/>
                <w:b/>
                <w:sz w:val="22"/>
                <w:szCs w:val="22"/>
              </w:rPr>
              <w:t xml:space="preserve">; </w:t>
            </w:r>
          </w:p>
          <w:p w14:paraId="7AC5B8B4" w14:textId="77777777" w:rsidR="00CA5E61" w:rsidRPr="00CA5E61" w:rsidRDefault="00CA5E61" w:rsidP="00CA5E61">
            <w:pPr>
              <w:rPr>
                <w:rFonts w:ascii="Arial" w:hAnsi="Arial" w:cs="Arial"/>
                <w:sz w:val="22"/>
                <w:szCs w:val="22"/>
              </w:rPr>
            </w:pPr>
            <w:r w:rsidRPr="00CA5E61">
              <w:rPr>
                <w:rFonts w:ascii="Arial" w:hAnsi="Arial" w:cs="Arial"/>
                <w:sz w:val="22"/>
                <w:szCs w:val="22"/>
              </w:rPr>
              <w:t>Each Service Group has developed detailed action plans which reinforce the quality and safety guidelines to support the reduction of Infection rates</w:t>
            </w:r>
          </w:p>
          <w:p w14:paraId="0E4BD74A" w14:textId="77777777" w:rsidR="00CA5E61" w:rsidRPr="00CA5E61" w:rsidRDefault="00CA5E61" w:rsidP="00CA5E61">
            <w:pPr>
              <w:rPr>
                <w:rFonts w:ascii="Arial" w:hAnsi="Arial" w:cs="Arial"/>
                <w:sz w:val="22"/>
                <w:szCs w:val="22"/>
                <w:highlight w:val="yellow"/>
              </w:rPr>
            </w:pPr>
          </w:p>
          <w:p w14:paraId="0E8EFC24" w14:textId="77777777" w:rsidR="00CA5E61" w:rsidRPr="00CA5E61" w:rsidRDefault="00CA5E61" w:rsidP="00CA5E61">
            <w:pPr>
              <w:rPr>
                <w:rFonts w:ascii="Arial" w:hAnsi="Arial" w:cs="Arial"/>
                <w:sz w:val="22"/>
                <w:szCs w:val="22"/>
                <w:highlight w:val="yellow"/>
              </w:rPr>
            </w:pPr>
          </w:p>
          <w:p w14:paraId="229D4CDF" w14:textId="77777777" w:rsidR="00CA5E61" w:rsidRPr="00CA5E61" w:rsidRDefault="00CA5E61" w:rsidP="00CA5E61">
            <w:pPr>
              <w:rPr>
                <w:rFonts w:ascii="Arial" w:hAnsi="Arial" w:cs="Arial"/>
                <w:sz w:val="22"/>
                <w:szCs w:val="22"/>
                <w:highlight w:val="yellow"/>
              </w:rPr>
            </w:pPr>
          </w:p>
          <w:p w14:paraId="079AD40B" w14:textId="77777777" w:rsidR="00CA5E61" w:rsidRPr="00CA5E61" w:rsidRDefault="00CA5E61" w:rsidP="00CA5E61">
            <w:pPr>
              <w:rPr>
                <w:rFonts w:ascii="Arial" w:hAnsi="Arial" w:cs="Arial"/>
                <w:sz w:val="22"/>
                <w:szCs w:val="22"/>
                <w:highlight w:val="yellow"/>
              </w:rPr>
            </w:pPr>
          </w:p>
          <w:p w14:paraId="3A63FB51" w14:textId="77777777" w:rsidR="00CA5E61" w:rsidRPr="00CA5E61" w:rsidRDefault="00CA5E61" w:rsidP="00CA5E61">
            <w:pPr>
              <w:rPr>
                <w:rFonts w:ascii="Arial" w:hAnsi="Arial" w:cs="Arial"/>
                <w:sz w:val="22"/>
                <w:szCs w:val="22"/>
              </w:rPr>
            </w:pPr>
          </w:p>
        </w:tc>
        <w:tc>
          <w:tcPr>
            <w:tcW w:w="6520" w:type="dxa"/>
          </w:tcPr>
          <w:p w14:paraId="28AD2945" w14:textId="34FF5035" w:rsidR="00CA5E61" w:rsidRPr="00CA5E61" w:rsidRDefault="00CA5E61" w:rsidP="00CA5E61">
            <w:pPr>
              <w:jc w:val="center"/>
              <w:rPr>
                <w:rFonts w:ascii="Arial" w:hAnsi="Arial" w:cs="Arial"/>
                <w:b/>
                <w:sz w:val="22"/>
                <w:szCs w:val="22"/>
              </w:rPr>
            </w:pPr>
            <w:r w:rsidRPr="00CA5E61">
              <w:rPr>
                <w:rFonts w:ascii="Arial" w:hAnsi="Arial" w:cs="Arial"/>
                <w:b/>
                <w:sz w:val="22"/>
                <w:szCs w:val="22"/>
              </w:rPr>
              <w:t>Number of healthcare acquired S.aureus bacteraemia cases</w:t>
            </w:r>
          </w:p>
          <w:p w14:paraId="7F12056E" w14:textId="77777777" w:rsidR="00CA5E61" w:rsidRPr="00CA5E61" w:rsidRDefault="00CA5E61" w:rsidP="00CA5E61">
            <w:pPr>
              <w:jc w:val="center"/>
              <w:rPr>
                <w:rFonts w:ascii="Arial" w:hAnsi="Arial" w:cs="Arial"/>
                <w:b/>
                <w:sz w:val="22"/>
                <w:szCs w:val="22"/>
              </w:rPr>
            </w:pPr>
          </w:p>
          <w:p w14:paraId="1615038D" w14:textId="22BEE18F" w:rsidR="00CA5E61" w:rsidRPr="00CA5E61" w:rsidRDefault="00CA5E61" w:rsidP="00CA5E61">
            <w:pPr>
              <w:jc w:val="center"/>
              <w:rPr>
                <w:rFonts w:ascii="Arial" w:hAnsi="Arial" w:cs="Arial"/>
                <w:b/>
                <w:sz w:val="22"/>
                <w:szCs w:val="22"/>
              </w:rPr>
            </w:pPr>
            <w:r w:rsidRPr="00CA5E61">
              <w:rPr>
                <w:rFonts w:ascii="Arial" w:hAnsi="Arial" w:cs="Arial"/>
                <w:b/>
                <w:noProof/>
              </w:rPr>
              <w:drawing>
                <wp:inline distT="0" distB="0" distL="0" distR="0" wp14:anchorId="623EB00D" wp14:editId="4DC53CEB">
                  <wp:extent cx="3858895" cy="2438400"/>
                  <wp:effectExtent l="0" t="0" r="8255" b="0"/>
                  <wp:docPr id="186291074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858895" cy="2438400"/>
                          </a:xfrm>
                          <a:prstGeom prst="rect">
                            <a:avLst/>
                          </a:prstGeom>
                          <a:noFill/>
                        </pic:spPr>
                      </pic:pic>
                    </a:graphicData>
                  </a:graphic>
                </wp:inline>
              </w:drawing>
            </w:r>
          </w:p>
        </w:tc>
      </w:tr>
      <w:tr w:rsidR="00BA366D" w:rsidRPr="00BA366D" w14:paraId="03E32775" w14:textId="77777777" w:rsidTr="00BB10A9">
        <w:tc>
          <w:tcPr>
            <w:tcW w:w="14312" w:type="dxa"/>
            <w:gridSpan w:val="3"/>
            <w:tcBorders>
              <w:bottom w:val="single" w:sz="4" w:space="0" w:color="auto"/>
            </w:tcBorders>
            <w:shd w:val="clear" w:color="auto" w:fill="4472C4"/>
          </w:tcPr>
          <w:p w14:paraId="1443B0D2"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lastRenderedPageBreak/>
              <w:t>HEALTHCARE ACQUIRED INFECTIONS</w:t>
            </w:r>
          </w:p>
        </w:tc>
      </w:tr>
      <w:tr w:rsidR="00BA366D" w:rsidRPr="00BA366D" w14:paraId="716D1346" w14:textId="77777777" w:rsidTr="00BB10A9">
        <w:tc>
          <w:tcPr>
            <w:tcW w:w="2263" w:type="dxa"/>
            <w:tcBorders>
              <w:bottom w:val="single" w:sz="4" w:space="0" w:color="auto"/>
            </w:tcBorders>
            <w:shd w:val="clear" w:color="auto" w:fill="8EA9DB"/>
          </w:tcPr>
          <w:p w14:paraId="3C6D6BB3"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4CC994B5"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6C5AC60F"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CA5E61" w:rsidRPr="00BA366D" w14:paraId="405F6603" w14:textId="77777777" w:rsidTr="00BB10A9">
        <w:trPr>
          <w:trHeight w:val="3572"/>
        </w:trPr>
        <w:tc>
          <w:tcPr>
            <w:tcW w:w="2263" w:type="dxa"/>
            <w:tcBorders>
              <w:bottom w:val="single" w:sz="4" w:space="0" w:color="auto"/>
            </w:tcBorders>
            <w:shd w:val="clear" w:color="auto" w:fill="8EA9DB"/>
          </w:tcPr>
          <w:p w14:paraId="00895EF1" w14:textId="77777777" w:rsidR="00CA5E61" w:rsidRPr="00CA5E61" w:rsidRDefault="00CA5E61" w:rsidP="00CA5E61">
            <w:pPr>
              <w:rPr>
                <w:rFonts w:ascii="Arial" w:hAnsi="Arial" w:cs="Arial"/>
                <w:b/>
                <w:bCs/>
                <w:sz w:val="24"/>
                <w:szCs w:val="24"/>
              </w:rPr>
            </w:pPr>
            <w:r w:rsidRPr="00CA5E61">
              <w:rPr>
                <w:rFonts w:ascii="Arial" w:hAnsi="Arial" w:cs="Arial"/>
                <w:b/>
                <w:bCs/>
                <w:sz w:val="24"/>
                <w:szCs w:val="24"/>
              </w:rPr>
              <w:t>Healthcare Acquired Infections (HCAI)-</w:t>
            </w:r>
          </w:p>
          <w:p w14:paraId="310BF66E" w14:textId="77777777" w:rsidR="00CA5E61" w:rsidRPr="00CA5E61" w:rsidRDefault="00CA5E61" w:rsidP="00CA5E61">
            <w:pPr>
              <w:rPr>
                <w:rFonts w:ascii="Arial" w:hAnsi="Arial" w:cs="Arial"/>
                <w:b/>
                <w:bCs/>
                <w:sz w:val="24"/>
                <w:szCs w:val="24"/>
              </w:rPr>
            </w:pPr>
            <w:r w:rsidRPr="00CA5E61">
              <w:rPr>
                <w:rFonts w:ascii="Arial" w:hAnsi="Arial" w:cs="Arial"/>
                <w:b/>
                <w:bCs/>
                <w:sz w:val="24"/>
                <w:szCs w:val="24"/>
              </w:rPr>
              <w:t>C.</w:t>
            </w:r>
            <w:r w:rsidRPr="00CA5E61">
              <w:rPr>
                <w:rFonts w:ascii="Arial" w:hAnsi="Arial" w:cs="Arial"/>
                <w:b/>
                <w:bCs/>
                <w:i/>
                <w:sz w:val="24"/>
                <w:szCs w:val="24"/>
              </w:rPr>
              <w:t>difficile-</w:t>
            </w:r>
          </w:p>
          <w:p w14:paraId="32F99A40" w14:textId="77777777" w:rsidR="00CA5E61" w:rsidRPr="00CA5E61" w:rsidRDefault="00CA5E61" w:rsidP="00CA5E61">
            <w:pPr>
              <w:rPr>
                <w:rFonts w:ascii="Arial" w:hAnsi="Arial" w:cs="Arial"/>
                <w:bCs/>
                <w:i/>
                <w:sz w:val="22"/>
                <w:szCs w:val="24"/>
              </w:rPr>
            </w:pPr>
            <w:r w:rsidRPr="00CA5E61">
              <w:rPr>
                <w:rFonts w:ascii="Arial" w:hAnsi="Arial" w:cs="Arial"/>
                <w:bCs/>
                <w:i/>
                <w:sz w:val="22"/>
                <w:szCs w:val="24"/>
              </w:rPr>
              <w:t xml:space="preserve">Number of laboratory confirmed C.difficile cases </w:t>
            </w:r>
          </w:p>
          <w:p w14:paraId="2C9F68BF" w14:textId="77777777" w:rsidR="00CA5E61" w:rsidRPr="00CA5E61" w:rsidRDefault="00CA5E61" w:rsidP="00CA5E61">
            <w:pPr>
              <w:rPr>
                <w:rFonts w:ascii="Arial" w:hAnsi="Arial" w:cs="Arial"/>
                <w:bCs/>
                <w:sz w:val="24"/>
                <w:szCs w:val="24"/>
              </w:rPr>
            </w:pPr>
          </w:p>
          <w:p w14:paraId="7A824143" w14:textId="77777777" w:rsidR="00CA5E61" w:rsidRPr="00CA5E61" w:rsidRDefault="00CA5E61" w:rsidP="00CA5E61">
            <w:pPr>
              <w:rPr>
                <w:rFonts w:ascii="Arial" w:hAnsi="Arial" w:cs="Arial"/>
                <w:bCs/>
                <w:sz w:val="24"/>
                <w:szCs w:val="24"/>
              </w:rPr>
            </w:pPr>
          </w:p>
          <w:p w14:paraId="3A2649B7" w14:textId="77777777" w:rsidR="00CA5E61" w:rsidRPr="00CA5E61" w:rsidRDefault="00CA5E61" w:rsidP="00CA5E61">
            <w:pPr>
              <w:rPr>
                <w:rFonts w:ascii="Arial" w:hAnsi="Arial" w:cs="Arial"/>
                <w:sz w:val="24"/>
                <w:szCs w:val="24"/>
              </w:rPr>
            </w:pPr>
          </w:p>
        </w:tc>
        <w:tc>
          <w:tcPr>
            <w:tcW w:w="5529" w:type="dxa"/>
            <w:tcBorders>
              <w:bottom w:val="single" w:sz="4" w:space="0" w:color="auto"/>
            </w:tcBorders>
          </w:tcPr>
          <w:p w14:paraId="53A165F0" w14:textId="77777777" w:rsidR="00CA5E61" w:rsidRPr="00CA5E61" w:rsidRDefault="00CA5E61" w:rsidP="00CA5E61">
            <w:pPr>
              <w:pStyle w:val="ListParagraph"/>
              <w:numPr>
                <w:ilvl w:val="0"/>
                <w:numId w:val="17"/>
              </w:numPr>
              <w:spacing w:after="0" w:line="240" w:lineRule="auto"/>
              <w:ind w:left="170" w:hanging="170"/>
              <w:rPr>
                <w:rFonts w:ascii="Arial" w:hAnsi="Arial" w:cs="Arial"/>
                <w:iCs/>
                <w:sz w:val="22"/>
                <w:szCs w:val="22"/>
              </w:rPr>
            </w:pPr>
            <w:r w:rsidRPr="00CA5E61">
              <w:rPr>
                <w:rFonts w:ascii="Arial" w:hAnsi="Arial" w:cs="Arial"/>
                <w:sz w:val="22"/>
                <w:szCs w:val="22"/>
              </w:rPr>
              <w:t xml:space="preserve">There were 23 </w:t>
            </w:r>
            <w:r w:rsidRPr="00CA5E61">
              <w:rPr>
                <w:rFonts w:ascii="Arial" w:hAnsi="Arial" w:cs="Arial"/>
                <w:i/>
                <w:iCs/>
                <w:sz w:val="22"/>
                <w:szCs w:val="22"/>
              </w:rPr>
              <w:t xml:space="preserve">Clostridium difficile </w:t>
            </w:r>
            <w:r w:rsidRPr="00CA5E61">
              <w:rPr>
                <w:rFonts w:ascii="Arial" w:hAnsi="Arial" w:cs="Arial"/>
                <w:sz w:val="22"/>
                <w:szCs w:val="22"/>
              </w:rPr>
              <w:t xml:space="preserve">toxin positive </w:t>
            </w:r>
            <w:r w:rsidRPr="00CA5E61">
              <w:rPr>
                <w:rFonts w:ascii="Arial" w:hAnsi="Arial" w:cs="Arial"/>
                <w:iCs/>
                <w:sz w:val="22"/>
                <w:szCs w:val="22"/>
              </w:rPr>
              <w:t xml:space="preserve">cases in December 2024, of which 20 were hospital acquired and 3 were community acquired. </w:t>
            </w:r>
          </w:p>
          <w:p w14:paraId="71D08805" w14:textId="77777777" w:rsidR="00CA5E61" w:rsidRPr="00CA5E61" w:rsidRDefault="00CA5E61" w:rsidP="00CA5E61">
            <w:pPr>
              <w:pStyle w:val="ListParagraph"/>
              <w:spacing w:after="0" w:line="240" w:lineRule="auto"/>
              <w:ind w:left="170"/>
              <w:rPr>
                <w:rFonts w:ascii="Arial" w:hAnsi="Arial" w:cs="Arial"/>
                <w:sz w:val="22"/>
                <w:szCs w:val="22"/>
              </w:rPr>
            </w:pPr>
          </w:p>
          <w:p w14:paraId="67FF0DDE" w14:textId="77777777" w:rsidR="00CA5E61" w:rsidRPr="00CA5E61" w:rsidRDefault="00CA5E61" w:rsidP="00CA5E61">
            <w:pPr>
              <w:pStyle w:val="ListParagraph"/>
              <w:numPr>
                <w:ilvl w:val="0"/>
                <w:numId w:val="17"/>
              </w:numPr>
              <w:spacing w:after="0" w:line="240" w:lineRule="auto"/>
              <w:ind w:left="170" w:hanging="170"/>
              <w:rPr>
                <w:rFonts w:ascii="Arial" w:hAnsi="Arial" w:cs="Arial"/>
                <w:sz w:val="22"/>
                <w:szCs w:val="22"/>
              </w:rPr>
            </w:pPr>
            <w:r w:rsidRPr="00CA5E61">
              <w:rPr>
                <w:rFonts w:ascii="Arial" w:hAnsi="Arial" w:cs="Arial"/>
                <w:sz w:val="22"/>
                <w:szCs w:val="22"/>
              </w:rPr>
              <w:t>The Health Board total is currently above the Welsh Government Profile target of 7 cases for December 2024.</w:t>
            </w:r>
          </w:p>
          <w:p w14:paraId="3EC3E6C6" w14:textId="77777777" w:rsidR="00CA5E61" w:rsidRPr="00CA5E61" w:rsidRDefault="00CA5E61" w:rsidP="00CA5E61">
            <w:pPr>
              <w:pStyle w:val="ListParagraph"/>
              <w:spacing w:after="0" w:line="240" w:lineRule="auto"/>
              <w:ind w:left="170"/>
              <w:rPr>
                <w:rFonts w:ascii="Arial" w:hAnsi="Arial" w:cs="Arial"/>
                <w:sz w:val="22"/>
                <w:szCs w:val="22"/>
                <w:highlight w:val="yellow"/>
              </w:rPr>
            </w:pPr>
          </w:p>
          <w:p w14:paraId="7C790DB2" w14:textId="77777777" w:rsidR="00CA5E61" w:rsidRPr="00CA5E61" w:rsidRDefault="00CA5E61" w:rsidP="00CA5E61">
            <w:pPr>
              <w:rPr>
                <w:rFonts w:ascii="Arial" w:hAnsi="Arial" w:cs="Arial"/>
                <w:b/>
                <w:sz w:val="22"/>
                <w:szCs w:val="22"/>
              </w:rPr>
            </w:pPr>
            <w:r w:rsidRPr="00CA5E61">
              <w:rPr>
                <w:rFonts w:ascii="Arial" w:hAnsi="Arial" w:cs="Arial"/>
                <w:b/>
              </w:rPr>
              <w:t>Actions of Improvement</w:t>
            </w:r>
            <w:r w:rsidRPr="00CA5E61">
              <w:rPr>
                <w:rFonts w:ascii="Arial" w:hAnsi="Arial" w:cs="Arial"/>
                <w:b/>
                <w:sz w:val="22"/>
                <w:szCs w:val="22"/>
              </w:rPr>
              <w:t xml:space="preserve">; </w:t>
            </w:r>
          </w:p>
          <w:p w14:paraId="4B0F68B7" w14:textId="77777777" w:rsidR="00CA5E61" w:rsidRPr="00CA5E61" w:rsidRDefault="00CA5E61" w:rsidP="00CA5E61">
            <w:pPr>
              <w:rPr>
                <w:rFonts w:ascii="Arial" w:hAnsi="Arial" w:cs="Arial"/>
                <w:sz w:val="22"/>
                <w:szCs w:val="22"/>
              </w:rPr>
            </w:pPr>
            <w:r w:rsidRPr="00CA5E61">
              <w:rPr>
                <w:rFonts w:ascii="Arial" w:hAnsi="Arial" w:cs="Arial"/>
                <w:sz w:val="22"/>
                <w:szCs w:val="22"/>
              </w:rPr>
              <w:t>Each Service Group has developed detailed action plans which reinforce the quality and safety guidelines to support the reduction of Infection rates</w:t>
            </w:r>
          </w:p>
          <w:p w14:paraId="2931027C" w14:textId="77777777" w:rsidR="00CA5E61" w:rsidRPr="00CA5E61" w:rsidRDefault="00CA5E61" w:rsidP="00CA5E61">
            <w:pPr>
              <w:ind w:left="-11" w:firstLine="11"/>
              <w:contextualSpacing/>
              <w:rPr>
                <w:rFonts w:ascii="Arial" w:hAnsi="Arial" w:cs="Arial"/>
                <w:i/>
                <w:sz w:val="22"/>
                <w:szCs w:val="22"/>
                <w:highlight w:val="yellow"/>
              </w:rPr>
            </w:pPr>
          </w:p>
          <w:p w14:paraId="583905E5" w14:textId="77777777" w:rsidR="00CA5E61" w:rsidRPr="00CA5E61" w:rsidRDefault="00CA5E61" w:rsidP="00CA5E61">
            <w:pPr>
              <w:contextualSpacing/>
              <w:rPr>
                <w:rFonts w:ascii="Arial" w:hAnsi="Arial" w:cs="Arial"/>
                <w:i/>
                <w:sz w:val="22"/>
                <w:szCs w:val="22"/>
                <w:highlight w:val="yellow"/>
              </w:rPr>
            </w:pPr>
          </w:p>
          <w:p w14:paraId="0422B4DC" w14:textId="26D174A0" w:rsidR="00CA5E61" w:rsidRPr="00CA5E61" w:rsidRDefault="00CA5E61" w:rsidP="00CA5E61">
            <w:pPr>
              <w:rPr>
                <w:rFonts w:ascii="Arial" w:hAnsi="Arial" w:cs="Arial"/>
              </w:rPr>
            </w:pPr>
          </w:p>
        </w:tc>
        <w:tc>
          <w:tcPr>
            <w:tcW w:w="6520" w:type="dxa"/>
            <w:tcBorders>
              <w:bottom w:val="single" w:sz="4" w:space="0" w:color="auto"/>
            </w:tcBorders>
          </w:tcPr>
          <w:p w14:paraId="42810881" w14:textId="0FDFEACB" w:rsidR="00CA5E61" w:rsidRPr="00CA5E61" w:rsidRDefault="00CA5E61" w:rsidP="00CA5E61">
            <w:pPr>
              <w:jc w:val="center"/>
              <w:rPr>
                <w:rFonts w:ascii="Arial" w:hAnsi="Arial" w:cs="Arial"/>
                <w:b/>
                <w:sz w:val="22"/>
                <w:szCs w:val="22"/>
              </w:rPr>
            </w:pPr>
            <w:r w:rsidRPr="00CA5E61">
              <w:rPr>
                <w:rFonts w:ascii="Arial" w:hAnsi="Arial" w:cs="Arial"/>
                <w:b/>
                <w:sz w:val="22"/>
                <w:szCs w:val="22"/>
              </w:rPr>
              <w:t>Number of healthcare acquired C.difficile cases</w:t>
            </w:r>
          </w:p>
          <w:p w14:paraId="575B5FB7" w14:textId="77777777" w:rsidR="00CA5E61" w:rsidRPr="00CA5E61" w:rsidRDefault="00CA5E61" w:rsidP="00CA5E61">
            <w:pPr>
              <w:rPr>
                <w:rFonts w:ascii="Arial" w:hAnsi="Arial" w:cs="Arial"/>
                <w:b/>
                <w:sz w:val="22"/>
                <w:szCs w:val="22"/>
              </w:rPr>
            </w:pPr>
            <w:r w:rsidRPr="00CA5E61">
              <w:rPr>
                <w:rFonts w:ascii="Arial" w:hAnsi="Arial" w:cs="Arial"/>
                <w:b/>
                <w:noProof/>
              </w:rPr>
              <w:drawing>
                <wp:inline distT="0" distB="0" distL="0" distR="0" wp14:anchorId="3B85E96A" wp14:editId="70CC7F4C">
                  <wp:extent cx="3944308" cy="2310422"/>
                  <wp:effectExtent l="0" t="0" r="0" b="0"/>
                  <wp:docPr id="162537443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945980" cy="2311401"/>
                          </a:xfrm>
                          <a:prstGeom prst="rect">
                            <a:avLst/>
                          </a:prstGeom>
                          <a:noFill/>
                        </pic:spPr>
                      </pic:pic>
                    </a:graphicData>
                  </a:graphic>
                </wp:inline>
              </w:drawing>
            </w:r>
          </w:p>
          <w:p w14:paraId="2F53E405" w14:textId="511ABC21" w:rsidR="00CA5E61" w:rsidRPr="00CA5E61" w:rsidRDefault="00CA5E61" w:rsidP="00CA5E61">
            <w:pPr>
              <w:rPr>
                <w:rFonts w:ascii="Arial" w:hAnsi="Arial" w:cs="Arial"/>
                <w:b/>
                <w:sz w:val="22"/>
                <w:szCs w:val="22"/>
              </w:rPr>
            </w:pPr>
          </w:p>
        </w:tc>
      </w:tr>
      <w:tr w:rsidR="00CA5E61" w:rsidRPr="00BA366D" w14:paraId="6FC7534C" w14:textId="77777777" w:rsidTr="00B90E8F">
        <w:tc>
          <w:tcPr>
            <w:tcW w:w="2263" w:type="dxa"/>
            <w:shd w:val="clear" w:color="auto" w:fill="8EA9DB"/>
          </w:tcPr>
          <w:p w14:paraId="26D964E5" w14:textId="77777777" w:rsidR="00CA5E61" w:rsidRPr="00CA5E61" w:rsidRDefault="00CA5E61" w:rsidP="00CA5E61">
            <w:pPr>
              <w:rPr>
                <w:rFonts w:ascii="Arial" w:hAnsi="Arial" w:cs="Arial"/>
                <w:b/>
                <w:bCs/>
                <w:sz w:val="24"/>
                <w:szCs w:val="24"/>
              </w:rPr>
            </w:pPr>
            <w:r w:rsidRPr="00CA5E61">
              <w:rPr>
                <w:rFonts w:ascii="Arial" w:hAnsi="Arial" w:cs="Arial"/>
                <w:b/>
                <w:bCs/>
                <w:sz w:val="24"/>
                <w:szCs w:val="24"/>
              </w:rPr>
              <w:t>Healthcare Acquired Infections (HCAI)-</w:t>
            </w:r>
          </w:p>
          <w:p w14:paraId="7D007CEE" w14:textId="77777777" w:rsidR="00CA5E61" w:rsidRPr="00CA5E61" w:rsidRDefault="00CA5E61" w:rsidP="00CA5E61">
            <w:pPr>
              <w:rPr>
                <w:rFonts w:ascii="Arial" w:hAnsi="Arial" w:cs="Arial"/>
                <w:b/>
                <w:bCs/>
                <w:sz w:val="24"/>
                <w:szCs w:val="24"/>
              </w:rPr>
            </w:pPr>
            <w:r w:rsidRPr="00CA5E61">
              <w:rPr>
                <w:rFonts w:ascii="Arial" w:hAnsi="Arial" w:cs="Arial"/>
                <w:b/>
                <w:bCs/>
                <w:sz w:val="24"/>
                <w:szCs w:val="24"/>
              </w:rPr>
              <w:t xml:space="preserve">Klebsiella sp- </w:t>
            </w:r>
            <w:r w:rsidRPr="00CA5E61">
              <w:rPr>
                <w:rFonts w:ascii="Arial" w:hAnsi="Arial" w:cs="Arial"/>
                <w:bCs/>
                <w:i/>
                <w:sz w:val="22"/>
                <w:szCs w:val="24"/>
              </w:rPr>
              <w:t>Number of laboratory confirmed Klebsiella sp cases</w:t>
            </w:r>
          </w:p>
        </w:tc>
        <w:tc>
          <w:tcPr>
            <w:tcW w:w="5529" w:type="dxa"/>
          </w:tcPr>
          <w:p w14:paraId="1EA3FA89" w14:textId="77777777" w:rsidR="00CA5E61" w:rsidRPr="00CA5E61" w:rsidRDefault="00CA5E61" w:rsidP="00CA5E61">
            <w:pPr>
              <w:pStyle w:val="ListParagraph"/>
              <w:numPr>
                <w:ilvl w:val="0"/>
                <w:numId w:val="17"/>
              </w:numPr>
              <w:spacing w:after="0" w:line="240" w:lineRule="auto"/>
              <w:ind w:left="170" w:hanging="170"/>
              <w:rPr>
                <w:rFonts w:ascii="Arial" w:hAnsi="Arial" w:cs="Arial"/>
                <w:sz w:val="22"/>
                <w:szCs w:val="22"/>
              </w:rPr>
            </w:pPr>
            <w:r w:rsidRPr="00CA5E61">
              <w:rPr>
                <w:rFonts w:ascii="Arial" w:hAnsi="Arial" w:cs="Arial"/>
                <w:sz w:val="22"/>
                <w:szCs w:val="22"/>
              </w:rPr>
              <w:t>There were 12 cases of Klebsiella sp in December 2024, of which 8 were hospital acquired and 4 were community acquired.</w:t>
            </w:r>
          </w:p>
          <w:p w14:paraId="13CF132B" w14:textId="77777777" w:rsidR="00CA5E61" w:rsidRPr="00CA5E61" w:rsidRDefault="00CA5E61" w:rsidP="00CA5E61">
            <w:pPr>
              <w:pStyle w:val="ListParagraph"/>
              <w:spacing w:after="0" w:line="240" w:lineRule="auto"/>
              <w:ind w:left="170"/>
              <w:rPr>
                <w:rFonts w:ascii="Arial" w:hAnsi="Arial" w:cs="Arial"/>
                <w:sz w:val="22"/>
                <w:szCs w:val="22"/>
              </w:rPr>
            </w:pPr>
          </w:p>
          <w:p w14:paraId="0A1F1158" w14:textId="77777777" w:rsidR="00CA5E61" w:rsidRPr="00CA5E61" w:rsidRDefault="00CA5E61" w:rsidP="00CA5E61">
            <w:pPr>
              <w:pStyle w:val="ListParagraph"/>
              <w:numPr>
                <w:ilvl w:val="0"/>
                <w:numId w:val="17"/>
              </w:numPr>
              <w:spacing w:after="0" w:line="240" w:lineRule="auto"/>
              <w:ind w:left="170" w:hanging="170"/>
              <w:rPr>
                <w:rFonts w:ascii="Arial" w:hAnsi="Arial" w:cs="Arial"/>
                <w:sz w:val="22"/>
                <w:szCs w:val="22"/>
              </w:rPr>
            </w:pPr>
            <w:r w:rsidRPr="00CA5E61">
              <w:rPr>
                <w:rFonts w:ascii="Arial" w:hAnsi="Arial" w:cs="Arial"/>
                <w:sz w:val="22"/>
                <w:szCs w:val="22"/>
              </w:rPr>
              <w:t>The Health Board total is currently above the Welsh Government Profile target of 5 cases for December 2024.</w:t>
            </w:r>
          </w:p>
          <w:p w14:paraId="64E923B3" w14:textId="77777777" w:rsidR="00CA5E61" w:rsidRPr="00CA5E61" w:rsidRDefault="00CA5E61" w:rsidP="00CA5E61">
            <w:pPr>
              <w:rPr>
                <w:rFonts w:ascii="Arial" w:hAnsi="Arial" w:cs="Arial"/>
                <w:sz w:val="22"/>
                <w:szCs w:val="22"/>
              </w:rPr>
            </w:pPr>
          </w:p>
          <w:p w14:paraId="5F0B75D9" w14:textId="77777777" w:rsidR="00CA5E61" w:rsidRPr="00CA5E61" w:rsidRDefault="00CA5E61" w:rsidP="00CA5E61">
            <w:pPr>
              <w:rPr>
                <w:rFonts w:ascii="Arial" w:hAnsi="Arial" w:cs="Arial"/>
                <w:b/>
                <w:sz w:val="22"/>
                <w:szCs w:val="22"/>
              </w:rPr>
            </w:pPr>
            <w:r w:rsidRPr="00CA5E61">
              <w:rPr>
                <w:rFonts w:ascii="Arial" w:hAnsi="Arial" w:cs="Arial"/>
                <w:b/>
              </w:rPr>
              <w:t>Actions of Improvement</w:t>
            </w:r>
            <w:r w:rsidRPr="00CA5E61">
              <w:rPr>
                <w:rFonts w:ascii="Arial" w:hAnsi="Arial" w:cs="Arial"/>
                <w:b/>
                <w:sz w:val="22"/>
                <w:szCs w:val="22"/>
              </w:rPr>
              <w:t xml:space="preserve">; </w:t>
            </w:r>
          </w:p>
          <w:p w14:paraId="55B4EE48" w14:textId="77777777" w:rsidR="00CA5E61" w:rsidRPr="00CA5E61" w:rsidRDefault="00CA5E61" w:rsidP="00CA5E61">
            <w:pPr>
              <w:rPr>
                <w:rFonts w:ascii="Arial" w:hAnsi="Arial" w:cs="Arial"/>
                <w:sz w:val="22"/>
                <w:szCs w:val="22"/>
              </w:rPr>
            </w:pPr>
            <w:r w:rsidRPr="00CA5E61">
              <w:rPr>
                <w:rFonts w:ascii="Arial" w:hAnsi="Arial" w:cs="Arial"/>
                <w:sz w:val="22"/>
                <w:szCs w:val="22"/>
              </w:rPr>
              <w:t>Each Service Group has developed detailed action plans which reinforce the quality and safety guidelines to support the reduction of Infection rates</w:t>
            </w:r>
          </w:p>
          <w:p w14:paraId="192621F1" w14:textId="77777777" w:rsidR="00CA5E61" w:rsidRPr="00CA5E61" w:rsidRDefault="00CA5E61" w:rsidP="00CA5E61">
            <w:pPr>
              <w:rPr>
                <w:rFonts w:ascii="Arial" w:hAnsi="Arial" w:cs="Arial"/>
                <w:sz w:val="22"/>
                <w:szCs w:val="22"/>
                <w:highlight w:val="yellow"/>
              </w:rPr>
            </w:pPr>
          </w:p>
          <w:p w14:paraId="57012B13" w14:textId="77777777" w:rsidR="00CA5E61" w:rsidRPr="00CA5E61" w:rsidRDefault="00CA5E61" w:rsidP="00CA5E61">
            <w:pPr>
              <w:rPr>
                <w:rFonts w:ascii="Arial" w:hAnsi="Arial" w:cs="Arial"/>
                <w:sz w:val="22"/>
                <w:szCs w:val="22"/>
                <w:highlight w:val="yellow"/>
              </w:rPr>
            </w:pPr>
          </w:p>
          <w:p w14:paraId="62DE4DFE" w14:textId="77777777" w:rsidR="00CA5E61" w:rsidRPr="00CA5E61" w:rsidRDefault="00CA5E61" w:rsidP="00CA5E61">
            <w:pPr>
              <w:rPr>
                <w:rFonts w:ascii="Arial" w:hAnsi="Arial" w:cs="Arial"/>
                <w:sz w:val="22"/>
                <w:szCs w:val="22"/>
                <w:highlight w:val="yellow"/>
              </w:rPr>
            </w:pPr>
          </w:p>
          <w:p w14:paraId="1E7C8203" w14:textId="77777777" w:rsidR="00CA5E61" w:rsidRPr="00CA5E61" w:rsidRDefault="00CA5E61" w:rsidP="00CA5E61">
            <w:pPr>
              <w:rPr>
                <w:rFonts w:ascii="Arial" w:hAnsi="Arial" w:cs="Arial"/>
                <w:sz w:val="22"/>
                <w:szCs w:val="22"/>
              </w:rPr>
            </w:pPr>
          </w:p>
        </w:tc>
        <w:tc>
          <w:tcPr>
            <w:tcW w:w="6520" w:type="dxa"/>
          </w:tcPr>
          <w:p w14:paraId="62E912B9" w14:textId="1180ECB4" w:rsidR="00CA5E61" w:rsidRPr="00CA5E61" w:rsidRDefault="00CA5E61" w:rsidP="00CA5E61">
            <w:pPr>
              <w:jc w:val="center"/>
              <w:rPr>
                <w:rFonts w:ascii="Arial" w:hAnsi="Arial" w:cs="Arial"/>
                <w:b/>
                <w:sz w:val="22"/>
                <w:szCs w:val="22"/>
              </w:rPr>
            </w:pPr>
            <w:r w:rsidRPr="00CA5E61">
              <w:rPr>
                <w:rFonts w:ascii="Arial" w:hAnsi="Arial" w:cs="Arial"/>
                <w:b/>
                <w:sz w:val="22"/>
                <w:szCs w:val="22"/>
              </w:rPr>
              <w:t>Number of healthcare acquired Klebsiella cases</w:t>
            </w:r>
          </w:p>
          <w:p w14:paraId="620CE24F" w14:textId="606B7DC8" w:rsidR="00CA5E61" w:rsidRPr="00CA5E61" w:rsidRDefault="00CA5E61" w:rsidP="00CA5E61">
            <w:pPr>
              <w:jc w:val="center"/>
              <w:rPr>
                <w:rFonts w:ascii="Arial" w:hAnsi="Arial" w:cs="Arial"/>
                <w:b/>
                <w:sz w:val="22"/>
                <w:szCs w:val="22"/>
              </w:rPr>
            </w:pPr>
          </w:p>
          <w:p w14:paraId="3BB6D2F2" w14:textId="518A1769" w:rsidR="00CA5E61" w:rsidRPr="00CA5E61" w:rsidRDefault="00CA5E61" w:rsidP="00CA5E61">
            <w:pPr>
              <w:jc w:val="center"/>
              <w:rPr>
                <w:rFonts w:ascii="Arial" w:hAnsi="Arial" w:cs="Arial"/>
                <w:b/>
                <w:sz w:val="22"/>
                <w:szCs w:val="22"/>
              </w:rPr>
            </w:pPr>
            <w:r w:rsidRPr="00CA5E61">
              <w:rPr>
                <w:rFonts w:ascii="Arial" w:hAnsi="Arial" w:cs="Arial"/>
                <w:b/>
                <w:noProof/>
              </w:rPr>
              <w:drawing>
                <wp:inline distT="0" distB="0" distL="0" distR="0" wp14:anchorId="30499441" wp14:editId="3E8ECC90">
                  <wp:extent cx="3892873" cy="2170430"/>
                  <wp:effectExtent l="0" t="0" r="0" b="1270"/>
                  <wp:docPr id="208752589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93412" cy="2170731"/>
                          </a:xfrm>
                          <a:prstGeom prst="rect">
                            <a:avLst/>
                          </a:prstGeom>
                          <a:noFill/>
                        </pic:spPr>
                      </pic:pic>
                    </a:graphicData>
                  </a:graphic>
                </wp:inline>
              </w:drawing>
            </w:r>
          </w:p>
        </w:tc>
      </w:tr>
      <w:tr w:rsidR="00BA366D" w:rsidRPr="00BA366D" w14:paraId="65E69455" w14:textId="77777777" w:rsidTr="00BB10A9">
        <w:tc>
          <w:tcPr>
            <w:tcW w:w="14312" w:type="dxa"/>
            <w:gridSpan w:val="3"/>
            <w:tcBorders>
              <w:bottom w:val="single" w:sz="4" w:space="0" w:color="auto"/>
            </w:tcBorders>
            <w:shd w:val="clear" w:color="auto" w:fill="4472C4"/>
          </w:tcPr>
          <w:p w14:paraId="4CD36C17"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lastRenderedPageBreak/>
              <w:t>HEALTHCARE ACQUIRED INFECTIONS</w:t>
            </w:r>
          </w:p>
        </w:tc>
      </w:tr>
      <w:tr w:rsidR="00BA366D" w:rsidRPr="00BA366D" w14:paraId="135DE74C" w14:textId="77777777" w:rsidTr="00BB10A9">
        <w:tc>
          <w:tcPr>
            <w:tcW w:w="2263" w:type="dxa"/>
            <w:tcBorders>
              <w:bottom w:val="single" w:sz="4" w:space="0" w:color="auto"/>
            </w:tcBorders>
            <w:shd w:val="clear" w:color="auto" w:fill="8EA9DB"/>
          </w:tcPr>
          <w:p w14:paraId="59D562E2"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6A3F686B"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1D95B56D"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BA366D" w:rsidRPr="00BA366D" w14:paraId="591C0744" w14:textId="77777777" w:rsidTr="00BB10A9">
        <w:trPr>
          <w:trHeight w:val="58"/>
        </w:trPr>
        <w:tc>
          <w:tcPr>
            <w:tcW w:w="2263" w:type="dxa"/>
            <w:tcBorders>
              <w:left w:val="nil"/>
              <w:right w:val="nil"/>
            </w:tcBorders>
          </w:tcPr>
          <w:p w14:paraId="147F1A24" w14:textId="77777777" w:rsidR="00B63456" w:rsidRPr="00CA5E61" w:rsidRDefault="00B63456" w:rsidP="00BB10A9">
            <w:pPr>
              <w:jc w:val="both"/>
              <w:rPr>
                <w:rFonts w:ascii="Arial" w:hAnsi="Arial" w:cs="Arial"/>
                <w:b/>
                <w:sz w:val="8"/>
                <w:szCs w:val="24"/>
              </w:rPr>
            </w:pPr>
          </w:p>
        </w:tc>
        <w:tc>
          <w:tcPr>
            <w:tcW w:w="5529" w:type="dxa"/>
            <w:tcBorders>
              <w:left w:val="nil"/>
              <w:right w:val="nil"/>
            </w:tcBorders>
          </w:tcPr>
          <w:p w14:paraId="6B1A8E26" w14:textId="77777777" w:rsidR="00B63456" w:rsidRPr="00CA5E61" w:rsidRDefault="00B63456" w:rsidP="00BB10A9">
            <w:pPr>
              <w:jc w:val="both"/>
              <w:rPr>
                <w:rFonts w:ascii="Arial" w:hAnsi="Arial" w:cs="Arial"/>
                <w:b/>
                <w:sz w:val="8"/>
                <w:szCs w:val="24"/>
              </w:rPr>
            </w:pPr>
          </w:p>
        </w:tc>
        <w:tc>
          <w:tcPr>
            <w:tcW w:w="6520" w:type="dxa"/>
            <w:tcBorders>
              <w:left w:val="nil"/>
              <w:right w:val="nil"/>
            </w:tcBorders>
          </w:tcPr>
          <w:p w14:paraId="74CC350C" w14:textId="77777777" w:rsidR="00B63456" w:rsidRPr="00CA5E61" w:rsidRDefault="00B63456" w:rsidP="00BB10A9">
            <w:pPr>
              <w:jc w:val="center"/>
              <w:rPr>
                <w:rFonts w:ascii="Arial" w:hAnsi="Arial" w:cs="Arial"/>
                <w:b/>
                <w:sz w:val="8"/>
                <w:szCs w:val="24"/>
              </w:rPr>
            </w:pPr>
          </w:p>
        </w:tc>
      </w:tr>
      <w:tr w:rsidR="00BA366D" w:rsidRPr="00BA366D" w14:paraId="44D28D62" w14:textId="77777777" w:rsidTr="00BB10A9">
        <w:trPr>
          <w:trHeight w:val="2871"/>
        </w:trPr>
        <w:tc>
          <w:tcPr>
            <w:tcW w:w="2263" w:type="dxa"/>
            <w:tcBorders>
              <w:bottom w:val="single" w:sz="4" w:space="0" w:color="auto"/>
            </w:tcBorders>
            <w:shd w:val="clear" w:color="auto" w:fill="8EA9DB"/>
          </w:tcPr>
          <w:p w14:paraId="234FA9ED" w14:textId="77777777" w:rsidR="00B63456" w:rsidRPr="00CA5E61" w:rsidRDefault="00B63456" w:rsidP="00BB10A9">
            <w:pPr>
              <w:rPr>
                <w:rFonts w:ascii="Arial" w:hAnsi="Arial" w:cs="Arial"/>
                <w:b/>
                <w:bCs/>
                <w:sz w:val="24"/>
                <w:szCs w:val="24"/>
              </w:rPr>
            </w:pPr>
            <w:r w:rsidRPr="00CA5E61">
              <w:rPr>
                <w:rFonts w:ascii="Arial" w:hAnsi="Arial" w:cs="Arial"/>
                <w:b/>
                <w:bCs/>
                <w:sz w:val="24"/>
                <w:szCs w:val="24"/>
              </w:rPr>
              <w:t>Healthcare Acquired Infections (HCAI)-</w:t>
            </w:r>
          </w:p>
          <w:p w14:paraId="4236A3FE" w14:textId="77777777" w:rsidR="00B63456" w:rsidRPr="00CA5E61" w:rsidRDefault="00B63456" w:rsidP="00BB10A9">
            <w:pPr>
              <w:rPr>
                <w:rFonts w:ascii="Arial" w:hAnsi="Arial" w:cs="Arial"/>
                <w:b/>
                <w:bCs/>
                <w:sz w:val="24"/>
                <w:szCs w:val="24"/>
              </w:rPr>
            </w:pPr>
            <w:r w:rsidRPr="00CA5E61">
              <w:rPr>
                <w:rFonts w:ascii="Arial" w:hAnsi="Arial" w:cs="Arial"/>
                <w:b/>
                <w:bCs/>
                <w:sz w:val="24"/>
                <w:szCs w:val="24"/>
              </w:rPr>
              <w:t>Aeruginosa</w:t>
            </w:r>
            <w:r w:rsidRPr="00CA5E61">
              <w:rPr>
                <w:rFonts w:ascii="Arial" w:hAnsi="Arial" w:cs="Arial"/>
                <w:b/>
                <w:bCs/>
                <w:i/>
                <w:sz w:val="24"/>
                <w:szCs w:val="24"/>
              </w:rPr>
              <w:t>-</w:t>
            </w:r>
          </w:p>
          <w:p w14:paraId="453E1845" w14:textId="77777777" w:rsidR="00B63456" w:rsidRPr="00CA5E61" w:rsidRDefault="00B63456" w:rsidP="00BB10A9">
            <w:pPr>
              <w:rPr>
                <w:rFonts w:ascii="Arial" w:hAnsi="Arial" w:cs="Arial"/>
                <w:bCs/>
                <w:i/>
                <w:sz w:val="22"/>
                <w:szCs w:val="24"/>
              </w:rPr>
            </w:pPr>
            <w:r w:rsidRPr="00CA5E61">
              <w:rPr>
                <w:rFonts w:ascii="Arial" w:hAnsi="Arial" w:cs="Arial"/>
                <w:bCs/>
                <w:i/>
                <w:sz w:val="22"/>
                <w:szCs w:val="24"/>
              </w:rPr>
              <w:t xml:space="preserve">Number of laboratory confirmed Aeruginosa cases </w:t>
            </w:r>
          </w:p>
          <w:p w14:paraId="7A35F677" w14:textId="77777777" w:rsidR="00B63456" w:rsidRPr="00CA5E61" w:rsidRDefault="00B63456" w:rsidP="00BB10A9">
            <w:pPr>
              <w:rPr>
                <w:rFonts w:ascii="Arial" w:hAnsi="Arial" w:cs="Arial"/>
                <w:bCs/>
                <w:sz w:val="24"/>
                <w:szCs w:val="24"/>
              </w:rPr>
            </w:pPr>
          </w:p>
          <w:p w14:paraId="033D268D" w14:textId="77777777" w:rsidR="00B63456" w:rsidRPr="00CA5E61" w:rsidRDefault="00B63456" w:rsidP="00BB10A9">
            <w:pPr>
              <w:rPr>
                <w:rFonts w:ascii="Arial" w:hAnsi="Arial" w:cs="Arial"/>
                <w:bCs/>
                <w:sz w:val="24"/>
                <w:szCs w:val="24"/>
              </w:rPr>
            </w:pPr>
          </w:p>
          <w:p w14:paraId="5BFC9150" w14:textId="77777777" w:rsidR="00B63456" w:rsidRPr="00CA5E61" w:rsidRDefault="00B63456" w:rsidP="00BB10A9">
            <w:pPr>
              <w:rPr>
                <w:rFonts w:ascii="Arial" w:hAnsi="Arial" w:cs="Arial"/>
                <w:sz w:val="24"/>
                <w:szCs w:val="24"/>
              </w:rPr>
            </w:pPr>
          </w:p>
          <w:p w14:paraId="035F9CB6" w14:textId="77777777" w:rsidR="00B63456" w:rsidRPr="00CA5E61" w:rsidRDefault="00B63456" w:rsidP="00BB10A9">
            <w:pPr>
              <w:rPr>
                <w:rFonts w:ascii="Arial" w:hAnsi="Arial" w:cs="Arial"/>
                <w:sz w:val="24"/>
                <w:szCs w:val="24"/>
              </w:rPr>
            </w:pPr>
          </w:p>
          <w:p w14:paraId="060B92CA" w14:textId="77777777" w:rsidR="00B63456" w:rsidRPr="00CA5E61" w:rsidRDefault="00B63456" w:rsidP="00BB10A9">
            <w:pPr>
              <w:rPr>
                <w:rFonts w:ascii="Arial" w:hAnsi="Arial" w:cs="Arial"/>
                <w:sz w:val="24"/>
                <w:szCs w:val="24"/>
              </w:rPr>
            </w:pPr>
          </w:p>
          <w:p w14:paraId="050B0A5B" w14:textId="77777777" w:rsidR="00B63456" w:rsidRPr="00CA5E61" w:rsidRDefault="00B63456" w:rsidP="00BB10A9">
            <w:pPr>
              <w:rPr>
                <w:rFonts w:ascii="Arial" w:hAnsi="Arial" w:cs="Arial"/>
                <w:sz w:val="24"/>
                <w:szCs w:val="24"/>
              </w:rPr>
            </w:pPr>
          </w:p>
        </w:tc>
        <w:tc>
          <w:tcPr>
            <w:tcW w:w="5529" w:type="dxa"/>
            <w:tcBorders>
              <w:bottom w:val="single" w:sz="4" w:space="0" w:color="auto"/>
            </w:tcBorders>
          </w:tcPr>
          <w:p w14:paraId="4193A7F0" w14:textId="77777777" w:rsidR="00CA5E61" w:rsidRPr="00CA5E61" w:rsidRDefault="00CA5E61" w:rsidP="00CA5E61">
            <w:pPr>
              <w:pStyle w:val="ListParagraph"/>
              <w:numPr>
                <w:ilvl w:val="0"/>
                <w:numId w:val="17"/>
              </w:numPr>
              <w:spacing w:after="0" w:line="240" w:lineRule="auto"/>
              <w:ind w:left="170" w:hanging="170"/>
              <w:rPr>
                <w:rFonts w:ascii="Arial" w:hAnsi="Arial" w:cs="Arial"/>
                <w:sz w:val="22"/>
                <w:szCs w:val="22"/>
              </w:rPr>
            </w:pPr>
            <w:r w:rsidRPr="00CA5E61">
              <w:rPr>
                <w:rFonts w:ascii="Arial" w:hAnsi="Arial" w:cs="Arial"/>
                <w:sz w:val="22"/>
                <w:szCs w:val="22"/>
              </w:rPr>
              <w:t xml:space="preserve">There were 5 cases of </w:t>
            </w:r>
            <w:r w:rsidRPr="00CA5E61">
              <w:rPr>
                <w:rFonts w:ascii="Arial" w:hAnsi="Arial" w:cs="Arial"/>
                <w:i/>
                <w:iCs/>
                <w:sz w:val="22"/>
              </w:rPr>
              <w:t xml:space="preserve">P.Aerginosa </w:t>
            </w:r>
            <w:r w:rsidRPr="00CA5E61">
              <w:rPr>
                <w:rFonts w:ascii="Arial" w:hAnsi="Arial" w:cs="Arial"/>
                <w:sz w:val="22"/>
                <w:szCs w:val="22"/>
              </w:rPr>
              <w:t>reported in December 2024.</w:t>
            </w:r>
          </w:p>
          <w:p w14:paraId="589E7E6C" w14:textId="77777777" w:rsidR="00CA5E61" w:rsidRPr="00CA5E61" w:rsidRDefault="00CA5E61" w:rsidP="00CA5E61">
            <w:pPr>
              <w:pStyle w:val="ListParagraph"/>
              <w:spacing w:after="0" w:line="240" w:lineRule="auto"/>
              <w:ind w:left="170"/>
              <w:rPr>
                <w:rFonts w:ascii="Arial" w:hAnsi="Arial" w:cs="Arial"/>
                <w:sz w:val="22"/>
                <w:szCs w:val="22"/>
              </w:rPr>
            </w:pPr>
          </w:p>
          <w:p w14:paraId="5364E613" w14:textId="77777777" w:rsidR="00CA5E61" w:rsidRPr="00CA5E61" w:rsidRDefault="00CA5E61" w:rsidP="00CA5E61">
            <w:pPr>
              <w:pStyle w:val="ListParagraph"/>
              <w:numPr>
                <w:ilvl w:val="0"/>
                <w:numId w:val="17"/>
              </w:numPr>
              <w:spacing w:after="0" w:line="240" w:lineRule="auto"/>
              <w:ind w:left="170" w:hanging="170"/>
              <w:rPr>
                <w:rFonts w:ascii="Arial" w:hAnsi="Arial" w:cs="Arial"/>
                <w:sz w:val="22"/>
                <w:szCs w:val="22"/>
              </w:rPr>
            </w:pPr>
            <w:r w:rsidRPr="00CA5E61">
              <w:rPr>
                <w:rFonts w:ascii="Arial" w:hAnsi="Arial" w:cs="Arial"/>
                <w:sz w:val="22"/>
                <w:szCs w:val="22"/>
              </w:rPr>
              <w:t xml:space="preserve">The Health Board total is currently above the Welsh Government Profile target of 1 case for December 2024. </w:t>
            </w:r>
          </w:p>
          <w:p w14:paraId="60DB55DF" w14:textId="77777777" w:rsidR="00CA5E61" w:rsidRPr="00CA5E61" w:rsidRDefault="00CA5E61" w:rsidP="00CA5E61">
            <w:pPr>
              <w:rPr>
                <w:rFonts w:ascii="Arial" w:hAnsi="Arial" w:cs="Arial"/>
                <w:b/>
                <w:sz w:val="22"/>
                <w:szCs w:val="22"/>
              </w:rPr>
            </w:pPr>
          </w:p>
          <w:p w14:paraId="597A2639" w14:textId="77777777" w:rsidR="00CA5E61" w:rsidRPr="00CA5E61" w:rsidRDefault="00CA5E61" w:rsidP="00CA5E61">
            <w:pPr>
              <w:rPr>
                <w:rFonts w:ascii="Arial" w:hAnsi="Arial" w:cs="Arial"/>
                <w:b/>
                <w:sz w:val="22"/>
                <w:szCs w:val="22"/>
              </w:rPr>
            </w:pPr>
            <w:r w:rsidRPr="00CA5E61">
              <w:rPr>
                <w:rFonts w:ascii="Arial" w:hAnsi="Arial" w:cs="Arial"/>
                <w:b/>
              </w:rPr>
              <w:t>Actions of Improvement</w:t>
            </w:r>
            <w:r w:rsidRPr="00CA5E61">
              <w:rPr>
                <w:rFonts w:ascii="Arial" w:hAnsi="Arial" w:cs="Arial"/>
                <w:b/>
                <w:sz w:val="22"/>
                <w:szCs w:val="22"/>
              </w:rPr>
              <w:t xml:space="preserve">; </w:t>
            </w:r>
          </w:p>
          <w:p w14:paraId="3E194D39" w14:textId="77777777" w:rsidR="00CA5E61" w:rsidRPr="00CA5E61" w:rsidRDefault="00CA5E61" w:rsidP="00CA5E61">
            <w:pPr>
              <w:rPr>
                <w:rFonts w:ascii="Arial" w:hAnsi="Arial" w:cs="Arial"/>
                <w:sz w:val="22"/>
                <w:szCs w:val="22"/>
              </w:rPr>
            </w:pPr>
            <w:r w:rsidRPr="00CA5E61">
              <w:rPr>
                <w:rFonts w:ascii="Arial" w:hAnsi="Arial" w:cs="Arial"/>
                <w:sz w:val="22"/>
                <w:szCs w:val="22"/>
              </w:rPr>
              <w:t>Each Service Group has developed detailed action plans which reinforce the quality and safety guidelines to support the reduction of Infection rates</w:t>
            </w:r>
          </w:p>
          <w:p w14:paraId="141F43A8" w14:textId="77777777" w:rsidR="00B63456" w:rsidRPr="00CA5E61" w:rsidRDefault="00B63456" w:rsidP="00BB10A9">
            <w:pPr>
              <w:rPr>
                <w:rFonts w:ascii="Arial" w:hAnsi="Arial" w:cs="Arial"/>
              </w:rPr>
            </w:pPr>
          </w:p>
          <w:p w14:paraId="0E7344D9" w14:textId="77777777" w:rsidR="00B63456" w:rsidRPr="00CA5E61" w:rsidRDefault="00B63456" w:rsidP="00BB10A9">
            <w:pPr>
              <w:rPr>
                <w:rFonts w:ascii="Arial" w:hAnsi="Arial" w:cs="Arial"/>
              </w:rPr>
            </w:pPr>
          </w:p>
          <w:p w14:paraId="7724F0E0" w14:textId="77777777" w:rsidR="00B63456" w:rsidRPr="00CA5E61" w:rsidRDefault="00B63456" w:rsidP="00BB10A9">
            <w:pPr>
              <w:rPr>
                <w:rFonts w:ascii="Arial" w:hAnsi="Arial" w:cs="Arial"/>
              </w:rPr>
            </w:pPr>
          </w:p>
        </w:tc>
        <w:tc>
          <w:tcPr>
            <w:tcW w:w="6520" w:type="dxa"/>
            <w:tcBorders>
              <w:bottom w:val="single" w:sz="4" w:space="0" w:color="auto"/>
            </w:tcBorders>
          </w:tcPr>
          <w:p w14:paraId="5F39BC7B"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Number of healthcare acquired Pseudomonas cases</w:t>
            </w:r>
          </w:p>
          <w:p w14:paraId="4500A54E" w14:textId="67058D48" w:rsidR="00B63456" w:rsidRPr="00CA5E61" w:rsidRDefault="00147D0C" w:rsidP="00BB10A9">
            <w:pPr>
              <w:jc w:val="center"/>
              <w:rPr>
                <w:rFonts w:ascii="Arial" w:hAnsi="Arial" w:cs="Arial"/>
                <w:b/>
                <w:sz w:val="24"/>
                <w:szCs w:val="24"/>
              </w:rPr>
            </w:pPr>
            <w:r w:rsidRPr="00CA5E61">
              <w:rPr>
                <w:rFonts w:ascii="Arial" w:hAnsi="Arial" w:cs="Arial"/>
                <w:b/>
                <w:noProof/>
                <w:sz w:val="24"/>
                <w:szCs w:val="24"/>
              </w:rPr>
              <w:drawing>
                <wp:inline distT="0" distB="0" distL="0" distR="0" wp14:anchorId="0D2D6672" wp14:editId="4280ECB4">
                  <wp:extent cx="3761740" cy="2207260"/>
                  <wp:effectExtent l="0" t="0" r="0" b="2540"/>
                  <wp:docPr id="93063276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761740" cy="2207260"/>
                          </a:xfrm>
                          <a:prstGeom prst="rect">
                            <a:avLst/>
                          </a:prstGeom>
                          <a:noFill/>
                        </pic:spPr>
                      </pic:pic>
                    </a:graphicData>
                  </a:graphic>
                </wp:inline>
              </w:drawing>
            </w:r>
          </w:p>
        </w:tc>
      </w:tr>
      <w:tr w:rsidR="00BA366D" w:rsidRPr="00BA366D" w14:paraId="3870FFA3" w14:textId="77777777" w:rsidTr="00BB10A9">
        <w:tc>
          <w:tcPr>
            <w:tcW w:w="14312" w:type="dxa"/>
            <w:gridSpan w:val="3"/>
            <w:tcBorders>
              <w:bottom w:val="single" w:sz="4" w:space="0" w:color="auto"/>
            </w:tcBorders>
            <w:shd w:val="clear" w:color="auto" w:fill="4472C4"/>
          </w:tcPr>
          <w:p w14:paraId="5C86BF98" w14:textId="40B9FF85" w:rsidR="00B63456" w:rsidRPr="00CA5E61" w:rsidRDefault="00B63456" w:rsidP="00BB10A9">
            <w:pPr>
              <w:jc w:val="center"/>
              <w:rPr>
                <w:rFonts w:ascii="Arial" w:hAnsi="Arial" w:cs="Arial"/>
                <w:b/>
                <w:sz w:val="24"/>
                <w:szCs w:val="24"/>
              </w:rPr>
            </w:pPr>
            <w:bookmarkStart w:id="27" w:name="PU4"/>
            <w:bookmarkStart w:id="28" w:name="PU5"/>
            <w:r w:rsidRPr="00CA5E61">
              <w:rPr>
                <w:rFonts w:ascii="Arial" w:hAnsi="Arial" w:cs="Arial"/>
                <w:b/>
                <w:sz w:val="24"/>
                <w:szCs w:val="24"/>
              </w:rPr>
              <w:t>PRESSURE ULCERS</w:t>
            </w:r>
            <w:bookmarkEnd w:id="27"/>
            <w:bookmarkEnd w:id="28"/>
          </w:p>
        </w:tc>
      </w:tr>
      <w:tr w:rsidR="00BA366D" w:rsidRPr="00BA366D" w14:paraId="17890540" w14:textId="77777777" w:rsidTr="00BB10A9">
        <w:tc>
          <w:tcPr>
            <w:tcW w:w="2263" w:type="dxa"/>
            <w:tcBorders>
              <w:bottom w:val="single" w:sz="4" w:space="0" w:color="auto"/>
            </w:tcBorders>
            <w:shd w:val="clear" w:color="auto" w:fill="8EA9DB"/>
          </w:tcPr>
          <w:p w14:paraId="620BECC0"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7E866819"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05548BEF"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BA366D" w:rsidRPr="00BA366D" w14:paraId="340D0F1B" w14:textId="77777777" w:rsidTr="00B90E8F">
        <w:tc>
          <w:tcPr>
            <w:tcW w:w="2263" w:type="dxa"/>
            <w:tcBorders>
              <w:bottom w:val="single" w:sz="4" w:space="0" w:color="auto"/>
            </w:tcBorders>
            <w:shd w:val="clear" w:color="auto" w:fill="8EA9DB"/>
          </w:tcPr>
          <w:p w14:paraId="7E9B2F47" w14:textId="77777777" w:rsidR="00B63456" w:rsidRPr="00CA5E61" w:rsidRDefault="00B63456" w:rsidP="00BB10A9">
            <w:pPr>
              <w:rPr>
                <w:rFonts w:ascii="Arial" w:hAnsi="Arial" w:cs="Arial"/>
                <w:b/>
                <w:sz w:val="24"/>
                <w:szCs w:val="24"/>
              </w:rPr>
            </w:pPr>
            <w:r w:rsidRPr="00CA5E61">
              <w:rPr>
                <w:rFonts w:ascii="Arial" w:hAnsi="Arial" w:cs="Arial"/>
                <w:b/>
                <w:sz w:val="24"/>
                <w:szCs w:val="24"/>
              </w:rPr>
              <w:t>Number of pressure ulcers</w:t>
            </w:r>
          </w:p>
          <w:p w14:paraId="2271BE7E" w14:textId="77777777" w:rsidR="00B63456" w:rsidRPr="00CA5E61" w:rsidRDefault="00B63456" w:rsidP="00BB10A9">
            <w:pPr>
              <w:rPr>
                <w:rFonts w:ascii="Arial" w:hAnsi="Arial" w:cs="Arial"/>
                <w:bCs/>
                <w:i/>
                <w:sz w:val="22"/>
                <w:szCs w:val="22"/>
              </w:rPr>
            </w:pPr>
            <w:r w:rsidRPr="00CA5E61">
              <w:rPr>
                <w:rFonts w:ascii="Arial" w:hAnsi="Arial" w:cs="Arial"/>
                <w:bCs/>
                <w:i/>
                <w:sz w:val="22"/>
                <w:szCs w:val="22"/>
              </w:rPr>
              <w:t>1. Total number of pressure ulcers developed in hospital and in the community</w:t>
            </w:r>
          </w:p>
          <w:p w14:paraId="00A59975" w14:textId="77777777" w:rsidR="00B63456" w:rsidRPr="00CA5E61" w:rsidRDefault="00B63456" w:rsidP="00BB10A9">
            <w:pPr>
              <w:rPr>
                <w:rFonts w:ascii="Arial" w:hAnsi="Arial" w:cs="Arial"/>
                <w:bCs/>
                <w:i/>
                <w:sz w:val="22"/>
                <w:szCs w:val="22"/>
              </w:rPr>
            </w:pPr>
          </w:p>
          <w:p w14:paraId="6BFCBB06" w14:textId="77777777" w:rsidR="00B63456" w:rsidRPr="00CA5E61" w:rsidRDefault="00B63456" w:rsidP="00BB10A9">
            <w:pPr>
              <w:rPr>
                <w:rFonts w:ascii="Arial" w:hAnsi="Arial" w:cs="Arial"/>
                <w:bCs/>
                <w:i/>
                <w:sz w:val="22"/>
                <w:szCs w:val="22"/>
              </w:rPr>
            </w:pPr>
          </w:p>
          <w:p w14:paraId="599FC4BF" w14:textId="77777777" w:rsidR="00B63456" w:rsidRPr="00CA5E61" w:rsidRDefault="00B63456" w:rsidP="00BB10A9">
            <w:pPr>
              <w:rPr>
                <w:rFonts w:ascii="Arial" w:hAnsi="Arial" w:cs="Arial"/>
                <w:bCs/>
                <w:i/>
                <w:sz w:val="22"/>
                <w:szCs w:val="22"/>
              </w:rPr>
            </w:pPr>
          </w:p>
          <w:p w14:paraId="614BCA99" w14:textId="77777777" w:rsidR="00B63456" w:rsidRPr="00CA5E61" w:rsidRDefault="00B63456" w:rsidP="00BB10A9">
            <w:pPr>
              <w:rPr>
                <w:rFonts w:ascii="Arial" w:hAnsi="Arial" w:cs="Arial"/>
                <w:bCs/>
                <w:i/>
                <w:sz w:val="22"/>
                <w:szCs w:val="22"/>
              </w:rPr>
            </w:pPr>
            <w:r w:rsidRPr="00CA5E61">
              <w:rPr>
                <w:rFonts w:ascii="Arial" w:hAnsi="Arial" w:cs="Arial"/>
                <w:bCs/>
                <w:i/>
                <w:sz w:val="22"/>
                <w:szCs w:val="22"/>
              </w:rPr>
              <w:t>2. Rate of pressure ulcers per 100,000 admissions</w:t>
            </w:r>
          </w:p>
          <w:p w14:paraId="33A8290C" w14:textId="77777777" w:rsidR="00B63456" w:rsidRPr="00CA5E61" w:rsidRDefault="00B63456" w:rsidP="00BB10A9">
            <w:pPr>
              <w:rPr>
                <w:rFonts w:ascii="Arial" w:hAnsi="Arial" w:cs="Arial"/>
                <w:sz w:val="24"/>
                <w:szCs w:val="24"/>
              </w:rPr>
            </w:pPr>
          </w:p>
          <w:p w14:paraId="553B868D" w14:textId="77777777" w:rsidR="00B63456" w:rsidRPr="00CA5E61" w:rsidRDefault="00B63456" w:rsidP="00BB10A9">
            <w:pPr>
              <w:rPr>
                <w:rFonts w:ascii="Arial" w:hAnsi="Arial" w:cs="Arial"/>
                <w:sz w:val="24"/>
                <w:szCs w:val="24"/>
              </w:rPr>
            </w:pPr>
          </w:p>
        </w:tc>
        <w:tc>
          <w:tcPr>
            <w:tcW w:w="5529" w:type="dxa"/>
            <w:tcBorders>
              <w:bottom w:val="single" w:sz="4" w:space="0" w:color="auto"/>
            </w:tcBorders>
          </w:tcPr>
          <w:p w14:paraId="1D640E4C" w14:textId="77777777" w:rsidR="00CA5E61" w:rsidRPr="00CA5E61" w:rsidRDefault="00CA5E61" w:rsidP="00CA5E61">
            <w:pPr>
              <w:pStyle w:val="ListParagraph"/>
              <w:numPr>
                <w:ilvl w:val="0"/>
                <w:numId w:val="18"/>
              </w:numPr>
              <w:spacing w:after="0" w:line="240" w:lineRule="auto"/>
              <w:rPr>
                <w:rFonts w:ascii="Arial" w:hAnsi="Arial" w:cs="Arial"/>
                <w:sz w:val="22"/>
                <w:szCs w:val="22"/>
              </w:rPr>
            </w:pPr>
            <w:r w:rsidRPr="00CA5E61">
              <w:rPr>
                <w:rFonts w:ascii="Arial" w:hAnsi="Arial" w:cs="Arial"/>
                <w:sz w:val="22"/>
                <w:szCs w:val="22"/>
              </w:rPr>
              <w:t>In November 2024 there were 111 cases of healthcare acquired pressure ulcers, 38 of which were community acquired and 73 were hospital acquired.</w:t>
            </w:r>
          </w:p>
          <w:p w14:paraId="228548A9" w14:textId="77777777" w:rsidR="00CA5E61" w:rsidRPr="00CA5E61" w:rsidRDefault="00CA5E61" w:rsidP="00CA5E61">
            <w:pPr>
              <w:pStyle w:val="ListParagraph"/>
              <w:spacing w:after="0" w:line="240" w:lineRule="auto"/>
              <w:ind w:left="360"/>
              <w:rPr>
                <w:rFonts w:ascii="Arial" w:hAnsi="Arial" w:cs="Arial"/>
                <w:sz w:val="22"/>
                <w:szCs w:val="22"/>
              </w:rPr>
            </w:pPr>
          </w:p>
          <w:p w14:paraId="6E414712" w14:textId="77777777" w:rsidR="00CA5E61" w:rsidRPr="00CA5E61" w:rsidRDefault="00CA5E61" w:rsidP="00CA5E61">
            <w:pPr>
              <w:pStyle w:val="ListParagraph"/>
              <w:spacing w:after="0" w:line="240" w:lineRule="auto"/>
              <w:ind w:left="360"/>
              <w:rPr>
                <w:rFonts w:ascii="Arial" w:hAnsi="Arial" w:cs="Arial"/>
                <w:sz w:val="22"/>
                <w:szCs w:val="22"/>
              </w:rPr>
            </w:pPr>
            <w:r w:rsidRPr="00CA5E61">
              <w:rPr>
                <w:rFonts w:ascii="Arial" w:hAnsi="Arial" w:cs="Arial"/>
                <w:sz w:val="22"/>
                <w:szCs w:val="22"/>
              </w:rPr>
              <w:t>There were 11 grade 3+ pressure ulcers in November 2024, 7 of which were community acquired and 4 were hospital acquired.</w:t>
            </w:r>
          </w:p>
          <w:p w14:paraId="595068E9" w14:textId="77777777" w:rsidR="00CA5E61" w:rsidRPr="00CA5E61" w:rsidRDefault="00CA5E61" w:rsidP="00CA5E61">
            <w:pPr>
              <w:pStyle w:val="ListParagraph"/>
              <w:spacing w:after="0" w:line="240" w:lineRule="auto"/>
              <w:ind w:left="360"/>
              <w:rPr>
                <w:rFonts w:ascii="Arial" w:hAnsi="Arial" w:cs="Arial"/>
                <w:sz w:val="22"/>
                <w:szCs w:val="22"/>
              </w:rPr>
            </w:pPr>
          </w:p>
          <w:p w14:paraId="7CD597B8" w14:textId="77777777" w:rsidR="00CA5E61" w:rsidRPr="00CA5E61" w:rsidRDefault="00CA5E61" w:rsidP="00CA5E61">
            <w:pPr>
              <w:pStyle w:val="ListParagraph"/>
              <w:spacing w:after="0" w:line="240" w:lineRule="auto"/>
              <w:ind w:left="360"/>
              <w:rPr>
                <w:rFonts w:ascii="Arial" w:hAnsi="Arial" w:cs="Arial"/>
                <w:sz w:val="22"/>
                <w:szCs w:val="22"/>
              </w:rPr>
            </w:pPr>
          </w:p>
          <w:p w14:paraId="292A6F52" w14:textId="77777777" w:rsidR="00CA5E61" w:rsidRPr="00CA5E61" w:rsidRDefault="00CA5E61" w:rsidP="00CA5E61">
            <w:pPr>
              <w:pStyle w:val="ListParagraph"/>
              <w:numPr>
                <w:ilvl w:val="0"/>
                <w:numId w:val="18"/>
              </w:numPr>
              <w:spacing w:after="0" w:line="240" w:lineRule="auto"/>
              <w:rPr>
                <w:rFonts w:ascii="Arial" w:hAnsi="Arial" w:cs="Arial"/>
              </w:rPr>
            </w:pPr>
            <w:r w:rsidRPr="00CA5E61">
              <w:rPr>
                <w:rFonts w:ascii="Arial" w:hAnsi="Arial" w:cs="Arial"/>
                <w:sz w:val="22"/>
                <w:szCs w:val="22"/>
              </w:rPr>
              <w:t>The rate per 100,000 admissions was 1189 in November 2024.</w:t>
            </w:r>
          </w:p>
          <w:p w14:paraId="063586A7" w14:textId="340CC56C" w:rsidR="00F455C3" w:rsidRPr="00CA5E61" w:rsidRDefault="00F455C3" w:rsidP="00111755">
            <w:pPr>
              <w:rPr>
                <w:rFonts w:ascii="Arial" w:hAnsi="Arial" w:cs="Arial"/>
                <w:i/>
                <w:iCs/>
                <w:sz w:val="22"/>
                <w:szCs w:val="22"/>
              </w:rPr>
            </w:pPr>
          </w:p>
        </w:tc>
        <w:tc>
          <w:tcPr>
            <w:tcW w:w="6520" w:type="dxa"/>
            <w:tcBorders>
              <w:bottom w:val="single" w:sz="4" w:space="0" w:color="auto"/>
            </w:tcBorders>
          </w:tcPr>
          <w:p w14:paraId="4E7B745B" w14:textId="5B09DF77" w:rsidR="00B63456" w:rsidRPr="00CA5E61" w:rsidRDefault="00B63456" w:rsidP="00BB10A9">
            <w:pPr>
              <w:jc w:val="center"/>
              <w:rPr>
                <w:rFonts w:ascii="Arial" w:hAnsi="Arial" w:cs="Arial"/>
                <w:b/>
                <w:szCs w:val="24"/>
              </w:rPr>
            </w:pPr>
            <w:r w:rsidRPr="00CA5E61">
              <w:rPr>
                <w:rFonts w:ascii="Arial" w:hAnsi="Arial" w:cs="Arial"/>
                <w:b/>
                <w:szCs w:val="24"/>
              </w:rPr>
              <w:t>Total number of hospital and community acquired Pressure Ulcers (PU) and rate per 100,000 admissions</w:t>
            </w:r>
          </w:p>
          <w:p w14:paraId="712BB008" w14:textId="187BDBF8" w:rsidR="00B63456" w:rsidRPr="00CA5E61" w:rsidRDefault="00147D0C" w:rsidP="00BB10A9">
            <w:pPr>
              <w:jc w:val="center"/>
              <w:rPr>
                <w:rFonts w:ascii="Arial" w:hAnsi="Arial" w:cs="Arial"/>
                <w:b/>
                <w:szCs w:val="24"/>
              </w:rPr>
            </w:pPr>
            <w:r w:rsidRPr="00CA5E61">
              <w:rPr>
                <w:rFonts w:ascii="Arial" w:hAnsi="Arial" w:cs="Arial"/>
                <w:b/>
                <w:noProof/>
                <w:szCs w:val="24"/>
              </w:rPr>
              <w:drawing>
                <wp:inline distT="0" distB="0" distL="0" distR="0" wp14:anchorId="2C8E7B64" wp14:editId="5168460A">
                  <wp:extent cx="3985403" cy="2036343"/>
                  <wp:effectExtent l="0" t="0" r="0" b="2540"/>
                  <wp:docPr id="80763129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990507" cy="2038951"/>
                          </a:xfrm>
                          <a:prstGeom prst="rect">
                            <a:avLst/>
                          </a:prstGeom>
                          <a:noFill/>
                        </pic:spPr>
                      </pic:pic>
                    </a:graphicData>
                  </a:graphic>
                </wp:inline>
              </w:drawing>
            </w:r>
          </w:p>
        </w:tc>
      </w:tr>
      <w:tr w:rsidR="00BA366D" w:rsidRPr="00BA366D" w14:paraId="2184590E" w14:textId="77777777" w:rsidTr="00BB10A9">
        <w:tc>
          <w:tcPr>
            <w:tcW w:w="14312" w:type="dxa"/>
            <w:gridSpan w:val="3"/>
            <w:tcBorders>
              <w:bottom w:val="single" w:sz="4" w:space="0" w:color="auto"/>
            </w:tcBorders>
            <w:shd w:val="clear" w:color="auto" w:fill="4472C4"/>
          </w:tcPr>
          <w:p w14:paraId="74093D5F" w14:textId="35458180" w:rsidR="00B63456" w:rsidRPr="00CA5E61" w:rsidRDefault="003609A4" w:rsidP="00BB10A9">
            <w:pPr>
              <w:jc w:val="center"/>
              <w:rPr>
                <w:rFonts w:ascii="Arial" w:hAnsi="Arial" w:cs="Arial"/>
                <w:b/>
                <w:sz w:val="24"/>
                <w:szCs w:val="24"/>
              </w:rPr>
            </w:pPr>
            <w:bookmarkStart w:id="29" w:name="SI4"/>
            <w:bookmarkStart w:id="30" w:name="SI5"/>
            <w:r w:rsidRPr="00CA5E61">
              <w:rPr>
                <w:rFonts w:ascii="Arial" w:hAnsi="Arial" w:cs="Arial"/>
                <w:b/>
                <w:sz w:val="24"/>
                <w:szCs w:val="24"/>
              </w:rPr>
              <w:lastRenderedPageBreak/>
              <w:t>NATIONALLY REPORTABLE INCIDENTS</w:t>
            </w:r>
            <w:bookmarkEnd w:id="29"/>
            <w:bookmarkEnd w:id="30"/>
          </w:p>
        </w:tc>
      </w:tr>
      <w:tr w:rsidR="00BA366D" w:rsidRPr="00BA366D" w14:paraId="23282CE4" w14:textId="77777777" w:rsidTr="00BB10A9">
        <w:tc>
          <w:tcPr>
            <w:tcW w:w="2263" w:type="dxa"/>
            <w:tcBorders>
              <w:bottom w:val="single" w:sz="4" w:space="0" w:color="auto"/>
            </w:tcBorders>
            <w:shd w:val="clear" w:color="auto" w:fill="8EA9DB"/>
          </w:tcPr>
          <w:p w14:paraId="6D592528"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0FF35CC8"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063B11D8"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BA366D" w:rsidRPr="00BA366D" w14:paraId="1A96D14D" w14:textId="77777777" w:rsidTr="00BB10A9">
        <w:tc>
          <w:tcPr>
            <w:tcW w:w="2263" w:type="dxa"/>
            <w:tcBorders>
              <w:top w:val="single" w:sz="4" w:space="0" w:color="auto"/>
              <w:left w:val="single" w:sz="4" w:space="0" w:color="auto"/>
              <w:bottom w:val="single" w:sz="4" w:space="0" w:color="auto"/>
              <w:right w:val="single" w:sz="4" w:space="0" w:color="auto"/>
            </w:tcBorders>
            <w:shd w:val="clear" w:color="auto" w:fill="8EA9DB"/>
          </w:tcPr>
          <w:p w14:paraId="574EDAC1" w14:textId="77777777" w:rsidR="003609A4" w:rsidRPr="00CA5E61" w:rsidRDefault="003609A4" w:rsidP="003609A4">
            <w:pPr>
              <w:rPr>
                <w:rFonts w:ascii="Arial" w:hAnsi="Arial" w:cs="Arial"/>
                <w:b/>
                <w:bCs/>
                <w:sz w:val="24"/>
                <w:szCs w:val="24"/>
              </w:rPr>
            </w:pPr>
            <w:r w:rsidRPr="00CA5E61">
              <w:rPr>
                <w:rFonts w:ascii="Arial" w:hAnsi="Arial" w:cs="Arial"/>
                <w:b/>
                <w:bCs/>
                <w:sz w:val="24"/>
                <w:szCs w:val="24"/>
              </w:rPr>
              <w:t xml:space="preserve">Nationally Reportable Incidents (NRI’s)- </w:t>
            </w:r>
          </w:p>
          <w:p w14:paraId="072AF33C" w14:textId="77777777" w:rsidR="003609A4" w:rsidRPr="00CA5E61" w:rsidRDefault="003609A4" w:rsidP="003609A4">
            <w:pPr>
              <w:rPr>
                <w:rFonts w:ascii="Arial" w:hAnsi="Arial" w:cs="Arial"/>
                <w:bCs/>
                <w:i/>
                <w:sz w:val="22"/>
              </w:rPr>
            </w:pPr>
            <w:r w:rsidRPr="00CA5E61">
              <w:rPr>
                <w:rFonts w:ascii="Arial" w:hAnsi="Arial" w:cs="Arial"/>
                <w:bCs/>
                <w:i/>
              </w:rPr>
              <w:t xml:space="preserve">1. </w:t>
            </w:r>
            <w:r w:rsidRPr="00CA5E61">
              <w:rPr>
                <w:rFonts w:ascii="Arial" w:hAnsi="Arial" w:cs="Arial"/>
                <w:bCs/>
                <w:i/>
                <w:sz w:val="22"/>
              </w:rPr>
              <w:t>The number of Nationally reportable incidents</w:t>
            </w:r>
          </w:p>
          <w:p w14:paraId="15C20577" w14:textId="77777777" w:rsidR="003609A4" w:rsidRPr="00CA5E61" w:rsidRDefault="003609A4" w:rsidP="003609A4">
            <w:pPr>
              <w:rPr>
                <w:rFonts w:ascii="Arial" w:hAnsi="Arial" w:cs="Arial"/>
                <w:bCs/>
                <w:i/>
                <w:sz w:val="36"/>
              </w:rPr>
            </w:pPr>
          </w:p>
          <w:p w14:paraId="4F585057" w14:textId="77777777" w:rsidR="003609A4" w:rsidRPr="00CA5E61" w:rsidRDefault="003609A4" w:rsidP="003609A4">
            <w:pPr>
              <w:rPr>
                <w:rFonts w:ascii="Arial" w:hAnsi="Arial" w:cs="Arial"/>
                <w:bCs/>
                <w:i/>
                <w:sz w:val="36"/>
              </w:rPr>
            </w:pPr>
          </w:p>
          <w:p w14:paraId="0A0EF698" w14:textId="77777777" w:rsidR="003609A4" w:rsidRPr="00CA5E61" w:rsidRDefault="003609A4" w:rsidP="003609A4">
            <w:pPr>
              <w:rPr>
                <w:rFonts w:ascii="Arial" w:hAnsi="Arial" w:cs="Arial"/>
                <w:bCs/>
                <w:i/>
                <w:sz w:val="36"/>
              </w:rPr>
            </w:pPr>
          </w:p>
          <w:p w14:paraId="7B16E8A7" w14:textId="77777777" w:rsidR="003609A4" w:rsidRPr="00CA5E61" w:rsidRDefault="003609A4" w:rsidP="003609A4">
            <w:pPr>
              <w:rPr>
                <w:rFonts w:ascii="Arial" w:hAnsi="Arial" w:cs="Arial"/>
                <w:bCs/>
                <w:i/>
                <w:sz w:val="36"/>
              </w:rPr>
            </w:pPr>
          </w:p>
          <w:p w14:paraId="38E83ACA" w14:textId="77777777" w:rsidR="003609A4" w:rsidRPr="00CA5E61" w:rsidRDefault="003609A4" w:rsidP="003609A4">
            <w:pPr>
              <w:rPr>
                <w:rFonts w:ascii="Arial" w:hAnsi="Arial" w:cs="Arial"/>
                <w:bCs/>
                <w:i/>
                <w:sz w:val="22"/>
              </w:rPr>
            </w:pPr>
            <w:r w:rsidRPr="00CA5E61">
              <w:rPr>
                <w:rFonts w:ascii="Arial" w:hAnsi="Arial" w:cs="Arial"/>
                <w:bCs/>
                <w:i/>
                <w:sz w:val="22"/>
              </w:rPr>
              <w:t>2. The number of Never Events</w:t>
            </w:r>
          </w:p>
          <w:p w14:paraId="4024356B" w14:textId="77777777" w:rsidR="003609A4" w:rsidRPr="00CA5E61" w:rsidRDefault="003609A4" w:rsidP="003609A4">
            <w:pPr>
              <w:rPr>
                <w:rFonts w:ascii="Arial" w:hAnsi="Arial" w:cs="Arial"/>
                <w:bCs/>
                <w:i/>
                <w:sz w:val="22"/>
              </w:rPr>
            </w:pPr>
          </w:p>
          <w:p w14:paraId="48222223" w14:textId="77777777" w:rsidR="003609A4" w:rsidRPr="00CA5E61" w:rsidRDefault="003609A4" w:rsidP="003609A4">
            <w:pPr>
              <w:rPr>
                <w:rFonts w:ascii="Arial" w:hAnsi="Arial" w:cs="Arial"/>
                <w:bCs/>
                <w:i/>
                <w:sz w:val="22"/>
              </w:rPr>
            </w:pPr>
          </w:p>
          <w:p w14:paraId="60847181" w14:textId="77777777" w:rsidR="003609A4" w:rsidRPr="00CA5E61" w:rsidRDefault="003609A4" w:rsidP="003609A4">
            <w:pPr>
              <w:rPr>
                <w:rFonts w:ascii="Arial" w:hAnsi="Arial" w:cs="Arial"/>
                <w:bCs/>
                <w:i/>
                <w:sz w:val="22"/>
              </w:rPr>
            </w:pPr>
          </w:p>
          <w:p w14:paraId="54034511" w14:textId="77777777" w:rsidR="003609A4" w:rsidRPr="00CA5E61" w:rsidRDefault="003609A4" w:rsidP="003609A4">
            <w:pPr>
              <w:rPr>
                <w:rFonts w:ascii="Arial" w:hAnsi="Arial" w:cs="Arial"/>
                <w:bCs/>
                <w:i/>
                <w:sz w:val="22"/>
              </w:rPr>
            </w:pPr>
          </w:p>
          <w:p w14:paraId="1C7D89E6" w14:textId="77777777" w:rsidR="00B63456" w:rsidRPr="00CA5E61" w:rsidRDefault="003609A4" w:rsidP="003609A4">
            <w:pPr>
              <w:rPr>
                <w:rFonts w:ascii="Arial" w:hAnsi="Arial" w:cs="Arial"/>
                <w:bCs/>
                <w:i/>
              </w:rPr>
            </w:pPr>
            <w:r w:rsidRPr="00CA5E61">
              <w:rPr>
                <w:rFonts w:ascii="Arial" w:hAnsi="Arial" w:cs="Arial"/>
                <w:bCs/>
                <w:i/>
                <w:sz w:val="22"/>
              </w:rPr>
              <w:t>3. Of the nationally reportable incidents due for assurance, the percentage which were assured within the agreed timescale</w:t>
            </w:r>
            <w:r w:rsidRPr="00CA5E61">
              <w:rPr>
                <w:rFonts w:ascii="Arial" w:hAnsi="Arial" w:cs="Arial"/>
                <w:bCs/>
                <w:i/>
              </w:rPr>
              <w:t>s</w:t>
            </w:r>
          </w:p>
        </w:tc>
        <w:tc>
          <w:tcPr>
            <w:tcW w:w="5529" w:type="dxa"/>
            <w:tcBorders>
              <w:top w:val="single" w:sz="4" w:space="0" w:color="auto"/>
              <w:left w:val="single" w:sz="4" w:space="0" w:color="auto"/>
              <w:bottom w:val="single" w:sz="4" w:space="0" w:color="auto"/>
              <w:right w:val="single" w:sz="4" w:space="0" w:color="auto"/>
            </w:tcBorders>
          </w:tcPr>
          <w:p w14:paraId="455AF6E9" w14:textId="77777777" w:rsidR="00CA5E61" w:rsidRPr="00CA5E61" w:rsidRDefault="00CA5E61" w:rsidP="00CA5E61">
            <w:pPr>
              <w:pStyle w:val="ListParagraph"/>
              <w:numPr>
                <w:ilvl w:val="0"/>
                <w:numId w:val="37"/>
              </w:numPr>
              <w:spacing w:after="0" w:line="240" w:lineRule="auto"/>
              <w:rPr>
                <w:rFonts w:ascii="Arial" w:hAnsi="Arial" w:cs="Arial"/>
                <w:sz w:val="22"/>
              </w:rPr>
            </w:pPr>
            <w:bookmarkStart w:id="31" w:name="_Hlk145874240"/>
            <w:r w:rsidRPr="00CA5E61">
              <w:rPr>
                <w:rFonts w:ascii="Arial" w:hAnsi="Arial" w:cs="Arial"/>
                <w:sz w:val="22"/>
              </w:rPr>
              <w:t xml:space="preserve">The Health Board reported 7 Nationally Reportable Incidents for the month of December 2024 to Welsh Government. The Service Group breakdown is as follows; </w:t>
            </w:r>
          </w:p>
          <w:p w14:paraId="4DBF1A2A" w14:textId="77777777" w:rsidR="00CA5E61" w:rsidRPr="00CA5E61" w:rsidRDefault="00CA5E61" w:rsidP="00CA5E61">
            <w:pPr>
              <w:pStyle w:val="ListParagraph"/>
              <w:numPr>
                <w:ilvl w:val="0"/>
                <w:numId w:val="56"/>
              </w:numPr>
              <w:spacing w:after="0" w:line="240" w:lineRule="auto"/>
              <w:rPr>
                <w:rFonts w:ascii="Arial" w:hAnsi="Arial" w:cs="Arial"/>
                <w:sz w:val="22"/>
              </w:rPr>
            </w:pPr>
            <w:r w:rsidRPr="00CA5E61">
              <w:rPr>
                <w:rFonts w:ascii="Arial" w:hAnsi="Arial" w:cs="Arial"/>
                <w:sz w:val="22"/>
              </w:rPr>
              <w:t>Morriston – 1</w:t>
            </w:r>
          </w:p>
          <w:p w14:paraId="375BAF13" w14:textId="77777777" w:rsidR="00CA5E61" w:rsidRPr="00CA5E61" w:rsidRDefault="00CA5E61" w:rsidP="00CA5E61">
            <w:pPr>
              <w:pStyle w:val="ListParagraph"/>
              <w:numPr>
                <w:ilvl w:val="0"/>
                <w:numId w:val="56"/>
              </w:numPr>
              <w:spacing w:after="0" w:line="240" w:lineRule="auto"/>
              <w:rPr>
                <w:rFonts w:ascii="Arial" w:hAnsi="Arial" w:cs="Arial"/>
                <w:sz w:val="22"/>
              </w:rPr>
            </w:pPr>
            <w:r w:rsidRPr="00CA5E61">
              <w:rPr>
                <w:rFonts w:ascii="Arial" w:hAnsi="Arial" w:cs="Arial"/>
                <w:sz w:val="22"/>
              </w:rPr>
              <w:t>PCT -1</w:t>
            </w:r>
          </w:p>
          <w:p w14:paraId="5358425E" w14:textId="77777777" w:rsidR="00CA5E61" w:rsidRPr="00CA5E61" w:rsidRDefault="00CA5E61" w:rsidP="00CA5E61">
            <w:pPr>
              <w:pStyle w:val="ListParagraph"/>
              <w:numPr>
                <w:ilvl w:val="0"/>
                <w:numId w:val="56"/>
              </w:numPr>
              <w:spacing w:after="0" w:line="240" w:lineRule="auto"/>
              <w:rPr>
                <w:rFonts w:ascii="Arial" w:hAnsi="Arial" w:cs="Arial"/>
                <w:sz w:val="22"/>
              </w:rPr>
            </w:pPr>
            <w:r w:rsidRPr="00CA5E61">
              <w:rPr>
                <w:rFonts w:ascii="Arial" w:hAnsi="Arial" w:cs="Arial"/>
                <w:sz w:val="22"/>
              </w:rPr>
              <w:t>Singleton - 5</w:t>
            </w:r>
          </w:p>
          <w:p w14:paraId="7BF70183" w14:textId="77777777" w:rsidR="00CA5E61" w:rsidRPr="00CA5E61" w:rsidRDefault="00CA5E61" w:rsidP="00CA5E61">
            <w:pPr>
              <w:ind w:left="360"/>
              <w:rPr>
                <w:rFonts w:ascii="Arial" w:hAnsi="Arial" w:cs="Arial"/>
              </w:rPr>
            </w:pPr>
          </w:p>
          <w:p w14:paraId="4E01F7F9" w14:textId="77777777" w:rsidR="00CA5E61" w:rsidRPr="00CA5E61" w:rsidRDefault="00CA5E61" w:rsidP="00CA5E61">
            <w:pPr>
              <w:ind w:left="360"/>
              <w:rPr>
                <w:rFonts w:ascii="Arial" w:hAnsi="Arial" w:cs="Arial"/>
              </w:rPr>
            </w:pPr>
          </w:p>
          <w:bookmarkEnd w:id="31"/>
          <w:p w14:paraId="3C92EF30" w14:textId="77777777" w:rsidR="00CA5E61" w:rsidRPr="00CA5E61" w:rsidRDefault="00CA5E61" w:rsidP="00CA5E61">
            <w:pPr>
              <w:ind w:left="360"/>
              <w:rPr>
                <w:rFonts w:ascii="Arial" w:hAnsi="Arial" w:cs="Arial"/>
              </w:rPr>
            </w:pPr>
          </w:p>
          <w:p w14:paraId="6BEED535" w14:textId="77777777" w:rsidR="00CA5E61" w:rsidRPr="00CA5E61" w:rsidRDefault="00CA5E61" w:rsidP="00CA5E61">
            <w:pPr>
              <w:rPr>
                <w:rFonts w:ascii="Arial" w:hAnsi="Arial" w:cs="Arial"/>
              </w:rPr>
            </w:pPr>
          </w:p>
          <w:p w14:paraId="29727BA2" w14:textId="77777777" w:rsidR="00CA5E61" w:rsidRPr="00CA5E61" w:rsidRDefault="00CA5E61" w:rsidP="00CA5E61">
            <w:pPr>
              <w:rPr>
                <w:rFonts w:ascii="Arial" w:hAnsi="Arial" w:cs="Arial"/>
              </w:rPr>
            </w:pPr>
          </w:p>
          <w:p w14:paraId="44764B1D" w14:textId="77777777" w:rsidR="00CA5E61" w:rsidRPr="00CA5E61" w:rsidRDefault="00CA5E61" w:rsidP="00CA5E61">
            <w:pPr>
              <w:rPr>
                <w:rFonts w:ascii="Arial" w:hAnsi="Arial" w:cs="Arial"/>
              </w:rPr>
            </w:pPr>
          </w:p>
          <w:p w14:paraId="092C70EE" w14:textId="77777777" w:rsidR="00CA5E61" w:rsidRPr="00CA5E61" w:rsidRDefault="00CA5E61" w:rsidP="00CA5E61">
            <w:pPr>
              <w:pStyle w:val="ListParagraph"/>
              <w:numPr>
                <w:ilvl w:val="0"/>
                <w:numId w:val="37"/>
              </w:numPr>
              <w:spacing w:after="0" w:line="240" w:lineRule="auto"/>
              <w:rPr>
                <w:rFonts w:ascii="Arial" w:hAnsi="Arial" w:cs="Arial"/>
              </w:rPr>
            </w:pPr>
            <w:bookmarkStart w:id="32" w:name="_Hlk145874269"/>
            <w:r w:rsidRPr="00CA5E61">
              <w:rPr>
                <w:rFonts w:ascii="Arial" w:hAnsi="Arial" w:cs="Arial"/>
                <w:sz w:val="22"/>
              </w:rPr>
              <w:t xml:space="preserve">There was one new Never Events reported in December 2024. </w:t>
            </w:r>
            <w:bookmarkEnd w:id="32"/>
          </w:p>
          <w:p w14:paraId="08F50254" w14:textId="77777777" w:rsidR="00CA5E61" w:rsidRPr="00CA5E61" w:rsidRDefault="00CA5E61" w:rsidP="00CA5E61">
            <w:pPr>
              <w:rPr>
                <w:rFonts w:ascii="Arial" w:hAnsi="Arial" w:cs="Arial"/>
              </w:rPr>
            </w:pPr>
          </w:p>
          <w:p w14:paraId="3A66F5E8" w14:textId="77777777" w:rsidR="00CA5E61" w:rsidRPr="00CA5E61" w:rsidRDefault="00CA5E61" w:rsidP="00CA5E61">
            <w:pPr>
              <w:rPr>
                <w:rFonts w:ascii="Arial" w:hAnsi="Arial" w:cs="Arial"/>
              </w:rPr>
            </w:pPr>
          </w:p>
          <w:p w14:paraId="1AF49143" w14:textId="77777777" w:rsidR="00CA5E61" w:rsidRPr="00CA5E61" w:rsidRDefault="00CA5E61" w:rsidP="00CA5E61">
            <w:pPr>
              <w:rPr>
                <w:rFonts w:ascii="Arial" w:hAnsi="Arial" w:cs="Arial"/>
              </w:rPr>
            </w:pPr>
          </w:p>
          <w:p w14:paraId="337571DC" w14:textId="77777777" w:rsidR="00CA5E61" w:rsidRPr="00CA5E61" w:rsidRDefault="00CA5E61" w:rsidP="00CA5E61">
            <w:pPr>
              <w:rPr>
                <w:rFonts w:ascii="Arial" w:hAnsi="Arial" w:cs="Arial"/>
              </w:rPr>
            </w:pPr>
          </w:p>
          <w:p w14:paraId="3B9DD971" w14:textId="77777777" w:rsidR="00CA5E61" w:rsidRPr="00CA5E61" w:rsidRDefault="00CA5E61" w:rsidP="00CA5E61">
            <w:pPr>
              <w:rPr>
                <w:rFonts w:ascii="Arial" w:hAnsi="Arial" w:cs="Arial"/>
              </w:rPr>
            </w:pPr>
          </w:p>
          <w:p w14:paraId="31AB99B2" w14:textId="77777777" w:rsidR="00CA5E61" w:rsidRPr="00CA5E61" w:rsidRDefault="00CA5E61" w:rsidP="00CA5E61">
            <w:pPr>
              <w:pStyle w:val="ListParagraph"/>
              <w:numPr>
                <w:ilvl w:val="0"/>
                <w:numId w:val="37"/>
              </w:numPr>
              <w:spacing w:after="0" w:line="240" w:lineRule="auto"/>
              <w:rPr>
                <w:rFonts w:ascii="Arial" w:hAnsi="Arial" w:cs="Arial"/>
                <w:sz w:val="22"/>
              </w:rPr>
            </w:pPr>
            <w:r w:rsidRPr="00CA5E61">
              <w:rPr>
                <w:rFonts w:ascii="Arial" w:hAnsi="Arial" w:cs="Arial"/>
                <w:sz w:val="22"/>
              </w:rPr>
              <w:t>In December 2024, 33% of the NRI’s were closed within the agreed timescale.</w:t>
            </w:r>
          </w:p>
          <w:p w14:paraId="547ED7DB" w14:textId="77777777" w:rsidR="00357006" w:rsidRPr="00CA5E61" w:rsidRDefault="00357006" w:rsidP="00357006">
            <w:pPr>
              <w:rPr>
                <w:rFonts w:ascii="Arial" w:hAnsi="Arial" w:cs="Arial"/>
              </w:rPr>
            </w:pPr>
          </w:p>
          <w:p w14:paraId="212BBF35" w14:textId="77777777" w:rsidR="00357006" w:rsidRPr="00CA5E61" w:rsidRDefault="00357006" w:rsidP="00357006">
            <w:pPr>
              <w:rPr>
                <w:rFonts w:ascii="Arial" w:hAnsi="Arial" w:cs="Arial"/>
              </w:rPr>
            </w:pPr>
          </w:p>
          <w:p w14:paraId="26531525" w14:textId="77777777" w:rsidR="00357006" w:rsidRPr="00CA5E61" w:rsidRDefault="00357006" w:rsidP="00357006">
            <w:pPr>
              <w:rPr>
                <w:rFonts w:ascii="Arial" w:hAnsi="Arial" w:cs="Arial"/>
              </w:rPr>
            </w:pPr>
          </w:p>
          <w:p w14:paraId="5C5EEB74" w14:textId="77777777" w:rsidR="00357006" w:rsidRPr="00CA5E61" w:rsidRDefault="00357006" w:rsidP="00357006">
            <w:pPr>
              <w:rPr>
                <w:rFonts w:ascii="Arial" w:hAnsi="Arial" w:cs="Arial"/>
              </w:rPr>
            </w:pPr>
          </w:p>
          <w:p w14:paraId="7E212DAE" w14:textId="77777777" w:rsidR="006E7236" w:rsidRPr="00CA5E61" w:rsidRDefault="006E7236" w:rsidP="006E7236">
            <w:pPr>
              <w:rPr>
                <w:rFonts w:ascii="Arial" w:hAnsi="Arial" w:cs="Arial"/>
              </w:rPr>
            </w:pPr>
          </w:p>
          <w:p w14:paraId="1C315253" w14:textId="77777777" w:rsidR="00FE799D" w:rsidRPr="00CA5E61" w:rsidRDefault="00FE799D" w:rsidP="00FE799D">
            <w:pPr>
              <w:rPr>
                <w:rFonts w:ascii="Arial" w:hAnsi="Arial" w:cs="Arial"/>
              </w:rPr>
            </w:pPr>
          </w:p>
          <w:p w14:paraId="2B2FFDBD" w14:textId="77777777" w:rsidR="00FE799D" w:rsidRPr="00CA5E61" w:rsidRDefault="00FE799D" w:rsidP="00FE799D">
            <w:pPr>
              <w:rPr>
                <w:rFonts w:ascii="Arial" w:hAnsi="Arial" w:cs="Arial"/>
              </w:rPr>
            </w:pPr>
          </w:p>
          <w:p w14:paraId="69FA76C6" w14:textId="77777777" w:rsidR="00A25C45" w:rsidRPr="00CA5E61" w:rsidRDefault="00A25C45" w:rsidP="00A25C45">
            <w:pPr>
              <w:rPr>
                <w:rFonts w:ascii="Arial" w:hAnsi="Arial" w:cs="Arial"/>
              </w:rPr>
            </w:pPr>
          </w:p>
          <w:p w14:paraId="62C2CB92" w14:textId="77777777" w:rsidR="00FF4F27" w:rsidRPr="00CA5E61" w:rsidRDefault="00FF4F27" w:rsidP="00FF4F27">
            <w:pPr>
              <w:rPr>
                <w:rFonts w:ascii="Arial" w:hAnsi="Arial" w:cs="Arial"/>
              </w:rPr>
            </w:pPr>
          </w:p>
          <w:p w14:paraId="66089D64" w14:textId="77777777" w:rsidR="001470B9" w:rsidRPr="00CA5E61" w:rsidRDefault="001470B9" w:rsidP="001470B9">
            <w:pPr>
              <w:rPr>
                <w:rFonts w:ascii="Arial" w:hAnsi="Arial" w:cs="Arial"/>
              </w:rPr>
            </w:pPr>
          </w:p>
          <w:p w14:paraId="004251DA" w14:textId="77777777" w:rsidR="00B63456" w:rsidRPr="00CA5E61" w:rsidRDefault="00B63456" w:rsidP="00BB10A9">
            <w:pPr>
              <w:rPr>
                <w:rFonts w:ascii="Arial" w:hAnsi="Arial" w:cs="Arial"/>
              </w:rPr>
            </w:pPr>
          </w:p>
          <w:p w14:paraId="0B4AD8A3" w14:textId="77777777" w:rsidR="00B63456" w:rsidRPr="00CA5E61" w:rsidRDefault="00B63456" w:rsidP="00BB10A9">
            <w:pPr>
              <w:rPr>
                <w:rFonts w:ascii="Arial" w:hAnsi="Arial" w:cs="Arial"/>
              </w:rPr>
            </w:pPr>
          </w:p>
          <w:p w14:paraId="42D61062" w14:textId="77777777" w:rsidR="00B63456" w:rsidRPr="00CA5E61" w:rsidRDefault="00B63456" w:rsidP="00BB10A9">
            <w:pPr>
              <w:rPr>
                <w:rFonts w:ascii="Arial" w:hAnsi="Arial" w:cs="Arial"/>
              </w:rPr>
            </w:pP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293F5433" w14:textId="77777777" w:rsidR="003609A4" w:rsidRPr="00CA5E61" w:rsidRDefault="003609A4" w:rsidP="003609A4">
            <w:pPr>
              <w:jc w:val="center"/>
              <w:rPr>
                <w:rFonts w:ascii="Arial" w:hAnsi="Arial" w:cs="Arial"/>
                <w:b/>
              </w:rPr>
            </w:pPr>
            <w:r w:rsidRPr="00CA5E61">
              <w:rPr>
                <w:rFonts w:ascii="Arial" w:hAnsi="Arial" w:cs="Arial"/>
                <w:b/>
              </w:rPr>
              <w:t>1. and 2. Number of nationally reportable incidents and never events</w:t>
            </w:r>
          </w:p>
          <w:p w14:paraId="7D8DDEC6" w14:textId="3AF639C8" w:rsidR="00B63456" w:rsidRPr="00CA5E61" w:rsidRDefault="00147D0C" w:rsidP="00BB10A9">
            <w:pPr>
              <w:jc w:val="center"/>
              <w:rPr>
                <w:rFonts w:ascii="Arial" w:hAnsi="Arial" w:cs="Arial"/>
                <w:b/>
              </w:rPr>
            </w:pPr>
            <w:r w:rsidRPr="00CA5E61">
              <w:rPr>
                <w:rFonts w:ascii="Arial" w:hAnsi="Arial" w:cs="Arial"/>
                <w:b/>
                <w:noProof/>
              </w:rPr>
              <w:drawing>
                <wp:inline distT="0" distB="0" distL="0" distR="0" wp14:anchorId="6AA138E4" wp14:editId="268AEEC1">
                  <wp:extent cx="3938270" cy="2018030"/>
                  <wp:effectExtent l="0" t="0" r="5080" b="1270"/>
                  <wp:docPr id="136960559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938270" cy="2018030"/>
                          </a:xfrm>
                          <a:prstGeom prst="rect">
                            <a:avLst/>
                          </a:prstGeom>
                          <a:noFill/>
                        </pic:spPr>
                      </pic:pic>
                    </a:graphicData>
                  </a:graphic>
                </wp:inline>
              </w:drawing>
            </w:r>
          </w:p>
          <w:p w14:paraId="46A83F40" w14:textId="77777777" w:rsidR="00B63456" w:rsidRPr="00CA5E61" w:rsidRDefault="00B63456" w:rsidP="00BB10A9">
            <w:pPr>
              <w:jc w:val="center"/>
              <w:rPr>
                <w:rFonts w:ascii="Arial" w:hAnsi="Arial" w:cs="Arial"/>
                <w:b/>
              </w:rPr>
            </w:pPr>
          </w:p>
          <w:p w14:paraId="0B0359C0" w14:textId="613141C9" w:rsidR="00A525BA" w:rsidRPr="00CA5E61" w:rsidRDefault="003609A4" w:rsidP="00357006">
            <w:pPr>
              <w:jc w:val="center"/>
              <w:rPr>
                <w:rFonts w:ascii="Arial" w:hAnsi="Arial" w:cs="Arial"/>
                <w:b/>
              </w:rPr>
            </w:pPr>
            <w:r w:rsidRPr="00CA5E61">
              <w:rPr>
                <w:rFonts w:ascii="Arial" w:hAnsi="Arial" w:cs="Arial"/>
                <w:b/>
              </w:rPr>
              <w:t>3. % of nationally reportable incidents closed within the agreed timescales</w:t>
            </w:r>
            <w:r w:rsidR="00147D0C" w:rsidRPr="00CA5E61">
              <w:rPr>
                <w:rFonts w:ascii="Arial" w:hAnsi="Arial" w:cs="Arial"/>
                <w:b/>
                <w:noProof/>
              </w:rPr>
              <w:drawing>
                <wp:inline distT="0" distB="0" distL="0" distR="0" wp14:anchorId="5649F17C" wp14:editId="2DD2D4DE">
                  <wp:extent cx="3888770" cy="2441276"/>
                  <wp:effectExtent l="0" t="0" r="0" b="0"/>
                  <wp:docPr id="108598634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892898" cy="2443867"/>
                          </a:xfrm>
                          <a:prstGeom prst="rect">
                            <a:avLst/>
                          </a:prstGeom>
                          <a:noFill/>
                        </pic:spPr>
                      </pic:pic>
                    </a:graphicData>
                  </a:graphic>
                </wp:inline>
              </w:drawing>
            </w:r>
          </w:p>
        </w:tc>
      </w:tr>
      <w:tr w:rsidR="00BA366D" w:rsidRPr="00BA366D" w14:paraId="350A3FEE" w14:textId="77777777" w:rsidTr="00BB10A9">
        <w:tc>
          <w:tcPr>
            <w:tcW w:w="14312" w:type="dxa"/>
            <w:gridSpan w:val="3"/>
            <w:tcBorders>
              <w:bottom w:val="single" w:sz="4" w:space="0" w:color="auto"/>
            </w:tcBorders>
            <w:shd w:val="clear" w:color="auto" w:fill="4472C4"/>
          </w:tcPr>
          <w:p w14:paraId="26E83371" w14:textId="5776249A" w:rsidR="00B63456" w:rsidRPr="00CA5E61" w:rsidRDefault="00B63456" w:rsidP="00BB10A9">
            <w:pPr>
              <w:jc w:val="center"/>
              <w:rPr>
                <w:rFonts w:ascii="Arial" w:hAnsi="Arial" w:cs="Arial"/>
                <w:b/>
                <w:sz w:val="24"/>
                <w:szCs w:val="24"/>
              </w:rPr>
            </w:pPr>
            <w:bookmarkStart w:id="33" w:name="FAlls4"/>
            <w:bookmarkStart w:id="34" w:name="FAlls5"/>
            <w:r w:rsidRPr="00CA5E61">
              <w:rPr>
                <w:rFonts w:ascii="Arial" w:hAnsi="Arial" w:cs="Arial"/>
                <w:b/>
                <w:sz w:val="24"/>
                <w:szCs w:val="24"/>
              </w:rPr>
              <w:lastRenderedPageBreak/>
              <w:t>INPATIENT FALLS</w:t>
            </w:r>
            <w:bookmarkEnd w:id="33"/>
            <w:bookmarkEnd w:id="34"/>
          </w:p>
        </w:tc>
      </w:tr>
      <w:tr w:rsidR="00BA366D" w:rsidRPr="00BA366D" w14:paraId="5E91123E" w14:textId="77777777" w:rsidTr="00BB10A9">
        <w:tc>
          <w:tcPr>
            <w:tcW w:w="2263" w:type="dxa"/>
            <w:tcBorders>
              <w:bottom w:val="single" w:sz="4" w:space="0" w:color="auto"/>
            </w:tcBorders>
            <w:shd w:val="clear" w:color="auto" w:fill="8EA9DB"/>
          </w:tcPr>
          <w:p w14:paraId="65436B0B"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666E802D"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38382FDD"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BA366D" w:rsidRPr="00BA366D" w14:paraId="03E7B475" w14:textId="77777777" w:rsidTr="00B90E8F">
        <w:trPr>
          <w:trHeight w:val="3535"/>
        </w:trPr>
        <w:tc>
          <w:tcPr>
            <w:tcW w:w="2263" w:type="dxa"/>
            <w:shd w:val="clear" w:color="auto" w:fill="8EA9DB"/>
          </w:tcPr>
          <w:p w14:paraId="7B8195BD" w14:textId="77777777" w:rsidR="00B63456" w:rsidRPr="00CA5E61" w:rsidRDefault="00B63456" w:rsidP="00BB10A9">
            <w:pPr>
              <w:rPr>
                <w:rFonts w:ascii="Arial" w:hAnsi="Arial" w:cs="Arial"/>
                <w:b/>
                <w:bCs/>
                <w:sz w:val="24"/>
                <w:szCs w:val="24"/>
              </w:rPr>
            </w:pPr>
            <w:r w:rsidRPr="00CA5E61">
              <w:rPr>
                <w:rFonts w:ascii="Arial" w:hAnsi="Arial" w:cs="Arial"/>
                <w:b/>
                <w:bCs/>
                <w:sz w:val="24"/>
                <w:szCs w:val="24"/>
              </w:rPr>
              <w:t>Inpatient Falls</w:t>
            </w:r>
          </w:p>
          <w:p w14:paraId="355A6D0C" w14:textId="77777777" w:rsidR="00B63456" w:rsidRPr="00CA5E61" w:rsidRDefault="00B63456" w:rsidP="00BB10A9">
            <w:pPr>
              <w:rPr>
                <w:rFonts w:ascii="Arial" w:hAnsi="Arial" w:cs="Arial"/>
                <w:bCs/>
                <w:i/>
                <w:sz w:val="22"/>
                <w:szCs w:val="24"/>
              </w:rPr>
            </w:pPr>
            <w:r w:rsidRPr="00CA5E61">
              <w:rPr>
                <w:rFonts w:ascii="Arial" w:hAnsi="Arial" w:cs="Arial"/>
                <w:bCs/>
                <w:i/>
                <w:sz w:val="22"/>
                <w:szCs w:val="24"/>
              </w:rPr>
              <w:t>The total number of inpatient falls</w:t>
            </w:r>
          </w:p>
          <w:p w14:paraId="691622B9" w14:textId="77777777" w:rsidR="00B63456" w:rsidRPr="00CA5E61" w:rsidRDefault="00B63456" w:rsidP="00BB10A9">
            <w:pPr>
              <w:rPr>
                <w:rFonts w:ascii="Arial" w:hAnsi="Arial" w:cs="Arial"/>
                <w:b/>
                <w:bCs/>
                <w:sz w:val="24"/>
                <w:szCs w:val="24"/>
              </w:rPr>
            </w:pPr>
          </w:p>
          <w:p w14:paraId="113F0A59" w14:textId="77777777" w:rsidR="00B63456" w:rsidRPr="00CA5E61" w:rsidRDefault="00B63456" w:rsidP="00BB10A9">
            <w:pPr>
              <w:rPr>
                <w:rFonts w:ascii="Arial" w:hAnsi="Arial" w:cs="Arial"/>
                <w:b/>
                <w:bCs/>
                <w:sz w:val="24"/>
                <w:szCs w:val="24"/>
              </w:rPr>
            </w:pPr>
          </w:p>
          <w:p w14:paraId="3A7CA477" w14:textId="77777777" w:rsidR="00B63456" w:rsidRPr="00CA5E61" w:rsidRDefault="00B63456" w:rsidP="00BB10A9">
            <w:pPr>
              <w:rPr>
                <w:rFonts w:ascii="Arial" w:hAnsi="Arial" w:cs="Arial"/>
                <w:b/>
                <w:bCs/>
                <w:sz w:val="24"/>
                <w:szCs w:val="24"/>
              </w:rPr>
            </w:pPr>
          </w:p>
          <w:p w14:paraId="5ABE428B" w14:textId="77777777" w:rsidR="00B63456" w:rsidRPr="00CA5E61" w:rsidRDefault="00B63456" w:rsidP="00BB10A9">
            <w:pPr>
              <w:rPr>
                <w:rFonts w:ascii="Arial" w:hAnsi="Arial" w:cs="Arial"/>
                <w:b/>
                <w:bCs/>
                <w:sz w:val="24"/>
                <w:szCs w:val="24"/>
              </w:rPr>
            </w:pPr>
          </w:p>
          <w:p w14:paraId="500BBC1E" w14:textId="77777777" w:rsidR="00B63456" w:rsidRPr="00CA5E61" w:rsidRDefault="00B63456" w:rsidP="00BB10A9">
            <w:pPr>
              <w:rPr>
                <w:rFonts w:ascii="Arial" w:hAnsi="Arial" w:cs="Arial"/>
                <w:b/>
                <w:bCs/>
                <w:sz w:val="24"/>
                <w:szCs w:val="24"/>
              </w:rPr>
            </w:pPr>
          </w:p>
          <w:p w14:paraId="6D3C9AC5" w14:textId="77777777" w:rsidR="00B63456" w:rsidRPr="00CA5E61" w:rsidRDefault="00B63456" w:rsidP="00BB10A9">
            <w:pPr>
              <w:rPr>
                <w:rFonts w:ascii="Arial" w:hAnsi="Arial" w:cs="Arial"/>
                <w:b/>
                <w:bCs/>
                <w:sz w:val="24"/>
                <w:szCs w:val="24"/>
              </w:rPr>
            </w:pPr>
          </w:p>
          <w:p w14:paraId="490A6988" w14:textId="77777777" w:rsidR="00B63456" w:rsidRPr="00CA5E61" w:rsidRDefault="00B63456" w:rsidP="00BB10A9">
            <w:pPr>
              <w:rPr>
                <w:rFonts w:ascii="Arial" w:hAnsi="Arial" w:cs="Arial"/>
                <w:b/>
                <w:bCs/>
                <w:sz w:val="24"/>
                <w:szCs w:val="24"/>
              </w:rPr>
            </w:pPr>
          </w:p>
          <w:p w14:paraId="2F7F6AE3" w14:textId="77777777" w:rsidR="00B63456" w:rsidRPr="00CA5E61" w:rsidRDefault="00B63456" w:rsidP="00BB10A9">
            <w:pPr>
              <w:rPr>
                <w:rFonts w:ascii="Arial" w:hAnsi="Arial" w:cs="Arial"/>
                <w:bCs/>
                <w:i/>
                <w:sz w:val="24"/>
                <w:szCs w:val="24"/>
              </w:rPr>
            </w:pPr>
          </w:p>
        </w:tc>
        <w:tc>
          <w:tcPr>
            <w:tcW w:w="5529" w:type="dxa"/>
          </w:tcPr>
          <w:p w14:paraId="392E9280" w14:textId="77777777" w:rsidR="00CA5E61" w:rsidRPr="00CA5E61" w:rsidRDefault="00CA5E61" w:rsidP="00CA5E61">
            <w:pPr>
              <w:pStyle w:val="ListParagraph"/>
              <w:numPr>
                <w:ilvl w:val="0"/>
                <w:numId w:val="39"/>
              </w:numPr>
              <w:spacing w:after="0" w:line="240" w:lineRule="auto"/>
              <w:rPr>
                <w:rFonts w:ascii="Arial" w:hAnsi="Arial" w:cs="Arial"/>
                <w:sz w:val="22"/>
                <w:szCs w:val="24"/>
              </w:rPr>
            </w:pPr>
            <w:r w:rsidRPr="00CA5E61">
              <w:rPr>
                <w:rFonts w:ascii="Arial" w:hAnsi="Arial" w:cs="Arial"/>
                <w:sz w:val="22"/>
                <w:szCs w:val="24"/>
              </w:rPr>
              <w:t xml:space="preserve">The number of Falls reported via Datix web for Swansea Bay UHB was 174 in December 2024. </w:t>
            </w:r>
            <w:r w:rsidRPr="00CA5E61">
              <w:rPr>
                <w:rFonts w:ascii="Arial" w:hAnsi="Arial" w:cs="Arial"/>
                <w:sz w:val="22"/>
                <w:szCs w:val="22"/>
              </w:rPr>
              <w:t>This is 7.4% less than November 2024 where 188 falls were recorded</w:t>
            </w:r>
            <w:r w:rsidRPr="00CA5E61">
              <w:rPr>
                <w:rFonts w:ascii="Arial" w:hAnsi="Arial" w:cs="Arial"/>
                <w:szCs w:val="24"/>
              </w:rPr>
              <w:t>.</w:t>
            </w:r>
          </w:p>
          <w:p w14:paraId="7381700A" w14:textId="77777777" w:rsidR="00FF4F27" w:rsidRPr="00CA5E61" w:rsidRDefault="00FF4F27" w:rsidP="00BB10A9">
            <w:pPr>
              <w:pStyle w:val="ListParagraph"/>
              <w:spacing w:after="0" w:line="240" w:lineRule="auto"/>
              <w:ind w:left="170"/>
              <w:rPr>
                <w:rFonts w:ascii="Arial" w:hAnsi="Arial" w:cs="Arial"/>
                <w:szCs w:val="24"/>
              </w:rPr>
            </w:pPr>
          </w:p>
          <w:p w14:paraId="47B43455" w14:textId="77777777" w:rsidR="00B63456" w:rsidRPr="00CA5E61" w:rsidRDefault="00B63456" w:rsidP="00BB10A9">
            <w:pPr>
              <w:pStyle w:val="ListParagraph"/>
              <w:spacing w:after="0" w:line="240" w:lineRule="auto"/>
              <w:ind w:left="170"/>
              <w:rPr>
                <w:rFonts w:ascii="Arial" w:hAnsi="Arial" w:cs="Arial"/>
                <w:szCs w:val="24"/>
              </w:rPr>
            </w:pPr>
          </w:p>
          <w:p w14:paraId="67486EBA" w14:textId="77777777" w:rsidR="00B63456" w:rsidRPr="00CA5E61" w:rsidRDefault="00B63456" w:rsidP="00BB10A9">
            <w:pPr>
              <w:pStyle w:val="ListParagraph"/>
              <w:spacing w:after="0" w:line="240" w:lineRule="auto"/>
              <w:ind w:left="170"/>
              <w:rPr>
                <w:rFonts w:ascii="Arial" w:hAnsi="Arial" w:cs="Arial"/>
                <w:szCs w:val="24"/>
              </w:rPr>
            </w:pPr>
          </w:p>
          <w:p w14:paraId="60CCCB35" w14:textId="77777777" w:rsidR="00B63456" w:rsidRPr="00CA5E61" w:rsidRDefault="00B63456" w:rsidP="00BB10A9">
            <w:pPr>
              <w:pStyle w:val="ListParagraph"/>
              <w:spacing w:after="0" w:line="240" w:lineRule="auto"/>
              <w:ind w:left="170"/>
              <w:rPr>
                <w:rFonts w:ascii="Arial" w:hAnsi="Arial" w:cs="Arial"/>
                <w:szCs w:val="24"/>
              </w:rPr>
            </w:pPr>
          </w:p>
          <w:p w14:paraId="2B9C90D7" w14:textId="77777777" w:rsidR="00B63456" w:rsidRPr="00CA5E61" w:rsidRDefault="00B63456" w:rsidP="00BB10A9">
            <w:pPr>
              <w:pStyle w:val="ListParagraph"/>
              <w:spacing w:after="0" w:line="240" w:lineRule="auto"/>
              <w:ind w:left="170"/>
              <w:rPr>
                <w:rFonts w:ascii="Arial" w:hAnsi="Arial" w:cs="Arial"/>
                <w:szCs w:val="24"/>
              </w:rPr>
            </w:pPr>
          </w:p>
          <w:p w14:paraId="306D40C1" w14:textId="77777777" w:rsidR="00B63456" w:rsidRPr="00CA5E61" w:rsidRDefault="00B63456" w:rsidP="00BB10A9">
            <w:pPr>
              <w:pStyle w:val="ListParagraph"/>
              <w:spacing w:after="0" w:line="240" w:lineRule="auto"/>
              <w:ind w:left="170"/>
              <w:rPr>
                <w:rFonts w:ascii="Arial" w:hAnsi="Arial" w:cs="Arial"/>
                <w:szCs w:val="24"/>
              </w:rPr>
            </w:pPr>
          </w:p>
          <w:p w14:paraId="6A59EBE0" w14:textId="77777777" w:rsidR="00FF741F" w:rsidRPr="00CA5E61" w:rsidRDefault="00FF741F" w:rsidP="00BB10A9">
            <w:pPr>
              <w:pStyle w:val="ListParagraph"/>
              <w:spacing w:after="0" w:line="240" w:lineRule="auto"/>
              <w:ind w:left="170"/>
              <w:rPr>
                <w:rFonts w:ascii="Arial" w:hAnsi="Arial" w:cs="Arial"/>
                <w:szCs w:val="24"/>
              </w:rPr>
            </w:pPr>
          </w:p>
          <w:p w14:paraId="16BAE052" w14:textId="77777777" w:rsidR="00B63456" w:rsidRPr="00CA5E61" w:rsidRDefault="00B63456" w:rsidP="00BB10A9">
            <w:pPr>
              <w:pStyle w:val="ListParagraph"/>
              <w:spacing w:after="0" w:line="240" w:lineRule="auto"/>
              <w:ind w:left="170"/>
              <w:rPr>
                <w:rFonts w:ascii="Arial" w:hAnsi="Arial" w:cs="Arial"/>
                <w:szCs w:val="24"/>
              </w:rPr>
            </w:pPr>
          </w:p>
          <w:p w14:paraId="1A3C6B81" w14:textId="77777777" w:rsidR="00B63456" w:rsidRPr="00CA5E61" w:rsidRDefault="00B63456" w:rsidP="00BB10A9">
            <w:pPr>
              <w:rPr>
                <w:rFonts w:ascii="Arial" w:hAnsi="Arial" w:cs="Arial"/>
                <w:sz w:val="14"/>
                <w:szCs w:val="24"/>
              </w:rPr>
            </w:pPr>
          </w:p>
        </w:tc>
        <w:tc>
          <w:tcPr>
            <w:tcW w:w="6520" w:type="dxa"/>
          </w:tcPr>
          <w:p w14:paraId="08A6B885" w14:textId="312ECA0B" w:rsidR="00B63456" w:rsidRPr="00CA5E61" w:rsidRDefault="00B63456" w:rsidP="00CE361B">
            <w:pPr>
              <w:jc w:val="center"/>
              <w:rPr>
                <w:rFonts w:ascii="Arial" w:hAnsi="Arial" w:cs="Arial"/>
                <w:b/>
                <w:szCs w:val="24"/>
              </w:rPr>
            </w:pPr>
            <w:r w:rsidRPr="00CA5E61">
              <w:rPr>
                <w:rFonts w:ascii="Arial" w:hAnsi="Arial" w:cs="Arial"/>
                <w:b/>
                <w:szCs w:val="24"/>
              </w:rPr>
              <w:t>Number of inpatient Falls</w:t>
            </w:r>
          </w:p>
          <w:p w14:paraId="4213927E" w14:textId="0E681FF1" w:rsidR="00A377D6" w:rsidRPr="00CA5E61" w:rsidRDefault="00147D0C" w:rsidP="00CE361B">
            <w:pPr>
              <w:jc w:val="center"/>
              <w:rPr>
                <w:rFonts w:ascii="Arial" w:hAnsi="Arial" w:cs="Arial"/>
                <w:b/>
                <w:szCs w:val="24"/>
              </w:rPr>
            </w:pPr>
            <w:r w:rsidRPr="00CA5E61">
              <w:rPr>
                <w:rFonts w:ascii="Arial" w:hAnsi="Arial" w:cs="Arial"/>
                <w:b/>
                <w:noProof/>
                <w:szCs w:val="24"/>
              </w:rPr>
              <w:drawing>
                <wp:inline distT="0" distB="0" distL="0" distR="0" wp14:anchorId="2F178850" wp14:editId="6D165FDA">
                  <wp:extent cx="3755390" cy="2152015"/>
                  <wp:effectExtent l="0" t="0" r="0" b="635"/>
                  <wp:docPr id="85167718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755390" cy="2152015"/>
                          </a:xfrm>
                          <a:prstGeom prst="rect">
                            <a:avLst/>
                          </a:prstGeom>
                          <a:noFill/>
                        </pic:spPr>
                      </pic:pic>
                    </a:graphicData>
                  </a:graphic>
                </wp:inline>
              </w:drawing>
            </w:r>
          </w:p>
        </w:tc>
      </w:tr>
      <w:tr w:rsidR="00BA366D" w:rsidRPr="00BA366D" w14:paraId="5FD9E52E" w14:textId="77777777" w:rsidTr="00BB10A9">
        <w:tc>
          <w:tcPr>
            <w:tcW w:w="14312" w:type="dxa"/>
            <w:gridSpan w:val="3"/>
            <w:tcBorders>
              <w:bottom w:val="single" w:sz="4" w:space="0" w:color="auto"/>
            </w:tcBorders>
            <w:shd w:val="clear" w:color="auto" w:fill="4472C4"/>
          </w:tcPr>
          <w:p w14:paraId="6B02A752" w14:textId="77777777" w:rsidR="00B63456" w:rsidRPr="00CA5E61" w:rsidRDefault="00B63456" w:rsidP="00BB10A9">
            <w:pPr>
              <w:jc w:val="center"/>
              <w:rPr>
                <w:rFonts w:ascii="Arial" w:hAnsi="Arial" w:cs="Arial"/>
                <w:b/>
                <w:sz w:val="24"/>
                <w:szCs w:val="24"/>
              </w:rPr>
            </w:pPr>
            <w:bookmarkStart w:id="35" w:name="Discharge4"/>
            <w:bookmarkStart w:id="36" w:name="Discharge5"/>
            <w:r w:rsidRPr="00CA5E61">
              <w:rPr>
                <w:rFonts w:ascii="Arial" w:hAnsi="Arial" w:cs="Arial"/>
                <w:b/>
                <w:sz w:val="24"/>
                <w:szCs w:val="24"/>
              </w:rPr>
              <w:t>DISCHARGE SUMMARIES</w:t>
            </w:r>
            <w:bookmarkEnd w:id="35"/>
          </w:p>
        </w:tc>
      </w:tr>
      <w:bookmarkEnd w:id="36"/>
      <w:tr w:rsidR="00BA366D" w:rsidRPr="00BA366D" w14:paraId="0B060136" w14:textId="77777777" w:rsidTr="00BB10A9">
        <w:tc>
          <w:tcPr>
            <w:tcW w:w="2263" w:type="dxa"/>
            <w:tcBorders>
              <w:bottom w:val="single" w:sz="4" w:space="0" w:color="auto"/>
            </w:tcBorders>
            <w:shd w:val="clear" w:color="auto" w:fill="8EA9DB"/>
          </w:tcPr>
          <w:p w14:paraId="453A013C"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5D4E275F"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1A4959C8"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BA366D" w:rsidRPr="00BA366D" w14:paraId="106D7583" w14:textId="77777777" w:rsidTr="00BB10A9">
        <w:tc>
          <w:tcPr>
            <w:tcW w:w="2263" w:type="dxa"/>
            <w:shd w:val="clear" w:color="auto" w:fill="8EA9DB"/>
          </w:tcPr>
          <w:p w14:paraId="006926E6" w14:textId="77777777" w:rsidR="00B63456" w:rsidRPr="00CA5E61" w:rsidRDefault="00B63456" w:rsidP="00BB10A9">
            <w:pPr>
              <w:rPr>
                <w:rFonts w:ascii="Arial" w:hAnsi="Arial" w:cs="Arial"/>
                <w:b/>
                <w:bCs/>
                <w:sz w:val="22"/>
                <w:szCs w:val="22"/>
              </w:rPr>
            </w:pPr>
            <w:r w:rsidRPr="00CA5E61">
              <w:rPr>
                <w:rFonts w:ascii="Arial" w:hAnsi="Arial" w:cs="Arial"/>
                <w:b/>
                <w:bCs/>
                <w:sz w:val="22"/>
                <w:szCs w:val="22"/>
              </w:rPr>
              <w:t>Discharge Summaries</w:t>
            </w:r>
          </w:p>
          <w:p w14:paraId="5D05F475" w14:textId="77777777" w:rsidR="00B63456" w:rsidRPr="00CA5E61" w:rsidRDefault="00B63456" w:rsidP="00BB10A9">
            <w:pPr>
              <w:rPr>
                <w:rFonts w:ascii="Arial" w:hAnsi="Arial" w:cs="Arial"/>
                <w:i/>
                <w:sz w:val="22"/>
                <w:szCs w:val="22"/>
              </w:rPr>
            </w:pPr>
            <w:r w:rsidRPr="00CA5E61">
              <w:rPr>
                <w:rFonts w:ascii="Arial" w:hAnsi="Arial" w:cs="Arial"/>
                <w:bCs/>
                <w:i/>
                <w:sz w:val="22"/>
                <w:szCs w:val="22"/>
              </w:rPr>
              <w:t>Percentage of discharge summaries approved and sent to patients’ doctor following discharge</w:t>
            </w:r>
          </w:p>
          <w:p w14:paraId="48802178" w14:textId="77777777" w:rsidR="00B63456" w:rsidRPr="00CA5E61" w:rsidRDefault="00B63456" w:rsidP="00BB10A9">
            <w:pPr>
              <w:rPr>
                <w:rFonts w:ascii="Arial" w:hAnsi="Arial" w:cs="Arial"/>
                <w:sz w:val="22"/>
                <w:szCs w:val="22"/>
              </w:rPr>
            </w:pPr>
          </w:p>
          <w:p w14:paraId="7690CF35" w14:textId="77777777" w:rsidR="00B63456" w:rsidRPr="00CA5E61" w:rsidRDefault="00B63456" w:rsidP="00BB10A9">
            <w:pPr>
              <w:rPr>
                <w:rFonts w:ascii="Arial" w:hAnsi="Arial" w:cs="Arial"/>
                <w:sz w:val="22"/>
                <w:szCs w:val="22"/>
              </w:rPr>
            </w:pPr>
          </w:p>
          <w:p w14:paraId="2C6A238F" w14:textId="77777777" w:rsidR="00B63456" w:rsidRPr="00CA5E61" w:rsidRDefault="00B63456" w:rsidP="00BB10A9">
            <w:pPr>
              <w:rPr>
                <w:rFonts w:ascii="Arial" w:hAnsi="Arial" w:cs="Arial"/>
                <w:sz w:val="22"/>
                <w:szCs w:val="22"/>
              </w:rPr>
            </w:pPr>
          </w:p>
          <w:p w14:paraId="7EE2EFCD" w14:textId="77777777" w:rsidR="00B63456" w:rsidRPr="00CA5E61" w:rsidRDefault="00B63456" w:rsidP="00BB10A9">
            <w:pPr>
              <w:rPr>
                <w:rFonts w:ascii="Arial" w:hAnsi="Arial" w:cs="Arial"/>
                <w:sz w:val="22"/>
                <w:szCs w:val="22"/>
              </w:rPr>
            </w:pPr>
          </w:p>
        </w:tc>
        <w:tc>
          <w:tcPr>
            <w:tcW w:w="5529" w:type="dxa"/>
          </w:tcPr>
          <w:p w14:paraId="5E3A2EFC" w14:textId="77777777" w:rsidR="00CA5E61" w:rsidRPr="00CA5E61" w:rsidRDefault="00CA5E61" w:rsidP="00CA5E61">
            <w:pPr>
              <w:rPr>
                <w:rFonts w:ascii="Arial" w:hAnsi="Arial" w:cs="Arial"/>
                <w:sz w:val="22"/>
                <w:szCs w:val="22"/>
              </w:rPr>
            </w:pPr>
            <w:r w:rsidRPr="00CA5E61">
              <w:rPr>
                <w:rFonts w:ascii="Arial" w:hAnsi="Arial" w:cs="Arial"/>
                <w:sz w:val="22"/>
                <w:szCs w:val="22"/>
              </w:rPr>
              <w:t>The latest data shows that in December 2024, the percentage of completed discharge summaries was 75%.</w:t>
            </w:r>
          </w:p>
          <w:p w14:paraId="79296A29" w14:textId="77777777" w:rsidR="00CA5E61" w:rsidRPr="00CA5E61" w:rsidRDefault="00CA5E61" w:rsidP="00CA5E61">
            <w:pPr>
              <w:rPr>
                <w:rFonts w:ascii="Arial" w:hAnsi="Arial" w:cs="Arial"/>
                <w:sz w:val="22"/>
                <w:szCs w:val="22"/>
              </w:rPr>
            </w:pPr>
          </w:p>
          <w:p w14:paraId="44DAA752" w14:textId="77777777" w:rsidR="00CA5E61" w:rsidRPr="00CA5E61" w:rsidRDefault="00CA5E61" w:rsidP="00CA5E61">
            <w:pPr>
              <w:rPr>
                <w:rFonts w:ascii="Arial" w:hAnsi="Arial" w:cs="Arial"/>
                <w:sz w:val="22"/>
                <w:szCs w:val="22"/>
              </w:rPr>
            </w:pPr>
            <w:r w:rsidRPr="00CA5E61">
              <w:rPr>
                <w:rFonts w:ascii="Arial" w:hAnsi="Arial" w:cs="Arial"/>
                <w:sz w:val="22"/>
                <w:szCs w:val="22"/>
              </w:rPr>
              <w:t>In December 2024, compliance ranged from 81% in Morriston Hospital to 65% in Neath Port Talbot Hospital.</w:t>
            </w:r>
          </w:p>
          <w:p w14:paraId="19274A89" w14:textId="77777777" w:rsidR="002B0A64" w:rsidRPr="00CA5E61" w:rsidRDefault="002B0A64" w:rsidP="002B0A64">
            <w:pPr>
              <w:rPr>
                <w:rFonts w:ascii="Arial" w:hAnsi="Arial" w:cs="Arial"/>
                <w:highlight w:val="yellow"/>
              </w:rPr>
            </w:pPr>
          </w:p>
          <w:p w14:paraId="6AD37CA0" w14:textId="77777777" w:rsidR="00012278" w:rsidRPr="00CA5E61" w:rsidRDefault="00012278" w:rsidP="003B4CC8">
            <w:pPr>
              <w:rPr>
                <w:rFonts w:ascii="Arial" w:hAnsi="Arial" w:cs="Arial"/>
                <w:sz w:val="22"/>
                <w:szCs w:val="22"/>
                <w:highlight w:val="yellow"/>
              </w:rPr>
            </w:pPr>
          </w:p>
          <w:p w14:paraId="76A448DE" w14:textId="77777777" w:rsidR="00946917" w:rsidRPr="00CA5E61" w:rsidRDefault="00946917" w:rsidP="00946917">
            <w:pPr>
              <w:rPr>
                <w:rFonts w:ascii="Arial" w:hAnsi="Arial" w:cs="Arial"/>
                <w:sz w:val="22"/>
                <w:szCs w:val="22"/>
              </w:rPr>
            </w:pPr>
          </w:p>
          <w:p w14:paraId="178C6D9A" w14:textId="77777777" w:rsidR="00D15D4B" w:rsidRPr="00CA5E61" w:rsidRDefault="00D15D4B" w:rsidP="00D15D4B">
            <w:pPr>
              <w:rPr>
                <w:rFonts w:ascii="Arial" w:hAnsi="Arial" w:cs="Arial"/>
                <w:sz w:val="22"/>
                <w:szCs w:val="22"/>
              </w:rPr>
            </w:pPr>
          </w:p>
          <w:p w14:paraId="46DBF8D1" w14:textId="77777777" w:rsidR="00B63456" w:rsidRPr="00CA5E61" w:rsidRDefault="00B63456" w:rsidP="00BB10A9">
            <w:pPr>
              <w:rPr>
                <w:rFonts w:ascii="Arial" w:hAnsi="Arial" w:cs="Arial"/>
                <w:sz w:val="22"/>
                <w:szCs w:val="22"/>
              </w:rPr>
            </w:pPr>
          </w:p>
          <w:p w14:paraId="7FE537C6" w14:textId="77777777" w:rsidR="00B63456" w:rsidRPr="00CA5E61" w:rsidRDefault="00B63456" w:rsidP="00BB10A9">
            <w:pPr>
              <w:rPr>
                <w:rFonts w:ascii="Arial" w:hAnsi="Arial" w:cs="Arial"/>
                <w:sz w:val="22"/>
                <w:szCs w:val="22"/>
              </w:rPr>
            </w:pPr>
          </w:p>
          <w:p w14:paraId="1799A809" w14:textId="77777777" w:rsidR="00B63456" w:rsidRPr="00CA5E61" w:rsidRDefault="00B63456" w:rsidP="00BB10A9">
            <w:pPr>
              <w:rPr>
                <w:rFonts w:ascii="Arial" w:hAnsi="Arial" w:cs="Arial"/>
                <w:sz w:val="22"/>
                <w:szCs w:val="22"/>
              </w:rPr>
            </w:pPr>
          </w:p>
          <w:p w14:paraId="0DE22936" w14:textId="77777777" w:rsidR="00F55D06" w:rsidRPr="00CA5E61" w:rsidRDefault="00F55D06" w:rsidP="00BB10A9">
            <w:pPr>
              <w:rPr>
                <w:rFonts w:ascii="Arial" w:hAnsi="Arial" w:cs="Arial"/>
                <w:sz w:val="22"/>
                <w:szCs w:val="22"/>
              </w:rPr>
            </w:pPr>
          </w:p>
          <w:p w14:paraId="7CD0138B" w14:textId="77777777" w:rsidR="0027603F" w:rsidRPr="00CA5E61" w:rsidRDefault="0027603F" w:rsidP="00BB10A9">
            <w:pPr>
              <w:rPr>
                <w:rFonts w:ascii="Arial" w:hAnsi="Arial" w:cs="Arial"/>
                <w:sz w:val="22"/>
                <w:szCs w:val="22"/>
              </w:rPr>
            </w:pPr>
          </w:p>
        </w:tc>
        <w:tc>
          <w:tcPr>
            <w:tcW w:w="6520" w:type="dxa"/>
          </w:tcPr>
          <w:p w14:paraId="558AB720" w14:textId="3AFEAAB6" w:rsidR="00B63456" w:rsidRPr="00CA5E61" w:rsidRDefault="00B63456" w:rsidP="00BB10A9">
            <w:pPr>
              <w:jc w:val="center"/>
              <w:rPr>
                <w:rFonts w:ascii="Arial" w:hAnsi="Arial" w:cs="Arial"/>
                <w:b/>
              </w:rPr>
            </w:pPr>
            <w:r w:rsidRPr="00CA5E61">
              <w:rPr>
                <w:rFonts w:ascii="Arial" w:hAnsi="Arial" w:cs="Arial"/>
                <w:b/>
              </w:rPr>
              <w:t>% discharge summaries approved and sent</w:t>
            </w:r>
          </w:p>
          <w:p w14:paraId="69389CEC" w14:textId="51162998" w:rsidR="00A377D6" w:rsidRPr="00CA5E61" w:rsidRDefault="00A377D6" w:rsidP="00A377D6">
            <w:pPr>
              <w:rPr>
                <w:rFonts w:ascii="Arial" w:hAnsi="Arial" w:cs="Arial"/>
                <w:b/>
                <w:noProof/>
              </w:rPr>
            </w:pPr>
          </w:p>
          <w:p w14:paraId="2F2097D4" w14:textId="6FCF9E36" w:rsidR="00B63456" w:rsidRPr="00CA5E61" w:rsidRDefault="00147D0C" w:rsidP="00BB10A9">
            <w:pPr>
              <w:jc w:val="center"/>
              <w:rPr>
                <w:rFonts w:ascii="Arial" w:hAnsi="Arial" w:cs="Arial"/>
                <w:b/>
              </w:rPr>
            </w:pPr>
            <w:r w:rsidRPr="00CA5E61">
              <w:rPr>
                <w:rFonts w:ascii="Arial" w:hAnsi="Arial" w:cs="Arial"/>
                <w:b/>
                <w:noProof/>
              </w:rPr>
              <w:drawing>
                <wp:inline distT="0" distB="0" distL="0" distR="0" wp14:anchorId="688C303D" wp14:editId="1DA576EA">
                  <wp:extent cx="3950335" cy="1950720"/>
                  <wp:effectExtent l="0" t="0" r="0" b="0"/>
                  <wp:docPr id="1264706570"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950335" cy="1950720"/>
                          </a:xfrm>
                          <a:prstGeom prst="rect">
                            <a:avLst/>
                          </a:prstGeom>
                          <a:noFill/>
                        </pic:spPr>
                      </pic:pic>
                    </a:graphicData>
                  </a:graphic>
                </wp:inline>
              </w:drawing>
            </w:r>
          </w:p>
        </w:tc>
      </w:tr>
      <w:tr w:rsidR="00BA366D" w:rsidRPr="00BA366D" w14:paraId="4430EB2A" w14:textId="77777777" w:rsidTr="00BB10A9">
        <w:tc>
          <w:tcPr>
            <w:tcW w:w="14312" w:type="dxa"/>
            <w:gridSpan w:val="3"/>
            <w:tcBorders>
              <w:bottom w:val="single" w:sz="4" w:space="0" w:color="auto"/>
            </w:tcBorders>
            <w:shd w:val="clear" w:color="auto" w:fill="4472C4"/>
          </w:tcPr>
          <w:p w14:paraId="5241DFBB" w14:textId="4119D474" w:rsidR="00B63456" w:rsidRPr="00CA5E61" w:rsidRDefault="00B63456" w:rsidP="00BB10A9">
            <w:pPr>
              <w:jc w:val="center"/>
              <w:rPr>
                <w:rFonts w:ascii="Arial" w:hAnsi="Arial" w:cs="Arial"/>
                <w:b/>
                <w:sz w:val="24"/>
                <w:szCs w:val="24"/>
              </w:rPr>
            </w:pPr>
            <w:bookmarkStart w:id="37" w:name="Mortality4"/>
            <w:bookmarkStart w:id="38" w:name="Mortality5"/>
            <w:r w:rsidRPr="00CA5E61">
              <w:rPr>
                <w:rFonts w:ascii="Arial" w:hAnsi="Arial" w:cs="Arial"/>
                <w:b/>
                <w:sz w:val="24"/>
                <w:szCs w:val="24"/>
              </w:rPr>
              <w:lastRenderedPageBreak/>
              <w:t>CRUDE MORTALITY</w:t>
            </w:r>
            <w:bookmarkEnd w:id="37"/>
            <w:bookmarkEnd w:id="38"/>
          </w:p>
        </w:tc>
      </w:tr>
      <w:tr w:rsidR="00BA366D" w:rsidRPr="00BA366D" w14:paraId="299955AD" w14:textId="77777777" w:rsidTr="00BB10A9">
        <w:tc>
          <w:tcPr>
            <w:tcW w:w="2263" w:type="dxa"/>
            <w:tcBorders>
              <w:bottom w:val="single" w:sz="4" w:space="0" w:color="auto"/>
            </w:tcBorders>
            <w:shd w:val="clear" w:color="auto" w:fill="8EA9DB"/>
          </w:tcPr>
          <w:p w14:paraId="23BA891E"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Description</w:t>
            </w:r>
          </w:p>
        </w:tc>
        <w:tc>
          <w:tcPr>
            <w:tcW w:w="5529" w:type="dxa"/>
            <w:tcBorders>
              <w:bottom w:val="single" w:sz="4" w:space="0" w:color="auto"/>
            </w:tcBorders>
            <w:shd w:val="clear" w:color="auto" w:fill="8EA9DB"/>
          </w:tcPr>
          <w:p w14:paraId="462B1C17" w14:textId="77777777" w:rsidR="00B63456" w:rsidRPr="00CA5E61" w:rsidRDefault="00B63456" w:rsidP="00BB10A9">
            <w:pPr>
              <w:jc w:val="both"/>
              <w:rPr>
                <w:rFonts w:ascii="Arial" w:hAnsi="Arial" w:cs="Arial"/>
                <w:b/>
                <w:sz w:val="24"/>
                <w:szCs w:val="24"/>
              </w:rPr>
            </w:pPr>
            <w:r w:rsidRPr="00CA5E61">
              <w:rPr>
                <w:rFonts w:ascii="Arial" w:hAnsi="Arial" w:cs="Arial"/>
                <w:b/>
                <w:sz w:val="24"/>
                <w:szCs w:val="24"/>
              </w:rPr>
              <w:t>Current Performance</w:t>
            </w:r>
          </w:p>
        </w:tc>
        <w:tc>
          <w:tcPr>
            <w:tcW w:w="6520" w:type="dxa"/>
            <w:tcBorders>
              <w:bottom w:val="single" w:sz="4" w:space="0" w:color="auto"/>
            </w:tcBorders>
            <w:shd w:val="clear" w:color="auto" w:fill="8EA9DB"/>
          </w:tcPr>
          <w:p w14:paraId="7EE1702C" w14:textId="77777777" w:rsidR="00B63456" w:rsidRPr="00CA5E61" w:rsidRDefault="00B63456" w:rsidP="00BB10A9">
            <w:pPr>
              <w:jc w:val="center"/>
              <w:rPr>
                <w:rFonts w:ascii="Arial" w:hAnsi="Arial" w:cs="Arial"/>
                <w:b/>
                <w:sz w:val="24"/>
                <w:szCs w:val="24"/>
              </w:rPr>
            </w:pPr>
            <w:r w:rsidRPr="00CA5E61">
              <w:rPr>
                <w:rFonts w:ascii="Arial" w:hAnsi="Arial" w:cs="Arial"/>
                <w:b/>
                <w:sz w:val="24"/>
                <w:szCs w:val="24"/>
              </w:rPr>
              <w:t>Trend</w:t>
            </w:r>
          </w:p>
        </w:tc>
      </w:tr>
      <w:tr w:rsidR="00BA366D" w:rsidRPr="00BA366D" w14:paraId="29406C3C" w14:textId="77777777" w:rsidTr="00902C72">
        <w:trPr>
          <w:trHeight w:val="3558"/>
        </w:trPr>
        <w:tc>
          <w:tcPr>
            <w:tcW w:w="2263" w:type="dxa"/>
            <w:shd w:val="clear" w:color="auto" w:fill="8EA9DB"/>
          </w:tcPr>
          <w:p w14:paraId="7CFE9F9E" w14:textId="77777777" w:rsidR="00B63456" w:rsidRPr="00CA5E61" w:rsidRDefault="00B63456" w:rsidP="00BB10A9">
            <w:pPr>
              <w:rPr>
                <w:rFonts w:ascii="Arial" w:hAnsi="Arial" w:cs="Arial"/>
                <w:b/>
                <w:sz w:val="24"/>
                <w:szCs w:val="24"/>
              </w:rPr>
            </w:pPr>
            <w:r w:rsidRPr="00CA5E61">
              <w:rPr>
                <w:rFonts w:ascii="Arial" w:hAnsi="Arial" w:cs="Arial"/>
                <w:b/>
                <w:sz w:val="24"/>
                <w:szCs w:val="24"/>
              </w:rPr>
              <w:t>Crude Mortality Rate</w:t>
            </w:r>
          </w:p>
          <w:p w14:paraId="4F3E7DF0" w14:textId="77777777" w:rsidR="00B63456" w:rsidRPr="00CA5E61" w:rsidRDefault="00B63456" w:rsidP="00BB10A9">
            <w:pPr>
              <w:rPr>
                <w:rFonts w:ascii="Arial" w:hAnsi="Arial" w:cs="Arial"/>
                <w:sz w:val="24"/>
                <w:szCs w:val="24"/>
              </w:rPr>
            </w:pPr>
          </w:p>
          <w:p w14:paraId="2B723EAC" w14:textId="77777777" w:rsidR="00B63456" w:rsidRPr="00CA5E61" w:rsidRDefault="00B63456" w:rsidP="00BB10A9">
            <w:pPr>
              <w:rPr>
                <w:rFonts w:ascii="Arial" w:hAnsi="Arial" w:cs="Arial"/>
                <w:sz w:val="24"/>
                <w:szCs w:val="24"/>
              </w:rPr>
            </w:pPr>
          </w:p>
          <w:p w14:paraId="58DB2832" w14:textId="77777777" w:rsidR="00B63456" w:rsidRPr="00CA5E61" w:rsidRDefault="00B63456" w:rsidP="00BB10A9">
            <w:pPr>
              <w:rPr>
                <w:rFonts w:ascii="Arial" w:hAnsi="Arial" w:cs="Arial"/>
                <w:sz w:val="24"/>
                <w:szCs w:val="24"/>
              </w:rPr>
            </w:pPr>
          </w:p>
          <w:p w14:paraId="6AA1EC97" w14:textId="77777777" w:rsidR="00B63456" w:rsidRPr="00CA5E61" w:rsidRDefault="00B63456" w:rsidP="00BB10A9">
            <w:pPr>
              <w:rPr>
                <w:rFonts w:ascii="Arial" w:hAnsi="Arial" w:cs="Arial"/>
                <w:sz w:val="24"/>
                <w:szCs w:val="24"/>
              </w:rPr>
            </w:pPr>
          </w:p>
          <w:p w14:paraId="60FE424F" w14:textId="77777777" w:rsidR="00B63456" w:rsidRPr="00CA5E61" w:rsidRDefault="00B63456" w:rsidP="00BB10A9">
            <w:pPr>
              <w:rPr>
                <w:rFonts w:ascii="Arial" w:hAnsi="Arial" w:cs="Arial"/>
                <w:sz w:val="24"/>
                <w:szCs w:val="24"/>
              </w:rPr>
            </w:pPr>
          </w:p>
          <w:p w14:paraId="1542A84B" w14:textId="77777777" w:rsidR="00B63456" w:rsidRPr="00CA5E61" w:rsidRDefault="00B63456" w:rsidP="00BB10A9">
            <w:pPr>
              <w:rPr>
                <w:rFonts w:ascii="Arial" w:hAnsi="Arial" w:cs="Arial"/>
                <w:sz w:val="24"/>
                <w:szCs w:val="24"/>
              </w:rPr>
            </w:pPr>
          </w:p>
          <w:p w14:paraId="393F05AF" w14:textId="77777777" w:rsidR="00B63456" w:rsidRPr="00CA5E61" w:rsidRDefault="00B63456" w:rsidP="00BB10A9">
            <w:pPr>
              <w:rPr>
                <w:rFonts w:ascii="Arial" w:hAnsi="Arial" w:cs="Arial"/>
                <w:sz w:val="24"/>
                <w:szCs w:val="24"/>
              </w:rPr>
            </w:pPr>
          </w:p>
          <w:p w14:paraId="41C9EC81" w14:textId="77777777" w:rsidR="00B63456" w:rsidRPr="00CA5E61" w:rsidRDefault="00B63456" w:rsidP="00BB10A9">
            <w:pPr>
              <w:rPr>
                <w:rFonts w:ascii="Arial" w:hAnsi="Arial" w:cs="Arial"/>
                <w:sz w:val="24"/>
                <w:szCs w:val="24"/>
              </w:rPr>
            </w:pPr>
          </w:p>
          <w:p w14:paraId="7A82FA36" w14:textId="77777777" w:rsidR="00B63456" w:rsidRPr="00CA5E61" w:rsidRDefault="00B63456" w:rsidP="00BB10A9">
            <w:pPr>
              <w:rPr>
                <w:rFonts w:ascii="Arial" w:hAnsi="Arial" w:cs="Arial"/>
                <w:sz w:val="24"/>
                <w:szCs w:val="24"/>
              </w:rPr>
            </w:pPr>
          </w:p>
          <w:p w14:paraId="0DC5D24C" w14:textId="77777777" w:rsidR="00B63456" w:rsidRPr="00CA5E61" w:rsidRDefault="00B63456" w:rsidP="00BB10A9">
            <w:pPr>
              <w:rPr>
                <w:rFonts w:ascii="Arial" w:hAnsi="Arial" w:cs="Arial"/>
                <w:sz w:val="24"/>
                <w:szCs w:val="24"/>
              </w:rPr>
            </w:pPr>
          </w:p>
        </w:tc>
        <w:tc>
          <w:tcPr>
            <w:tcW w:w="5529" w:type="dxa"/>
          </w:tcPr>
          <w:p w14:paraId="1F629670" w14:textId="77777777" w:rsidR="00CA5E61" w:rsidRPr="00CA5E61" w:rsidRDefault="00CA5E61" w:rsidP="00CA5E61">
            <w:pPr>
              <w:rPr>
                <w:rFonts w:ascii="Arial" w:hAnsi="Arial" w:cs="Arial"/>
                <w:sz w:val="22"/>
              </w:rPr>
            </w:pPr>
            <w:bookmarkStart w:id="39" w:name="_Hlk80092353"/>
            <w:r w:rsidRPr="00CA5E61">
              <w:rPr>
                <w:rFonts w:ascii="Arial" w:hAnsi="Arial" w:cs="Arial"/>
                <w:sz w:val="22"/>
              </w:rPr>
              <w:t>November 2024 reports the crude mortality rate for the Health Board at 0.67%, which is 0.02% higher than the figure reported in October 2024.</w:t>
            </w:r>
          </w:p>
          <w:p w14:paraId="2431FD63" w14:textId="77777777" w:rsidR="00CA5E61" w:rsidRPr="00CA5E61" w:rsidRDefault="00CA5E61" w:rsidP="00CA5E61">
            <w:pPr>
              <w:rPr>
                <w:rFonts w:ascii="Arial" w:hAnsi="Arial" w:cs="Arial"/>
                <w:sz w:val="22"/>
              </w:rPr>
            </w:pPr>
          </w:p>
          <w:p w14:paraId="2CD2895F" w14:textId="77777777" w:rsidR="00CA5E61" w:rsidRPr="00CA5E61" w:rsidRDefault="00CA5E61" w:rsidP="00CA5E61">
            <w:pPr>
              <w:rPr>
                <w:rFonts w:ascii="Arial" w:hAnsi="Arial" w:cs="Arial"/>
                <w:sz w:val="22"/>
              </w:rPr>
            </w:pPr>
            <w:r w:rsidRPr="00CA5E61">
              <w:rPr>
                <w:rFonts w:ascii="Arial" w:hAnsi="Arial" w:cs="Arial"/>
                <w:sz w:val="22"/>
              </w:rPr>
              <w:t>A breakdown by Hospital for November 2024:</w:t>
            </w:r>
          </w:p>
          <w:p w14:paraId="23ECC327" w14:textId="77777777" w:rsidR="00CA5E61" w:rsidRPr="00CA5E61" w:rsidRDefault="00CA5E61" w:rsidP="00CA5E61">
            <w:pPr>
              <w:pStyle w:val="ListParagraph"/>
              <w:numPr>
                <w:ilvl w:val="0"/>
                <w:numId w:val="23"/>
              </w:numPr>
              <w:spacing w:after="0" w:line="240" w:lineRule="auto"/>
              <w:rPr>
                <w:rFonts w:ascii="Arial" w:hAnsi="Arial" w:cs="Arial"/>
                <w:sz w:val="22"/>
              </w:rPr>
            </w:pPr>
            <w:r w:rsidRPr="00CA5E61">
              <w:rPr>
                <w:rFonts w:ascii="Arial" w:hAnsi="Arial" w:cs="Arial"/>
                <w:sz w:val="22"/>
              </w:rPr>
              <w:t>Morriston – 1.19%</w:t>
            </w:r>
          </w:p>
          <w:p w14:paraId="4D076724" w14:textId="77777777" w:rsidR="00CA5E61" w:rsidRPr="00CA5E61" w:rsidRDefault="00CA5E61" w:rsidP="00CA5E61">
            <w:pPr>
              <w:pStyle w:val="ListParagraph"/>
              <w:numPr>
                <w:ilvl w:val="0"/>
                <w:numId w:val="23"/>
              </w:numPr>
              <w:spacing w:after="0" w:line="240" w:lineRule="auto"/>
              <w:rPr>
                <w:rFonts w:ascii="Arial" w:hAnsi="Arial" w:cs="Arial"/>
                <w:sz w:val="22"/>
              </w:rPr>
            </w:pPr>
            <w:r w:rsidRPr="00CA5E61">
              <w:rPr>
                <w:rFonts w:ascii="Arial" w:hAnsi="Arial" w:cs="Arial"/>
                <w:sz w:val="22"/>
              </w:rPr>
              <w:t>Singleton – 0.19%</w:t>
            </w:r>
          </w:p>
          <w:p w14:paraId="300C9DDB" w14:textId="77777777" w:rsidR="00CA5E61" w:rsidRPr="00CA5E61" w:rsidRDefault="00CA5E61" w:rsidP="00CA5E61">
            <w:pPr>
              <w:pStyle w:val="ListParagraph"/>
              <w:numPr>
                <w:ilvl w:val="0"/>
                <w:numId w:val="23"/>
              </w:numPr>
              <w:spacing w:after="0" w:line="240" w:lineRule="auto"/>
              <w:rPr>
                <w:rFonts w:ascii="Arial" w:hAnsi="Arial" w:cs="Arial"/>
                <w:sz w:val="22"/>
              </w:rPr>
            </w:pPr>
            <w:r w:rsidRPr="00CA5E61">
              <w:rPr>
                <w:rFonts w:ascii="Arial" w:hAnsi="Arial" w:cs="Arial"/>
                <w:sz w:val="22"/>
              </w:rPr>
              <w:t>NPT – 0.08</w:t>
            </w:r>
            <w:r w:rsidRPr="00CA5E61">
              <w:rPr>
                <w:rFonts w:ascii="Arial" w:hAnsi="Arial" w:cs="Arial"/>
                <w:sz w:val="22"/>
                <w:szCs w:val="22"/>
              </w:rPr>
              <w:t xml:space="preserve">% </w:t>
            </w:r>
          </w:p>
          <w:bookmarkEnd w:id="39"/>
          <w:p w14:paraId="32E3289C" w14:textId="77777777" w:rsidR="00B63456" w:rsidRPr="00CA5E61" w:rsidRDefault="00B63456" w:rsidP="00BB10A9">
            <w:pPr>
              <w:rPr>
                <w:rFonts w:ascii="Arial" w:hAnsi="Arial" w:cs="Arial"/>
              </w:rPr>
            </w:pPr>
          </w:p>
          <w:p w14:paraId="453AD1E6" w14:textId="77777777" w:rsidR="00FE6D62" w:rsidRPr="00CA5E61" w:rsidRDefault="00FE6D62" w:rsidP="00BB10A9">
            <w:pPr>
              <w:rPr>
                <w:rFonts w:ascii="Arial" w:hAnsi="Arial" w:cs="Arial"/>
              </w:rPr>
            </w:pPr>
          </w:p>
          <w:p w14:paraId="4F99A969" w14:textId="77777777" w:rsidR="00B63456" w:rsidRPr="00CA5E61" w:rsidRDefault="00B63456" w:rsidP="00BB10A9">
            <w:pPr>
              <w:rPr>
                <w:rFonts w:ascii="Arial" w:hAnsi="Arial" w:cs="Arial"/>
              </w:rPr>
            </w:pPr>
          </w:p>
        </w:tc>
        <w:tc>
          <w:tcPr>
            <w:tcW w:w="6520" w:type="dxa"/>
          </w:tcPr>
          <w:p w14:paraId="5504F896" w14:textId="77777777" w:rsidR="00B63456" w:rsidRPr="00CA5E61" w:rsidRDefault="00B63456" w:rsidP="00BB10A9">
            <w:pPr>
              <w:jc w:val="center"/>
              <w:rPr>
                <w:rFonts w:ascii="Arial" w:hAnsi="Arial" w:cs="Arial"/>
                <w:b/>
              </w:rPr>
            </w:pPr>
            <w:r w:rsidRPr="00CA5E61">
              <w:rPr>
                <w:rFonts w:ascii="Arial" w:hAnsi="Arial" w:cs="Arial"/>
                <w:b/>
              </w:rPr>
              <w:t>Crude hospital mortality rate by Hospital (74 years of age or less)</w:t>
            </w:r>
          </w:p>
          <w:p w14:paraId="5D8E5F79" w14:textId="77777777" w:rsidR="00CE361B" w:rsidRPr="00CA5E61" w:rsidRDefault="00CE361B" w:rsidP="00BB10A9">
            <w:pPr>
              <w:jc w:val="center"/>
              <w:rPr>
                <w:rFonts w:ascii="Arial" w:hAnsi="Arial" w:cs="Arial"/>
                <w:b/>
                <w:noProof/>
              </w:rPr>
            </w:pPr>
          </w:p>
          <w:p w14:paraId="3AC16B5C" w14:textId="14605172" w:rsidR="00B63456" w:rsidRPr="00CA5E61" w:rsidRDefault="00147D0C" w:rsidP="00BB10A9">
            <w:pPr>
              <w:jc w:val="center"/>
              <w:rPr>
                <w:rFonts w:ascii="Arial" w:hAnsi="Arial" w:cs="Arial"/>
                <w:b/>
              </w:rPr>
            </w:pPr>
            <w:r w:rsidRPr="00CA5E61">
              <w:rPr>
                <w:rFonts w:ascii="Arial" w:hAnsi="Arial" w:cs="Arial"/>
                <w:b/>
                <w:noProof/>
              </w:rPr>
              <w:drawing>
                <wp:inline distT="0" distB="0" distL="0" distR="0" wp14:anchorId="3C654C56" wp14:editId="7AA483C7">
                  <wp:extent cx="3963035" cy="1853565"/>
                  <wp:effectExtent l="0" t="0" r="0" b="0"/>
                  <wp:docPr id="56886800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963035" cy="1853565"/>
                          </a:xfrm>
                          <a:prstGeom prst="rect">
                            <a:avLst/>
                          </a:prstGeom>
                          <a:noFill/>
                        </pic:spPr>
                      </pic:pic>
                    </a:graphicData>
                  </a:graphic>
                </wp:inline>
              </w:drawing>
            </w:r>
          </w:p>
        </w:tc>
      </w:tr>
      <w:tr w:rsidR="00BA366D" w:rsidRPr="00BA366D" w14:paraId="33C5AEA0" w14:textId="77777777" w:rsidTr="00F2706D">
        <w:tc>
          <w:tcPr>
            <w:tcW w:w="14312" w:type="dxa"/>
            <w:gridSpan w:val="3"/>
            <w:shd w:val="clear" w:color="auto" w:fill="4F81BD" w:themeFill="accent1"/>
          </w:tcPr>
          <w:p w14:paraId="2784FC09" w14:textId="77777777" w:rsidR="00F2706D" w:rsidRPr="00AF3840" w:rsidRDefault="00F2706D" w:rsidP="00F2706D">
            <w:pPr>
              <w:jc w:val="center"/>
              <w:rPr>
                <w:rFonts w:ascii="Arial" w:hAnsi="Arial" w:cs="Arial"/>
                <w:b/>
                <w:sz w:val="24"/>
                <w:szCs w:val="24"/>
              </w:rPr>
            </w:pPr>
            <w:r w:rsidRPr="00AF3840">
              <w:rPr>
                <w:rFonts w:ascii="Arial" w:hAnsi="Arial" w:cs="Arial"/>
                <w:b/>
                <w:sz w:val="24"/>
                <w:szCs w:val="24"/>
              </w:rPr>
              <w:t>READMISSION RATES</w:t>
            </w:r>
          </w:p>
        </w:tc>
      </w:tr>
      <w:tr w:rsidR="00BA366D" w:rsidRPr="00BA366D" w14:paraId="53F08361" w14:textId="77777777" w:rsidTr="00F2706D">
        <w:tc>
          <w:tcPr>
            <w:tcW w:w="2263" w:type="dxa"/>
            <w:shd w:val="clear" w:color="auto" w:fill="8EA9DB"/>
          </w:tcPr>
          <w:p w14:paraId="41C9034C" w14:textId="77777777" w:rsidR="00F2706D" w:rsidRPr="00AF3840" w:rsidRDefault="00F2706D" w:rsidP="00F2706D">
            <w:pPr>
              <w:rPr>
                <w:rFonts w:ascii="Arial" w:hAnsi="Arial" w:cs="Arial"/>
                <w:b/>
                <w:sz w:val="24"/>
                <w:szCs w:val="24"/>
              </w:rPr>
            </w:pPr>
            <w:r w:rsidRPr="00AF3840">
              <w:rPr>
                <w:rFonts w:ascii="Arial" w:hAnsi="Arial" w:cs="Arial"/>
                <w:b/>
                <w:sz w:val="24"/>
                <w:szCs w:val="24"/>
              </w:rPr>
              <w:t>Description</w:t>
            </w:r>
          </w:p>
        </w:tc>
        <w:tc>
          <w:tcPr>
            <w:tcW w:w="5529" w:type="dxa"/>
            <w:shd w:val="clear" w:color="auto" w:fill="95B3D7" w:themeFill="accent1" w:themeFillTint="99"/>
          </w:tcPr>
          <w:p w14:paraId="579045E9" w14:textId="77777777" w:rsidR="00F2706D" w:rsidRPr="00AF3840" w:rsidRDefault="00F2706D" w:rsidP="00F2706D">
            <w:pPr>
              <w:rPr>
                <w:rFonts w:ascii="Arial" w:hAnsi="Arial" w:cs="Arial"/>
              </w:rPr>
            </w:pPr>
            <w:r w:rsidRPr="00AF3840">
              <w:rPr>
                <w:rFonts w:ascii="Arial" w:hAnsi="Arial" w:cs="Arial"/>
                <w:b/>
                <w:sz w:val="24"/>
                <w:szCs w:val="24"/>
              </w:rPr>
              <w:t>Current Performance</w:t>
            </w:r>
          </w:p>
        </w:tc>
        <w:tc>
          <w:tcPr>
            <w:tcW w:w="6520" w:type="dxa"/>
            <w:shd w:val="clear" w:color="auto" w:fill="95B3D7" w:themeFill="accent1" w:themeFillTint="99"/>
          </w:tcPr>
          <w:p w14:paraId="54D6EA8A" w14:textId="77777777" w:rsidR="00F2706D" w:rsidRPr="00AF3840" w:rsidRDefault="00F2706D" w:rsidP="00F2706D">
            <w:pPr>
              <w:jc w:val="center"/>
              <w:rPr>
                <w:rFonts w:ascii="Arial" w:hAnsi="Arial" w:cs="Arial"/>
                <w:b/>
              </w:rPr>
            </w:pPr>
            <w:r w:rsidRPr="00AF3840">
              <w:rPr>
                <w:rFonts w:ascii="Arial" w:hAnsi="Arial" w:cs="Arial"/>
                <w:b/>
                <w:sz w:val="24"/>
                <w:szCs w:val="24"/>
              </w:rPr>
              <w:t>Trend</w:t>
            </w:r>
          </w:p>
        </w:tc>
      </w:tr>
      <w:tr w:rsidR="00BA366D" w:rsidRPr="00BA366D" w14:paraId="0E74A494" w14:textId="77777777" w:rsidTr="00EC5311">
        <w:tc>
          <w:tcPr>
            <w:tcW w:w="2263" w:type="dxa"/>
            <w:shd w:val="clear" w:color="auto" w:fill="8EA9DB"/>
          </w:tcPr>
          <w:p w14:paraId="4CECF282" w14:textId="77777777" w:rsidR="00F2706D" w:rsidRPr="00AF3840" w:rsidRDefault="00F2706D" w:rsidP="00BB10A9">
            <w:pPr>
              <w:rPr>
                <w:rFonts w:ascii="Arial" w:hAnsi="Arial" w:cs="Arial"/>
                <w:b/>
                <w:sz w:val="24"/>
                <w:szCs w:val="24"/>
              </w:rPr>
            </w:pPr>
            <w:r w:rsidRPr="00AF3840">
              <w:rPr>
                <w:rFonts w:ascii="Arial" w:hAnsi="Arial" w:cs="Arial"/>
                <w:b/>
                <w:sz w:val="24"/>
                <w:szCs w:val="24"/>
              </w:rPr>
              <w:t>Readmission Rates</w:t>
            </w:r>
          </w:p>
          <w:p w14:paraId="39205000" w14:textId="77777777" w:rsidR="00F2706D" w:rsidRPr="00AF3840" w:rsidRDefault="00F2706D" w:rsidP="00BB10A9">
            <w:pPr>
              <w:rPr>
                <w:rFonts w:ascii="Arial" w:hAnsi="Arial" w:cs="Arial"/>
                <w:b/>
                <w:sz w:val="24"/>
                <w:szCs w:val="24"/>
              </w:rPr>
            </w:pPr>
          </w:p>
          <w:p w14:paraId="27A9E39F" w14:textId="77777777" w:rsidR="00F2706D" w:rsidRPr="00AF3840" w:rsidRDefault="00F2706D" w:rsidP="00BB10A9">
            <w:pPr>
              <w:rPr>
                <w:rFonts w:ascii="Arial" w:hAnsi="Arial" w:cs="Arial"/>
                <w:b/>
                <w:sz w:val="24"/>
                <w:szCs w:val="24"/>
              </w:rPr>
            </w:pPr>
          </w:p>
          <w:p w14:paraId="3B8E1983" w14:textId="77777777" w:rsidR="00F2706D" w:rsidRPr="00AF3840" w:rsidRDefault="00F2706D" w:rsidP="00BB10A9">
            <w:pPr>
              <w:rPr>
                <w:rFonts w:ascii="Arial" w:hAnsi="Arial" w:cs="Arial"/>
                <w:b/>
                <w:sz w:val="24"/>
                <w:szCs w:val="24"/>
              </w:rPr>
            </w:pPr>
          </w:p>
        </w:tc>
        <w:tc>
          <w:tcPr>
            <w:tcW w:w="5529" w:type="dxa"/>
          </w:tcPr>
          <w:p w14:paraId="7AC0A399" w14:textId="7E1A0CA1" w:rsidR="00F2706D" w:rsidRPr="00AF3840" w:rsidRDefault="003609A4" w:rsidP="003609A4">
            <w:pPr>
              <w:rPr>
                <w:rFonts w:ascii="Arial" w:hAnsi="Arial" w:cs="Arial"/>
                <w:sz w:val="22"/>
                <w:szCs w:val="22"/>
              </w:rPr>
            </w:pPr>
            <w:r w:rsidRPr="00AF3840">
              <w:rPr>
                <w:rFonts w:ascii="Arial" w:hAnsi="Arial" w:cs="Arial"/>
                <w:sz w:val="22"/>
                <w:szCs w:val="22"/>
              </w:rPr>
              <w:t xml:space="preserve">In </w:t>
            </w:r>
            <w:r w:rsidR="00AF3840" w:rsidRPr="00AF3840">
              <w:rPr>
                <w:rFonts w:ascii="Arial" w:hAnsi="Arial" w:cs="Arial"/>
                <w:sz w:val="22"/>
                <w:szCs w:val="22"/>
              </w:rPr>
              <w:t>December</w:t>
            </w:r>
            <w:r w:rsidR="0060740E" w:rsidRPr="00AF3840">
              <w:rPr>
                <w:rFonts w:ascii="Arial" w:hAnsi="Arial" w:cs="Arial"/>
                <w:sz w:val="22"/>
                <w:szCs w:val="22"/>
              </w:rPr>
              <w:t xml:space="preserve"> 2024</w:t>
            </w:r>
            <w:r w:rsidR="00F2706D" w:rsidRPr="00AF3840">
              <w:rPr>
                <w:rFonts w:ascii="Arial" w:hAnsi="Arial" w:cs="Arial"/>
                <w:sz w:val="22"/>
                <w:szCs w:val="22"/>
              </w:rPr>
              <w:t xml:space="preserve">, </w:t>
            </w:r>
            <w:r w:rsidR="00AF3840" w:rsidRPr="00AF3840">
              <w:rPr>
                <w:rFonts w:ascii="Arial" w:hAnsi="Arial" w:cs="Arial"/>
                <w:sz w:val="22"/>
                <w:szCs w:val="22"/>
              </w:rPr>
              <w:t>9.17</w:t>
            </w:r>
            <w:r w:rsidR="003B4CC8" w:rsidRPr="00AF3840">
              <w:rPr>
                <w:rFonts w:ascii="Arial" w:hAnsi="Arial" w:cs="Arial"/>
                <w:sz w:val="22"/>
                <w:szCs w:val="22"/>
              </w:rPr>
              <w:t>%</w:t>
            </w:r>
            <w:r w:rsidR="00F2706D" w:rsidRPr="00AF3840">
              <w:rPr>
                <w:rFonts w:ascii="Arial" w:hAnsi="Arial" w:cs="Arial"/>
                <w:sz w:val="22"/>
                <w:szCs w:val="22"/>
              </w:rPr>
              <w:t xml:space="preserve"> of patients were readmitted as an emergency within 28 days of their previous discharge date. This is</w:t>
            </w:r>
            <w:r w:rsidRPr="00AF3840">
              <w:rPr>
                <w:rFonts w:ascii="Arial" w:hAnsi="Arial" w:cs="Arial"/>
                <w:sz w:val="22"/>
                <w:szCs w:val="22"/>
              </w:rPr>
              <w:t xml:space="preserve"> </w:t>
            </w:r>
            <w:r w:rsidR="00AF3840" w:rsidRPr="00AF3840">
              <w:rPr>
                <w:rFonts w:ascii="Arial" w:hAnsi="Arial" w:cs="Arial"/>
                <w:sz w:val="22"/>
                <w:szCs w:val="22"/>
              </w:rPr>
              <w:t>1.48</w:t>
            </w:r>
            <w:r w:rsidR="00545FA5" w:rsidRPr="00AF3840">
              <w:rPr>
                <w:rFonts w:ascii="Arial" w:hAnsi="Arial" w:cs="Arial"/>
                <w:sz w:val="22"/>
                <w:szCs w:val="22"/>
              </w:rPr>
              <w:t xml:space="preserve">% </w:t>
            </w:r>
            <w:r w:rsidR="00AF3840" w:rsidRPr="00AF3840">
              <w:rPr>
                <w:rFonts w:ascii="Arial" w:hAnsi="Arial" w:cs="Arial"/>
                <w:sz w:val="22"/>
                <w:szCs w:val="22"/>
              </w:rPr>
              <w:t>higher</w:t>
            </w:r>
            <w:r w:rsidR="00545FA5" w:rsidRPr="00AF3840">
              <w:rPr>
                <w:rFonts w:ascii="Arial" w:hAnsi="Arial" w:cs="Arial"/>
                <w:sz w:val="22"/>
                <w:szCs w:val="22"/>
              </w:rPr>
              <w:t xml:space="preserve"> tha</w:t>
            </w:r>
            <w:r w:rsidR="00357006" w:rsidRPr="00AF3840">
              <w:rPr>
                <w:rFonts w:ascii="Arial" w:hAnsi="Arial" w:cs="Arial"/>
                <w:sz w:val="22"/>
                <w:szCs w:val="22"/>
              </w:rPr>
              <w:t>n</w:t>
            </w:r>
            <w:r w:rsidR="00545FA5" w:rsidRPr="00AF3840">
              <w:rPr>
                <w:rFonts w:ascii="Arial" w:hAnsi="Arial" w:cs="Arial"/>
                <w:sz w:val="22"/>
                <w:szCs w:val="22"/>
              </w:rPr>
              <w:t xml:space="preserve"> the</w:t>
            </w:r>
            <w:r w:rsidRPr="00AF3840">
              <w:rPr>
                <w:rFonts w:ascii="Arial" w:hAnsi="Arial" w:cs="Arial"/>
                <w:sz w:val="22"/>
                <w:szCs w:val="22"/>
              </w:rPr>
              <w:t xml:space="preserve"> </w:t>
            </w:r>
            <w:r w:rsidR="00F2706D" w:rsidRPr="00AF3840">
              <w:rPr>
                <w:rFonts w:ascii="Arial" w:hAnsi="Arial" w:cs="Arial"/>
                <w:sz w:val="22"/>
                <w:szCs w:val="22"/>
              </w:rPr>
              <w:t>figure</w:t>
            </w:r>
            <w:r w:rsidR="0060740E" w:rsidRPr="00AF3840">
              <w:rPr>
                <w:rFonts w:ascii="Arial" w:hAnsi="Arial" w:cs="Arial"/>
                <w:sz w:val="22"/>
                <w:szCs w:val="22"/>
              </w:rPr>
              <w:t xml:space="preserve"> </w:t>
            </w:r>
            <w:r w:rsidR="00FF4F27" w:rsidRPr="00AF3840">
              <w:rPr>
                <w:rFonts w:ascii="Arial" w:hAnsi="Arial" w:cs="Arial"/>
                <w:sz w:val="22"/>
                <w:szCs w:val="22"/>
              </w:rPr>
              <w:t xml:space="preserve">reported in </w:t>
            </w:r>
            <w:r w:rsidR="00AF3840" w:rsidRPr="00AF3840">
              <w:rPr>
                <w:rFonts w:ascii="Arial" w:hAnsi="Arial" w:cs="Arial"/>
                <w:sz w:val="22"/>
                <w:szCs w:val="22"/>
              </w:rPr>
              <w:t>November</w:t>
            </w:r>
            <w:r w:rsidR="002B0A64" w:rsidRPr="00AF3840">
              <w:rPr>
                <w:rFonts w:ascii="Arial" w:hAnsi="Arial" w:cs="Arial"/>
                <w:sz w:val="22"/>
                <w:szCs w:val="22"/>
              </w:rPr>
              <w:t xml:space="preserve"> </w:t>
            </w:r>
            <w:r w:rsidR="00545FA5" w:rsidRPr="00AF3840">
              <w:rPr>
                <w:rFonts w:ascii="Arial" w:hAnsi="Arial" w:cs="Arial"/>
                <w:sz w:val="22"/>
                <w:szCs w:val="22"/>
              </w:rPr>
              <w:t>2024</w:t>
            </w:r>
            <w:r w:rsidR="00F2706D" w:rsidRPr="00AF3840">
              <w:rPr>
                <w:rFonts w:ascii="Arial" w:hAnsi="Arial" w:cs="Arial"/>
                <w:sz w:val="22"/>
                <w:szCs w:val="22"/>
              </w:rPr>
              <w:t>.</w:t>
            </w:r>
          </w:p>
          <w:p w14:paraId="0BA71BE4" w14:textId="77777777" w:rsidR="0031653A" w:rsidRPr="00AF3840" w:rsidRDefault="0031653A" w:rsidP="003609A4">
            <w:pPr>
              <w:rPr>
                <w:rFonts w:ascii="Arial" w:hAnsi="Arial" w:cs="Arial"/>
                <w:sz w:val="22"/>
                <w:szCs w:val="22"/>
              </w:rPr>
            </w:pPr>
          </w:p>
          <w:p w14:paraId="1D21B963" w14:textId="77777777" w:rsidR="0031653A" w:rsidRPr="00AF3840" w:rsidRDefault="0031653A" w:rsidP="003609A4">
            <w:pPr>
              <w:rPr>
                <w:rFonts w:ascii="Arial" w:hAnsi="Arial" w:cs="Arial"/>
                <w:sz w:val="22"/>
                <w:szCs w:val="22"/>
              </w:rPr>
            </w:pPr>
          </w:p>
          <w:p w14:paraId="56DA02D7" w14:textId="77777777" w:rsidR="0031653A" w:rsidRPr="00AF3840" w:rsidRDefault="0031653A" w:rsidP="003609A4">
            <w:pPr>
              <w:rPr>
                <w:rFonts w:ascii="Arial" w:hAnsi="Arial" w:cs="Arial"/>
                <w:sz w:val="22"/>
                <w:szCs w:val="22"/>
              </w:rPr>
            </w:pPr>
          </w:p>
          <w:p w14:paraId="5222A1E4" w14:textId="77777777" w:rsidR="0031653A" w:rsidRPr="00AF3840" w:rsidRDefault="0031653A" w:rsidP="003609A4">
            <w:pPr>
              <w:rPr>
                <w:rFonts w:ascii="Arial" w:hAnsi="Arial" w:cs="Arial"/>
                <w:sz w:val="22"/>
                <w:szCs w:val="22"/>
              </w:rPr>
            </w:pPr>
          </w:p>
          <w:p w14:paraId="222E16D0" w14:textId="77777777" w:rsidR="0031653A" w:rsidRPr="00AF3840" w:rsidRDefault="0031653A" w:rsidP="003609A4">
            <w:pPr>
              <w:rPr>
                <w:rFonts w:ascii="Arial" w:hAnsi="Arial" w:cs="Arial"/>
                <w:sz w:val="22"/>
                <w:szCs w:val="22"/>
              </w:rPr>
            </w:pPr>
          </w:p>
          <w:p w14:paraId="473FEF5E" w14:textId="77777777" w:rsidR="0031653A" w:rsidRPr="00AF3840" w:rsidRDefault="0031653A" w:rsidP="003609A4">
            <w:pPr>
              <w:rPr>
                <w:rFonts w:ascii="Arial" w:hAnsi="Arial" w:cs="Arial"/>
                <w:sz w:val="22"/>
                <w:szCs w:val="22"/>
              </w:rPr>
            </w:pPr>
          </w:p>
          <w:p w14:paraId="6AF8601D" w14:textId="77777777" w:rsidR="0031653A" w:rsidRPr="00AF3840" w:rsidRDefault="0031653A" w:rsidP="003609A4">
            <w:pPr>
              <w:rPr>
                <w:rFonts w:ascii="Arial" w:hAnsi="Arial" w:cs="Arial"/>
                <w:sz w:val="22"/>
                <w:szCs w:val="22"/>
              </w:rPr>
            </w:pPr>
          </w:p>
          <w:p w14:paraId="7A8FB446" w14:textId="77777777" w:rsidR="0031653A" w:rsidRPr="00AF3840" w:rsidRDefault="0031653A" w:rsidP="003609A4">
            <w:pPr>
              <w:rPr>
                <w:rFonts w:ascii="Arial" w:hAnsi="Arial" w:cs="Arial"/>
                <w:sz w:val="22"/>
                <w:szCs w:val="22"/>
              </w:rPr>
            </w:pPr>
          </w:p>
          <w:p w14:paraId="0B8411BE" w14:textId="77777777" w:rsidR="0031653A" w:rsidRPr="00AF3840" w:rsidRDefault="0031653A" w:rsidP="003609A4">
            <w:pPr>
              <w:rPr>
                <w:rFonts w:ascii="Arial" w:hAnsi="Arial" w:cs="Arial"/>
                <w:sz w:val="22"/>
                <w:szCs w:val="22"/>
              </w:rPr>
            </w:pPr>
          </w:p>
          <w:p w14:paraId="4DECEB6A" w14:textId="77777777" w:rsidR="0031653A" w:rsidRPr="00AF3840" w:rsidRDefault="0031653A" w:rsidP="003609A4">
            <w:pPr>
              <w:rPr>
                <w:rFonts w:ascii="Arial" w:hAnsi="Arial" w:cs="Arial"/>
                <w:sz w:val="22"/>
                <w:szCs w:val="22"/>
              </w:rPr>
            </w:pPr>
          </w:p>
          <w:p w14:paraId="28A2183A" w14:textId="77777777" w:rsidR="0031653A" w:rsidRPr="00AF3840" w:rsidRDefault="0031653A" w:rsidP="003609A4">
            <w:pPr>
              <w:rPr>
                <w:rFonts w:ascii="Arial" w:hAnsi="Arial" w:cs="Arial"/>
                <w:sz w:val="22"/>
                <w:szCs w:val="22"/>
              </w:rPr>
            </w:pPr>
          </w:p>
          <w:p w14:paraId="55758CC2" w14:textId="5AD09859" w:rsidR="0031653A" w:rsidRPr="00AF3840" w:rsidRDefault="0031653A" w:rsidP="003609A4">
            <w:pPr>
              <w:rPr>
                <w:rFonts w:ascii="Arial" w:hAnsi="Arial" w:cs="Arial"/>
                <w:sz w:val="22"/>
                <w:szCs w:val="22"/>
              </w:rPr>
            </w:pPr>
          </w:p>
        </w:tc>
        <w:tc>
          <w:tcPr>
            <w:tcW w:w="6520" w:type="dxa"/>
          </w:tcPr>
          <w:p w14:paraId="19A5C3F9" w14:textId="31D99F2C" w:rsidR="00F2706D" w:rsidRPr="00AF3840" w:rsidRDefault="00F2706D" w:rsidP="00BB10A9">
            <w:pPr>
              <w:jc w:val="center"/>
              <w:rPr>
                <w:rFonts w:ascii="Arial" w:hAnsi="Arial" w:cs="Arial"/>
                <w:b/>
              </w:rPr>
            </w:pPr>
            <w:r w:rsidRPr="00AF3840">
              <w:rPr>
                <w:rFonts w:ascii="Arial" w:hAnsi="Arial" w:cs="Arial"/>
                <w:b/>
              </w:rPr>
              <w:t>Emergencies readmitted within 28 days of previous discharge</w:t>
            </w:r>
          </w:p>
          <w:p w14:paraId="0262416D" w14:textId="04BC3906" w:rsidR="00EA5F32" w:rsidRPr="00AF3840" w:rsidRDefault="00147D0C" w:rsidP="00EA5F32">
            <w:pPr>
              <w:rPr>
                <w:rFonts w:ascii="Arial" w:hAnsi="Arial" w:cs="Arial"/>
                <w:b/>
              </w:rPr>
            </w:pPr>
            <w:r w:rsidRPr="00AF3840">
              <w:rPr>
                <w:rFonts w:ascii="Arial" w:hAnsi="Arial" w:cs="Arial"/>
                <w:b/>
                <w:noProof/>
              </w:rPr>
              <w:drawing>
                <wp:anchor distT="0" distB="0" distL="114300" distR="114300" simplePos="0" relativeHeight="253424640" behindDoc="0" locked="0" layoutInCell="1" allowOverlap="1" wp14:anchorId="3003C5C6" wp14:editId="067C2962">
                  <wp:simplePos x="0" y="0"/>
                  <wp:positionH relativeFrom="column">
                    <wp:posOffset>8890</wp:posOffset>
                  </wp:positionH>
                  <wp:positionV relativeFrom="paragraph">
                    <wp:posOffset>63500</wp:posOffset>
                  </wp:positionV>
                  <wp:extent cx="3950335" cy="2164715"/>
                  <wp:effectExtent l="0" t="0" r="0" b="6985"/>
                  <wp:wrapSquare wrapText="bothSides"/>
                  <wp:docPr id="83876210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950335" cy="2164715"/>
                          </a:xfrm>
                          <a:prstGeom prst="rect">
                            <a:avLst/>
                          </a:prstGeom>
                          <a:noFill/>
                        </pic:spPr>
                      </pic:pic>
                    </a:graphicData>
                  </a:graphic>
                </wp:anchor>
              </w:drawing>
            </w:r>
          </w:p>
        </w:tc>
      </w:tr>
    </w:tbl>
    <w:bookmarkEnd w:id="23"/>
    <w:p w14:paraId="2BDA7B2A" w14:textId="77777777" w:rsidR="00EE3A3E" w:rsidRPr="00FF0771" w:rsidRDefault="00EE3A3E" w:rsidP="00E3763F">
      <w:pPr>
        <w:pStyle w:val="ListParagraph"/>
        <w:numPr>
          <w:ilvl w:val="0"/>
          <w:numId w:val="34"/>
        </w:numPr>
        <w:shd w:val="clear" w:color="auto" w:fill="A9D08E"/>
        <w:spacing w:after="0" w:line="240" w:lineRule="auto"/>
        <w:jc w:val="both"/>
        <w:rPr>
          <w:rFonts w:ascii="Arial" w:hAnsi="Arial" w:cs="Arial"/>
          <w:b/>
          <w:sz w:val="24"/>
          <w:szCs w:val="24"/>
        </w:rPr>
      </w:pPr>
      <w:r w:rsidRPr="00FF0771">
        <w:rPr>
          <w:rFonts w:ascii="Arial" w:hAnsi="Arial" w:cs="Arial"/>
          <w:b/>
          <w:sz w:val="28"/>
          <w:szCs w:val="24"/>
        </w:rPr>
        <w:lastRenderedPageBreak/>
        <w:t xml:space="preserve">HARM QUADRANT- HARM FROM </w:t>
      </w:r>
      <w:r w:rsidR="0002098F" w:rsidRPr="00FF0771">
        <w:rPr>
          <w:rFonts w:ascii="Arial" w:hAnsi="Arial" w:cs="Arial"/>
          <w:b/>
          <w:sz w:val="28"/>
          <w:szCs w:val="24"/>
        </w:rPr>
        <w:t>REDUCTION IN NON-COVID ACTIVITY</w:t>
      </w:r>
    </w:p>
    <w:p w14:paraId="77B3C9FA" w14:textId="77777777" w:rsidR="0002098F" w:rsidRPr="00BA366D" w:rsidRDefault="0002098F" w:rsidP="00F1711D">
      <w:pPr>
        <w:spacing w:after="0" w:line="240" w:lineRule="auto"/>
        <w:jc w:val="both"/>
        <w:rPr>
          <w:rFonts w:ascii="Arial" w:hAnsi="Arial" w:cs="Arial"/>
          <w:b/>
          <w:color w:val="FF0000"/>
          <w:sz w:val="24"/>
          <w:szCs w:val="24"/>
        </w:rPr>
      </w:pPr>
    </w:p>
    <w:p w14:paraId="47588636" w14:textId="026AA4BD" w:rsidR="003609A4" w:rsidRPr="00FF0771" w:rsidRDefault="0002098F" w:rsidP="00E3763F">
      <w:pPr>
        <w:pStyle w:val="ListParagraph"/>
        <w:numPr>
          <w:ilvl w:val="1"/>
          <w:numId w:val="34"/>
        </w:numPr>
        <w:spacing w:after="0" w:line="240" w:lineRule="auto"/>
        <w:jc w:val="both"/>
        <w:rPr>
          <w:rFonts w:ascii="Arial" w:hAnsi="Arial" w:cs="Arial"/>
          <w:b/>
          <w:sz w:val="24"/>
          <w:szCs w:val="24"/>
        </w:rPr>
      </w:pPr>
      <w:bookmarkStart w:id="40" w:name="Overview5"/>
      <w:r w:rsidRPr="00FF0771">
        <w:rPr>
          <w:rFonts w:ascii="Arial" w:hAnsi="Arial" w:cs="Arial"/>
          <w:b/>
          <w:sz w:val="24"/>
          <w:szCs w:val="24"/>
        </w:rPr>
        <w:t>Overview</w:t>
      </w:r>
      <w:bookmarkEnd w:id="40"/>
    </w:p>
    <w:p w14:paraId="1AE52CCC" w14:textId="27F5FB88" w:rsidR="00AA48CE" w:rsidRPr="00BA366D" w:rsidRDefault="00FF0771" w:rsidP="005827C8">
      <w:pPr>
        <w:spacing w:after="0" w:line="240" w:lineRule="auto"/>
        <w:jc w:val="both"/>
        <w:rPr>
          <w:rFonts w:ascii="Arial" w:hAnsi="Arial" w:cs="Arial"/>
          <w:b/>
          <w:color w:val="FF0000"/>
          <w:sz w:val="24"/>
          <w:szCs w:val="24"/>
        </w:rPr>
      </w:pPr>
      <w:r w:rsidRPr="00FF0771">
        <w:rPr>
          <w:rFonts w:ascii="Arial" w:hAnsi="Arial" w:cs="Arial"/>
          <w:b/>
          <w:noProof/>
          <w:color w:val="FF0000"/>
          <w:sz w:val="24"/>
          <w:szCs w:val="24"/>
        </w:rPr>
        <w:drawing>
          <wp:inline distT="0" distB="0" distL="0" distR="0" wp14:anchorId="22BF56EA" wp14:editId="69D8E8C4">
            <wp:extent cx="8864600" cy="4514850"/>
            <wp:effectExtent l="0" t="0" r="0" b="0"/>
            <wp:docPr id="209731836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318364" name="Picture 1" descr="A screenshot of a computer&#10;&#10;Description automatically generated"/>
                    <pic:cNvPicPr/>
                  </pic:nvPicPr>
                  <pic:blipFill>
                    <a:blip r:embed="rId85"/>
                    <a:stretch>
                      <a:fillRect/>
                    </a:stretch>
                  </pic:blipFill>
                  <pic:spPr>
                    <a:xfrm>
                      <a:off x="0" y="0"/>
                      <a:ext cx="8864600" cy="4514850"/>
                    </a:xfrm>
                    <a:prstGeom prst="rect">
                      <a:avLst/>
                    </a:prstGeom>
                  </pic:spPr>
                </pic:pic>
              </a:graphicData>
            </a:graphic>
          </wp:inline>
        </w:drawing>
      </w:r>
    </w:p>
    <w:p w14:paraId="6B3437CD" w14:textId="7370D1F2" w:rsidR="00FE799D" w:rsidRPr="00BA366D" w:rsidRDefault="00FE799D" w:rsidP="00FE799D">
      <w:pPr>
        <w:spacing w:after="0" w:line="240" w:lineRule="auto"/>
        <w:jc w:val="both"/>
        <w:rPr>
          <w:rFonts w:ascii="Arial" w:hAnsi="Arial" w:cs="Arial"/>
          <w:b/>
          <w:color w:val="FF0000"/>
          <w:sz w:val="24"/>
          <w:szCs w:val="24"/>
        </w:rPr>
      </w:pPr>
    </w:p>
    <w:p w14:paraId="503E9CC2" w14:textId="2D1A842F" w:rsidR="002A3EC6" w:rsidRPr="00BA366D" w:rsidRDefault="002A3EC6" w:rsidP="002A3EC6">
      <w:pPr>
        <w:spacing w:after="0" w:line="240" w:lineRule="auto"/>
        <w:jc w:val="both"/>
        <w:rPr>
          <w:rFonts w:ascii="Arial" w:hAnsi="Arial" w:cs="Arial"/>
          <w:b/>
          <w:color w:val="FF0000"/>
          <w:sz w:val="24"/>
          <w:szCs w:val="24"/>
        </w:rPr>
      </w:pPr>
    </w:p>
    <w:p w14:paraId="2A21B257" w14:textId="287EA9B5" w:rsidR="003B4CC8" w:rsidRPr="00BA366D" w:rsidRDefault="003B4CC8" w:rsidP="003B4CC8">
      <w:pPr>
        <w:spacing w:after="0" w:line="240" w:lineRule="auto"/>
        <w:jc w:val="both"/>
        <w:rPr>
          <w:rFonts w:ascii="Arial" w:hAnsi="Arial" w:cs="Arial"/>
          <w:b/>
          <w:color w:val="FF0000"/>
          <w:sz w:val="24"/>
          <w:szCs w:val="24"/>
        </w:rPr>
      </w:pPr>
    </w:p>
    <w:p w14:paraId="2CE4DB95" w14:textId="5EC9E6B3" w:rsidR="008D4AE4" w:rsidRPr="00BA366D" w:rsidRDefault="00FF0771" w:rsidP="00A4211A">
      <w:pPr>
        <w:spacing w:after="0" w:line="240" w:lineRule="auto"/>
        <w:jc w:val="both"/>
        <w:rPr>
          <w:rFonts w:ascii="Arial" w:hAnsi="Arial" w:cs="Arial"/>
          <w:b/>
          <w:color w:val="FF0000"/>
          <w:sz w:val="24"/>
          <w:szCs w:val="24"/>
        </w:rPr>
      </w:pPr>
      <w:r w:rsidRPr="00FF0771">
        <w:rPr>
          <w:rFonts w:ascii="Arial" w:hAnsi="Arial" w:cs="Arial"/>
          <w:b/>
          <w:noProof/>
          <w:color w:val="FF0000"/>
          <w:sz w:val="24"/>
          <w:szCs w:val="24"/>
        </w:rPr>
        <w:lastRenderedPageBreak/>
        <w:drawing>
          <wp:inline distT="0" distB="0" distL="0" distR="0" wp14:anchorId="3D2FE0B0" wp14:editId="43DF0B86">
            <wp:extent cx="8864600" cy="5563235"/>
            <wp:effectExtent l="0" t="0" r="0" b="0"/>
            <wp:docPr id="177797740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977403" name="Picture 1" descr="A screenshot of a computer&#10;&#10;Description automatically generated"/>
                    <pic:cNvPicPr/>
                  </pic:nvPicPr>
                  <pic:blipFill>
                    <a:blip r:embed="rId86"/>
                    <a:stretch>
                      <a:fillRect/>
                    </a:stretch>
                  </pic:blipFill>
                  <pic:spPr>
                    <a:xfrm>
                      <a:off x="0" y="0"/>
                      <a:ext cx="8864600" cy="5563235"/>
                    </a:xfrm>
                    <a:prstGeom prst="rect">
                      <a:avLst/>
                    </a:prstGeom>
                  </pic:spPr>
                </pic:pic>
              </a:graphicData>
            </a:graphic>
          </wp:inline>
        </w:drawing>
      </w:r>
    </w:p>
    <w:p w14:paraId="72EE973F" w14:textId="77777777" w:rsidR="00FF0771" w:rsidRDefault="00FF0771" w:rsidP="00715CE3">
      <w:pPr>
        <w:spacing w:after="0" w:line="240" w:lineRule="auto"/>
        <w:jc w:val="both"/>
        <w:rPr>
          <w:rFonts w:ascii="Arial" w:hAnsi="Arial" w:cs="Arial"/>
          <w:b/>
        </w:rPr>
      </w:pPr>
      <w:bookmarkStart w:id="41" w:name="_Hlk95836174"/>
    </w:p>
    <w:p w14:paraId="46FE692E" w14:textId="02A444C3" w:rsidR="00715CE3" w:rsidRPr="00AF3840" w:rsidRDefault="00715CE3" w:rsidP="00715CE3">
      <w:pPr>
        <w:spacing w:after="0" w:line="240" w:lineRule="auto"/>
        <w:jc w:val="both"/>
        <w:rPr>
          <w:rFonts w:ascii="Arial" w:hAnsi="Arial" w:cs="Arial"/>
          <w:b/>
        </w:rPr>
      </w:pPr>
      <w:r w:rsidRPr="00AF3840">
        <w:rPr>
          <w:rFonts w:ascii="Arial" w:hAnsi="Arial" w:cs="Arial"/>
          <w:b/>
        </w:rPr>
        <w:lastRenderedPageBreak/>
        <w:t>5.3 Updates on key measures</w:t>
      </w:r>
    </w:p>
    <w:tbl>
      <w:tblPr>
        <w:tblStyle w:val="TableGrid"/>
        <w:tblW w:w="14312" w:type="dxa"/>
        <w:tblLayout w:type="fixed"/>
        <w:tblLook w:val="04A0" w:firstRow="1" w:lastRow="0" w:firstColumn="1" w:lastColumn="0" w:noHBand="0" w:noVBand="1"/>
      </w:tblPr>
      <w:tblGrid>
        <w:gridCol w:w="2263"/>
        <w:gridCol w:w="5529"/>
        <w:gridCol w:w="425"/>
        <w:gridCol w:w="6095"/>
      </w:tblGrid>
      <w:tr w:rsidR="00AF3840" w:rsidRPr="00AF3840" w14:paraId="48710244" w14:textId="77777777" w:rsidTr="00BB10A9">
        <w:trPr>
          <w:trHeight w:val="77"/>
        </w:trPr>
        <w:tc>
          <w:tcPr>
            <w:tcW w:w="14312" w:type="dxa"/>
            <w:gridSpan w:val="4"/>
            <w:shd w:val="clear" w:color="auto" w:fill="A9D08E"/>
          </w:tcPr>
          <w:p w14:paraId="2915E7F9" w14:textId="72A7669F" w:rsidR="00715CE3" w:rsidRPr="00AF3840" w:rsidRDefault="00715CE3" w:rsidP="00BB10A9">
            <w:pPr>
              <w:jc w:val="center"/>
              <w:rPr>
                <w:rFonts w:ascii="Arial" w:hAnsi="Arial" w:cs="Arial"/>
                <w:b/>
                <w:sz w:val="22"/>
                <w:szCs w:val="22"/>
              </w:rPr>
            </w:pPr>
            <w:bookmarkStart w:id="42" w:name="Plannedcare5"/>
            <w:bookmarkStart w:id="43" w:name="Plannedcare6"/>
            <w:r w:rsidRPr="00AF3840">
              <w:rPr>
                <w:rFonts w:ascii="Arial" w:hAnsi="Arial" w:cs="Arial"/>
                <w:b/>
                <w:sz w:val="22"/>
                <w:szCs w:val="22"/>
              </w:rPr>
              <w:t>PLANNED CARE</w:t>
            </w:r>
            <w:bookmarkEnd w:id="42"/>
            <w:bookmarkEnd w:id="43"/>
          </w:p>
        </w:tc>
      </w:tr>
      <w:tr w:rsidR="00AF3840" w:rsidRPr="00AF3840" w14:paraId="70F27294" w14:textId="77777777" w:rsidTr="00BB10A9">
        <w:trPr>
          <w:trHeight w:val="77"/>
        </w:trPr>
        <w:tc>
          <w:tcPr>
            <w:tcW w:w="2263" w:type="dxa"/>
            <w:shd w:val="clear" w:color="auto" w:fill="E2EFDA"/>
          </w:tcPr>
          <w:p w14:paraId="3270B722" w14:textId="77777777" w:rsidR="00715CE3" w:rsidRPr="00AF3840" w:rsidRDefault="00715CE3" w:rsidP="00BB10A9">
            <w:pPr>
              <w:rPr>
                <w:rFonts w:ascii="Arial" w:hAnsi="Arial" w:cs="Arial"/>
                <w:b/>
                <w:sz w:val="22"/>
                <w:szCs w:val="22"/>
              </w:rPr>
            </w:pPr>
            <w:r w:rsidRPr="00AF3840">
              <w:rPr>
                <w:rFonts w:ascii="Arial" w:hAnsi="Arial" w:cs="Arial"/>
                <w:b/>
                <w:sz w:val="22"/>
                <w:szCs w:val="22"/>
              </w:rPr>
              <w:t>Description</w:t>
            </w:r>
          </w:p>
        </w:tc>
        <w:tc>
          <w:tcPr>
            <w:tcW w:w="12049" w:type="dxa"/>
            <w:gridSpan w:val="3"/>
            <w:shd w:val="clear" w:color="auto" w:fill="E2EFDA"/>
          </w:tcPr>
          <w:p w14:paraId="292E5152" w14:textId="742889A7" w:rsidR="00715CE3" w:rsidRPr="00AF3840" w:rsidRDefault="00715CE3" w:rsidP="00BB10A9">
            <w:pPr>
              <w:jc w:val="center"/>
              <w:rPr>
                <w:rFonts w:ascii="Arial" w:hAnsi="Arial" w:cs="Arial"/>
                <w:sz w:val="22"/>
                <w:szCs w:val="22"/>
              </w:rPr>
            </w:pPr>
            <w:r w:rsidRPr="00AF3840">
              <w:rPr>
                <w:rFonts w:ascii="Arial" w:hAnsi="Arial" w:cs="Arial"/>
                <w:b/>
                <w:sz w:val="22"/>
                <w:szCs w:val="22"/>
              </w:rPr>
              <w:t>Current Performance</w:t>
            </w:r>
          </w:p>
        </w:tc>
      </w:tr>
      <w:tr w:rsidR="00AF3840" w:rsidRPr="00AF3840" w14:paraId="6DB19708" w14:textId="77777777" w:rsidTr="00BB10A9">
        <w:trPr>
          <w:trHeight w:val="953"/>
        </w:trPr>
        <w:tc>
          <w:tcPr>
            <w:tcW w:w="2263" w:type="dxa"/>
            <w:vMerge w:val="restart"/>
            <w:shd w:val="clear" w:color="auto" w:fill="E2EFDA"/>
          </w:tcPr>
          <w:p w14:paraId="20229606" w14:textId="77777777" w:rsidR="00715CE3" w:rsidRPr="00AF3840" w:rsidRDefault="00715CE3" w:rsidP="00BB10A9">
            <w:pPr>
              <w:rPr>
                <w:rFonts w:ascii="Arial" w:hAnsi="Arial" w:cs="Arial"/>
                <w:b/>
                <w:sz w:val="22"/>
              </w:rPr>
            </w:pPr>
            <w:r w:rsidRPr="00AF3840">
              <w:rPr>
                <w:rFonts w:ascii="Arial" w:hAnsi="Arial" w:cs="Arial"/>
                <w:b/>
                <w:sz w:val="22"/>
              </w:rPr>
              <w:t>Referrals and shape of the waiting list</w:t>
            </w:r>
          </w:p>
          <w:p w14:paraId="69E21A33" w14:textId="77777777" w:rsidR="00715CE3" w:rsidRPr="00AF3840" w:rsidRDefault="00715CE3" w:rsidP="00BB10A9">
            <w:pPr>
              <w:rPr>
                <w:rFonts w:ascii="Arial" w:hAnsi="Arial" w:cs="Arial"/>
                <w:b/>
                <w:sz w:val="22"/>
              </w:rPr>
            </w:pPr>
          </w:p>
          <w:p w14:paraId="2214154F" w14:textId="77777777" w:rsidR="00715CE3" w:rsidRPr="00AF3840" w:rsidRDefault="00715CE3" w:rsidP="00BB10A9">
            <w:pPr>
              <w:rPr>
                <w:rFonts w:ascii="Arial" w:hAnsi="Arial" w:cs="Arial"/>
                <w:b/>
                <w:sz w:val="22"/>
              </w:rPr>
            </w:pPr>
          </w:p>
          <w:p w14:paraId="7782380F" w14:textId="77777777" w:rsidR="00715CE3" w:rsidRPr="00AF3840" w:rsidRDefault="00715CE3" w:rsidP="00E3763F">
            <w:pPr>
              <w:pStyle w:val="ListParagraph"/>
              <w:numPr>
                <w:ilvl w:val="0"/>
                <w:numId w:val="38"/>
              </w:numPr>
              <w:spacing w:after="0" w:line="240" w:lineRule="auto"/>
              <w:rPr>
                <w:rFonts w:ascii="Arial" w:hAnsi="Arial" w:cs="Arial"/>
                <w:b/>
                <w:sz w:val="22"/>
              </w:rPr>
            </w:pPr>
            <w:r w:rsidRPr="00AF3840">
              <w:rPr>
                <w:rFonts w:ascii="Arial" w:hAnsi="Arial" w:cs="Arial"/>
                <w:b/>
                <w:sz w:val="22"/>
              </w:rPr>
              <w:t xml:space="preserve">GP Referrals </w:t>
            </w:r>
          </w:p>
          <w:p w14:paraId="59AD98C6" w14:textId="77777777" w:rsidR="00715CE3" w:rsidRPr="00AF3840" w:rsidRDefault="00715CE3" w:rsidP="00BB10A9">
            <w:pPr>
              <w:rPr>
                <w:rFonts w:ascii="Arial" w:hAnsi="Arial" w:cs="Arial"/>
                <w:i/>
                <w:sz w:val="22"/>
              </w:rPr>
            </w:pPr>
            <w:r w:rsidRPr="00AF3840">
              <w:rPr>
                <w:rFonts w:ascii="Arial" w:hAnsi="Arial" w:cs="Arial"/>
                <w:i/>
                <w:sz w:val="22"/>
              </w:rPr>
              <w:t xml:space="preserve">The number of Stage 1 additions per week </w:t>
            </w:r>
          </w:p>
          <w:p w14:paraId="73CAD18C" w14:textId="77777777" w:rsidR="00715CE3" w:rsidRPr="00AF3840" w:rsidRDefault="00715CE3" w:rsidP="00BB10A9">
            <w:pPr>
              <w:rPr>
                <w:rFonts w:ascii="Arial" w:hAnsi="Arial" w:cs="Arial"/>
                <w:i/>
                <w:sz w:val="22"/>
              </w:rPr>
            </w:pPr>
          </w:p>
          <w:p w14:paraId="46D5DE19" w14:textId="77777777" w:rsidR="00715CE3" w:rsidRPr="00AF3840" w:rsidRDefault="00715CE3" w:rsidP="00E3763F">
            <w:pPr>
              <w:pStyle w:val="ListParagraph"/>
              <w:numPr>
                <w:ilvl w:val="0"/>
                <w:numId w:val="38"/>
              </w:numPr>
              <w:spacing w:after="0" w:line="240" w:lineRule="auto"/>
              <w:rPr>
                <w:rFonts w:ascii="Arial" w:hAnsi="Arial" w:cs="Arial"/>
                <w:b/>
                <w:sz w:val="22"/>
              </w:rPr>
            </w:pPr>
            <w:r w:rsidRPr="00AF3840">
              <w:rPr>
                <w:rFonts w:ascii="Arial" w:hAnsi="Arial" w:cs="Arial"/>
                <w:b/>
                <w:sz w:val="22"/>
              </w:rPr>
              <w:t xml:space="preserve">Stage 1 additions </w:t>
            </w:r>
          </w:p>
          <w:p w14:paraId="15B630D6" w14:textId="77777777" w:rsidR="00715CE3" w:rsidRPr="00AF3840" w:rsidRDefault="00715CE3" w:rsidP="00BB10A9">
            <w:pPr>
              <w:rPr>
                <w:rFonts w:ascii="Arial" w:hAnsi="Arial" w:cs="Arial"/>
                <w:i/>
                <w:sz w:val="22"/>
              </w:rPr>
            </w:pPr>
            <w:r w:rsidRPr="00AF3840">
              <w:rPr>
                <w:rFonts w:ascii="Arial" w:hAnsi="Arial" w:cs="Arial"/>
                <w:i/>
                <w:sz w:val="22"/>
              </w:rPr>
              <w:t>The number of new patients that have been added to the outpatient waiting list</w:t>
            </w:r>
          </w:p>
          <w:p w14:paraId="097C4DB9" w14:textId="77777777" w:rsidR="00715CE3" w:rsidRPr="00AF3840" w:rsidRDefault="00715CE3" w:rsidP="00BB10A9">
            <w:pPr>
              <w:rPr>
                <w:rFonts w:ascii="Arial" w:hAnsi="Arial" w:cs="Arial"/>
                <w:i/>
                <w:sz w:val="22"/>
              </w:rPr>
            </w:pPr>
          </w:p>
          <w:p w14:paraId="65FF4132" w14:textId="77777777" w:rsidR="00FE6D62" w:rsidRPr="00AF3840" w:rsidRDefault="00FE6D62" w:rsidP="00E3763F">
            <w:pPr>
              <w:pStyle w:val="ListParagraph"/>
              <w:numPr>
                <w:ilvl w:val="0"/>
                <w:numId w:val="38"/>
              </w:numPr>
              <w:spacing w:after="0" w:line="240" w:lineRule="auto"/>
              <w:rPr>
                <w:rFonts w:ascii="Arial" w:hAnsi="Arial" w:cs="Arial"/>
                <w:b/>
                <w:sz w:val="22"/>
              </w:rPr>
            </w:pPr>
            <w:r w:rsidRPr="00AF3840">
              <w:rPr>
                <w:rFonts w:ascii="Arial" w:hAnsi="Arial" w:cs="Arial"/>
                <w:b/>
                <w:sz w:val="22"/>
              </w:rPr>
              <w:t xml:space="preserve">Outpatient activity undertaken </w:t>
            </w:r>
          </w:p>
          <w:p w14:paraId="0C74F887" w14:textId="77777777" w:rsidR="00FE6D62" w:rsidRPr="00AF3840" w:rsidRDefault="00FE6D62" w:rsidP="00FE6D62">
            <w:pPr>
              <w:rPr>
                <w:rFonts w:ascii="Arial" w:hAnsi="Arial" w:cs="Arial"/>
                <w:i/>
                <w:sz w:val="22"/>
              </w:rPr>
            </w:pPr>
            <w:r w:rsidRPr="00AF3840">
              <w:rPr>
                <w:rFonts w:ascii="Arial" w:hAnsi="Arial" w:cs="Arial"/>
                <w:i/>
                <w:sz w:val="22"/>
              </w:rPr>
              <w:t>Total number of patients seen each month</w:t>
            </w:r>
          </w:p>
          <w:p w14:paraId="42D07800" w14:textId="77777777" w:rsidR="00715CE3" w:rsidRPr="00AF3840" w:rsidRDefault="00715CE3" w:rsidP="00BB10A9">
            <w:pPr>
              <w:rPr>
                <w:rFonts w:ascii="Arial" w:hAnsi="Arial" w:cs="Arial"/>
                <w:i/>
                <w:sz w:val="22"/>
              </w:rPr>
            </w:pPr>
          </w:p>
          <w:p w14:paraId="52986E94" w14:textId="77777777" w:rsidR="00715CE3" w:rsidRPr="00AF3840" w:rsidRDefault="00715CE3" w:rsidP="00E3763F">
            <w:pPr>
              <w:pStyle w:val="ListParagraph"/>
              <w:numPr>
                <w:ilvl w:val="0"/>
                <w:numId w:val="38"/>
              </w:numPr>
              <w:spacing w:after="0" w:line="240" w:lineRule="auto"/>
              <w:rPr>
                <w:rFonts w:ascii="Arial" w:hAnsi="Arial" w:cs="Arial"/>
                <w:b/>
                <w:sz w:val="22"/>
              </w:rPr>
            </w:pPr>
            <w:r w:rsidRPr="00AF3840">
              <w:rPr>
                <w:rFonts w:ascii="Arial" w:hAnsi="Arial" w:cs="Arial"/>
                <w:b/>
                <w:sz w:val="22"/>
              </w:rPr>
              <w:t>Size of the waiting list</w:t>
            </w:r>
          </w:p>
          <w:p w14:paraId="3CD70C5E" w14:textId="038E4838" w:rsidR="00715CE3" w:rsidRPr="00AF3840" w:rsidRDefault="00715CE3" w:rsidP="00BB10A9">
            <w:pPr>
              <w:rPr>
                <w:rFonts w:ascii="Arial" w:hAnsi="Arial" w:cs="Arial"/>
                <w:i/>
                <w:sz w:val="22"/>
              </w:rPr>
            </w:pPr>
            <w:r w:rsidRPr="00AF3840">
              <w:rPr>
                <w:rFonts w:ascii="Arial" w:hAnsi="Arial" w:cs="Arial"/>
                <w:i/>
                <w:sz w:val="22"/>
              </w:rPr>
              <w:t xml:space="preserve">Total number of patients on the waiting list by stage as at </w:t>
            </w:r>
            <w:r w:rsidR="00AF3840" w:rsidRPr="00AF3840">
              <w:rPr>
                <w:rFonts w:ascii="Arial" w:hAnsi="Arial" w:cs="Arial"/>
                <w:i/>
                <w:sz w:val="22"/>
              </w:rPr>
              <w:t>December</w:t>
            </w:r>
            <w:r w:rsidR="006D0C19" w:rsidRPr="00AF3840">
              <w:rPr>
                <w:rFonts w:ascii="Arial" w:hAnsi="Arial" w:cs="Arial"/>
                <w:i/>
                <w:sz w:val="22"/>
              </w:rPr>
              <w:t xml:space="preserve"> 24</w:t>
            </w:r>
          </w:p>
        </w:tc>
        <w:tc>
          <w:tcPr>
            <w:tcW w:w="12049" w:type="dxa"/>
            <w:gridSpan w:val="3"/>
            <w:shd w:val="clear" w:color="auto" w:fill="FFFFFF" w:themeFill="background1"/>
          </w:tcPr>
          <w:p w14:paraId="21023B81" w14:textId="0AC5E580" w:rsidR="00FE6D62" w:rsidRPr="00AF3840" w:rsidRDefault="00AF3840" w:rsidP="00BB10A9">
            <w:pPr>
              <w:rPr>
                <w:rFonts w:ascii="Arial" w:hAnsi="Arial" w:cs="Arial"/>
                <w:b/>
                <w:sz w:val="22"/>
              </w:rPr>
            </w:pPr>
            <w:r w:rsidRPr="00AF3840">
              <w:rPr>
                <w:rFonts w:ascii="Arial" w:hAnsi="Arial" w:cs="Arial"/>
                <w:sz w:val="22"/>
                <w:szCs w:val="22"/>
              </w:rPr>
              <w:t>In December 2024, there were 10,766 referrals received. This is lower than the number that was received in November 2024 (12,759).</w:t>
            </w:r>
            <w:r w:rsidRPr="00AF3840">
              <w:rPr>
                <w:rFonts w:ascii="Arial" w:hAnsi="Arial" w:cs="Arial"/>
                <w:sz w:val="22"/>
              </w:rPr>
              <w:t xml:space="preserve"> Chart 4 shows the shape of the current waiting list and Chart 3 shows the outpatient activity undertaken over the last year.  </w:t>
            </w:r>
          </w:p>
        </w:tc>
      </w:tr>
      <w:tr w:rsidR="00AF3840" w:rsidRPr="00AF3840" w14:paraId="03B0EDF2" w14:textId="77777777" w:rsidTr="00BB10A9">
        <w:trPr>
          <w:trHeight w:val="84"/>
        </w:trPr>
        <w:tc>
          <w:tcPr>
            <w:tcW w:w="2263" w:type="dxa"/>
            <w:vMerge/>
            <w:shd w:val="clear" w:color="auto" w:fill="E2EFDA"/>
          </w:tcPr>
          <w:p w14:paraId="50FBFF92" w14:textId="77777777" w:rsidR="00715CE3" w:rsidRPr="00AF3840" w:rsidRDefault="00715CE3" w:rsidP="00BB10A9">
            <w:pPr>
              <w:rPr>
                <w:rFonts w:ascii="Arial" w:hAnsi="Arial" w:cs="Arial"/>
                <w:b/>
              </w:rPr>
            </w:pPr>
          </w:p>
        </w:tc>
        <w:tc>
          <w:tcPr>
            <w:tcW w:w="12049" w:type="dxa"/>
            <w:gridSpan w:val="3"/>
            <w:tcBorders>
              <w:bottom w:val="single" w:sz="4" w:space="0" w:color="auto"/>
            </w:tcBorders>
            <w:shd w:val="clear" w:color="auto" w:fill="E2EFDA"/>
          </w:tcPr>
          <w:p w14:paraId="6E887301" w14:textId="77777777" w:rsidR="00715CE3" w:rsidRPr="00AF3840" w:rsidRDefault="00715CE3" w:rsidP="00BB10A9">
            <w:pPr>
              <w:jc w:val="center"/>
              <w:rPr>
                <w:rFonts w:ascii="Arial" w:hAnsi="Arial" w:cs="Arial"/>
                <w:b/>
              </w:rPr>
            </w:pPr>
            <w:r w:rsidRPr="00AF3840">
              <w:rPr>
                <w:rFonts w:ascii="Arial" w:hAnsi="Arial" w:cs="Arial"/>
                <w:b/>
                <w:sz w:val="22"/>
              </w:rPr>
              <w:t>Trend</w:t>
            </w:r>
          </w:p>
        </w:tc>
      </w:tr>
      <w:tr w:rsidR="00BA366D" w:rsidRPr="00BA366D" w14:paraId="28DCCC2E" w14:textId="77777777" w:rsidTr="002B0A64">
        <w:trPr>
          <w:trHeight w:val="3404"/>
        </w:trPr>
        <w:tc>
          <w:tcPr>
            <w:tcW w:w="2263" w:type="dxa"/>
            <w:vMerge/>
            <w:shd w:val="clear" w:color="auto" w:fill="E2EFDA"/>
          </w:tcPr>
          <w:p w14:paraId="35A504B4" w14:textId="77777777" w:rsidR="00715CE3" w:rsidRPr="00BA366D" w:rsidRDefault="00715CE3" w:rsidP="00BB10A9">
            <w:pPr>
              <w:rPr>
                <w:rFonts w:ascii="Arial" w:hAnsi="Arial" w:cs="Arial"/>
                <w:b/>
                <w:color w:val="FF0000"/>
              </w:rPr>
            </w:pPr>
          </w:p>
        </w:tc>
        <w:tc>
          <w:tcPr>
            <w:tcW w:w="5954" w:type="dxa"/>
            <w:gridSpan w:val="2"/>
            <w:tcBorders>
              <w:bottom w:val="nil"/>
              <w:right w:val="nil"/>
            </w:tcBorders>
            <w:shd w:val="clear" w:color="auto" w:fill="auto"/>
          </w:tcPr>
          <w:p w14:paraId="16B2322D" w14:textId="77777777" w:rsidR="00715CE3" w:rsidRPr="00147D0C" w:rsidRDefault="00715CE3" w:rsidP="00E3763F">
            <w:pPr>
              <w:pStyle w:val="ListParagraph"/>
              <w:numPr>
                <w:ilvl w:val="0"/>
                <w:numId w:val="31"/>
              </w:numPr>
              <w:spacing w:after="0" w:line="240" w:lineRule="auto"/>
              <w:jc w:val="center"/>
              <w:rPr>
                <w:rFonts w:ascii="Arial" w:hAnsi="Arial" w:cs="Arial"/>
                <w:b/>
              </w:rPr>
            </w:pPr>
            <w:r w:rsidRPr="00147D0C">
              <w:rPr>
                <w:rFonts w:ascii="Arial" w:hAnsi="Arial" w:cs="Arial"/>
                <w:b/>
              </w:rPr>
              <w:t>Number of GP referrals received by SBU Health Board</w:t>
            </w:r>
          </w:p>
          <w:p w14:paraId="4D3BB872" w14:textId="616CB902" w:rsidR="00715CE3" w:rsidRPr="00BA366D" w:rsidRDefault="00147D0C" w:rsidP="00BB10A9">
            <w:pPr>
              <w:jc w:val="center"/>
              <w:rPr>
                <w:rFonts w:ascii="Arial" w:hAnsi="Arial" w:cs="Arial"/>
                <w:color w:val="FF0000"/>
              </w:rPr>
            </w:pPr>
            <w:r>
              <w:rPr>
                <w:rFonts w:ascii="Arial" w:hAnsi="Arial" w:cs="Arial"/>
                <w:noProof/>
                <w:color w:val="FF0000"/>
              </w:rPr>
              <w:drawing>
                <wp:inline distT="0" distB="0" distL="0" distR="0" wp14:anchorId="1DB9A714" wp14:editId="3565113A">
                  <wp:extent cx="3284962" cy="1804670"/>
                  <wp:effectExtent l="0" t="0" r="0" b="5080"/>
                  <wp:docPr id="3020397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285069" cy="1804729"/>
                          </a:xfrm>
                          <a:prstGeom prst="rect">
                            <a:avLst/>
                          </a:prstGeom>
                          <a:noFill/>
                        </pic:spPr>
                      </pic:pic>
                    </a:graphicData>
                  </a:graphic>
                </wp:inline>
              </w:drawing>
            </w:r>
          </w:p>
        </w:tc>
        <w:tc>
          <w:tcPr>
            <w:tcW w:w="6095" w:type="dxa"/>
            <w:tcBorders>
              <w:left w:val="nil"/>
              <w:bottom w:val="nil"/>
            </w:tcBorders>
            <w:shd w:val="clear" w:color="auto" w:fill="auto"/>
          </w:tcPr>
          <w:p w14:paraId="071FCDED" w14:textId="39FBFD49" w:rsidR="00715CE3" w:rsidRPr="00AF3840" w:rsidRDefault="00715CE3" w:rsidP="002B0A64">
            <w:pPr>
              <w:pStyle w:val="ListParagraph"/>
              <w:numPr>
                <w:ilvl w:val="0"/>
                <w:numId w:val="31"/>
              </w:numPr>
              <w:spacing w:after="0" w:line="240" w:lineRule="auto"/>
              <w:jc w:val="center"/>
              <w:rPr>
                <w:rFonts w:ascii="Arial" w:hAnsi="Arial" w:cs="Arial"/>
                <w:b/>
              </w:rPr>
            </w:pPr>
            <w:r w:rsidRPr="00AF3840">
              <w:rPr>
                <w:rFonts w:ascii="Arial" w:hAnsi="Arial" w:cs="Arial"/>
                <w:b/>
              </w:rPr>
              <w:t xml:space="preserve">Number of stage 1 additions per week </w:t>
            </w:r>
          </w:p>
          <w:p w14:paraId="6CE29DE0" w14:textId="0AEF8B62" w:rsidR="00AA0D34" w:rsidRPr="00AF3840" w:rsidRDefault="00715CE3" w:rsidP="00BB10A9">
            <w:pPr>
              <w:jc w:val="center"/>
              <w:rPr>
                <w:noProof/>
              </w:rPr>
            </w:pPr>
            <w:r w:rsidRPr="00AF3840">
              <w:rPr>
                <w:rFonts w:ascii="Arial" w:hAnsi="Arial" w:cs="Arial"/>
                <w:b/>
                <w:noProof/>
              </w:rPr>
              <w:t xml:space="preserve"> </w:t>
            </w:r>
          </w:p>
          <w:p w14:paraId="6A2BAEC6" w14:textId="2F85ADF5" w:rsidR="00715CE3" w:rsidRPr="00AF3840" w:rsidRDefault="00E14AC6" w:rsidP="00BB10A9">
            <w:pPr>
              <w:jc w:val="center"/>
              <w:rPr>
                <w:rFonts w:ascii="Arial" w:hAnsi="Arial" w:cs="Arial"/>
                <w:b/>
              </w:rPr>
            </w:pPr>
            <w:r w:rsidRPr="00AF3840">
              <w:rPr>
                <w:rFonts w:ascii="Arial" w:hAnsi="Arial" w:cs="Arial"/>
                <w:b/>
                <w:noProof/>
              </w:rPr>
              <w:drawing>
                <wp:inline distT="0" distB="0" distL="0" distR="0" wp14:anchorId="1EE733D3" wp14:editId="34FED933">
                  <wp:extent cx="3686175" cy="1774190"/>
                  <wp:effectExtent l="0" t="0" r="9525" b="0"/>
                  <wp:docPr id="47108" name="Picture 47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686175" cy="1774190"/>
                          </a:xfrm>
                          <a:prstGeom prst="rect">
                            <a:avLst/>
                          </a:prstGeom>
                          <a:noFill/>
                        </pic:spPr>
                      </pic:pic>
                    </a:graphicData>
                  </a:graphic>
                </wp:inline>
              </w:drawing>
            </w:r>
          </w:p>
        </w:tc>
      </w:tr>
      <w:tr w:rsidR="00BA366D" w:rsidRPr="00BA366D" w14:paraId="560AD04F" w14:textId="77777777" w:rsidTr="00E173A5">
        <w:trPr>
          <w:trHeight w:val="553"/>
        </w:trPr>
        <w:tc>
          <w:tcPr>
            <w:tcW w:w="2263" w:type="dxa"/>
            <w:vMerge/>
            <w:tcBorders>
              <w:bottom w:val="single" w:sz="4" w:space="0" w:color="auto"/>
            </w:tcBorders>
            <w:shd w:val="clear" w:color="auto" w:fill="E2EFDA"/>
          </w:tcPr>
          <w:p w14:paraId="3991C9EB" w14:textId="77777777" w:rsidR="00715CE3" w:rsidRPr="00BA366D" w:rsidRDefault="00715CE3" w:rsidP="00BB10A9">
            <w:pPr>
              <w:rPr>
                <w:rFonts w:ascii="Arial" w:hAnsi="Arial" w:cs="Arial"/>
                <w:b/>
                <w:color w:val="FF0000"/>
              </w:rPr>
            </w:pPr>
          </w:p>
        </w:tc>
        <w:tc>
          <w:tcPr>
            <w:tcW w:w="5954" w:type="dxa"/>
            <w:gridSpan w:val="2"/>
            <w:tcBorders>
              <w:top w:val="nil"/>
              <w:bottom w:val="single" w:sz="4" w:space="0" w:color="auto"/>
              <w:right w:val="nil"/>
            </w:tcBorders>
            <w:shd w:val="clear" w:color="auto" w:fill="auto"/>
          </w:tcPr>
          <w:p w14:paraId="66D66ADA" w14:textId="434EDE52" w:rsidR="00E95736" w:rsidRPr="00BA366D" w:rsidRDefault="00147D0C" w:rsidP="00844608">
            <w:pPr>
              <w:pStyle w:val="ListParagraph"/>
              <w:numPr>
                <w:ilvl w:val="0"/>
                <w:numId w:val="31"/>
              </w:numPr>
              <w:spacing w:after="0" w:line="240" w:lineRule="auto"/>
              <w:jc w:val="center"/>
              <w:rPr>
                <w:rFonts w:ascii="Arial" w:hAnsi="Arial" w:cs="Arial"/>
                <w:b/>
                <w:color w:val="FF0000"/>
              </w:rPr>
            </w:pPr>
            <w:r w:rsidRPr="00147D0C">
              <w:rPr>
                <w:rFonts w:ascii="Arial" w:hAnsi="Arial" w:cs="Arial"/>
                <w:b/>
                <w:noProof/>
              </w:rPr>
              <w:drawing>
                <wp:anchor distT="0" distB="0" distL="114300" distR="114300" simplePos="0" relativeHeight="253425664" behindDoc="0" locked="0" layoutInCell="1" allowOverlap="1" wp14:anchorId="16995F7A" wp14:editId="50313B49">
                  <wp:simplePos x="0" y="0"/>
                  <wp:positionH relativeFrom="column">
                    <wp:posOffset>173355</wp:posOffset>
                  </wp:positionH>
                  <wp:positionV relativeFrom="paragraph">
                    <wp:posOffset>252730</wp:posOffset>
                  </wp:positionV>
                  <wp:extent cx="3293110" cy="1962150"/>
                  <wp:effectExtent l="0" t="0" r="2540" b="0"/>
                  <wp:wrapSquare wrapText="bothSides"/>
                  <wp:docPr id="765731422"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293110" cy="1962150"/>
                          </a:xfrm>
                          <a:prstGeom prst="rect">
                            <a:avLst/>
                          </a:prstGeom>
                          <a:noFill/>
                        </pic:spPr>
                      </pic:pic>
                    </a:graphicData>
                  </a:graphic>
                  <wp14:sizeRelH relativeFrom="margin">
                    <wp14:pctWidth>0</wp14:pctWidth>
                  </wp14:sizeRelH>
                </wp:anchor>
              </w:drawing>
            </w:r>
            <w:r w:rsidR="00FE6D62" w:rsidRPr="00147D0C">
              <w:rPr>
                <w:rFonts w:ascii="Arial" w:hAnsi="Arial" w:cs="Arial"/>
                <w:b/>
              </w:rPr>
              <w:t>Outpatient activity undertaken</w:t>
            </w:r>
          </w:p>
        </w:tc>
        <w:tc>
          <w:tcPr>
            <w:tcW w:w="6095" w:type="dxa"/>
            <w:tcBorders>
              <w:top w:val="nil"/>
              <w:left w:val="nil"/>
              <w:bottom w:val="single" w:sz="4" w:space="0" w:color="auto"/>
            </w:tcBorders>
          </w:tcPr>
          <w:p w14:paraId="07A225CF" w14:textId="37A62507" w:rsidR="00715CE3" w:rsidRPr="00AF3840" w:rsidRDefault="00715CE3" w:rsidP="00E3763F">
            <w:pPr>
              <w:pStyle w:val="ListParagraph"/>
              <w:numPr>
                <w:ilvl w:val="0"/>
                <w:numId w:val="31"/>
              </w:numPr>
              <w:spacing w:after="0" w:line="240" w:lineRule="auto"/>
              <w:ind w:left="360" w:hanging="185"/>
              <w:jc w:val="center"/>
              <w:rPr>
                <w:rFonts w:ascii="Arial" w:hAnsi="Arial" w:cs="Arial"/>
                <w:b/>
                <w:noProof/>
              </w:rPr>
            </w:pPr>
            <w:r w:rsidRPr="00AF3840">
              <w:rPr>
                <w:rFonts w:ascii="Arial" w:hAnsi="Arial" w:cs="Arial"/>
                <w:b/>
              </w:rPr>
              <w:t>Total size of t</w:t>
            </w:r>
            <w:r w:rsidR="003609A4" w:rsidRPr="00AF3840">
              <w:rPr>
                <w:rFonts w:ascii="Arial" w:hAnsi="Arial" w:cs="Arial"/>
                <w:b/>
              </w:rPr>
              <w:t xml:space="preserve">he waiting list and movement </w:t>
            </w:r>
            <w:r w:rsidR="000E7537" w:rsidRPr="00AF3840">
              <w:rPr>
                <w:rFonts w:ascii="Arial" w:hAnsi="Arial" w:cs="Arial"/>
                <w:b/>
              </w:rPr>
              <w:t>(</w:t>
            </w:r>
            <w:r w:rsidR="008D4AE4" w:rsidRPr="00AF3840">
              <w:rPr>
                <w:rFonts w:ascii="Arial" w:hAnsi="Arial" w:cs="Arial"/>
                <w:b/>
              </w:rPr>
              <w:t xml:space="preserve">Nov </w:t>
            </w:r>
            <w:r w:rsidR="00CE361B" w:rsidRPr="00AF3840">
              <w:rPr>
                <w:rFonts w:ascii="Arial" w:hAnsi="Arial" w:cs="Arial"/>
                <w:b/>
              </w:rPr>
              <w:t>2024)</w:t>
            </w:r>
          </w:p>
          <w:p w14:paraId="5FFBB2E4" w14:textId="693070EA" w:rsidR="00E95736" w:rsidRPr="00AF3840" w:rsidRDefault="00247F19" w:rsidP="00276DC7">
            <w:pPr>
              <w:ind w:left="360" w:hanging="185"/>
              <w:jc w:val="center"/>
              <w:rPr>
                <w:rFonts w:ascii="Arial" w:hAnsi="Arial" w:cs="Arial"/>
                <w:b/>
                <w:noProof/>
              </w:rPr>
            </w:pPr>
            <w:r w:rsidRPr="00AF3840">
              <w:rPr>
                <w:rFonts w:ascii="Arial" w:hAnsi="Arial" w:cs="Arial"/>
                <w:b/>
                <w:noProof/>
              </w:rPr>
              <w:drawing>
                <wp:anchor distT="0" distB="0" distL="114300" distR="114300" simplePos="0" relativeHeight="253290496" behindDoc="0" locked="0" layoutInCell="1" allowOverlap="1" wp14:anchorId="18A22A89" wp14:editId="04F04217">
                  <wp:simplePos x="0" y="0"/>
                  <wp:positionH relativeFrom="column">
                    <wp:posOffset>-1905</wp:posOffset>
                  </wp:positionH>
                  <wp:positionV relativeFrom="paragraph">
                    <wp:posOffset>2540</wp:posOffset>
                  </wp:positionV>
                  <wp:extent cx="3537585" cy="1974850"/>
                  <wp:effectExtent l="0" t="0" r="5715" b="6350"/>
                  <wp:wrapSquare wrapText="bothSides"/>
                  <wp:docPr id="181886690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537585" cy="1974850"/>
                          </a:xfrm>
                          <a:prstGeom prst="rect">
                            <a:avLst/>
                          </a:prstGeom>
                          <a:noFill/>
                        </pic:spPr>
                      </pic:pic>
                    </a:graphicData>
                  </a:graphic>
                  <wp14:sizeRelH relativeFrom="margin">
                    <wp14:pctWidth>0</wp14:pctWidth>
                  </wp14:sizeRelH>
                  <wp14:sizeRelV relativeFrom="margin">
                    <wp14:pctHeight>0</wp14:pctHeight>
                  </wp14:sizeRelV>
                </wp:anchor>
              </w:drawing>
            </w:r>
          </w:p>
        </w:tc>
      </w:tr>
      <w:tr w:rsidR="00BA366D" w:rsidRPr="00BA366D" w14:paraId="5940A90B" w14:textId="77777777" w:rsidTr="00BB10A9">
        <w:trPr>
          <w:trHeight w:val="77"/>
        </w:trPr>
        <w:tc>
          <w:tcPr>
            <w:tcW w:w="14312" w:type="dxa"/>
            <w:gridSpan w:val="4"/>
            <w:shd w:val="clear" w:color="auto" w:fill="A9D08E"/>
          </w:tcPr>
          <w:p w14:paraId="77E64DB9" w14:textId="1BEE31A9" w:rsidR="00715CE3" w:rsidRPr="00AF3840" w:rsidRDefault="00715CE3" w:rsidP="00BB10A9">
            <w:pPr>
              <w:jc w:val="center"/>
              <w:rPr>
                <w:rFonts w:ascii="Arial" w:hAnsi="Arial" w:cs="Arial"/>
                <w:b/>
                <w:sz w:val="22"/>
              </w:rPr>
            </w:pPr>
            <w:r w:rsidRPr="00AF3840">
              <w:rPr>
                <w:rFonts w:ascii="Arial" w:hAnsi="Arial" w:cs="Arial"/>
                <w:b/>
                <w:sz w:val="22"/>
              </w:rPr>
              <w:lastRenderedPageBreak/>
              <w:t>PLANNED CARE</w:t>
            </w:r>
          </w:p>
        </w:tc>
      </w:tr>
      <w:tr w:rsidR="00BA366D" w:rsidRPr="00BA366D" w14:paraId="58A76A16" w14:textId="77777777" w:rsidTr="00BB10A9">
        <w:trPr>
          <w:trHeight w:val="77"/>
        </w:trPr>
        <w:tc>
          <w:tcPr>
            <w:tcW w:w="2263" w:type="dxa"/>
            <w:shd w:val="clear" w:color="auto" w:fill="E2EFDA"/>
          </w:tcPr>
          <w:p w14:paraId="20A1E822" w14:textId="77777777" w:rsidR="00715CE3" w:rsidRPr="00AF3840" w:rsidRDefault="00715CE3" w:rsidP="00BB10A9">
            <w:pPr>
              <w:rPr>
                <w:rFonts w:ascii="Arial" w:hAnsi="Arial" w:cs="Arial"/>
                <w:b/>
                <w:sz w:val="22"/>
              </w:rPr>
            </w:pPr>
            <w:r w:rsidRPr="00AF3840">
              <w:rPr>
                <w:rFonts w:ascii="Arial" w:hAnsi="Arial" w:cs="Arial"/>
                <w:b/>
                <w:sz w:val="22"/>
              </w:rPr>
              <w:t>Description</w:t>
            </w:r>
          </w:p>
        </w:tc>
        <w:tc>
          <w:tcPr>
            <w:tcW w:w="12049" w:type="dxa"/>
            <w:gridSpan w:val="3"/>
            <w:shd w:val="clear" w:color="auto" w:fill="E2EFDA"/>
          </w:tcPr>
          <w:p w14:paraId="7E5331B8" w14:textId="77777777" w:rsidR="00715CE3" w:rsidRPr="00AF3840" w:rsidRDefault="00715CE3" w:rsidP="00BB10A9">
            <w:pPr>
              <w:jc w:val="center"/>
              <w:rPr>
                <w:rFonts w:ascii="Arial" w:hAnsi="Arial" w:cs="Arial"/>
                <w:sz w:val="22"/>
              </w:rPr>
            </w:pPr>
            <w:r w:rsidRPr="00AF3840">
              <w:rPr>
                <w:rFonts w:ascii="Arial" w:hAnsi="Arial" w:cs="Arial"/>
                <w:b/>
                <w:sz w:val="22"/>
              </w:rPr>
              <w:t>Current Performance</w:t>
            </w:r>
          </w:p>
        </w:tc>
      </w:tr>
      <w:tr w:rsidR="00BA366D" w:rsidRPr="00BA366D" w14:paraId="171728FF" w14:textId="77777777" w:rsidTr="00BB10A9">
        <w:trPr>
          <w:trHeight w:val="953"/>
        </w:trPr>
        <w:tc>
          <w:tcPr>
            <w:tcW w:w="2263" w:type="dxa"/>
            <w:vMerge w:val="restart"/>
            <w:shd w:val="clear" w:color="auto" w:fill="E2EFDA"/>
          </w:tcPr>
          <w:p w14:paraId="299DACC7" w14:textId="77777777" w:rsidR="00715CE3" w:rsidRPr="00AF3840" w:rsidRDefault="00715CE3" w:rsidP="00BB10A9">
            <w:pPr>
              <w:rPr>
                <w:rFonts w:ascii="Arial" w:hAnsi="Arial" w:cs="Arial"/>
                <w:b/>
                <w:sz w:val="22"/>
              </w:rPr>
            </w:pPr>
            <w:r w:rsidRPr="00AF3840">
              <w:rPr>
                <w:rFonts w:ascii="Arial" w:hAnsi="Arial" w:cs="Arial"/>
                <w:b/>
                <w:sz w:val="22"/>
              </w:rPr>
              <w:t>Outpatient waiting times</w:t>
            </w:r>
          </w:p>
          <w:p w14:paraId="20FA1F84" w14:textId="77777777" w:rsidR="00715CE3" w:rsidRPr="00AF3840" w:rsidRDefault="00715CE3" w:rsidP="00BB10A9">
            <w:pPr>
              <w:rPr>
                <w:rFonts w:ascii="Arial" w:hAnsi="Arial" w:cs="Arial"/>
                <w:b/>
                <w:sz w:val="22"/>
              </w:rPr>
            </w:pPr>
          </w:p>
          <w:p w14:paraId="3697E0E6" w14:textId="77777777" w:rsidR="00715CE3" w:rsidRPr="00AF3840" w:rsidRDefault="00715CE3" w:rsidP="00BB10A9">
            <w:pPr>
              <w:rPr>
                <w:rFonts w:ascii="Arial" w:hAnsi="Arial" w:cs="Arial"/>
                <w:i/>
                <w:sz w:val="22"/>
              </w:rPr>
            </w:pPr>
            <w:r w:rsidRPr="00AF3840">
              <w:rPr>
                <w:rFonts w:ascii="Arial" w:hAnsi="Arial" w:cs="Arial"/>
                <w:i/>
                <w:sz w:val="22"/>
              </w:rPr>
              <w:t>1. Number of patients waiting more than 26 weeks for an outpatient appointment (stage 1)- Health Board Total</w:t>
            </w:r>
          </w:p>
          <w:p w14:paraId="7B9B9824" w14:textId="77777777" w:rsidR="00715CE3" w:rsidRPr="00AF3840" w:rsidRDefault="00715CE3" w:rsidP="00BB10A9">
            <w:pPr>
              <w:rPr>
                <w:rFonts w:ascii="Arial" w:hAnsi="Arial" w:cs="Arial"/>
                <w:i/>
                <w:sz w:val="22"/>
              </w:rPr>
            </w:pPr>
          </w:p>
          <w:p w14:paraId="1B288CF3" w14:textId="77777777" w:rsidR="00715CE3" w:rsidRPr="00AF3840" w:rsidRDefault="00715CE3" w:rsidP="00BB10A9">
            <w:pPr>
              <w:rPr>
                <w:rFonts w:ascii="Arial" w:hAnsi="Arial" w:cs="Arial"/>
                <w:i/>
                <w:sz w:val="22"/>
              </w:rPr>
            </w:pPr>
            <w:r w:rsidRPr="00AF3840">
              <w:rPr>
                <w:rFonts w:ascii="Arial" w:hAnsi="Arial" w:cs="Arial"/>
                <w:i/>
                <w:sz w:val="22"/>
              </w:rPr>
              <w:t>2. Number of patients waiting more than 26 weeks for an outpatient appointment (stage 1)- Hospital Level</w:t>
            </w:r>
          </w:p>
          <w:p w14:paraId="7DB40118" w14:textId="77777777" w:rsidR="00715CE3" w:rsidRPr="00AF3840" w:rsidRDefault="00715CE3" w:rsidP="00BB10A9">
            <w:pPr>
              <w:rPr>
                <w:rFonts w:ascii="Arial" w:hAnsi="Arial" w:cs="Arial"/>
                <w:i/>
                <w:sz w:val="22"/>
              </w:rPr>
            </w:pPr>
          </w:p>
          <w:p w14:paraId="7D9AE61C" w14:textId="77777777" w:rsidR="00715CE3" w:rsidRPr="00AF3840" w:rsidRDefault="00715CE3" w:rsidP="00BB10A9">
            <w:pPr>
              <w:rPr>
                <w:rFonts w:ascii="Arial" w:hAnsi="Arial" w:cs="Arial"/>
                <w:i/>
                <w:sz w:val="22"/>
              </w:rPr>
            </w:pPr>
          </w:p>
          <w:p w14:paraId="3A7AABB2" w14:textId="77777777" w:rsidR="00715CE3" w:rsidRPr="00AF3840" w:rsidRDefault="00715CE3" w:rsidP="00BB10A9">
            <w:pPr>
              <w:rPr>
                <w:rFonts w:ascii="Arial" w:hAnsi="Arial" w:cs="Arial"/>
                <w:i/>
                <w:sz w:val="22"/>
              </w:rPr>
            </w:pPr>
            <w:r w:rsidRPr="00AF3840">
              <w:rPr>
                <w:rFonts w:ascii="Arial" w:hAnsi="Arial" w:cs="Arial"/>
                <w:i/>
                <w:sz w:val="22"/>
              </w:rPr>
              <w:t>3. Patients waiting over 26 weeks for an outpatient appointment by specialty</w:t>
            </w:r>
          </w:p>
          <w:p w14:paraId="0F199852" w14:textId="77777777" w:rsidR="00715CE3" w:rsidRPr="00AF3840" w:rsidRDefault="00715CE3" w:rsidP="00BB10A9">
            <w:pPr>
              <w:rPr>
                <w:rFonts w:ascii="Arial" w:hAnsi="Arial" w:cs="Arial"/>
                <w:i/>
                <w:sz w:val="22"/>
              </w:rPr>
            </w:pPr>
          </w:p>
          <w:p w14:paraId="63F52E4B" w14:textId="77777777" w:rsidR="00715CE3" w:rsidRPr="00AF3840" w:rsidRDefault="00715CE3" w:rsidP="00BB10A9">
            <w:pPr>
              <w:rPr>
                <w:rFonts w:ascii="Arial" w:hAnsi="Arial" w:cs="Arial"/>
                <w:i/>
                <w:sz w:val="22"/>
              </w:rPr>
            </w:pPr>
          </w:p>
          <w:p w14:paraId="4FFDEF67" w14:textId="509DF48D" w:rsidR="00715CE3" w:rsidRPr="00AF3840" w:rsidRDefault="00715CE3" w:rsidP="00BB10A9">
            <w:pPr>
              <w:rPr>
                <w:rFonts w:ascii="Arial" w:hAnsi="Arial" w:cs="Arial"/>
                <w:i/>
                <w:sz w:val="22"/>
              </w:rPr>
            </w:pPr>
            <w:r w:rsidRPr="00AF3840">
              <w:rPr>
                <w:rFonts w:ascii="Arial" w:hAnsi="Arial" w:cs="Arial"/>
                <w:i/>
                <w:sz w:val="22"/>
              </w:rPr>
              <w:t xml:space="preserve">4. </w:t>
            </w:r>
            <w:r w:rsidR="00E95736" w:rsidRPr="00AF3840">
              <w:rPr>
                <w:rFonts w:ascii="Arial" w:hAnsi="Arial" w:cs="Arial"/>
                <w:i/>
                <w:sz w:val="22"/>
              </w:rPr>
              <w:t>Percentage of patients waiting less than 26 weeks</w:t>
            </w:r>
          </w:p>
          <w:p w14:paraId="5BD61B6E" w14:textId="77777777" w:rsidR="00715CE3" w:rsidRPr="00AF3840" w:rsidRDefault="00715CE3" w:rsidP="00BB10A9">
            <w:pPr>
              <w:rPr>
                <w:rFonts w:ascii="Arial" w:hAnsi="Arial" w:cs="Arial"/>
                <w:sz w:val="22"/>
              </w:rPr>
            </w:pPr>
          </w:p>
          <w:p w14:paraId="3FE74312" w14:textId="77777777" w:rsidR="00715CE3" w:rsidRPr="00AF3840" w:rsidRDefault="00715CE3" w:rsidP="00BB10A9">
            <w:pPr>
              <w:rPr>
                <w:rFonts w:ascii="Arial" w:hAnsi="Arial" w:cs="Arial"/>
                <w:b/>
                <w:sz w:val="22"/>
              </w:rPr>
            </w:pPr>
          </w:p>
          <w:p w14:paraId="2604E9E6" w14:textId="77777777" w:rsidR="00715CE3" w:rsidRPr="00AF3840" w:rsidRDefault="00715CE3" w:rsidP="00BB10A9">
            <w:pPr>
              <w:rPr>
                <w:rFonts w:ascii="Arial" w:hAnsi="Arial" w:cs="Arial"/>
                <w:b/>
                <w:sz w:val="22"/>
              </w:rPr>
            </w:pPr>
          </w:p>
          <w:p w14:paraId="4FD6AD85" w14:textId="77777777" w:rsidR="00715CE3" w:rsidRPr="00AF3840" w:rsidRDefault="00715CE3" w:rsidP="00BB10A9">
            <w:pPr>
              <w:rPr>
                <w:rFonts w:ascii="Arial" w:hAnsi="Arial" w:cs="Arial"/>
                <w:sz w:val="22"/>
              </w:rPr>
            </w:pPr>
          </w:p>
        </w:tc>
        <w:tc>
          <w:tcPr>
            <w:tcW w:w="12049" w:type="dxa"/>
            <w:gridSpan w:val="3"/>
            <w:shd w:val="clear" w:color="auto" w:fill="FFFFFF" w:themeFill="background1"/>
          </w:tcPr>
          <w:p w14:paraId="79CBB622" w14:textId="003E2764" w:rsidR="00545FA5" w:rsidRPr="00AF3840" w:rsidRDefault="00AF3840" w:rsidP="00BB10A9">
            <w:pPr>
              <w:rPr>
                <w:rFonts w:ascii="Arial" w:hAnsi="Arial" w:cs="Arial"/>
                <w:b/>
                <w:sz w:val="22"/>
              </w:rPr>
            </w:pPr>
            <w:r w:rsidRPr="00AF3840">
              <w:rPr>
                <w:rFonts w:ascii="Arial" w:hAnsi="Arial" w:cs="Arial"/>
                <w:sz w:val="22"/>
              </w:rPr>
              <w:t>The number of patients waiting over 26 weeks for a first outpatient appointment is still a challenge. December 2024 saw a minor in-month increase of the number of patients waiting over 26 weeks for an outpatient appointment.  The number of breaches increased from 15,280 in November 2024 to 15,988 in December 2024. Ophthalmology has the largest proportion of patients waiting over 26 weeks for an outpatient appointment, followed by ENT and Orthopaedics. Chart 4 shows that the number of patients waiting less than 26 weeks for an outpatient appointment, this figure has deteriorated slightly to 58.7%.</w:t>
            </w:r>
          </w:p>
        </w:tc>
      </w:tr>
      <w:tr w:rsidR="00BA366D" w:rsidRPr="00BA366D" w14:paraId="12E25B9B" w14:textId="77777777" w:rsidTr="00BB10A9">
        <w:trPr>
          <w:trHeight w:val="84"/>
        </w:trPr>
        <w:tc>
          <w:tcPr>
            <w:tcW w:w="2263" w:type="dxa"/>
            <w:vMerge/>
            <w:shd w:val="clear" w:color="auto" w:fill="E2EFDA"/>
          </w:tcPr>
          <w:p w14:paraId="6E8C6ED0" w14:textId="77777777" w:rsidR="00715CE3" w:rsidRPr="00BA366D" w:rsidRDefault="00715CE3" w:rsidP="00BB10A9">
            <w:pPr>
              <w:rPr>
                <w:rFonts w:ascii="Arial" w:hAnsi="Arial" w:cs="Arial"/>
                <w:b/>
                <w:color w:val="FF0000"/>
              </w:rPr>
            </w:pPr>
          </w:p>
        </w:tc>
        <w:tc>
          <w:tcPr>
            <w:tcW w:w="12049" w:type="dxa"/>
            <w:gridSpan w:val="3"/>
            <w:tcBorders>
              <w:bottom w:val="single" w:sz="4" w:space="0" w:color="auto"/>
            </w:tcBorders>
            <w:shd w:val="clear" w:color="auto" w:fill="E2EFDA"/>
          </w:tcPr>
          <w:p w14:paraId="1C8419E6" w14:textId="77777777" w:rsidR="00715CE3" w:rsidRPr="00AF3840" w:rsidRDefault="00715CE3" w:rsidP="00BB10A9">
            <w:pPr>
              <w:jc w:val="center"/>
              <w:rPr>
                <w:rFonts w:ascii="Arial" w:hAnsi="Arial" w:cs="Arial"/>
                <w:b/>
              </w:rPr>
            </w:pPr>
            <w:r w:rsidRPr="00AF3840">
              <w:rPr>
                <w:rFonts w:ascii="Arial" w:hAnsi="Arial" w:cs="Arial"/>
                <w:b/>
                <w:sz w:val="22"/>
              </w:rPr>
              <w:t>Trend</w:t>
            </w:r>
          </w:p>
        </w:tc>
      </w:tr>
      <w:tr w:rsidR="00BA366D" w:rsidRPr="00BA366D" w14:paraId="69EE01DD" w14:textId="77777777" w:rsidTr="00E173A5">
        <w:trPr>
          <w:trHeight w:val="3099"/>
        </w:trPr>
        <w:tc>
          <w:tcPr>
            <w:tcW w:w="2263" w:type="dxa"/>
            <w:vMerge/>
            <w:shd w:val="clear" w:color="auto" w:fill="E2EFDA"/>
          </w:tcPr>
          <w:p w14:paraId="10E114FD" w14:textId="77777777" w:rsidR="00715CE3" w:rsidRPr="00BA366D" w:rsidRDefault="00715CE3" w:rsidP="00BB10A9">
            <w:pPr>
              <w:rPr>
                <w:rFonts w:ascii="Arial" w:hAnsi="Arial" w:cs="Arial"/>
                <w:b/>
                <w:color w:val="FF0000"/>
              </w:rPr>
            </w:pPr>
          </w:p>
        </w:tc>
        <w:tc>
          <w:tcPr>
            <w:tcW w:w="5954" w:type="dxa"/>
            <w:gridSpan w:val="2"/>
            <w:tcBorders>
              <w:bottom w:val="nil"/>
              <w:right w:val="nil"/>
            </w:tcBorders>
            <w:shd w:val="clear" w:color="auto" w:fill="FFFFFF" w:themeFill="background1"/>
          </w:tcPr>
          <w:p w14:paraId="25EEF2EC" w14:textId="77777777" w:rsidR="00715CE3" w:rsidRPr="00AF3840" w:rsidRDefault="00715CE3" w:rsidP="00E3763F">
            <w:pPr>
              <w:pStyle w:val="ListParagraph"/>
              <w:numPr>
                <w:ilvl w:val="0"/>
                <w:numId w:val="48"/>
              </w:numPr>
              <w:spacing w:after="0" w:line="240" w:lineRule="auto"/>
              <w:jc w:val="center"/>
              <w:rPr>
                <w:rFonts w:ascii="Arial" w:hAnsi="Arial" w:cs="Arial"/>
                <w:b/>
              </w:rPr>
            </w:pPr>
            <w:r w:rsidRPr="00AF3840">
              <w:rPr>
                <w:rFonts w:ascii="Arial" w:hAnsi="Arial" w:cs="Arial"/>
                <w:b/>
              </w:rPr>
              <w:t>Number of stage 1 over 26 weeks- HB total</w:t>
            </w:r>
          </w:p>
          <w:p w14:paraId="5AEA0660" w14:textId="65924E21" w:rsidR="00715CE3" w:rsidRPr="00AF3840" w:rsidRDefault="00147D0C" w:rsidP="00BB10A9">
            <w:pPr>
              <w:contextualSpacing/>
              <w:jc w:val="center"/>
              <w:rPr>
                <w:rFonts w:ascii="Arial" w:hAnsi="Arial" w:cs="Arial"/>
              </w:rPr>
            </w:pPr>
            <w:r w:rsidRPr="00AF3840">
              <w:rPr>
                <w:rFonts w:ascii="Arial" w:hAnsi="Arial" w:cs="Arial"/>
                <w:noProof/>
              </w:rPr>
              <w:drawing>
                <wp:inline distT="0" distB="0" distL="0" distR="0" wp14:anchorId="44C3BF1D" wp14:editId="389C771C">
                  <wp:extent cx="3096895" cy="1945005"/>
                  <wp:effectExtent l="0" t="0" r="8255" b="0"/>
                  <wp:docPr id="5098463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096895" cy="1945005"/>
                          </a:xfrm>
                          <a:prstGeom prst="rect">
                            <a:avLst/>
                          </a:prstGeom>
                          <a:noFill/>
                        </pic:spPr>
                      </pic:pic>
                    </a:graphicData>
                  </a:graphic>
                </wp:inline>
              </w:drawing>
            </w:r>
          </w:p>
        </w:tc>
        <w:tc>
          <w:tcPr>
            <w:tcW w:w="6095" w:type="dxa"/>
            <w:tcBorders>
              <w:left w:val="nil"/>
              <w:bottom w:val="nil"/>
            </w:tcBorders>
          </w:tcPr>
          <w:p w14:paraId="5F036505" w14:textId="77777777" w:rsidR="00715CE3" w:rsidRPr="00AF3840" w:rsidRDefault="00715CE3" w:rsidP="00E3763F">
            <w:pPr>
              <w:pStyle w:val="ListParagraph"/>
              <w:numPr>
                <w:ilvl w:val="0"/>
                <w:numId w:val="48"/>
              </w:numPr>
              <w:spacing w:after="0" w:line="240" w:lineRule="auto"/>
              <w:jc w:val="center"/>
              <w:rPr>
                <w:rFonts w:ascii="Arial" w:hAnsi="Arial" w:cs="Arial"/>
                <w:b/>
              </w:rPr>
            </w:pPr>
            <w:r w:rsidRPr="00AF3840">
              <w:rPr>
                <w:rFonts w:ascii="Arial" w:hAnsi="Arial" w:cs="Arial"/>
                <w:b/>
              </w:rPr>
              <w:t>Number of stage 1 over 26 weeks- Hospital level</w:t>
            </w:r>
          </w:p>
          <w:p w14:paraId="204749FC" w14:textId="52D4A44F" w:rsidR="00715CE3" w:rsidRPr="00AF3840" w:rsidRDefault="00147D0C" w:rsidP="00BB10A9">
            <w:pPr>
              <w:contextualSpacing/>
              <w:jc w:val="center"/>
              <w:rPr>
                <w:rFonts w:ascii="Arial" w:hAnsi="Arial" w:cs="Arial"/>
                <w:b/>
              </w:rPr>
            </w:pPr>
            <w:r w:rsidRPr="00AF3840">
              <w:rPr>
                <w:rFonts w:ascii="Arial" w:hAnsi="Arial" w:cs="Arial"/>
                <w:b/>
                <w:noProof/>
              </w:rPr>
              <w:drawing>
                <wp:inline distT="0" distB="0" distL="0" distR="0" wp14:anchorId="7E4DB9EB" wp14:editId="24AEF4CF">
                  <wp:extent cx="3605842" cy="1938655"/>
                  <wp:effectExtent l="0" t="0" r="0" b="4445"/>
                  <wp:docPr id="19127499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606938" cy="1939244"/>
                          </a:xfrm>
                          <a:prstGeom prst="rect">
                            <a:avLst/>
                          </a:prstGeom>
                          <a:noFill/>
                        </pic:spPr>
                      </pic:pic>
                    </a:graphicData>
                  </a:graphic>
                </wp:inline>
              </w:drawing>
            </w:r>
          </w:p>
        </w:tc>
      </w:tr>
      <w:tr w:rsidR="00BA366D" w:rsidRPr="00BA366D" w14:paraId="5CF54B37" w14:textId="77777777" w:rsidTr="00247F19">
        <w:trPr>
          <w:trHeight w:val="553"/>
        </w:trPr>
        <w:tc>
          <w:tcPr>
            <w:tcW w:w="2263" w:type="dxa"/>
            <w:vMerge/>
            <w:tcBorders>
              <w:bottom w:val="single" w:sz="4" w:space="0" w:color="auto"/>
            </w:tcBorders>
            <w:shd w:val="clear" w:color="auto" w:fill="E2EFDA"/>
          </w:tcPr>
          <w:p w14:paraId="6ACA79C3" w14:textId="77777777" w:rsidR="00715CE3" w:rsidRPr="00BA366D" w:rsidRDefault="00715CE3" w:rsidP="00BB10A9">
            <w:pPr>
              <w:rPr>
                <w:rFonts w:ascii="Arial" w:hAnsi="Arial" w:cs="Arial"/>
                <w:b/>
                <w:color w:val="FF0000"/>
              </w:rPr>
            </w:pPr>
          </w:p>
        </w:tc>
        <w:tc>
          <w:tcPr>
            <w:tcW w:w="5954" w:type="dxa"/>
            <w:gridSpan w:val="2"/>
            <w:tcBorders>
              <w:top w:val="nil"/>
              <w:bottom w:val="single" w:sz="4" w:space="0" w:color="auto"/>
              <w:right w:val="nil"/>
            </w:tcBorders>
            <w:shd w:val="clear" w:color="auto" w:fill="FFFFFF" w:themeFill="background1"/>
          </w:tcPr>
          <w:p w14:paraId="74AE1F0E" w14:textId="71CAF1C4" w:rsidR="00715CE3" w:rsidRPr="00AF3840" w:rsidRDefault="00715CE3" w:rsidP="00E3763F">
            <w:pPr>
              <w:pStyle w:val="ListParagraph"/>
              <w:numPr>
                <w:ilvl w:val="0"/>
                <w:numId w:val="48"/>
              </w:numPr>
              <w:spacing w:after="0" w:line="240" w:lineRule="auto"/>
              <w:ind w:left="320" w:hanging="320"/>
              <w:jc w:val="center"/>
              <w:rPr>
                <w:rFonts w:ascii="Arial" w:hAnsi="Arial" w:cs="Arial"/>
                <w:b/>
              </w:rPr>
            </w:pPr>
            <w:r w:rsidRPr="00AF3840">
              <w:rPr>
                <w:rFonts w:ascii="Arial" w:hAnsi="Arial" w:cs="Arial"/>
                <w:b/>
              </w:rPr>
              <w:t xml:space="preserve">Patients waiting over 26 weeks for an outpatient appointment by specialty as at </w:t>
            </w:r>
            <w:r w:rsidR="00AF3840" w:rsidRPr="00AF3840">
              <w:rPr>
                <w:rFonts w:ascii="Arial" w:hAnsi="Arial" w:cs="Arial"/>
                <w:b/>
              </w:rPr>
              <w:t>December</w:t>
            </w:r>
            <w:r w:rsidR="00686139" w:rsidRPr="00AF3840">
              <w:rPr>
                <w:rFonts w:ascii="Arial" w:hAnsi="Arial" w:cs="Arial"/>
                <w:b/>
              </w:rPr>
              <w:t xml:space="preserve"> 2024</w:t>
            </w:r>
          </w:p>
          <w:p w14:paraId="56EA479B" w14:textId="77777777" w:rsidR="00715CE3" w:rsidRPr="00AF3840" w:rsidRDefault="00715CE3" w:rsidP="00BB10A9">
            <w:pPr>
              <w:pStyle w:val="ListParagraph"/>
              <w:spacing w:after="0" w:line="240" w:lineRule="auto"/>
              <w:ind w:left="320"/>
              <w:rPr>
                <w:rFonts w:ascii="Arial" w:hAnsi="Arial" w:cs="Arial"/>
                <w:b/>
                <w:sz w:val="16"/>
              </w:rPr>
            </w:pPr>
          </w:p>
          <w:p w14:paraId="74C9F852" w14:textId="617FF74A" w:rsidR="00715CE3" w:rsidRPr="00AF3840" w:rsidRDefault="00247F19" w:rsidP="00BB10A9">
            <w:pPr>
              <w:jc w:val="center"/>
              <w:rPr>
                <w:rFonts w:ascii="Arial" w:hAnsi="Arial" w:cs="Arial"/>
                <w:b/>
              </w:rPr>
            </w:pPr>
            <w:r w:rsidRPr="00AF3840">
              <w:rPr>
                <w:rFonts w:ascii="Arial" w:hAnsi="Arial" w:cs="Arial"/>
                <w:b/>
                <w:noProof/>
              </w:rPr>
              <w:drawing>
                <wp:inline distT="0" distB="0" distL="0" distR="0" wp14:anchorId="3B1E1A89" wp14:editId="2F3245D8">
                  <wp:extent cx="3364487" cy="1690777"/>
                  <wp:effectExtent l="0" t="0" r="7620" b="5080"/>
                  <wp:docPr id="108360723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384329" cy="1700748"/>
                          </a:xfrm>
                          <a:prstGeom prst="rect">
                            <a:avLst/>
                          </a:prstGeom>
                          <a:noFill/>
                        </pic:spPr>
                      </pic:pic>
                    </a:graphicData>
                  </a:graphic>
                </wp:inline>
              </w:drawing>
            </w:r>
          </w:p>
        </w:tc>
        <w:tc>
          <w:tcPr>
            <w:tcW w:w="6095" w:type="dxa"/>
            <w:tcBorders>
              <w:top w:val="nil"/>
              <w:left w:val="nil"/>
              <w:bottom w:val="single" w:sz="4" w:space="0" w:color="auto"/>
            </w:tcBorders>
          </w:tcPr>
          <w:p w14:paraId="59F706FB" w14:textId="12594309" w:rsidR="00E95736" w:rsidRPr="00AF3840" w:rsidRDefault="00B306A7" w:rsidP="00E3763F">
            <w:pPr>
              <w:pStyle w:val="ListParagraph"/>
              <w:numPr>
                <w:ilvl w:val="0"/>
                <w:numId w:val="48"/>
              </w:numPr>
              <w:spacing w:after="0" w:line="240" w:lineRule="auto"/>
              <w:rPr>
                <w:rFonts w:ascii="Arial" w:hAnsi="Arial" w:cs="Arial"/>
                <w:b/>
              </w:rPr>
            </w:pPr>
            <w:r w:rsidRPr="00AF3840">
              <w:rPr>
                <w:noProof/>
              </w:rPr>
              <w:drawing>
                <wp:anchor distT="0" distB="0" distL="114300" distR="114300" simplePos="0" relativeHeight="253429760" behindDoc="0" locked="0" layoutInCell="1" allowOverlap="1" wp14:anchorId="3E894688" wp14:editId="3899D94D">
                  <wp:simplePos x="0" y="0"/>
                  <wp:positionH relativeFrom="column">
                    <wp:posOffset>67310</wp:posOffset>
                  </wp:positionH>
                  <wp:positionV relativeFrom="paragraph">
                    <wp:posOffset>260350</wp:posOffset>
                  </wp:positionV>
                  <wp:extent cx="3621405" cy="1647190"/>
                  <wp:effectExtent l="0" t="0" r="0" b="0"/>
                  <wp:wrapSquare wrapText="bothSides"/>
                  <wp:docPr id="38264786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621405" cy="1647190"/>
                          </a:xfrm>
                          <a:prstGeom prst="rect">
                            <a:avLst/>
                          </a:prstGeom>
                          <a:noFill/>
                        </pic:spPr>
                      </pic:pic>
                    </a:graphicData>
                  </a:graphic>
                  <wp14:sizeRelV relativeFrom="margin">
                    <wp14:pctHeight>0</wp14:pctHeight>
                  </wp14:sizeRelV>
                </wp:anchor>
              </w:drawing>
            </w:r>
            <w:r w:rsidR="00E95736" w:rsidRPr="00AF3840">
              <w:rPr>
                <w:rFonts w:ascii="Arial" w:hAnsi="Arial" w:cs="Arial"/>
                <w:b/>
              </w:rPr>
              <w:t>Percentage of patient waiting less than 26 weeks</w:t>
            </w:r>
          </w:p>
          <w:p w14:paraId="09D8CB20" w14:textId="527FF7FB" w:rsidR="00715CE3" w:rsidRPr="00AF3840" w:rsidRDefault="00715CE3" w:rsidP="00902C72">
            <w:pPr>
              <w:jc w:val="center"/>
              <w:rPr>
                <w:noProof/>
              </w:rPr>
            </w:pPr>
          </w:p>
        </w:tc>
      </w:tr>
      <w:tr w:rsidR="00BA366D" w:rsidRPr="00BA366D" w14:paraId="1E360071" w14:textId="77777777" w:rsidTr="00BB10A9">
        <w:trPr>
          <w:trHeight w:val="77"/>
        </w:trPr>
        <w:tc>
          <w:tcPr>
            <w:tcW w:w="14312" w:type="dxa"/>
            <w:gridSpan w:val="4"/>
            <w:shd w:val="clear" w:color="auto" w:fill="A9D08E"/>
          </w:tcPr>
          <w:p w14:paraId="49535D7A" w14:textId="77777777" w:rsidR="00715CE3" w:rsidRPr="00AF3840" w:rsidRDefault="00715CE3" w:rsidP="00BB10A9">
            <w:pPr>
              <w:jc w:val="center"/>
              <w:rPr>
                <w:rFonts w:ascii="Arial" w:hAnsi="Arial" w:cs="Arial"/>
                <w:b/>
                <w:sz w:val="22"/>
              </w:rPr>
            </w:pPr>
            <w:r w:rsidRPr="00AF3840">
              <w:rPr>
                <w:rFonts w:ascii="Arial" w:hAnsi="Arial" w:cs="Arial"/>
                <w:b/>
                <w:sz w:val="22"/>
              </w:rPr>
              <w:lastRenderedPageBreak/>
              <w:t>PLANNED CARE</w:t>
            </w:r>
          </w:p>
        </w:tc>
      </w:tr>
      <w:tr w:rsidR="00BA366D" w:rsidRPr="00BA366D" w14:paraId="7466D4FC" w14:textId="77777777" w:rsidTr="00BB10A9">
        <w:trPr>
          <w:trHeight w:val="77"/>
        </w:trPr>
        <w:tc>
          <w:tcPr>
            <w:tcW w:w="2263" w:type="dxa"/>
            <w:shd w:val="clear" w:color="auto" w:fill="E2EFDA"/>
          </w:tcPr>
          <w:p w14:paraId="18BBB0D7" w14:textId="77777777" w:rsidR="00715CE3" w:rsidRPr="00AF3840" w:rsidRDefault="00715CE3" w:rsidP="00BB10A9">
            <w:pPr>
              <w:rPr>
                <w:rFonts w:ascii="Arial" w:hAnsi="Arial" w:cs="Arial"/>
                <w:b/>
                <w:sz w:val="22"/>
              </w:rPr>
            </w:pPr>
            <w:r w:rsidRPr="00AF3840">
              <w:rPr>
                <w:rFonts w:ascii="Arial" w:hAnsi="Arial" w:cs="Arial"/>
                <w:b/>
                <w:sz w:val="22"/>
              </w:rPr>
              <w:t>Description</w:t>
            </w:r>
          </w:p>
        </w:tc>
        <w:tc>
          <w:tcPr>
            <w:tcW w:w="12049" w:type="dxa"/>
            <w:gridSpan w:val="3"/>
            <w:shd w:val="clear" w:color="auto" w:fill="E2EFDA"/>
          </w:tcPr>
          <w:p w14:paraId="737BEE03" w14:textId="77777777" w:rsidR="00715CE3" w:rsidRPr="00AF3840" w:rsidRDefault="00715CE3" w:rsidP="00BB10A9">
            <w:pPr>
              <w:jc w:val="center"/>
              <w:rPr>
                <w:rFonts w:ascii="Arial" w:hAnsi="Arial" w:cs="Arial"/>
                <w:sz w:val="22"/>
              </w:rPr>
            </w:pPr>
            <w:r w:rsidRPr="00AF3840">
              <w:rPr>
                <w:rFonts w:ascii="Arial" w:hAnsi="Arial" w:cs="Arial"/>
                <w:b/>
                <w:sz w:val="22"/>
              </w:rPr>
              <w:t>Current Performance</w:t>
            </w:r>
          </w:p>
        </w:tc>
      </w:tr>
      <w:tr w:rsidR="00BA366D" w:rsidRPr="00BA366D" w14:paraId="3D08DF38" w14:textId="77777777" w:rsidTr="00BB10A9">
        <w:trPr>
          <w:trHeight w:val="953"/>
        </w:trPr>
        <w:tc>
          <w:tcPr>
            <w:tcW w:w="2263" w:type="dxa"/>
            <w:vMerge w:val="restart"/>
            <w:shd w:val="clear" w:color="auto" w:fill="E2EFDA"/>
          </w:tcPr>
          <w:p w14:paraId="2805B6F8" w14:textId="77777777" w:rsidR="00D15D4B" w:rsidRPr="00AF3840" w:rsidRDefault="00D15D4B" w:rsidP="00D15D4B">
            <w:pPr>
              <w:rPr>
                <w:rFonts w:ascii="Arial" w:hAnsi="Arial" w:cs="Arial"/>
                <w:b/>
                <w:sz w:val="22"/>
              </w:rPr>
            </w:pPr>
            <w:r w:rsidRPr="00AF3840">
              <w:rPr>
                <w:rFonts w:ascii="Arial" w:hAnsi="Arial" w:cs="Arial"/>
                <w:b/>
                <w:sz w:val="22"/>
              </w:rPr>
              <w:t>Patients waiting over 36 weeks for treatment</w:t>
            </w:r>
          </w:p>
          <w:p w14:paraId="7E48FF76" w14:textId="77777777" w:rsidR="00D15D4B" w:rsidRPr="00AF3840" w:rsidRDefault="00D15D4B" w:rsidP="00D15D4B">
            <w:pPr>
              <w:rPr>
                <w:rFonts w:ascii="Arial" w:hAnsi="Arial" w:cs="Arial"/>
                <w:b/>
                <w:sz w:val="22"/>
              </w:rPr>
            </w:pPr>
          </w:p>
          <w:p w14:paraId="517D5AFC" w14:textId="77777777" w:rsidR="00D15D4B" w:rsidRPr="00AF3840" w:rsidRDefault="00D15D4B" w:rsidP="00D15D4B">
            <w:pPr>
              <w:rPr>
                <w:rFonts w:ascii="Arial" w:hAnsi="Arial" w:cs="Arial"/>
                <w:i/>
                <w:sz w:val="22"/>
              </w:rPr>
            </w:pPr>
            <w:r w:rsidRPr="00AF3840">
              <w:rPr>
                <w:rFonts w:ascii="Arial" w:hAnsi="Arial" w:cs="Arial"/>
                <w:i/>
                <w:sz w:val="22"/>
              </w:rPr>
              <w:t>1. Number of patients waiting more than 36 weeks for treatment and the number of elective patients admitted for treatment- Health Board Total</w:t>
            </w:r>
          </w:p>
          <w:p w14:paraId="51185EF8" w14:textId="77777777" w:rsidR="00D15D4B" w:rsidRPr="00AF3840" w:rsidRDefault="00D15D4B" w:rsidP="00D15D4B">
            <w:pPr>
              <w:rPr>
                <w:rFonts w:ascii="Arial" w:hAnsi="Arial" w:cs="Arial"/>
                <w:i/>
                <w:sz w:val="22"/>
              </w:rPr>
            </w:pPr>
          </w:p>
          <w:p w14:paraId="2F003FBD" w14:textId="77777777" w:rsidR="00D15D4B" w:rsidRPr="00AF3840" w:rsidRDefault="00D15D4B" w:rsidP="00D15D4B">
            <w:pPr>
              <w:rPr>
                <w:rFonts w:ascii="Arial" w:hAnsi="Arial" w:cs="Arial"/>
                <w:i/>
                <w:sz w:val="22"/>
              </w:rPr>
            </w:pPr>
            <w:r w:rsidRPr="00AF3840">
              <w:rPr>
                <w:rFonts w:ascii="Arial" w:hAnsi="Arial" w:cs="Arial"/>
                <w:i/>
                <w:sz w:val="22"/>
              </w:rPr>
              <w:t xml:space="preserve">2. Number of patients waiting more than 36 weeks for treatment </w:t>
            </w:r>
          </w:p>
          <w:p w14:paraId="379A01DD" w14:textId="77777777" w:rsidR="00D15D4B" w:rsidRPr="00AF3840" w:rsidRDefault="00D15D4B" w:rsidP="00D15D4B">
            <w:pPr>
              <w:rPr>
                <w:rFonts w:ascii="Arial" w:hAnsi="Arial" w:cs="Arial"/>
                <w:i/>
                <w:sz w:val="22"/>
              </w:rPr>
            </w:pPr>
          </w:p>
          <w:p w14:paraId="2A464AB6" w14:textId="77777777" w:rsidR="00D15D4B" w:rsidRPr="00AF3840" w:rsidRDefault="00D15D4B" w:rsidP="00D15D4B">
            <w:pPr>
              <w:rPr>
                <w:rFonts w:ascii="Arial" w:hAnsi="Arial" w:cs="Arial"/>
                <w:i/>
                <w:sz w:val="22"/>
              </w:rPr>
            </w:pPr>
            <w:r w:rsidRPr="00AF3840">
              <w:rPr>
                <w:rFonts w:ascii="Arial" w:hAnsi="Arial" w:cs="Arial"/>
                <w:i/>
                <w:sz w:val="22"/>
              </w:rPr>
              <w:t>3. Number of elective admissions</w:t>
            </w:r>
          </w:p>
          <w:p w14:paraId="65ACF045" w14:textId="77777777" w:rsidR="00D15D4B" w:rsidRPr="00AF3840" w:rsidRDefault="00D15D4B" w:rsidP="00D15D4B">
            <w:pPr>
              <w:rPr>
                <w:rFonts w:ascii="Arial" w:hAnsi="Arial" w:cs="Arial"/>
                <w:i/>
                <w:sz w:val="22"/>
              </w:rPr>
            </w:pPr>
          </w:p>
          <w:p w14:paraId="368A8433" w14:textId="77777777" w:rsidR="00D15D4B" w:rsidRPr="00AF3840" w:rsidRDefault="00D15D4B" w:rsidP="00D15D4B">
            <w:pPr>
              <w:rPr>
                <w:rFonts w:ascii="Arial" w:hAnsi="Arial" w:cs="Arial"/>
                <w:i/>
                <w:sz w:val="22"/>
              </w:rPr>
            </w:pPr>
            <w:r w:rsidRPr="00AF3840">
              <w:rPr>
                <w:rFonts w:ascii="Arial" w:hAnsi="Arial" w:cs="Arial"/>
                <w:i/>
                <w:sz w:val="22"/>
              </w:rPr>
              <w:t>4. Number of patients waiting more than 104 weeks for treatment</w:t>
            </w:r>
          </w:p>
          <w:p w14:paraId="7AFE590A" w14:textId="77777777" w:rsidR="00D15D4B" w:rsidRPr="00AF3840" w:rsidRDefault="00D15D4B" w:rsidP="00D15D4B">
            <w:pPr>
              <w:rPr>
                <w:rFonts w:ascii="Arial" w:hAnsi="Arial" w:cs="Arial"/>
                <w:i/>
                <w:sz w:val="22"/>
              </w:rPr>
            </w:pPr>
          </w:p>
          <w:p w14:paraId="0AAABD89" w14:textId="77777777" w:rsidR="00D15D4B" w:rsidRPr="00AF3840" w:rsidRDefault="00D15D4B" w:rsidP="00D15D4B">
            <w:pPr>
              <w:rPr>
                <w:rFonts w:ascii="Arial" w:hAnsi="Arial" w:cs="Arial"/>
                <w:i/>
                <w:sz w:val="22"/>
              </w:rPr>
            </w:pPr>
          </w:p>
          <w:p w14:paraId="5335EFA2" w14:textId="77777777" w:rsidR="00D15D4B" w:rsidRPr="00AF3840" w:rsidRDefault="00D15D4B" w:rsidP="00D15D4B">
            <w:pPr>
              <w:rPr>
                <w:rFonts w:ascii="Arial" w:hAnsi="Arial" w:cs="Arial"/>
                <w:sz w:val="22"/>
              </w:rPr>
            </w:pPr>
          </w:p>
          <w:p w14:paraId="573702E6" w14:textId="77777777" w:rsidR="00D15D4B" w:rsidRPr="00AF3840" w:rsidRDefault="00D15D4B" w:rsidP="00D15D4B">
            <w:pPr>
              <w:rPr>
                <w:rFonts w:ascii="Arial" w:hAnsi="Arial" w:cs="Arial"/>
                <w:sz w:val="22"/>
              </w:rPr>
            </w:pPr>
          </w:p>
        </w:tc>
        <w:tc>
          <w:tcPr>
            <w:tcW w:w="12049" w:type="dxa"/>
            <w:gridSpan w:val="3"/>
            <w:shd w:val="clear" w:color="auto" w:fill="FFFFFF" w:themeFill="background1"/>
          </w:tcPr>
          <w:p w14:paraId="19C887A7" w14:textId="33EB6862" w:rsidR="00F455C3" w:rsidRPr="00AF3840" w:rsidRDefault="00AF3840" w:rsidP="00D15D4B">
            <w:pPr>
              <w:rPr>
                <w:rFonts w:ascii="Arial" w:hAnsi="Arial" w:cs="Arial"/>
                <w:sz w:val="22"/>
                <w:szCs w:val="22"/>
              </w:rPr>
            </w:pPr>
            <w:r w:rsidRPr="00AF3840">
              <w:rPr>
                <w:rFonts w:ascii="Arial" w:hAnsi="Arial" w:cs="Arial"/>
                <w:sz w:val="21"/>
                <w:szCs w:val="21"/>
              </w:rPr>
              <w:t>In December 2024, there were 7,810 patients waiting over 36 weeks at Stage 1, which is a 3% in-month increase from November 2024. 13,906 patients were waiting over 52 weeks at all stages in December 2024. In December 2024, there were 1,145 patients waiting over 981 weeks for treatment, which is a 14% reduction from November 2024.</w:t>
            </w:r>
          </w:p>
        </w:tc>
      </w:tr>
      <w:tr w:rsidR="00BA366D" w:rsidRPr="00BA366D" w14:paraId="169A03E3" w14:textId="77777777" w:rsidTr="00BB10A9">
        <w:trPr>
          <w:trHeight w:val="84"/>
        </w:trPr>
        <w:tc>
          <w:tcPr>
            <w:tcW w:w="2263" w:type="dxa"/>
            <w:vMerge/>
            <w:shd w:val="clear" w:color="auto" w:fill="E2EFDA"/>
          </w:tcPr>
          <w:p w14:paraId="1868411C" w14:textId="77777777" w:rsidR="00D15D4B" w:rsidRPr="00BA366D" w:rsidRDefault="00D15D4B" w:rsidP="00D15D4B">
            <w:pPr>
              <w:rPr>
                <w:rFonts w:ascii="Arial" w:hAnsi="Arial" w:cs="Arial"/>
                <w:b/>
                <w:color w:val="FF0000"/>
              </w:rPr>
            </w:pPr>
          </w:p>
        </w:tc>
        <w:tc>
          <w:tcPr>
            <w:tcW w:w="12049" w:type="dxa"/>
            <w:gridSpan w:val="3"/>
            <w:tcBorders>
              <w:bottom w:val="single" w:sz="4" w:space="0" w:color="auto"/>
            </w:tcBorders>
            <w:shd w:val="clear" w:color="auto" w:fill="E2EFDA"/>
          </w:tcPr>
          <w:p w14:paraId="729699DF" w14:textId="77777777" w:rsidR="00D15D4B" w:rsidRPr="00BA366D" w:rsidRDefault="00D15D4B" w:rsidP="00D15D4B">
            <w:pPr>
              <w:jc w:val="center"/>
              <w:rPr>
                <w:rFonts w:ascii="Arial" w:hAnsi="Arial" w:cs="Arial"/>
                <w:b/>
                <w:color w:val="FF0000"/>
                <w:sz w:val="22"/>
                <w:szCs w:val="22"/>
              </w:rPr>
            </w:pPr>
            <w:r w:rsidRPr="00AF3840">
              <w:rPr>
                <w:rFonts w:ascii="Arial" w:hAnsi="Arial" w:cs="Arial"/>
                <w:b/>
                <w:sz w:val="22"/>
                <w:szCs w:val="22"/>
              </w:rPr>
              <w:t>Trend</w:t>
            </w:r>
          </w:p>
        </w:tc>
      </w:tr>
      <w:tr w:rsidR="00BA366D" w:rsidRPr="00BA366D" w14:paraId="4436C4E1" w14:textId="77777777" w:rsidTr="005909AC">
        <w:trPr>
          <w:trHeight w:val="3648"/>
        </w:trPr>
        <w:tc>
          <w:tcPr>
            <w:tcW w:w="2263" w:type="dxa"/>
            <w:vMerge/>
            <w:shd w:val="clear" w:color="auto" w:fill="E2EFDA"/>
          </w:tcPr>
          <w:p w14:paraId="2D93E951" w14:textId="77777777" w:rsidR="00D15D4B" w:rsidRPr="00BA366D" w:rsidRDefault="00D15D4B" w:rsidP="00D15D4B">
            <w:pPr>
              <w:rPr>
                <w:rFonts w:ascii="Arial" w:hAnsi="Arial" w:cs="Arial"/>
                <w:b/>
                <w:color w:val="FF0000"/>
              </w:rPr>
            </w:pPr>
          </w:p>
        </w:tc>
        <w:tc>
          <w:tcPr>
            <w:tcW w:w="5954" w:type="dxa"/>
            <w:gridSpan w:val="2"/>
            <w:tcBorders>
              <w:bottom w:val="nil"/>
              <w:right w:val="nil"/>
            </w:tcBorders>
            <w:shd w:val="clear" w:color="auto" w:fill="FFFFFF" w:themeFill="background1"/>
          </w:tcPr>
          <w:p w14:paraId="1E6A97B4" w14:textId="2E06ED4D" w:rsidR="00D15D4B" w:rsidRPr="00147D0C" w:rsidRDefault="00147D0C" w:rsidP="00E3763F">
            <w:pPr>
              <w:pStyle w:val="ListParagraph"/>
              <w:numPr>
                <w:ilvl w:val="0"/>
                <w:numId w:val="32"/>
              </w:numPr>
              <w:spacing w:after="0" w:line="240" w:lineRule="auto"/>
              <w:ind w:left="461"/>
              <w:jc w:val="center"/>
              <w:rPr>
                <w:rFonts w:ascii="Arial" w:hAnsi="Arial" w:cs="Arial"/>
                <w:b/>
              </w:rPr>
            </w:pPr>
            <w:r w:rsidRPr="00147D0C">
              <w:rPr>
                <w:rFonts w:ascii="Arial" w:hAnsi="Arial" w:cs="Arial"/>
                <w:noProof/>
              </w:rPr>
              <w:drawing>
                <wp:anchor distT="0" distB="0" distL="114300" distR="114300" simplePos="0" relativeHeight="253426688" behindDoc="0" locked="0" layoutInCell="1" allowOverlap="1" wp14:anchorId="06C97AE1" wp14:editId="4B674387">
                  <wp:simplePos x="0" y="0"/>
                  <wp:positionH relativeFrom="column">
                    <wp:posOffset>52070</wp:posOffset>
                  </wp:positionH>
                  <wp:positionV relativeFrom="paragraph">
                    <wp:posOffset>191770</wp:posOffset>
                  </wp:positionV>
                  <wp:extent cx="3441700" cy="1938655"/>
                  <wp:effectExtent l="0" t="0" r="6350" b="4445"/>
                  <wp:wrapSquare wrapText="bothSides"/>
                  <wp:docPr id="917777463"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441700" cy="1938655"/>
                          </a:xfrm>
                          <a:prstGeom prst="rect">
                            <a:avLst/>
                          </a:prstGeom>
                          <a:noFill/>
                        </pic:spPr>
                      </pic:pic>
                    </a:graphicData>
                  </a:graphic>
                  <wp14:sizeRelH relativeFrom="margin">
                    <wp14:pctWidth>0</wp14:pctWidth>
                  </wp14:sizeRelH>
                </wp:anchor>
              </w:drawing>
            </w:r>
            <w:r w:rsidR="00D15D4B" w:rsidRPr="00147D0C">
              <w:rPr>
                <w:rFonts w:ascii="Arial" w:hAnsi="Arial" w:cs="Arial"/>
                <w:b/>
              </w:rPr>
              <w:t>Number of patients waiting over 36 weeks</w:t>
            </w:r>
            <w:r w:rsidR="00B07BFF" w:rsidRPr="00147D0C">
              <w:rPr>
                <w:rFonts w:ascii="Arial" w:hAnsi="Arial" w:cs="Arial"/>
                <w:b/>
              </w:rPr>
              <w:t xml:space="preserve"> at Stage 1</w:t>
            </w:r>
          </w:p>
          <w:p w14:paraId="5A0B5A56" w14:textId="4B76F7A2" w:rsidR="00165830" w:rsidRPr="00BA366D" w:rsidRDefault="00165830" w:rsidP="00DD009B">
            <w:pPr>
              <w:rPr>
                <w:rFonts w:ascii="Arial" w:hAnsi="Arial" w:cs="Arial"/>
                <w:color w:val="FF0000"/>
                <w:sz w:val="22"/>
              </w:rPr>
            </w:pPr>
          </w:p>
        </w:tc>
        <w:tc>
          <w:tcPr>
            <w:tcW w:w="6095" w:type="dxa"/>
            <w:tcBorders>
              <w:left w:val="nil"/>
              <w:bottom w:val="nil"/>
            </w:tcBorders>
          </w:tcPr>
          <w:p w14:paraId="00958530" w14:textId="0CFAFB1E" w:rsidR="00C8312C" w:rsidRPr="00E83F7D" w:rsidRDefault="00C8312C" w:rsidP="00E3763F">
            <w:pPr>
              <w:pStyle w:val="ListParagraph"/>
              <w:numPr>
                <w:ilvl w:val="0"/>
                <w:numId w:val="32"/>
              </w:numPr>
              <w:spacing w:after="0" w:line="240" w:lineRule="auto"/>
              <w:jc w:val="center"/>
              <w:rPr>
                <w:rFonts w:ascii="Arial" w:hAnsi="Arial" w:cs="Arial"/>
                <w:b/>
              </w:rPr>
            </w:pPr>
            <w:r w:rsidRPr="00E83F7D">
              <w:rPr>
                <w:rFonts w:ascii="Arial" w:hAnsi="Arial" w:cs="Arial"/>
                <w:b/>
              </w:rPr>
              <w:t>Number of patients waiting over 52 weeks at Stage 1- HB total</w:t>
            </w:r>
          </w:p>
          <w:p w14:paraId="6F204653" w14:textId="308C2FB1" w:rsidR="00D15D4B" w:rsidRPr="00BA366D" w:rsidRDefault="00E83F7D" w:rsidP="00A711D4">
            <w:pPr>
              <w:ind w:left="461"/>
              <w:jc w:val="center"/>
              <w:rPr>
                <w:rFonts w:ascii="Arial" w:hAnsi="Arial" w:cs="Arial"/>
                <w:b/>
                <w:color w:val="FF0000"/>
                <w:sz w:val="22"/>
              </w:rPr>
            </w:pPr>
            <w:r>
              <w:rPr>
                <w:rFonts w:ascii="Arial" w:hAnsi="Arial" w:cs="Arial"/>
                <w:b/>
                <w:noProof/>
                <w:color w:val="FF0000"/>
              </w:rPr>
              <w:drawing>
                <wp:inline distT="0" distB="0" distL="0" distR="0" wp14:anchorId="0CEE762B" wp14:editId="33AA8A66">
                  <wp:extent cx="3481070" cy="1932305"/>
                  <wp:effectExtent l="0" t="0" r="5080" b="0"/>
                  <wp:docPr id="3669316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81070" cy="1932305"/>
                          </a:xfrm>
                          <a:prstGeom prst="rect">
                            <a:avLst/>
                          </a:prstGeom>
                          <a:noFill/>
                        </pic:spPr>
                      </pic:pic>
                    </a:graphicData>
                  </a:graphic>
                </wp:inline>
              </w:drawing>
            </w:r>
          </w:p>
        </w:tc>
      </w:tr>
      <w:tr w:rsidR="00BA366D" w:rsidRPr="00BA366D" w14:paraId="6BD19651" w14:textId="77777777" w:rsidTr="005909AC">
        <w:trPr>
          <w:trHeight w:val="553"/>
        </w:trPr>
        <w:tc>
          <w:tcPr>
            <w:tcW w:w="2263" w:type="dxa"/>
            <w:vMerge/>
            <w:tcBorders>
              <w:bottom w:val="single" w:sz="4" w:space="0" w:color="auto"/>
            </w:tcBorders>
            <w:shd w:val="clear" w:color="auto" w:fill="E2EFDA"/>
          </w:tcPr>
          <w:p w14:paraId="042BC6C8" w14:textId="77777777" w:rsidR="00D15D4B" w:rsidRPr="00BA366D" w:rsidRDefault="00D15D4B" w:rsidP="00D15D4B">
            <w:pPr>
              <w:rPr>
                <w:rFonts w:ascii="Arial" w:hAnsi="Arial" w:cs="Arial"/>
                <w:b/>
                <w:color w:val="FF0000"/>
              </w:rPr>
            </w:pPr>
          </w:p>
        </w:tc>
        <w:tc>
          <w:tcPr>
            <w:tcW w:w="5954" w:type="dxa"/>
            <w:gridSpan w:val="2"/>
            <w:tcBorders>
              <w:top w:val="nil"/>
              <w:bottom w:val="single" w:sz="4" w:space="0" w:color="auto"/>
              <w:right w:val="nil"/>
            </w:tcBorders>
            <w:shd w:val="clear" w:color="auto" w:fill="FFFFFF" w:themeFill="background1"/>
          </w:tcPr>
          <w:p w14:paraId="1E758E5F" w14:textId="77777777" w:rsidR="00D15D4B" w:rsidRPr="00E83F7D" w:rsidRDefault="00D15D4B" w:rsidP="00D15D4B">
            <w:pPr>
              <w:pStyle w:val="ListParagraph"/>
              <w:spacing w:after="0" w:line="240" w:lineRule="auto"/>
              <w:ind w:left="461"/>
              <w:jc w:val="center"/>
              <w:rPr>
                <w:rFonts w:ascii="Arial" w:hAnsi="Arial" w:cs="Arial"/>
                <w:b/>
                <w:bCs/>
                <w:sz w:val="22"/>
              </w:rPr>
            </w:pPr>
            <w:r w:rsidRPr="00E83F7D">
              <w:rPr>
                <w:rFonts w:ascii="Arial" w:hAnsi="Arial" w:cs="Arial"/>
                <w:b/>
                <w:bCs/>
                <w:sz w:val="22"/>
              </w:rPr>
              <w:t>3. Number of elective admissions</w:t>
            </w:r>
          </w:p>
          <w:p w14:paraId="1EE39054" w14:textId="64C21908" w:rsidR="00D15D4B" w:rsidRPr="00BA366D" w:rsidRDefault="00E83F7D" w:rsidP="004E50D0">
            <w:pPr>
              <w:pStyle w:val="ListParagraph"/>
              <w:tabs>
                <w:tab w:val="left" w:pos="5428"/>
              </w:tabs>
              <w:spacing w:after="0" w:line="240" w:lineRule="auto"/>
              <w:ind w:left="33"/>
              <w:jc w:val="center"/>
              <w:rPr>
                <w:rFonts w:ascii="Arial" w:hAnsi="Arial" w:cs="Arial"/>
                <w:color w:val="FF0000"/>
                <w:sz w:val="22"/>
              </w:rPr>
            </w:pPr>
            <w:r>
              <w:rPr>
                <w:rFonts w:ascii="Arial" w:hAnsi="Arial" w:cs="Arial"/>
                <w:noProof/>
                <w:color w:val="FF0000"/>
              </w:rPr>
              <w:drawing>
                <wp:inline distT="0" distB="0" distL="0" distR="0" wp14:anchorId="6A1ADCB2" wp14:editId="54232EAA">
                  <wp:extent cx="3627120" cy="1950720"/>
                  <wp:effectExtent l="0" t="0" r="0" b="0"/>
                  <wp:docPr id="143788907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627120" cy="1950720"/>
                          </a:xfrm>
                          <a:prstGeom prst="rect">
                            <a:avLst/>
                          </a:prstGeom>
                          <a:noFill/>
                        </pic:spPr>
                      </pic:pic>
                    </a:graphicData>
                  </a:graphic>
                </wp:inline>
              </w:drawing>
            </w:r>
          </w:p>
        </w:tc>
        <w:tc>
          <w:tcPr>
            <w:tcW w:w="6095" w:type="dxa"/>
            <w:tcBorders>
              <w:top w:val="nil"/>
              <w:left w:val="nil"/>
              <w:bottom w:val="single" w:sz="4" w:space="0" w:color="auto"/>
            </w:tcBorders>
          </w:tcPr>
          <w:p w14:paraId="1B24BABD" w14:textId="59DDD450" w:rsidR="00C8312C" w:rsidRPr="00E83F7D" w:rsidRDefault="00E83F7D" w:rsidP="00A37AE4">
            <w:pPr>
              <w:pStyle w:val="ListParagraph"/>
              <w:spacing w:after="0" w:line="240" w:lineRule="auto"/>
              <w:jc w:val="center"/>
              <w:rPr>
                <w:rFonts w:ascii="Arial" w:hAnsi="Arial" w:cs="Arial"/>
                <w:b/>
              </w:rPr>
            </w:pPr>
            <w:r w:rsidRPr="00E83F7D">
              <w:rPr>
                <w:rFonts w:ascii="Arial" w:hAnsi="Arial" w:cs="Arial"/>
                <w:b/>
                <w:noProof/>
              </w:rPr>
              <w:drawing>
                <wp:anchor distT="0" distB="0" distL="114300" distR="114300" simplePos="0" relativeHeight="253427712" behindDoc="0" locked="0" layoutInCell="1" allowOverlap="1" wp14:anchorId="78B1D4DB" wp14:editId="036505BD">
                  <wp:simplePos x="0" y="0"/>
                  <wp:positionH relativeFrom="column">
                    <wp:posOffset>205105</wp:posOffset>
                  </wp:positionH>
                  <wp:positionV relativeFrom="paragraph">
                    <wp:posOffset>207010</wp:posOffset>
                  </wp:positionV>
                  <wp:extent cx="3554095" cy="1776730"/>
                  <wp:effectExtent l="0" t="0" r="8255" b="0"/>
                  <wp:wrapSquare wrapText="bothSides"/>
                  <wp:docPr id="188734299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554095" cy="1776730"/>
                          </a:xfrm>
                          <a:prstGeom prst="rect">
                            <a:avLst/>
                          </a:prstGeom>
                          <a:noFill/>
                        </pic:spPr>
                      </pic:pic>
                    </a:graphicData>
                  </a:graphic>
                  <wp14:sizeRelV relativeFrom="margin">
                    <wp14:pctHeight>0</wp14:pctHeight>
                  </wp14:sizeRelV>
                </wp:anchor>
              </w:drawing>
            </w:r>
            <w:r w:rsidR="00C8312C" w:rsidRPr="00E83F7D">
              <w:rPr>
                <w:rFonts w:ascii="Arial" w:hAnsi="Arial" w:cs="Arial"/>
                <w:b/>
              </w:rPr>
              <w:t>4.Number of patients waiting over 104 weeks- H</w:t>
            </w:r>
            <w:r w:rsidR="006D2E7D" w:rsidRPr="00E83F7D">
              <w:rPr>
                <w:rFonts w:ascii="Arial" w:hAnsi="Arial" w:cs="Arial"/>
                <w:b/>
              </w:rPr>
              <w:t>B</w:t>
            </w:r>
            <w:r w:rsidR="00C8312C" w:rsidRPr="00E83F7D">
              <w:rPr>
                <w:rFonts w:ascii="Arial" w:hAnsi="Arial" w:cs="Arial"/>
                <w:b/>
              </w:rPr>
              <w:t xml:space="preserve"> </w:t>
            </w:r>
            <w:r w:rsidR="006D2E7D" w:rsidRPr="00E83F7D">
              <w:rPr>
                <w:rFonts w:ascii="Arial" w:hAnsi="Arial" w:cs="Arial"/>
                <w:b/>
              </w:rPr>
              <w:t>total</w:t>
            </w:r>
          </w:p>
          <w:p w14:paraId="43F6BD86" w14:textId="78EA9187" w:rsidR="00D15D4B" w:rsidRPr="00BA366D" w:rsidRDefault="00D15D4B" w:rsidP="00E9208B">
            <w:pPr>
              <w:rPr>
                <w:rFonts w:ascii="Arial" w:hAnsi="Arial" w:cs="Arial"/>
                <w:b/>
                <w:color w:val="FF0000"/>
              </w:rPr>
            </w:pPr>
          </w:p>
        </w:tc>
      </w:tr>
      <w:tr w:rsidR="00BA366D" w:rsidRPr="00BA366D" w14:paraId="7B161732" w14:textId="77777777" w:rsidTr="00BB10A9">
        <w:trPr>
          <w:trHeight w:val="77"/>
        </w:trPr>
        <w:tc>
          <w:tcPr>
            <w:tcW w:w="14312" w:type="dxa"/>
            <w:gridSpan w:val="4"/>
            <w:shd w:val="clear" w:color="auto" w:fill="A9D08E"/>
          </w:tcPr>
          <w:p w14:paraId="62809D0E" w14:textId="77777777" w:rsidR="00D15D4B" w:rsidRPr="00AF3840" w:rsidRDefault="00D15D4B" w:rsidP="00D15D4B">
            <w:pPr>
              <w:jc w:val="center"/>
              <w:rPr>
                <w:rFonts w:ascii="Arial" w:hAnsi="Arial" w:cs="Arial"/>
                <w:b/>
                <w:sz w:val="22"/>
                <w:szCs w:val="22"/>
              </w:rPr>
            </w:pPr>
            <w:r w:rsidRPr="00AF3840">
              <w:rPr>
                <w:rFonts w:ascii="Arial" w:hAnsi="Arial" w:cs="Arial"/>
                <w:b/>
                <w:sz w:val="22"/>
                <w:szCs w:val="22"/>
              </w:rPr>
              <w:lastRenderedPageBreak/>
              <w:t>PLANNED CARE</w:t>
            </w:r>
          </w:p>
        </w:tc>
      </w:tr>
      <w:tr w:rsidR="00BA366D" w:rsidRPr="00BA366D" w14:paraId="5B4B18C7" w14:textId="77777777" w:rsidTr="00BB10A9">
        <w:trPr>
          <w:trHeight w:val="77"/>
        </w:trPr>
        <w:tc>
          <w:tcPr>
            <w:tcW w:w="2263" w:type="dxa"/>
            <w:shd w:val="clear" w:color="auto" w:fill="A9D08E"/>
          </w:tcPr>
          <w:p w14:paraId="1984D5B3" w14:textId="77777777" w:rsidR="00D15D4B" w:rsidRPr="00AF3840" w:rsidRDefault="00D15D4B" w:rsidP="00D15D4B">
            <w:pPr>
              <w:rPr>
                <w:rFonts w:ascii="Arial" w:hAnsi="Arial" w:cs="Arial"/>
                <w:b/>
                <w:sz w:val="22"/>
                <w:szCs w:val="22"/>
              </w:rPr>
            </w:pPr>
            <w:r w:rsidRPr="00AF3840">
              <w:rPr>
                <w:rFonts w:ascii="Arial" w:hAnsi="Arial" w:cs="Arial"/>
                <w:b/>
                <w:sz w:val="22"/>
                <w:szCs w:val="22"/>
              </w:rPr>
              <w:t>Description</w:t>
            </w:r>
          </w:p>
        </w:tc>
        <w:tc>
          <w:tcPr>
            <w:tcW w:w="12049" w:type="dxa"/>
            <w:gridSpan w:val="3"/>
            <w:shd w:val="clear" w:color="auto" w:fill="A9D08E"/>
          </w:tcPr>
          <w:p w14:paraId="1806E34F" w14:textId="77777777" w:rsidR="00D15D4B" w:rsidRPr="00AF3840" w:rsidRDefault="00D15D4B" w:rsidP="00D15D4B">
            <w:pPr>
              <w:jc w:val="center"/>
              <w:rPr>
                <w:rFonts w:ascii="Arial" w:hAnsi="Arial" w:cs="Arial"/>
                <w:sz w:val="22"/>
                <w:szCs w:val="22"/>
              </w:rPr>
            </w:pPr>
            <w:r w:rsidRPr="00AF3840">
              <w:rPr>
                <w:rFonts w:ascii="Arial" w:hAnsi="Arial" w:cs="Arial"/>
                <w:b/>
                <w:sz w:val="22"/>
                <w:szCs w:val="22"/>
              </w:rPr>
              <w:t>Current Performance</w:t>
            </w:r>
          </w:p>
        </w:tc>
      </w:tr>
      <w:tr w:rsidR="00BA366D" w:rsidRPr="00BA366D" w14:paraId="2F1BBF92" w14:textId="77777777" w:rsidTr="005909AC">
        <w:tc>
          <w:tcPr>
            <w:tcW w:w="2263" w:type="dxa"/>
            <w:tcBorders>
              <w:bottom w:val="single" w:sz="4" w:space="0" w:color="auto"/>
            </w:tcBorders>
            <w:shd w:val="clear" w:color="auto" w:fill="E2EFDA"/>
          </w:tcPr>
          <w:p w14:paraId="50740747" w14:textId="77777777" w:rsidR="009F42A7" w:rsidRPr="00AF3840" w:rsidRDefault="009F42A7" w:rsidP="009F42A7">
            <w:pPr>
              <w:rPr>
                <w:rFonts w:ascii="Arial" w:hAnsi="Arial" w:cs="Arial"/>
                <w:b/>
                <w:sz w:val="22"/>
                <w:szCs w:val="22"/>
              </w:rPr>
            </w:pPr>
            <w:r w:rsidRPr="00AF3840">
              <w:rPr>
                <w:rFonts w:ascii="Arial" w:hAnsi="Arial" w:cs="Arial"/>
                <w:b/>
                <w:sz w:val="22"/>
                <w:szCs w:val="22"/>
              </w:rPr>
              <w:t>Ophthalmology Referrals</w:t>
            </w:r>
          </w:p>
          <w:p w14:paraId="0E4817D9" w14:textId="77777777" w:rsidR="009F42A7" w:rsidRPr="00AF3840" w:rsidRDefault="009F42A7" w:rsidP="009F42A7">
            <w:pPr>
              <w:rPr>
                <w:rFonts w:ascii="Arial" w:hAnsi="Arial" w:cs="Arial"/>
                <w:i/>
                <w:sz w:val="22"/>
                <w:szCs w:val="22"/>
              </w:rPr>
            </w:pPr>
            <w:r w:rsidRPr="00AF3840">
              <w:rPr>
                <w:rFonts w:ascii="Arial" w:hAnsi="Arial" w:cs="Arial"/>
                <w:i/>
                <w:sz w:val="22"/>
                <w:szCs w:val="22"/>
              </w:rPr>
              <w:t>Number of patients referred into secondary care Ophthalmology services</w:t>
            </w:r>
          </w:p>
          <w:p w14:paraId="5A8D1959" w14:textId="77777777" w:rsidR="009F42A7" w:rsidRPr="00AF3840" w:rsidRDefault="009F42A7" w:rsidP="009F42A7">
            <w:pPr>
              <w:rPr>
                <w:rFonts w:ascii="Arial" w:hAnsi="Arial" w:cs="Arial"/>
                <w:sz w:val="22"/>
                <w:szCs w:val="22"/>
              </w:rPr>
            </w:pPr>
          </w:p>
          <w:p w14:paraId="721260AB" w14:textId="77777777" w:rsidR="009F42A7" w:rsidRPr="00AF3840" w:rsidRDefault="009F42A7" w:rsidP="009F42A7">
            <w:pPr>
              <w:rPr>
                <w:rFonts w:ascii="Arial" w:hAnsi="Arial" w:cs="Arial"/>
                <w:sz w:val="22"/>
                <w:szCs w:val="22"/>
              </w:rPr>
            </w:pPr>
          </w:p>
          <w:p w14:paraId="46136B32" w14:textId="77777777" w:rsidR="009F42A7" w:rsidRPr="00AF3840" w:rsidRDefault="009F42A7" w:rsidP="009F42A7">
            <w:pPr>
              <w:rPr>
                <w:rFonts w:ascii="Arial" w:hAnsi="Arial" w:cs="Arial"/>
                <w:sz w:val="22"/>
                <w:szCs w:val="22"/>
              </w:rPr>
            </w:pPr>
          </w:p>
          <w:p w14:paraId="7204265E" w14:textId="77777777" w:rsidR="009F42A7" w:rsidRPr="00AF3840" w:rsidRDefault="009F42A7" w:rsidP="009F42A7">
            <w:pPr>
              <w:rPr>
                <w:rFonts w:ascii="Arial" w:hAnsi="Arial" w:cs="Arial"/>
                <w:sz w:val="22"/>
                <w:szCs w:val="22"/>
              </w:rPr>
            </w:pPr>
          </w:p>
        </w:tc>
        <w:tc>
          <w:tcPr>
            <w:tcW w:w="5954" w:type="dxa"/>
            <w:gridSpan w:val="2"/>
            <w:tcBorders>
              <w:bottom w:val="single" w:sz="4" w:space="0" w:color="auto"/>
            </w:tcBorders>
          </w:tcPr>
          <w:p w14:paraId="11606571" w14:textId="77777777" w:rsidR="00AF3840" w:rsidRPr="00AF3840" w:rsidRDefault="00AF3840" w:rsidP="00AF3840">
            <w:pPr>
              <w:rPr>
                <w:rFonts w:ascii="Arial" w:hAnsi="Arial" w:cs="Arial"/>
                <w:sz w:val="22"/>
                <w:szCs w:val="22"/>
              </w:rPr>
            </w:pPr>
            <w:r w:rsidRPr="00AF3840">
              <w:rPr>
                <w:rFonts w:ascii="Arial" w:hAnsi="Arial" w:cs="Arial"/>
                <w:sz w:val="22"/>
                <w:szCs w:val="22"/>
              </w:rPr>
              <w:t xml:space="preserve">In December 2024, there were 590 patients referred from Primary Care into secondary care ophthalmology services. This is a reduction on the number of patients referred in November 2024, which was 757. </w:t>
            </w:r>
          </w:p>
          <w:p w14:paraId="338D6228" w14:textId="77777777" w:rsidR="009F42A7" w:rsidRPr="00AF3840" w:rsidRDefault="009F42A7" w:rsidP="009F42A7">
            <w:pPr>
              <w:rPr>
                <w:rFonts w:ascii="Arial" w:hAnsi="Arial" w:cs="Arial"/>
                <w:sz w:val="22"/>
                <w:szCs w:val="22"/>
                <w:highlight w:val="yellow"/>
              </w:rPr>
            </w:pPr>
          </w:p>
          <w:p w14:paraId="51FB6EA0" w14:textId="77777777" w:rsidR="009F42A7" w:rsidRPr="00AF3840" w:rsidRDefault="009F42A7" w:rsidP="009F42A7">
            <w:pPr>
              <w:rPr>
                <w:rFonts w:ascii="Arial" w:hAnsi="Arial" w:cs="Arial"/>
                <w:sz w:val="22"/>
                <w:szCs w:val="22"/>
                <w:highlight w:val="yellow"/>
              </w:rPr>
            </w:pPr>
          </w:p>
          <w:p w14:paraId="35CFBEA7" w14:textId="77777777" w:rsidR="009F42A7" w:rsidRPr="00AF3840" w:rsidRDefault="009F42A7" w:rsidP="009F42A7">
            <w:pPr>
              <w:rPr>
                <w:rFonts w:ascii="Arial" w:hAnsi="Arial" w:cs="Arial"/>
                <w:sz w:val="22"/>
                <w:szCs w:val="22"/>
                <w:highlight w:val="yellow"/>
              </w:rPr>
            </w:pPr>
          </w:p>
          <w:p w14:paraId="7DD1CDED" w14:textId="77777777" w:rsidR="009F42A7" w:rsidRPr="00AF3840" w:rsidRDefault="009F42A7" w:rsidP="009F42A7">
            <w:pPr>
              <w:rPr>
                <w:rFonts w:ascii="Arial" w:hAnsi="Arial" w:cs="Arial"/>
                <w:sz w:val="22"/>
                <w:szCs w:val="22"/>
                <w:highlight w:val="yellow"/>
              </w:rPr>
            </w:pPr>
          </w:p>
          <w:p w14:paraId="74D60550" w14:textId="77777777" w:rsidR="009F42A7" w:rsidRPr="00AF3840" w:rsidRDefault="009F42A7" w:rsidP="009F42A7">
            <w:pPr>
              <w:rPr>
                <w:rFonts w:ascii="Arial" w:hAnsi="Arial" w:cs="Arial"/>
                <w:sz w:val="22"/>
                <w:szCs w:val="22"/>
                <w:highlight w:val="yellow"/>
              </w:rPr>
            </w:pPr>
          </w:p>
          <w:p w14:paraId="5196D6F5" w14:textId="77777777" w:rsidR="009F42A7" w:rsidRPr="00AF3840" w:rsidRDefault="009F42A7" w:rsidP="009F42A7">
            <w:pPr>
              <w:rPr>
                <w:rFonts w:ascii="Arial" w:hAnsi="Arial" w:cs="Arial"/>
                <w:sz w:val="22"/>
                <w:szCs w:val="22"/>
                <w:highlight w:val="yellow"/>
              </w:rPr>
            </w:pPr>
          </w:p>
          <w:p w14:paraId="01A49DE3" w14:textId="77777777" w:rsidR="009F42A7" w:rsidRPr="00AF3840" w:rsidRDefault="009F42A7" w:rsidP="009F42A7">
            <w:pPr>
              <w:rPr>
                <w:rFonts w:ascii="Arial" w:hAnsi="Arial" w:cs="Arial"/>
                <w:sz w:val="22"/>
                <w:szCs w:val="22"/>
              </w:rPr>
            </w:pPr>
          </w:p>
        </w:tc>
        <w:tc>
          <w:tcPr>
            <w:tcW w:w="6095" w:type="dxa"/>
            <w:tcBorders>
              <w:bottom w:val="single" w:sz="4" w:space="0" w:color="auto"/>
            </w:tcBorders>
          </w:tcPr>
          <w:p w14:paraId="4680BEB0" w14:textId="77777777" w:rsidR="009F42A7" w:rsidRPr="00AF3840" w:rsidRDefault="009F42A7" w:rsidP="009F42A7">
            <w:pPr>
              <w:jc w:val="center"/>
              <w:rPr>
                <w:rFonts w:ascii="Arial" w:hAnsi="Arial" w:cs="Arial"/>
                <w:b/>
                <w:sz w:val="22"/>
                <w:szCs w:val="22"/>
              </w:rPr>
            </w:pPr>
            <w:r w:rsidRPr="00AF3840">
              <w:rPr>
                <w:rFonts w:ascii="Arial" w:hAnsi="Arial" w:cs="Arial"/>
                <w:b/>
                <w:sz w:val="22"/>
                <w:szCs w:val="22"/>
              </w:rPr>
              <w:t>Number of referrals into secondary care Ophthalmology service</w:t>
            </w:r>
          </w:p>
          <w:p w14:paraId="581EC295" w14:textId="68B5DAA9" w:rsidR="009F42A7" w:rsidRPr="00AF3840" w:rsidRDefault="00E83F7D" w:rsidP="009F42A7">
            <w:pPr>
              <w:jc w:val="center"/>
              <w:rPr>
                <w:rFonts w:ascii="Arial" w:hAnsi="Arial" w:cs="Arial"/>
                <w:b/>
                <w:sz w:val="22"/>
                <w:szCs w:val="22"/>
              </w:rPr>
            </w:pPr>
            <w:r w:rsidRPr="00AF3840">
              <w:rPr>
                <w:rFonts w:ascii="Arial" w:hAnsi="Arial" w:cs="Arial"/>
                <w:b/>
                <w:noProof/>
              </w:rPr>
              <w:drawing>
                <wp:inline distT="0" distB="0" distL="0" distR="0" wp14:anchorId="21FA7D5C" wp14:editId="477C6B82">
                  <wp:extent cx="3735238" cy="2242704"/>
                  <wp:effectExtent l="0" t="0" r="0" b="5715"/>
                  <wp:docPr id="962524673"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743311" cy="2247551"/>
                          </a:xfrm>
                          <a:prstGeom prst="rect">
                            <a:avLst/>
                          </a:prstGeom>
                          <a:noFill/>
                        </pic:spPr>
                      </pic:pic>
                    </a:graphicData>
                  </a:graphic>
                </wp:inline>
              </w:drawing>
            </w:r>
          </w:p>
        </w:tc>
      </w:tr>
      <w:tr w:rsidR="00BA366D" w:rsidRPr="00BA366D" w14:paraId="1BDF4C31" w14:textId="77777777" w:rsidTr="00276DC7">
        <w:tc>
          <w:tcPr>
            <w:tcW w:w="2263" w:type="dxa"/>
            <w:shd w:val="clear" w:color="auto" w:fill="E2EFDA"/>
          </w:tcPr>
          <w:p w14:paraId="56911E07" w14:textId="77777777" w:rsidR="009F42A7" w:rsidRPr="00AF3840" w:rsidRDefault="009F42A7" w:rsidP="009F42A7">
            <w:pPr>
              <w:rPr>
                <w:rFonts w:ascii="Arial" w:hAnsi="Arial" w:cs="Arial"/>
                <w:b/>
                <w:sz w:val="22"/>
                <w:szCs w:val="22"/>
              </w:rPr>
            </w:pPr>
            <w:r w:rsidRPr="00AF3840">
              <w:rPr>
                <w:rFonts w:ascii="Arial" w:hAnsi="Arial" w:cs="Arial"/>
                <w:b/>
                <w:sz w:val="22"/>
                <w:szCs w:val="22"/>
              </w:rPr>
              <w:t>Ophthalmology waiting times</w:t>
            </w:r>
          </w:p>
          <w:p w14:paraId="6D0FAE73" w14:textId="77777777" w:rsidR="0028060A" w:rsidRPr="00AF3840" w:rsidRDefault="0028060A" w:rsidP="0028060A">
            <w:pPr>
              <w:rPr>
                <w:rFonts w:ascii="Arial" w:hAnsi="Arial" w:cs="Arial"/>
                <w:sz w:val="22"/>
                <w:szCs w:val="22"/>
              </w:rPr>
            </w:pPr>
            <w:r w:rsidRPr="00AF3840">
              <w:rPr>
                <w:rFonts w:ascii="Arial" w:hAnsi="Arial" w:cs="Arial"/>
                <w:i/>
                <w:sz w:val="22"/>
                <w:szCs w:val="22"/>
              </w:rPr>
              <w:t xml:space="preserve">Percentage of ophthalmology R1 appointments attended which were within their clinical target date or within 25% in excess of their clinical target </w:t>
            </w:r>
          </w:p>
          <w:p w14:paraId="7D3FF350" w14:textId="77777777" w:rsidR="009F42A7" w:rsidRPr="00AF3840" w:rsidRDefault="009F42A7" w:rsidP="009F42A7">
            <w:pPr>
              <w:rPr>
                <w:rFonts w:ascii="Arial" w:hAnsi="Arial" w:cs="Arial"/>
                <w:sz w:val="22"/>
                <w:szCs w:val="22"/>
              </w:rPr>
            </w:pPr>
          </w:p>
          <w:p w14:paraId="19663967" w14:textId="77777777" w:rsidR="009F42A7" w:rsidRPr="00AF3840" w:rsidRDefault="009F42A7" w:rsidP="009F42A7">
            <w:pPr>
              <w:rPr>
                <w:rFonts w:ascii="Arial" w:hAnsi="Arial" w:cs="Arial"/>
                <w:sz w:val="22"/>
                <w:szCs w:val="22"/>
              </w:rPr>
            </w:pPr>
          </w:p>
          <w:p w14:paraId="01B4E948" w14:textId="77777777" w:rsidR="009F42A7" w:rsidRPr="00AF3840" w:rsidRDefault="009F42A7" w:rsidP="009F42A7">
            <w:pPr>
              <w:rPr>
                <w:rFonts w:ascii="Arial" w:hAnsi="Arial" w:cs="Arial"/>
                <w:sz w:val="22"/>
                <w:szCs w:val="22"/>
              </w:rPr>
            </w:pPr>
          </w:p>
        </w:tc>
        <w:tc>
          <w:tcPr>
            <w:tcW w:w="5954" w:type="dxa"/>
            <w:gridSpan w:val="2"/>
          </w:tcPr>
          <w:p w14:paraId="75D8F9A6" w14:textId="77777777" w:rsidR="00AF3840" w:rsidRPr="00AF3840" w:rsidRDefault="00AF3840" w:rsidP="00AF3840">
            <w:pPr>
              <w:rPr>
                <w:rFonts w:ascii="Arial" w:hAnsi="Arial" w:cs="Arial"/>
                <w:sz w:val="22"/>
                <w:szCs w:val="22"/>
              </w:rPr>
            </w:pPr>
            <w:r w:rsidRPr="00AF3840">
              <w:rPr>
                <w:rFonts w:ascii="Arial" w:hAnsi="Arial" w:cs="Arial"/>
                <w:sz w:val="22"/>
                <w:szCs w:val="22"/>
              </w:rPr>
              <w:t xml:space="preserve">In December 2024, 62.5% of Ophthalmology R1 appointments attended were within their clinical target date or within 25% of the target date.  </w:t>
            </w:r>
          </w:p>
          <w:p w14:paraId="1FEE3BF5" w14:textId="77777777" w:rsidR="00AF3840" w:rsidRPr="00AF3840" w:rsidRDefault="00AF3840" w:rsidP="00AF3840">
            <w:pPr>
              <w:rPr>
                <w:rFonts w:ascii="Arial" w:hAnsi="Arial" w:cs="Arial"/>
                <w:sz w:val="22"/>
                <w:szCs w:val="22"/>
                <w:highlight w:val="yellow"/>
              </w:rPr>
            </w:pPr>
          </w:p>
          <w:p w14:paraId="117EFA27" w14:textId="77777777" w:rsidR="00AF3840" w:rsidRPr="00AF3840" w:rsidRDefault="00AF3840" w:rsidP="00AF3840">
            <w:pPr>
              <w:rPr>
                <w:rFonts w:ascii="Arial" w:hAnsi="Arial" w:cs="Arial"/>
                <w:sz w:val="22"/>
                <w:szCs w:val="22"/>
              </w:rPr>
            </w:pPr>
          </w:p>
          <w:p w14:paraId="4F4F5CF8" w14:textId="77777777" w:rsidR="00AF3840" w:rsidRPr="00AF3840" w:rsidRDefault="00AF3840" w:rsidP="00AF3840">
            <w:pPr>
              <w:rPr>
                <w:rFonts w:ascii="Arial" w:hAnsi="Arial" w:cs="Arial"/>
                <w:b/>
                <w:sz w:val="22"/>
                <w:szCs w:val="22"/>
              </w:rPr>
            </w:pPr>
            <w:r w:rsidRPr="00AF3840">
              <w:rPr>
                <w:rFonts w:ascii="Arial" w:hAnsi="Arial" w:cs="Arial"/>
                <w:b/>
              </w:rPr>
              <w:t>Actions of Improvement</w:t>
            </w:r>
            <w:r w:rsidRPr="00AF3840">
              <w:rPr>
                <w:rFonts w:ascii="Arial" w:hAnsi="Arial" w:cs="Arial"/>
                <w:b/>
                <w:sz w:val="22"/>
                <w:szCs w:val="22"/>
              </w:rPr>
              <w:t xml:space="preserve">; </w:t>
            </w:r>
          </w:p>
          <w:p w14:paraId="32AE75C7" w14:textId="77777777" w:rsidR="00AF3840" w:rsidRPr="00AF3840" w:rsidRDefault="00AF3840" w:rsidP="00AF3840">
            <w:pPr>
              <w:rPr>
                <w:rFonts w:ascii="Arial" w:hAnsi="Arial" w:cs="Arial"/>
                <w:sz w:val="22"/>
                <w:szCs w:val="22"/>
              </w:rPr>
            </w:pPr>
            <w:r w:rsidRPr="00AF3840">
              <w:rPr>
                <w:rFonts w:ascii="Arial" w:hAnsi="Arial" w:cs="Arial"/>
                <w:iCs/>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1C718080" w14:textId="77777777" w:rsidR="009F42A7" w:rsidRPr="00AF3840" w:rsidRDefault="009F42A7" w:rsidP="009F42A7">
            <w:pPr>
              <w:rPr>
                <w:rFonts w:ascii="Arial" w:hAnsi="Arial" w:cs="Arial"/>
                <w:sz w:val="22"/>
                <w:szCs w:val="22"/>
                <w:highlight w:val="yellow"/>
              </w:rPr>
            </w:pPr>
          </w:p>
          <w:p w14:paraId="3BF62D9E" w14:textId="77777777" w:rsidR="002B0A64" w:rsidRPr="00AF3840" w:rsidRDefault="002B0A64" w:rsidP="009F42A7">
            <w:pPr>
              <w:rPr>
                <w:rFonts w:ascii="Arial" w:hAnsi="Arial" w:cs="Arial"/>
                <w:sz w:val="22"/>
                <w:szCs w:val="22"/>
                <w:highlight w:val="yellow"/>
              </w:rPr>
            </w:pPr>
          </w:p>
          <w:p w14:paraId="495B61E7" w14:textId="77777777" w:rsidR="009F42A7" w:rsidRPr="00AF3840" w:rsidRDefault="009F42A7" w:rsidP="009F42A7">
            <w:pPr>
              <w:rPr>
                <w:rFonts w:ascii="Arial" w:hAnsi="Arial" w:cs="Arial"/>
                <w:sz w:val="22"/>
                <w:szCs w:val="22"/>
                <w:highlight w:val="yellow"/>
              </w:rPr>
            </w:pPr>
          </w:p>
          <w:p w14:paraId="51C7B11F" w14:textId="77777777" w:rsidR="009F42A7" w:rsidRPr="00AF3840" w:rsidRDefault="009F42A7" w:rsidP="009F42A7">
            <w:pPr>
              <w:rPr>
                <w:rFonts w:ascii="Arial" w:hAnsi="Arial" w:cs="Arial"/>
                <w:sz w:val="22"/>
                <w:szCs w:val="22"/>
                <w:highlight w:val="yellow"/>
              </w:rPr>
            </w:pPr>
          </w:p>
          <w:p w14:paraId="74E2DE75" w14:textId="77777777" w:rsidR="009F42A7" w:rsidRPr="00AF3840" w:rsidRDefault="009F42A7" w:rsidP="009F42A7">
            <w:pPr>
              <w:rPr>
                <w:rFonts w:ascii="Arial" w:hAnsi="Arial" w:cs="Arial"/>
                <w:sz w:val="22"/>
                <w:szCs w:val="22"/>
                <w:highlight w:val="yellow"/>
              </w:rPr>
            </w:pPr>
          </w:p>
          <w:p w14:paraId="475F40E4" w14:textId="77777777" w:rsidR="009F42A7" w:rsidRPr="00AF3840" w:rsidRDefault="009F42A7" w:rsidP="009F42A7">
            <w:pPr>
              <w:rPr>
                <w:rFonts w:ascii="Arial" w:hAnsi="Arial" w:cs="Arial"/>
                <w:sz w:val="22"/>
                <w:szCs w:val="22"/>
              </w:rPr>
            </w:pPr>
          </w:p>
        </w:tc>
        <w:tc>
          <w:tcPr>
            <w:tcW w:w="6095" w:type="dxa"/>
          </w:tcPr>
          <w:p w14:paraId="66BE4946" w14:textId="238C16B0" w:rsidR="0028060A" w:rsidRPr="00AF3840" w:rsidRDefault="0028060A" w:rsidP="0028060A">
            <w:pPr>
              <w:jc w:val="center"/>
              <w:rPr>
                <w:rFonts w:ascii="Arial" w:hAnsi="Arial" w:cs="Arial"/>
                <w:b/>
                <w:sz w:val="22"/>
                <w:szCs w:val="22"/>
              </w:rPr>
            </w:pPr>
            <w:r w:rsidRPr="00AF3840">
              <w:rPr>
                <w:rFonts w:ascii="Arial" w:hAnsi="Arial" w:cs="Arial"/>
                <w:b/>
                <w:sz w:val="22"/>
                <w:szCs w:val="22"/>
              </w:rPr>
              <w:t xml:space="preserve">Percentage of ophthalmology R1 appointments attended which were within their clinical target date or within 25% in excess of their clinical target date </w:t>
            </w:r>
          </w:p>
          <w:p w14:paraId="1451A979" w14:textId="270AB576" w:rsidR="009F42A7" w:rsidRPr="00AF3840" w:rsidRDefault="00E83F7D" w:rsidP="009F42A7">
            <w:pPr>
              <w:jc w:val="center"/>
              <w:rPr>
                <w:rFonts w:ascii="Arial" w:hAnsi="Arial" w:cs="Arial"/>
                <w:sz w:val="22"/>
                <w:szCs w:val="22"/>
              </w:rPr>
            </w:pPr>
            <w:r w:rsidRPr="00AF3840">
              <w:rPr>
                <w:rFonts w:ascii="Arial" w:hAnsi="Arial" w:cs="Arial"/>
                <w:noProof/>
              </w:rPr>
              <w:drawing>
                <wp:inline distT="0" distB="0" distL="0" distR="0" wp14:anchorId="43452C20" wp14:editId="29C36A66">
                  <wp:extent cx="3683480" cy="2060575"/>
                  <wp:effectExtent l="0" t="0" r="0" b="0"/>
                  <wp:docPr id="190045383"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684282" cy="2061024"/>
                          </a:xfrm>
                          <a:prstGeom prst="rect">
                            <a:avLst/>
                          </a:prstGeom>
                          <a:noFill/>
                        </pic:spPr>
                      </pic:pic>
                    </a:graphicData>
                  </a:graphic>
                </wp:inline>
              </w:drawing>
            </w:r>
          </w:p>
        </w:tc>
      </w:tr>
      <w:tr w:rsidR="00AF3840" w:rsidRPr="00AF3840" w14:paraId="613E691D" w14:textId="77777777" w:rsidTr="00BB10A9">
        <w:trPr>
          <w:trHeight w:val="77"/>
        </w:trPr>
        <w:tc>
          <w:tcPr>
            <w:tcW w:w="14312" w:type="dxa"/>
            <w:gridSpan w:val="4"/>
            <w:shd w:val="clear" w:color="auto" w:fill="A9D08E"/>
          </w:tcPr>
          <w:p w14:paraId="607AC758" w14:textId="77777777" w:rsidR="00D15D4B" w:rsidRPr="00AF3840" w:rsidRDefault="00D15D4B" w:rsidP="00D15D4B">
            <w:pPr>
              <w:jc w:val="center"/>
              <w:rPr>
                <w:rFonts w:ascii="Arial" w:hAnsi="Arial" w:cs="Arial"/>
                <w:b/>
                <w:sz w:val="22"/>
                <w:szCs w:val="22"/>
              </w:rPr>
            </w:pPr>
            <w:r w:rsidRPr="00AF3840">
              <w:rPr>
                <w:rFonts w:ascii="Arial" w:hAnsi="Arial" w:cs="Arial"/>
                <w:b/>
                <w:sz w:val="22"/>
                <w:szCs w:val="22"/>
              </w:rPr>
              <w:lastRenderedPageBreak/>
              <w:t>THEATRE EFFICIENCY</w:t>
            </w:r>
          </w:p>
        </w:tc>
      </w:tr>
      <w:tr w:rsidR="00AF3840" w:rsidRPr="00AF3840" w14:paraId="05FAD1B2" w14:textId="77777777" w:rsidTr="00BB10A9">
        <w:trPr>
          <w:trHeight w:val="60"/>
        </w:trPr>
        <w:tc>
          <w:tcPr>
            <w:tcW w:w="2263" w:type="dxa"/>
            <w:tcBorders>
              <w:bottom w:val="single" w:sz="4" w:space="0" w:color="auto"/>
            </w:tcBorders>
            <w:shd w:val="clear" w:color="auto" w:fill="E2EFDA"/>
          </w:tcPr>
          <w:p w14:paraId="325357D3" w14:textId="77777777" w:rsidR="00D15D4B" w:rsidRPr="00AF3840" w:rsidRDefault="00D15D4B" w:rsidP="00D15D4B">
            <w:pPr>
              <w:jc w:val="both"/>
              <w:rPr>
                <w:rFonts w:ascii="Arial" w:hAnsi="Arial" w:cs="Arial"/>
                <w:b/>
                <w:sz w:val="22"/>
                <w:szCs w:val="22"/>
              </w:rPr>
            </w:pPr>
            <w:r w:rsidRPr="00AF3840">
              <w:rPr>
                <w:rFonts w:ascii="Arial" w:hAnsi="Arial" w:cs="Arial"/>
                <w:b/>
                <w:sz w:val="22"/>
                <w:szCs w:val="22"/>
              </w:rPr>
              <w:t>Description</w:t>
            </w:r>
          </w:p>
        </w:tc>
        <w:tc>
          <w:tcPr>
            <w:tcW w:w="5529" w:type="dxa"/>
            <w:tcBorders>
              <w:bottom w:val="single" w:sz="4" w:space="0" w:color="auto"/>
            </w:tcBorders>
            <w:shd w:val="clear" w:color="auto" w:fill="E2EFDA"/>
          </w:tcPr>
          <w:p w14:paraId="425D0EC5" w14:textId="77777777" w:rsidR="00D15D4B" w:rsidRPr="00AF3840" w:rsidRDefault="00D15D4B" w:rsidP="00D15D4B">
            <w:pPr>
              <w:jc w:val="both"/>
              <w:rPr>
                <w:rFonts w:ascii="Arial" w:hAnsi="Arial" w:cs="Arial"/>
                <w:b/>
                <w:sz w:val="22"/>
                <w:szCs w:val="22"/>
              </w:rPr>
            </w:pPr>
            <w:r w:rsidRPr="00AF3840">
              <w:rPr>
                <w:rFonts w:ascii="Arial" w:hAnsi="Arial" w:cs="Arial"/>
                <w:b/>
                <w:sz w:val="22"/>
                <w:szCs w:val="22"/>
              </w:rPr>
              <w:t>Current Performance</w:t>
            </w:r>
          </w:p>
        </w:tc>
        <w:tc>
          <w:tcPr>
            <w:tcW w:w="6520" w:type="dxa"/>
            <w:gridSpan w:val="2"/>
            <w:tcBorders>
              <w:bottom w:val="single" w:sz="4" w:space="0" w:color="auto"/>
            </w:tcBorders>
            <w:shd w:val="clear" w:color="auto" w:fill="E2EFDA"/>
          </w:tcPr>
          <w:p w14:paraId="070C8299" w14:textId="77777777" w:rsidR="00D15D4B" w:rsidRPr="00AF3840" w:rsidRDefault="00D15D4B" w:rsidP="00D15D4B">
            <w:pPr>
              <w:jc w:val="center"/>
              <w:rPr>
                <w:rFonts w:ascii="Arial" w:hAnsi="Arial" w:cs="Arial"/>
                <w:b/>
                <w:sz w:val="22"/>
                <w:szCs w:val="22"/>
              </w:rPr>
            </w:pPr>
            <w:r w:rsidRPr="00AF3840">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AF3840" w:rsidRPr="00AF3840" w14:paraId="4A56EB9C" w14:textId="77777777" w:rsidTr="00C95492">
        <w:trPr>
          <w:trHeight w:val="8376"/>
        </w:trPr>
        <w:tc>
          <w:tcPr>
            <w:tcW w:w="2274" w:type="dxa"/>
            <w:tcBorders>
              <w:top w:val="single" w:sz="4" w:space="0" w:color="auto"/>
            </w:tcBorders>
            <w:shd w:val="clear" w:color="auto" w:fill="E2EFDA"/>
          </w:tcPr>
          <w:p w14:paraId="024B504A" w14:textId="77777777" w:rsidR="00715CE3" w:rsidRPr="00AF3840" w:rsidRDefault="00715CE3" w:rsidP="00BB10A9">
            <w:pPr>
              <w:rPr>
                <w:rFonts w:ascii="Arial" w:hAnsi="Arial" w:cs="Arial"/>
                <w:b/>
              </w:rPr>
            </w:pPr>
            <w:r w:rsidRPr="00AF3840">
              <w:rPr>
                <w:rFonts w:ascii="Arial" w:hAnsi="Arial" w:cs="Arial"/>
                <w:b/>
              </w:rPr>
              <w:t>Theatre Efficiency</w:t>
            </w:r>
          </w:p>
          <w:p w14:paraId="1E53EA52" w14:textId="77777777" w:rsidR="00715CE3" w:rsidRPr="00AF3840" w:rsidRDefault="00715CE3" w:rsidP="00BB10A9">
            <w:pPr>
              <w:rPr>
                <w:rFonts w:ascii="Arial" w:hAnsi="Arial" w:cs="Arial"/>
                <w:bCs/>
                <w:i/>
                <w:iCs/>
              </w:rPr>
            </w:pPr>
            <w:r w:rsidRPr="00AF3840">
              <w:rPr>
                <w:rFonts w:ascii="Arial" w:hAnsi="Arial" w:cs="Arial"/>
                <w:bCs/>
                <w:i/>
                <w:iCs/>
              </w:rPr>
              <w:t>1. Theatre Utilisation Rates</w:t>
            </w:r>
          </w:p>
          <w:p w14:paraId="1451118D" w14:textId="77777777" w:rsidR="00715CE3" w:rsidRPr="00AF3840" w:rsidRDefault="00715CE3" w:rsidP="00BB10A9">
            <w:pPr>
              <w:rPr>
                <w:rFonts w:ascii="Arial" w:hAnsi="Arial" w:cs="Arial"/>
                <w:bCs/>
                <w:i/>
                <w:iCs/>
              </w:rPr>
            </w:pPr>
          </w:p>
          <w:p w14:paraId="051B1CD4" w14:textId="77777777" w:rsidR="00715CE3" w:rsidRPr="00AF3840" w:rsidRDefault="00715CE3" w:rsidP="00BB10A9">
            <w:pPr>
              <w:rPr>
                <w:rFonts w:ascii="Arial" w:hAnsi="Arial" w:cs="Arial"/>
                <w:bCs/>
                <w:i/>
                <w:iCs/>
              </w:rPr>
            </w:pPr>
          </w:p>
          <w:p w14:paraId="7C2D92E1" w14:textId="77777777" w:rsidR="00715CE3" w:rsidRPr="00AF3840" w:rsidRDefault="00715CE3" w:rsidP="00BB10A9">
            <w:pPr>
              <w:rPr>
                <w:rFonts w:ascii="Arial" w:hAnsi="Arial" w:cs="Arial"/>
                <w:bCs/>
                <w:i/>
                <w:iCs/>
              </w:rPr>
            </w:pPr>
            <w:r w:rsidRPr="00AF3840">
              <w:rPr>
                <w:rFonts w:ascii="Arial" w:hAnsi="Arial" w:cs="Arial"/>
                <w:bCs/>
                <w:i/>
                <w:iCs/>
              </w:rPr>
              <w:t>2. % of theatre sessions starting late</w:t>
            </w:r>
          </w:p>
          <w:p w14:paraId="7B68C5D5" w14:textId="77777777" w:rsidR="00715CE3" w:rsidRPr="00AF3840" w:rsidRDefault="00715CE3" w:rsidP="00BB10A9">
            <w:pPr>
              <w:rPr>
                <w:rFonts w:ascii="Arial" w:hAnsi="Arial" w:cs="Arial"/>
                <w:bCs/>
                <w:i/>
                <w:iCs/>
              </w:rPr>
            </w:pPr>
          </w:p>
          <w:p w14:paraId="7D7A8592" w14:textId="77777777" w:rsidR="00715CE3" w:rsidRPr="00AF3840" w:rsidRDefault="00715CE3" w:rsidP="00BB10A9">
            <w:pPr>
              <w:rPr>
                <w:rFonts w:ascii="Arial" w:hAnsi="Arial" w:cs="Arial"/>
                <w:bCs/>
                <w:i/>
                <w:iCs/>
              </w:rPr>
            </w:pPr>
          </w:p>
          <w:p w14:paraId="6063225B" w14:textId="77777777" w:rsidR="00715CE3" w:rsidRPr="00AF3840" w:rsidRDefault="00715CE3" w:rsidP="00BB10A9">
            <w:pPr>
              <w:rPr>
                <w:rFonts w:ascii="Arial" w:hAnsi="Arial" w:cs="Arial"/>
                <w:bCs/>
                <w:i/>
                <w:iCs/>
              </w:rPr>
            </w:pPr>
            <w:r w:rsidRPr="00AF3840">
              <w:rPr>
                <w:rFonts w:ascii="Arial" w:hAnsi="Arial" w:cs="Arial"/>
                <w:bCs/>
                <w:i/>
                <w:iCs/>
              </w:rPr>
              <w:t>3. % of theatre sessions finishing early</w:t>
            </w:r>
          </w:p>
          <w:p w14:paraId="5629E1B0" w14:textId="77777777" w:rsidR="00715CE3" w:rsidRPr="00AF3840" w:rsidRDefault="00715CE3" w:rsidP="00BB10A9">
            <w:pPr>
              <w:rPr>
                <w:rFonts w:ascii="Arial" w:hAnsi="Arial" w:cs="Arial"/>
                <w:bCs/>
                <w:i/>
                <w:iCs/>
              </w:rPr>
            </w:pPr>
          </w:p>
          <w:p w14:paraId="1FC3F49B" w14:textId="77777777" w:rsidR="00715CE3" w:rsidRPr="00AF3840" w:rsidRDefault="00715CE3" w:rsidP="00BB10A9">
            <w:pPr>
              <w:rPr>
                <w:rFonts w:ascii="Arial" w:hAnsi="Arial" w:cs="Arial"/>
                <w:bCs/>
                <w:i/>
                <w:iCs/>
              </w:rPr>
            </w:pPr>
          </w:p>
          <w:p w14:paraId="3B8BA5B7" w14:textId="77777777" w:rsidR="00715CE3" w:rsidRPr="00AF3840" w:rsidRDefault="00715CE3" w:rsidP="00BB10A9">
            <w:pPr>
              <w:rPr>
                <w:rFonts w:ascii="Arial" w:hAnsi="Arial" w:cs="Arial"/>
                <w:bCs/>
                <w:i/>
                <w:iCs/>
              </w:rPr>
            </w:pPr>
            <w:r w:rsidRPr="00AF3840">
              <w:rPr>
                <w:rFonts w:ascii="Arial" w:hAnsi="Arial" w:cs="Arial"/>
                <w:bCs/>
                <w:i/>
                <w:iCs/>
              </w:rPr>
              <w:t>4. % of theatre sessions cancelled at short notice (&lt;28 days)</w:t>
            </w:r>
          </w:p>
          <w:p w14:paraId="77613B4A" w14:textId="77777777" w:rsidR="00715CE3" w:rsidRPr="00AF3840" w:rsidRDefault="00715CE3" w:rsidP="00BB10A9">
            <w:pPr>
              <w:rPr>
                <w:rFonts w:ascii="Arial" w:hAnsi="Arial" w:cs="Arial"/>
                <w:bCs/>
                <w:i/>
                <w:iCs/>
              </w:rPr>
            </w:pPr>
          </w:p>
          <w:p w14:paraId="682C6F9B" w14:textId="77777777" w:rsidR="00715CE3" w:rsidRPr="00AF3840" w:rsidRDefault="00715CE3" w:rsidP="00BB10A9">
            <w:pPr>
              <w:rPr>
                <w:rFonts w:ascii="Arial" w:hAnsi="Arial" w:cs="Arial"/>
                <w:bCs/>
                <w:i/>
                <w:iCs/>
              </w:rPr>
            </w:pPr>
          </w:p>
          <w:p w14:paraId="0BC2728A" w14:textId="77777777" w:rsidR="00715CE3" w:rsidRPr="00AF3840" w:rsidRDefault="00715CE3" w:rsidP="00BB10A9">
            <w:pPr>
              <w:rPr>
                <w:rFonts w:ascii="Arial" w:hAnsi="Arial" w:cs="Arial"/>
                <w:bCs/>
                <w:i/>
                <w:iCs/>
              </w:rPr>
            </w:pPr>
            <w:r w:rsidRPr="00AF3840">
              <w:rPr>
                <w:rFonts w:ascii="Arial" w:hAnsi="Arial" w:cs="Arial"/>
                <w:bCs/>
                <w:i/>
                <w:iCs/>
              </w:rPr>
              <w:t>5. % of operations cancelled on the day</w:t>
            </w:r>
          </w:p>
          <w:p w14:paraId="3DB0DAD2" w14:textId="77777777" w:rsidR="00715CE3" w:rsidRPr="00AF3840" w:rsidRDefault="00715CE3" w:rsidP="00BB10A9">
            <w:pPr>
              <w:rPr>
                <w:rFonts w:ascii="Arial" w:hAnsi="Arial" w:cs="Arial"/>
                <w:b/>
              </w:rPr>
            </w:pPr>
          </w:p>
          <w:p w14:paraId="44C77717" w14:textId="77777777" w:rsidR="00715CE3" w:rsidRPr="00AF3840" w:rsidRDefault="00715CE3" w:rsidP="00BB10A9">
            <w:pPr>
              <w:rPr>
                <w:rFonts w:ascii="Arial" w:hAnsi="Arial" w:cs="Arial"/>
                <w:b/>
              </w:rPr>
            </w:pPr>
          </w:p>
          <w:p w14:paraId="33308E2A" w14:textId="77777777" w:rsidR="00715CE3" w:rsidRPr="00AF3840" w:rsidRDefault="00715CE3" w:rsidP="00BB10A9">
            <w:pPr>
              <w:rPr>
                <w:rFonts w:ascii="Arial" w:hAnsi="Arial" w:cs="Arial"/>
                <w:b/>
              </w:rPr>
            </w:pPr>
          </w:p>
          <w:p w14:paraId="68CAAECE" w14:textId="77777777" w:rsidR="00715CE3" w:rsidRPr="00AF3840" w:rsidRDefault="00715CE3" w:rsidP="00BB10A9">
            <w:pPr>
              <w:rPr>
                <w:rFonts w:ascii="Arial" w:hAnsi="Arial" w:cs="Arial"/>
                <w:b/>
              </w:rPr>
            </w:pPr>
          </w:p>
          <w:p w14:paraId="42A114F7" w14:textId="77777777" w:rsidR="00715CE3" w:rsidRPr="00AF3840" w:rsidRDefault="00715CE3" w:rsidP="00BB10A9">
            <w:pPr>
              <w:rPr>
                <w:rFonts w:ascii="Arial" w:hAnsi="Arial" w:cs="Arial"/>
                <w:b/>
              </w:rPr>
            </w:pPr>
          </w:p>
          <w:p w14:paraId="38AE126F" w14:textId="77777777" w:rsidR="00715CE3" w:rsidRPr="00AF3840" w:rsidRDefault="00715CE3" w:rsidP="00BB10A9">
            <w:pPr>
              <w:rPr>
                <w:rFonts w:ascii="Arial" w:hAnsi="Arial" w:cs="Arial"/>
                <w:b/>
              </w:rPr>
            </w:pPr>
          </w:p>
          <w:p w14:paraId="090609D7" w14:textId="77777777" w:rsidR="00715CE3" w:rsidRPr="00AF3840" w:rsidRDefault="00715CE3" w:rsidP="00BB10A9">
            <w:pPr>
              <w:rPr>
                <w:rFonts w:ascii="Arial" w:hAnsi="Arial" w:cs="Arial"/>
                <w:b/>
              </w:rPr>
            </w:pPr>
          </w:p>
          <w:p w14:paraId="47B42498" w14:textId="77777777" w:rsidR="00715CE3" w:rsidRPr="00AF3840" w:rsidRDefault="00715CE3" w:rsidP="00BB10A9">
            <w:pPr>
              <w:rPr>
                <w:rFonts w:ascii="Arial" w:hAnsi="Arial" w:cs="Arial"/>
                <w:b/>
              </w:rPr>
            </w:pPr>
          </w:p>
          <w:p w14:paraId="64ECAA7E" w14:textId="77777777" w:rsidR="00715CE3" w:rsidRPr="00AF3840" w:rsidRDefault="00715CE3" w:rsidP="00BB10A9">
            <w:pPr>
              <w:rPr>
                <w:rFonts w:ascii="Arial" w:hAnsi="Arial" w:cs="Arial"/>
                <w:b/>
              </w:rPr>
            </w:pPr>
          </w:p>
          <w:p w14:paraId="6655845B" w14:textId="77777777" w:rsidR="00715CE3" w:rsidRPr="00AF3840" w:rsidRDefault="00715CE3" w:rsidP="00BB10A9">
            <w:pPr>
              <w:rPr>
                <w:rFonts w:ascii="Arial" w:hAnsi="Arial" w:cs="Arial"/>
                <w:b/>
              </w:rPr>
            </w:pPr>
          </w:p>
        </w:tc>
        <w:tc>
          <w:tcPr>
            <w:tcW w:w="5531" w:type="dxa"/>
            <w:tcBorders>
              <w:top w:val="single" w:sz="4" w:space="0" w:color="auto"/>
            </w:tcBorders>
          </w:tcPr>
          <w:p w14:paraId="47B66F05" w14:textId="77777777" w:rsidR="00AF3840" w:rsidRPr="00AF3840" w:rsidRDefault="00AF3840" w:rsidP="00AF3840">
            <w:pPr>
              <w:rPr>
                <w:rFonts w:ascii="Arial" w:hAnsi="Arial" w:cs="Arial"/>
                <w:bCs/>
              </w:rPr>
            </w:pPr>
            <w:r w:rsidRPr="00AF3840">
              <w:rPr>
                <w:rFonts w:ascii="Arial" w:hAnsi="Arial" w:cs="Arial"/>
                <w:bCs/>
              </w:rPr>
              <w:t xml:space="preserve">In December 2024 the Theatre Utilisation rate was 49%. This is 6% lower than the figure reported in November 2024 and is 3% lower than the figure reported in December 2023 (52%). </w:t>
            </w:r>
          </w:p>
          <w:p w14:paraId="3CCDF725" w14:textId="77777777" w:rsidR="00AF3840" w:rsidRPr="00AF3840" w:rsidRDefault="00AF3840" w:rsidP="00AF3840">
            <w:pPr>
              <w:rPr>
                <w:rFonts w:ascii="Arial" w:hAnsi="Arial" w:cs="Arial"/>
                <w:bCs/>
              </w:rPr>
            </w:pPr>
          </w:p>
          <w:p w14:paraId="448F2899" w14:textId="77777777" w:rsidR="00AF3840" w:rsidRPr="00AF3840" w:rsidRDefault="00AF3840" w:rsidP="00AF3840">
            <w:pPr>
              <w:rPr>
                <w:rFonts w:ascii="Arial" w:hAnsi="Arial" w:cs="Arial"/>
                <w:bCs/>
              </w:rPr>
            </w:pPr>
          </w:p>
          <w:p w14:paraId="43154D79" w14:textId="77777777" w:rsidR="00AF3840" w:rsidRPr="00AF3840" w:rsidRDefault="00AF3840" w:rsidP="00AF3840">
            <w:pPr>
              <w:rPr>
                <w:rFonts w:ascii="Arial" w:hAnsi="Arial" w:cs="Arial"/>
                <w:bCs/>
              </w:rPr>
            </w:pPr>
            <w:r w:rsidRPr="00AF3840">
              <w:rPr>
                <w:rFonts w:ascii="Arial" w:hAnsi="Arial" w:cs="Arial"/>
                <w:bCs/>
              </w:rPr>
              <w:t>39% of theatre sessions started late in December 2024. This is 2% lower than the figure reported in November 2024.</w:t>
            </w:r>
          </w:p>
          <w:p w14:paraId="2349F745" w14:textId="77777777" w:rsidR="00AF3840" w:rsidRPr="00AF3840" w:rsidRDefault="00AF3840" w:rsidP="00AF3840">
            <w:pPr>
              <w:rPr>
                <w:rFonts w:ascii="Arial" w:hAnsi="Arial" w:cs="Arial"/>
                <w:bCs/>
              </w:rPr>
            </w:pPr>
          </w:p>
          <w:p w14:paraId="679FE383" w14:textId="77777777" w:rsidR="00AF3840" w:rsidRPr="00AF3840" w:rsidRDefault="00AF3840" w:rsidP="00AF3840">
            <w:pPr>
              <w:rPr>
                <w:rFonts w:ascii="Arial" w:hAnsi="Arial" w:cs="Arial"/>
                <w:bCs/>
              </w:rPr>
            </w:pPr>
          </w:p>
          <w:p w14:paraId="7BE8036F" w14:textId="77777777" w:rsidR="00AF3840" w:rsidRPr="00AF3840" w:rsidRDefault="00AF3840" w:rsidP="00AF3840">
            <w:pPr>
              <w:rPr>
                <w:rFonts w:ascii="Arial" w:hAnsi="Arial" w:cs="Arial"/>
                <w:bCs/>
              </w:rPr>
            </w:pPr>
            <w:r w:rsidRPr="00AF3840">
              <w:rPr>
                <w:rFonts w:ascii="Arial" w:hAnsi="Arial" w:cs="Arial"/>
                <w:bCs/>
              </w:rPr>
              <w:t>In December 2024, 30% of theatre sessions finished early. This is lower than the figure seen in November 2024 and 2% lower than those seen in December 2023.</w:t>
            </w:r>
          </w:p>
          <w:p w14:paraId="0ED8BA47" w14:textId="77777777" w:rsidR="00AF3840" w:rsidRPr="00AF3840" w:rsidRDefault="00AF3840" w:rsidP="00AF3840">
            <w:pPr>
              <w:rPr>
                <w:rFonts w:ascii="Arial" w:hAnsi="Arial" w:cs="Arial"/>
                <w:bCs/>
              </w:rPr>
            </w:pPr>
          </w:p>
          <w:p w14:paraId="2B6F0080" w14:textId="77777777" w:rsidR="00AF3840" w:rsidRPr="00AF3840" w:rsidRDefault="00AF3840" w:rsidP="00AF3840">
            <w:pPr>
              <w:rPr>
                <w:rFonts w:ascii="Arial" w:hAnsi="Arial" w:cs="Arial"/>
                <w:bCs/>
              </w:rPr>
            </w:pPr>
          </w:p>
          <w:p w14:paraId="5C72E5A5" w14:textId="77777777" w:rsidR="00AF3840" w:rsidRPr="00AF3840" w:rsidRDefault="00AF3840" w:rsidP="00AF3840">
            <w:pPr>
              <w:rPr>
                <w:rFonts w:ascii="Arial" w:hAnsi="Arial" w:cs="Arial"/>
                <w:bCs/>
              </w:rPr>
            </w:pPr>
            <w:r w:rsidRPr="00AF3840">
              <w:rPr>
                <w:rFonts w:ascii="Arial" w:hAnsi="Arial" w:cs="Arial"/>
                <w:bCs/>
              </w:rPr>
              <w:t>13% of theatre sessions were cancelled at short notice in December 2024. This is 2% higher than the figures reported in November 2024.</w:t>
            </w:r>
          </w:p>
          <w:p w14:paraId="3EE0DF28" w14:textId="77777777" w:rsidR="00AF3840" w:rsidRPr="00AF3840" w:rsidRDefault="00AF3840" w:rsidP="00AF3840">
            <w:pPr>
              <w:rPr>
                <w:rFonts w:ascii="Arial" w:hAnsi="Arial" w:cs="Arial"/>
                <w:bCs/>
              </w:rPr>
            </w:pPr>
          </w:p>
          <w:p w14:paraId="53DDD0CE" w14:textId="77777777" w:rsidR="00AF3840" w:rsidRPr="00AF3840" w:rsidRDefault="00AF3840" w:rsidP="00AF3840">
            <w:pPr>
              <w:rPr>
                <w:rFonts w:ascii="Arial" w:hAnsi="Arial" w:cs="Arial"/>
                <w:bCs/>
              </w:rPr>
            </w:pPr>
          </w:p>
          <w:p w14:paraId="7FA04F6A" w14:textId="77777777" w:rsidR="00AF3840" w:rsidRPr="00AF3840" w:rsidRDefault="00AF3840" w:rsidP="00AF3840">
            <w:pPr>
              <w:rPr>
                <w:rFonts w:ascii="Arial" w:hAnsi="Arial" w:cs="Arial"/>
                <w:bCs/>
              </w:rPr>
            </w:pPr>
            <w:r w:rsidRPr="00AF3840">
              <w:rPr>
                <w:rFonts w:ascii="Arial" w:hAnsi="Arial" w:cs="Arial"/>
                <w:bCs/>
              </w:rPr>
              <w:t xml:space="preserve">Of the operations cancelled in December 2024, 36% of them were cancelled on the day. </w:t>
            </w:r>
          </w:p>
          <w:p w14:paraId="164854D9" w14:textId="77777777" w:rsidR="009D54A1" w:rsidRPr="00AF3840" w:rsidRDefault="009D54A1" w:rsidP="009D54A1">
            <w:pPr>
              <w:rPr>
                <w:rFonts w:ascii="Arial" w:hAnsi="Arial" w:cs="Arial"/>
                <w:bCs/>
              </w:rPr>
            </w:pPr>
          </w:p>
          <w:p w14:paraId="5B6E9004" w14:textId="77777777" w:rsidR="00E05E3C" w:rsidRPr="00AF3840" w:rsidRDefault="00E05E3C" w:rsidP="00FF4F27">
            <w:pPr>
              <w:rPr>
                <w:rFonts w:ascii="Arial" w:hAnsi="Arial" w:cs="Arial"/>
                <w:bCs/>
              </w:rPr>
            </w:pPr>
          </w:p>
        </w:tc>
        <w:tc>
          <w:tcPr>
            <w:tcW w:w="6522" w:type="dxa"/>
            <w:tcBorders>
              <w:top w:val="single" w:sz="4" w:space="0" w:color="auto"/>
            </w:tcBorders>
          </w:tcPr>
          <w:p w14:paraId="3B97DE58" w14:textId="77777777" w:rsidR="00715CE3" w:rsidRPr="00AF3840" w:rsidRDefault="00715CE3" w:rsidP="00E3763F">
            <w:pPr>
              <w:pStyle w:val="ListParagraph"/>
              <w:numPr>
                <w:ilvl w:val="0"/>
                <w:numId w:val="51"/>
              </w:numPr>
              <w:spacing w:after="0" w:line="240" w:lineRule="auto"/>
              <w:jc w:val="center"/>
              <w:rPr>
                <w:rFonts w:ascii="Arial" w:hAnsi="Arial" w:cs="Arial"/>
                <w:b/>
                <w:noProof/>
                <w:lang w:eastAsia="en-GB"/>
              </w:rPr>
            </w:pPr>
            <w:r w:rsidRPr="00AF3840">
              <w:rPr>
                <w:rFonts w:ascii="Arial" w:hAnsi="Arial" w:cs="Arial"/>
                <w:b/>
                <w:noProof/>
                <w:lang w:eastAsia="en-GB"/>
              </w:rPr>
              <w:t>Theatre Utilisation Rates</w:t>
            </w:r>
          </w:p>
          <w:p w14:paraId="4C39973B" w14:textId="09CEEC8D" w:rsidR="00715CE3" w:rsidRPr="00AF3840" w:rsidRDefault="00AD0418" w:rsidP="00BB10A9">
            <w:pPr>
              <w:jc w:val="center"/>
              <w:rPr>
                <w:rFonts w:ascii="Arial" w:hAnsi="Arial" w:cs="Arial"/>
                <w:b/>
                <w:noProof/>
                <w:lang w:eastAsia="en-GB"/>
              </w:rPr>
            </w:pPr>
            <w:r w:rsidRPr="00AF3840">
              <w:rPr>
                <w:rFonts w:ascii="Arial" w:hAnsi="Arial" w:cs="Arial"/>
                <w:b/>
                <w:noProof/>
                <w:lang w:eastAsia="en-GB"/>
              </w:rPr>
              <w:drawing>
                <wp:inline distT="0" distB="0" distL="0" distR="0" wp14:anchorId="69CAEADE" wp14:editId="41A3CB3A">
                  <wp:extent cx="3985403" cy="1267460"/>
                  <wp:effectExtent l="0" t="0" r="0" b="8890"/>
                  <wp:docPr id="155409309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996279" cy="1270919"/>
                          </a:xfrm>
                          <a:prstGeom prst="rect">
                            <a:avLst/>
                          </a:prstGeom>
                          <a:noFill/>
                        </pic:spPr>
                      </pic:pic>
                    </a:graphicData>
                  </a:graphic>
                </wp:inline>
              </w:drawing>
            </w:r>
          </w:p>
          <w:p w14:paraId="586B944A" w14:textId="77777777" w:rsidR="00715CE3" w:rsidRPr="00AF3840" w:rsidRDefault="00715CE3" w:rsidP="00E3763F">
            <w:pPr>
              <w:pStyle w:val="ListParagraph"/>
              <w:numPr>
                <w:ilvl w:val="0"/>
                <w:numId w:val="51"/>
              </w:numPr>
              <w:spacing w:after="0" w:line="240" w:lineRule="auto"/>
              <w:rPr>
                <w:rFonts w:ascii="Arial" w:hAnsi="Arial" w:cs="Arial"/>
                <w:b/>
              </w:rPr>
            </w:pPr>
            <w:r w:rsidRPr="00AF3840">
              <w:rPr>
                <w:rFonts w:ascii="Arial" w:hAnsi="Arial" w:cs="Arial"/>
                <w:b/>
              </w:rPr>
              <w:t xml:space="preserve">and 3. % theatre sessions starting late/finishing </w:t>
            </w:r>
          </w:p>
          <w:p w14:paraId="3224BD44" w14:textId="7C55D1FF" w:rsidR="00715CE3" w:rsidRPr="00AF3840" w:rsidRDefault="00AD0418" w:rsidP="00E1136E">
            <w:pPr>
              <w:pStyle w:val="ListParagraph"/>
              <w:spacing w:after="0" w:line="240" w:lineRule="auto"/>
              <w:ind w:left="161"/>
              <w:jc w:val="center"/>
              <w:rPr>
                <w:rFonts w:ascii="Arial" w:hAnsi="Arial" w:cs="Arial"/>
                <w:b/>
              </w:rPr>
            </w:pPr>
            <w:r w:rsidRPr="00AF3840">
              <w:rPr>
                <w:rFonts w:ascii="Arial" w:hAnsi="Arial" w:cs="Arial"/>
                <w:b/>
                <w:noProof/>
              </w:rPr>
              <w:drawing>
                <wp:inline distT="0" distB="0" distL="0" distR="0" wp14:anchorId="281CFF06" wp14:editId="47FE8CF4">
                  <wp:extent cx="3922619" cy="1138687"/>
                  <wp:effectExtent l="0" t="0" r="1905" b="4445"/>
                  <wp:docPr id="2017397922"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932445" cy="1141539"/>
                          </a:xfrm>
                          <a:prstGeom prst="rect">
                            <a:avLst/>
                          </a:prstGeom>
                          <a:noFill/>
                        </pic:spPr>
                      </pic:pic>
                    </a:graphicData>
                  </a:graphic>
                </wp:inline>
              </w:drawing>
            </w:r>
          </w:p>
          <w:p w14:paraId="467DA023" w14:textId="77777777" w:rsidR="00715CE3" w:rsidRPr="00AF3840" w:rsidRDefault="00715CE3" w:rsidP="00BB10A9">
            <w:pPr>
              <w:pStyle w:val="ListParagraph"/>
              <w:spacing w:after="0" w:line="240" w:lineRule="auto"/>
              <w:ind w:left="879" w:hanging="567"/>
              <w:rPr>
                <w:rFonts w:ascii="Arial" w:hAnsi="Arial" w:cs="Arial"/>
                <w:b/>
              </w:rPr>
            </w:pPr>
            <w:r w:rsidRPr="00AF3840">
              <w:rPr>
                <w:rFonts w:ascii="Arial" w:hAnsi="Arial" w:cs="Arial"/>
                <w:b/>
              </w:rPr>
              <w:t>4.% theatre sessions cancelled at short notice (&lt;</w:t>
            </w:r>
            <w:r w:rsidRPr="00AF3840">
              <w:rPr>
                <w:rFonts w:ascii="Arial" w:hAnsi="Arial" w:cs="Arial"/>
                <w:b/>
                <w:sz w:val="20"/>
                <w:szCs w:val="20"/>
              </w:rPr>
              <w:t>28</w:t>
            </w:r>
            <w:r w:rsidRPr="00AF3840">
              <w:rPr>
                <w:rFonts w:ascii="Arial" w:hAnsi="Arial" w:cs="Arial"/>
                <w:b/>
              </w:rPr>
              <w:t xml:space="preserve"> days)</w:t>
            </w:r>
          </w:p>
          <w:p w14:paraId="5C752EA9" w14:textId="7242C43E" w:rsidR="00715CE3" w:rsidRPr="00AF3840" w:rsidRDefault="00AD0418" w:rsidP="00E1136E">
            <w:pPr>
              <w:pStyle w:val="ListParagraph"/>
              <w:spacing w:after="0" w:line="240" w:lineRule="auto"/>
              <w:ind w:left="728" w:hanging="567"/>
              <w:jc w:val="center"/>
              <w:rPr>
                <w:rFonts w:ascii="Arial" w:hAnsi="Arial" w:cs="Arial"/>
                <w:b/>
              </w:rPr>
            </w:pPr>
            <w:r w:rsidRPr="00AF3840">
              <w:rPr>
                <w:rFonts w:ascii="Arial" w:hAnsi="Arial" w:cs="Arial"/>
                <w:b/>
                <w:noProof/>
              </w:rPr>
              <w:drawing>
                <wp:inline distT="0" distB="0" distL="0" distR="0" wp14:anchorId="77D198CC" wp14:editId="3BA12327">
                  <wp:extent cx="3968151" cy="1224888"/>
                  <wp:effectExtent l="0" t="0" r="0" b="0"/>
                  <wp:docPr id="1657137641"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981262" cy="1228935"/>
                          </a:xfrm>
                          <a:prstGeom prst="rect">
                            <a:avLst/>
                          </a:prstGeom>
                          <a:noFill/>
                        </pic:spPr>
                      </pic:pic>
                    </a:graphicData>
                  </a:graphic>
                </wp:inline>
              </w:drawing>
            </w:r>
          </w:p>
          <w:p w14:paraId="168C0255" w14:textId="77777777" w:rsidR="00715CE3" w:rsidRPr="00AF3840" w:rsidRDefault="00715CE3" w:rsidP="00E3763F">
            <w:pPr>
              <w:pStyle w:val="ListParagraph"/>
              <w:numPr>
                <w:ilvl w:val="0"/>
                <w:numId w:val="48"/>
              </w:numPr>
              <w:spacing w:after="0" w:line="240" w:lineRule="auto"/>
              <w:jc w:val="center"/>
              <w:rPr>
                <w:rFonts w:ascii="Arial" w:hAnsi="Arial" w:cs="Arial"/>
                <w:b/>
              </w:rPr>
            </w:pPr>
            <w:r w:rsidRPr="00AF3840">
              <w:rPr>
                <w:rFonts w:ascii="Arial" w:hAnsi="Arial" w:cs="Arial"/>
                <w:b/>
              </w:rPr>
              <w:t>% of operations cancelled on the day</w:t>
            </w:r>
          </w:p>
          <w:p w14:paraId="144230CD" w14:textId="3DDAEB22" w:rsidR="00591116" w:rsidRPr="00AF3840" w:rsidRDefault="00AD0418" w:rsidP="00591116">
            <w:pPr>
              <w:ind w:left="166"/>
              <w:jc w:val="center"/>
              <w:rPr>
                <w:rFonts w:ascii="Arial" w:hAnsi="Arial" w:cs="Arial"/>
                <w:b/>
              </w:rPr>
            </w:pPr>
            <w:r w:rsidRPr="00AF3840">
              <w:rPr>
                <w:rFonts w:ascii="Arial" w:hAnsi="Arial" w:cs="Arial"/>
                <w:b/>
                <w:noProof/>
              </w:rPr>
              <w:drawing>
                <wp:inline distT="0" distB="0" distL="0" distR="0" wp14:anchorId="26D05D83" wp14:editId="52B430FE">
                  <wp:extent cx="3899140" cy="1060450"/>
                  <wp:effectExtent l="0" t="0" r="6350" b="6350"/>
                  <wp:docPr id="1513125599"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906675" cy="1062499"/>
                          </a:xfrm>
                          <a:prstGeom prst="rect">
                            <a:avLst/>
                          </a:prstGeom>
                          <a:noFill/>
                        </pic:spPr>
                      </pic:pic>
                    </a:graphicData>
                  </a:graphic>
                </wp:inline>
              </w:drawing>
            </w:r>
          </w:p>
        </w:tc>
      </w:tr>
    </w:tbl>
    <w:tbl>
      <w:tblPr>
        <w:tblStyle w:val="TableGrid"/>
        <w:tblW w:w="14312" w:type="dxa"/>
        <w:tblInd w:w="-5" w:type="dxa"/>
        <w:tblLayout w:type="fixed"/>
        <w:tblLook w:val="04A0" w:firstRow="1" w:lastRow="0" w:firstColumn="1" w:lastColumn="0" w:noHBand="0" w:noVBand="1"/>
      </w:tblPr>
      <w:tblGrid>
        <w:gridCol w:w="2262"/>
        <w:gridCol w:w="142"/>
        <w:gridCol w:w="5385"/>
        <w:gridCol w:w="146"/>
        <w:gridCol w:w="6377"/>
      </w:tblGrid>
      <w:tr w:rsidR="00BA366D" w:rsidRPr="00BA366D" w14:paraId="353318D1" w14:textId="77777777" w:rsidTr="00BB10A9">
        <w:tc>
          <w:tcPr>
            <w:tcW w:w="14312" w:type="dxa"/>
            <w:gridSpan w:val="5"/>
            <w:tcBorders>
              <w:bottom w:val="single" w:sz="4" w:space="0" w:color="auto"/>
            </w:tcBorders>
            <w:shd w:val="clear" w:color="auto" w:fill="C2D69B" w:themeFill="accent3" w:themeFillTint="99"/>
          </w:tcPr>
          <w:p w14:paraId="03998FED" w14:textId="77777777" w:rsidR="00715CE3" w:rsidRPr="00AF3840" w:rsidRDefault="00715CE3" w:rsidP="00BB10A9">
            <w:pPr>
              <w:jc w:val="center"/>
              <w:rPr>
                <w:rFonts w:ascii="Arial" w:hAnsi="Arial" w:cs="Arial"/>
                <w:b/>
                <w:sz w:val="22"/>
                <w:szCs w:val="22"/>
              </w:rPr>
            </w:pPr>
            <w:r w:rsidRPr="00AF3840">
              <w:rPr>
                <w:rFonts w:ascii="Arial" w:hAnsi="Arial" w:cs="Arial"/>
                <w:b/>
                <w:sz w:val="22"/>
                <w:szCs w:val="22"/>
              </w:rPr>
              <w:lastRenderedPageBreak/>
              <w:t>PLANNED CARE</w:t>
            </w:r>
          </w:p>
        </w:tc>
      </w:tr>
      <w:tr w:rsidR="00BA366D" w:rsidRPr="00BA366D" w14:paraId="6633D355" w14:textId="77777777" w:rsidTr="00BB10A9">
        <w:tc>
          <w:tcPr>
            <w:tcW w:w="2262" w:type="dxa"/>
            <w:tcBorders>
              <w:bottom w:val="single" w:sz="4" w:space="0" w:color="auto"/>
            </w:tcBorders>
            <w:shd w:val="clear" w:color="auto" w:fill="E2EFDA"/>
          </w:tcPr>
          <w:p w14:paraId="044BD9BA" w14:textId="77777777" w:rsidR="00715CE3" w:rsidRPr="00AF3840" w:rsidRDefault="00715CE3" w:rsidP="00BB10A9">
            <w:pPr>
              <w:jc w:val="center"/>
              <w:rPr>
                <w:rFonts w:ascii="Arial" w:hAnsi="Arial" w:cs="Arial"/>
                <w:b/>
                <w:sz w:val="22"/>
                <w:szCs w:val="22"/>
              </w:rPr>
            </w:pPr>
            <w:r w:rsidRPr="00AF3840">
              <w:rPr>
                <w:rFonts w:ascii="Arial" w:hAnsi="Arial" w:cs="Arial"/>
                <w:b/>
                <w:sz w:val="22"/>
                <w:szCs w:val="22"/>
              </w:rPr>
              <w:t>Description</w:t>
            </w:r>
          </w:p>
        </w:tc>
        <w:tc>
          <w:tcPr>
            <w:tcW w:w="5673" w:type="dxa"/>
            <w:gridSpan w:val="3"/>
            <w:tcBorders>
              <w:bottom w:val="single" w:sz="4" w:space="0" w:color="auto"/>
            </w:tcBorders>
            <w:shd w:val="clear" w:color="auto" w:fill="EAF1DD" w:themeFill="accent3" w:themeFillTint="33"/>
          </w:tcPr>
          <w:p w14:paraId="6CEC7934" w14:textId="77777777" w:rsidR="00715CE3" w:rsidRPr="00AF3840" w:rsidRDefault="00715CE3" w:rsidP="00BB10A9">
            <w:pPr>
              <w:jc w:val="center"/>
              <w:rPr>
                <w:rFonts w:ascii="Arial" w:hAnsi="Arial" w:cs="Arial"/>
                <w:b/>
                <w:sz w:val="22"/>
                <w:szCs w:val="22"/>
              </w:rPr>
            </w:pPr>
            <w:r w:rsidRPr="00AF3840">
              <w:rPr>
                <w:rFonts w:ascii="Arial" w:hAnsi="Arial" w:cs="Arial"/>
                <w:b/>
                <w:sz w:val="22"/>
                <w:szCs w:val="22"/>
              </w:rPr>
              <w:t>Current Performance</w:t>
            </w:r>
          </w:p>
        </w:tc>
        <w:tc>
          <w:tcPr>
            <w:tcW w:w="6377" w:type="dxa"/>
            <w:tcBorders>
              <w:bottom w:val="single" w:sz="4" w:space="0" w:color="auto"/>
            </w:tcBorders>
            <w:shd w:val="clear" w:color="auto" w:fill="EAF1DD" w:themeFill="accent3" w:themeFillTint="33"/>
          </w:tcPr>
          <w:p w14:paraId="46F2A86A" w14:textId="77777777" w:rsidR="00715CE3" w:rsidRPr="00AF3840" w:rsidRDefault="00715CE3" w:rsidP="00BB10A9">
            <w:pPr>
              <w:jc w:val="center"/>
              <w:rPr>
                <w:rFonts w:ascii="Arial" w:hAnsi="Arial" w:cs="Arial"/>
                <w:b/>
                <w:sz w:val="22"/>
                <w:szCs w:val="22"/>
              </w:rPr>
            </w:pPr>
            <w:r w:rsidRPr="00AF3840">
              <w:rPr>
                <w:rFonts w:ascii="Arial" w:hAnsi="Arial" w:cs="Arial"/>
                <w:b/>
                <w:sz w:val="22"/>
                <w:szCs w:val="22"/>
              </w:rPr>
              <w:t>Trend</w:t>
            </w:r>
          </w:p>
        </w:tc>
      </w:tr>
      <w:tr w:rsidR="00AF3840" w:rsidRPr="00BA366D" w14:paraId="32533577" w14:textId="77777777" w:rsidTr="00A9231D">
        <w:tc>
          <w:tcPr>
            <w:tcW w:w="2262" w:type="dxa"/>
            <w:tcBorders>
              <w:bottom w:val="single" w:sz="4" w:space="0" w:color="auto"/>
            </w:tcBorders>
            <w:shd w:val="clear" w:color="auto" w:fill="E2EFDA"/>
          </w:tcPr>
          <w:p w14:paraId="6D3F4223" w14:textId="77777777" w:rsidR="00AF3840" w:rsidRPr="00AF3840" w:rsidRDefault="00AF3840" w:rsidP="00AF3840">
            <w:pPr>
              <w:rPr>
                <w:rFonts w:ascii="Arial" w:hAnsi="Arial" w:cs="Arial"/>
                <w:b/>
                <w:sz w:val="22"/>
                <w:szCs w:val="22"/>
              </w:rPr>
            </w:pPr>
            <w:r w:rsidRPr="00AF3840">
              <w:rPr>
                <w:rFonts w:ascii="Arial" w:hAnsi="Arial" w:cs="Arial"/>
                <w:b/>
                <w:sz w:val="22"/>
                <w:szCs w:val="22"/>
              </w:rPr>
              <w:t>Diagnostics waiting times</w:t>
            </w:r>
          </w:p>
          <w:p w14:paraId="2ED925E3" w14:textId="77777777" w:rsidR="00AF3840" w:rsidRPr="00AF3840" w:rsidRDefault="00AF3840" w:rsidP="00AF3840">
            <w:pPr>
              <w:rPr>
                <w:rFonts w:ascii="Arial" w:hAnsi="Arial" w:cs="Arial"/>
                <w:i/>
                <w:sz w:val="22"/>
                <w:szCs w:val="22"/>
              </w:rPr>
            </w:pPr>
            <w:r w:rsidRPr="00AF3840">
              <w:rPr>
                <w:rFonts w:ascii="Arial" w:hAnsi="Arial" w:cs="Arial"/>
                <w:i/>
                <w:sz w:val="22"/>
                <w:szCs w:val="22"/>
              </w:rPr>
              <w:t>The number of patients waiting more than 8 weeks for specified diagnostics</w:t>
            </w:r>
          </w:p>
          <w:p w14:paraId="5B8F41F7" w14:textId="77777777" w:rsidR="00AF3840" w:rsidRPr="00AF3840" w:rsidRDefault="00AF3840" w:rsidP="00AF3840">
            <w:pPr>
              <w:rPr>
                <w:rFonts w:ascii="Arial" w:hAnsi="Arial" w:cs="Arial"/>
                <w:sz w:val="22"/>
                <w:szCs w:val="22"/>
              </w:rPr>
            </w:pPr>
          </w:p>
          <w:p w14:paraId="21E28C08" w14:textId="77777777" w:rsidR="00AF3840" w:rsidRPr="00AF3840" w:rsidRDefault="00AF3840" w:rsidP="00AF3840">
            <w:pPr>
              <w:rPr>
                <w:rFonts w:ascii="Arial" w:hAnsi="Arial" w:cs="Arial"/>
                <w:sz w:val="22"/>
                <w:szCs w:val="22"/>
              </w:rPr>
            </w:pPr>
          </w:p>
          <w:p w14:paraId="0B22C695" w14:textId="77777777" w:rsidR="00AF3840" w:rsidRPr="00AF3840" w:rsidRDefault="00AF3840" w:rsidP="00AF3840">
            <w:pPr>
              <w:rPr>
                <w:rFonts w:ascii="Arial" w:hAnsi="Arial" w:cs="Arial"/>
                <w:sz w:val="22"/>
                <w:szCs w:val="22"/>
              </w:rPr>
            </w:pPr>
          </w:p>
          <w:p w14:paraId="5028F408" w14:textId="77777777" w:rsidR="00AF3840" w:rsidRPr="00AF3840" w:rsidRDefault="00AF3840" w:rsidP="00AF3840">
            <w:pPr>
              <w:rPr>
                <w:rFonts w:ascii="Arial" w:hAnsi="Arial" w:cs="Arial"/>
                <w:sz w:val="22"/>
                <w:szCs w:val="22"/>
              </w:rPr>
            </w:pPr>
          </w:p>
          <w:p w14:paraId="4E26AFB2" w14:textId="77777777" w:rsidR="00AF3840" w:rsidRPr="00AF3840" w:rsidRDefault="00AF3840" w:rsidP="00AF3840">
            <w:pPr>
              <w:rPr>
                <w:rFonts w:ascii="Arial" w:hAnsi="Arial" w:cs="Arial"/>
                <w:sz w:val="22"/>
                <w:szCs w:val="22"/>
              </w:rPr>
            </w:pPr>
          </w:p>
          <w:p w14:paraId="3D2F22DF" w14:textId="77777777" w:rsidR="00AF3840" w:rsidRPr="00AF3840" w:rsidRDefault="00AF3840" w:rsidP="00AF3840">
            <w:pPr>
              <w:rPr>
                <w:rFonts w:ascii="Arial" w:hAnsi="Arial" w:cs="Arial"/>
                <w:sz w:val="22"/>
                <w:szCs w:val="22"/>
              </w:rPr>
            </w:pPr>
          </w:p>
          <w:p w14:paraId="54598B5E" w14:textId="77777777" w:rsidR="00AF3840" w:rsidRPr="00AF3840" w:rsidRDefault="00AF3840" w:rsidP="00AF3840">
            <w:pPr>
              <w:rPr>
                <w:rFonts w:ascii="Arial" w:hAnsi="Arial" w:cs="Arial"/>
                <w:sz w:val="22"/>
                <w:szCs w:val="22"/>
              </w:rPr>
            </w:pPr>
          </w:p>
          <w:p w14:paraId="0A44847F" w14:textId="77777777" w:rsidR="00AF3840" w:rsidRPr="00AF3840" w:rsidRDefault="00AF3840" w:rsidP="00AF3840">
            <w:pPr>
              <w:rPr>
                <w:rFonts w:ascii="Arial" w:hAnsi="Arial" w:cs="Arial"/>
                <w:sz w:val="22"/>
                <w:szCs w:val="22"/>
              </w:rPr>
            </w:pPr>
          </w:p>
          <w:p w14:paraId="019BAC78" w14:textId="77777777" w:rsidR="00AF3840" w:rsidRPr="00AF3840" w:rsidRDefault="00AF3840" w:rsidP="00AF3840">
            <w:pPr>
              <w:rPr>
                <w:rFonts w:ascii="Arial" w:hAnsi="Arial" w:cs="Arial"/>
                <w:sz w:val="22"/>
                <w:szCs w:val="22"/>
              </w:rPr>
            </w:pPr>
          </w:p>
        </w:tc>
        <w:tc>
          <w:tcPr>
            <w:tcW w:w="5673" w:type="dxa"/>
            <w:gridSpan w:val="3"/>
            <w:tcBorders>
              <w:bottom w:val="single" w:sz="4" w:space="0" w:color="auto"/>
            </w:tcBorders>
          </w:tcPr>
          <w:p w14:paraId="7A6B6E27" w14:textId="77777777" w:rsidR="00AF3840" w:rsidRPr="00BD11A9" w:rsidRDefault="00AF3840" w:rsidP="00AF3840">
            <w:pPr>
              <w:rPr>
                <w:rFonts w:ascii="Arial" w:hAnsi="Arial" w:cs="Arial"/>
                <w:sz w:val="22"/>
                <w:szCs w:val="22"/>
              </w:rPr>
            </w:pPr>
            <w:r w:rsidRPr="008716C6">
              <w:rPr>
                <w:rFonts w:ascii="Arial" w:hAnsi="Arial" w:cs="Arial"/>
                <w:sz w:val="22"/>
                <w:szCs w:val="22"/>
              </w:rPr>
              <w:t xml:space="preserve">In December there was a reduction in the number of patients waiting over 8 weeks for specified diagnostics. It decreased from 3,017 in November 2024 to 2,969 in </w:t>
            </w:r>
            <w:r w:rsidRPr="00BD11A9">
              <w:rPr>
                <w:rFonts w:ascii="Arial" w:hAnsi="Arial" w:cs="Arial"/>
                <w:sz w:val="22"/>
                <w:szCs w:val="22"/>
              </w:rPr>
              <w:t xml:space="preserve">December 2024.  </w:t>
            </w:r>
          </w:p>
          <w:p w14:paraId="066DC3CF" w14:textId="77777777" w:rsidR="00AF3840" w:rsidRPr="00BD11A9" w:rsidRDefault="00AF3840" w:rsidP="00AF3840">
            <w:pPr>
              <w:rPr>
                <w:rFonts w:ascii="Arial" w:hAnsi="Arial" w:cs="Arial"/>
                <w:sz w:val="22"/>
                <w:szCs w:val="22"/>
              </w:rPr>
            </w:pPr>
          </w:p>
          <w:p w14:paraId="3BFD9692" w14:textId="77777777" w:rsidR="00AF3840" w:rsidRPr="00BD11A9" w:rsidRDefault="00AF3840" w:rsidP="00AF3840">
            <w:pPr>
              <w:rPr>
                <w:rFonts w:ascii="Arial" w:hAnsi="Arial" w:cs="Arial"/>
                <w:sz w:val="22"/>
                <w:szCs w:val="22"/>
              </w:rPr>
            </w:pPr>
            <w:r w:rsidRPr="00BD11A9">
              <w:rPr>
                <w:rFonts w:ascii="Arial" w:hAnsi="Arial" w:cs="Arial"/>
                <w:sz w:val="22"/>
                <w:szCs w:val="22"/>
              </w:rPr>
              <w:t>The following is a breakdown for the 8-week breaches by diagnostic test for December 2024:</w:t>
            </w:r>
          </w:p>
          <w:p w14:paraId="0A8625A0" w14:textId="77777777" w:rsidR="00AF3840" w:rsidRPr="00BD11A9" w:rsidRDefault="00AF3840" w:rsidP="00AF3840">
            <w:pPr>
              <w:pStyle w:val="ListParagraph"/>
              <w:numPr>
                <w:ilvl w:val="0"/>
                <w:numId w:val="45"/>
              </w:numPr>
              <w:spacing w:after="0" w:line="240" w:lineRule="auto"/>
              <w:rPr>
                <w:rFonts w:ascii="Arial" w:hAnsi="Arial" w:cs="Arial"/>
                <w:sz w:val="22"/>
                <w:szCs w:val="22"/>
              </w:rPr>
            </w:pPr>
            <w:r w:rsidRPr="00BD11A9">
              <w:rPr>
                <w:rFonts w:ascii="Arial" w:hAnsi="Arial" w:cs="Arial"/>
                <w:sz w:val="22"/>
                <w:szCs w:val="22"/>
              </w:rPr>
              <w:t>Endoscopy= 2,317</w:t>
            </w:r>
          </w:p>
          <w:p w14:paraId="575E22A5" w14:textId="77777777" w:rsidR="00AF3840" w:rsidRPr="00BD11A9" w:rsidRDefault="00AF3840" w:rsidP="00AF3840">
            <w:pPr>
              <w:pStyle w:val="ListParagraph"/>
              <w:numPr>
                <w:ilvl w:val="0"/>
                <w:numId w:val="45"/>
              </w:numPr>
              <w:spacing w:after="0" w:line="240" w:lineRule="auto"/>
              <w:rPr>
                <w:rFonts w:ascii="Arial" w:hAnsi="Arial" w:cs="Arial"/>
                <w:sz w:val="22"/>
                <w:szCs w:val="22"/>
              </w:rPr>
            </w:pPr>
            <w:r w:rsidRPr="00BD11A9">
              <w:rPr>
                <w:rFonts w:ascii="Arial" w:hAnsi="Arial" w:cs="Arial"/>
                <w:sz w:val="22"/>
                <w:szCs w:val="22"/>
              </w:rPr>
              <w:t>Cardiac tests= 636^</w:t>
            </w:r>
          </w:p>
          <w:p w14:paraId="516404A2" w14:textId="77777777" w:rsidR="00AF3840" w:rsidRPr="00BD11A9" w:rsidRDefault="00AF3840" w:rsidP="00AF3840">
            <w:pPr>
              <w:pStyle w:val="ListParagraph"/>
              <w:numPr>
                <w:ilvl w:val="0"/>
                <w:numId w:val="45"/>
              </w:numPr>
              <w:spacing w:after="0" w:line="240" w:lineRule="auto"/>
              <w:rPr>
                <w:rFonts w:ascii="Arial" w:hAnsi="Arial" w:cs="Arial"/>
                <w:sz w:val="22"/>
                <w:szCs w:val="22"/>
              </w:rPr>
            </w:pPr>
            <w:r w:rsidRPr="00BD11A9">
              <w:rPr>
                <w:rFonts w:ascii="Arial" w:hAnsi="Arial" w:cs="Arial"/>
                <w:sz w:val="22"/>
                <w:szCs w:val="22"/>
              </w:rPr>
              <w:t>Other Diagnostics = 5</w:t>
            </w:r>
          </w:p>
          <w:p w14:paraId="05129BE3" w14:textId="77777777" w:rsidR="00AF3840" w:rsidRPr="00BD11A9" w:rsidRDefault="00AF3840" w:rsidP="00AF3840">
            <w:pPr>
              <w:rPr>
                <w:rFonts w:ascii="Arial" w:hAnsi="Arial" w:cs="Arial"/>
              </w:rPr>
            </w:pPr>
          </w:p>
          <w:p w14:paraId="35F30F8F" w14:textId="77777777" w:rsidR="00AF3840" w:rsidRPr="00BD11A9" w:rsidRDefault="00AF3840" w:rsidP="00AF3840">
            <w:pPr>
              <w:rPr>
                <w:rFonts w:ascii="Arial" w:hAnsi="Arial" w:cs="Arial"/>
              </w:rPr>
            </w:pPr>
            <w:r w:rsidRPr="00BD11A9">
              <w:rPr>
                <w:rFonts w:ascii="Arial" w:hAnsi="Arial" w:cs="Arial"/>
                <w:b/>
              </w:rPr>
              <w:t>Actions of Improvement</w:t>
            </w:r>
            <w:r w:rsidRPr="00BD11A9">
              <w:rPr>
                <w:rFonts w:ascii="Arial" w:hAnsi="Arial" w:cs="Arial"/>
              </w:rPr>
              <w:t xml:space="preserve">; </w:t>
            </w:r>
          </w:p>
          <w:p w14:paraId="48A8AE5A" w14:textId="77777777" w:rsidR="00AF3840" w:rsidRPr="00BD11A9" w:rsidRDefault="00AF3840" w:rsidP="00AF3840">
            <w:pPr>
              <w:pStyle w:val="ListParagraph"/>
              <w:spacing w:after="0" w:line="240" w:lineRule="auto"/>
              <w:ind w:left="0"/>
              <w:jc w:val="both"/>
              <w:rPr>
                <w:rFonts w:ascii="Arial" w:hAnsi="Arial" w:cs="Arial"/>
                <w:sz w:val="22"/>
                <w:szCs w:val="22"/>
              </w:rPr>
            </w:pPr>
            <w:r w:rsidRPr="00BD11A9">
              <w:rPr>
                <w:rFonts w:ascii="Arial" w:hAnsi="Arial" w:cs="Arial"/>
                <w:sz w:val="22"/>
                <w:szCs w:val="22"/>
              </w:rPr>
              <w:t>Demand and capacity work has enabled significant improvement in access times for non-endoscopic diagnostics.</w:t>
            </w:r>
          </w:p>
          <w:p w14:paraId="0A357E87" w14:textId="77777777" w:rsidR="00AF3840" w:rsidRPr="00BD11A9" w:rsidRDefault="00AF3840" w:rsidP="00AF3840">
            <w:pPr>
              <w:pStyle w:val="ListParagraph"/>
              <w:spacing w:after="0" w:line="240" w:lineRule="auto"/>
              <w:ind w:left="0"/>
              <w:jc w:val="both"/>
              <w:rPr>
                <w:rFonts w:ascii="Arial" w:hAnsi="Arial" w:cs="Arial"/>
                <w:sz w:val="22"/>
                <w:szCs w:val="22"/>
              </w:rPr>
            </w:pPr>
          </w:p>
          <w:p w14:paraId="3CD431F7" w14:textId="4143ADA0" w:rsidR="00AF3840" w:rsidRPr="00BA366D" w:rsidRDefault="00AF3840" w:rsidP="00AF3840">
            <w:pPr>
              <w:pStyle w:val="ListParagraph"/>
              <w:spacing w:after="0" w:line="240" w:lineRule="auto"/>
              <w:ind w:left="0"/>
              <w:jc w:val="both"/>
              <w:rPr>
                <w:rFonts w:ascii="Arial" w:hAnsi="Arial" w:cs="Arial"/>
                <w:color w:val="FF0000"/>
                <w:sz w:val="22"/>
                <w:szCs w:val="22"/>
              </w:rPr>
            </w:pPr>
            <w:r w:rsidRPr="00BD11A9">
              <w:rPr>
                <w:rFonts w:ascii="Arial" w:hAnsi="Arial" w:cs="Arial"/>
                <w:sz w:val="22"/>
                <w:szCs w:val="22"/>
              </w:rPr>
              <w:t>Detailed demand and capacity model for endoscopy has been commissioned to ensure sustained improvement across all aspects of endoscopic diagnostics.</w:t>
            </w:r>
          </w:p>
        </w:tc>
        <w:tc>
          <w:tcPr>
            <w:tcW w:w="6377" w:type="dxa"/>
            <w:tcBorders>
              <w:bottom w:val="single" w:sz="4" w:space="0" w:color="auto"/>
            </w:tcBorders>
          </w:tcPr>
          <w:p w14:paraId="5CB2F643" w14:textId="1797A44E" w:rsidR="00AF3840" w:rsidRPr="00AF3840" w:rsidRDefault="00AF3840" w:rsidP="00AF3840">
            <w:pPr>
              <w:jc w:val="center"/>
              <w:rPr>
                <w:rFonts w:ascii="Arial" w:hAnsi="Arial" w:cs="Arial"/>
                <w:b/>
                <w:sz w:val="22"/>
                <w:szCs w:val="22"/>
              </w:rPr>
            </w:pPr>
            <w:r w:rsidRPr="00AF3840">
              <w:rPr>
                <w:rFonts w:ascii="Arial" w:hAnsi="Arial" w:cs="Arial"/>
                <w:b/>
                <w:sz w:val="22"/>
                <w:szCs w:val="22"/>
              </w:rPr>
              <w:t>Number of patients waiting longer than 8 weeks for Diagnostics</w:t>
            </w:r>
          </w:p>
          <w:p w14:paraId="040125FF" w14:textId="77777777" w:rsidR="00AF3840" w:rsidRPr="00BA366D" w:rsidRDefault="00AF3840" w:rsidP="00AF3840">
            <w:pPr>
              <w:jc w:val="center"/>
              <w:rPr>
                <w:rFonts w:ascii="Arial" w:hAnsi="Arial" w:cs="Arial"/>
                <w:b/>
                <w:color w:val="FF0000"/>
                <w:sz w:val="22"/>
                <w:szCs w:val="22"/>
              </w:rPr>
            </w:pPr>
          </w:p>
          <w:p w14:paraId="4BF5DE05" w14:textId="125FA811" w:rsidR="00AF3840" w:rsidRPr="00BA366D" w:rsidRDefault="00AF3840" w:rsidP="00AF3840">
            <w:pPr>
              <w:jc w:val="center"/>
              <w:rPr>
                <w:rFonts w:ascii="Arial" w:hAnsi="Arial" w:cs="Arial"/>
                <w:b/>
                <w:color w:val="FF0000"/>
                <w:sz w:val="22"/>
                <w:szCs w:val="22"/>
              </w:rPr>
            </w:pPr>
            <w:r w:rsidRPr="00166B52">
              <w:rPr>
                <w:noProof/>
              </w:rPr>
              <w:drawing>
                <wp:inline distT="0" distB="0" distL="0" distR="0" wp14:anchorId="7ABF555C" wp14:editId="193AABAD">
                  <wp:extent cx="3912235" cy="2229485"/>
                  <wp:effectExtent l="0" t="0" r="0" b="0"/>
                  <wp:docPr id="132031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1211" name=""/>
                          <pic:cNvPicPr/>
                        </pic:nvPicPr>
                        <pic:blipFill>
                          <a:blip r:embed="rId104"/>
                          <a:stretch>
                            <a:fillRect/>
                          </a:stretch>
                        </pic:blipFill>
                        <pic:spPr>
                          <a:xfrm>
                            <a:off x="0" y="0"/>
                            <a:ext cx="3912235" cy="2229485"/>
                          </a:xfrm>
                          <a:prstGeom prst="rect">
                            <a:avLst/>
                          </a:prstGeom>
                        </pic:spPr>
                      </pic:pic>
                    </a:graphicData>
                  </a:graphic>
                </wp:inline>
              </w:drawing>
            </w:r>
          </w:p>
        </w:tc>
      </w:tr>
      <w:tr w:rsidR="00AF3840" w:rsidRPr="00BA366D" w14:paraId="0640D170" w14:textId="77777777" w:rsidTr="00A9231D">
        <w:tc>
          <w:tcPr>
            <w:tcW w:w="2262" w:type="dxa"/>
            <w:shd w:val="clear" w:color="auto" w:fill="E2EFDA"/>
          </w:tcPr>
          <w:p w14:paraId="27BD1926" w14:textId="77777777" w:rsidR="00AF3840" w:rsidRPr="00AF3840" w:rsidRDefault="00AF3840" w:rsidP="00AF3840">
            <w:pPr>
              <w:rPr>
                <w:rFonts w:ascii="Arial" w:hAnsi="Arial" w:cs="Arial"/>
                <w:b/>
                <w:sz w:val="22"/>
                <w:szCs w:val="22"/>
              </w:rPr>
            </w:pPr>
            <w:r w:rsidRPr="00AF3840">
              <w:rPr>
                <w:rFonts w:ascii="Arial" w:hAnsi="Arial" w:cs="Arial"/>
                <w:b/>
                <w:sz w:val="22"/>
                <w:szCs w:val="22"/>
              </w:rPr>
              <w:t>Therapy waiting times</w:t>
            </w:r>
          </w:p>
          <w:p w14:paraId="1C7A7C3B" w14:textId="77777777" w:rsidR="00AF3840" w:rsidRPr="00AF3840" w:rsidRDefault="00AF3840" w:rsidP="00AF3840">
            <w:pPr>
              <w:rPr>
                <w:rFonts w:ascii="Arial" w:hAnsi="Arial" w:cs="Arial"/>
                <w:i/>
                <w:sz w:val="22"/>
                <w:szCs w:val="22"/>
              </w:rPr>
            </w:pPr>
            <w:r w:rsidRPr="00AF3840">
              <w:rPr>
                <w:rFonts w:ascii="Arial" w:hAnsi="Arial" w:cs="Arial"/>
                <w:i/>
                <w:sz w:val="22"/>
                <w:szCs w:val="22"/>
              </w:rPr>
              <w:t>The number of patients waiting more than 14 weeks for specified therapies</w:t>
            </w:r>
          </w:p>
          <w:p w14:paraId="21FCAA78" w14:textId="77777777" w:rsidR="00AF3840" w:rsidRPr="00AF3840" w:rsidRDefault="00AF3840" w:rsidP="00AF3840">
            <w:pPr>
              <w:rPr>
                <w:rFonts w:ascii="Arial" w:hAnsi="Arial" w:cs="Arial"/>
                <w:sz w:val="22"/>
                <w:szCs w:val="22"/>
              </w:rPr>
            </w:pPr>
          </w:p>
          <w:p w14:paraId="7524788F" w14:textId="77777777" w:rsidR="00AF3840" w:rsidRPr="00AF3840" w:rsidRDefault="00AF3840" w:rsidP="00AF3840">
            <w:pPr>
              <w:rPr>
                <w:rFonts w:ascii="Arial" w:hAnsi="Arial" w:cs="Arial"/>
                <w:sz w:val="22"/>
                <w:szCs w:val="22"/>
              </w:rPr>
            </w:pPr>
          </w:p>
          <w:p w14:paraId="13320448" w14:textId="77777777" w:rsidR="00AF3840" w:rsidRPr="00AF3840" w:rsidRDefault="00AF3840" w:rsidP="00AF3840">
            <w:pPr>
              <w:rPr>
                <w:rFonts w:ascii="Arial" w:hAnsi="Arial" w:cs="Arial"/>
                <w:sz w:val="22"/>
                <w:szCs w:val="22"/>
              </w:rPr>
            </w:pPr>
          </w:p>
          <w:p w14:paraId="00DAFB3A" w14:textId="77777777" w:rsidR="00AF3840" w:rsidRPr="00AF3840" w:rsidRDefault="00AF3840" w:rsidP="00AF3840">
            <w:pPr>
              <w:rPr>
                <w:rFonts w:ascii="Arial" w:hAnsi="Arial" w:cs="Arial"/>
                <w:sz w:val="22"/>
                <w:szCs w:val="22"/>
              </w:rPr>
            </w:pPr>
          </w:p>
          <w:p w14:paraId="6BE494F8" w14:textId="77777777" w:rsidR="00AF3840" w:rsidRPr="00AF3840" w:rsidRDefault="00AF3840" w:rsidP="00AF3840">
            <w:pPr>
              <w:rPr>
                <w:rFonts w:ascii="Arial" w:hAnsi="Arial" w:cs="Arial"/>
                <w:sz w:val="22"/>
                <w:szCs w:val="22"/>
              </w:rPr>
            </w:pPr>
          </w:p>
          <w:p w14:paraId="3B33D113" w14:textId="77777777" w:rsidR="00AF3840" w:rsidRPr="00AF3840" w:rsidRDefault="00AF3840" w:rsidP="00AF3840">
            <w:pPr>
              <w:rPr>
                <w:rFonts w:ascii="Arial" w:hAnsi="Arial" w:cs="Arial"/>
                <w:sz w:val="22"/>
                <w:szCs w:val="22"/>
              </w:rPr>
            </w:pPr>
          </w:p>
          <w:p w14:paraId="338B06CC" w14:textId="77777777" w:rsidR="00AF3840" w:rsidRPr="00AF3840" w:rsidRDefault="00AF3840" w:rsidP="00AF3840">
            <w:pPr>
              <w:rPr>
                <w:rFonts w:ascii="Arial" w:hAnsi="Arial" w:cs="Arial"/>
                <w:b/>
              </w:rPr>
            </w:pPr>
          </w:p>
        </w:tc>
        <w:tc>
          <w:tcPr>
            <w:tcW w:w="5673" w:type="dxa"/>
            <w:gridSpan w:val="3"/>
          </w:tcPr>
          <w:p w14:paraId="5C68AFE3" w14:textId="77777777" w:rsidR="00AF3840" w:rsidRPr="00166B52" w:rsidRDefault="00AF3840" w:rsidP="00AF3840">
            <w:pPr>
              <w:rPr>
                <w:rFonts w:ascii="Arial" w:hAnsi="Arial" w:cs="Arial"/>
                <w:sz w:val="22"/>
                <w:szCs w:val="22"/>
              </w:rPr>
            </w:pPr>
            <w:r w:rsidRPr="00166B52">
              <w:rPr>
                <w:rFonts w:ascii="Arial" w:hAnsi="Arial" w:cs="Arial"/>
                <w:sz w:val="22"/>
                <w:szCs w:val="22"/>
              </w:rPr>
              <w:t>In December 2024, there were 407 patients waiting over 14 weeks for specified Therapies, which is 110 more than seen in November 2024.</w:t>
            </w:r>
          </w:p>
          <w:p w14:paraId="37306C5C" w14:textId="77777777" w:rsidR="00AF3840" w:rsidRPr="00166B52" w:rsidRDefault="00AF3840" w:rsidP="00AF3840">
            <w:pPr>
              <w:rPr>
                <w:rFonts w:ascii="Arial" w:hAnsi="Arial" w:cs="Arial"/>
                <w:sz w:val="22"/>
                <w:szCs w:val="22"/>
              </w:rPr>
            </w:pPr>
          </w:p>
          <w:p w14:paraId="57B9D78B" w14:textId="77777777" w:rsidR="00AF3840" w:rsidRPr="00166B52" w:rsidRDefault="00AF3840" w:rsidP="00AF3840">
            <w:pPr>
              <w:pStyle w:val="ListParagraph"/>
              <w:numPr>
                <w:ilvl w:val="0"/>
                <w:numId w:val="80"/>
              </w:numPr>
              <w:spacing w:after="0" w:line="240" w:lineRule="auto"/>
              <w:rPr>
                <w:rFonts w:ascii="Arial" w:hAnsi="Arial" w:cs="Arial"/>
                <w:sz w:val="22"/>
                <w:szCs w:val="22"/>
              </w:rPr>
            </w:pPr>
            <w:r w:rsidRPr="00166B52">
              <w:rPr>
                <w:rFonts w:ascii="Arial" w:hAnsi="Arial" w:cs="Arial"/>
                <w:sz w:val="22"/>
                <w:szCs w:val="22"/>
              </w:rPr>
              <w:t>All of the breaches are currently associated with Podiatry. The service are in the process of finalising a recovery plan to manage the waiting list position.</w:t>
            </w:r>
          </w:p>
          <w:p w14:paraId="0F8ECC56" w14:textId="77777777" w:rsidR="00AF3840" w:rsidRPr="00B04918" w:rsidRDefault="00AF3840" w:rsidP="00AF3840">
            <w:pPr>
              <w:ind w:left="360"/>
              <w:rPr>
                <w:rFonts w:ascii="Arial" w:hAnsi="Arial" w:cs="Arial"/>
                <w:color w:val="FF0000"/>
              </w:rPr>
            </w:pPr>
          </w:p>
          <w:p w14:paraId="7441B4BD" w14:textId="77777777" w:rsidR="00AF3840" w:rsidRPr="00B04918" w:rsidRDefault="00AF3840" w:rsidP="00AF3840">
            <w:pPr>
              <w:rPr>
                <w:rFonts w:ascii="Arial" w:hAnsi="Arial" w:cs="Arial"/>
                <w:color w:val="FF0000"/>
                <w:u w:val="single"/>
              </w:rPr>
            </w:pPr>
          </w:p>
          <w:p w14:paraId="17BFAB07" w14:textId="77777777" w:rsidR="00AF3840" w:rsidRPr="00B04918" w:rsidRDefault="00AF3840" w:rsidP="00AF3840">
            <w:pPr>
              <w:jc w:val="both"/>
              <w:rPr>
                <w:rFonts w:ascii="Arial" w:hAnsi="Arial" w:cs="Arial"/>
                <w:b/>
                <w:color w:val="FF0000"/>
              </w:rPr>
            </w:pPr>
          </w:p>
          <w:p w14:paraId="2F10E277" w14:textId="77777777" w:rsidR="00AF3840" w:rsidRPr="00B04918" w:rsidRDefault="00AF3840" w:rsidP="00AF3840">
            <w:pPr>
              <w:jc w:val="both"/>
              <w:rPr>
                <w:rFonts w:ascii="Arial" w:hAnsi="Arial" w:cs="Arial"/>
                <w:b/>
                <w:color w:val="FF0000"/>
              </w:rPr>
            </w:pPr>
          </w:p>
          <w:p w14:paraId="1492E807" w14:textId="77777777" w:rsidR="00AF3840" w:rsidRDefault="00AF3840" w:rsidP="00AF3840">
            <w:pPr>
              <w:jc w:val="both"/>
              <w:rPr>
                <w:rFonts w:ascii="Arial" w:hAnsi="Arial" w:cs="Arial"/>
                <w:b/>
                <w:color w:val="FF0000"/>
              </w:rPr>
            </w:pPr>
          </w:p>
          <w:p w14:paraId="08469487" w14:textId="77777777" w:rsidR="00AF3840" w:rsidRPr="00B04918" w:rsidRDefault="00AF3840" w:rsidP="00AF3840">
            <w:pPr>
              <w:jc w:val="both"/>
              <w:rPr>
                <w:rFonts w:ascii="Arial" w:hAnsi="Arial" w:cs="Arial"/>
                <w:b/>
                <w:color w:val="FF0000"/>
              </w:rPr>
            </w:pPr>
          </w:p>
          <w:p w14:paraId="62DC17C0" w14:textId="77777777" w:rsidR="00AF3840" w:rsidRPr="00B04918" w:rsidRDefault="00AF3840" w:rsidP="00AF3840">
            <w:pPr>
              <w:jc w:val="both"/>
              <w:rPr>
                <w:rFonts w:ascii="Arial" w:hAnsi="Arial" w:cs="Arial"/>
                <w:b/>
                <w:color w:val="FF0000"/>
              </w:rPr>
            </w:pPr>
          </w:p>
          <w:p w14:paraId="77907D53" w14:textId="77777777" w:rsidR="00AF3840" w:rsidRPr="00BA366D" w:rsidRDefault="00AF3840" w:rsidP="00AF3840">
            <w:pPr>
              <w:rPr>
                <w:rFonts w:ascii="Arial" w:hAnsi="Arial" w:cs="Arial"/>
                <w:color w:val="FF0000"/>
                <w:sz w:val="21"/>
                <w:szCs w:val="21"/>
              </w:rPr>
            </w:pPr>
          </w:p>
        </w:tc>
        <w:tc>
          <w:tcPr>
            <w:tcW w:w="6377" w:type="dxa"/>
          </w:tcPr>
          <w:p w14:paraId="493AB238" w14:textId="28DCFDF5" w:rsidR="00AF3840" w:rsidRPr="00AF3840" w:rsidRDefault="00AF3840" w:rsidP="00AF3840">
            <w:pPr>
              <w:jc w:val="center"/>
              <w:rPr>
                <w:rFonts w:ascii="Arial" w:hAnsi="Arial" w:cs="Arial"/>
                <w:b/>
                <w:sz w:val="22"/>
                <w:szCs w:val="22"/>
              </w:rPr>
            </w:pPr>
            <w:r w:rsidRPr="00AF3840">
              <w:rPr>
                <w:rFonts w:ascii="Arial" w:hAnsi="Arial" w:cs="Arial"/>
                <w:b/>
                <w:sz w:val="22"/>
                <w:szCs w:val="22"/>
              </w:rPr>
              <w:t>Number of patients waiting longer than 14 weeks for therapies</w:t>
            </w:r>
          </w:p>
          <w:p w14:paraId="7D24C259" w14:textId="512C328D" w:rsidR="00AF3840" w:rsidRPr="00BA366D" w:rsidRDefault="00AF3840" w:rsidP="00AF3840">
            <w:pPr>
              <w:rPr>
                <w:rFonts w:ascii="Arial" w:hAnsi="Arial" w:cs="Arial"/>
                <w:b/>
                <w:color w:val="FF0000"/>
              </w:rPr>
            </w:pPr>
            <w:r w:rsidRPr="00AF3840">
              <w:rPr>
                <w:rFonts w:ascii="Arial" w:hAnsi="Arial" w:cs="Arial"/>
                <w:b/>
                <w:noProof/>
                <w:color w:val="FF0000"/>
              </w:rPr>
              <w:drawing>
                <wp:inline distT="0" distB="0" distL="0" distR="0" wp14:anchorId="279C35D9" wp14:editId="2ECA8B84">
                  <wp:extent cx="3696216" cy="1971950"/>
                  <wp:effectExtent l="0" t="0" r="0" b="9525"/>
                  <wp:docPr id="10176631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663117" name=""/>
                          <pic:cNvPicPr/>
                        </pic:nvPicPr>
                        <pic:blipFill>
                          <a:blip r:embed="rId105"/>
                          <a:stretch>
                            <a:fillRect/>
                          </a:stretch>
                        </pic:blipFill>
                        <pic:spPr>
                          <a:xfrm>
                            <a:off x="0" y="0"/>
                            <a:ext cx="3696216" cy="1971950"/>
                          </a:xfrm>
                          <a:prstGeom prst="rect">
                            <a:avLst/>
                          </a:prstGeom>
                        </pic:spPr>
                      </pic:pic>
                    </a:graphicData>
                  </a:graphic>
                </wp:inline>
              </w:drawing>
            </w:r>
          </w:p>
        </w:tc>
      </w:tr>
      <w:tr w:rsidR="00BA366D" w:rsidRPr="00BA366D" w14:paraId="540BFBD6" w14:textId="77777777" w:rsidTr="00BB10A9">
        <w:trPr>
          <w:trHeight w:val="128"/>
        </w:trPr>
        <w:tc>
          <w:tcPr>
            <w:tcW w:w="14312" w:type="dxa"/>
            <w:gridSpan w:val="5"/>
            <w:shd w:val="clear" w:color="auto" w:fill="A9D08E"/>
          </w:tcPr>
          <w:p w14:paraId="20F78DEA" w14:textId="77777777" w:rsidR="009D54A1" w:rsidRPr="00AF3840" w:rsidRDefault="009D54A1" w:rsidP="009D54A1">
            <w:pPr>
              <w:jc w:val="center"/>
              <w:rPr>
                <w:rFonts w:ascii="Arial" w:hAnsi="Arial" w:cs="Arial"/>
                <w:b/>
                <w:sz w:val="22"/>
              </w:rPr>
            </w:pPr>
            <w:bookmarkStart w:id="44" w:name="Cancer6"/>
            <w:bookmarkStart w:id="45" w:name="Cancer5"/>
            <w:r w:rsidRPr="00AF3840">
              <w:rPr>
                <w:rFonts w:ascii="Arial" w:hAnsi="Arial" w:cs="Arial"/>
                <w:b/>
                <w:sz w:val="22"/>
              </w:rPr>
              <w:lastRenderedPageBreak/>
              <w:t>CANCER</w:t>
            </w:r>
            <w:bookmarkEnd w:id="44"/>
          </w:p>
        </w:tc>
      </w:tr>
      <w:tr w:rsidR="00BA366D" w:rsidRPr="00BA366D" w14:paraId="0CCB82B0" w14:textId="77777777" w:rsidTr="00BB10A9">
        <w:trPr>
          <w:trHeight w:val="77"/>
        </w:trPr>
        <w:tc>
          <w:tcPr>
            <w:tcW w:w="2262" w:type="dxa"/>
            <w:shd w:val="clear" w:color="auto" w:fill="E2EFDA"/>
          </w:tcPr>
          <w:p w14:paraId="6AC91290" w14:textId="77777777" w:rsidR="009D54A1" w:rsidRPr="00AF3840" w:rsidRDefault="009D54A1" w:rsidP="009D54A1">
            <w:pPr>
              <w:rPr>
                <w:rFonts w:ascii="Arial" w:hAnsi="Arial" w:cs="Arial"/>
                <w:b/>
                <w:sz w:val="22"/>
              </w:rPr>
            </w:pPr>
            <w:r w:rsidRPr="00AF3840">
              <w:rPr>
                <w:rFonts w:ascii="Arial" w:hAnsi="Arial" w:cs="Arial"/>
                <w:b/>
                <w:sz w:val="22"/>
              </w:rPr>
              <w:t>Description</w:t>
            </w:r>
          </w:p>
        </w:tc>
        <w:tc>
          <w:tcPr>
            <w:tcW w:w="5673" w:type="dxa"/>
            <w:gridSpan w:val="3"/>
            <w:shd w:val="clear" w:color="auto" w:fill="E2EFDA"/>
          </w:tcPr>
          <w:p w14:paraId="3EDA05A4" w14:textId="77777777" w:rsidR="009D54A1" w:rsidRPr="00AF3840" w:rsidRDefault="009D54A1" w:rsidP="009D54A1">
            <w:pPr>
              <w:jc w:val="center"/>
              <w:rPr>
                <w:rFonts w:ascii="Arial" w:hAnsi="Arial" w:cs="Arial"/>
                <w:sz w:val="22"/>
              </w:rPr>
            </w:pPr>
            <w:r w:rsidRPr="00AF3840">
              <w:rPr>
                <w:rFonts w:ascii="Arial" w:hAnsi="Arial" w:cs="Arial"/>
                <w:b/>
                <w:sz w:val="22"/>
              </w:rPr>
              <w:t>Current Performance</w:t>
            </w:r>
          </w:p>
        </w:tc>
        <w:tc>
          <w:tcPr>
            <w:tcW w:w="6377" w:type="dxa"/>
            <w:shd w:val="clear" w:color="auto" w:fill="E2EFDA"/>
          </w:tcPr>
          <w:p w14:paraId="4D172AA3" w14:textId="77777777" w:rsidR="009D54A1" w:rsidRPr="00AF3840" w:rsidRDefault="009D54A1" w:rsidP="009D54A1">
            <w:pPr>
              <w:jc w:val="center"/>
              <w:rPr>
                <w:rFonts w:ascii="Arial" w:hAnsi="Arial" w:cs="Arial"/>
              </w:rPr>
            </w:pPr>
            <w:r w:rsidRPr="00AF3840">
              <w:rPr>
                <w:rFonts w:ascii="Arial" w:hAnsi="Arial" w:cs="Arial"/>
                <w:b/>
                <w:sz w:val="22"/>
              </w:rPr>
              <w:t>Trend</w:t>
            </w:r>
          </w:p>
        </w:tc>
      </w:tr>
      <w:tr w:rsidR="00BA366D" w:rsidRPr="00BA366D" w14:paraId="7ADA6152" w14:textId="77777777" w:rsidTr="00A9231D">
        <w:trPr>
          <w:trHeight w:val="1321"/>
        </w:trPr>
        <w:tc>
          <w:tcPr>
            <w:tcW w:w="2262" w:type="dxa"/>
            <w:vMerge w:val="restart"/>
            <w:shd w:val="clear" w:color="auto" w:fill="E2EFDA"/>
          </w:tcPr>
          <w:p w14:paraId="76615ABF" w14:textId="77777777" w:rsidR="009D54A1" w:rsidRPr="00AF3840" w:rsidRDefault="009D54A1" w:rsidP="009D54A1">
            <w:pPr>
              <w:rPr>
                <w:rFonts w:ascii="Arial" w:hAnsi="Arial" w:cs="Arial"/>
                <w:sz w:val="22"/>
                <w:szCs w:val="22"/>
              </w:rPr>
            </w:pPr>
            <w:r w:rsidRPr="00AF3840">
              <w:rPr>
                <w:rFonts w:ascii="Arial" w:hAnsi="Arial" w:cs="Arial"/>
                <w:sz w:val="22"/>
                <w:szCs w:val="22"/>
              </w:rPr>
              <w:t>Cancer demand and shape of the waiting list</w:t>
            </w:r>
          </w:p>
          <w:p w14:paraId="0FE3562A" w14:textId="77777777" w:rsidR="009D54A1" w:rsidRPr="00AF3840" w:rsidRDefault="009D54A1" w:rsidP="009D54A1">
            <w:pPr>
              <w:rPr>
                <w:rFonts w:ascii="Arial" w:hAnsi="Arial" w:cs="Arial"/>
                <w:sz w:val="22"/>
                <w:szCs w:val="22"/>
              </w:rPr>
            </w:pPr>
          </w:p>
          <w:p w14:paraId="1F6D37A4" w14:textId="77777777" w:rsidR="009D54A1" w:rsidRPr="00AF3840" w:rsidRDefault="009D54A1" w:rsidP="009D54A1">
            <w:pPr>
              <w:rPr>
                <w:rFonts w:ascii="Arial" w:hAnsi="Arial" w:cs="Arial"/>
                <w:b/>
                <w:bCs/>
              </w:rPr>
            </w:pPr>
            <w:r w:rsidRPr="00AF3840">
              <w:rPr>
                <w:rFonts w:ascii="Arial" w:hAnsi="Arial" w:cs="Arial"/>
                <w:b/>
                <w:bCs/>
              </w:rPr>
              <w:t>Single Cancer Pathway</w:t>
            </w:r>
          </w:p>
          <w:p w14:paraId="3BFC52C3" w14:textId="77777777" w:rsidR="009D54A1" w:rsidRPr="00AF3840" w:rsidRDefault="009D54A1" w:rsidP="009D54A1">
            <w:pPr>
              <w:rPr>
                <w:rFonts w:ascii="Arial" w:hAnsi="Arial" w:cs="Arial"/>
                <w:bCs/>
                <w:i/>
              </w:rPr>
            </w:pPr>
            <w:r w:rsidRPr="00AF3840">
              <w:rPr>
                <w:rFonts w:ascii="Arial" w:hAnsi="Arial" w:cs="Arial"/>
                <w:bCs/>
                <w:i/>
              </w:rPr>
              <w:t xml:space="preserve">Percentage of patients starting first definitive cancer treatment within 62 days from point of suspicion (regardless of the referral route) </w:t>
            </w:r>
          </w:p>
          <w:p w14:paraId="59FFE7EB" w14:textId="77777777" w:rsidR="009D54A1" w:rsidRPr="00AF3840" w:rsidRDefault="009D54A1" w:rsidP="009D54A1">
            <w:pPr>
              <w:rPr>
                <w:rFonts w:ascii="Arial" w:hAnsi="Arial" w:cs="Arial"/>
                <w:sz w:val="22"/>
                <w:szCs w:val="22"/>
              </w:rPr>
            </w:pPr>
          </w:p>
          <w:p w14:paraId="4970FD7C" w14:textId="77777777" w:rsidR="009D54A1" w:rsidRPr="00AF3840" w:rsidRDefault="009D54A1" w:rsidP="009D54A1">
            <w:pPr>
              <w:rPr>
                <w:rFonts w:ascii="Arial" w:hAnsi="Arial" w:cs="Arial"/>
                <w:sz w:val="22"/>
                <w:szCs w:val="22"/>
              </w:rPr>
            </w:pPr>
          </w:p>
          <w:p w14:paraId="6ACFF69A" w14:textId="77777777" w:rsidR="009D54A1" w:rsidRPr="00AF3840" w:rsidRDefault="009D54A1" w:rsidP="009D54A1">
            <w:pPr>
              <w:rPr>
                <w:rFonts w:ascii="Arial" w:hAnsi="Arial" w:cs="Arial"/>
                <w:sz w:val="22"/>
                <w:szCs w:val="22"/>
              </w:rPr>
            </w:pPr>
          </w:p>
          <w:p w14:paraId="0EB95318" w14:textId="77777777" w:rsidR="009D54A1" w:rsidRPr="00AF3840" w:rsidRDefault="009D54A1" w:rsidP="009D54A1">
            <w:pPr>
              <w:rPr>
                <w:rFonts w:ascii="Arial" w:hAnsi="Arial" w:cs="Arial"/>
                <w:sz w:val="22"/>
                <w:szCs w:val="22"/>
              </w:rPr>
            </w:pPr>
          </w:p>
          <w:p w14:paraId="76B57969" w14:textId="77777777" w:rsidR="009D54A1" w:rsidRPr="00AF3840" w:rsidRDefault="009D54A1" w:rsidP="009D54A1">
            <w:pPr>
              <w:rPr>
                <w:rFonts w:ascii="Arial" w:hAnsi="Arial" w:cs="Arial"/>
                <w:sz w:val="22"/>
                <w:szCs w:val="22"/>
              </w:rPr>
            </w:pPr>
          </w:p>
          <w:p w14:paraId="2AFFAC1A" w14:textId="77777777" w:rsidR="009D54A1" w:rsidRPr="00BA366D" w:rsidRDefault="009D54A1" w:rsidP="009D54A1">
            <w:pPr>
              <w:rPr>
                <w:rFonts w:ascii="Arial" w:hAnsi="Arial" w:cs="Arial"/>
                <w:color w:val="FF0000"/>
              </w:rPr>
            </w:pPr>
            <w:r w:rsidRPr="00AF3840">
              <w:rPr>
                <w:rFonts w:ascii="Arial" w:hAnsi="Arial" w:cs="Arial"/>
              </w:rPr>
              <w:t>Single Cancer Pathway backlog- patients waiting over 63 days</w:t>
            </w:r>
          </w:p>
        </w:tc>
        <w:tc>
          <w:tcPr>
            <w:tcW w:w="5673" w:type="dxa"/>
            <w:gridSpan w:val="3"/>
            <w:tcBorders>
              <w:bottom w:val="single" w:sz="4" w:space="0" w:color="auto"/>
              <w:right w:val="single" w:sz="4" w:space="0" w:color="auto"/>
            </w:tcBorders>
            <w:shd w:val="clear" w:color="auto" w:fill="FFFFFF" w:themeFill="background1"/>
          </w:tcPr>
          <w:p w14:paraId="2D7A3E22" w14:textId="0A392849" w:rsidR="009D54A1" w:rsidRPr="00AF3840" w:rsidRDefault="009D54A1" w:rsidP="009D54A1">
            <w:pPr>
              <w:rPr>
                <w:rFonts w:ascii="Arial" w:hAnsi="Arial" w:cs="Arial"/>
              </w:rPr>
            </w:pPr>
            <w:r w:rsidRPr="00AF3840">
              <w:rPr>
                <w:rFonts w:ascii="Arial" w:hAnsi="Arial" w:cs="Arial"/>
              </w:rPr>
              <w:t xml:space="preserve">Early </w:t>
            </w:r>
            <w:r w:rsidR="00AF3840">
              <w:rPr>
                <w:rFonts w:ascii="Arial" w:hAnsi="Arial" w:cs="Arial"/>
              </w:rPr>
              <w:t xml:space="preserve">January </w:t>
            </w:r>
            <w:r w:rsidRPr="00AF3840">
              <w:rPr>
                <w:rFonts w:ascii="Arial" w:hAnsi="Arial" w:cs="Arial"/>
              </w:rPr>
              <w:t>202</w:t>
            </w:r>
            <w:r w:rsidR="00AF3840">
              <w:rPr>
                <w:rFonts w:ascii="Arial" w:hAnsi="Arial" w:cs="Arial"/>
              </w:rPr>
              <w:t>5</w:t>
            </w:r>
            <w:r w:rsidRPr="00AF3840">
              <w:rPr>
                <w:rFonts w:ascii="Arial" w:hAnsi="Arial" w:cs="Arial"/>
              </w:rPr>
              <w:t xml:space="preserve">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AF3840" w:rsidRPr="00AF3840" w14:paraId="50790C51" w14:textId="77777777" w:rsidTr="002E2E40">
              <w:trPr>
                <w:trHeight w:val="85"/>
              </w:trPr>
              <w:tc>
                <w:tcPr>
                  <w:tcW w:w="2295" w:type="dxa"/>
                  <w:shd w:val="clear" w:color="auto" w:fill="A9D08E"/>
                  <w:noWrap/>
                  <w:vAlign w:val="center"/>
                  <w:hideMark/>
                </w:tcPr>
                <w:p w14:paraId="45AE6C47" w14:textId="77777777" w:rsidR="009D54A1" w:rsidRPr="00AF3840" w:rsidRDefault="009D54A1" w:rsidP="009D54A1">
                  <w:pPr>
                    <w:spacing w:after="0" w:line="240" w:lineRule="auto"/>
                    <w:rPr>
                      <w:rFonts w:ascii="Arial" w:hAnsi="Arial" w:cs="Arial"/>
                      <w:b/>
                      <w:bCs/>
                      <w:sz w:val="20"/>
                      <w:szCs w:val="20"/>
                      <w:lang w:eastAsia="en-GB"/>
                    </w:rPr>
                  </w:pPr>
                  <w:r w:rsidRPr="00AF3840">
                    <w:rPr>
                      <w:rFonts w:ascii="Arial" w:hAnsi="Arial" w:cs="Arial"/>
                      <w:b/>
                      <w:bCs/>
                      <w:sz w:val="20"/>
                      <w:szCs w:val="20"/>
                      <w:lang w:eastAsia="en-GB"/>
                    </w:rPr>
                    <w:t>Tumour Site</w:t>
                  </w:r>
                </w:p>
              </w:tc>
              <w:tc>
                <w:tcPr>
                  <w:tcW w:w="1559" w:type="dxa"/>
                  <w:tcBorders>
                    <w:bottom w:val="single" w:sz="4" w:space="0" w:color="auto"/>
                  </w:tcBorders>
                  <w:shd w:val="clear" w:color="auto" w:fill="A9D08E"/>
                  <w:vAlign w:val="center"/>
                  <w:hideMark/>
                </w:tcPr>
                <w:p w14:paraId="4F7CB609" w14:textId="77777777" w:rsidR="009D54A1" w:rsidRPr="00AF3840" w:rsidRDefault="009D54A1" w:rsidP="009D54A1">
                  <w:pPr>
                    <w:spacing w:after="0" w:line="240" w:lineRule="auto"/>
                    <w:jc w:val="center"/>
                    <w:rPr>
                      <w:rFonts w:ascii="Arial" w:hAnsi="Arial" w:cs="Arial"/>
                      <w:b/>
                      <w:bCs/>
                      <w:sz w:val="20"/>
                      <w:szCs w:val="20"/>
                      <w:lang w:eastAsia="en-GB"/>
                    </w:rPr>
                  </w:pPr>
                  <w:r w:rsidRPr="00AF3840">
                    <w:rPr>
                      <w:rFonts w:ascii="Arial" w:hAnsi="Arial" w:cs="Arial"/>
                      <w:b/>
                      <w:bCs/>
                      <w:sz w:val="20"/>
                      <w:szCs w:val="20"/>
                      <w:lang w:eastAsia="en-GB"/>
                    </w:rPr>
                    <w:t>63 - 103 days</w:t>
                  </w:r>
                </w:p>
              </w:tc>
              <w:tc>
                <w:tcPr>
                  <w:tcW w:w="1276" w:type="dxa"/>
                  <w:tcBorders>
                    <w:bottom w:val="single" w:sz="4" w:space="0" w:color="auto"/>
                  </w:tcBorders>
                  <w:shd w:val="clear" w:color="auto" w:fill="A9D08E"/>
                  <w:noWrap/>
                  <w:vAlign w:val="center"/>
                  <w:hideMark/>
                </w:tcPr>
                <w:p w14:paraId="7E6053BA" w14:textId="77777777" w:rsidR="009D54A1" w:rsidRPr="00AF3840" w:rsidRDefault="009D54A1" w:rsidP="009D54A1">
                  <w:pPr>
                    <w:spacing w:after="0" w:line="240" w:lineRule="auto"/>
                    <w:jc w:val="center"/>
                    <w:rPr>
                      <w:rFonts w:ascii="Arial" w:hAnsi="Arial" w:cs="Arial"/>
                      <w:b/>
                      <w:bCs/>
                      <w:sz w:val="20"/>
                      <w:szCs w:val="20"/>
                      <w:lang w:eastAsia="en-GB"/>
                    </w:rPr>
                  </w:pPr>
                  <w:r w:rsidRPr="00AF3840">
                    <w:rPr>
                      <w:rFonts w:ascii="Arial" w:hAnsi="Arial" w:cs="Arial"/>
                      <w:b/>
                      <w:bCs/>
                      <w:sz w:val="20"/>
                      <w:szCs w:val="20"/>
                      <w:lang w:eastAsia="en-GB"/>
                    </w:rPr>
                    <w:t>≥104 days</w:t>
                  </w:r>
                </w:p>
              </w:tc>
            </w:tr>
            <w:tr w:rsidR="00AF3840" w:rsidRPr="00AF3840" w14:paraId="3E6711DB" w14:textId="77777777" w:rsidTr="002522CC">
              <w:trPr>
                <w:trHeight w:val="187"/>
              </w:trPr>
              <w:tc>
                <w:tcPr>
                  <w:tcW w:w="2295" w:type="dxa"/>
                  <w:shd w:val="clear" w:color="auto" w:fill="auto"/>
                  <w:noWrap/>
                  <w:vAlign w:val="bottom"/>
                  <w:hideMark/>
                </w:tcPr>
                <w:p w14:paraId="4EDA621B" w14:textId="44A60BB5" w:rsidR="00AF3840" w:rsidRPr="00AF3840" w:rsidRDefault="00AF3840" w:rsidP="00AF3840">
                  <w:pPr>
                    <w:spacing w:after="0" w:line="240" w:lineRule="auto"/>
                    <w:rPr>
                      <w:rFonts w:ascii="Arial" w:eastAsia="Times New Roman" w:hAnsi="Arial" w:cs="Arial"/>
                      <w:sz w:val="20"/>
                      <w:szCs w:val="20"/>
                    </w:rPr>
                  </w:pPr>
                  <w:r w:rsidRPr="00AF3840">
                    <w:rPr>
                      <w:rFonts w:ascii="Arial" w:hAnsi="Arial" w:cs="Arial"/>
                      <w:sz w:val="20"/>
                      <w:szCs w:val="20"/>
                    </w:rPr>
                    <w:t>Acute Leukaemia</w:t>
                  </w:r>
                </w:p>
              </w:tc>
              <w:tc>
                <w:tcPr>
                  <w:tcW w:w="1559" w:type="dxa"/>
                  <w:shd w:val="clear" w:color="auto" w:fill="auto"/>
                  <w:noWrap/>
                  <w:vAlign w:val="bottom"/>
                </w:tcPr>
                <w:p w14:paraId="2AF2881E" w14:textId="4E680051" w:rsidR="00AF3840" w:rsidRPr="00AF3840" w:rsidRDefault="00AF3840" w:rsidP="00AF3840">
                  <w:pPr>
                    <w:spacing w:after="0" w:line="240" w:lineRule="auto"/>
                    <w:jc w:val="center"/>
                    <w:rPr>
                      <w:rFonts w:ascii="Arial" w:hAnsi="Arial" w:cs="Arial"/>
                      <w:sz w:val="18"/>
                      <w:szCs w:val="18"/>
                      <w:lang w:eastAsia="en-GB"/>
                    </w:rPr>
                  </w:pPr>
                  <w:r w:rsidRPr="00AF3840">
                    <w:rPr>
                      <w:rStyle w:val="normaltextrun"/>
                      <w:rFonts w:cs="Calibri"/>
                      <w:sz w:val="18"/>
                      <w:szCs w:val="18"/>
                    </w:rPr>
                    <w:t>0</w:t>
                  </w:r>
                  <w:r w:rsidRPr="00AF3840">
                    <w:rPr>
                      <w:rStyle w:val="eop"/>
                      <w:rFonts w:cs="Calibri"/>
                      <w:sz w:val="18"/>
                      <w:szCs w:val="18"/>
                    </w:rPr>
                    <w:t> </w:t>
                  </w:r>
                </w:p>
              </w:tc>
              <w:tc>
                <w:tcPr>
                  <w:tcW w:w="1276" w:type="dxa"/>
                  <w:shd w:val="clear" w:color="auto" w:fill="auto"/>
                  <w:noWrap/>
                  <w:vAlign w:val="bottom"/>
                </w:tcPr>
                <w:p w14:paraId="355CA65D" w14:textId="01AE5C61"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0</w:t>
                  </w:r>
                  <w:r w:rsidRPr="00AF3840">
                    <w:rPr>
                      <w:rStyle w:val="eop"/>
                      <w:rFonts w:cs="Calibri"/>
                      <w:sz w:val="18"/>
                      <w:szCs w:val="18"/>
                    </w:rPr>
                    <w:t> </w:t>
                  </w:r>
                </w:p>
              </w:tc>
            </w:tr>
            <w:tr w:rsidR="00AF3840" w:rsidRPr="00AF3840" w14:paraId="529F30E9" w14:textId="77777777" w:rsidTr="002522CC">
              <w:trPr>
                <w:trHeight w:val="68"/>
              </w:trPr>
              <w:tc>
                <w:tcPr>
                  <w:tcW w:w="2295" w:type="dxa"/>
                  <w:shd w:val="clear" w:color="auto" w:fill="auto"/>
                  <w:noWrap/>
                  <w:vAlign w:val="bottom"/>
                  <w:hideMark/>
                </w:tcPr>
                <w:p w14:paraId="1324D0C2" w14:textId="128DEB50"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Brain/CNS</w:t>
                  </w:r>
                </w:p>
              </w:tc>
              <w:tc>
                <w:tcPr>
                  <w:tcW w:w="1559" w:type="dxa"/>
                  <w:shd w:val="clear" w:color="auto" w:fill="auto"/>
                  <w:noWrap/>
                  <w:vAlign w:val="bottom"/>
                </w:tcPr>
                <w:p w14:paraId="06695FEC" w14:textId="2C0FA574"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w:t>
                  </w:r>
                  <w:r w:rsidRPr="00AF3840">
                    <w:rPr>
                      <w:rStyle w:val="eop"/>
                      <w:rFonts w:cs="Calibri"/>
                      <w:sz w:val="18"/>
                      <w:szCs w:val="18"/>
                    </w:rPr>
                    <w:t> </w:t>
                  </w:r>
                </w:p>
              </w:tc>
              <w:tc>
                <w:tcPr>
                  <w:tcW w:w="1276" w:type="dxa"/>
                  <w:shd w:val="clear" w:color="auto" w:fill="auto"/>
                  <w:noWrap/>
                  <w:vAlign w:val="bottom"/>
                </w:tcPr>
                <w:p w14:paraId="1391921D" w14:textId="2FA52667"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0</w:t>
                  </w:r>
                  <w:r w:rsidRPr="00AF3840">
                    <w:rPr>
                      <w:rStyle w:val="eop"/>
                      <w:rFonts w:cs="Calibri"/>
                      <w:sz w:val="18"/>
                      <w:szCs w:val="18"/>
                    </w:rPr>
                    <w:t> </w:t>
                  </w:r>
                </w:p>
              </w:tc>
            </w:tr>
            <w:tr w:rsidR="00AF3840" w:rsidRPr="00AF3840" w14:paraId="6B7E819D" w14:textId="77777777" w:rsidTr="002522CC">
              <w:trPr>
                <w:trHeight w:val="142"/>
              </w:trPr>
              <w:tc>
                <w:tcPr>
                  <w:tcW w:w="2295" w:type="dxa"/>
                  <w:shd w:val="clear" w:color="auto" w:fill="auto"/>
                  <w:noWrap/>
                  <w:vAlign w:val="bottom"/>
                  <w:hideMark/>
                </w:tcPr>
                <w:p w14:paraId="40243456" w14:textId="0FB6B8C7"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Breast</w:t>
                  </w:r>
                </w:p>
              </w:tc>
              <w:tc>
                <w:tcPr>
                  <w:tcW w:w="1559" w:type="dxa"/>
                  <w:shd w:val="clear" w:color="auto" w:fill="auto"/>
                  <w:noWrap/>
                  <w:vAlign w:val="bottom"/>
                </w:tcPr>
                <w:p w14:paraId="47F88AFA" w14:textId="562E592F"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4</w:t>
                  </w:r>
                  <w:r w:rsidRPr="00AF3840">
                    <w:rPr>
                      <w:rStyle w:val="eop"/>
                      <w:rFonts w:cs="Calibri"/>
                      <w:sz w:val="18"/>
                      <w:szCs w:val="18"/>
                    </w:rPr>
                    <w:t> </w:t>
                  </w:r>
                </w:p>
              </w:tc>
              <w:tc>
                <w:tcPr>
                  <w:tcW w:w="1276" w:type="dxa"/>
                  <w:shd w:val="clear" w:color="auto" w:fill="auto"/>
                  <w:noWrap/>
                  <w:vAlign w:val="bottom"/>
                </w:tcPr>
                <w:p w14:paraId="24F87A74" w14:textId="2ECD9282"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0</w:t>
                  </w:r>
                  <w:r w:rsidRPr="00AF3840">
                    <w:rPr>
                      <w:rStyle w:val="eop"/>
                      <w:rFonts w:cs="Calibri"/>
                      <w:sz w:val="18"/>
                      <w:szCs w:val="18"/>
                    </w:rPr>
                    <w:t> </w:t>
                  </w:r>
                </w:p>
              </w:tc>
            </w:tr>
            <w:tr w:rsidR="00AF3840" w:rsidRPr="00AF3840" w14:paraId="3B44AF92" w14:textId="77777777" w:rsidTr="002522CC">
              <w:trPr>
                <w:trHeight w:val="198"/>
              </w:trPr>
              <w:tc>
                <w:tcPr>
                  <w:tcW w:w="2295" w:type="dxa"/>
                  <w:shd w:val="clear" w:color="auto" w:fill="auto"/>
                  <w:noWrap/>
                  <w:vAlign w:val="bottom"/>
                  <w:hideMark/>
                </w:tcPr>
                <w:p w14:paraId="6F3F5D31" w14:textId="581D438D"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Children's cancer</w:t>
                  </w:r>
                </w:p>
              </w:tc>
              <w:tc>
                <w:tcPr>
                  <w:tcW w:w="1559" w:type="dxa"/>
                  <w:shd w:val="clear" w:color="auto" w:fill="auto"/>
                  <w:noWrap/>
                  <w:vAlign w:val="bottom"/>
                </w:tcPr>
                <w:p w14:paraId="6CE71610" w14:textId="32D7B548"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0</w:t>
                  </w:r>
                  <w:r w:rsidRPr="00AF3840">
                    <w:rPr>
                      <w:rStyle w:val="eop"/>
                      <w:rFonts w:cs="Calibri"/>
                      <w:sz w:val="18"/>
                      <w:szCs w:val="18"/>
                    </w:rPr>
                    <w:t> </w:t>
                  </w:r>
                </w:p>
              </w:tc>
              <w:tc>
                <w:tcPr>
                  <w:tcW w:w="1276" w:type="dxa"/>
                  <w:shd w:val="clear" w:color="auto" w:fill="auto"/>
                  <w:noWrap/>
                  <w:vAlign w:val="bottom"/>
                </w:tcPr>
                <w:p w14:paraId="784647FD" w14:textId="2BBFDEE6"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w:t>
                  </w:r>
                  <w:r w:rsidRPr="00AF3840">
                    <w:rPr>
                      <w:rStyle w:val="eop"/>
                      <w:rFonts w:cs="Calibri"/>
                      <w:sz w:val="18"/>
                      <w:szCs w:val="18"/>
                    </w:rPr>
                    <w:t> </w:t>
                  </w:r>
                </w:p>
              </w:tc>
            </w:tr>
            <w:tr w:rsidR="00AF3840" w:rsidRPr="00AF3840" w14:paraId="2B38E546" w14:textId="77777777" w:rsidTr="002522CC">
              <w:trPr>
                <w:trHeight w:val="85"/>
              </w:trPr>
              <w:tc>
                <w:tcPr>
                  <w:tcW w:w="2295" w:type="dxa"/>
                  <w:shd w:val="clear" w:color="auto" w:fill="auto"/>
                  <w:noWrap/>
                  <w:vAlign w:val="bottom"/>
                  <w:hideMark/>
                </w:tcPr>
                <w:p w14:paraId="551034DA" w14:textId="72F190A2"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Gynaecological</w:t>
                  </w:r>
                </w:p>
              </w:tc>
              <w:tc>
                <w:tcPr>
                  <w:tcW w:w="1559" w:type="dxa"/>
                  <w:shd w:val="clear" w:color="auto" w:fill="auto"/>
                  <w:noWrap/>
                  <w:vAlign w:val="bottom"/>
                </w:tcPr>
                <w:p w14:paraId="69C86D9A" w14:textId="1EE72887"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17</w:t>
                  </w:r>
                  <w:r w:rsidRPr="00AF3840">
                    <w:rPr>
                      <w:rStyle w:val="eop"/>
                      <w:rFonts w:cs="Calibri"/>
                      <w:sz w:val="18"/>
                      <w:szCs w:val="18"/>
                    </w:rPr>
                    <w:t> </w:t>
                  </w:r>
                </w:p>
              </w:tc>
              <w:tc>
                <w:tcPr>
                  <w:tcW w:w="1276" w:type="dxa"/>
                  <w:shd w:val="clear" w:color="auto" w:fill="auto"/>
                  <w:noWrap/>
                  <w:vAlign w:val="bottom"/>
                </w:tcPr>
                <w:p w14:paraId="4921A80D" w14:textId="20237EF4"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10</w:t>
                  </w:r>
                  <w:r w:rsidRPr="00AF3840">
                    <w:rPr>
                      <w:rStyle w:val="eop"/>
                      <w:rFonts w:cs="Calibri"/>
                      <w:sz w:val="18"/>
                      <w:szCs w:val="18"/>
                    </w:rPr>
                    <w:t> </w:t>
                  </w:r>
                </w:p>
              </w:tc>
            </w:tr>
            <w:tr w:rsidR="00AF3840" w:rsidRPr="00AF3840" w14:paraId="675B638B" w14:textId="77777777" w:rsidTr="002522CC">
              <w:trPr>
                <w:trHeight w:val="68"/>
              </w:trPr>
              <w:tc>
                <w:tcPr>
                  <w:tcW w:w="2295" w:type="dxa"/>
                  <w:shd w:val="clear" w:color="auto" w:fill="auto"/>
                  <w:noWrap/>
                  <w:vAlign w:val="bottom"/>
                  <w:hideMark/>
                </w:tcPr>
                <w:p w14:paraId="40C06D25" w14:textId="6DD403D1"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Haematological</w:t>
                  </w:r>
                </w:p>
              </w:tc>
              <w:tc>
                <w:tcPr>
                  <w:tcW w:w="1559" w:type="dxa"/>
                  <w:shd w:val="clear" w:color="auto" w:fill="auto"/>
                  <w:noWrap/>
                  <w:vAlign w:val="bottom"/>
                </w:tcPr>
                <w:p w14:paraId="3127FF8E" w14:textId="3F23A4DD"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7</w:t>
                  </w:r>
                  <w:r w:rsidRPr="00AF3840">
                    <w:rPr>
                      <w:rStyle w:val="eop"/>
                      <w:rFonts w:cs="Calibri"/>
                      <w:sz w:val="18"/>
                      <w:szCs w:val="18"/>
                    </w:rPr>
                    <w:t> </w:t>
                  </w:r>
                </w:p>
              </w:tc>
              <w:tc>
                <w:tcPr>
                  <w:tcW w:w="1276" w:type="dxa"/>
                  <w:shd w:val="clear" w:color="auto" w:fill="auto"/>
                  <w:noWrap/>
                  <w:vAlign w:val="bottom"/>
                </w:tcPr>
                <w:p w14:paraId="6683BFA1" w14:textId="0A5A13AF"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6</w:t>
                  </w:r>
                  <w:r w:rsidRPr="00AF3840">
                    <w:rPr>
                      <w:rStyle w:val="eop"/>
                      <w:rFonts w:cs="Calibri"/>
                      <w:sz w:val="18"/>
                      <w:szCs w:val="18"/>
                    </w:rPr>
                    <w:t> </w:t>
                  </w:r>
                </w:p>
              </w:tc>
            </w:tr>
            <w:tr w:rsidR="00AF3840" w:rsidRPr="00AF3840" w14:paraId="1F1E1FFB" w14:textId="77777777" w:rsidTr="002522CC">
              <w:trPr>
                <w:trHeight w:val="68"/>
              </w:trPr>
              <w:tc>
                <w:tcPr>
                  <w:tcW w:w="2295" w:type="dxa"/>
                  <w:shd w:val="clear" w:color="auto" w:fill="auto"/>
                  <w:noWrap/>
                  <w:vAlign w:val="bottom"/>
                  <w:hideMark/>
                </w:tcPr>
                <w:p w14:paraId="3806C674" w14:textId="43B3C0F1"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Head and neck</w:t>
                  </w:r>
                </w:p>
              </w:tc>
              <w:tc>
                <w:tcPr>
                  <w:tcW w:w="1559" w:type="dxa"/>
                  <w:shd w:val="clear" w:color="auto" w:fill="auto"/>
                  <w:noWrap/>
                  <w:vAlign w:val="bottom"/>
                </w:tcPr>
                <w:p w14:paraId="76F82CC0" w14:textId="0C910EDD"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11</w:t>
                  </w:r>
                  <w:r w:rsidRPr="00AF3840">
                    <w:rPr>
                      <w:rStyle w:val="eop"/>
                      <w:rFonts w:cs="Calibri"/>
                      <w:sz w:val="18"/>
                      <w:szCs w:val="18"/>
                    </w:rPr>
                    <w:t> </w:t>
                  </w:r>
                </w:p>
              </w:tc>
              <w:tc>
                <w:tcPr>
                  <w:tcW w:w="1276" w:type="dxa"/>
                  <w:shd w:val="clear" w:color="auto" w:fill="auto"/>
                  <w:noWrap/>
                  <w:vAlign w:val="bottom"/>
                </w:tcPr>
                <w:p w14:paraId="29D9AF12" w14:textId="311FDDB8"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w:t>
                  </w:r>
                  <w:r w:rsidRPr="00AF3840">
                    <w:rPr>
                      <w:rStyle w:val="eop"/>
                      <w:rFonts w:cs="Calibri"/>
                      <w:sz w:val="18"/>
                      <w:szCs w:val="18"/>
                    </w:rPr>
                    <w:t> </w:t>
                  </w:r>
                </w:p>
              </w:tc>
            </w:tr>
            <w:tr w:rsidR="00AF3840" w:rsidRPr="00AF3840" w14:paraId="1032AED8" w14:textId="77777777" w:rsidTr="002522CC">
              <w:trPr>
                <w:trHeight w:val="68"/>
              </w:trPr>
              <w:tc>
                <w:tcPr>
                  <w:tcW w:w="2295" w:type="dxa"/>
                  <w:shd w:val="clear" w:color="auto" w:fill="auto"/>
                  <w:noWrap/>
                  <w:vAlign w:val="bottom"/>
                </w:tcPr>
                <w:p w14:paraId="61BD9CE0" w14:textId="706C6769"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Lower GI (Exl. BSW)</w:t>
                  </w:r>
                </w:p>
              </w:tc>
              <w:tc>
                <w:tcPr>
                  <w:tcW w:w="1559" w:type="dxa"/>
                  <w:shd w:val="clear" w:color="auto" w:fill="auto"/>
                  <w:noWrap/>
                  <w:vAlign w:val="bottom"/>
                </w:tcPr>
                <w:p w14:paraId="42381C29" w14:textId="6F93BFB7"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30</w:t>
                  </w:r>
                  <w:r w:rsidRPr="00AF3840">
                    <w:rPr>
                      <w:rStyle w:val="eop"/>
                      <w:rFonts w:cs="Calibri"/>
                      <w:sz w:val="18"/>
                      <w:szCs w:val="18"/>
                    </w:rPr>
                    <w:t> </w:t>
                  </w:r>
                </w:p>
              </w:tc>
              <w:tc>
                <w:tcPr>
                  <w:tcW w:w="1276" w:type="dxa"/>
                  <w:shd w:val="clear" w:color="auto" w:fill="auto"/>
                  <w:noWrap/>
                  <w:vAlign w:val="bottom"/>
                </w:tcPr>
                <w:p w14:paraId="7D9D221D" w14:textId="2766CF65"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12</w:t>
                  </w:r>
                  <w:r w:rsidRPr="00AF3840">
                    <w:rPr>
                      <w:rStyle w:val="eop"/>
                      <w:rFonts w:cs="Calibri"/>
                      <w:sz w:val="18"/>
                      <w:szCs w:val="18"/>
                    </w:rPr>
                    <w:t> </w:t>
                  </w:r>
                </w:p>
              </w:tc>
            </w:tr>
            <w:tr w:rsidR="00AF3840" w:rsidRPr="00AF3840" w14:paraId="5862D703" w14:textId="77777777" w:rsidTr="002522CC">
              <w:trPr>
                <w:trHeight w:val="110"/>
              </w:trPr>
              <w:tc>
                <w:tcPr>
                  <w:tcW w:w="2295" w:type="dxa"/>
                  <w:shd w:val="clear" w:color="auto" w:fill="auto"/>
                  <w:noWrap/>
                  <w:vAlign w:val="bottom"/>
                  <w:hideMark/>
                </w:tcPr>
                <w:p w14:paraId="036A5523" w14:textId="0146D6C3"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BSW</w:t>
                  </w:r>
                </w:p>
              </w:tc>
              <w:tc>
                <w:tcPr>
                  <w:tcW w:w="1559" w:type="dxa"/>
                  <w:shd w:val="clear" w:color="auto" w:fill="auto"/>
                  <w:noWrap/>
                  <w:vAlign w:val="bottom"/>
                </w:tcPr>
                <w:p w14:paraId="2150C9D4" w14:textId="5F821124"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9</w:t>
                  </w:r>
                  <w:r w:rsidRPr="00AF3840">
                    <w:rPr>
                      <w:rStyle w:val="eop"/>
                      <w:rFonts w:cs="Calibri"/>
                      <w:sz w:val="18"/>
                      <w:szCs w:val="18"/>
                    </w:rPr>
                    <w:t> </w:t>
                  </w:r>
                </w:p>
              </w:tc>
              <w:tc>
                <w:tcPr>
                  <w:tcW w:w="1276" w:type="dxa"/>
                  <w:shd w:val="clear" w:color="auto" w:fill="auto"/>
                  <w:noWrap/>
                  <w:vAlign w:val="bottom"/>
                </w:tcPr>
                <w:p w14:paraId="335B80A4" w14:textId="5D0F15BC"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2</w:t>
                  </w:r>
                  <w:r w:rsidRPr="00AF3840">
                    <w:rPr>
                      <w:rStyle w:val="eop"/>
                      <w:rFonts w:cs="Calibri"/>
                      <w:sz w:val="18"/>
                      <w:szCs w:val="18"/>
                    </w:rPr>
                    <w:t> </w:t>
                  </w:r>
                </w:p>
              </w:tc>
            </w:tr>
            <w:tr w:rsidR="00AF3840" w:rsidRPr="00AF3840" w14:paraId="43A2A4B9" w14:textId="77777777" w:rsidTr="002522CC">
              <w:trPr>
                <w:trHeight w:val="68"/>
              </w:trPr>
              <w:tc>
                <w:tcPr>
                  <w:tcW w:w="2295" w:type="dxa"/>
                  <w:shd w:val="clear" w:color="auto" w:fill="auto"/>
                  <w:noWrap/>
                  <w:vAlign w:val="bottom"/>
                  <w:hideMark/>
                </w:tcPr>
                <w:p w14:paraId="62DF7A36" w14:textId="4983B1B0"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Lung</w:t>
                  </w:r>
                </w:p>
              </w:tc>
              <w:tc>
                <w:tcPr>
                  <w:tcW w:w="1559" w:type="dxa"/>
                  <w:shd w:val="clear" w:color="auto" w:fill="auto"/>
                  <w:noWrap/>
                  <w:vAlign w:val="bottom"/>
                </w:tcPr>
                <w:p w14:paraId="32604794" w14:textId="6F5DCE10"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18</w:t>
                  </w:r>
                  <w:r w:rsidRPr="00AF3840">
                    <w:rPr>
                      <w:rStyle w:val="eop"/>
                      <w:rFonts w:cs="Calibri"/>
                      <w:sz w:val="18"/>
                      <w:szCs w:val="18"/>
                    </w:rPr>
                    <w:t> </w:t>
                  </w:r>
                </w:p>
              </w:tc>
              <w:tc>
                <w:tcPr>
                  <w:tcW w:w="1276" w:type="dxa"/>
                  <w:shd w:val="clear" w:color="auto" w:fill="auto"/>
                  <w:noWrap/>
                  <w:vAlign w:val="bottom"/>
                </w:tcPr>
                <w:p w14:paraId="32A6CA10" w14:textId="1C161C2C"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4</w:t>
                  </w:r>
                  <w:r w:rsidRPr="00AF3840">
                    <w:rPr>
                      <w:rStyle w:val="eop"/>
                      <w:rFonts w:cs="Calibri"/>
                      <w:sz w:val="18"/>
                      <w:szCs w:val="18"/>
                    </w:rPr>
                    <w:t> </w:t>
                  </w:r>
                </w:p>
              </w:tc>
            </w:tr>
            <w:tr w:rsidR="00AF3840" w:rsidRPr="00AF3840" w14:paraId="0746F72C" w14:textId="77777777" w:rsidTr="002522CC">
              <w:trPr>
                <w:trHeight w:val="240"/>
              </w:trPr>
              <w:tc>
                <w:tcPr>
                  <w:tcW w:w="2295" w:type="dxa"/>
                  <w:shd w:val="clear" w:color="auto" w:fill="auto"/>
                  <w:noWrap/>
                  <w:vAlign w:val="bottom"/>
                  <w:hideMark/>
                </w:tcPr>
                <w:p w14:paraId="51963009" w14:textId="2B5353DC"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Other</w:t>
                  </w:r>
                </w:p>
              </w:tc>
              <w:tc>
                <w:tcPr>
                  <w:tcW w:w="1559" w:type="dxa"/>
                  <w:shd w:val="clear" w:color="auto" w:fill="auto"/>
                  <w:noWrap/>
                  <w:vAlign w:val="bottom"/>
                </w:tcPr>
                <w:p w14:paraId="09BDB984" w14:textId="13532FA5"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4</w:t>
                  </w:r>
                  <w:r w:rsidRPr="00AF3840">
                    <w:rPr>
                      <w:rStyle w:val="eop"/>
                      <w:rFonts w:cs="Calibri"/>
                      <w:sz w:val="18"/>
                      <w:szCs w:val="18"/>
                    </w:rPr>
                    <w:t> </w:t>
                  </w:r>
                </w:p>
              </w:tc>
              <w:tc>
                <w:tcPr>
                  <w:tcW w:w="1276" w:type="dxa"/>
                  <w:shd w:val="clear" w:color="auto" w:fill="auto"/>
                  <w:noWrap/>
                  <w:vAlign w:val="bottom"/>
                </w:tcPr>
                <w:p w14:paraId="4E82B42D" w14:textId="2D819390"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w:t>
                  </w:r>
                  <w:r w:rsidRPr="00AF3840">
                    <w:rPr>
                      <w:rStyle w:val="eop"/>
                      <w:rFonts w:cs="Calibri"/>
                      <w:sz w:val="18"/>
                      <w:szCs w:val="18"/>
                    </w:rPr>
                    <w:t> </w:t>
                  </w:r>
                </w:p>
              </w:tc>
            </w:tr>
            <w:tr w:rsidR="00AF3840" w:rsidRPr="00AF3840" w14:paraId="02A7242B" w14:textId="77777777" w:rsidTr="002522CC">
              <w:trPr>
                <w:trHeight w:val="85"/>
              </w:trPr>
              <w:tc>
                <w:tcPr>
                  <w:tcW w:w="2295" w:type="dxa"/>
                  <w:shd w:val="clear" w:color="auto" w:fill="FFFFFF" w:themeFill="background1"/>
                  <w:noWrap/>
                  <w:vAlign w:val="bottom"/>
                  <w:hideMark/>
                </w:tcPr>
                <w:p w14:paraId="4884F7C6" w14:textId="1B29DE66"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Sarcoma</w:t>
                  </w:r>
                </w:p>
              </w:tc>
              <w:tc>
                <w:tcPr>
                  <w:tcW w:w="1559" w:type="dxa"/>
                  <w:shd w:val="clear" w:color="auto" w:fill="auto"/>
                  <w:noWrap/>
                  <w:vAlign w:val="bottom"/>
                </w:tcPr>
                <w:p w14:paraId="302247E3" w14:textId="1F8040A4"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3</w:t>
                  </w:r>
                  <w:r w:rsidRPr="00AF3840">
                    <w:rPr>
                      <w:rStyle w:val="eop"/>
                      <w:rFonts w:cs="Calibri"/>
                      <w:sz w:val="18"/>
                      <w:szCs w:val="18"/>
                    </w:rPr>
                    <w:t> </w:t>
                  </w:r>
                </w:p>
              </w:tc>
              <w:tc>
                <w:tcPr>
                  <w:tcW w:w="1276" w:type="dxa"/>
                  <w:shd w:val="clear" w:color="auto" w:fill="auto"/>
                  <w:noWrap/>
                  <w:vAlign w:val="bottom"/>
                </w:tcPr>
                <w:p w14:paraId="2E2CAAF4" w14:textId="2EF88903"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w:t>
                  </w:r>
                  <w:r w:rsidRPr="00AF3840">
                    <w:rPr>
                      <w:rStyle w:val="eop"/>
                      <w:rFonts w:cs="Calibri"/>
                      <w:sz w:val="18"/>
                      <w:szCs w:val="18"/>
                    </w:rPr>
                    <w:t> </w:t>
                  </w:r>
                </w:p>
              </w:tc>
            </w:tr>
            <w:tr w:rsidR="00AF3840" w:rsidRPr="00AF3840" w14:paraId="064A3275" w14:textId="77777777" w:rsidTr="002522CC">
              <w:trPr>
                <w:trHeight w:val="85"/>
              </w:trPr>
              <w:tc>
                <w:tcPr>
                  <w:tcW w:w="2295" w:type="dxa"/>
                  <w:shd w:val="clear" w:color="auto" w:fill="FFFFFF" w:themeFill="background1"/>
                  <w:noWrap/>
                  <w:vAlign w:val="bottom"/>
                </w:tcPr>
                <w:p w14:paraId="61232AB5" w14:textId="244C4E04"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Skin(c)</w:t>
                  </w:r>
                </w:p>
              </w:tc>
              <w:tc>
                <w:tcPr>
                  <w:tcW w:w="1559" w:type="dxa"/>
                  <w:shd w:val="clear" w:color="auto" w:fill="auto"/>
                  <w:noWrap/>
                  <w:vAlign w:val="bottom"/>
                </w:tcPr>
                <w:p w14:paraId="1D2A5E97" w14:textId="7C8D3507"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110</w:t>
                  </w:r>
                  <w:r w:rsidRPr="00AF3840">
                    <w:rPr>
                      <w:rStyle w:val="eop"/>
                      <w:rFonts w:cs="Calibri"/>
                      <w:sz w:val="18"/>
                      <w:szCs w:val="18"/>
                    </w:rPr>
                    <w:t> </w:t>
                  </w:r>
                </w:p>
              </w:tc>
              <w:tc>
                <w:tcPr>
                  <w:tcW w:w="1276" w:type="dxa"/>
                  <w:shd w:val="clear" w:color="auto" w:fill="auto"/>
                  <w:noWrap/>
                  <w:vAlign w:val="bottom"/>
                </w:tcPr>
                <w:p w14:paraId="7D7B827F" w14:textId="1A4DB2AC"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18</w:t>
                  </w:r>
                  <w:r w:rsidRPr="00AF3840">
                    <w:rPr>
                      <w:rStyle w:val="eop"/>
                      <w:rFonts w:cs="Calibri"/>
                      <w:sz w:val="18"/>
                      <w:szCs w:val="18"/>
                    </w:rPr>
                    <w:t> </w:t>
                  </w:r>
                </w:p>
              </w:tc>
            </w:tr>
            <w:tr w:rsidR="00AF3840" w:rsidRPr="00AF3840" w14:paraId="481F6EC7" w14:textId="77777777" w:rsidTr="002522CC">
              <w:trPr>
                <w:trHeight w:val="85"/>
              </w:trPr>
              <w:tc>
                <w:tcPr>
                  <w:tcW w:w="2295" w:type="dxa"/>
                  <w:shd w:val="clear" w:color="auto" w:fill="FFFFFF" w:themeFill="background1"/>
                  <w:noWrap/>
                  <w:vAlign w:val="bottom"/>
                </w:tcPr>
                <w:p w14:paraId="677E70C4" w14:textId="587572D8" w:rsidR="00AF3840" w:rsidRPr="00AF3840" w:rsidRDefault="00AF3840" w:rsidP="00AF3840">
                  <w:pPr>
                    <w:spacing w:after="0" w:line="240" w:lineRule="auto"/>
                    <w:rPr>
                      <w:rFonts w:ascii="Arial" w:hAnsi="Arial" w:cs="Arial"/>
                      <w:sz w:val="20"/>
                      <w:szCs w:val="20"/>
                    </w:rPr>
                  </w:pPr>
                  <w:r w:rsidRPr="00AF3840">
                    <w:rPr>
                      <w:rFonts w:ascii="Arial" w:hAnsi="Arial" w:cs="Arial"/>
                      <w:sz w:val="20"/>
                      <w:szCs w:val="20"/>
                    </w:rPr>
                    <w:t>Upper Gastrointestinal</w:t>
                  </w:r>
                </w:p>
              </w:tc>
              <w:tc>
                <w:tcPr>
                  <w:tcW w:w="1559" w:type="dxa"/>
                  <w:shd w:val="clear" w:color="auto" w:fill="auto"/>
                  <w:noWrap/>
                  <w:vAlign w:val="bottom"/>
                </w:tcPr>
                <w:p w14:paraId="78B90D3B" w14:textId="010AB4D8"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12</w:t>
                  </w:r>
                  <w:r w:rsidRPr="00AF3840">
                    <w:rPr>
                      <w:rStyle w:val="eop"/>
                      <w:rFonts w:cs="Calibri"/>
                      <w:sz w:val="18"/>
                      <w:szCs w:val="18"/>
                    </w:rPr>
                    <w:t> </w:t>
                  </w:r>
                </w:p>
              </w:tc>
              <w:tc>
                <w:tcPr>
                  <w:tcW w:w="1276" w:type="dxa"/>
                  <w:shd w:val="clear" w:color="auto" w:fill="auto"/>
                  <w:noWrap/>
                  <w:vAlign w:val="bottom"/>
                </w:tcPr>
                <w:p w14:paraId="6E3D7E33" w14:textId="2DA9CA60" w:rsidR="00AF3840" w:rsidRPr="00AF3840" w:rsidRDefault="00AF3840" w:rsidP="00AF3840">
                  <w:pPr>
                    <w:spacing w:after="0" w:line="240" w:lineRule="auto"/>
                    <w:jc w:val="center"/>
                    <w:rPr>
                      <w:rFonts w:ascii="Arial" w:hAnsi="Arial" w:cs="Arial"/>
                      <w:sz w:val="18"/>
                      <w:szCs w:val="18"/>
                    </w:rPr>
                  </w:pPr>
                  <w:r w:rsidRPr="00AF3840">
                    <w:rPr>
                      <w:rStyle w:val="normaltextrun"/>
                      <w:rFonts w:cs="Calibri"/>
                      <w:sz w:val="18"/>
                      <w:szCs w:val="18"/>
                    </w:rPr>
                    <w:t>13</w:t>
                  </w:r>
                  <w:r w:rsidRPr="00AF3840">
                    <w:rPr>
                      <w:rStyle w:val="eop"/>
                      <w:rFonts w:cs="Calibri"/>
                      <w:sz w:val="18"/>
                      <w:szCs w:val="18"/>
                    </w:rPr>
                    <w:t> </w:t>
                  </w:r>
                </w:p>
              </w:tc>
            </w:tr>
            <w:tr w:rsidR="00AF3840" w:rsidRPr="00AF3840" w14:paraId="4C056C7E" w14:textId="77777777" w:rsidTr="002522CC">
              <w:trPr>
                <w:trHeight w:val="85"/>
              </w:trPr>
              <w:tc>
                <w:tcPr>
                  <w:tcW w:w="2295" w:type="dxa"/>
                  <w:shd w:val="clear" w:color="auto" w:fill="FFFFFF" w:themeFill="background1"/>
                  <w:noWrap/>
                  <w:vAlign w:val="bottom"/>
                </w:tcPr>
                <w:p w14:paraId="78E992B2" w14:textId="2B1392FD" w:rsidR="00AF3840" w:rsidRPr="00AF3840" w:rsidRDefault="00AF3840" w:rsidP="00AF3840">
                  <w:pPr>
                    <w:spacing w:after="0" w:line="240" w:lineRule="auto"/>
                    <w:rPr>
                      <w:rFonts w:ascii="Arial" w:hAnsi="Arial" w:cs="Arial"/>
                      <w:b/>
                      <w:bCs/>
                      <w:sz w:val="20"/>
                      <w:szCs w:val="20"/>
                      <w:lang w:eastAsia="en-GB"/>
                    </w:rPr>
                  </w:pPr>
                  <w:r w:rsidRPr="00AF3840">
                    <w:rPr>
                      <w:rFonts w:ascii="Arial" w:hAnsi="Arial" w:cs="Arial"/>
                      <w:sz w:val="20"/>
                      <w:szCs w:val="20"/>
                    </w:rPr>
                    <w:t>Urological</w:t>
                  </w:r>
                </w:p>
              </w:tc>
              <w:tc>
                <w:tcPr>
                  <w:tcW w:w="1559" w:type="dxa"/>
                  <w:shd w:val="clear" w:color="auto" w:fill="auto"/>
                  <w:noWrap/>
                  <w:vAlign w:val="bottom"/>
                </w:tcPr>
                <w:p w14:paraId="33AD9EAA" w14:textId="67CFE673" w:rsidR="00AF3840" w:rsidRPr="00AF3840" w:rsidRDefault="00AF3840" w:rsidP="00AF3840">
                  <w:pPr>
                    <w:spacing w:after="0" w:line="240" w:lineRule="auto"/>
                    <w:jc w:val="center"/>
                    <w:rPr>
                      <w:rFonts w:ascii="Arial" w:hAnsi="Arial" w:cs="Arial"/>
                      <w:b/>
                      <w:bCs/>
                      <w:sz w:val="18"/>
                      <w:szCs w:val="18"/>
                    </w:rPr>
                  </w:pPr>
                  <w:r w:rsidRPr="00AF3840">
                    <w:rPr>
                      <w:rStyle w:val="normaltextrun"/>
                      <w:rFonts w:cs="Calibri"/>
                      <w:sz w:val="18"/>
                      <w:szCs w:val="18"/>
                    </w:rPr>
                    <w:t>29</w:t>
                  </w:r>
                  <w:r w:rsidRPr="00AF3840">
                    <w:rPr>
                      <w:rStyle w:val="eop"/>
                      <w:rFonts w:cs="Calibri"/>
                      <w:sz w:val="18"/>
                      <w:szCs w:val="18"/>
                    </w:rPr>
                    <w:t> </w:t>
                  </w:r>
                </w:p>
              </w:tc>
              <w:tc>
                <w:tcPr>
                  <w:tcW w:w="1276" w:type="dxa"/>
                  <w:shd w:val="clear" w:color="auto" w:fill="auto"/>
                  <w:noWrap/>
                  <w:vAlign w:val="bottom"/>
                </w:tcPr>
                <w:p w14:paraId="26ACBE18" w14:textId="0930686C" w:rsidR="00AF3840" w:rsidRPr="00AF3840" w:rsidRDefault="00AF3840" w:rsidP="00AF3840">
                  <w:pPr>
                    <w:spacing w:after="0" w:line="240" w:lineRule="auto"/>
                    <w:jc w:val="center"/>
                    <w:rPr>
                      <w:rFonts w:ascii="Arial" w:hAnsi="Arial" w:cs="Arial"/>
                      <w:b/>
                      <w:bCs/>
                      <w:sz w:val="18"/>
                      <w:szCs w:val="18"/>
                    </w:rPr>
                  </w:pPr>
                  <w:r w:rsidRPr="00AF3840">
                    <w:rPr>
                      <w:rStyle w:val="normaltextrun"/>
                      <w:rFonts w:cs="Calibri"/>
                      <w:sz w:val="18"/>
                      <w:szCs w:val="18"/>
                    </w:rPr>
                    <w:t>12</w:t>
                  </w:r>
                  <w:r w:rsidRPr="00AF3840">
                    <w:rPr>
                      <w:rStyle w:val="eop"/>
                      <w:rFonts w:cs="Calibri"/>
                      <w:sz w:val="18"/>
                      <w:szCs w:val="18"/>
                    </w:rPr>
                    <w:t> </w:t>
                  </w:r>
                </w:p>
              </w:tc>
            </w:tr>
            <w:tr w:rsidR="00AF3840" w:rsidRPr="00AF3840" w14:paraId="039517A3" w14:textId="77777777" w:rsidTr="002522CC">
              <w:trPr>
                <w:trHeight w:val="85"/>
              </w:trPr>
              <w:tc>
                <w:tcPr>
                  <w:tcW w:w="2295" w:type="dxa"/>
                  <w:shd w:val="clear" w:color="auto" w:fill="FFFFFF" w:themeFill="background1"/>
                  <w:noWrap/>
                  <w:vAlign w:val="bottom"/>
                </w:tcPr>
                <w:p w14:paraId="58B761BF" w14:textId="1A60E227" w:rsidR="00AF3840" w:rsidRPr="00AF3840" w:rsidRDefault="00AF3840" w:rsidP="00AF3840">
                  <w:pPr>
                    <w:spacing w:after="0" w:line="240" w:lineRule="auto"/>
                    <w:rPr>
                      <w:rFonts w:ascii="Arial" w:hAnsi="Arial" w:cs="Arial"/>
                      <w:b/>
                      <w:bCs/>
                      <w:sz w:val="20"/>
                      <w:szCs w:val="20"/>
                    </w:rPr>
                  </w:pPr>
                  <w:r w:rsidRPr="00AF3840">
                    <w:rPr>
                      <w:rFonts w:ascii="Arial" w:hAnsi="Arial" w:cs="Arial"/>
                      <w:b/>
                      <w:bCs/>
                      <w:sz w:val="20"/>
                      <w:szCs w:val="20"/>
                    </w:rPr>
                    <w:t>Grand Total</w:t>
                  </w:r>
                </w:p>
              </w:tc>
              <w:tc>
                <w:tcPr>
                  <w:tcW w:w="1559" w:type="dxa"/>
                  <w:shd w:val="clear" w:color="auto" w:fill="auto"/>
                  <w:noWrap/>
                  <w:vAlign w:val="bottom"/>
                </w:tcPr>
                <w:p w14:paraId="0E2DBAE0" w14:textId="4A607543" w:rsidR="00AF3840" w:rsidRPr="00AF3840" w:rsidRDefault="00AF3840" w:rsidP="00AF3840">
                  <w:pPr>
                    <w:spacing w:after="0" w:line="240" w:lineRule="auto"/>
                    <w:jc w:val="center"/>
                    <w:rPr>
                      <w:rFonts w:ascii="Arial" w:hAnsi="Arial" w:cs="Arial"/>
                      <w:b/>
                      <w:bCs/>
                      <w:sz w:val="20"/>
                      <w:szCs w:val="20"/>
                    </w:rPr>
                  </w:pPr>
                  <w:r w:rsidRPr="00AF3840">
                    <w:rPr>
                      <w:rStyle w:val="normaltextrun"/>
                      <w:rFonts w:cs="Calibri"/>
                      <w:b/>
                      <w:bCs/>
                      <w:sz w:val="18"/>
                      <w:szCs w:val="18"/>
                    </w:rPr>
                    <w:t>255</w:t>
                  </w:r>
                  <w:r w:rsidRPr="00AF3840">
                    <w:rPr>
                      <w:rStyle w:val="eop"/>
                      <w:rFonts w:cs="Calibri"/>
                      <w:sz w:val="18"/>
                      <w:szCs w:val="18"/>
                    </w:rPr>
                    <w:t> </w:t>
                  </w:r>
                </w:p>
              </w:tc>
              <w:tc>
                <w:tcPr>
                  <w:tcW w:w="1276" w:type="dxa"/>
                  <w:shd w:val="clear" w:color="auto" w:fill="auto"/>
                  <w:noWrap/>
                  <w:vAlign w:val="bottom"/>
                </w:tcPr>
                <w:p w14:paraId="0B66D8BA" w14:textId="40A9B840" w:rsidR="00AF3840" w:rsidRPr="00AF3840" w:rsidRDefault="00AF3840" w:rsidP="00AF3840">
                  <w:pPr>
                    <w:spacing w:after="0" w:line="240" w:lineRule="auto"/>
                    <w:jc w:val="center"/>
                    <w:rPr>
                      <w:rFonts w:ascii="Arial" w:hAnsi="Arial" w:cs="Arial"/>
                      <w:b/>
                      <w:bCs/>
                      <w:sz w:val="20"/>
                      <w:szCs w:val="20"/>
                    </w:rPr>
                  </w:pPr>
                  <w:r w:rsidRPr="00AF3840">
                    <w:rPr>
                      <w:rStyle w:val="normaltextrun"/>
                      <w:rFonts w:cs="Calibri"/>
                      <w:b/>
                      <w:bCs/>
                      <w:sz w:val="18"/>
                      <w:szCs w:val="18"/>
                    </w:rPr>
                    <w:t>81</w:t>
                  </w:r>
                  <w:r w:rsidRPr="00AF3840">
                    <w:rPr>
                      <w:rStyle w:val="eop"/>
                      <w:rFonts w:cs="Calibri"/>
                      <w:sz w:val="18"/>
                      <w:szCs w:val="18"/>
                    </w:rPr>
                    <w:t> </w:t>
                  </w:r>
                </w:p>
              </w:tc>
            </w:tr>
          </w:tbl>
          <w:p w14:paraId="07200C72" w14:textId="77777777" w:rsidR="009D54A1" w:rsidRPr="00AF3840" w:rsidRDefault="009D54A1" w:rsidP="009D54A1">
            <w:pPr>
              <w:rPr>
                <w:rFonts w:ascii="Arial" w:hAnsi="Arial" w:cs="Arial"/>
                <w:sz w:val="22"/>
                <w:szCs w:val="22"/>
              </w:rPr>
            </w:pPr>
          </w:p>
        </w:tc>
        <w:tc>
          <w:tcPr>
            <w:tcW w:w="6377" w:type="dxa"/>
            <w:tcBorders>
              <w:left w:val="single" w:sz="4" w:space="0" w:color="auto"/>
              <w:bottom w:val="single" w:sz="4" w:space="0" w:color="auto"/>
            </w:tcBorders>
          </w:tcPr>
          <w:p w14:paraId="738A2FC0" w14:textId="69998E5B" w:rsidR="009D54A1" w:rsidRPr="00AD0418" w:rsidRDefault="009D54A1" w:rsidP="009D54A1">
            <w:pPr>
              <w:jc w:val="center"/>
              <w:rPr>
                <w:rFonts w:ascii="Arial" w:hAnsi="Arial" w:cs="Arial"/>
                <w:b/>
              </w:rPr>
            </w:pPr>
            <w:r w:rsidRPr="00AD0418">
              <w:rPr>
                <w:rFonts w:ascii="Arial" w:hAnsi="Arial" w:cs="Arial"/>
                <w:b/>
              </w:rPr>
              <w:t>Number of patients with a wait status of more than 62 days</w:t>
            </w:r>
          </w:p>
          <w:p w14:paraId="1756DDC0" w14:textId="465D7250" w:rsidR="009D54A1" w:rsidRPr="00BA366D" w:rsidRDefault="009D54A1" w:rsidP="009D54A1">
            <w:pPr>
              <w:jc w:val="both"/>
              <w:rPr>
                <w:rFonts w:ascii="Arial" w:hAnsi="Arial" w:cs="Arial"/>
                <w:b/>
                <w:color w:val="FF0000"/>
                <w:sz w:val="22"/>
              </w:rPr>
            </w:pPr>
            <w:r w:rsidRPr="00BA366D">
              <w:rPr>
                <w:rFonts w:ascii="Arial" w:hAnsi="Arial" w:cs="Arial"/>
                <w:b/>
                <w:noProof/>
                <w:color w:val="FF0000"/>
                <w:sz w:val="22"/>
              </w:rPr>
              <w:t xml:space="preserve">   </w:t>
            </w:r>
          </w:p>
          <w:p w14:paraId="7A85D21B" w14:textId="0FBEB1F3" w:rsidR="009D54A1" w:rsidRPr="00BA366D" w:rsidRDefault="00AD0418" w:rsidP="009D54A1">
            <w:pPr>
              <w:rPr>
                <w:rFonts w:ascii="Arial" w:hAnsi="Arial" w:cs="Arial"/>
                <w:b/>
                <w:color w:val="FF0000"/>
                <w:sz w:val="16"/>
                <w:szCs w:val="16"/>
              </w:rPr>
            </w:pPr>
            <w:r>
              <w:rPr>
                <w:rFonts w:ascii="Arial" w:hAnsi="Arial" w:cs="Arial"/>
                <w:b/>
                <w:noProof/>
                <w:color w:val="FF0000"/>
                <w:sz w:val="16"/>
                <w:szCs w:val="16"/>
              </w:rPr>
              <w:drawing>
                <wp:inline distT="0" distB="0" distL="0" distR="0" wp14:anchorId="08195A7B" wp14:editId="03CCF830">
                  <wp:extent cx="3912235" cy="2017484"/>
                  <wp:effectExtent l="0" t="0" r="0" b="1905"/>
                  <wp:docPr id="1350441706"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924916" cy="2024023"/>
                          </a:xfrm>
                          <a:prstGeom prst="rect">
                            <a:avLst/>
                          </a:prstGeom>
                          <a:noFill/>
                        </pic:spPr>
                      </pic:pic>
                    </a:graphicData>
                  </a:graphic>
                </wp:inline>
              </w:drawing>
            </w:r>
          </w:p>
        </w:tc>
      </w:tr>
      <w:tr w:rsidR="00BA366D" w:rsidRPr="00BA366D" w14:paraId="0FB5578D" w14:textId="77777777" w:rsidTr="00BB10A9">
        <w:trPr>
          <w:trHeight w:val="553"/>
        </w:trPr>
        <w:tc>
          <w:tcPr>
            <w:tcW w:w="2262" w:type="dxa"/>
            <w:vMerge/>
            <w:tcBorders>
              <w:bottom w:val="single" w:sz="4" w:space="0" w:color="auto"/>
            </w:tcBorders>
            <w:shd w:val="clear" w:color="auto" w:fill="E2EFDA"/>
          </w:tcPr>
          <w:p w14:paraId="26D48F63" w14:textId="77777777" w:rsidR="009D54A1" w:rsidRPr="00BA366D" w:rsidRDefault="009D54A1" w:rsidP="009D54A1">
            <w:pPr>
              <w:rPr>
                <w:rFonts w:ascii="Arial" w:hAnsi="Arial" w:cs="Arial"/>
                <w:color w:val="FF0000"/>
                <w:sz w:val="22"/>
                <w:szCs w:val="22"/>
              </w:rPr>
            </w:pPr>
          </w:p>
        </w:tc>
        <w:tc>
          <w:tcPr>
            <w:tcW w:w="5673" w:type="dxa"/>
            <w:gridSpan w:val="3"/>
            <w:tcBorders>
              <w:top w:val="single" w:sz="4" w:space="0" w:color="auto"/>
              <w:bottom w:val="single" w:sz="4" w:space="0" w:color="auto"/>
              <w:right w:val="single" w:sz="4" w:space="0" w:color="auto"/>
            </w:tcBorders>
            <w:shd w:val="clear" w:color="auto" w:fill="FFFFFF" w:themeFill="background1"/>
          </w:tcPr>
          <w:p w14:paraId="4C573FE1" w14:textId="77777777" w:rsidR="00AF3840" w:rsidRPr="00BD11A9" w:rsidRDefault="00AF3840" w:rsidP="00AF3840">
            <w:pPr>
              <w:jc w:val="both"/>
              <w:rPr>
                <w:rFonts w:ascii="Arial" w:hAnsi="Arial" w:cs="Arial"/>
                <w:sz w:val="22"/>
                <w:szCs w:val="22"/>
              </w:rPr>
            </w:pPr>
            <w:r w:rsidRPr="00BD11A9">
              <w:rPr>
                <w:rFonts w:ascii="Arial" w:hAnsi="Arial" w:cs="Arial"/>
                <w:sz w:val="22"/>
                <w:szCs w:val="22"/>
              </w:rPr>
              <w:t xml:space="preserve">November 2024 saw a slight increase in the number of patients waiting over 63 days. The following actions have been outlined to support backlog reduction; </w:t>
            </w:r>
          </w:p>
          <w:p w14:paraId="4A3A71CE" w14:textId="77777777" w:rsidR="00AF3840" w:rsidRPr="00B04918" w:rsidRDefault="00AF3840" w:rsidP="00AF3840">
            <w:pPr>
              <w:jc w:val="both"/>
              <w:rPr>
                <w:rFonts w:ascii="Arial" w:eastAsia="Times New Roman" w:hAnsi="Arial" w:cs="Arial"/>
                <w:color w:val="FF0000"/>
              </w:rPr>
            </w:pPr>
            <w:bookmarkStart w:id="46" w:name="_Hlk111555512"/>
          </w:p>
          <w:p w14:paraId="3F2CC839" w14:textId="77777777" w:rsidR="00AF3840" w:rsidRPr="00BD11A9" w:rsidRDefault="00AF3840" w:rsidP="00AF3840">
            <w:pPr>
              <w:pStyle w:val="ListParagraph"/>
              <w:numPr>
                <w:ilvl w:val="0"/>
                <w:numId w:val="54"/>
              </w:numPr>
              <w:spacing w:after="0" w:line="240" w:lineRule="auto"/>
              <w:ind w:left="360"/>
              <w:jc w:val="both"/>
              <w:rPr>
                <w:rFonts w:ascii="Arial" w:hAnsi="Arial" w:cs="Arial"/>
                <w:sz w:val="22"/>
                <w:szCs w:val="22"/>
              </w:rPr>
            </w:pPr>
            <w:r w:rsidRPr="00BD11A9">
              <w:rPr>
                <w:rFonts w:ascii="Arial" w:hAnsi="Arial" w:cs="Arial"/>
                <w:sz w:val="22"/>
                <w:szCs w:val="22"/>
              </w:rPr>
              <w:t>Targeted work is underway to prioritise patients waiting &gt;104 days</w:t>
            </w:r>
          </w:p>
          <w:p w14:paraId="340A0B20" w14:textId="77777777" w:rsidR="00AF3840" w:rsidRPr="00BD11A9" w:rsidRDefault="00AF3840" w:rsidP="00AF3840">
            <w:pPr>
              <w:pStyle w:val="ListParagraph"/>
              <w:numPr>
                <w:ilvl w:val="0"/>
                <w:numId w:val="54"/>
              </w:numPr>
              <w:spacing w:after="0" w:line="240" w:lineRule="auto"/>
              <w:ind w:left="360"/>
              <w:jc w:val="both"/>
              <w:rPr>
                <w:rFonts w:ascii="Arial" w:hAnsi="Arial" w:cs="Arial"/>
                <w:sz w:val="22"/>
                <w:szCs w:val="22"/>
              </w:rPr>
            </w:pPr>
            <w:r w:rsidRPr="00BD11A9">
              <w:rPr>
                <w:rFonts w:ascii="Arial" w:hAnsi="Arial" w:cs="Arial"/>
                <w:sz w:val="22"/>
                <w:szCs w:val="22"/>
              </w:rPr>
              <w:t>Milestone targets for OP access (10 days) and Decision to Treat (31 days) have also been set to reduce overall pathway waits.</w:t>
            </w:r>
            <w:bookmarkEnd w:id="46"/>
          </w:p>
          <w:p w14:paraId="00598AFE" w14:textId="77777777" w:rsidR="00AF3840" w:rsidRPr="00BD11A9" w:rsidRDefault="00AF3840" w:rsidP="00AF3840">
            <w:pPr>
              <w:pStyle w:val="ListParagraph"/>
              <w:numPr>
                <w:ilvl w:val="0"/>
                <w:numId w:val="54"/>
              </w:numPr>
              <w:spacing w:after="0" w:line="240" w:lineRule="auto"/>
              <w:ind w:left="360"/>
              <w:jc w:val="both"/>
              <w:rPr>
                <w:rFonts w:ascii="Arial" w:hAnsi="Arial" w:cs="Arial"/>
              </w:rPr>
            </w:pPr>
            <w:r w:rsidRPr="00BD11A9">
              <w:rPr>
                <w:rFonts w:ascii="Arial" w:hAnsi="Arial" w:cs="Arial"/>
                <w:sz w:val="22"/>
                <w:szCs w:val="22"/>
              </w:rPr>
              <w:t xml:space="preserve">Tumour site specific plans have been developed and will be enacted through TI governance. </w:t>
            </w:r>
          </w:p>
          <w:p w14:paraId="0635E6E1" w14:textId="77777777" w:rsidR="00AF3840" w:rsidRPr="00BD11A9" w:rsidRDefault="00AF3840" w:rsidP="00AF3840">
            <w:pPr>
              <w:pStyle w:val="ListParagraph"/>
              <w:numPr>
                <w:ilvl w:val="0"/>
                <w:numId w:val="54"/>
              </w:numPr>
              <w:spacing w:after="0" w:line="240" w:lineRule="auto"/>
              <w:ind w:left="360"/>
              <w:jc w:val="both"/>
              <w:rPr>
                <w:rFonts w:ascii="Arial" w:hAnsi="Arial" w:cs="Arial"/>
              </w:rPr>
            </w:pPr>
            <w:r>
              <w:rPr>
                <w:rFonts w:ascii="Arial" w:hAnsi="Arial" w:cs="Arial"/>
                <w:sz w:val="22"/>
                <w:szCs w:val="22"/>
              </w:rPr>
              <w:t>Continued focus on cellular pathology</w:t>
            </w:r>
          </w:p>
          <w:p w14:paraId="5CE6E67B" w14:textId="77777777" w:rsidR="00AF3840" w:rsidRPr="00B04918" w:rsidRDefault="00AF3840" w:rsidP="00AF3840">
            <w:pPr>
              <w:jc w:val="both"/>
              <w:rPr>
                <w:rFonts w:ascii="Arial" w:hAnsi="Arial" w:cs="Arial"/>
                <w:color w:val="FF0000"/>
                <w:sz w:val="22"/>
                <w:szCs w:val="22"/>
              </w:rPr>
            </w:pPr>
          </w:p>
          <w:p w14:paraId="4FB2EB55" w14:textId="157FD0A4" w:rsidR="009D54A1" w:rsidRPr="00BA366D" w:rsidRDefault="00AF3840" w:rsidP="00AF3840">
            <w:pPr>
              <w:jc w:val="both"/>
              <w:rPr>
                <w:rFonts w:ascii="Arial" w:hAnsi="Arial" w:cs="Arial"/>
                <w:color w:val="FF0000"/>
              </w:rPr>
            </w:pPr>
            <w:r w:rsidRPr="00BD11A9">
              <w:rPr>
                <w:rFonts w:ascii="Arial" w:hAnsi="Arial" w:cs="Arial"/>
                <w:sz w:val="22"/>
                <w:szCs w:val="22"/>
              </w:rPr>
              <w:t>Note: backlog increased in May 2024 to reflect new reporting requirements for Bowel Screening Wales patients</w:t>
            </w:r>
          </w:p>
        </w:tc>
        <w:tc>
          <w:tcPr>
            <w:tcW w:w="6377" w:type="dxa"/>
            <w:tcBorders>
              <w:top w:val="single" w:sz="4" w:space="0" w:color="auto"/>
              <w:left w:val="single" w:sz="4" w:space="0" w:color="auto"/>
              <w:bottom w:val="single" w:sz="4" w:space="0" w:color="auto"/>
            </w:tcBorders>
          </w:tcPr>
          <w:p w14:paraId="1DFAE9A8" w14:textId="16B2BDAD" w:rsidR="009D54A1" w:rsidRPr="00AF3840" w:rsidRDefault="009D54A1" w:rsidP="009D54A1">
            <w:pPr>
              <w:jc w:val="center"/>
              <w:rPr>
                <w:rFonts w:ascii="Arial" w:hAnsi="Arial" w:cs="Arial"/>
                <w:b/>
                <w:bCs/>
              </w:rPr>
            </w:pPr>
            <w:r w:rsidRPr="00AF3840">
              <w:rPr>
                <w:rFonts w:ascii="Arial" w:hAnsi="Arial" w:cs="Arial"/>
                <w:b/>
                <w:bCs/>
              </w:rPr>
              <w:t>Percentage of patients starting first definitive cancer treatment within 62 days from point of suspicion</w:t>
            </w:r>
          </w:p>
          <w:p w14:paraId="3DE29A56" w14:textId="128A2E9E" w:rsidR="009D54A1" w:rsidRPr="00BA366D" w:rsidRDefault="009D54A1" w:rsidP="009D54A1">
            <w:pPr>
              <w:jc w:val="center"/>
              <w:rPr>
                <w:rFonts w:ascii="Arial" w:hAnsi="Arial" w:cs="Arial"/>
                <w:b/>
                <w:color w:val="FF0000"/>
              </w:rPr>
            </w:pPr>
          </w:p>
          <w:p w14:paraId="2E48B2B1" w14:textId="20747835" w:rsidR="009D54A1" w:rsidRPr="00BA366D" w:rsidRDefault="00AF3840" w:rsidP="009D54A1">
            <w:pPr>
              <w:jc w:val="center"/>
              <w:rPr>
                <w:rFonts w:ascii="Arial" w:hAnsi="Arial" w:cs="Arial"/>
                <w:b/>
                <w:color w:val="FF0000"/>
              </w:rPr>
            </w:pPr>
            <w:r w:rsidRPr="00BD11A9">
              <w:rPr>
                <w:noProof/>
                <w:color w:val="FF0000"/>
              </w:rPr>
              <w:drawing>
                <wp:inline distT="0" distB="0" distL="0" distR="0" wp14:anchorId="2F344C3E" wp14:editId="045DA8D7">
                  <wp:extent cx="3912235" cy="1693545"/>
                  <wp:effectExtent l="0" t="0" r="0" b="1905"/>
                  <wp:docPr id="639683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683938" name=""/>
                          <pic:cNvPicPr/>
                        </pic:nvPicPr>
                        <pic:blipFill>
                          <a:blip r:embed="rId107"/>
                          <a:stretch>
                            <a:fillRect/>
                          </a:stretch>
                        </pic:blipFill>
                        <pic:spPr>
                          <a:xfrm>
                            <a:off x="0" y="0"/>
                            <a:ext cx="3912235" cy="1693545"/>
                          </a:xfrm>
                          <a:prstGeom prst="rect">
                            <a:avLst/>
                          </a:prstGeom>
                        </pic:spPr>
                      </pic:pic>
                    </a:graphicData>
                  </a:graphic>
                </wp:inline>
              </w:drawing>
            </w:r>
          </w:p>
          <w:p w14:paraId="3947B9F2" w14:textId="25B5527E" w:rsidR="009D54A1" w:rsidRPr="00BA366D" w:rsidRDefault="009D54A1" w:rsidP="009D54A1">
            <w:pPr>
              <w:pStyle w:val="ListParagraph"/>
              <w:spacing w:after="0" w:line="240" w:lineRule="auto"/>
              <w:ind w:left="41"/>
              <w:rPr>
                <w:rFonts w:ascii="Arial" w:hAnsi="Arial" w:cs="Arial"/>
                <w:b/>
                <w:color w:val="FF0000"/>
              </w:rPr>
            </w:pPr>
          </w:p>
        </w:tc>
      </w:tr>
      <w:bookmarkEnd w:id="45"/>
      <w:tr w:rsidR="00BA366D" w:rsidRPr="00BA366D" w14:paraId="1DE47C6A" w14:textId="77777777" w:rsidTr="00BB10A9">
        <w:tc>
          <w:tcPr>
            <w:tcW w:w="14312" w:type="dxa"/>
            <w:gridSpan w:val="5"/>
            <w:tcBorders>
              <w:bottom w:val="single" w:sz="4" w:space="0" w:color="auto"/>
            </w:tcBorders>
            <w:shd w:val="clear" w:color="auto" w:fill="A9D08E"/>
          </w:tcPr>
          <w:p w14:paraId="3AEC7F82" w14:textId="77777777" w:rsidR="009D54A1" w:rsidRPr="00AF3840" w:rsidRDefault="009D54A1" w:rsidP="009D54A1">
            <w:pPr>
              <w:jc w:val="center"/>
              <w:rPr>
                <w:rFonts w:ascii="Arial" w:hAnsi="Arial" w:cs="Arial"/>
                <w:b/>
                <w:sz w:val="22"/>
                <w:szCs w:val="22"/>
              </w:rPr>
            </w:pPr>
            <w:r w:rsidRPr="00AF3840">
              <w:rPr>
                <w:rFonts w:ascii="Arial" w:hAnsi="Arial" w:cs="Arial"/>
                <w:b/>
                <w:sz w:val="22"/>
                <w:szCs w:val="22"/>
              </w:rPr>
              <w:lastRenderedPageBreak/>
              <w:t>CANCER</w:t>
            </w:r>
          </w:p>
        </w:tc>
      </w:tr>
      <w:tr w:rsidR="00BA366D" w:rsidRPr="00BA366D" w14:paraId="1739F6FB" w14:textId="77777777" w:rsidTr="00AF3840">
        <w:trPr>
          <w:trHeight w:val="70"/>
        </w:trPr>
        <w:tc>
          <w:tcPr>
            <w:tcW w:w="2404" w:type="dxa"/>
            <w:gridSpan w:val="2"/>
            <w:tcBorders>
              <w:bottom w:val="single" w:sz="4" w:space="0" w:color="auto"/>
            </w:tcBorders>
            <w:shd w:val="clear" w:color="auto" w:fill="E2EFDA"/>
          </w:tcPr>
          <w:p w14:paraId="6185AE58" w14:textId="77777777" w:rsidR="009D54A1" w:rsidRPr="00AF3840" w:rsidRDefault="009D54A1" w:rsidP="009D54A1">
            <w:pPr>
              <w:jc w:val="both"/>
              <w:rPr>
                <w:rFonts w:ascii="Arial" w:hAnsi="Arial" w:cs="Arial"/>
                <w:b/>
                <w:sz w:val="22"/>
                <w:szCs w:val="22"/>
              </w:rPr>
            </w:pPr>
            <w:r w:rsidRPr="00AF3840">
              <w:rPr>
                <w:rFonts w:ascii="Arial" w:hAnsi="Arial" w:cs="Arial"/>
                <w:b/>
                <w:sz w:val="22"/>
                <w:szCs w:val="22"/>
              </w:rPr>
              <w:t>Description</w:t>
            </w:r>
          </w:p>
        </w:tc>
        <w:tc>
          <w:tcPr>
            <w:tcW w:w="5385" w:type="dxa"/>
            <w:tcBorders>
              <w:bottom w:val="single" w:sz="4" w:space="0" w:color="auto"/>
            </w:tcBorders>
            <w:shd w:val="clear" w:color="auto" w:fill="E2EFDA"/>
          </w:tcPr>
          <w:p w14:paraId="607E5CE1" w14:textId="77777777" w:rsidR="009D54A1" w:rsidRPr="00AF3840" w:rsidRDefault="009D54A1" w:rsidP="009D54A1">
            <w:pPr>
              <w:jc w:val="both"/>
              <w:rPr>
                <w:rFonts w:ascii="Arial" w:hAnsi="Arial" w:cs="Arial"/>
                <w:b/>
                <w:sz w:val="22"/>
                <w:szCs w:val="22"/>
              </w:rPr>
            </w:pPr>
            <w:r w:rsidRPr="00AF3840">
              <w:rPr>
                <w:rFonts w:ascii="Arial" w:hAnsi="Arial" w:cs="Arial"/>
                <w:b/>
                <w:sz w:val="22"/>
                <w:szCs w:val="22"/>
              </w:rPr>
              <w:t>Current Performance</w:t>
            </w:r>
          </w:p>
        </w:tc>
        <w:tc>
          <w:tcPr>
            <w:tcW w:w="6523" w:type="dxa"/>
            <w:gridSpan w:val="2"/>
            <w:tcBorders>
              <w:bottom w:val="single" w:sz="4" w:space="0" w:color="auto"/>
            </w:tcBorders>
            <w:shd w:val="clear" w:color="auto" w:fill="E2EFDA"/>
          </w:tcPr>
          <w:p w14:paraId="6ABE07B1" w14:textId="77777777" w:rsidR="009D54A1" w:rsidRPr="00AF3840" w:rsidRDefault="009D54A1" w:rsidP="009D54A1">
            <w:pPr>
              <w:jc w:val="center"/>
              <w:rPr>
                <w:rFonts w:ascii="Arial" w:hAnsi="Arial" w:cs="Arial"/>
                <w:b/>
                <w:sz w:val="22"/>
                <w:szCs w:val="22"/>
              </w:rPr>
            </w:pPr>
            <w:r w:rsidRPr="00AF3840">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3"/>
        <w:gridCol w:w="131"/>
        <w:gridCol w:w="5399"/>
        <w:gridCol w:w="6524"/>
      </w:tblGrid>
      <w:tr w:rsidR="00BA366D" w:rsidRPr="00BA366D" w14:paraId="68A8D792" w14:textId="77777777" w:rsidTr="00451681">
        <w:trPr>
          <w:trHeight w:val="3981"/>
        </w:trPr>
        <w:tc>
          <w:tcPr>
            <w:tcW w:w="2404" w:type="dxa"/>
            <w:gridSpan w:val="2"/>
            <w:tcBorders>
              <w:bottom w:val="single" w:sz="4" w:space="0" w:color="auto"/>
            </w:tcBorders>
            <w:shd w:val="clear" w:color="auto" w:fill="E2EFDA"/>
          </w:tcPr>
          <w:p w14:paraId="25C4C152" w14:textId="77777777" w:rsidR="00E05E3C" w:rsidRPr="00AF3840" w:rsidRDefault="00E05E3C" w:rsidP="00E05E3C">
            <w:pPr>
              <w:rPr>
                <w:rFonts w:ascii="Arial" w:hAnsi="Arial" w:cs="Arial"/>
                <w:b/>
                <w:bCs/>
              </w:rPr>
            </w:pPr>
            <w:r w:rsidRPr="00AF3840">
              <w:rPr>
                <w:rFonts w:ascii="Arial" w:hAnsi="Arial" w:cs="Arial"/>
                <w:b/>
                <w:bCs/>
              </w:rPr>
              <w:t>USC First Outpatient Appointments</w:t>
            </w:r>
          </w:p>
          <w:p w14:paraId="08391ADE" w14:textId="77777777" w:rsidR="00E05E3C" w:rsidRPr="00AF3840" w:rsidRDefault="00E05E3C" w:rsidP="00E05E3C">
            <w:pPr>
              <w:rPr>
                <w:rFonts w:ascii="Arial" w:hAnsi="Arial" w:cs="Arial"/>
                <w:bCs/>
                <w:i/>
              </w:rPr>
            </w:pPr>
            <w:r w:rsidRPr="00AF3840">
              <w:rPr>
                <w:rFonts w:ascii="Arial" w:hAnsi="Arial" w:cs="Arial"/>
                <w:bCs/>
                <w:i/>
              </w:rPr>
              <w:t>The number of patients at first outpatient appointment stage by days waiting</w:t>
            </w:r>
          </w:p>
          <w:p w14:paraId="11C87358" w14:textId="77777777" w:rsidR="00715CE3" w:rsidRPr="00BA366D" w:rsidRDefault="00715CE3" w:rsidP="00BB10A9">
            <w:pPr>
              <w:rPr>
                <w:rFonts w:ascii="Arial" w:hAnsi="Arial" w:cs="Arial"/>
                <w:color w:val="FF0000"/>
                <w:sz w:val="10"/>
              </w:rPr>
            </w:pPr>
          </w:p>
        </w:tc>
        <w:tc>
          <w:tcPr>
            <w:tcW w:w="5399" w:type="dxa"/>
            <w:tcBorders>
              <w:bottom w:val="single" w:sz="4" w:space="0" w:color="auto"/>
            </w:tcBorders>
          </w:tcPr>
          <w:p w14:paraId="28DDDFB5" w14:textId="77777777" w:rsidR="00AF3840" w:rsidRPr="00EE3434" w:rsidRDefault="00AF3840" w:rsidP="00AF3840">
            <w:pPr>
              <w:rPr>
                <w:rFonts w:ascii="Arial" w:hAnsi="Arial" w:cs="Arial"/>
              </w:rPr>
            </w:pPr>
            <w:r w:rsidRPr="00EE3434">
              <w:rPr>
                <w:rFonts w:ascii="Arial" w:hAnsi="Arial" w:cs="Arial"/>
              </w:rPr>
              <w:t xml:space="preserve">Early December 2024 figures show total wait volumes for first outpatient appointment remain low. </w:t>
            </w:r>
          </w:p>
          <w:p w14:paraId="62DBF2ED" w14:textId="77777777" w:rsidR="00AF3840" w:rsidRPr="00B04918" w:rsidRDefault="00AF3840" w:rsidP="00AF3840">
            <w:pPr>
              <w:rPr>
                <w:rFonts w:ascii="Arial" w:hAnsi="Arial" w:cs="Arial"/>
                <w:color w:val="FF0000"/>
                <w:highlight w:val="yellow"/>
              </w:rPr>
            </w:pPr>
          </w:p>
          <w:p w14:paraId="2B035593" w14:textId="77777777" w:rsidR="00AF3840" w:rsidRPr="00EE3434" w:rsidRDefault="00AF3840" w:rsidP="00AF3840">
            <w:pPr>
              <w:rPr>
                <w:rFonts w:ascii="Arial" w:hAnsi="Arial" w:cs="Arial"/>
              </w:rPr>
            </w:pPr>
            <w:r w:rsidRPr="00EE3434">
              <w:rPr>
                <w:rFonts w:ascii="Arial" w:hAnsi="Arial" w:cs="Arial"/>
              </w:rPr>
              <w:t xml:space="preserve">Of the total number of patients waiting within the backlog, the majority of patients are waiting for treatment , closely followed by diagnostic results.  </w:t>
            </w:r>
          </w:p>
          <w:p w14:paraId="39F6BC53" w14:textId="77777777" w:rsidR="00AF3840" w:rsidRPr="00B04918" w:rsidRDefault="00AF3840" w:rsidP="00AF3840">
            <w:pPr>
              <w:rPr>
                <w:rFonts w:ascii="Arial" w:hAnsi="Arial" w:cs="Arial"/>
                <w:color w:val="FF0000"/>
                <w:highlight w:val="yellow"/>
              </w:rPr>
            </w:pPr>
          </w:p>
          <w:p w14:paraId="49A38069" w14:textId="77777777" w:rsidR="00AF3840" w:rsidRPr="00B04918" w:rsidRDefault="00AF3840" w:rsidP="00AF3840">
            <w:pPr>
              <w:rPr>
                <w:rFonts w:ascii="Arial" w:hAnsi="Arial" w:cs="Arial"/>
                <w:color w:val="FF0000"/>
                <w:highlight w:val="yellow"/>
              </w:rPr>
            </w:pPr>
          </w:p>
          <w:p w14:paraId="615C3345" w14:textId="77777777" w:rsidR="002B0A64" w:rsidRPr="00BA366D" w:rsidRDefault="002B0A64" w:rsidP="002B0A64">
            <w:pPr>
              <w:rPr>
                <w:rFonts w:ascii="Arial" w:hAnsi="Arial" w:cs="Arial"/>
                <w:color w:val="FF0000"/>
                <w:highlight w:val="yellow"/>
              </w:rPr>
            </w:pPr>
          </w:p>
          <w:p w14:paraId="4AED4D35" w14:textId="77777777" w:rsidR="00715CE3" w:rsidRPr="00BA366D" w:rsidRDefault="00715CE3" w:rsidP="00BB10A9">
            <w:pPr>
              <w:rPr>
                <w:rFonts w:ascii="Arial" w:hAnsi="Arial" w:cs="Arial"/>
                <w:color w:val="FF0000"/>
              </w:rPr>
            </w:pPr>
          </w:p>
        </w:tc>
        <w:tc>
          <w:tcPr>
            <w:tcW w:w="6524" w:type="dxa"/>
            <w:tcBorders>
              <w:bottom w:val="single" w:sz="4" w:space="0" w:color="auto"/>
            </w:tcBorders>
          </w:tcPr>
          <w:p w14:paraId="0CB7DA20" w14:textId="6A7252BA" w:rsidR="00E05E3C" w:rsidRPr="00AF3840" w:rsidRDefault="00E05E3C" w:rsidP="00E05E3C">
            <w:pPr>
              <w:jc w:val="center"/>
              <w:rPr>
                <w:rFonts w:ascii="Arial" w:hAnsi="Arial" w:cs="Arial"/>
                <w:b/>
              </w:rPr>
            </w:pPr>
            <w:r w:rsidRPr="00AF3840">
              <w:rPr>
                <w:rFonts w:ascii="Arial" w:hAnsi="Arial" w:cs="Arial"/>
                <w:b/>
              </w:rPr>
              <w:t xml:space="preserve">The number of patients waiting for a first outpatient appointment (by total days waiting) – </w:t>
            </w:r>
            <w:r w:rsidR="004E7330" w:rsidRPr="00AF3840">
              <w:rPr>
                <w:rFonts w:ascii="Arial" w:hAnsi="Arial" w:cs="Arial"/>
                <w:b/>
              </w:rPr>
              <w:t xml:space="preserve">Early </w:t>
            </w:r>
            <w:r w:rsidR="002B0A64" w:rsidRPr="00AF3840">
              <w:rPr>
                <w:rFonts w:ascii="Arial" w:hAnsi="Arial" w:cs="Arial"/>
                <w:b/>
              </w:rPr>
              <w:t xml:space="preserve">) </w:t>
            </w:r>
            <w:r w:rsidR="00AF3840" w:rsidRPr="00AF3840">
              <w:rPr>
                <w:rFonts w:ascii="Arial" w:hAnsi="Arial" w:cs="Arial"/>
                <w:b/>
              </w:rPr>
              <w:t xml:space="preserve">January </w:t>
            </w:r>
            <w:r w:rsidR="00513FC6" w:rsidRPr="00AF3840">
              <w:rPr>
                <w:rFonts w:ascii="Arial" w:hAnsi="Arial" w:cs="Arial"/>
                <w:b/>
              </w:rPr>
              <w:t>202</w:t>
            </w:r>
            <w:r w:rsidR="00AF3840" w:rsidRPr="00AF3840">
              <w:rPr>
                <w:rFonts w:ascii="Arial" w:hAnsi="Arial" w:cs="Arial"/>
                <w:b/>
              </w:rPr>
              <w:t>5</w:t>
            </w:r>
          </w:p>
          <w:p w14:paraId="0437B85F" w14:textId="6C218AB9" w:rsidR="000B734E" w:rsidRPr="00BA366D" w:rsidRDefault="00AF3840" w:rsidP="000B734E">
            <w:pPr>
              <w:tabs>
                <w:tab w:val="left" w:pos="206"/>
                <w:tab w:val="center" w:pos="3152"/>
              </w:tabs>
              <w:jc w:val="center"/>
              <w:rPr>
                <w:noProof/>
                <w:color w:val="FF0000"/>
              </w:rPr>
            </w:pPr>
            <w:r w:rsidRPr="00EE3434">
              <w:rPr>
                <w:noProof/>
                <w:color w:val="FF0000"/>
              </w:rPr>
              <w:drawing>
                <wp:inline distT="0" distB="0" distL="0" distR="0" wp14:anchorId="5DD3CDEC" wp14:editId="218FB42C">
                  <wp:extent cx="1905000" cy="2498818"/>
                  <wp:effectExtent l="0" t="0" r="0" b="0"/>
                  <wp:docPr id="19797708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70871" name=""/>
                          <pic:cNvPicPr/>
                        </pic:nvPicPr>
                        <pic:blipFill>
                          <a:blip r:embed="rId108"/>
                          <a:stretch>
                            <a:fillRect/>
                          </a:stretch>
                        </pic:blipFill>
                        <pic:spPr>
                          <a:xfrm>
                            <a:off x="0" y="0"/>
                            <a:ext cx="1916822" cy="2514325"/>
                          </a:xfrm>
                          <a:prstGeom prst="rect">
                            <a:avLst/>
                          </a:prstGeom>
                        </pic:spPr>
                      </pic:pic>
                    </a:graphicData>
                  </a:graphic>
                </wp:inline>
              </w:drawing>
            </w:r>
          </w:p>
        </w:tc>
      </w:tr>
      <w:tr w:rsidR="00BA366D" w:rsidRPr="00BA366D" w14:paraId="68C58EEC" w14:textId="77777777" w:rsidTr="00451681">
        <w:tc>
          <w:tcPr>
            <w:tcW w:w="2404" w:type="dxa"/>
            <w:gridSpan w:val="2"/>
            <w:tcBorders>
              <w:bottom w:val="single" w:sz="4" w:space="0" w:color="auto"/>
            </w:tcBorders>
            <w:shd w:val="clear" w:color="auto" w:fill="E2EFDA"/>
          </w:tcPr>
          <w:p w14:paraId="3062EBAF" w14:textId="77777777" w:rsidR="00E05E3C" w:rsidRPr="00AF3840" w:rsidRDefault="00E05E3C" w:rsidP="00E05E3C">
            <w:pPr>
              <w:rPr>
                <w:rFonts w:ascii="Arial" w:hAnsi="Arial" w:cs="Arial"/>
                <w:b/>
                <w:bCs/>
              </w:rPr>
            </w:pPr>
            <w:r w:rsidRPr="00AF3840">
              <w:rPr>
                <w:rFonts w:ascii="Arial" w:hAnsi="Arial" w:cs="Arial"/>
                <w:b/>
                <w:bCs/>
              </w:rPr>
              <w:t>Radiotherapy waiting times</w:t>
            </w:r>
          </w:p>
          <w:p w14:paraId="5DF864C6" w14:textId="77777777" w:rsidR="00E05E3C" w:rsidRPr="00AF3840" w:rsidRDefault="00E05E3C" w:rsidP="00E05E3C">
            <w:pPr>
              <w:rPr>
                <w:rFonts w:ascii="Arial" w:hAnsi="Arial" w:cs="Arial"/>
                <w:b/>
                <w:bCs/>
              </w:rPr>
            </w:pPr>
          </w:p>
          <w:p w14:paraId="1D3EF5B8" w14:textId="77777777" w:rsidR="00E05E3C" w:rsidRPr="00AF3840" w:rsidRDefault="00E05E3C" w:rsidP="00E05E3C">
            <w:pPr>
              <w:rPr>
                <w:rFonts w:ascii="Arial" w:hAnsi="Arial" w:cs="Arial"/>
                <w:bCs/>
                <w:i/>
              </w:rPr>
            </w:pPr>
            <w:r w:rsidRPr="00AF3840">
              <w:rPr>
                <w:rFonts w:ascii="Arial" w:hAnsi="Arial" w:cs="Arial"/>
                <w:bCs/>
                <w:i/>
              </w:rPr>
              <w:t>The percentage of patients receiving radiotherapy treatment</w:t>
            </w:r>
          </w:p>
          <w:p w14:paraId="13655C01" w14:textId="77777777" w:rsidR="00E05E3C" w:rsidRPr="00AF3840" w:rsidRDefault="00E05E3C" w:rsidP="00E05E3C">
            <w:pPr>
              <w:rPr>
                <w:rFonts w:ascii="Arial" w:hAnsi="Arial" w:cs="Arial"/>
                <w:bCs/>
                <w:i/>
              </w:rPr>
            </w:pPr>
          </w:p>
          <w:p w14:paraId="328742C5" w14:textId="77777777" w:rsidR="00715CE3" w:rsidRPr="00AF3840" w:rsidRDefault="00715CE3" w:rsidP="00BB10A9">
            <w:pPr>
              <w:rPr>
                <w:rFonts w:ascii="Arial" w:hAnsi="Arial" w:cs="Arial"/>
              </w:rPr>
            </w:pPr>
          </w:p>
          <w:p w14:paraId="0A194015" w14:textId="77777777" w:rsidR="00715CE3" w:rsidRPr="00BA366D" w:rsidRDefault="00715CE3" w:rsidP="006D0F1A">
            <w:pPr>
              <w:jc w:val="center"/>
              <w:rPr>
                <w:rFonts w:ascii="Arial" w:hAnsi="Arial" w:cs="Arial"/>
                <w:color w:val="FF0000"/>
              </w:rPr>
            </w:pPr>
          </w:p>
          <w:p w14:paraId="1E738057" w14:textId="77777777" w:rsidR="006D0F1A" w:rsidRPr="00BA366D" w:rsidRDefault="006D0F1A" w:rsidP="006D0F1A">
            <w:pPr>
              <w:jc w:val="center"/>
              <w:rPr>
                <w:rFonts w:ascii="Arial" w:hAnsi="Arial" w:cs="Arial"/>
                <w:color w:val="FF0000"/>
              </w:rPr>
            </w:pPr>
          </w:p>
          <w:p w14:paraId="1E5DB87D" w14:textId="77777777" w:rsidR="00715CE3" w:rsidRPr="00BA366D" w:rsidRDefault="00715CE3" w:rsidP="006D0F1A">
            <w:pPr>
              <w:jc w:val="center"/>
              <w:rPr>
                <w:rFonts w:ascii="Arial" w:hAnsi="Arial" w:cs="Arial"/>
                <w:color w:val="FF0000"/>
              </w:rPr>
            </w:pPr>
          </w:p>
          <w:p w14:paraId="72A2C9E1" w14:textId="77777777" w:rsidR="00715CE3" w:rsidRPr="00BA366D" w:rsidRDefault="00715CE3" w:rsidP="00BB10A9">
            <w:pPr>
              <w:rPr>
                <w:rFonts w:ascii="Arial" w:hAnsi="Arial" w:cs="Arial"/>
                <w:color w:val="FF0000"/>
              </w:rPr>
            </w:pPr>
          </w:p>
          <w:p w14:paraId="12938F33" w14:textId="77777777" w:rsidR="007A5E23" w:rsidRPr="00BA366D" w:rsidRDefault="007A5E23" w:rsidP="00BB10A9">
            <w:pPr>
              <w:rPr>
                <w:rFonts w:ascii="Arial" w:hAnsi="Arial" w:cs="Arial"/>
                <w:color w:val="FF0000"/>
                <w:sz w:val="14"/>
              </w:rPr>
            </w:pPr>
          </w:p>
          <w:p w14:paraId="41E94AEE" w14:textId="77777777" w:rsidR="007A5E23" w:rsidRPr="00BA366D" w:rsidRDefault="007A5E23" w:rsidP="00BB10A9">
            <w:pPr>
              <w:rPr>
                <w:rFonts w:ascii="Arial" w:hAnsi="Arial" w:cs="Arial"/>
                <w:color w:val="FF0000"/>
                <w:sz w:val="14"/>
              </w:rPr>
            </w:pPr>
          </w:p>
          <w:p w14:paraId="2DEC572A" w14:textId="77777777" w:rsidR="007A5E23" w:rsidRPr="00BA366D" w:rsidRDefault="007A5E23" w:rsidP="00BB10A9">
            <w:pPr>
              <w:rPr>
                <w:rFonts w:ascii="Arial" w:hAnsi="Arial" w:cs="Arial"/>
                <w:color w:val="FF0000"/>
                <w:sz w:val="14"/>
              </w:rPr>
            </w:pPr>
          </w:p>
          <w:p w14:paraId="5ED8C3C4" w14:textId="77777777" w:rsidR="007A5E23" w:rsidRPr="00BA366D" w:rsidRDefault="007A5E23" w:rsidP="00BB10A9">
            <w:pPr>
              <w:rPr>
                <w:rFonts w:ascii="Arial" w:hAnsi="Arial" w:cs="Arial"/>
                <w:color w:val="FF0000"/>
                <w:sz w:val="14"/>
              </w:rPr>
            </w:pPr>
          </w:p>
        </w:tc>
        <w:tc>
          <w:tcPr>
            <w:tcW w:w="5399" w:type="dxa"/>
            <w:tcBorders>
              <w:bottom w:val="single" w:sz="4" w:space="0" w:color="auto"/>
            </w:tcBorders>
          </w:tcPr>
          <w:p w14:paraId="72B42641" w14:textId="7DCE8188" w:rsidR="009D54A1" w:rsidRPr="00AF3840" w:rsidRDefault="009D54A1" w:rsidP="009D54A1">
            <w:pPr>
              <w:rPr>
                <w:rFonts w:ascii="Arial" w:hAnsi="Arial" w:cs="Arial"/>
              </w:rPr>
            </w:pPr>
            <w:r w:rsidRPr="00AF3840">
              <w:rPr>
                <w:rFonts w:ascii="Arial" w:hAnsi="Arial" w:cs="Arial"/>
              </w:rPr>
              <w:t xml:space="preserve">Radiotherapy waiting times continue to be a challenge, with only the 7 day Elective Delay target being met in </w:t>
            </w:r>
            <w:r w:rsidR="00AF3840" w:rsidRPr="00AF3840">
              <w:rPr>
                <w:rFonts w:ascii="Arial" w:hAnsi="Arial" w:cs="Arial"/>
              </w:rPr>
              <w:t>December</w:t>
            </w:r>
            <w:r w:rsidRPr="00AF3840">
              <w:rPr>
                <w:rFonts w:ascii="Arial" w:hAnsi="Arial" w:cs="Arial"/>
              </w:rPr>
              <w:t xml:space="preserve"> 2024. </w:t>
            </w:r>
          </w:p>
          <w:p w14:paraId="510E8763" w14:textId="77777777" w:rsidR="00A718F7" w:rsidRPr="00AF3840" w:rsidRDefault="00A718F7" w:rsidP="00E05E3C">
            <w:pPr>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AF3840" w:rsidRPr="00AF3840" w14:paraId="1EA8F691" w14:textId="77777777" w:rsidTr="000B734E">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E2EFDA"/>
                  <w:vAlign w:val="center"/>
                </w:tcPr>
                <w:p w14:paraId="3EF71A25" w14:textId="77777777" w:rsidR="000B734E" w:rsidRPr="00AF3840" w:rsidRDefault="000B734E" w:rsidP="000B734E">
                  <w:pPr>
                    <w:spacing w:after="0" w:line="240" w:lineRule="auto"/>
                    <w:rPr>
                      <w:rFonts w:ascii="Arial" w:eastAsia="Times New Roman" w:hAnsi="Arial" w:cs="Arial"/>
                      <w:b/>
                      <w:sz w:val="20"/>
                      <w:lang w:eastAsia="en-GB"/>
                    </w:rPr>
                  </w:pPr>
                  <w:r w:rsidRPr="00AF3840">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E2EFDA"/>
                  <w:vAlign w:val="center"/>
                </w:tcPr>
                <w:p w14:paraId="28B2DE07" w14:textId="77777777" w:rsidR="000B734E" w:rsidRPr="00AF3840" w:rsidRDefault="000B734E" w:rsidP="000B734E">
                  <w:pPr>
                    <w:spacing w:after="0" w:line="240" w:lineRule="auto"/>
                    <w:jc w:val="center"/>
                    <w:rPr>
                      <w:rFonts w:ascii="Arial" w:eastAsia="Times New Roman" w:hAnsi="Arial" w:cs="Arial"/>
                      <w:b/>
                      <w:sz w:val="20"/>
                      <w:lang w:eastAsia="en-GB"/>
                    </w:rPr>
                  </w:pPr>
                  <w:r w:rsidRPr="00AF3840">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E2EFDA"/>
                  <w:vAlign w:val="center"/>
                </w:tcPr>
                <w:p w14:paraId="724CEB02" w14:textId="01691803" w:rsidR="000B734E" w:rsidRPr="00AF3840" w:rsidRDefault="00AF3840" w:rsidP="000B734E">
                  <w:pPr>
                    <w:spacing w:after="0" w:line="240" w:lineRule="auto"/>
                    <w:jc w:val="center"/>
                    <w:rPr>
                      <w:rFonts w:ascii="Arial" w:eastAsia="Times New Roman" w:hAnsi="Arial" w:cs="Arial"/>
                      <w:b/>
                      <w:sz w:val="20"/>
                      <w:lang w:eastAsia="en-GB"/>
                    </w:rPr>
                  </w:pPr>
                  <w:r w:rsidRPr="00AF3840">
                    <w:rPr>
                      <w:rFonts w:ascii="Arial" w:eastAsia="Times New Roman" w:hAnsi="Arial" w:cs="Arial"/>
                      <w:b/>
                      <w:sz w:val="20"/>
                      <w:lang w:eastAsia="en-GB"/>
                    </w:rPr>
                    <w:t>Dec</w:t>
                  </w:r>
                  <w:r w:rsidR="000B734E" w:rsidRPr="00AF3840">
                    <w:rPr>
                      <w:rFonts w:ascii="Arial" w:eastAsia="Times New Roman" w:hAnsi="Arial" w:cs="Arial"/>
                      <w:b/>
                      <w:sz w:val="20"/>
                      <w:lang w:eastAsia="en-GB"/>
                    </w:rPr>
                    <w:t>-24</w:t>
                  </w:r>
                </w:p>
              </w:tc>
            </w:tr>
            <w:tr w:rsidR="00AF3840" w:rsidRPr="00AF3840" w14:paraId="75346C74" w14:textId="77777777" w:rsidTr="000B734E">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07E254" w14:textId="2FB1BD70"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Scheduled (14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70829F8F" w14:textId="08A5901E"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421FDE97" w14:textId="4FBB2BBD"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35%</w:t>
                  </w:r>
                </w:p>
              </w:tc>
            </w:tr>
            <w:tr w:rsidR="00AF3840" w:rsidRPr="00AF3840" w14:paraId="34D79E16"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773190A1" w14:textId="1F3F223E"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Scheduled (21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3865F4F" w14:textId="3C777AFC"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4D37D3AD" w14:textId="72598A4B"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81%</w:t>
                  </w:r>
                </w:p>
              </w:tc>
            </w:tr>
            <w:tr w:rsidR="00AF3840" w:rsidRPr="00AF3840" w14:paraId="5510F89A"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ED871E8" w14:textId="563EC63B"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Urgent SC (2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096A8CC" w14:textId="729F3EA5"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7C963D9E" w14:textId="60B743BC"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47%</w:t>
                  </w:r>
                </w:p>
              </w:tc>
            </w:tr>
            <w:tr w:rsidR="00AF3840" w:rsidRPr="00AF3840" w14:paraId="392AA97C"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71E14EC" w14:textId="7E7676E2"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Urgent SC (7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28156792" w14:textId="3706529C"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27E1B22E" w14:textId="4D4E2A50"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88%</w:t>
                  </w:r>
                </w:p>
              </w:tc>
            </w:tr>
            <w:tr w:rsidR="00AF3840" w:rsidRPr="00AF3840" w14:paraId="030E205D" w14:textId="77777777" w:rsidTr="002B0A64">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34B4D755" w14:textId="386A9AB2"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B5B731" w14:textId="381E8891"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19890FCB" w14:textId="5FB92ED5"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90%</w:t>
                  </w:r>
                </w:p>
              </w:tc>
            </w:tr>
            <w:tr w:rsidR="00AF3840" w:rsidRPr="00AF3840" w14:paraId="46EC26C9" w14:textId="77777777" w:rsidTr="00AF3840">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FC52FF" w14:textId="6F6AA00A"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E08D7DC" w14:textId="24AA99F6"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4D994B6C" w14:textId="50F7A4C2"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90%</w:t>
                  </w:r>
                </w:p>
              </w:tc>
            </w:tr>
            <w:tr w:rsidR="00AF3840" w:rsidRPr="00AF3840" w14:paraId="046454E8"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98D551" w14:textId="642BE8BA"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Elective Delay (7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E3C7EA2" w14:textId="2E5B1C98"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53B266CE" w14:textId="73920419"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100%</w:t>
                  </w:r>
                </w:p>
              </w:tc>
            </w:tr>
            <w:tr w:rsidR="00AF3840" w:rsidRPr="00AF3840" w14:paraId="710E0284" w14:textId="77777777" w:rsidTr="00AF3840">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1819F46B" w14:textId="3156DEAA" w:rsidR="00AF3840" w:rsidRPr="00AF3840" w:rsidRDefault="00AF3840" w:rsidP="00AF3840">
                  <w:pPr>
                    <w:spacing w:after="0" w:line="240" w:lineRule="auto"/>
                    <w:rPr>
                      <w:rFonts w:ascii="Arial" w:eastAsia="Times New Roman" w:hAnsi="Arial" w:cs="Arial"/>
                      <w:sz w:val="20"/>
                      <w:lang w:eastAsia="en-GB"/>
                    </w:rPr>
                  </w:pPr>
                  <w:r w:rsidRPr="00AF3840">
                    <w:rPr>
                      <w:rFonts w:ascii="Arial" w:eastAsia="Times New Roman" w:hAnsi="Arial" w:cs="Arial"/>
                      <w:sz w:val="20"/>
                      <w:lang w:eastAsia="en-GB"/>
                    </w:rPr>
                    <w:t>Elective Delay (14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6C25FD3" w14:textId="25B65FB6" w:rsidR="00AF3840" w:rsidRPr="00AF3840" w:rsidRDefault="00AF3840" w:rsidP="00AF3840">
                  <w:pPr>
                    <w:spacing w:after="0" w:line="240" w:lineRule="auto"/>
                    <w:jc w:val="center"/>
                    <w:rPr>
                      <w:rFonts w:ascii="Arial" w:eastAsia="Times New Roman" w:hAnsi="Arial" w:cs="Arial"/>
                      <w:sz w:val="20"/>
                      <w:lang w:eastAsia="en-GB"/>
                    </w:rPr>
                  </w:pPr>
                  <w:r w:rsidRPr="00AF3840">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7EF1FE6B" w14:textId="6FF5ADBC" w:rsidR="00AF3840" w:rsidRPr="00AF3840" w:rsidRDefault="00AF3840" w:rsidP="00AF3840">
                  <w:pPr>
                    <w:spacing w:after="0" w:line="240" w:lineRule="auto"/>
                    <w:jc w:val="center"/>
                    <w:rPr>
                      <w:rFonts w:ascii="Arial" w:hAnsi="Arial" w:cs="Arial"/>
                      <w:sz w:val="18"/>
                      <w:szCs w:val="18"/>
                    </w:rPr>
                  </w:pPr>
                  <w:r w:rsidRPr="00AF3840">
                    <w:rPr>
                      <w:rFonts w:ascii="Arial" w:hAnsi="Arial" w:cs="Arial"/>
                      <w:sz w:val="18"/>
                      <w:szCs w:val="18"/>
                    </w:rPr>
                    <w:t>100%</w:t>
                  </w:r>
                </w:p>
              </w:tc>
            </w:tr>
          </w:tbl>
          <w:p w14:paraId="418373EB" w14:textId="77777777" w:rsidR="00715CE3" w:rsidRPr="00BA366D" w:rsidRDefault="00715CE3" w:rsidP="00BB10A9">
            <w:pPr>
              <w:rPr>
                <w:rFonts w:ascii="Arial" w:hAnsi="Arial" w:cs="Arial"/>
                <w:i/>
                <w:color w:val="FF0000"/>
              </w:rPr>
            </w:pPr>
          </w:p>
        </w:tc>
        <w:tc>
          <w:tcPr>
            <w:tcW w:w="6524" w:type="dxa"/>
            <w:tcBorders>
              <w:bottom w:val="single" w:sz="4" w:space="0" w:color="auto"/>
            </w:tcBorders>
          </w:tcPr>
          <w:p w14:paraId="6B02E2D9" w14:textId="3654EA82" w:rsidR="005A60F9" w:rsidRPr="00BA366D" w:rsidRDefault="00E05E3C" w:rsidP="005E452A">
            <w:pPr>
              <w:jc w:val="center"/>
              <w:rPr>
                <w:rFonts w:ascii="Arial" w:hAnsi="Arial" w:cs="Arial"/>
                <w:b/>
                <w:color w:val="FF0000"/>
              </w:rPr>
            </w:pPr>
            <w:r w:rsidRPr="00AD0418">
              <w:rPr>
                <w:rFonts w:ascii="Arial" w:hAnsi="Arial" w:cs="Arial"/>
                <w:b/>
              </w:rPr>
              <w:t>Radiotherapy waiting times</w:t>
            </w:r>
            <w:r w:rsidR="00AD0418">
              <w:rPr>
                <w:rFonts w:ascii="Arial" w:hAnsi="Arial" w:cs="Arial"/>
                <w:b/>
                <w:noProof/>
                <w:color w:val="FF0000"/>
              </w:rPr>
              <w:drawing>
                <wp:inline distT="0" distB="0" distL="0" distR="0" wp14:anchorId="68CD9CBB" wp14:editId="68AEF185">
                  <wp:extent cx="3932519" cy="2311879"/>
                  <wp:effectExtent l="0" t="0" r="0" b="0"/>
                  <wp:docPr id="78639891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947838" cy="2320885"/>
                          </a:xfrm>
                          <a:prstGeom prst="rect">
                            <a:avLst/>
                          </a:prstGeom>
                          <a:noFill/>
                        </pic:spPr>
                      </pic:pic>
                    </a:graphicData>
                  </a:graphic>
                </wp:inline>
              </w:drawing>
            </w:r>
          </w:p>
        </w:tc>
      </w:tr>
      <w:bookmarkEnd w:id="41"/>
      <w:tr w:rsidR="00BA366D" w:rsidRPr="00BA366D" w14:paraId="37F51940" w14:textId="77777777" w:rsidTr="00451681">
        <w:trPr>
          <w:trHeight w:val="288"/>
        </w:trPr>
        <w:tc>
          <w:tcPr>
            <w:tcW w:w="14327" w:type="dxa"/>
            <w:gridSpan w:val="4"/>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2316ACEF" w14:textId="40B89110" w:rsidR="00C35ED5" w:rsidRPr="00AF3840" w:rsidRDefault="0031653A" w:rsidP="0031653A">
            <w:pPr>
              <w:shd w:val="clear" w:color="auto" w:fill="A9D08E"/>
              <w:tabs>
                <w:tab w:val="left" w:pos="330"/>
                <w:tab w:val="center" w:pos="7055"/>
              </w:tabs>
              <w:rPr>
                <w:rFonts w:ascii="Arial" w:hAnsi="Arial" w:cs="Arial"/>
                <w:b/>
              </w:rPr>
            </w:pPr>
            <w:r w:rsidRPr="00AF3840">
              <w:rPr>
                <w:rFonts w:ascii="Arial" w:hAnsi="Arial" w:cs="Arial"/>
                <w:b/>
              </w:rPr>
              <w:lastRenderedPageBreak/>
              <w:tab/>
            </w:r>
            <w:r w:rsidRPr="00AF3840">
              <w:rPr>
                <w:rFonts w:ascii="Arial" w:hAnsi="Arial" w:cs="Arial"/>
                <w:b/>
              </w:rPr>
              <w:tab/>
              <w:t>FOLLOW-UP APPOINTMENTS</w:t>
            </w:r>
          </w:p>
        </w:tc>
      </w:tr>
      <w:tr w:rsidR="00BA366D" w:rsidRPr="00BA366D" w14:paraId="50FD9333" w14:textId="77777777" w:rsidTr="00451681">
        <w:tc>
          <w:tcPr>
            <w:tcW w:w="2273" w:type="dxa"/>
            <w:tcBorders>
              <w:bottom w:val="single" w:sz="4" w:space="0" w:color="auto"/>
            </w:tcBorders>
            <w:shd w:val="clear" w:color="auto" w:fill="E2EFDA"/>
          </w:tcPr>
          <w:p w14:paraId="7BEDB89F" w14:textId="77777777" w:rsidR="00095550" w:rsidRPr="00AF3840" w:rsidRDefault="00095550" w:rsidP="00BB10A9">
            <w:pPr>
              <w:jc w:val="both"/>
              <w:rPr>
                <w:rFonts w:ascii="Arial" w:hAnsi="Arial" w:cs="Arial"/>
                <w:b/>
              </w:rPr>
            </w:pPr>
            <w:bookmarkStart w:id="47" w:name="Overview6"/>
            <w:r w:rsidRPr="00AF3840">
              <w:rPr>
                <w:rFonts w:ascii="Arial" w:hAnsi="Arial" w:cs="Arial"/>
                <w:b/>
              </w:rPr>
              <w:t>Description</w:t>
            </w:r>
          </w:p>
        </w:tc>
        <w:tc>
          <w:tcPr>
            <w:tcW w:w="5530" w:type="dxa"/>
            <w:gridSpan w:val="2"/>
            <w:tcBorders>
              <w:bottom w:val="single" w:sz="4" w:space="0" w:color="auto"/>
            </w:tcBorders>
            <w:shd w:val="clear" w:color="auto" w:fill="E2EFDA"/>
          </w:tcPr>
          <w:p w14:paraId="69D0AE6F" w14:textId="77777777" w:rsidR="00095550" w:rsidRPr="00AF3840" w:rsidRDefault="00095550" w:rsidP="00BB10A9">
            <w:pPr>
              <w:jc w:val="both"/>
              <w:rPr>
                <w:rFonts w:ascii="Arial" w:hAnsi="Arial" w:cs="Arial"/>
                <w:b/>
              </w:rPr>
            </w:pPr>
            <w:r w:rsidRPr="00AF3840">
              <w:rPr>
                <w:rFonts w:ascii="Arial" w:hAnsi="Arial" w:cs="Arial"/>
                <w:b/>
              </w:rPr>
              <w:t>Current Performance</w:t>
            </w:r>
          </w:p>
        </w:tc>
        <w:tc>
          <w:tcPr>
            <w:tcW w:w="6524" w:type="dxa"/>
            <w:tcBorders>
              <w:bottom w:val="single" w:sz="4" w:space="0" w:color="auto"/>
            </w:tcBorders>
            <w:shd w:val="clear" w:color="auto" w:fill="E2EFDA"/>
          </w:tcPr>
          <w:p w14:paraId="05C0D023" w14:textId="77777777" w:rsidR="00095550" w:rsidRPr="00AF3840" w:rsidRDefault="00095550" w:rsidP="00BB10A9">
            <w:pPr>
              <w:jc w:val="center"/>
              <w:rPr>
                <w:rFonts w:ascii="Arial" w:hAnsi="Arial" w:cs="Arial"/>
                <w:b/>
              </w:rPr>
            </w:pPr>
            <w:r w:rsidRPr="00AF3840">
              <w:rPr>
                <w:rFonts w:ascii="Arial" w:hAnsi="Arial" w:cs="Arial"/>
                <w:b/>
              </w:rPr>
              <w:t>Trend</w:t>
            </w:r>
          </w:p>
        </w:tc>
      </w:tr>
      <w:tr w:rsidR="00BA366D" w:rsidRPr="00BA366D" w14:paraId="6B240664" w14:textId="77777777" w:rsidTr="00451681">
        <w:tc>
          <w:tcPr>
            <w:tcW w:w="2273" w:type="dxa"/>
            <w:tcBorders>
              <w:top w:val="single" w:sz="4" w:space="0" w:color="auto"/>
            </w:tcBorders>
            <w:shd w:val="clear" w:color="auto" w:fill="E2EFDA"/>
          </w:tcPr>
          <w:p w14:paraId="2B04E61E" w14:textId="77777777" w:rsidR="00095550" w:rsidRPr="00AF3840" w:rsidRDefault="00095550" w:rsidP="00BB10A9">
            <w:pPr>
              <w:rPr>
                <w:rFonts w:ascii="Arial" w:hAnsi="Arial" w:cs="Arial"/>
                <w:b/>
                <w:bCs/>
              </w:rPr>
            </w:pPr>
            <w:r w:rsidRPr="00AF3840">
              <w:rPr>
                <w:rFonts w:ascii="Arial" w:hAnsi="Arial" w:cs="Arial"/>
                <w:b/>
                <w:bCs/>
              </w:rPr>
              <w:t xml:space="preserve">Follow-up appointments </w:t>
            </w:r>
          </w:p>
          <w:p w14:paraId="75FCD786" w14:textId="77777777" w:rsidR="00095550" w:rsidRPr="00AF3840" w:rsidRDefault="00095550" w:rsidP="00BB10A9">
            <w:pPr>
              <w:rPr>
                <w:rFonts w:ascii="Arial" w:hAnsi="Arial" w:cs="Arial"/>
                <w:b/>
                <w:bCs/>
              </w:rPr>
            </w:pPr>
          </w:p>
          <w:p w14:paraId="7FE52C95" w14:textId="77777777" w:rsidR="00095550" w:rsidRPr="00AF3840" w:rsidRDefault="00095550" w:rsidP="00BB10A9">
            <w:pPr>
              <w:rPr>
                <w:rFonts w:ascii="Arial" w:hAnsi="Arial" w:cs="Arial"/>
                <w:bCs/>
                <w:i/>
              </w:rPr>
            </w:pPr>
            <w:r w:rsidRPr="00AF3840">
              <w:rPr>
                <w:rFonts w:ascii="Arial" w:hAnsi="Arial" w:cs="Arial"/>
                <w:bCs/>
                <w:i/>
              </w:rPr>
              <w:t>1. The total number of patients on the follow-up waiting list</w:t>
            </w:r>
          </w:p>
          <w:p w14:paraId="15EC488B" w14:textId="77777777" w:rsidR="00095550" w:rsidRPr="00AF3840" w:rsidRDefault="00095550" w:rsidP="00BB10A9">
            <w:pPr>
              <w:rPr>
                <w:rFonts w:ascii="Arial" w:hAnsi="Arial" w:cs="Arial"/>
                <w:bCs/>
                <w:i/>
              </w:rPr>
            </w:pPr>
          </w:p>
          <w:p w14:paraId="24A7AC14" w14:textId="77777777" w:rsidR="00095550" w:rsidRPr="00AF3840" w:rsidRDefault="00095550" w:rsidP="00BB10A9">
            <w:pPr>
              <w:rPr>
                <w:rFonts w:ascii="Arial" w:hAnsi="Arial" w:cs="Arial"/>
                <w:bCs/>
                <w:i/>
              </w:rPr>
            </w:pPr>
            <w:r w:rsidRPr="00AF3840">
              <w:rPr>
                <w:rFonts w:ascii="Arial" w:hAnsi="Arial" w:cs="Arial"/>
                <w:bCs/>
                <w:i/>
              </w:rPr>
              <w:t>2. The number of patients waiting 100% over target for a follow-up appointment</w:t>
            </w:r>
          </w:p>
          <w:p w14:paraId="4F813BDA" w14:textId="77777777" w:rsidR="00095550" w:rsidRPr="00BA366D" w:rsidRDefault="00095550" w:rsidP="00BB10A9">
            <w:pPr>
              <w:rPr>
                <w:rFonts w:ascii="Arial" w:hAnsi="Arial" w:cs="Arial"/>
                <w:bCs/>
                <w:i/>
                <w:color w:val="FF0000"/>
              </w:rPr>
            </w:pPr>
          </w:p>
          <w:p w14:paraId="2BE20A11" w14:textId="77777777" w:rsidR="00095550" w:rsidRPr="00BA366D" w:rsidRDefault="00095550" w:rsidP="00BB10A9">
            <w:pPr>
              <w:rPr>
                <w:rFonts w:ascii="Arial" w:hAnsi="Arial" w:cs="Arial"/>
                <w:bCs/>
                <w:i/>
                <w:color w:val="FF0000"/>
              </w:rPr>
            </w:pPr>
          </w:p>
          <w:p w14:paraId="19A8E8EC" w14:textId="77777777" w:rsidR="00095550" w:rsidRPr="00BA366D" w:rsidRDefault="00095550" w:rsidP="00BB10A9">
            <w:pPr>
              <w:rPr>
                <w:rFonts w:ascii="Arial" w:hAnsi="Arial" w:cs="Arial"/>
                <w:bCs/>
                <w:i/>
                <w:color w:val="FF0000"/>
              </w:rPr>
            </w:pPr>
          </w:p>
          <w:p w14:paraId="7FFC68CB" w14:textId="77777777" w:rsidR="00095550" w:rsidRPr="00BA366D" w:rsidRDefault="00095550" w:rsidP="00BB10A9">
            <w:pPr>
              <w:rPr>
                <w:rFonts w:ascii="Arial" w:hAnsi="Arial" w:cs="Arial"/>
                <w:bCs/>
                <w:i/>
                <w:color w:val="FF0000"/>
              </w:rPr>
            </w:pPr>
          </w:p>
          <w:p w14:paraId="114D2364" w14:textId="77777777" w:rsidR="00095550" w:rsidRPr="00BA366D" w:rsidRDefault="00095550" w:rsidP="00BB10A9">
            <w:pPr>
              <w:rPr>
                <w:rFonts w:ascii="Arial" w:hAnsi="Arial" w:cs="Arial"/>
                <w:bCs/>
                <w:i/>
                <w:color w:val="FF0000"/>
              </w:rPr>
            </w:pPr>
          </w:p>
          <w:p w14:paraId="57537FAE" w14:textId="77777777" w:rsidR="00095550" w:rsidRPr="00BA366D" w:rsidRDefault="00095550" w:rsidP="00BB10A9">
            <w:pPr>
              <w:rPr>
                <w:rFonts w:ascii="Arial" w:hAnsi="Arial" w:cs="Arial"/>
                <w:bCs/>
                <w:i/>
                <w:color w:val="FF0000"/>
              </w:rPr>
            </w:pPr>
          </w:p>
          <w:p w14:paraId="39561393" w14:textId="77777777" w:rsidR="00095550" w:rsidRPr="00BA366D" w:rsidRDefault="00095550" w:rsidP="00BB10A9">
            <w:pPr>
              <w:rPr>
                <w:rFonts w:ascii="Arial" w:hAnsi="Arial" w:cs="Arial"/>
                <w:bCs/>
                <w:i/>
                <w:color w:val="FF0000"/>
              </w:rPr>
            </w:pPr>
          </w:p>
          <w:p w14:paraId="3639AE51" w14:textId="77777777" w:rsidR="00095550" w:rsidRPr="00BA366D" w:rsidRDefault="00095550" w:rsidP="00BB10A9">
            <w:pPr>
              <w:rPr>
                <w:rFonts w:ascii="Arial" w:hAnsi="Arial" w:cs="Arial"/>
                <w:bCs/>
                <w:i/>
                <w:color w:val="FF0000"/>
              </w:rPr>
            </w:pPr>
          </w:p>
          <w:p w14:paraId="5DE130F1" w14:textId="77777777" w:rsidR="00095550" w:rsidRPr="00BA366D" w:rsidRDefault="00095550" w:rsidP="00BB10A9">
            <w:pPr>
              <w:rPr>
                <w:rFonts w:ascii="Arial" w:hAnsi="Arial" w:cs="Arial"/>
                <w:bCs/>
                <w:i/>
                <w:color w:val="FF0000"/>
              </w:rPr>
            </w:pPr>
          </w:p>
          <w:p w14:paraId="231F6D63" w14:textId="77777777" w:rsidR="00095550" w:rsidRPr="00BA366D" w:rsidRDefault="00095550" w:rsidP="00BB10A9">
            <w:pPr>
              <w:rPr>
                <w:rFonts w:ascii="Arial" w:hAnsi="Arial" w:cs="Arial"/>
                <w:bCs/>
                <w:i/>
                <w:color w:val="FF0000"/>
              </w:rPr>
            </w:pPr>
          </w:p>
          <w:p w14:paraId="07B42EA8" w14:textId="77777777" w:rsidR="00095550" w:rsidRPr="00BA366D" w:rsidRDefault="00095550" w:rsidP="00BB10A9">
            <w:pPr>
              <w:rPr>
                <w:rFonts w:ascii="Arial" w:hAnsi="Arial" w:cs="Arial"/>
                <w:bCs/>
                <w:i/>
                <w:color w:val="FF0000"/>
              </w:rPr>
            </w:pPr>
          </w:p>
          <w:p w14:paraId="266EA5A5" w14:textId="77777777" w:rsidR="00095550" w:rsidRPr="00BA366D" w:rsidRDefault="00095550" w:rsidP="00BB10A9">
            <w:pPr>
              <w:rPr>
                <w:rFonts w:ascii="Arial" w:hAnsi="Arial" w:cs="Arial"/>
                <w:bCs/>
                <w:i/>
                <w:color w:val="FF0000"/>
              </w:rPr>
            </w:pPr>
          </w:p>
          <w:p w14:paraId="7DD570C5" w14:textId="77777777" w:rsidR="00095550" w:rsidRPr="00BA366D" w:rsidRDefault="00095550" w:rsidP="00BB10A9">
            <w:pPr>
              <w:rPr>
                <w:rFonts w:ascii="Arial" w:hAnsi="Arial" w:cs="Arial"/>
                <w:bCs/>
                <w:i/>
                <w:color w:val="FF0000"/>
              </w:rPr>
            </w:pPr>
          </w:p>
          <w:p w14:paraId="005440DD" w14:textId="77777777" w:rsidR="00095550" w:rsidRPr="00BA366D" w:rsidRDefault="00095550" w:rsidP="00BB10A9">
            <w:pPr>
              <w:rPr>
                <w:rFonts w:ascii="Arial" w:hAnsi="Arial" w:cs="Arial"/>
                <w:bCs/>
                <w:i/>
                <w:color w:val="FF0000"/>
              </w:rPr>
            </w:pPr>
          </w:p>
          <w:p w14:paraId="3B49052C" w14:textId="77777777" w:rsidR="00095550" w:rsidRPr="00BA366D" w:rsidRDefault="00095550" w:rsidP="00BB10A9">
            <w:pPr>
              <w:rPr>
                <w:rFonts w:ascii="Arial" w:hAnsi="Arial" w:cs="Arial"/>
                <w:bCs/>
                <w:i/>
                <w:color w:val="FF0000"/>
              </w:rPr>
            </w:pPr>
          </w:p>
          <w:p w14:paraId="7B584D3D" w14:textId="77777777" w:rsidR="00095550" w:rsidRPr="00BA366D" w:rsidRDefault="00095550" w:rsidP="00BB10A9">
            <w:pPr>
              <w:rPr>
                <w:rFonts w:ascii="Arial" w:hAnsi="Arial" w:cs="Arial"/>
                <w:bCs/>
                <w:i/>
                <w:color w:val="FF0000"/>
              </w:rPr>
            </w:pPr>
          </w:p>
          <w:p w14:paraId="059806BD" w14:textId="77777777" w:rsidR="00095550" w:rsidRPr="00BA366D" w:rsidRDefault="00095550" w:rsidP="00BB10A9">
            <w:pPr>
              <w:rPr>
                <w:rFonts w:ascii="Arial" w:hAnsi="Arial" w:cs="Arial"/>
                <w:bCs/>
                <w:i/>
                <w:color w:val="FF0000"/>
              </w:rPr>
            </w:pPr>
          </w:p>
          <w:p w14:paraId="34473197" w14:textId="77777777" w:rsidR="00095550" w:rsidRPr="00BA366D" w:rsidRDefault="00095550" w:rsidP="00BB10A9">
            <w:pPr>
              <w:rPr>
                <w:rFonts w:ascii="Arial" w:hAnsi="Arial" w:cs="Arial"/>
                <w:i/>
                <w:color w:val="FF0000"/>
              </w:rPr>
            </w:pPr>
          </w:p>
        </w:tc>
        <w:tc>
          <w:tcPr>
            <w:tcW w:w="5530" w:type="dxa"/>
            <w:gridSpan w:val="2"/>
            <w:tcBorders>
              <w:top w:val="single" w:sz="4" w:space="0" w:color="auto"/>
            </w:tcBorders>
          </w:tcPr>
          <w:p w14:paraId="7B3742D6" w14:textId="77777777" w:rsidR="00AF3840" w:rsidRPr="00757B57" w:rsidRDefault="00AF3840" w:rsidP="00AF3840">
            <w:pPr>
              <w:rPr>
                <w:rFonts w:ascii="Arial" w:hAnsi="Arial" w:cs="Arial"/>
              </w:rPr>
            </w:pPr>
            <w:r w:rsidRPr="00757B57">
              <w:rPr>
                <w:rFonts w:ascii="Arial" w:hAnsi="Arial" w:cs="Arial"/>
              </w:rPr>
              <w:t>In December 2024, there was a total of 150,165 patients waiting for a follow up outpatient appointment.</w:t>
            </w:r>
          </w:p>
          <w:p w14:paraId="120BF7A4" w14:textId="77777777" w:rsidR="00AF3840" w:rsidRPr="00757B57" w:rsidRDefault="00AF3840" w:rsidP="00AF3840">
            <w:pPr>
              <w:rPr>
                <w:rFonts w:ascii="Arial" w:hAnsi="Arial" w:cs="Arial"/>
              </w:rPr>
            </w:pPr>
          </w:p>
          <w:p w14:paraId="702817A1" w14:textId="77777777" w:rsidR="00AF3840" w:rsidRPr="00757B57" w:rsidRDefault="00AF3840" w:rsidP="00AF3840">
            <w:pPr>
              <w:rPr>
                <w:rFonts w:ascii="Arial" w:hAnsi="Arial" w:cs="Arial"/>
              </w:rPr>
            </w:pPr>
            <w:r w:rsidRPr="00757B57">
              <w:rPr>
                <w:rFonts w:ascii="Arial" w:hAnsi="Arial" w:cs="Arial"/>
              </w:rPr>
              <w:t>There was a total of 66,629 patients waiting for a follow-up past their target date in December 2024.</w:t>
            </w:r>
          </w:p>
          <w:p w14:paraId="4D1F7F83" w14:textId="77777777" w:rsidR="00AF3840" w:rsidRPr="00B04918" w:rsidRDefault="00AF3840" w:rsidP="00AF3840">
            <w:pPr>
              <w:rPr>
                <w:rFonts w:ascii="Arial" w:hAnsi="Arial" w:cs="Arial"/>
                <w:color w:val="FF0000"/>
              </w:rPr>
            </w:pPr>
          </w:p>
          <w:p w14:paraId="4C6BA087" w14:textId="77777777" w:rsidR="00AF3840" w:rsidRPr="00B04918" w:rsidRDefault="00AF3840" w:rsidP="00AF3840">
            <w:pPr>
              <w:rPr>
                <w:rFonts w:ascii="Arial" w:hAnsi="Arial" w:cs="Arial"/>
                <w:color w:val="FF0000"/>
              </w:rPr>
            </w:pPr>
            <w:r w:rsidRPr="00757B57">
              <w:rPr>
                <w:rFonts w:ascii="Arial" w:hAnsi="Arial" w:cs="Arial"/>
              </w:rPr>
              <w:t xml:space="preserve">Of the 66,629 delayed follow-ups in December 2024, 13,880 had appointment dates and 52,749 were still waiting for an appointment.  </w:t>
            </w:r>
          </w:p>
          <w:p w14:paraId="57FA3003" w14:textId="77777777" w:rsidR="00AF3840" w:rsidRPr="00757B57" w:rsidRDefault="00AF3840" w:rsidP="00AF3840">
            <w:pPr>
              <w:rPr>
                <w:rFonts w:ascii="Arial" w:hAnsi="Arial" w:cs="Arial"/>
              </w:rPr>
            </w:pPr>
          </w:p>
          <w:p w14:paraId="3410BC2E" w14:textId="77777777" w:rsidR="00AF3840" w:rsidRPr="00757B57" w:rsidRDefault="00AF3840" w:rsidP="00AF3840">
            <w:pPr>
              <w:rPr>
                <w:rFonts w:ascii="Arial" w:hAnsi="Arial" w:cs="Arial"/>
              </w:rPr>
            </w:pPr>
            <w:r w:rsidRPr="00757B57">
              <w:rPr>
                <w:rFonts w:ascii="Arial" w:hAnsi="Arial" w:cs="Arial"/>
              </w:rPr>
              <w:t xml:space="preserve">In addition, 39,141 patients were waiting 100%+ over target date in December 2024.  </w:t>
            </w:r>
          </w:p>
          <w:p w14:paraId="0110096E" w14:textId="77777777" w:rsidR="00AF3840" w:rsidRPr="00757B57" w:rsidRDefault="00AF3840" w:rsidP="00AF3840">
            <w:pPr>
              <w:rPr>
                <w:rFonts w:ascii="Arial" w:hAnsi="Arial" w:cs="Arial"/>
              </w:rPr>
            </w:pPr>
          </w:p>
          <w:p w14:paraId="5F4676D5" w14:textId="77777777" w:rsidR="00AF3840" w:rsidRPr="00757B57" w:rsidRDefault="00AF3840" w:rsidP="00AF3840">
            <w:pPr>
              <w:pStyle w:val="ListParagraph"/>
              <w:numPr>
                <w:ilvl w:val="0"/>
                <w:numId w:val="45"/>
              </w:numPr>
              <w:spacing w:after="0" w:line="240" w:lineRule="auto"/>
              <w:rPr>
                <w:rFonts w:ascii="Arial" w:hAnsi="Arial" w:cs="Arial"/>
                <w:b/>
              </w:rPr>
            </w:pPr>
            <w:r w:rsidRPr="00757B57">
              <w:rPr>
                <w:rFonts w:ascii="Arial" w:hAnsi="Arial" w:cs="Arial"/>
              </w:rPr>
              <w:t>A significant reduction was noted in August 2024 due to a change in reporting where some specialties are excluded from monitoring going forward. Future trends will be assessed from the August 2024 position.</w:t>
            </w:r>
          </w:p>
          <w:p w14:paraId="09CB9F1D" w14:textId="77777777" w:rsidR="002B0A64" w:rsidRPr="00BA366D" w:rsidRDefault="002B0A64" w:rsidP="002B0A64">
            <w:pPr>
              <w:rPr>
                <w:rFonts w:ascii="Arial" w:hAnsi="Arial" w:cs="Arial"/>
                <w:b/>
                <w:color w:val="FF0000"/>
              </w:rPr>
            </w:pPr>
          </w:p>
          <w:p w14:paraId="29B327D8" w14:textId="77777777" w:rsidR="00AA28F0" w:rsidRPr="00BA366D" w:rsidRDefault="00AA28F0" w:rsidP="007A5E23">
            <w:pPr>
              <w:rPr>
                <w:rFonts w:ascii="Arial" w:hAnsi="Arial" w:cs="Arial"/>
                <w:color w:val="FF0000"/>
              </w:rPr>
            </w:pPr>
          </w:p>
          <w:p w14:paraId="47C1281C" w14:textId="77777777" w:rsidR="00AA28F0" w:rsidRPr="00BA366D" w:rsidRDefault="00AA28F0" w:rsidP="007A5E23">
            <w:pPr>
              <w:rPr>
                <w:rFonts w:ascii="Arial" w:hAnsi="Arial" w:cs="Arial"/>
                <w:color w:val="FF0000"/>
              </w:rPr>
            </w:pPr>
          </w:p>
          <w:p w14:paraId="40373446" w14:textId="77777777" w:rsidR="00AA28F0" w:rsidRPr="00BA366D" w:rsidRDefault="00AA28F0" w:rsidP="007A5E23">
            <w:pPr>
              <w:rPr>
                <w:rFonts w:ascii="Arial" w:hAnsi="Arial" w:cs="Arial"/>
                <w:color w:val="FF0000"/>
              </w:rPr>
            </w:pPr>
          </w:p>
          <w:p w14:paraId="5F9F959C" w14:textId="77777777" w:rsidR="00AA28F0" w:rsidRPr="00BA366D" w:rsidRDefault="00AA28F0" w:rsidP="007A5E23">
            <w:pPr>
              <w:rPr>
                <w:rFonts w:ascii="Arial" w:hAnsi="Arial" w:cs="Arial"/>
                <w:color w:val="FF0000"/>
              </w:rPr>
            </w:pPr>
          </w:p>
          <w:p w14:paraId="6CCFED1B" w14:textId="77777777" w:rsidR="00AA28F0" w:rsidRPr="00BA366D" w:rsidRDefault="00AA28F0" w:rsidP="007A5E23">
            <w:pPr>
              <w:rPr>
                <w:rFonts w:ascii="Arial" w:hAnsi="Arial" w:cs="Arial"/>
                <w:color w:val="FF0000"/>
              </w:rPr>
            </w:pPr>
          </w:p>
          <w:p w14:paraId="3B52207F" w14:textId="77777777" w:rsidR="00AA28F0" w:rsidRPr="00BA366D" w:rsidRDefault="00AA28F0" w:rsidP="007A5E23">
            <w:pPr>
              <w:rPr>
                <w:rFonts w:ascii="Arial" w:hAnsi="Arial" w:cs="Arial"/>
                <w:color w:val="FF0000"/>
              </w:rPr>
            </w:pPr>
          </w:p>
          <w:p w14:paraId="45BE2BB3" w14:textId="77777777" w:rsidR="00AA28F0" w:rsidRPr="00BA366D" w:rsidRDefault="00AA28F0" w:rsidP="007A5E23">
            <w:pPr>
              <w:rPr>
                <w:rFonts w:ascii="Arial" w:hAnsi="Arial" w:cs="Arial"/>
                <w:color w:val="FF0000"/>
              </w:rPr>
            </w:pPr>
          </w:p>
          <w:p w14:paraId="6E44E552" w14:textId="641E6556" w:rsidR="00170B0D" w:rsidRPr="00BA366D" w:rsidRDefault="00170B0D" w:rsidP="007A5E23">
            <w:pPr>
              <w:rPr>
                <w:rFonts w:ascii="Arial" w:hAnsi="Arial" w:cs="Arial"/>
                <w:color w:val="FF0000"/>
              </w:rPr>
            </w:pPr>
          </w:p>
          <w:p w14:paraId="6D6BF30D" w14:textId="77777777" w:rsidR="00A47C05" w:rsidRPr="00BA366D" w:rsidRDefault="00A47C05" w:rsidP="007A5E23">
            <w:pPr>
              <w:rPr>
                <w:rFonts w:ascii="Arial" w:hAnsi="Arial" w:cs="Arial"/>
                <w:color w:val="FF0000"/>
              </w:rPr>
            </w:pPr>
          </w:p>
          <w:p w14:paraId="7D227978" w14:textId="77777777" w:rsidR="00170B0D" w:rsidRPr="00BA366D" w:rsidRDefault="00170B0D" w:rsidP="007A5E23">
            <w:pPr>
              <w:rPr>
                <w:rFonts w:ascii="Arial" w:hAnsi="Arial" w:cs="Arial"/>
                <w:color w:val="FF0000"/>
              </w:rPr>
            </w:pPr>
          </w:p>
          <w:p w14:paraId="0ADAF9B4" w14:textId="77777777" w:rsidR="007A5E23" w:rsidRPr="00BA366D" w:rsidRDefault="007A5E23" w:rsidP="007A5E23">
            <w:pPr>
              <w:rPr>
                <w:rFonts w:ascii="Arial" w:hAnsi="Arial" w:cs="Arial"/>
                <w:color w:val="FF0000"/>
              </w:rPr>
            </w:pPr>
          </w:p>
          <w:p w14:paraId="7155E438" w14:textId="77777777" w:rsidR="00786AB0" w:rsidRPr="00BA366D" w:rsidRDefault="00786AB0" w:rsidP="007A5E23">
            <w:pPr>
              <w:rPr>
                <w:rFonts w:ascii="Arial" w:hAnsi="Arial" w:cs="Arial"/>
                <w:color w:val="FF0000"/>
              </w:rPr>
            </w:pPr>
          </w:p>
          <w:p w14:paraId="36582A23" w14:textId="77777777" w:rsidR="00545FA5" w:rsidRPr="00BA366D" w:rsidRDefault="00545FA5" w:rsidP="007A5E23">
            <w:pPr>
              <w:rPr>
                <w:rFonts w:ascii="Arial" w:hAnsi="Arial" w:cs="Arial"/>
                <w:color w:val="FF0000"/>
              </w:rPr>
            </w:pPr>
          </w:p>
          <w:p w14:paraId="2E5F8DAA" w14:textId="16B3CE1D" w:rsidR="00095550" w:rsidRPr="00BA366D" w:rsidRDefault="00095550" w:rsidP="007A5E23">
            <w:pPr>
              <w:rPr>
                <w:rFonts w:ascii="Arial" w:hAnsi="Arial" w:cs="Arial"/>
                <w:color w:val="FF0000"/>
              </w:rPr>
            </w:pPr>
          </w:p>
        </w:tc>
        <w:tc>
          <w:tcPr>
            <w:tcW w:w="6524" w:type="dxa"/>
            <w:tcBorders>
              <w:top w:val="single" w:sz="4" w:space="0" w:color="auto"/>
            </w:tcBorders>
          </w:tcPr>
          <w:p w14:paraId="22CA899A" w14:textId="7624302E" w:rsidR="00095550" w:rsidRPr="00AD0418" w:rsidRDefault="00095550" w:rsidP="00E3763F">
            <w:pPr>
              <w:pStyle w:val="ListParagraph"/>
              <w:numPr>
                <w:ilvl w:val="0"/>
                <w:numId w:val="40"/>
              </w:numPr>
              <w:spacing w:after="0" w:line="240" w:lineRule="auto"/>
              <w:jc w:val="center"/>
              <w:rPr>
                <w:rFonts w:ascii="Arial" w:hAnsi="Arial" w:cs="Arial"/>
                <w:b/>
                <w:noProof/>
                <w:lang w:eastAsia="en-GB"/>
              </w:rPr>
            </w:pPr>
            <w:r w:rsidRPr="00AD0418">
              <w:rPr>
                <w:rFonts w:ascii="Arial" w:hAnsi="Arial" w:cs="Arial"/>
                <w:b/>
                <w:noProof/>
                <w:lang w:eastAsia="en-GB"/>
              </w:rPr>
              <w:t>Total number of patients waiting for a follow-up</w:t>
            </w:r>
          </w:p>
          <w:p w14:paraId="41E4846E" w14:textId="77777777" w:rsidR="00AD0418" w:rsidRPr="00AD0418" w:rsidRDefault="00AD0418" w:rsidP="00AD0418">
            <w:pPr>
              <w:jc w:val="center"/>
              <w:rPr>
                <w:rFonts w:ascii="Arial" w:hAnsi="Arial" w:cs="Arial"/>
                <w:b/>
                <w:noProof/>
                <w:lang w:eastAsia="en-GB"/>
              </w:rPr>
            </w:pPr>
          </w:p>
          <w:p w14:paraId="3678268E" w14:textId="4F563094" w:rsidR="00AD0418" w:rsidRPr="00AD0418" w:rsidRDefault="00AD0418" w:rsidP="00AD0418">
            <w:pPr>
              <w:jc w:val="center"/>
              <w:rPr>
                <w:rFonts w:ascii="Arial" w:hAnsi="Arial" w:cs="Arial"/>
                <w:b/>
                <w:noProof/>
                <w:lang w:eastAsia="en-GB"/>
              </w:rPr>
            </w:pPr>
            <w:r w:rsidRPr="00AD0418">
              <w:rPr>
                <w:rFonts w:ascii="Arial" w:hAnsi="Arial" w:cs="Arial"/>
                <w:b/>
                <w:noProof/>
                <w:lang w:eastAsia="en-GB"/>
              </w:rPr>
              <w:drawing>
                <wp:inline distT="0" distB="0" distL="0" distR="0" wp14:anchorId="1A3AC535" wp14:editId="254A11AA">
                  <wp:extent cx="3821502" cy="2158182"/>
                  <wp:effectExtent l="0" t="0" r="7620" b="0"/>
                  <wp:docPr id="1940150063"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837436" cy="2167181"/>
                          </a:xfrm>
                          <a:prstGeom prst="rect">
                            <a:avLst/>
                          </a:prstGeom>
                          <a:noFill/>
                        </pic:spPr>
                      </pic:pic>
                    </a:graphicData>
                  </a:graphic>
                </wp:inline>
              </w:drawing>
            </w:r>
          </w:p>
          <w:p w14:paraId="572978A9" w14:textId="77777777" w:rsidR="00AD0418" w:rsidRPr="00AD0418" w:rsidRDefault="00AD0418" w:rsidP="00AD0418">
            <w:pPr>
              <w:jc w:val="center"/>
              <w:rPr>
                <w:rFonts w:ascii="Arial" w:hAnsi="Arial" w:cs="Arial"/>
                <w:b/>
                <w:noProof/>
                <w:lang w:eastAsia="en-GB"/>
              </w:rPr>
            </w:pPr>
          </w:p>
          <w:p w14:paraId="3BFF6A4C" w14:textId="77777777" w:rsidR="00AD0418" w:rsidRPr="00AD0418" w:rsidRDefault="00AD0418" w:rsidP="00AD0418">
            <w:pPr>
              <w:jc w:val="center"/>
              <w:rPr>
                <w:rFonts w:ascii="Arial" w:hAnsi="Arial" w:cs="Arial"/>
                <w:b/>
                <w:noProof/>
                <w:lang w:eastAsia="en-GB"/>
              </w:rPr>
            </w:pPr>
          </w:p>
          <w:p w14:paraId="58D05A60" w14:textId="65594062" w:rsidR="00095550" w:rsidRPr="00AD0418" w:rsidRDefault="00095550" w:rsidP="00E3763F">
            <w:pPr>
              <w:pStyle w:val="ListParagraph"/>
              <w:numPr>
                <w:ilvl w:val="0"/>
                <w:numId w:val="40"/>
              </w:numPr>
              <w:spacing w:after="0" w:line="240" w:lineRule="auto"/>
              <w:ind w:left="445"/>
              <w:jc w:val="center"/>
              <w:rPr>
                <w:rFonts w:ascii="Arial" w:hAnsi="Arial" w:cs="Arial"/>
                <w:b/>
              </w:rPr>
            </w:pPr>
            <w:r w:rsidRPr="00AD0418">
              <w:rPr>
                <w:rFonts w:ascii="Arial" w:hAnsi="Arial" w:cs="Arial"/>
                <w:b/>
              </w:rPr>
              <w:t>Delayed follow-ups: Number of patients waiting 100% over target</w:t>
            </w:r>
          </w:p>
          <w:p w14:paraId="34C0FFD9" w14:textId="5DEAFE1F" w:rsidR="00095550" w:rsidRPr="00BA366D" w:rsidRDefault="00AD0418" w:rsidP="00BB10A9">
            <w:pPr>
              <w:jc w:val="center"/>
              <w:rPr>
                <w:rFonts w:ascii="Arial" w:hAnsi="Arial" w:cs="Arial"/>
                <w:b/>
                <w:color w:val="FF0000"/>
              </w:rPr>
            </w:pPr>
            <w:r>
              <w:rPr>
                <w:rFonts w:ascii="Arial" w:hAnsi="Arial" w:cs="Arial"/>
                <w:b/>
                <w:noProof/>
                <w:color w:val="FF0000"/>
              </w:rPr>
              <w:drawing>
                <wp:inline distT="0" distB="0" distL="0" distR="0" wp14:anchorId="4C4FE82D" wp14:editId="0B027869">
                  <wp:extent cx="3957594" cy="2035834"/>
                  <wp:effectExtent l="0" t="0" r="5080" b="2540"/>
                  <wp:docPr id="286820524"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61641" cy="2037916"/>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BA366D" w:rsidRPr="00BA366D" w14:paraId="48FDE81B" w14:textId="77777777" w:rsidTr="00BB10A9">
        <w:tc>
          <w:tcPr>
            <w:tcW w:w="14312" w:type="dxa"/>
            <w:gridSpan w:val="3"/>
            <w:tcBorders>
              <w:bottom w:val="single" w:sz="4" w:space="0" w:color="auto"/>
            </w:tcBorders>
            <w:shd w:val="clear" w:color="auto" w:fill="A9D08E"/>
          </w:tcPr>
          <w:p w14:paraId="60160D02" w14:textId="77777777" w:rsidR="00095550" w:rsidRPr="00AF3840" w:rsidRDefault="00095550" w:rsidP="00BB10A9">
            <w:pPr>
              <w:jc w:val="center"/>
              <w:rPr>
                <w:rFonts w:ascii="Arial" w:hAnsi="Arial" w:cs="Arial"/>
                <w:b/>
                <w:sz w:val="22"/>
                <w:szCs w:val="22"/>
              </w:rPr>
            </w:pPr>
            <w:r w:rsidRPr="00AF3840">
              <w:rPr>
                <w:rFonts w:ascii="Arial" w:hAnsi="Arial" w:cs="Arial"/>
                <w:b/>
                <w:sz w:val="22"/>
                <w:szCs w:val="22"/>
              </w:rPr>
              <w:lastRenderedPageBreak/>
              <w:t>PATIENT EXPERIENCE</w:t>
            </w:r>
          </w:p>
        </w:tc>
      </w:tr>
      <w:tr w:rsidR="00BA366D" w:rsidRPr="00BA366D" w14:paraId="22CB1325" w14:textId="77777777" w:rsidTr="00BB10A9">
        <w:tc>
          <w:tcPr>
            <w:tcW w:w="2263" w:type="dxa"/>
            <w:tcBorders>
              <w:bottom w:val="single" w:sz="4" w:space="0" w:color="auto"/>
            </w:tcBorders>
            <w:shd w:val="clear" w:color="auto" w:fill="E2EFDA"/>
          </w:tcPr>
          <w:p w14:paraId="4FBE409B" w14:textId="77777777" w:rsidR="00095550" w:rsidRPr="00AF3840" w:rsidRDefault="00095550" w:rsidP="00BB10A9">
            <w:pPr>
              <w:jc w:val="both"/>
              <w:rPr>
                <w:rFonts w:ascii="Arial" w:hAnsi="Arial" w:cs="Arial"/>
                <w:b/>
                <w:sz w:val="22"/>
                <w:szCs w:val="22"/>
              </w:rPr>
            </w:pPr>
            <w:r w:rsidRPr="00AF3840">
              <w:rPr>
                <w:rFonts w:ascii="Arial" w:hAnsi="Arial" w:cs="Arial"/>
                <w:b/>
                <w:sz w:val="22"/>
                <w:szCs w:val="22"/>
              </w:rPr>
              <w:t>Description</w:t>
            </w:r>
          </w:p>
        </w:tc>
        <w:tc>
          <w:tcPr>
            <w:tcW w:w="5529" w:type="dxa"/>
            <w:tcBorders>
              <w:bottom w:val="single" w:sz="4" w:space="0" w:color="auto"/>
            </w:tcBorders>
            <w:shd w:val="clear" w:color="auto" w:fill="E2EFDA"/>
          </w:tcPr>
          <w:p w14:paraId="50C14A42" w14:textId="77777777" w:rsidR="00095550" w:rsidRPr="00AF3840" w:rsidRDefault="00095550" w:rsidP="00BB10A9">
            <w:pPr>
              <w:jc w:val="both"/>
              <w:rPr>
                <w:rFonts w:ascii="Arial" w:hAnsi="Arial" w:cs="Arial"/>
                <w:b/>
                <w:sz w:val="22"/>
                <w:szCs w:val="22"/>
              </w:rPr>
            </w:pPr>
            <w:r w:rsidRPr="00AF3840">
              <w:rPr>
                <w:rFonts w:ascii="Arial" w:hAnsi="Arial" w:cs="Arial"/>
                <w:b/>
                <w:sz w:val="22"/>
                <w:szCs w:val="22"/>
              </w:rPr>
              <w:t>Current Performance</w:t>
            </w:r>
          </w:p>
        </w:tc>
        <w:tc>
          <w:tcPr>
            <w:tcW w:w="6520" w:type="dxa"/>
            <w:tcBorders>
              <w:bottom w:val="single" w:sz="4" w:space="0" w:color="auto"/>
            </w:tcBorders>
            <w:shd w:val="clear" w:color="auto" w:fill="E2EFDA"/>
          </w:tcPr>
          <w:p w14:paraId="224A988D" w14:textId="77777777" w:rsidR="00095550" w:rsidRPr="00AF3840" w:rsidRDefault="00095550" w:rsidP="00BB10A9">
            <w:pPr>
              <w:jc w:val="center"/>
              <w:rPr>
                <w:rFonts w:ascii="Arial" w:hAnsi="Arial" w:cs="Arial"/>
                <w:b/>
                <w:sz w:val="22"/>
                <w:szCs w:val="22"/>
              </w:rPr>
            </w:pPr>
            <w:r w:rsidRPr="00AF3840">
              <w:rPr>
                <w:rFonts w:ascii="Arial" w:hAnsi="Arial" w:cs="Arial"/>
                <w:b/>
                <w:sz w:val="22"/>
                <w:szCs w:val="22"/>
              </w:rPr>
              <w:t>Trend</w:t>
            </w:r>
          </w:p>
        </w:tc>
      </w:tr>
      <w:tr w:rsidR="00BA366D" w:rsidRPr="00BA366D" w14:paraId="02339AA4" w14:textId="77777777" w:rsidTr="00451681">
        <w:trPr>
          <w:trHeight w:val="58"/>
        </w:trPr>
        <w:tc>
          <w:tcPr>
            <w:tcW w:w="2263" w:type="dxa"/>
            <w:tcBorders>
              <w:bottom w:val="single" w:sz="4" w:space="0" w:color="auto"/>
            </w:tcBorders>
            <w:shd w:val="clear" w:color="auto" w:fill="E2EFDA"/>
          </w:tcPr>
          <w:p w14:paraId="63AA3593" w14:textId="77777777" w:rsidR="00095550" w:rsidRPr="00AF3840" w:rsidRDefault="00095550" w:rsidP="00BB10A9">
            <w:pPr>
              <w:rPr>
                <w:rFonts w:ascii="Arial" w:hAnsi="Arial" w:cs="Arial"/>
                <w:b/>
                <w:bCs/>
                <w:sz w:val="22"/>
                <w:szCs w:val="22"/>
              </w:rPr>
            </w:pPr>
            <w:r w:rsidRPr="00AF3840">
              <w:rPr>
                <w:rFonts w:ascii="Arial" w:hAnsi="Arial" w:cs="Arial"/>
                <w:b/>
                <w:bCs/>
                <w:sz w:val="22"/>
                <w:szCs w:val="22"/>
              </w:rPr>
              <w:t xml:space="preserve">Patient experience </w:t>
            </w:r>
          </w:p>
          <w:p w14:paraId="13D63F04" w14:textId="77777777" w:rsidR="00095550" w:rsidRPr="00AF3840" w:rsidRDefault="00095550" w:rsidP="00BB10A9">
            <w:pPr>
              <w:rPr>
                <w:rFonts w:ascii="Arial" w:hAnsi="Arial" w:cs="Arial"/>
                <w:b/>
                <w:bCs/>
                <w:sz w:val="22"/>
                <w:szCs w:val="22"/>
              </w:rPr>
            </w:pPr>
          </w:p>
          <w:p w14:paraId="1D3C4489" w14:textId="77777777" w:rsidR="00095550" w:rsidRPr="00AF3840" w:rsidRDefault="00095550" w:rsidP="00BB10A9">
            <w:pPr>
              <w:rPr>
                <w:rFonts w:ascii="Arial" w:hAnsi="Arial" w:cs="Arial"/>
                <w:bCs/>
                <w:i/>
                <w:sz w:val="22"/>
                <w:szCs w:val="22"/>
              </w:rPr>
            </w:pPr>
            <w:r w:rsidRPr="00AF3840">
              <w:rPr>
                <w:rFonts w:ascii="Arial" w:hAnsi="Arial" w:cs="Arial"/>
                <w:i/>
                <w:sz w:val="22"/>
                <w:szCs w:val="22"/>
              </w:rPr>
              <w:t>1. Number of friends and family surveys completed</w:t>
            </w:r>
          </w:p>
          <w:p w14:paraId="2C1E0B92" w14:textId="77777777" w:rsidR="00095550" w:rsidRPr="00AF3840" w:rsidRDefault="00095550" w:rsidP="00BB10A9">
            <w:pPr>
              <w:rPr>
                <w:rFonts w:ascii="Arial" w:hAnsi="Arial" w:cs="Arial"/>
                <w:b/>
                <w:bCs/>
                <w:sz w:val="22"/>
                <w:szCs w:val="22"/>
              </w:rPr>
            </w:pPr>
          </w:p>
          <w:p w14:paraId="17AEA4AD" w14:textId="77777777" w:rsidR="00095550" w:rsidRPr="00AF3840" w:rsidRDefault="00095550" w:rsidP="00BB10A9">
            <w:pPr>
              <w:rPr>
                <w:rFonts w:ascii="Arial" w:hAnsi="Arial" w:cs="Arial"/>
                <w:b/>
                <w:bCs/>
                <w:sz w:val="22"/>
                <w:szCs w:val="22"/>
              </w:rPr>
            </w:pPr>
          </w:p>
          <w:p w14:paraId="196D524B" w14:textId="77777777" w:rsidR="00095550" w:rsidRPr="00AF3840" w:rsidRDefault="00095550" w:rsidP="00BB10A9">
            <w:pPr>
              <w:rPr>
                <w:rFonts w:ascii="Arial" w:hAnsi="Arial" w:cs="Arial"/>
                <w:i/>
                <w:sz w:val="22"/>
                <w:szCs w:val="22"/>
              </w:rPr>
            </w:pPr>
            <w:r w:rsidRPr="00AF3840">
              <w:rPr>
                <w:rFonts w:ascii="Arial" w:hAnsi="Arial" w:cs="Arial"/>
                <w:i/>
                <w:sz w:val="22"/>
                <w:szCs w:val="22"/>
              </w:rPr>
              <w:t>2. Percentage of patients/ service users who would recommend and highly recommend</w:t>
            </w:r>
          </w:p>
          <w:p w14:paraId="5CB187AB" w14:textId="77777777" w:rsidR="00361876" w:rsidRPr="00AF3840" w:rsidRDefault="00361876" w:rsidP="00BB10A9">
            <w:pPr>
              <w:rPr>
                <w:rFonts w:ascii="Arial" w:hAnsi="Arial" w:cs="Arial"/>
                <w:i/>
                <w:sz w:val="22"/>
                <w:szCs w:val="22"/>
              </w:rPr>
            </w:pPr>
          </w:p>
          <w:p w14:paraId="4151CA78" w14:textId="77777777" w:rsidR="00361876" w:rsidRPr="00AF3840" w:rsidRDefault="00361876" w:rsidP="00BB10A9">
            <w:pPr>
              <w:rPr>
                <w:rFonts w:ascii="Arial" w:hAnsi="Arial" w:cs="Arial"/>
                <w:i/>
                <w:sz w:val="22"/>
                <w:szCs w:val="22"/>
              </w:rPr>
            </w:pPr>
          </w:p>
          <w:p w14:paraId="67DB8AEE" w14:textId="77777777" w:rsidR="00361876" w:rsidRPr="00AF3840" w:rsidRDefault="00361876" w:rsidP="00BB10A9">
            <w:pPr>
              <w:rPr>
                <w:rFonts w:ascii="Arial" w:hAnsi="Arial" w:cs="Arial"/>
                <w:i/>
                <w:sz w:val="22"/>
                <w:szCs w:val="22"/>
              </w:rPr>
            </w:pPr>
          </w:p>
          <w:p w14:paraId="46B11CB6" w14:textId="77777777" w:rsidR="00361876" w:rsidRPr="00AF3840" w:rsidRDefault="00361876" w:rsidP="00BB10A9">
            <w:pPr>
              <w:rPr>
                <w:rFonts w:ascii="Arial" w:hAnsi="Arial" w:cs="Arial"/>
                <w:i/>
                <w:sz w:val="22"/>
                <w:szCs w:val="22"/>
              </w:rPr>
            </w:pPr>
          </w:p>
          <w:p w14:paraId="1589B720" w14:textId="77777777" w:rsidR="00361876" w:rsidRPr="00AF3840" w:rsidRDefault="00361876" w:rsidP="00BB10A9">
            <w:pPr>
              <w:rPr>
                <w:rFonts w:ascii="Arial" w:hAnsi="Arial" w:cs="Arial"/>
                <w:i/>
                <w:sz w:val="22"/>
                <w:szCs w:val="22"/>
              </w:rPr>
            </w:pPr>
          </w:p>
          <w:p w14:paraId="28E03957" w14:textId="77777777" w:rsidR="00361876" w:rsidRPr="00AF3840" w:rsidRDefault="00361876" w:rsidP="00BB10A9">
            <w:pPr>
              <w:rPr>
                <w:rFonts w:ascii="Arial" w:hAnsi="Arial" w:cs="Arial"/>
                <w:i/>
                <w:sz w:val="22"/>
                <w:szCs w:val="22"/>
              </w:rPr>
            </w:pPr>
          </w:p>
          <w:p w14:paraId="567079BC" w14:textId="77777777" w:rsidR="00361876" w:rsidRPr="00AF3840" w:rsidRDefault="00361876" w:rsidP="00BB10A9">
            <w:pPr>
              <w:rPr>
                <w:rFonts w:ascii="Arial" w:hAnsi="Arial" w:cs="Arial"/>
                <w:i/>
                <w:sz w:val="22"/>
                <w:szCs w:val="22"/>
              </w:rPr>
            </w:pPr>
          </w:p>
          <w:p w14:paraId="30502CBE" w14:textId="77777777" w:rsidR="00361876" w:rsidRPr="00AF3840" w:rsidRDefault="00361876" w:rsidP="00BB10A9">
            <w:pPr>
              <w:rPr>
                <w:rFonts w:ascii="Arial" w:hAnsi="Arial" w:cs="Arial"/>
                <w:i/>
                <w:sz w:val="22"/>
                <w:szCs w:val="22"/>
              </w:rPr>
            </w:pPr>
          </w:p>
          <w:p w14:paraId="38ADA2CE" w14:textId="77777777" w:rsidR="009D54A1" w:rsidRPr="00AF3840" w:rsidRDefault="009D54A1" w:rsidP="00BB10A9">
            <w:pPr>
              <w:rPr>
                <w:rFonts w:ascii="Arial" w:hAnsi="Arial" w:cs="Arial"/>
                <w:i/>
                <w:sz w:val="22"/>
                <w:szCs w:val="22"/>
              </w:rPr>
            </w:pPr>
          </w:p>
          <w:p w14:paraId="03E563F1" w14:textId="77777777" w:rsidR="009D54A1" w:rsidRPr="00AF3840" w:rsidRDefault="009D54A1" w:rsidP="00BB10A9">
            <w:pPr>
              <w:rPr>
                <w:rFonts w:ascii="Arial" w:hAnsi="Arial" w:cs="Arial"/>
                <w:i/>
                <w:sz w:val="22"/>
                <w:szCs w:val="22"/>
              </w:rPr>
            </w:pPr>
          </w:p>
          <w:p w14:paraId="7FA895BB" w14:textId="77777777" w:rsidR="009D54A1" w:rsidRPr="00AF3840" w:rsidRDefault="009D54A1" w:rsidP="00BB10A9">
            <w:pPr>
              <w:rPr>
                <w:rFonts w:ascii="Arial" w:hAnsi="Arial" w:cs="Arial"/>
                <w:i/>
                <w:sz w:val="22"/>
                <w:szCs w:val="22"/>
              </w:rPr>
            </w:pPr>
          </w:p>
          <w:p w14:paraId="0BD747F9" w14:textId="77777777" w:rsidR="00361876" w:rsidRPr="00AF3840" w:rsidRDefault="00361876" w:rsidP="00BB10A9">
            <w:pPr>
              <w:rPr>
                <w:rFonts w:ascii="Arial" w:hAnsi="Arial" w:cs="Arial"/>
                <w:i/>
                <w:sz w:val="22"/>
                <w:szCs w:val="22"/>
              </w:rPr>
            </w:pPr>
          </w:p>
          <w:p w14:paraId="1EA10897" w14:textId="50D6E334" w:rsidR="00361876" w:rsidRPr="00AF3840" w:rsidRDefault="00361876" w:rsidP="00BB10A9">
            <w:pPr>
              <w:rPr>
                <w:rFonts w:ascii="Arial" w:hAnsi="Arial" w:cs="Arial"/>
                <w:i/>
                <w:sz w:val="22"/>
                <w:szCs w:val="22"/>
              </w:rPr>
            </w:pPr>
            <w:r w:rsidRPr="00AF3840">
              <w:rPr>
                <w:rFonts w:ascii="Arial" w:hAnsi="Arial" w:cs="Arial"/>
                <w:bCs/>
                <w:i/>
                <w:sz w:val="22"/>
                <w:szCs w:val="22"/>
              </w:rPr>
              <w:t>3. Number of Service User feedback experience responses completed and recorded on CIVICA</w:t>
            </w:r>
          </w:p>
          <w:p w14:paraId="21338736" w14:textId="77777777" w:rsidR="00361876" w:rsidRPr="00AF3840" w:rsidRDefault="00361876" w:rsidP="00BB10A9">
            <w:pPr>
              <w:rPr>
                <w:rFonts w:ascii="Arial" w:hAnsi="Arial" w:cs="Arial"/>
                <w:i/>
                <w:sz w:val="22"/>
                <w:szCs w:val="22"/>
              </w:rPr>
            </w:pPr>
          </w:p>
          <w:p w14:paraId="21F04303" w14:textId="77777777" w:rsidR="00361876" w:rsidRPr="00AF3840" w:rsidRDefault="00361876" w:rsidP="00BB10A9">
            <w:pPr>
              <w:rPr>
                <w:rFonts w:ascii="Arial" w:hAnsi="Arial" w:cs="Arial"/>
                <w:bCs/>
                <w:i/>
                <w:sz w:val="22"/>
                <w:szCs w:val="22"/>
              </w:rPr>
            </w:pPr>
          </w:p>
        </w:tc>
        <w:tc>
          <w:tcPr>
            <w:tcW w:w="5529" w:type="dxa"/>
            <w:tcBorders>
              <w:bottom w:val="single" w:sz="4" w:space="0" w:color="auto"/>
            </w:tcBorders>
          </w:tcPr>
          <w:p w14:paraId="2101A3EB" w14:textId="77777777" w:rsidR="00AF3840" w:rsidRPr="00AF3840" w:rsidRDefault="00AF3840" w:rsidP="00AF3840">
            <w:pPr>
              <w:rPr>
                <w:rFonts w:ascii="Arial" w:hAnsi="Arial" w:cs="Arial"/>
                <w:sz w:val="22"/>
                <w:szCs w:val="22"/>
              </w:rPr>
            </w:pPr>
            <w:bookmarkStart w:id="48" w:name="_Hlk101345025"/>
            <w:r w:rsidRPr="00AF3840">
              <w:rPr>
                <w:rFonts w:ascii="Arial" w:hAnsi="Arial" w:cs="Arial"/>
                <w:sz w:val="22"/>
                <w:szCs w:val="22"/>
              </w:rPr>
              <w:t>Health Board Friends &amp; Family patient satisfaction level in December 2024 was 92% and 4,747 surveys were completed.</w:t>
            </w:r>
          </w:p>
          <w:bookmarkEnd w:id="48"/>
          <w:p w14:paraId="56FA41C4" w14:textId="77777777" w:rsidR="00AF3840" w:rsidRPr="00AF3840" w:rsidRDefault="00AF3840" w:rsidP="00AF3840">
            <w:pPr>
              <w:pStyle w:val="ListParagraph"/>
              <w:numPr>
                <w:ilvl w:val="0"/>
                <w:numId w:val="19"/>
              </w:numPr>
              <w:spacing w:after="0" w:line="240" w:lineRule="auto"/>
              <w:ind w:left="700"/>
              <w:rPr>
                <w:rFonts w:ascii="Arial" w:hAnsi="Arial" w:cs="Arial"/>
                <w:sz w:val="22"/>
                <w:szCs w:val="22"/>
              </w:rPr>
            </w:pPr>
            <w:r w:rsidRPr="00AF3840">
              <w:rPr>
                <w:rFonts w:ascii="Arial" w:hAnsi="Arial" w:cs="Arial"/>
                <w:sz w:val="22"/>
                <w:szCs w:val="22"/>
              </w:rPr>
              <w:t>Singleton/ Neath Port Talbot Hospitals Service Group completed 1,725 surveys in December 2024, with a recommended score of 95</w:t>
            </w:r>
            <w:r w:rsidRPr="00AF3840">
              <w:rPr>
                <w:rFonts w:ascii="Arial" w:hAnsi="Arial" w:cs="Arial"/>
              </w:rPr>
              <w:t xml:space="preserve">%.  </w:t>
            </w:r>
          </w:p>
          <w:p w14:paraId="59B9DC69" w14:textId="77777777" w:rsidR="00AF3840" w:rsidRPr="00AF3840" w:rsidRDefault="00AF3840" w:rsidP="00AF3840">
            <w:pPr>
              <w:pStyle w:val="ListParagraph"/>
              <w:numPr>
                <w:ilvl w:val="0"/>
                <w:numId w:val="19"/>
              </w:numPr>
              <w:spacing w:after="0" w:line="240" w:lineRule="auto"/>
              <w:ind w:left="700"/>
              <w:rPr>
                <w:rFonts w:ascii="Arial" w:hAnsi="Arial" w:cs="Arial"/>
                <w:sz w:val="22"/>
                <w:szCs w:val="22"/>
              </w:rPr>
            </w:pPr>
            <w:r w:rsidRPr="00AF3840">
              <w:rPr>
                <w:rFonts w:ascii="Arial" w:hAnsi="Arial" w:cs="Arial"/>
                <w:sz w:val="22"/>
                <w:szCs w:val="22"/>
              </w:rPr>
              <w:t xml:space="preserve">Morriston Hospital completed 2,461 surveys in December 2024, with a recommended score of 89%. </w:t>
            </w:r>
          </w:p>
          <w:p w14:paraId="4A498AAD" w14:textId="77777777" w:rsidR="00AF3840" w:rsidRPr="00AF3840" w:rsidRDefault="00AF3840" w:rsidP="00AF3840">
            <w:pPr>
              <w:pStyle w:val="ListParagraph"/>
              <w:numPr>
                <w:ilvl w:val="0"/>
                <w:numId w:val="19"/>
              </w:numPr>
              <w:spacing w:after="0" w:line="240" w:lineRule="auto"/>
              <w:ind w:left="700"/>
              <w:rPr>
                <w:rFonts w:ascii="Arial" w:hAnsi="Arial" w:cs="Arial"/>
                <w:sz w:val="22"/>
                <w:szCs w:val="22"/>
              </w:rPr>
            </w:pPr>
            <w:r w:rsidRPr="00AF3840">
              <w:rPr>
                <w:rFonts w:ascii="Arial" w:hAnsi="Arial" w:cs="Arial"/>
                <w:sz w:val="22"/>
                <w:szCs w:val="22"/>
              </w:rPr>
              <w:t xml:space="preserve">Primary &amp; Community Care completed 561 surveys for December 2024, with a recommended score of 95%. </w:t>
            </w:r>
          </w:p>
          <w:p w14:paraId="0259E339" w14:textId="77777777" w:rsidR="00AF3840" w:rsidRPr="00AF3840" w:rsidRDefault="00AF3840" w:rsidP="00AF3840">
            <w:pPr>
              <w:pStyle w:val="ListParagraph"/>
              <w:numPr>
                <w:ilvl w:val="0"/>
                <w:numId w:val="19"/>
              </w:numPr>
              <w:spacing w:after="0" w:line="240" w:lineRule="auto"/>
              <w:ind w:left="700"/>
              <w:rPr>
                <w:rFonts w:ascii="Arial" w:hAnsi="Arial" w:cs="Arial"/>
                <w:sz w:val="22"/>
                <w:szCs w:val="22"/>
              </w:rPr>
            </w:pPr>
            <w:r w:rsidRPr="00AF3840">
              <w:rPr>
                <w:rFonts w:ascii="Arial" w:hAnsi="Arial" w:cs="Arial"/>
                <w:sz w:val="22"/>
                <w:szCs w:val="22"/>
              </w:rPr>
              <w:t xml:space="preserve">The Mental Health Service Group completed 82 surveys for December 2024, with a recommended score of 95%. </w:t>
            </w:r>
          </w:p>
          <w:p w14:paraId="4D6EA30D" w14:textId="77777777" w:rsidR="00AF3840" w:rsidRPr="00AF3840" w:rsidRDefault="00AF3840" w:rsidP="00AF3840">
            <w:pPr>
              <w:rPr>
                <w:rFonts w:ascii="Arial" w:hAnsi="Arial" w:cs="Arial"/>
                <w:sz w:val="22"/>
                <w:szCs w:val="22"/>
                <w:highlight w:val="yellow"/>
              </w:rPr>
            </w:pPr>
          </w:p>
          <w:p w14:paraId="2871FD0C" w14:textId="77777777" w:rsidR="00AF3840" w:rsidRPr="00AF3840" w:rsidRDefault="00AF3840" w:rsidP="00AF3840">
            <w:pPr>
              <w:rPr>
                <w:rFonts w:ascii="Arial" w:hAnsi="Arial" w:cs="Arial"/>
                <w:sz w:val="22"/>
                <w:szCs w:val="22"/>
                <w:highlight w:val="yellow"/>
              </w:rPr>
            </w:pPr>
          </w:p>
          <w:p w14:paraId="38057F3D" w14:textId="77777777" w:rsidR="00AF3840" w:rsidRPr="00AF3840" w:rsidRDefault="00AF3840" w:rsidP="00AF3840">
            <w:pPr>
              <w:rPr>
                <w:rFonts w:ascii="Arial" w:hAnsi="Arial" w:cs="Arial"/>
                <w:sz w:val="22"/>
                <w:szCs w:val="22"/>
                <w:highlight w:val="yellow"/>
              </w:rPr>
            </w:pPr>
          </w:p>
          <w:p w14:paraId="45EF24BF" w14:textId="77777777" w:rsidR="00AF3840" w:rsidRPr="00AF3840" w:rsidRDefault="00AF3840" w:rsidP="00AF3840">
            <w:pPr>
              <w:rPr>
                <w:rFonts w:ascii="Arial" w:hAnsi="Arial" w:cs="Arial"/>
                <w:sz w:val="22"/>
                <w:szCs w:val="22"/>
                <w:highlight w:val="yellow"/>
              </w:rPr>
            </w:pPr>
          </w:p>
          <w:p w14:paraId="02618836" w14:textId="77777777" w:rsidR="00AF3840" w:rsidRPr="00AF3840" w:rsidRDefault="00AF3840" w:rsidP="00AF3840">
            <w:pPr>
              <w:rPr>
                <w:rFonts w:ascii="Arial" w:hAnsi="Arial" w:cs="Arial"/>
                <w:sz w:val="22"/>
                <w:szCs w:val="22"/>
                <w:highlight w:val="yellow"/>
              </w:rPr>
            </w:pPr>
          </w:p>
          <w:p w14:paraId="72B32467" w14:textId="77777777" w:rsidR="00AF3840" w:rsidRPr="00AF3840" w:rsidRDefault="00AF3840" w:rsidP="00AF3840">
            <w:pPr>
              <w:rPr>
                <w:rFonts w:ascii="Arial" w:hAnsi="Arial" w:cs="Arial"/>
                <w:sz w:val="22"/>
                <w:szCs w:val="22"/>
                <w:highlight w:val="yellow"/>
              </w:rPr>
            </w:pPr>
          </w:p>
          <w:p w14:paraId="5D888ABD" w14:textId="77777777" w:rsidR="00AF3840" w:rsidRPr="00AF3840" w:rsidRDefault="00AF3840" w:rsidP="00AF3840">
            <w:pPr>
              <w:rPr>
                <w:rFonts w:ascii="Arial" w:hAnsi="Arial" w:cs="Arial"/>
                <w:sz w:val="22"/>
                <w:szCs w:val="22"/>
                <w:highlight w:val="yellow"/>
              </w:rPr>
            </w:pPr>
          </w:p>
          <w:p w14:paraId="5A3F6739" w14:textId="77777777" w:rsidR="00AF3840" w:rsidRPr="00AF3840" w:rsidRDefault="00AF3840" w:rsidP="00AF3840">
            <w:pPr>
              <w:rPr>
                <w:rFonts w:ascii="Arial" w:hAnsi="Arial" w:cs="Arial"/>
                <w:sz w:val="22"/>
                <w:szCs w:val="22"/>
                <w:highlight w:val="yellow"/>
              </w:rPr>
            </w:pPr>
          </w:p>
          <w:p w14:paraId="4D67EB7E" w14:textId="77777777" w:rsidR="00AF3840" w:rsidRPr="00AF3840" w:rsidRDefault="00AF3840" w:rsidP="00AF3840">
            <w:pPr>
              <w:rPr>
                <w:rFonts w:ascii="Arial" w:hAnsi="Arial" w:cs="Arial"/>
              </w:rPr>
            </w:pPr>
          </w:p>
          <w:p w14:paraId="26C22F4B" w14:textId="77777777" w:rsidR="00AF3840" w:rsidRPr="00AF3840" w:rsidRDefault="00AF3840" w:rsidP="00AF3840">
            <w:pPr>
              <w:rPr>
                <w:rFonts w:ascii="Arial" w:hAnsi="Arial" w:cs="Arial"/>
                <w:sz w:val="22"/>
                <w:szCs w:val="22"/>
              </w:rPr>
            </w:pPr>
            <w:r w:rsidRPr="00AF3840">
              <w:rPr>
                <w:rFonts w:ascii="Arial" w:hAnsi="Arial" w:cs="Arial"/>
                <w:sz w:val="22"/>
                <w:szCs w:val="22"/>
              </w:rPr>
              <w:t xml:space="preserve">There were 6,876 feedback experience responses completed and recorded on CIVICA in December 2024. This is 385 more than the figure reported in November 2024. Of the responses recorded, 4,182 were targeted and 2,694 were passive. </w:t>
            </w:r>
          </w:p>
          <w:p w14:paraId="029D2704" w14:textId="77777777" w:rsidR="00AF3840" w:rsidRPr="00AF3840" w:rsidRDefault="00AF3840" w:rsidP="00AF3840">
            <w:pPr>
              <w:rPr>
                <w:rFonts w:ascii="Arial" w:hAnsi="Arial" w:cs="Arial"/>
                <w:sz w:val="22"/>
                <w:szCs w:val="22"/>
                <w:highlight w:val="yellow"/>
              </w:rPr>
            </w:pPr>
          </w:p>
          <w:p w14:paraId="10A2BD7E" w14:textId="77777777" w:rsidR="00095550" w:rsidRPr="00AF3840" w:rsidRDefault="00095550" w:rsidP="00BB10A9">
            <w:pPr>
              <w:rPr>
                <w:rFonts w:ascii="Arial" w:hAnsi="Arial" w:cs="Arial"/>
                <w:sz w:val="22"/>
                <w:szCs w:val="22"/>
              </w:rPr>
            </w:pPr>
          </w:p>
          <w:p w14:paraId="3D5BC209" w14:textId="77777777" w:rsidR="00095550" w:rsidRPr="00AF3840" w:rsidRDefault="00095550" w:rsidP="00BB10A9">
            <w:pPr>
              <w:rPr>
                <w:rFonts w:ascii="Arial" w:hAnsi="Arial" w:cs="Arial"/>
                <w:sz w:val="22"/>
                <w:szCs w:val="22"/>
              </w:rPr>
            </w:pPr>
          </w:p>
          <w:p w14:paraId="0DD43D4C" w14:textId="77777777" w:rsidR="00095550" w:rsidRPr="00AF3840" w:rsidRDefault="00095550" w:rsidP="00BB10A9">
            <w:pPr>
              <w:rPr>
                <w:rFonts w:ascii="Arial" w:hAnsi="Arial" w:cs="Arial"/>
                <w:sz w:val="22"/>
                <w:szCs w:val="22"/>
              </w:rPr>
            </w:pPr>
          </w:p>
        </w:tc>
        <w:tc>
          <w:tcPr>
            <w:tcW w:w="6520" w:type="dxa"/>
            <w:tcBorders>
              <w:bottom w:val="single" w:sz="4" w:space="0" w:color="auto"/>
            </w:tcBorders>
          </w:tcPr>
          <w:p w14:paraId="22404808" w14:textId="6993B256" w:rsidR="00095550" w:rsidRPr="00AF3840" w:rsidRDefault="00095550" w:rsidP="00E3763F">
            <w:pPr>
              <w:pStyle w:val="ListParagraph"/>
              <w:numPr>
                <w:ilvl w:val="0"/>
                <w:numId w:val="41"/>
              </w:numPr>
              <w:spacing w:after="0" w:line="240" w:lineRule="auto"/>
              <w:jc w:val="center"/>
              <w:rPr>
                <w:rFonts w:ascii="Arial" w:hAnsi="Arial" w:cs="Arial"/>
                <w:b/>
                <w:sz w:val="22"/>
                <w:szCs w:val="22"/>
              </w:rPr>
            </w:pPr>
            <w:r w:rsidRPr="00AF3840">
              <w:rPr>
                <w:rFonts w:ascii="Arial" w:hAnsi="Arial" w:cs="Arial"/>
                <w:b/>
                <w:sz w:val="22"/>
                <w:szCs w:val="22"/>
              </w:rPr>
              <w:t>Number of friends and family surveys completed</w:t>
            </w:r>
          </w:p>
          <w:p w14:paraId="1128F490" w14:textId="7CDDBBF9" w:rsidR="00095550" w:rsidRPr="00AF3840" w:rsidRDefault="00AD0418" w:rsidP="005D5157">
            <w:pPr>
              <w:jc w:val="center"/>
              <w:rPr>
                <w:rFonts w:ascii="Arial" w:hAnsi="Arial" w:cs="Arial"/>
                <w:b/>
                <w:sz w:val="22"/>
                <w:szCs w:val="22"/>
              </w:rPr>
            </w:pPr>
            <w:r w:rsidRPr="00AF3840">
              <w:rPr>
                <w:rFonts w:ascii="Arial" w:hAnsi="Arial" w:cs="Arial"/>
                <w:b/>
                <w:noProof/>
              </w:rPr>
              <w:drawing>
                <wp:inline distT="0" distB="0" distL="0" distR="0" wp14:anchorId="4FFD8C72" wp14:editId="1E13E909">
                  <wp:extent cx="3932450" cy="1699404"/>
                  <wp:effectExtent l="0" t="0" r="0" b="0"/>
                  <wp:docPr id="1610175724"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934781" cy="1700411"/>
                          </a:xfrm>
                          <a:prstGeom prst="rect">
                            <a:avLst/>
                          </a:prstGeom>
                          <a:noFill/>
                        </pic:spPr>
                      </pic:pic>
                    </a:graphicData>
                  </a:graphic>
                </wp:inline>
              </w:drawing>
            </w:r>
          </w:p>
          <w:p w14:paraId="6B3AE185" w14:textId="57D260B6" w:rsidR="00095550" w:rsidRPr="00AF3840" w:rsidRDefault="00095550" w:rsidP="00E3763F">
            <w:pPr>
              <w:pStyle w:val="ListParagraph"/>
              <w:numPr>
                <w:ilvl w:val="0"/>
                <w:numId w:val="41"/>
              </w:numPr>
              <w:spacing w:after="0" w:line="240" w:lineRule="auto"/>
              <w:jc w:val="center"/>
              <w:rPr>
                <w:rFonts w:ascii="Arial" w:hAnsi="Arial" w:cs="Arial"/>
                <w:b/>
                <w:sz w:val="22"/>
                <w:szCs w:val="22"/>
              </w:rPr>
            </w:pPr>
            <w:r w:rsidRPr="00AF3840">
              <w:rPr>
                <w:rFonts w:ascii="Arial" w:hAnsi="Arial" w:cs="Arial"/>
                <w:b/>
                <w:sz w:val="22"/>
                <w:szCs w:val="22"/>
              </w:rPr>
              <w:t>% of patients/ service users who would recommend and highly recommend</w:t>
            </w:r>
          </w:p>
          <w:p w14:paraId="456019A7" w14:textId="11134C69" w:rsidR="0073425D" w:rsidRPr="00AF3840" w:rsidRDefault="00AD0418" w:rsidP="0073425D">
            <w:pPr>
              <w:pStyle w:val="ListParagraph"/>
              <w:spacing w:after="0" w:line="240" w:lineRule="auto"/>
              <w:ind w:left="34"/>
              <w:jc w:val="center"/>
              <w:rPr>
                <w:rFonts w:ascii="Arial" w:hAnsi="Arial" w:cs="Arial"/>
                <w:b/>
                <w:sz w:val="22"/>
                <w:szCs w:val="22"/>
              </w:rPr>
            </w:pPr>
            <w:r w:rsidRPr="00AF3840">
              <w:rPr>
                <w:rFonts w:ascii="Arial" w:hAnsi="Arial" w:cs="Arial"/>
                <w:b/>
                <w:noProof/>
              </w:rPr>
              <w:drawing>
                <wp:inline distT="0" distB="0" distL="0" distR="0" wp14:anchorId="4292BBFE" wp14:editId="497C1557">
                  <wp:extent cx="3984888" cy="1629834"/>
                  <wp:effectExtent l="0" t="0" r="0" b="8890"/>
                  <wp:docPr id="116215946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995113" cy="1634016"/>
                          </a:xfrm>
                          <a:prstGeom prst="rect">
                            <a:avLst/>
                          </a:prstGeom>
                          <a:noFill/>
                        </pic:spPr>
                      </pic:pic>
                    </a:graphicData>
                  </a:graphic>
                </wp:inline>
              </w:drawing>
            </w:r>
          </w:p>
          <w:p w14:paraId="61332587" w14:textId="55ECF66C" w:rsidR="00591116" w:rsidRPr="00AF3840" w:rsidRDefault="0073425D" w:rsidP="0073425D">
            <w:pPr>
              <w:pStyle w:val="ListParagraph"/>
              <w:spacing w:after="0" w:line="240" w:lineRule="auto"/>
              <w:ind w:left="34"/>
              <w:jc w:val="center"/>
              <w:rPr>
                <w:rFonts w:ascii="Arial" w:hAnsi="Arial" w:cs="Arial"/>
                <w:b/>
                <w:sz w:val="22"/>
                <w:szCs w:val="22"/>
              </w:rPr>
            </w:pPr>
            <w:r w:rsidRPr="00AF3840">
              <w:rPr>
                <w:rFonts w:ascii="Arial" w:hAnsi="Arial" w:cs="Arial"/>
                <w:b/>
                <w:sz w:val="22"/>
                <w:szCs w:val="22"/>
              </w:rPr>
              <w:t>3. Number of feedback experience responses</w:t>
            </w:r>
            <w:r w:rsidR="00AD0418" w:rsidRPr="00AF3840">
              <w:rPr>
                <w:rFonts w:ascii="Arial" w:hAnsi="Arial" w:cs="Arial"/>
                <w:b/>
                <w:noProof/>
              </w:rPr>
              <w:drawing>
                <wp:inline distT="0" distB="0" distL="0" distR="0" wp14:anchorId="6A437065" wp14:editId="418FEF2A">
                  <wp:extent cx="3959525" cy="1250315"/>
                  <wp:effectExtent l="0" t="0" r="3175" b="6985"/>
                  <wp:docPr id="1393621192"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983444" cy="1257868"/>
                          </a:xfrm>
                          <a:prstGeom prst="rect">
                            <a:avLst/>
                          </a:prstGeom>
                          <a:noFill/>
                        </pic:spPr>
                      </pic:pic>
                    </a:graphicData>
                  </a:graphic>
                </wp:inline>
              </w:drawing>
            </w:r>
          </w:p>
        </w:tc>
      </w:tr>
      <w:tr w:rsidR="00BA366D" w:rsidRPr="00BA366D" w14:paraId="39EF1909" w14:textId="77777777" w:rsidTr="00BB10A9">
        <w:tc>
          <w:tcPr>
            <w:tcW w:w="14312" w:type="dxa"/>
            <w:gridSpan w:val="3"/>
            <w:tcBorders>
              <w:bottom w:val="single" w:sz="4" w:space="0" w:color="auto"/>
            </w:tcBorders>
            <w:shd w:val="clear" w:color="auto" w:fill="A9D08E"/>
          </w:tcPr>
          <w:p w14:paraId="10C03CF4" w14:textId="77777777" w:rsidR="00095550" w:rsidRPr="00AF3840" w:rsidRDefault="00095550" w:rsidP="00BB10A9">
            <w:pPr>
              <w:jc w:val="center"/>
              <w:rPr>
                <w:rFonts w:ascii="Arial" w:hAnsi="Arial" w:cs="Arial"/>
                <w:b/>
                <w:sz w:val="22"/>
                <w:szCs w:val="22"/>
              </w:rPr>
            </w:pPr>
            <w:r w:rsidRPr="00AF3840">
              <w:rPr>
                <w:rFonts w:ascii="Arial" w:hAnsi="Arial" w:cs="Arial"/>
                <w:b/>
                <w:sz w:val="22"/>
                <w:szCs w:val="22"/>
              </w:rPr>
              <w:lastRenderedPageBreak/>
              <w:t>COMPLAINTS</w:t>
            </w:r>
          </w:p>
        </w:tc>
      </w:tr>
      <w:tr w:rsidR="00BA366D" w:rsidRPr="00BA366D" w14:paraId="0804D45B" w14:textId="77777777" w:rsidTr="00BB10A9">
        <w:tc>
          <w:tcPr>
            <w:tcW w:w="2263" w:type="dxa"/>
            <w:tcBorders>
              <w:bottom w:val="single" w:sz="4" w:space="0" w:color="auto"/>
            </w:tcBorders>
            <w:shd w:val="clear" w:color="auto" w:fill="E2EFDA"/>
          </w:tcPr>
          <w:p w14:paraId="24A0482F" w14:textId="77777777" w:rsidR="00095550" w:rsidRPr="00AF3840" w:rsidRDefault="00095550" w:rsidP="00BB10A9">
            <w:pPr>
              <w:jc w:val="both"/>
              <w:rPr>
                <w:rFonts w:ascii="Arial" w:hAnsi="Arial" w:cs="Arial"/>
                <w:b/>
                <w:sz w:val="22"/>
                <w:szCs w:val="22"/>
              </w:rPr>
            </w:pPr>
            <w:r w:rsidRPr="00AF3840">
              <w:rPr>
                <w:rFonts w:ascii="Arial" w:hAnsi="Arial" w:cs="Arial"/>
                <w:b/>
                <w:sz w:val="22"/>
                <w:szCs w:val="22"/>
              </w:rPr>
              <w:t>Description</w:t>
            </w:r>
          </w:p>
        </w:tc>
        <w:tc>
          <w:tcPr>
            <w:tcW w:w="5529" w:type="dxa"/>
            <w:tcBorders>
              <w:bottom w:val="single" w:sz="4" w:space="0" w:color="auto"/>
            </w:tcBorders>
            <w:shd w:val="clear" w:color="auto" w:fill="E2EFDA"/>
          </w:tcPr>
          <w:p w14:paraId="33FE0BB7" w14:textId="77777777" w:rsidR="00095550" w:rsidRPr="00AF3840" w:rsidRDefault="00095550" w:rsidP="00BB10A9">
            <w:pPr>
              <w:jc w:val="both"/>
              <w:rPr>
                <w:rFonts w:ascii="Arial" w:hAnsi="Arial" w:cs="Arial"/>
                <w:b/>
                <w:sz w:val="22"/>
                <w:szCs w:val="22"/>
              </w:rPr>
            </w:pPr>
            <w:r w:rsidRPr="00AF3840">
              <w:rPr>
                <w:rFonts w:ascii="Arial" w:hAnsi="Arial" w:cs="Arial"/>
                <w:b/>
                <w:sz w:val="22"/>
                <w:szCs w:val="22"/>
              </w:rPr>
              <w:t>Current Performance</w:t>
            </w:r>
          </w:p>
        </w:tc>
        <w:tc>
          <w:tcPr>
            <w:tcW w:w="6520" w:type="dxa"/>
            <w:tcBorders>
              <w:bottom w:val="single" w:sz="4" w:space="0" w:color="auto"/>
            </w:tcBorders>
            <w:shd w:val="clear" w:color="auto" w:fill="E2EFDA"/>
          </w:tcPr>
          <w:p w14:paraId="341440C0" w14:textId="77777777" w:rsidR="00095550" w:rsidRPr="00AF3840" w:rsidRDefault="00095550" w:rsidP="00BB10A9">
            <w:pPr>
              <w:jc w:val="center"/>
              <w:rPr>
                <w:rFonts w:ascii="Arial" w:hAnsi="Arial" w:cs="Arial"/>
                <w:b/>
                <w:sz w:val="22"/>
                <w:szCs w:val="22"/>
              </w:rPr>
            </w:pPr>
            <w:r w:rsidRPr="00AF3840">
              <w:rPr>
                <w:rFonts w:ascii="Arial" w:hAnsi="Arial" w:cs="Arial"/>
                <w:b/>
                <w:sz w:val="22"/>
                <w:szCs w:val="22"/>
              </w:rPr>
              <w:t>Trend</w:t>
            </w:r>
          </w:p>
        </w:tc>
      </w:tr>
      <w:tr w:rsidR="00BA366D" w:rsidRPr="00BA366D" w14:paraId="66F343D1" w14:textId="77777777" w:rsidTr="00451681">
        <w:trPr>
          <w:trHeight w:val="58"/>
        </w:trPr>
        <w:tc>
          <w:tcPr>
            <w:tcW w:w="2263" w:type="dxa"/>
            <w:tcBorders>
              <w:bottom w:val="single" w:sz="4" w:space="0" w:color="auto"/>
            </w:tcBorders>
            <w:shd w:val="clear" w:color="auto" w:fill="E2EFDA"/>
          </w:tcPr>
          <w:p w14:paraId="3C5348ED" w14:textId="77777777" w:rsidR="007A5E23" w:rsidRPr="00AF3840" w:rsidRDefault="007A5E23" w:rsidP="007A5E23">
            <w:pPr>
              <w:rPr>
                <w:rFonts w:ascii="Arial" w:hAnsi="Arial" w:cs="Arial"/>
                <w:b/>
                <w:bCs/>
                <w:sz w:val="22"/>
                <w:szCs w:val="22"/>
              </w:rPr>
            </w:pPr>
            <w:r w:rsidRPr="00AF3840">
              <w:rPr>
                <w:rFonts w:ascii="Arial" w:hAnsi="Arial" w:cs="Arial"/>
                <w:b/>
                <w:bCs/>
                <w:sz w:val="22"/>
                <w:szCs w:val="22"/>
              </w:rPr>
              <w:t>Patient concerns</w:t>
            </w:r>
          </w:p>
          <w:p w14:paraId="622189D5" w14:textId="77777777" w:rsidR="007A5E23" w:rsidRPr="00AF3840" w:rsidRDefault="007A5E23" w:rsidP="007A5E23">
            <w:pPr>
              <w:rPr>
                <w:rFonts w:ascii="Arial" w:hAnsi="Arial" w:cs="Arial"/>
                <w:b/>
                <w:bCs/>
                <w:sz w:val="22"/>
                <w:szCs w:val="22"/>
              </w:rPr>
            </w:pPr>
          </w:p>
          <w:p w14:paraId="3BB19323" w14:textId="77777777" w:rsidR="007A5E23" w:rsidRPr="00AF3840" w:rsidRDefault="007A5E23" w:rsidP="007A5E23">
            <w:pPr>
              <w:rPr>
                <w:rFonts w:ascii="Arial" w:hAnsi="Arial" w:cs="Arial"/>
                <w:i/>
                <w:sz w:val="22"/>
                <w:szCs w:val="22"/>
              </w:rPr>
            </w:pPr>
            <w:r w:rsidRPr="00AF3840">
              <w:rPr>
                <w:rFonts w:ascii="Arial" w:hAnsi="Arial" w:cs="Arial"/>
                <w:i/>
                <w:sz w:val="22"/>
                <w:szCs w:val="22"/>
              </w:rPr>
              <w:t xml:space="preserve">1. Number of formal complaints received </w:t>
            </w:r>
          </w:p>
          <w:p w14:paraId="266668A1" w14:textId="77777777" w:rsidR="007A5E23" w:rsidRPr="00AF3840" w:rsidRDefault="007A5E23" w:rsidP="007A5E23">
            <w:pPr>
              <w:rPr>
                <w:rFonts w:ascii="Arial" w:hAnsi="Arial" w:cs="Arial"/>
                <w:i/>
                <w:sz w:val="22"/>
                <w:szCs w:val="22"/>
              </w:rPr>
            </w:pPr>
          </w:p>
          <w:p w14:paraId="41C8A3D5" w14:textId="77777777" w:rsidR="007A5E23" w:rsidRPr="00AF3840" w:rsidRDefault="007A5E23" w:rsidP="007A5E23">
            <w:pPr>
              <w:rPr>
                <w:rFonts w:ascii="Arial" w:hAnsi="Arial" w:cs="Arial"/>
                <w:i/>
                <w:sz w:val="22"/>
                <w:szCs w:val="22"/>
              </w:rPr>
            </w:pPr>
          </w:p>
          <w:p w14:paraId="4941F6D3" w14:textId="77777777" w:rsidR="007A5E23" w:rsidRPr="00AF3840" w:rsidRDefault="007A5E23" w:rsidP="007A5E23">
            <w:pPr>
              <w:rPr>
                <w:rFonts w:ascii="Arial" w:hAnsi="Arial" w:cs="Arial"/>
                <w:i/>
                <w:sz w:val="22"/>
                <w:szCs w:val="22"/>
              </w:rPr>
            </w:pPr>
          </w:p>
          <w:p w14:paraId="02A6CB55" w14:textId="77777777" w:rsidR="007A5E23" w:rsidRPr="00AF3840" w:rsidRDefault="007A5E23" w:rsidP="007A5E23">
            <w:pPr>
              <w:rPr>
                <w:rFonts w:ascii="Arial" w:hAnsi="Arial" w:cs="Arial"/>
                <w:i/>
                <w:sz w:val="22"/>
                <w:szCs w:val="22"/>
              </w:rPr>
            </w:pPr>
          </w:p>
          <w:p w14:paraId="53D324B7" w14:textId="77777777" w:rsidR="007A5E23" w:rsidRPr="00AF3840" w:rsidRDefault="007A5E23" w:rsidP="007A5E23">
            <w:pPr>
              <w:rPr>
                <w:rFonts w:ascii="Arial" w:hAnsi="Arial" w:cs="Arial"/>
                <w:i/>
                <w:sz w:val="22"/>
                <w:szCs w:val="22"/>
              </w:rPr>
            </w:pPr>
          </w:p>
          <w:p w14:paraId="66345A18" w14:textId="77777777" w:rsidR="007A5E23" w:rsidRPr="00AF3840" w:rsidRDefault="007A5E23" w:rsidP="007A5E23">
            <w:pPr>
              <w:rPr>
                <w:rFonts w:ascii="Arial" w:hAnsi="Arial" w:cs="Arial"/>
                <w:i/>
                <w:sz w:val="22"/>
                <w:szCs w:val="22"/>
              </w:rPr>
            </w:pPr>
          </w:p>
          <w:p w14:paraId="017144DB" w14:textId="77777777" w:rsidR="007A5E23" w:rsidRPr="00AF3840" w:rsidRDefault="007A5E23" w:rsidP="007A5E23">
            <w:pPr>
              <w:rPr>
                <w:rFonts w:ascii="Arial" w:hAnsi="Arial" w:cs="Arial"/>
                <w:i/>
                <w:sz w:val="22"/>
                <w:szCs w:val="22"/>
              </w:rPr>
            </w:pPr>
          </w:p>
          <w:p w14:paraId="716B3BE1" w14:textId="77777777" w:rsidR="007A5E23" w:rsidRPr="00AF3840" w:rsidRDefault="007A5E23" w:rsidP="007A5E23">
            <w:pPr>
              <w:rPr>
                <w:rFonts w:ascii="Arial" w:hAnsi="Arial" w:cs="Arial"/>
                <w:i/>
                <w:sz w:val="22"/>
                <w:szCs w:val="22"/>
              </w:rPr>
            </w:pPr>
          </w:p>
          <w:p w14:paraId="39E51B07" w14:textId="77777777" w:rsidR="007A5E23" w:rsidRPr="00AF3840" w:rsidRDefault="007A5E23" w:rsidP="007A5E23">
            <w:pPr>
              <w:rPr>
                <w:rFonts w:ascii="Arial" w:hAnsi="Arial" w:cs="Arial"/>
                <w:i/>
                <w:sz w:val="22"/>
                <w:szCs w:val="22"/>
              </w:rPr>
            </w:pPr>
          </w:p>
          <w:p w14:paraId="254ABD54" w14:textId="77777777" w:rsidR="007A5E23" w:rsidRPr="00AF3840" w:rsidRDefault="007A5E23" w:rsidP="007A5E23">
            <w:pPr>
              <w:rPr>
                <w:rFonts w:ascii="Arial" w:hAnsi="Arial" w:cs="Arial"/>
                <w:i/>
                <w:sz w:val="22"/>
                <w:szCs w:val="22"/>
              </w:rPr>
            </w:pPr>
          </w:p>
          <w:p w14:paraId="3F4DF491" w14:textId="77777777" w:rsidR="007A5E23" w:rsidRPr="00AF3840" w:rsidRDefault="007A5E23" w:rsidP="007A5E23">
            <w:pPr>
              <w:rPr>
                <w:rFonts w:ascii="Arial" w:hAnsi="Arial" w:cs="Arial"/>
                <w:i/>
                <w:sz w:val="22"/>
                <w:szCs w:val="22"/>
              </w:rPr>
            </w:pPr>
            <w:r w:rsidRPr="00AF3840">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2CAC293B" w14:textId="77777777" w:rsidR="007A5E23" w:rsidRPr="00BA366D" w:rsidRDefault="007A5E23" w:rsidP="007A5E23">
            <w:pPr>
              <w:rPr>
                <w:rFonts w:ascii="Arial" w:hAnsi="Arial" w:cs="Arial"/>
                <w:bCs/>
                <w:i/>
                <w:color w:val="FF0000"/>
                <w:sz w:val="22"/>
                <w:szCs w:val="22"/>
              </w:rPr>
            </w:pPr>
          </w:p>
          <w:p w14:paraId="63B68C01" w14:textId="77777777" w:rsidR="007A5E23" w:rsidRPr="00BA366D" w:rsidRDefault="007A5E23" w:rsidP="007A5E23">
            <w:pPr>
              <w:rPr>
                <w:rFonts w:ascii="Arial" w:hAnsi="Arial" w:cs="Arial"/>
                <w:bCs/>
                <w:i/>
                <w:color w:val="FF0000"/>
                <w:sz w:val="22"/>
                <w:szCs w:val="22"/>
              </w:rPr>
            </w:pPr>
          </w:p>
          <w:p w14:paraId="6D25FED1" w14:textId="77777777" w:rsidR="007A5E23" w:rsidRPr="00BA366D" w:rsidRDefault="007A5E23" w:rsidP="007A5E23">
            <w:pPr>
              <w:rPr>
                <w:rFonts w:ascii="Arial" w:hAnsi="Arial" w:cs="Arial"/>
                <w:bCs/>
                <w:i/>
                <w:color w:val="FF0000"/>
                <w:sz w:val="22"/>
                <w:szCs w:val="22"/>
              </w:rPr>
            </w:pPr>
          </w:p>
          <w:p w14:paraId="65AD8CD0" w14:textId="77777777" w:rsidR="007A5E23" w:rsidRPr="00BA366D" w:rsidRDefault="007A5E23" w:rsidP="007A5E23">
            <w:pPr>
              <w:rPr>
                <w:rFonts w:ascii="Arial" w:hAnsi="Arial" w:cs="Arial"/>
                <w:bCs/>
                <w:i/>
                <w:color w:val="FF0000"/>
                <w:sz w:val="22"/>
                <w:szCs w:val="22"/>
              </w:rPr>
            </w:pPr>
          </w:p>
          <w:p w14:paraId="4DFFEF30" w14:textId="77777777" w:rsidR="007A5E23" w:rsidRPr="00BA366D" w:rsidRDefault="007A5E23" w:rsidP="007A5E23">
            <w:pPr>
              <w:rPr>
                <w:rFonts w:ascii="Arial" w:hAnsi="Arial" w:cs="Arial"/>
                <w:bCs/>
                <w:i/>
                <w:color w:val="FF0000"/>
                <w:sz w:val="22"/>
                <w:szCs w:val="22"/>
              </w:rPr>
            </w:pPr>
          </w:p>
          <w:p w14:paraId="6E87E64B" w14:textId="77777777" w:rsidR="007A5E23" w:rsidRPr="00BA366D" w:rsidRDefault="007A5E23" w:rsidP="007A5E23">
            <w:pPr>
              <w:rPr>
                <w:rFonts w:ascii="Arial" w:hAnsi="Arial" w:cs="Arial"/>
                <w:bCs/>
                <w:i/>
                <w:color w:val="FF0000"/>
                <w:sz w:val="22"/>
                <w:szCs w:val="22"/>
              </w:rPr>
            </w:pPr>
          </w:p>
          <w:p w14:paraId="6E9AADA0" w14:textId="77777777" w:rsidR="007A5E23" w:rsidRPr="00BA366D" w:rsidRDefault="007A5E23" w:rsidP="007A5E23">
            <w:pPr>
              <w:rPr>
                <w:rFonts w:ascii="Arial" w:hAnsi="Arial" w:cs="Arial"/>
                <w:bCs/>
                <w:i/>
                <w:color w:val="FF0000"/>
                <w:sz w:val="22"/>
                <w:szCs w:val="22"/>
              </w:rPr>
            </w:pPr>
          </w:p>
        </w:tc>
        <w:tc>
          <w:tcPr>
            <w:tcW w:w="5529" w:type="dxa"/>
            <w:tcBorders>
              <w:bottom w:val="single" w:sz="4" w:space="0" w:color="auto"/>
            </w:tcBorders>
          </w:tcPr>
          <w:p w14:paraId="131E398C" w14:textId="77777777" w:rsidR="007043CE" w:rsidRPr="00BA366D" w:rsidRDefault="007043CE" w:rsidP="00012278">
            <w:pPr>
              <w:rPr>
                <w:rFonts w:ascii="Arial" w:hAnsi="Arial" w:cs="Arial"/>
                <w:color w:val="FF0000"/>
                <w:sz w:val="22"/>
                <w:szCs w:val="22"/>
              </w:rPr>
            </w:pPr>
          </w:p>
          <w:p w14:paraId="523E51CA" w14:textId="77777777" w:rsidR="007043CE" w:rsidRPr="00BA366D" w:rsidRDefault="007043CE" w:rsidP="00012278">
            <w:pPr>
              <w:rPr>
                <w:rFonts w:ascii="Arial" w:hAnsi="Arial" w:cs="Arial"/>
                <w:color w:val="FF0000"/>
                <w:sz w:val="22"/>
                <w:szCs w:val="22"/>
              </w:rPr>
            </w:pPr>
          </w:p>
          <w:p w14:paraId="3751524B" w14:textId="77777777" w:rsidR="00AF3840" w:rsidRPr="00F6289A" w:rsidRDefault="00AF3840" w:rsidP="00AF3840">
            <w:pPr>
              <w:rPr>
                <w:rFonts w:ascii="Arial" w:hAnsi="Arial" w:cs="Arial"/>
                <w:sz w:val="22"/>
                <w:szCs w:val="22"/>
              </w:rPr>
            </w:pPr>
            <w:r w:rsidRPr="00F6289A">
              <w:rPr>
                <w:rFonts w:ascii="Arial" w:hAnsi="Arial" w:cs="Arial"/>
                <w:sz w:val="22"/>
                <w:szCs w:val="22"/>
              </w:rPr>
              <w:t xml:space="preserve">1. </w:t>
            </w:r>
            <w:bookmarkStart w:id="49" w:name="_Hlk101344993"/>
            <w:r w:rsidRPr="00F6289A">
              <w:rPr>
                <w:rFonts w:ascii="Arial" w:hAnsi="Arial" w:cs="Arial"/>
                <w:sz w:val="22"/>
                <w:szCs w:val="22"/>
              </w:rPr>
              <w:t xml:space="preserve">In October 2024, the Health Board received 141 formal complaints; this is an improvement of 14% when compared with October 2023 figures (164). </w:t>
            </w:r>
            <w:bookmarkEnd w:id="49"/>
          </w:p>
          <w:p w14:paraId="45CED326" w14:textId="77777777" w:rsidR="00AF3840" w:rsidRPr="00F6289A" w:rsidRDefault="00AF3840" w:rsidP="00AF3840">
            <w:pPr>
              <w:rPr>
                <w:rFonts w:ascii="Arial" w:hAnsi="Arial" w:cs="Arial"/>
                <w:sz w:val="22"/>
                <w:szCs w:val="22"/>
              </w:rPr>
            </w:pPr>
          </w:p>
          <w:p w14:paraId="2A8732B8" w14:textId="77777777" w:rsidR="00AF3840" w:rsidRPr="00F6289A" w:rsidRDefault="00AF3840" w:rsidP="00AF3840">
            <w:pPr>
              <w:rPr>
                <w:rFonts w:ascii="Arial" w:hAnsi="Arial" w:cs="Arial"/>
                <w:sz w:val="22"/>
                <w:szCs w:val="22"/>
              </w:rPr>
            </w:pPr>
          </w:p>
          <w:p w14:paraId="1FB1957C" w14:textId="77777777" w:rsidR="00AF3840" w:rsidRPr="00F6289A" w:rsidRDefault="00AF3840" w:rsidP="00AF3840">
            <w:pPr>
              <w:rPr>
                <w:rFonts w:ascii="Arial" w:hAnsi="Arial" w:cs="Arial"/>
                <w:sz w:val="22"/>
                <w:szCs w:val="22"/>
              </w:rPr>
            </w:pPr>
          </w:p>
          <w:p w14:paraId="7AC08B50" w14:textId="77777777" w:rsidR="00AF3840" w:rsidRPr="00F6289A" w:rsidRDefault="00AF3840" w:rsidP="00AF3840">
            <w:pPr>
              <w:rPr>
                <w:rFonts w:ascii="Arial" w:hAnsi="Arial" w:cs="Arial"/>
                <w:sz w:val="22"/>
                <w:szCs w:val="22"/>
              </w:rPr>
            </w:pPr>
          </w:p>
          <w:p w14:paraId="47AD7107" w14:textId="77777777" w:rsidR="00AF3840" w:rsidRPr="00F6289A" w:rsidRDefault="00AF3840" w:rsidP="00AF3840">
            <w:pPr>
              <w:rPr>
                <w:rFonts w:ascii="Arial" w:hAnsi="Arial" w:cs="Arial"/>
                <w:sz w:val="22"/>
                <w:szCs w:val="22"/>
              </w:rPr>
            </w:pPr>
          </w:p>
          <w:p w14:paraId="63D5E1D9" w14:textId="77777777" w:rsidR="00AF3840" w:rsidRPr="00F6289A" w:rsidRDefault="00AF3840" w:rsidP="00AF3840">
            <w:pPr>
              <w:rPr>
                <w:rFonts w:ascii="Arial" w:hAnsi="Arial" w:cs="Arial"/>
                <w:sz w:val="22"/>
                <w:szCs w:val="22"/>
              </w:rPr>
            </w:pPr>
          </w:p>
          <w:p w14:paraId="1F46268A" w14:textId="77777777" w:rsidR="00AF3840" w:rsidRPr="00F6289A" w:rsidRDefault="00AF3840" w:rsidP="00AF3840">
            <w:pPr>
              <w:rPr>
                <w:rFonts w:ascii="Arial" w:hAnsi="Arial" w:cs="Arial"/>
                <w:sz w:val="22"/>
                <w:szCs w:val="22"/>
              </w:rPr>
            </w:pPr>
          </w:p>
          <w:p w14:paraId="7527935C" w14:textId="77777777" w:rsidR="00AF3840" w:rsidRPr="00F6289A" w:rsidRDefault="00AF3840" w:rsidP="00AF3840">
            <w:pPr>
              <w:rPr>
                <w:rFonts w:ascii="Arial" w:hAnsi="Arial" w:cs="Arial"/>
                <w:sz w:val="22"/>
                <w:szCs w:val="22"/>
              </w:rPr>
            </w:pPr>
          </w:p>
          <w:p w14:paraId="0A4D16A1" w14:textId="77777777" w:rsidR="00AF3840" w:rsidRPr="00F6289A" w:rsidRDefault="00AF3840" w:rsidP="00AF3840">
            <w:pPr>
              <w:rPr>
                <w:rFonts w:ascii="Arial" w:hAnsi="Arial" w:cs="Arial"/>
                <w:sz w:val="22"/>
                <w:szCs w:val="22"/>
              </w:rPr>
            </w:pPr>
          </w:p>
          <w:p w14:paraId="4A69C8AC" w14:textId="77777777" w:rsidR="00AF3840" w:rsidRPr="00F6289A" w:rsidRDefault="00AF3840" w:rsidP="00AF3840">
            <w:pPr>
              <w:rPr>
                <w:rFonts w:ascii="Arial" w:hAnsi="Arial" w:cs="Arial"/>
                <w:sz w:val="22"/>
                <w:szCs w:val="22"/>
              </w:rPr>
            </w:pPr>
            <w:r w:rsidRPr="00F6289A">
              <w:rPr>
                <w:rFonts w:ascii="Arial" w:hAnsi="Arial" w:cs="Arial"/>
                <w:sz w:val="22"/>
                <w:szCs w:val="22"/>
              </w:rPr>
              <w:t xml:space="preserve">2. </w:t>
            </w:r>
            <w:bookmarkStart w:id="50" w:name="_Hlk101344975"/>
            <w:r w:rsidRPr="00F6289A">
              <w:rPr>
                <w:rFonts w:ascii="Arial" w:hAnsi="Arial" w:cs="Arial"/>
                <w:sz w:val="22"/>
                <w:szCs w:val="22"/>
              </w:rPr>
              <w:t xml:space="preserve">The overall Health Board rate for responding to concerns within 30 working days was 70% in </w:t>
            </w:r>
          </w:p>
          <w:p w14:paraId="57445270" w14:textId="77777777" w:rsidR="00AF3840" w:rsidRPr="00F6289A" w:rsidRDefault="00AF3840" w:rsidP="00AF3840">
            <w:pPr>
              <w:rPr>
                <w:rFonts w:ascii="Arial" w:hAnsi="Arial" w:cs="Arial"/>
                <w:sz w:val="22"/>
                <w:szCs w:val="22"/>
              </w:rPr>
            </w:pPr>
            <w:r w:rsidRPr="00F6289A">
              <w:rPr>
                <w:rFonts w:ascii="Arial" w:hAnsi="Arial" w:cs="Arial"/>
                <w:sz w:val="22"/>
                <w:szCs w:val="22"/>
              </w:rPr>
              <w:t xml:space="preserve">October 2024, against the Welsh Government target of 75% and Health Board target of 80%.  </w:t>
            </w:r>
          </w:p>
          <w:bookmarkEnd w:id="50"/>
          <w:p w14:paraId="6F7EC95E" w14:textId="43C41FA1" w:rsidR="00963A11" w:rsidRPr="00BA366D" w:rsidRDefault="00963A11" w:rsidP="00963A11">
            <w:pPr>
              <w:rPr>
                <w:rFonts w:ascii="Arial" w:hAnsi="Arial" w:cs="Arial"/>
                <w:color w:val="FF0000"/>
                <w:sz w:val="22"/>
                <w:szCs w:val="22"/>
              </w:rPr>
            </w:pPr>
          </w:p>
          <w:p w14:paraId="6E001F52" w14:textId="77777777" w:rsidR="00963A11" w:rsidRPr="00AF3840" w:rsidRDefault="00963A11" w:rsidP="00963A11">
            <w:pPr>
              <w:rPr>
                <w:rFonts w:ascii="Arial" w:hAnsi="Arial" w:cs="Arial"/>
                <w:sz w:val="22"/>
                <w:szCs w:val="22"/>
              </w:rPr>
            </w:pPr>
            <w:r w:rsidRPr="00AF3840">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AF3840" w:rsidRPr="00AF3840" w14:paraId="03898EFB" w14:textId="77777777" w:rsidTr="00134CB2">
              <w:tc>
                <w:tcPr>
                  <w:tcW w:w="2651" w:type="dxa"/>
                  <w:shd w:val="clear" w:color="auto" w:fill="D6E3BC" w:themeFill="accent3" w:themeFillTint="66"/>
                </w:tcPr>
                <w:p w14:paraId="15BE7684" w14:textId="77777777" w:rsidR="00963A11" w:rsidRPr="00AF3840" w:rsidRDefault="00963A11" w:rsidP="00963A11">
                  <w:pPr>
                    <w:rPr>
                      <w:rFonts w:ascii="Arial" w:hAnsi="Arial" w:cs="Arial"/>
                      <w:b/>
                      <w:sz w:val="22"/>
                      <w:szCs w:val="22"/>
                    </w:rPr>
                  </w:pPr>
                </w:p>
              </w:tc>
              <w:tc>
                <w:tcPr>
                  <w:tcW w:w="2652" w:type="dxa"/>
                  <w:shd w:val="clear" w:color="auto" w:fill="D6E3BC" w:themeFill="accent3" w:themeFillTint="66"/>
                </w:tcPr>
                <w:p w14:paraId="46D564D1" w14:textId="77777777" w:rsidR="00963A11" w:rsidRPr="00AF3840" w:rsidRDefault="00963A11" w:rsidP="00963A11">
                  <w:pPr>
                    <w:jc w:val="center"/>
                    <w:rPr>
                      <w:rFonts w:ascii="Arial" w:hAnsi="Arial" w:cs="Arial"/>
                      <w:b/>
                      <w:sz w:val="22"/>
                      <w:szCs w:val="22"/>
                    </w:rPr>
                  </w:pPr>
                  <w:r w:rsidRPr="00AF3840">
                    <w:rPr>
                      <w:rFonts w:ascii="Arial" w:hAnsi="Arial" w:cs="Arial"/>
                      <w:b/>
                      <w:sz w:val="22"/>
                      <w:szCs w:val="22"/>
                    </w:rPr>
                    <w:t>30 day response rate</w:t>
                  </w:r>
                </w:p>
              </w:tc>
            </w:tr>
            <w:tr w:rsidR="00AF3840" w:rsidRPr="00AF3840" w14:paraId="6FBD7396" w14:textId="77777777" w:rsidTr="00174475">
              <w:tc>
                <w:tcPr>
                  <w:tcW w:w="2651" w:type="dxa"/>
                </w:tcPr>
                <w:p w14:paraId="4F3ED99F" w14:textId="77777777" w:rsidR="00AF3840" w:rsidRPr="00AF3840" w:rsidRDefault="00AF3840" w:rsidP="00AF3840">
                  <w:pPr>
                    <w:rPr>
                      <w:rFonts w:ascii="Arial" w:hAnsi="Arial" w:cs="Arial"/>
                      <w:sz w:val="22"/>
                      <w:szCs w:val="22"/>
                    </w:rPr>
                  </w:pPr>
                  <w:r w:rsidRPr="00AF3840">
                    <w:rPr>
                      <w:rFonts w:ascii="Arial" w:hAnsi="Arial" w:cs="Arial"/>
                      <w:sz w:val="22"/>
                      <w:szCs w:val="22"/>
                    </w:rPr>
                    <w:t>Neath Port Talbot Hospital</w:t>
                  </w:r>
                </w:p>
              </w:tc>
              <w:tc>
                <w:tcPr>
                  <w:tcW w:w="2652" w:type="dxa"/>
                </w:tcPr>
                <w:p w14:paraId="392F8992" w14:textId="4D7632AB" w:rsidR="00AF3840" w:rsidRPr="00AF3840" w:rsidRDefault="00AF3840" w:rsidP="00AF3840">
                  <w:pPr>
                    <w:jc w:val="center"/>
                    <w:rPr>
                      <w:rFonts w:ascii="Arial" w:hAnsi="Arial" w:cs="Arial"/>
                      <w:sz w:val="22"/>
                      <w:szCs w:val="22"/>
                    </w:rPr>
                  </w:pPr>
                  <w:r w:rsidRPr="00AF3840">
                    <w:rPr>
                      <w:rFonts w:ascii="Arial" w:hAnsi="Arial" w:cs="Arial"/>
                      <w:sz w:val="22"/>
                      <w:szCs w:val="22"/>
                    </w:rPr>
                    <w:t>55%</w:t>
                  </w:r>
                </w:p>
              </w:tc>
            </w:tr>
            <w:tr w:rsidR="00AF3840" w:rsidRPr="00AF3840" w14:paraId="665DE17B" w14:textId="77777777" w:rsidTr="00174475">
              <w:tc>
                <w:tcPr>
                  <w:tcW w:w="2651" w:type="dxa"/>
                </w:tcPr>
                <w:p w14:paraId="5208419E" w14:textId="77777777" w:rsidR="00AF3840" w:rsidRPr="00AF3840" w:rsidRDefault="00AF3840" w:rsidP="00AF3840">
                  <w:pPr>
                    <w:rPr>
                      <w:rFonts w:ascii="Arial" w:hAnsi="Arial" w:cs="Arial"/>
                      <w:sz w:val="22"/>
                      <w:szCs w:val="22"/>
                    </w:rPr>
                  </w:pPr>
                  <w:r w:rsidRPr="00AF3840">
                    <w:rPr>
                      <w:rFonts w:ascii="Arial" w:hAnsi="Arial" w:cs="Arial"/>
                      <w:sz w:val="22"/>
                      <w:szCs w:val="22"/>
                    </w:rPr>
                    <w:t>Morriston Hospital</w:t>
                  </w:r>
                </w:p>
              </w:tc>
              <w:tc>
                <w:tcPr>
                  <w:tcW w:w="2652" w:type="dxa"/>
                </w:tcPr>
                <w:p w14:paraId="21CA3B9E" w14:textId="0EFBBB83" w:rsidR="00AF3840" w:rsidRPr="00AF3840" w:rsidRDefault="00AF3840" w:rsidP="00AF3840">
                  <w:pPr>
                    <w:jc w:val="center"/>
                    <w:rPr>
                      <w:rFonts w:ascii="Arial" w:hAnsi="Arial" w:cs="Arial"/>
                      <w:sz w:val="22"/>
                      <w:szCs w:val="22"/>
                    </w:rPr>
                  </w:pPr>
                  <w:r w:rsidRPr="00AF3840">
                    <w:rPr>
                      <w:rFonts w:ascii="Arial" w:hAnsi="Arial" w:cs="Arial"/>
                      <w:sz w:val="22"/>
                      <w:szCs w:val="22"/>
                    </w:rPr>
                    <w:t>78%</w:t>
                  </w:r>
                </w:p>
              </w:tc>
            </w:tr>
            <w:tr w:rsidR="00AF3840" w:rsidRPr="00AF3840" w14:paraId="7D16EA9F" w14:textId="77777777" w:rsidTr="00174475">
              <w:tc>
                <w:tcPr>
                  <w:tcW w:w="2651" w:type="dxa"/>
                </w:tcPr>
                <w:p w14:paraId="3AA017A8" w14:textId="77777777" w:rsidR="00AF3840" w:rsidRPr="00AF3840" w:rsidRDefault="00AF3840" w:rsidP="00AF3840">
                  <w:pPr>
                    <w:rPr>
                      <w:rFonts w:ascii="Arial" w:hAnsi="Arial" w:cs="Arial"/>
                      <w:sz w:val="22"/>
                      <w:szCs w:val="22"/>
                    </w:rPr>
                  </w:pPr>
                  <w:r w:rsidRPr="00AF3840">
                    <w:rPr>
                      <w:rFonts w:ascii="Arial" w:hAnsi="Arial" w:cs="Arial"/>
                      <w:sz w:val="22"/>
                      <w:szCs w:val="22"/>
                    </w:rPr>
                    <w:t>Mental Health &amp; Learning Disabilities</w:t>
                  </w:r>
                </w:p>
              </w:tc>
              <w:tc>
                <w:tcPr>
                  <w:tcW w:w="2652" w:type="dxa"/>
                </w:tcPr>
                <w:p w14:paraId="2AB8580E" w14:textId="63189DBE" w:rsidR="00AF3840" w:rsidRPr="00AF3840" w:rsidRDefault="00AF3840" w:rsidP="00AF3840">
                  <w:pPr>
                    <w:jc w:val="center"/>
                    <w:rPr>
                      <w:rFonts w:ascii="Arial" w:hAnsi="Arial" w:cs="Arial"/>
                      <w:sz w:val="22"/>
                      <w:szCs w:val="22"/>
                    </w:rPr>
                  </w:pPr>
                  <w:r w:rsidRPr="00AF3840">
                    <w:rPr>
                      <w:rFonts w:ascii="Arial" w:hAnsi="Arial" w:cs="Arial"/>
                      <w:sz w:val="22"/>
                      <w:szCs w:val="22"/>
                    </w:rPr>
                    <w:t>69%</w:t>
                  </w:r>
                </w:p>
              </w:tc>
            </w:tr>
            <w:tr w:rsidR="00AF3840" w:rsidRPr="00AF3840" w14:paraId="5F54793C" w14:textId="77777777" w:rsidTr="00174475">
              <w:trPr>
                <w:trHeight w:val="70"/>
              </w:trPr>
              <w:tc>
                <w:tcPr>
                  <w:tcW w:w="2651" w:type="dxa"/>
                </w:tcPr>
                <w:p w14:paraId="7333D849" w14:textId="77777777" w:rsidR="00AF3840" w:rsidRPr="00AF3840" w:rsidRDefault="00AF3840" w:rsidP="00AF3840">
                  <w:pPr>
                    <w:rPr>
                      <w:rFonts w:ascii="Arial" w:hAnsi="Arial" w:cs="Arial"/>
                      <w:sz w:val="22"/>
                      <w:szCs w:val="22"/>
                    </w:rPr>
                  </w:pPr>
                  <w:r w:rsidRPr="00AF3840">
                    <w:rPr>
                      <w:rFonts w:ascii="Arial" w:hAnsi="Arial" w:cs="Arial"/>
                      <w:sz w:val="22"/>
                      <w:szCs w:val="22"/>
                    </w:rPr>
                    <w:t>Primary, Community and Therapies</w:t>
                  </w:r>
                </w:p>
              </w:tc>
              <w:tc>
                <w:tcPr>
                  <w:tcW w:w="2652" w:type="dxa"/>
                </w:tcPr>
                <w:p w14:paraId="26FD528C" w14:textId="3D9B0547" w:rsidR="00AF3840" w:rsidRPr="00AF3840" w:rsidRDefault="00AF3840" w:rsidP="00AF3840">
                  <w:pPr>
                    <w:jc w:val="center"/>
                    <w:rPr>
                      <w:rFonts w:ascii="Arial" w:hAnsi="Arial" w:cs="Arial"/>
                      <w:sz w:val="22"/>
                      <w:szCs w:val="22"/>
                    </w:rPr>
                  </w:pPr>
                  <w:r w:rsidRPr="00AF3840">
                    <w:rPr>
                      <w:rFonts w:ascii="Arial" w:hAnsi="Arial" w:cs="Arial"/>
                      <w:sz w:val="22"/>
                      <w:szCs w:val="22"/>
                    </w:rPr>
                    <w:t>92%</w:t>
                  </w:r>
                </w:p>
              </w:tc>
            </w:tr>
            <w:tr w:rsidR="00AF3840" w:rsidRPr="00AF3840" w14:paraId="0F4C87B7" w14:textId="77777777" w:rsidTr="00174475">
              <w:trPr>
                <w:trHeight w:val="155"/>
              </w:trPr>
              <w:tc>
                <w:tcPr>
                  <w:tcW w:w="2651" w:type="dxa"/>
                </w:tcPr>
                <w:p w14:paraId="46BBCB5D" w14:textId="77777777" w:rsidR="00AF3840" w:rsidRPr="00AF3840" w:rsidRDefault="00AF3840" w:rsidP="00AF3840">
                  <w:pPr>
                    <w:rPr>
                      <w:rFonts w:ascii="Arial" w:hAnsi="Arial" w:cs="Arial"/>
                      <w:sz w:val="22"/>
                      <w:szCs w:val="22"/>
                    </w:rPr>
                  </w:pPr>
                  <w:r w:rsidRPr="00AF3840">
                    <w:rPr>
                      <w:rFonts w:ascii="Arial" w:hAnsi="Arial" w:cs="Arial"/>
                      <w:sz w:val="22"/>
                      <w:szCs w:val="22"/>
                    </w:rPr>
                    <w:t>Singleton Hospital</w:t>
                  </w:r>
                </w:p>
              </w:tc>
              <w:tc>
                <w:tcPr>
                  <w:tcW w:w="2652" w:type="dxa"/>
                </w:tcPr>
                <w:p w14:paraId="2D757D16" w14:textId="7C166959" w:rsidR="00AF3840" w:rsidRPr="00AF3840" w:rsidRDefault="00AF3840" w:rsidP="00AF3840">
                  <w:pPr>
                    <w:jc w:val="center"/>
                    <w:rPr>
                      <w:rFonts w:ascii="Arial" w:hAnsi="Arial" w:cs="Arial"/>
                      <w:sz w:val="22"/>
                      <w:szCs w:val="22"/>
                    </w:rPr>
                  </w:pPr>
                  <w:r w:rsidRPr="00AF3840">
                    <w:rPr>
                      <w:rFonts w:ascii="Arial" w:hAnsi="Arial" w:cs="Arial"/>
                      <w:sz w:val="22"/>
                      <w:szCs w:val="22"/>
                    </w:rPr>
                    <w:t>55%</w:t>
                  </w:r>
                </w:p>
              </w:tc>
            </w:tr>
          </w:tbl>
          <w:p w14:paraId="77E532A6" w14:textId="77777777" w:rsidR="007A5E23" w:rsidRPr="00BA366D" w:rsidRDefault="007A5E23" w:rsidP="007A5E23">
            <w:pPr>
              <w:rPr>
                <w:rFonts w:ascii="Arial" w:hAnsi="Arial" w:cs="Arial"/>
                <w:color w:val="FF0000"/>
                <w:sz w:val="22"/>
                <w:szCs w:val="22"/>
              </w:rPr>
            </w:pPr>
          </w:p>
        </w:tc>
        <w:tc>
          <w:tcPr>
            <w:tcW w:w="6520" w:type="dxa"/>
            <w:tcBorders>
              <w:bottom w:val="single" w:sz="4" w:space="0" w:color="auto"/>
            </w:tcBorders>
          </w:tcPr>
          <w:p w14:paraId="2ED4F42E" w14:textId="6245E06C" w:rsidR="007A5E23" w:rsidRPr="00FC7458" w:rsidRDefault="007A5E23" w:rsidP="00E3763F">
            <w:pPr>
              <w:pStyle w:val="ListParagraph"/>
              <w:numPr>
                <w:ilvl w:val="0"/>
                <w:numId w:val="42"/>
              </w:numPr>
              <w:spacing w:after="0" w:line="240" w:lineRule="auto"/>
              <w:jc w:val="center"/>
              <w:rPr>
                <w:rFonts w:ascii="Arial" w:hAnsi="Arial" w:cs="Arial"/>
                <w:b/>
                <w:sz w:val="22"/>
                <w:szCs w:val="22"/>
              </w:rPr>
            </w:pPr>
            <w:r w:rsidRPr="00FC7458">
              <w:rPr>
                <w:rFonts w:ascii="Arial" w:hAnsi="Arial" w:cs="Arial"/>
                <w:b/>
                <w:sz w:val="22"/>
                <w:szCs w:val="22"/>
              </w:rPr>
              <w:t>Number of formal complaints received</w:t>
            </w:r>
          </w:p>
          <w:p w14:paraId="0600C879" w14:textId="3894C0BA" w:rsidR="007043CE" w:rsidRPr="00FC7458" w:rsidRDefault="00FC7458" w:rsidP="007A5E23">
            <w:pPr>
              <w:jc w:val="center"/>
              <w:rPr>
                <w:rFonts w:ascii="Arial" w:hAnsi="Arial" w:cs="Arial"/>
                <w:b/>
                <w:sz w:val="22"/>
                <w:szCs w:val="22"/>
              </w:rPr>
            </w:pPr>
            <w:r w:rsidRPr="00FC7458">
              <w:rPr>
                <w:rFonts w:ascii="Arial" w:hAnsi="Arial" w:cs="Arial"/>
                <w:b/>
                <w:noProof/>
              </w:rPr>
              <w:drawing>
                <wp:inline distT="0" distB="0" distL="0" distR="0" wp14:anchorId="17B13141" wp14:editId="5C1CDA70">
                  <wp:extent cx="3985404" cy="1706637"/>
                  <wp:effectExtent l="0" t="0" r="0" b="8255"/>
                  <wp:docPr id="1844767049"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991412" cy="1709210"/>
                          </a:xfrm>
                          <a:prstGeom prst="rect">
                            <a:avLst/>
                          </a:prstGeom>
                          <a:noFill/>
                        </pic:spPr>
                      </pic:pic>
                    </a:graphicData>
                  </a:graphic>
                </wp:inline>
              </w:drawing>
            </w:r>
          </w:p>
          <w:p w14:paraId="20CDCD13" w14:textId="4DE3799F" w:rsidR="007A5E23" w:rsidRPr="00FC7458" w:rsidRDefault="007A5E23" w:rsidP="00C95492">
            <w:pPr>
              <w:pStyle w:val="ListParagraph"/>
              <w:numPr>
                <w:ilvl w:val="0"/>
                <w:numId w:val="42"/>
              </w:numPr>
              <w:spacing w:after="0" w:line="240" w:lineRule="auto"/>
              <w:jc w:val="center"/>
              <w:rPr>
                <w:rFonts w:ascii="Arial" w:hAnsi="Arial" w:cs="Arial"/>
                <w:b/>
                <w:sz w:val="22"/>
                <w:szCs w:val="22"/>
              </w:rPr>
            </w:pPr>
            <w:r w:rsidRPr="00FC7458">
              <w:rPr>
                <w:rFonts w:ascii="Arial" w:hAnsi="Arial" w:cs="Arial"/>
                <w:b/>
              </w:rPr>
              <w:t>Response rate for concerns within 30 days</w:t>
            </w:r>
          </w:p>
          <w:p w14:paraId="12411C9C" w14:textId="26CC93F0" w:rsidR="007A5E23" w:rsidRPr="00BA366D" w:rsidRDefault="00FC7458" w:rsidP="007A5E23">
            <w:pPr>
              <w:jc w:val="center"/>
              <w:rPr>
                <w:rFonts w:ascii="Arial" w:hAnsi="Arial" w:cs="Arial"/>
                <w:b/>
                <w:color w:val="FF0000"/>
                <w:sz w:val="22"/>
                <w:szCs w:val="22"/>
              </w:rPr>
            </w:pPr>
            <w:r>
              <w:rPr>
                <w:rFonts w:ascii="Arial" w:hAnsi="Arial" w:cs="Arial"/>
                <w:b/>
                <w:noProof/>
                <w:color w:val="FF0000"/>
              </w:rPr>
              <w:drawing>
                <wp:inline distT="0" distB="0" distL="0" distR="0" wp14:anchorId="4AA74110" wp14:editId="00A2065E">
                  <wp:extent cx="3864634" cy="2620078"/>
                  <wp:effectExtent l="0" t="0" r="2540" b="8890"/>
                  <wp:docPr id="1092924237"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869215" cy="2623184"/>
                          </a:xfrm>
                          <a:prstGeom prst="rect">
                            <a:avLst/>
                          </a:prstGeom>
                          <a:noFill/>
                        </pic:spPr>
                      </pic:pic>
                    </a:graphicData>
                  </a:graphic>
                </wp:inline>
              </w:drawing>
            </w:r>
          </w:p>
        </w:tc>
      </w:tr>
    </w:tbl>
    <w:p w14:paraId="1D7D9D24" w14:textId="17433C59" w:rsidR="00095550" w:rsidRPr="00BA366D" w:rsidRDefault="00095550" w:rsidP="005A0072">
      <w:pPr>
        <w:spacing w:after="0" w:line="240" w:lineRule="auto"/>
        <w:jc w:val="both"/>
        <w:rPr>
          <w:rFonts w:ascii="Arial" w:hAnsi="Arial" w:cs="Arial"/>
          <w:b/>
          <w:color w:val="FF0000"/>
          <w:sz w:val="24"/>
          <w:szCs w:val="24"/>
        </w:rPr>
      </w:pPr>
    </w:p>
    <w:p w14:paraId="070C0978" w14:textId="77777777" w:rsidR="009C1310" w:rsidRPr="00BA366D" w:rsidRDefault="009C1310" w:rsidP="005A0072">
      <w:pPr>
        <w:spacing w:after="0" w:line="240" w:lineRule="auto"/>
        <w:jc w:val="both"/>
        <w:rPr>
          <w:rFonts w:ascii="Arial" w:hAnsi="Arial" w:cs="Arial"/>
          <w:b/>
          <w:color w:val="FF0000"/>
          <w:sz w:val="24"/>
          <w:szCs w:val="24"/>
        </w:rPr>
      </w:pPr>
    </w:p>
    <w:bookmarkEnd w:id="47"/>
    <w:p w14:paraId="784430E0" w14:textId="462D44C0" w:rsidR="005F2FF4" w:rsidRPr="00FF0771" w:rsidRDefault="006005AB" w:rsidP="00861136">
      <w:pPr>
        <w:pStyle w:val="ListParagraph"/>
        <w:numPr>
          <w:ilvl w:val="1"/>
          <w:numId w:val="67"/>
        </w:numPr>
        <w:spacing w:after="0" w:line="240" w:lineRule="auto"/>
        <w:rPr>
          <w:rFonts w:ascii="Arial" w:hAnsi="Arial" w:cs="Arial"/>
          <w:b/>
          <w:sz w:val="24"/>
          <w:szCs w:val="24"/>
        </w:rPr>
      </w:pPr>
      <w:r w:rsidRPr="00FF0771">
        <w:rPr>
          <w:rFonts w:ascii="Arial" w:hAnsi="Arial" w:cs="Arial"/>
          <w:b/>
          <w:sz w:val="24"/>
          <w:szCs w:val="24"/>
        </w:rPr>
        <w:lastRenderedPageBreak/>
        <w:t>Ov</w:t>
      </w:r>
      <w:r w:rsidR="0067615F" w:rsidRPr="00FF0771">
        <w:rPr>
          <w:rFonts w:ascii="Arial" w:hAnsi="Arial" w:cs="Arial"/>
          <w:b/>
          <w:sz w:val="24"/>
          <w:szCs w:val="24"/>
        </w:rPr>
        <w:t>erview</w:t>
      </w:r>
    </w:p>
    <w:p w14:paraId="6F32FF83" w14:textId="0249B181" w:rsidR="00524933" w:rsidRPr="00BA366D" w:rsidRDefault="00FF0771" w:rsidP="005A0072">
      <w:pPr>
        <w:spacing w:after="0" w:line="240" w:lineRule="auto"/>
        <w:jc w:val="both"/>
        <w:rPr>
          <w:rFonts w:ascii="Arial" w:hAnsi="Arial" w:cs="Arial"/>
          <w:b/>
          <w:color w:val="FF0000"/>
          <w:sz w:val="24"/>
          <w:szCs w:val="24"/>
        </w:rPr>
      </w:pPr>
      <w:r w:rsidRPr="00FF0771">
        <w:rPr>
          <w:rFonts w:ascii="Arial" w:hAnsi="Arial" w:cs="Arial"/>
          <w:b/>
          <w:noProof/>
          <w:color w:val="FF0000"/>
          <w:sz w:val="24"/>
          <w:szCs w:val="24"/>
        </w:rPr>
        <w:drawing>
          <wp:inline distT="0" distB="0" distL="0" distR="0" wp14:anchorId="602B5B8E" wp14:editId="69FE3AC0">
            <wp:extent cx="8864600" cy="5534660"/>
            <wp:effectExtent l="0" t="0" r="0" b="8890"/>
            <wp:docPr id="111000615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0006159" name="Picture 1" descr="A screenshot of a computer&#10;&#10;Description automatically generated"/>
                    <pic:cNvPicPr/>
                  </pic:nvPicPr>
                  <pic:blipFill>
                    <a:blip r:embed="rId116"/>
                    <a:stretch>
                      <a:fillRect/>
                    </a:stretch>
                  </pic:blipFill>
                  <pic:spPr>
                    <a:xfrm>
                      <a:off x="0" y="0"/>
                      <a:ext cx="8864600" cy="5534660"/>
                    </a:xfrm>
                    <a:prstGeom prst="rect">
                      <a:avLst/>
                    </a:prstGeom>
                  </pic:spPr>
                </pic:pic>
              </a:graphicData>
            </a:graphic>
          </wp:inline>
        </w:drawing>
      </w:r>
    </w:p>
    <w:p w14:paraId="03AC17E9" w14:textId="2F7C214E" w:rsidR="00524933" w:rsidRPr="00BA366D" w:rsidRDefault="00FF0771" w:rsidP="005A0072">
      <w:pPr>
        <w:spacing w:after="0" w:line="240" w:lineRule="auto"/>
        <w:jc w:val="both"/>
        <w:rPr>
          <w:rFonts w:ascii="Arial" w:hAnsi="Arial" w:cs="Arial"/>
          <w:b/>
          <w:color w:val="FF0000"/>
          <w:sz w:val="24"/>
          <w:szCs w:val="24"/>
        </w:rPr>
      </w:pPr>
      <w:r w:rsidRPr="00FF0771">
        <w:rPr>
          <w:rFonts w:ascii="Arial" w:hAnsi="Arial" w:cs="Arial"/>
          <w:b/>
          <w:noProof/>
          <w:color w:val="FF0000"/>
          <w:sz w:val="24"/>
          <w:szCs w:val="24"/>
        </w:rPr>
        <w:lastRenderedPageBreak/>
        <w:drawing>
          <wp:inline distT="0" distB="0" distL="0" distR="0" wp14:anchorId="48167ABD" wp14:editId="2084905C">
            <wp:extent cx="8864600" cy="4191000"/>
            <wp:effectExtent l="0" t="0" r="0" b="0"/>
            <wp:docPr id="35596734"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96734" name="Picture 1" descr="A screenshot of a computer screen&#10;&#10;Description automatically generated"/>
                    <pic:cNvPicPr/>
                  </pic:nvPicPr>
                  <pic:blipFill>
                    <a:blip r:embed="rId117"/>
                    <a:stretch>
                      <a:fillRect/>
                    </a:stretch>
                  </pic:blipFill>
                  <pic:spPr>
                    <a:xfrm>
                      <a:off x="0" y="0"/>
                      <a:ext cx="8864600" cy="4191000"/>
                    </a:xfrm>
                    <a:prstGeom prst="rect">
                      <a:avLst/>
                    </a:prstGeom>
                  </pic:spPr>
                </pic:pic>
              </a:graphicData>
            </a:graphic>
          </wp:inline>
        </w:drawing>
      </w:r>
    </w:p>
    <w:p w14:paraId="22B4A56A" w14:textId="77777777" w:rsidR="00524933" w:rsidRPr="00BA366D" w:rsidRDefault="00524933" w:rsidP="005A0072">
      <w:pPr>
        <w:spacing w:after="0" w:line="240" w:lineRule="auto"/>
        <w:jc w:val="both"/>
        <w:rPr>
          <w:rFonts w:ascii="Arial" w:hAnsi="Arial" w:cs="Arial"/>
          <w:b/>
          <w:color w:val="FF0000"/>
          <w:sz w:val="24"/>
          <w:szCs w:val="24"/>
        </w:rPr>
      </w:pPr>
    </w:p>
    <w:p w14:paraId="20A779B1" w14:textId="77777777" w:rsidR="007A7F31" w:rsidRPr="00BA366D" w:rsidRDefault="007A7F31" w:rsidP="001F0405">
      <w:pPr>
        <w:spacing w:after="0" w:line="240" w:lineRule="auto"/>
        <w:jc w:val="both"/>
        <w:rPr>
          <w:rFonts w:ascii="Arial" w:hAnsi="Arial" w:cs="Arial"/>
          <w:b/>
          <w:color w:val="FF0000"/>
          <w:sz w:val="24"/>
          <w:szCs w:val="24"/>
        </w:rPr>
      </w:pPr>
    </w:p>
    <w:p w14:paraId="16FBB50C" w14:textId="77777777" w:rsidR="00D90104" w:rsidRPr="00BA366D" w:rsidRDefault="00D90104" w:rsidP="001F0405">
      <w:pPr>
        <w:spacing w:after="0" w:line="240" w:lineRule="auto"/>
        <w:jc w:val="both"/>
        <w:rPr>
          <w:rFonts w:ascii="Arial" w:hAnsi="Arial" w:cs="Arial"/>
          <w:b/>
          <w:color w:val="FF0000"/>
          <w:sz w:val="24"/>
          <w:szCs w:val="24"/>
        </w:rPr>
      </w:pPr>
    </w:p>
    <w:p w14:paraId="33EEE490" w14:textId="77777777" w:rsidR="00D90104" w:rsidRPr="00BA366D" w:rsidRDefault="00D90104" w:rsidP="001F0405">
      <w:pPr>
        <w:spacing w:after="0" w:line="240" w:lineRule="auto"/>
        <w:jc w:val="both"/>
        <w:rPr>
          <w:rFonts w:ascii="Arial" w:hAnsi="Arial" w:cs="Arial"/>
          <w:b/>
          <w:color w:val="FF0000"/>
          <w:sz w:val="24"/>
          <w:szCs w:val="24"/>
        </w:rPr>
      </w:pPr>
    </w:p>
    <w:p w14:paraId="53A285C7" w14:textId="77777777" w:rsidR="00D90104" w:rsidRDefault="00D90104" w:rsidP="001F0405">
      <w:pPr>
        <w:spacing w:after="0" w:line="240" w:lineRule="auto"/>
        <w:jc w:val="both"/>
        <w:rPr>
          <w:rFonts w:ascii="Arial" w:hAnsi="Arial" w:cs="Arial"/>
          <w:b/>
          <w:color w:val="FF0000"/>
          <w:sz w:val="24"/>
          <w:szCs w:val="24"/>
        </w:rPr>
      </w:pPr>
    </w:p>
    <w:p w14:paraId="3AC34C66" w14:textId="77777777" w:rsidR="00FF0771" w:rsidRDefault="00FF0771" w:rsidP="001F0405">
      <w:pPr>
        <w:spacing w:after="0" w:line="240" w:lineRule="auto"/>
        <w:jc w:val="both"/>
        <w:rPr>
          <w:rFonts w:ascii="Arial" w:hAnsi="Arial" w:cs="Arial"/>
          <w:b/>
          <w:color w:val="FF0000"/>
          <w:sz w:val="24"/>
          <w:szCs w:val="24"/>
        </w:rPr>
      </w:pPr>
    </w:p>
    <w:p w14:paraId="243D1307" w14:textId="77777777" w:rsidR="00FF0771" w:rsidRPr="00BA366D" w:rsidRDefault="00FF0771" w:rsidP="001F0405">
      <w:pPr>
        <w:spacing w:after="0" w:line="240" w:lineRule="auto"/>
        <w:jc w:val="both"/>
        <w:rPr>
          <w:rFonts w:ascii="Arial" w:hAnsi="Arial" w:cs="Arial"/>
          <w:b/>
          <w:color w:val="FF0000"/>
          <w:sz w:val="24"/>
          <w:szCs w:val="24"/>
        </w:rPr>
      </w:pPr>
    </w:p>
    <w:p w14:paraId="15AEC856" w14:textId="77777777" w:rsidR="008D4AE4" w:rsidRPr="00BA366D" w:rsidRDefault="008D4AE4" w:rsidP="001F0405">
      <w:pPr>
        <w:spacing w:after="0" w:line="240" w:lineRule="auto"/>
        <w:jc w:val="both"/>
        <w:rPr>
          <w:rFonts w:ascii="Arial" w:hAnsi="Arial" w:cs="Arial"/>
          <w:b/>
          <w:color w:val="FF0000"/>
          <w:sz w:val="24"/>
          <w:szCs w:val="24"/>
        </w:rPr>
      </w:pPr>
    </w:p>
    <w:p w14:paraId="4B609CFA" w14:textId="6648E60F" w:rsidR="001F0405" w:rsidRPr="00AF3840" w:rsidRDefault="001F0405" w:rsidP="001F0405">
      <w:pPr>
        <w:spacing w:after="0" w:line="240" w:lineRule="auto"/>
        <w:jc w:val="both"/>
        <w:rPr>
          <w:rFonts w:ascii="Arial" w:hAnsi="Arial" w:cs="Arial"/>
          <w:b/>
          <w:sz w:val="24"/>
          <w:szCs w:val="24"/>
        </w:rPr>
      </w:pPr>
      <w:r w:rsidRPr="00F97FF8">
        <w:rPr>
          <w:rFonts w:ascii="Arial" w:hAnsi="Arial" w:cs="Arial"/>
          <w:b/>
          <w:sz w:val="24"/>
          <w:szCs w:val="24"/>
        </w:rPr>
        <w:lastRenderedPageBreak/>
        <w:t xml:space="preserve">6.3 Updates </w:t>
      </w:r>
      <w:r w:rsidRPr="00AF3840">
        <w:rPr>
          <w:rFonts w:ascii="Arial" w:hAnsi="Arial" w:cs="Arial"/>
          <w:b/>
          <w:sz w:val="24"/>
          <w:szCs w:val="24"/>
        </w:rPr>
        <w:t>on key measures</w:t>
      </w:r>
    </w:p>
    <w:tbl>
      <w:tblPr>
        <w:tblStyle w:val="TableGrid"/>
        <w:tblW w:w="14312" w:type="dxa"/>
        <w:tblLayout w:type="fixed"/>
        <w:tblLook w:val="04A0" w:firstRow="1" w:lastRow="0" w:firstColumn="1" w:lastColumn="0" w:noHBand="0" w:noVBand="1"/>
      </w:tblPr>
      <w:tblGrid>
        <w:gridCol w:w="2689"/>
        <w:gridCol w:w="5103"/>
        <w:gridCol w:w="6520"/>
      </w:tblGrid>
      <w:tr w:rsidR="00AF3840" w:rsidRPr="00AF3840" w14:paraId="59AFD870" w14:textId="77777777" w:rsidTr="00BB10A9">
        <w:tc>
          <w:tcPr>
            <w:tcW w:w="14312" w:type="dxa"/>
            <w:gridSpan w:val="3"/>
            <w:tcBorders>
              <w:bottom w:val="single" w:sz="4" w:space="0" w:color="auto"/>
            </w:tcBorders>
            <w:shd w:val="clear" w:color="auto" w:fill="548235"/>
          </w:tcPr>
          <w:p w14:paraId="5472F863" w14:textId="77777777" w:rsidR="00095550" w:rsidRPr="00AF3840" w:rsidRDefault="00095550" w:rsidP="00BB10A9">
            <w:pPr>
              <w:jc w:val="center"/>
              <w:rPr>
                <w:rFonts w:ascii="Arial" w:hAnsi="Arial" w:cs="Arial"/>
                <w:b/>
                <w:sz w:val="22"/>
                <w:szCs w:val="22"/>
              </w:rPr>
            </w:pPr>
            <w:bookmarkStart w:id="51" w:name="MH6"/>
            <w:bookmarkStart w:id="52" w:name="MH7"/>
            <w:r w:rsidRPr="00AF3840">
              <w:rPr>
                <w:rFonts w:ascii="Arial" w:hAnsi="Arial" w:cs="Arial"/>
                <w:b/>
                <w:sz w:val="22"/>
                <w:szCs w:val="22"/>
              </w:rPr>
              <w:t>ADULT MENTAL HEALTH</w:t>
            </w:r>
            <w:bookmarkEnd w:id="51"/>
            <w:bookmarkEnd w:id="52"/>
          </w:p>
        </w:tc>
      </w:tr>
      <w:tr w:rsidR="00AF3840" w:rsidRPr="00AF3840" w14:paraId="027513CC" w14:textId="77777777" w:rsidTr="00BB10A9">
        <w:tc>
          <w:tcPr>
            <w:tcW w:w="2689" w:type="dxa"/>
            <w:tcBorders>
              <w:bottom w:val="single" w:sz="4" w:space="0" w:color="auto"/>
            </w:tcBorders>
            <w:shd w:val="clear" w:color="auto" w:fill="83BC5C"/>
          </w:tcPr>
          <w:p w14:paraId="4A0F1ECC" w14:textId="77777777" w:rsidR="00095550" w:rsidRPr="00AF3840" w:rsidRDefault="00095550" w:rsidP="00BB10A9">
            <w:pPr>
              <w:jc w:val="both"/>
              <w:rPr>
                <w:rFonts w:ascii="Arial" w:hAnsi="Arial" w:cs="Arial"/>
                <w:b/>
                <w:sz w:val="22"/>
                <w:szCs w:val="22"/>
              </w:rPr>
            </w:pPr>
            <w:r w:rsidRPr="00AF3840">
              <w:rPr>
                <w:rFonts w:ascii="Arial" w:hAnsi="Arial" w:cs="Arial"/>
                <w:b/>
                <w:sz w:val="22"/>
                <w:szCs w:val="22"/>
              </w:rPr>
              <w:t>Description</w:t>
            </w:r>
          </w:p>
        </w:tc>
        <w:tc>
          <w:tcPr>
            <w:tcW w:w="5103" w:type="dxa"/>
            <w:tcBorders>
              <w:bottom w:val="single" w:sz="4" w:space="0" w:color="auto"/>
            </w:tcBorders>
            <w:shd w:val="clear" w:color="auto" w:fill="83BC5C"/>
          </w:tcPr>
          <w:p w14:paraId="411D5758" w14:textId="77777777" w:rsidR="00095550" w:rsidRPr="00AF3840" w:rsidRDefault="00095550" w:rsidP="00BB10A9">
            <w:pPr>
              <w:jc w:val="both"/>
              <w:rPr>
                <w:rFonts w:ascii="Arial" w:hAnsi="Arial" w:cs="Arial"/>
                <w:b/>
                <w:sz w:val="22"/>
                <w:szCs w:val="22"/>
              </w:rPr>
            </w:pPr>
            <w:r w:rsidRPr="00AF3840">
              <w:rPr>
                <w:rFonts w:ascii="Arial" w:hAnsi="Arial" w:cs="Arial"/>
                <w:b/>
                <w:sz w:val="22"/>
                <w:szCs w:val="22"/>
              </w:rPr>
              <w:t>Current Performance</w:t>
            </w:r>
          </w:p>
        </w:tc>
        <w:tc>
          <w:tcPr>
            <w:tcW w:w="6520" w:type="dxa"/>
            <w:tcBorders>
              <w:bottom w:val="single" w:sz="4" w:space="0" w:color="auto"/>
            </w:tcBorders>
            <w:shd w:val="clear" w:color="auto" w:fill="83BC5C"/>
          </w:tcPr>
          <w:p w14:paraId="1DAC9FA4" w14:textId="77777777" w:rsidR="00095550" w:rsidRPr="00AF3840" w:rsidRDefault="00095550" w:rsidP="00BB10A9">
            <w:pPr>
              <w:jc w:val="center"/>
              <w:rPr>
                <w:rFonts w:ascii="Arial" w:hAnsi="Arial" w:cs="Arial"/>
                <w:b/>
                <w:sz w:val="22"/>
                <w:szCs w:val="22"/>
              </w:rPr>
            </w:pPr>
            <w:r w:rsidRPr="00AF3840">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AF3840" w:rsidRPr="00AF3840" w14:paraId="731EC2B4" w14:textId="77777777" w:rsidTr="001B2E48">
        <w:trPr>
          <w:trHeight w:val="1644"/>
        </w:trPr>
        <w:tc>
          <w:tcPr>
            <w:tcW w:w="2689" w:type="dxa"/>
            <w:shd w:val="clear" w:color="auto" w:fill="83BC5C"/>
          </w:tcPr>
          <w:p w14:paraId="60853BF2" w14:textId="77777777" w:rsidR="00095550" w:rsidRPr="00AF3840" w:rsidRDefault="00095550" w:rsidP="00BB10A9">
            <w:pPr>
              <w:rPr>
                <w:rFonts w:ascii="Arial" w:hAnsi="Arial" w:cs="Arial"/>
              </w:rPr>
            </w:pPr>
            <w:r w:rsidRPr="00AF3840">
              <w:rPr>
                <w:rFonts w:ascii="Arial" w:hAnsi="Arial" w:cs="Arial"/>
              </w:rPr>
              <w:t>Adult Mental Health Measures:</w:t>
            </w:r>
          </w:p>
          <w:p w14:paraId="72598DA7" w14:textId="77777777" w:rsidR="00095550" w:rsidRPr="00AF3840" w:rsidRDefault="00095550" w:rsidP="00E3763F">
            <w:pPr>
              <w:pStyle w:val="ListParagraph"/>
              <w:numPr>
                <w:ilvl w:val="0"/>
                <w:numId w:val="43"/>
              </w:numPr>
              <w:spacing w:after="0" w:line="240" w:lineRule="auto"/>
              <w:ind w:left="314" w:hanging="314"/>
              <w:rPr>
                <w:rFonts w:ascii="Arial" w:hAnsi="Arial" w:cs="Arial"/>
                <w:i/>
              </w:rPr>
            </w:pPr>
            <w:r w:rsidRPr="00AF3840">
              <w:rPr>
                <w:rFonts w:ascii="Arial" w:hAnsi="Arial" w:cs="Arial"/>
                <w:i/>
              </w:rPr>
              <w:t>% of MH assessments undertaken within 28 days from the date of receipt of referral (18 years and over)</w:t>
            </w:r>
          </w:p>
          <w:p w14:paraId="709C2F3C" w14:textId="77777777" w:rsidR="00095550" w:rsidRPr="00AF3840" w:rsidRDefault="00095550" w:rsidP="00BB10A9">
            <w:pPr>
              <w:pStyle w:val="ListParagraph"/>
              <w:spacing w:after="0" w:line="240" w:lineRule="auto"/>
              <w:ind w:left="360"/>
              <w:rPr>
                <w:rFonts w:ascii="Arial" w:hAnsi="Arial" w:cs="Arial"/>
                <w:i/>
              </w:rPr>
            </w:pPr>
          </w:p>
          <w:p w14:paraId="32CCFC78" w14:textId="77777777" w:rsidR="00095550" w:rsidRPr="00AF3840" w:rsidRDefault="00095550" w:rsidP="00E3763F">
            <w:pPr>
              <w:pStyle w:val="ListParagraph"/>
              <w:numPr>
                <w:ilvl w:val="0"/>
                <w:numId w:val="43"/>
              </w:numPr>
              <w:spacing w:after="0" w:line="240" w:lineRule="auto"/>
              <w:ind w:left="314" w:hanging="314"/>
              <w:rPr>
                <w:rFonts w:ascii="Arial" w:hAnsi="Arial" w:cs="Arial"/>
                <w:i/>
              </w:rPr>
            </w:pPr>
            <w:r w:rsidRPr="00AF3840">
              <w:rPr>
                <w:rFonts w:ascii="Arial" w:hAnsi="Arial" w:cs="Arial"/>
                <w:i/>
              </w:rPr>
              <w:t>% of therapeutic interventions started within 28 days following an assessment by LPMHSS (18 years and over)</w:t>
            </w:r>
          </w:p>
          <w:p w14:paraId="7CFE622E" w14:textId="77777777" w:rsidR="00095550" w:rsidRPr="00AF3840" w:rsidRDefault="00095550" w:rsidP="00BB10A9">
            <w:pPr>
              <w:pStyle w:val="ListParagraph"/>
              <w:spacing w:after="0" w:line="240" w:lineRule="auto"/>
              <w:ind w:left="314"/>
              <w:rPr>
                <w:rFonts w:ascii="Arial" w:hAnsi="Arial" w:cs="Arial"/>
                <w:i/>
              </w:rPr>
            </w:pPr>
          </w:p>
          <w:p w14:paraId="46096FB4" w14:textId="77777777" w:rsidR="00095550" w:rsidRPr="00AF3840" w:rsidRDefault="00095550" w:rsidP="00E3763F">
            <w:pPr>
              <w:pStyle w:val="ListParagraph"/>
              <w:numPr>
                <w:ilvl w:val="0"/>
                <w:numId w:val="43"/>
              </w:numPr>
              <w:spacing w:after="0" w:line="240" w:lineRule="auto"/>
              <w:ind w:left="314" w:hanging="314"/>
              <w:rPr>
                <w:rFonts w:ascii="Arial" w:hAnsi="Arial" w:cs="Arial"/>
                <w:i/>
              </w:rPr>
            </w:pPr>
            <w:r w:rsidRPr="00AF3840">
              <w:rPr>
                <w:rFonts w:ascii="Arial" w:hAnsi="Arial" w:cs="Arial"/>
                <w:i/>
              </w:rPr>
              <w:t>% of health board residents in receipt of secondary mental health services who have a valid Care and Treatment Plan (CTP) (18 years and over)</w:t>
            </w:r>
          </w:p>
          <w:p w14:paraId="730F22EE" w14:textId="77777777" w:rsidR="00095550" w:rsidRPr="00AF3840" w:rsidRDefault="00095550" w:rsidP="00BB10A9">
            <w:pPr>
              <w:pStyle w:val="ListParagraph"/>
              <w:spacing w:after="0" w:line="240" w:lineRule="auto"/>
              <w:ind w:left="314"/>
              <w:rPr>
                <w:rFonts w:ascii="Arial" w:hAnsi="Arial" w:cs="Arial"/>
                <w:i/>
              </w:rPr>
            </w:pPr>
          </w:p>
          <w:p w14:paraId="26BBFCCC" w14:textId="77777777" w:rsidR="00095550" w:rsidRPr="00AF3840" w:rsidRDefault="00095550" w:rsidP="00E3763F">
            <w:pPr>
              <w:pStyle w:val="ListParagraph"/>
              <w:numPr>
                <w:ilvl w:val="0"/>
                <w:numId w:val="43"/>
              </w:numPr>
              <w:spacing w:after="0" w:line="240" w:lineRule="auto"/>
              <w:ind w:left="306" w:hanging="314"/>
              <w:rPr>
                <w:rFonts w:ascii="Arial" w:hAnsi="Arial" w:cs="Arial"/>
              </w:rPr>
            </w:pPr>
            <w:r w:rsidRPr="00AF3840">
              <w:rPr>
                <w:rFonts w:ascii="Arial" w:hAnsi="Arial" w:cs="Arial"/>
                <w:i/>
              </w:rPr>
              <w:t xml:space="preserve">% of patients waiting less than 26 weeks to start a psychological therapy in Specialist Adult Mental Health </w:t>
            </w:r>
          </w:p>
          <w:p w14:paraId="14DDED29" w14:textId="77777777" w:rsidR="00095550" w:rsidRPr="00AF3840" w:rsidRDefault="00095550" w:rsidP="00BB10A9">
            <w:pPr>
              <w:rPr>
                <w:rFonts w:ascii="Arial" w:hAnsi="Arial" w:cs="Arial"/>
              </w:rPr>
            </w:pPr>
          </w:p>
        </w:tc>
        <w:tc>
          <w:tcPr>
            <w:tcW w:w="5103" w:type="dxa"/>
          </w:tcPr>
          <w:p w14:paraId="20E00993" w14:textId="77777777" w:rsidR="00C75168" w:rsidRPr="00AF3840" w:rsidRDefault="00C75168" w:rsidP="00BB10A9">
            <w:pPr>
              <w:contextualSpacing/>
              <w:rPr>
                <w:rFonts w:ascii="Arial" w:hAnsi="Arial" w:cs="Arial"/>
              </w:rPr>
            </w:pPr>
          </w:p>
          <w:p w14:paraId="15AF01FF" w14:textId="77777777" w:rsidR="00AF3840" w:rsidRPr="00AF3840" w:rsidRDefault="00AF3840" w:rsidP="00AF3840">
            <w:pPr>
              <w:pStyle w:val="ListParagraph"/>
              <w:numPr>
                <w:ilvl w:val="0"/>
                <w:numId w:val="57"/>
              </w:numPr>
              <w:spacing w:after="0" w:line="240" w:lineRule="auto"/>
              <w:rPr>
                <w:rFonts w:ascii="Arial" w:hAnsi="Arial" w:cs="Arial"/>
              </w:rPr>
            </w:pPr>
            <w:r w:rsidRPr="00AF3840">
              <w:rPr>
                <w:rFonts w:ascii="Arial" w:hAnsi="Arial" w:cs="Arial"/>
              </w:rPr>
              <w:t>In December 2024, 99% of assessments were undertaken within 28 days of referral for patients 18 years and over.</w:t>
            </w:r>
          </w:p>
          <w:p w14:paraId="75EC4264" w14:textId="77777777" w:rsidR="00AF3840" w:rsidRPr="00AF3840" w:rsidRDefault="00AF3840" w:rsidP="00AF3840">
            <w:pPr>
              <w:ind w:left="360"/>
              <w:contextualSpacing/>
              <w:rPr>
                <w:rFonts w:ascii="Arial" w:hAnsi="Arial" w:cs="Arial"/>
                <w:highlight w:val="yellow"/>
              </w:rPr>
            </w:pPr>
          </w:p>
          <w:p w14:paraId="03BBDD5C" w14:textId="77777777" w:rsidR="00AF3840" w:rsidRPr="00AF3840" w:rsidRDefault="00AF3840" w:rsidP="00AF3840">
            <w:pPr>
              <w:ind w:left="360"/>
              <w:contextualSpacing/>
              <w:rPr>
                <w:rFonts w:ascii="Arial" w:hAnsi="Arial" w:cs="Arial"/>
                <w:highlight w:val="yellow"/>
              </w:rPr>
            </w:pPr>
          </w:p>
          <w:p w14:paraId="5927BC9B" w14:textId="77777777" w:rsidR="00AF3840" w:rsidRPr="00AF3840" w:rsidRDefault="00AF3840" w:rsidP="00AF3840">
            <w:pPr>
              <w:contextualSpacing/>
              <w:rPr>
                <w:rFonts w:ascii="Arial" w:hAnsi="Arial" w:cs="Arial"/>
                <w:highlight w:val="yellow"/>
              </w:rPr>
            </w:pPr>
          </w:p>
          <w:p w14:paraId="647B6A43" w14:textId="77777777" w:rsidR="00AF3840" w:rsidRPr="00AF3840" w:rsidRDefault="00AF3840" w:rsidP="00AF3840">
            <w:pPr>
              <w:contextualSpacing/>
              <w:rPr>
                <w:rFonts w:ascii="Arial" w:hAnsi="Arial" w:cs="Arial"/>
                <w:highlight w:val="yellow"/>
              </w:rPr>
            </w:pPr>
          </w:p>
          <w:p w14:paraId="6DA87204" w14:textId="77777777" w:rsidR="00AF3840" w:rsidRPr="00AF3840" w:rsidRDefault="00AF3840" w:rsidP="00AF3840">
            <w:pPr>
              <w:pStyle w:val="ListParagraph"/>
              <w:numPr>
                <w:ilvl w:val="0"/>
                <w:numId w:val="57"/>
              </w:numPr>
              <w:spacing w:after="0" w:line="240" w:lineRule="auto"/>
              <w:rPr>
                <w:rFonts w:ascii="Arial" w:hAnsi="Arial" w:cs="Arial"/>
              </w:rPr>
            </w:pPr>
            <w:r w:rsidRPr="00AF3840">
              <w:rPr>
                <w:rFonts w:ascii="Arial" w:hAnsi="Arial" w:cs="Arial"/>
              </w:rPr>
              <w:t>In December 2024, the percentage of therapeutic interventions started within 28 days following an assessment by the Local Primary Mental Health Support Service (LPMHSS) was 99%.</w:t>
            </w:r>
          </w:p>
          <w:p w14:paraId="722AEFF2" w14:textId="77777777" w:rsidR="00AF3840" w:rsidRPr="00AF3840" w:rsidRDefault="00AF3840" w:rsidP="00AF3840">
            <w:pPr>
              <w:ind w:left="360"/>
              <w:contextualSpacing/>
              <w:rPr>
                <w:rFonts w:ascii="Arial" w:hAnsi="Arial" w:cs="Arial"/>
                <w:highlight w:val="yellow"/>
              </w:rPr>
            </w:pPr>
          </w:p>
          <w:p w14:paraId="744417B7" w14:textId="77777777" w:rsidR="00AF3840" w:rsidRPr="00AF3840" w:rsidRDefault="00AF3840" w:rsidP="00AF3840">
            <w:pPr>
              <w:contextualSpacing/>
              <w:rPr>
                <w:rFonts w:ascii="Arial" w:hAnsi="Arial" w:cs="Arial"/>
                <w:highlight w:val="yellow"/>
              </w:rPr>
            </w:pPr>
          </w:p>
          <w:p w14:paraId="734EAA9C" w14:textId="77777777" w:rsidR="00AF3840" w:rsidRPr="00AF3840" w:rsidRDefault="00AF3840" w:rsidP="00AF3840">
            <w:pPr>
              <w:ind w:left="360"/>
              <w:contextualSpacing/>
              <w:rPr>
                <w:rFonts w:ascii="Arial" w:hAnsi="Arial" w:cs="Arial"/>
                <w:highlight w:val="yellow"/>
              </w:rPr>
            </w:pPr>
          </w:p>
          <w:p w14:paraId="2BF40880" w14:textId="77777777" w:rsidR="00AF3840" w:rsidRPr="00AF3840" w:rsidRDefault="00AF3840" w:rsidP="00AF3840">
            <w:pPr>
              <w:ind w:left="360"/>
              <w:contextualSpacing/>
              <w:rPr>
                <w:rFonts w:ascii="Arial" w:hAnsi="Arial" w:cs="Arial"/>
                <w:highlight w:val="yellow"/>
              </w:rPr>
            </w:pPr>
          </w:p>
          <w:p w14:paraId="4BF6EAA5" w14:textId="77777777" w:rsidR="00AF3840" w:rsidRPr="00AF3840" w:rsidRDefault="00AF3840" w:rsidP="00AF3840">
            <w:pPr>
              <w:pStyle w:val="ListParagraph"/>
              <w:numPr>
                <w:ilvl w:val="0"/>
                <w:numId w:val="57"/>
              </w:numPr>
              <w:spacing w:after="0" w:line="240" w:lineRule="auto"/>
              <w:rPr>
                <w:rFonts w:ascii="Arial" w:hAnsi="Arial" w:cs="Arial"/>
              </w:rPr>
            </w:pPr>
            <w:r w:rsidRPr="00AF3840">
              <w:rPr>
                <w:rFonts w:ascii="Arial" w:hAnsi="Arial" w:cs="Arial"/>
              </w:rPr>
              <w:t>91% of residents in receipt of secondary care mental health services had a valid Care and Treatment Plan in November 2024.</w:t>
            </w:r>
          </w:p>
          <w:p w14:paraId="5A94951B" w14:textId="77777777" w:rsidR="00AF3840" w:rsidRPr="00AF3840" w:rsidRDefault="00AF3840" w:rsidP="00AF3840">
            <w:pPr>
              <w:ind w:left="360"/>
              <w:contextualSpacing/>
              <w:rPr>
                <w:rFonts w:ascii="Arial" w:hAnsi="Arial" w:cs="Arial"/>
                <w:highlight w:val="yellow"/>
              </w:rPr>
            </w:pPr>
          </w:p>
          <w:p w14:paraId="11290C7F" w14:textId="77777777" w:rsidR="00AF3840" w:rsidRPr="00AF3840" w:rsidRDefault="00AF3840" w:rsidP="00AF3840">
            <w:pPr>
              <w:ind w:left="360"/>
              <w:contextualSpacing/>
              <w:rPr>
                <w:rFonts w:ascii="Arial" w:hAnsi="Arial" w:cs="Arial"/>
                <w:highlight w:val="yellow"/>
              </w:rPr>
            </w:pPr>
          </w:p>
          <w:p w14:paraId="6ED115E3" w14:textId="77777777" w:rsidR="00AF3840" w:rsidRPr="00AF3840" w:rsidRDefault="00AF3840" w:rsidP="00AF3840">
            <w:pPr>
              <w:ind w:left="360"/>
              <w:contextualSpacing/>
              <w:rPr>
                <w:rFonts w:ascii="Arial" w:hAnsi="Arial" w:cs="Arial"/>
                <w:highlight w:val="yellow"/>
              </w:rPr>
            </w:pPr>
          </w:p>
          <w:p w14:paraId="664196AE" w14:textId="77777777" w:rsidR="00AF3840" w:rsidRPr="00AF3840" w:rsidRDefault="00AF3840" w:rsidP="00AF3840">
            <w:pPr>
              <w:ind w:left="360"/>
              <w:contextualSpacing/>
              <w:rPr>
                <w:rFonts w:ascii="Arial" w:hAnsi="Arial" w:cs="Arial"/>
                <w:highlight w:val="yellow"/>
              </w:rPr>
            </w:pPr>
          </w:p>
          <w:p w14:paraId="7D3E7CBB" w14:textId="77777777" w:rsidR="00AF3840" w:rsidRPr="00AF3840" w:rsidRDefault="00AF3840" w:rsidP="00AF3840">
            <w:pPr>
              <w:ind w:left="360"/>
              <w:contextualSpacing/>
              <w:rPr>
                <w:rFonts w:ascii="Arial" w:hAnsi="Arial" w:cs="Arial"/>
                <w:highlight w:val="yellow"/>
              </w:rPr>
            </w:pPr>
          </w:p>
          <w:p w14:paraId="614404DF" w14:textId="77777777" w:rsidR="00AF3840" w:rsidRPr="00AF3840" w:rsidRDefault="00AF3840" w:rsidP="00AF3840">
            <w:pPr>
              <w:pStyle w:val="ListParagraph"/>
              <w:numPr>
                <w:ilvl w:val="0"/>
                <w:numId w:val="57"/>
              </w:numPr>
              <w:spacing w:after="0" w:line="240" w:lineRule="auto"/>
              <w:rPr>
                <w:rFonts w:ascii="Arial" w:hAnsi="Arial" w:cs="Arial"/>
              </w:rPr>
            </w:pPr>
            <w:r w:rsidRPr="00AF3840">
              <w:rPr>
                <w:rFonts w:ascii="Arial" w:hAnsi="Arial" w:cs="Arial"/>
              </w:rPr>
              <w:t>In December 2024, 54.1% of patients waited less than 26 weeks for psychological therapy. This was below the national target of 95%.</w:t>
            </w:r>
          </w:p>
          <w:p w14:paraId="47772D81" w14:textId="77777777" w:rsidR="002B0A64" w:rsidRPr="00AF3840" w:rsidRDefault="002B0A64" w:rsidP="002B0A64">
            <w:pPr>
              <w:rPr>
                <w:rFonts w:ascii="Arial" w:hAnsi="Arial" w:cs="Arial"/>
                <w:highlight w:val="yellow"/>
              </w:rPr>
            </w:pPr>
          </w:p>
          <w:p w14:paraId="0C59E7A9" w14:textId="77777777" w:rsidR="00AE67F8" w:rsidRPr="00AF3840" w:rsidRDefault="00AE67F8" w:rsidP="00AE67F8">
            <w:pPr>
              <w:rPr>
                <w:rFonts w:ascii="Arial" w:hAnsi="Arial" w:cs="Arial"/>
                <w:highlight w:val="yellow"/>
              </w:rPr>
            </w:pPr>
          </w:p>
          <w:p w14:paraId="43D5EC47" w14:textId="77777777" w:rsidR="00C95492" w:rsidRPr="00AF3840" w:rsidRDefault="00C95492" w:rsidP="00BB10A9">
            <w:pPr>
              <w:rPr>
                <w:rFonts w:ascii="Arial" w:hAnsi="Arial" w:cs="Arial"/>
              </w:rPr>
            </w:pPr>
          </w:p>
        </w:tc>
        <w:tc>
          <w:tcPr>
            <w:tcW w:w="6520" w:type="dxa"/>
          </w:tcPr>
          <w:p w14:paraId="00D64A6C" w14:textId="77777777" w:rsidR="00095550" w:rsidRPr="00AF3840" w:rsidRDefault="00095550" w:rsidP="00E3763F">
            <w:pPr>
              <w:pStyle w:val="ListParagraph"/>
              <w:numPr>
                <w:ilvl w:val="0"/>
                <w:numId w:val="44"/>
              </w:numPr>
              <w:spacing w:after="0" w:line="240" w:lineRule="auto"/>
              <w:jc w:val="center"/>
              <w:rPr>
                <w:rFonts w:ascii="Arial" w:hAnsi="Arial" w:cs="Arial"/>
                <w:b/>
              </w:rPr>
            </w:pPr>
            <w:r w:rsidRPr="00AF3840">
              <w:rPr>
                <w:rFonts w:ascii="Arial" w:hAnsi="Arial" w:cs="Arial"/>
                <w:b/>
              </w:rPr>
              <w:t>% Mental Health assessments undertaken within 28 days from receipt of referral</w:t>
            </w:r>
          </w:p>
          <w:p w14:paraId="37F1B08E" w14:textId="376B98A5" w:rsidR="00095550" w:rsidRPr="00AF3840" w:rsidRDefault="00C00F68" w:rsidP="00E1136E">
            <w:pPr>
              <w:pStyle w:val="ListParagraph"/>
              <w:spacing w:after="0" w:line="240" w:lineRule="auto"/>
              <w:ind w:left="-107"/>
              <w:jc w:val="center"/>
              <w:rPr>
                <w:rFonts w:ascii="Arial" w:hAnsi="Arial" w:cs="Arial"/>
                <w:b/>
              </w:rPr>
            </w:pPr>
            <w:r w:rsidRPr="00AF3840">
              <w:rPr>
                <w:rFonts w:ascii="Arial" w:hAnsi="Arial" w:cs="Arial"/>
                <w:b/>
                <w:noProof/>
              </w:rPr>
              <w:drawing>
                <wp:inline distT="0" distB="0" distL="0" distR="0" wp14:anchorId="2CE0C9D2" wp14:editId="7E6963AF">
                  <wp:extent cx="3858895" cy="1061049"/>
                  <wp:effectExtent l="0" t="0" r="0" b="6350"/>
                  <wp:docPr id="13263091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869564" cy="1063983"/>
                          </a:xfrm>
                          <a:prstGeom prst="rect">
                            <a:avLst/>
                          </a:prstGeom>
                          <a:noFill/>
                        </pic:spPr>
                      </pic:pic>
                    </a:graphicData>
                  </a:graphic>
                </wp:inline>
              </w:drawing>
            </w:r>
          </w:p>
          <w:p w14:paraId="4E0F0E94" w14:textId="77777777" w:rsidR="00095550" w:rsidRPr="00AF3840" w:rsidRDefault="00095550" w:rsidP="00E3763F">
            <w:pPr>
              <w:pStyle w:val="ListParagraph"/>
              <w:numPr>
                <w:ilvl w:val="0"/>
                <w:numId w:val="44"/>
              </w:numPr>
              <w:spacing w:after="0" w:line="240" w:lineRule="auto"/>
              <w:jc w:val="center"/>
              <w:rPr>
                <w:rFonts w:ascii="Arial" w:hAnsi="Arial" w:cs="Arial"/>
                <w:b/>
              </w:rPr>
            </w:pPr>
            <w:r w:rsidRPr="00AF3840">
              <w:rPr>
                <w:rFonts w:ascii="Arial" w:hAnsi="Arial" w:cs="Arial"/>
                <w:b/>
              </w:rPr>
              <w:t>% Mental Health therapeutic interventions started within 28 days following LPMHSS assessment</w:t>
            </w:r>
          </w:p>
          <w:p w14:paraId="32AF24A6" w14:textId="0CB137EB" w:rsidR="00095550" w:rsidRPr="00AF3840" w:rsidRDefault="00C00F68" w:rsidP="00BB10A9">
            <w:pPr>
              <w:pStyle w:val="ListParagraph"/>
              <w:spacing w:after="0" w:line="240" w:lineRule="auto"/>
              <w:ind w:left="-107"/>
              <w:jc w:val="center"/>
              <w:rPr>
                <w:rFonts w:ascii="Arial" w:hAnsi="Arial" w:cs="Arial"/>
                <w:b/>
                <w:noProof/>
              </w:rPr>
            </w:pPr>
            <w:r w:rsidRPr="00AF3840">
              <w:rPr>
                <w:rFonts w:ascii="Arial" w:hAnsi="Arial" w:cs="Arial"/>
                <w:b/>
                <w:noProof/>
              </w:rPr>
              <w:drawing>
                <wp:inline distT="0" distB="0" distL="0" distR="0" wp14:anchorId="46D0A0EA" wp14:editId="661CDC03">
                  <wp:extent cx="3692105" cy="1078230"/>
                  <wp:effectExtent l="0" t="0" r="3810" b="7620"/>
                  <wp:docPr id="18822155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705631" cy="1082180"/>
                          </a:xfrm>
                          <a:prstGeom prst="rect">
                            <a:avLst/>
                          </a:prstGeom>
                          <a:noFill/>
                        </pic:spPr>
                      </pic:pic>
                    </a:graphicData>
                  </a:graphic>
                </wp:inline>
              </w:drawing>
            </w:r>
          </w:p>
          <w:p w14:paraId="041DC8D4" w14:textId="77777777" w:rsidR="00095550" w:rsidRPr="00AF3840" w:rsidRDefault="00095550" w:rsidP="00E3763F">
            <w:pPr>
              <w:pStyle w:val="ListParagraph"/>
              <w:numPr>
                <w:ilvl w:val="0"/>
                <w:numId w:val="44"/>
              </w:numPr>
              <w:tabs>
                <w:tab w:val="left" w:pos="360"/>
              </w:tabs>
              <w:spacing w:after="0" w:line="240" w:lineRule="auto"/>
              <w:rPr>
                <w:rFonts w:ascii="Arial" w:hAnsi="Arial" w:cs="Arial"/>
                <w:b/>
                <w:noProof/>
              </w:rPr>
            </w:pPr>
            <w:r w:rsidRPr="00AF3840">
              <w:rPr>
                <w:rFonts w:ascii="Arial" w:hAnsi="Arial" w:cs="Arial"/>
                <w:b/>
                <w:noProof/>
              </w:rPr>
              <w:t>% residents with a valid Care and Treatment Plan (CTP)</w:t>
            </w:r>
          </w:p>
          <w:p w14:paraId="05AE1C4D" w14:textId="3B13974B" w:rsidR="00095550" w:rsidRPr="00AF3840" w:rsidRDefault="00C00F68" w:rsidP="00B85FE2">
            <w:pPr>
              <w:pStyle w:val="ListParagraph"/>
              <w:spacing w:after="0" w:line="240" w:lineRule="auto"/>
              <w:ind w:left="-249"/>
              <w:jc w:val="center"/>
              <w:rPr>
                <w:rFonts w:ascii="Arial" w:hAnsi="Arial" w:cs="Arial"/>
                <w:b/>
                <w:noProof/>
              </w:rPr>
            </w:pPr>
            <w:r w:rsidRPr="00AF3840">
              <w:rPr>
                <w:rFonts w:ascii="Arial" w:hAnsi="Arial" w:cs="Arial"/>
                <w:b/>
                <w:noProof/>
              </w:rPr>
              <w:drawing>
                <wp:inline distT="0" distB="0" distL="0" distR="0" wp14:anchorId="0E8B7C49" wp14:editId="28C34D7C">
                  <wp:extent cx="4029710" cy="1035170"/>
                  <wp:effectExtent l="0" t="0" r="8890" b="0"/>
                  <wp:docPr id="14226609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57045" cy="1042192"/>
                          </a:xfrm>
                          <a:prstGeom prst="rect">
                            <a:avLst/>
                          </a:prstGeom>
                          <a:noFill/>
                        </pic:spPr>
                      </pic:pic>
                    </a:graphicData>
                  </a:graphic>
                </wp:inline>
              </w:drawing>
            </w:r>
          </w:p>
          <w:p w14:paraId="03805AB1" w14:textId="77777777" w:rsidR="00095550" w:rsidRPr="00AF3840" w:rsidRDefault="00095550" w:rsidP="00E3763F">
            <w:pPr>
              <w:pStyle w:val="ListParagraph"/>
              <w:numPr>
                <w:ilvl w:val="0"/>
                <w:numId w:val="44"/>
              </w:numPr>
              <w:tabs>
                <w:tab w:val="left" w:pos="360"/>
              </w:tabs>
              <w:spacing w:after="0" w:line="240" w:lineRule="auto"/>
              <w:rPr>
                <w:rFonts w:ascii="Arial" w:hAnsi="Arial" w:cs="Arial"/>
                <w:b/>
              </w:rPr>
            </w:pPr>
            <w:r w:rsidRPr="00AF3840">
              <w:rPr>
                <w:rFonts w:ascii="Arial" w:hAnsi="Arial" w:cs="Arial"/>
                <w:b/>
              </w:rPr>
              <w:t xml:space="preserve">% waiting </w:t>
            </w:r>
            <w:r w:rsidRPr="00AF3840">
              <w:rPr>
                <w:rFonts w:ascii="Arial" w:hAnsi="Arial" w:cs="Arial"/>
                <w:b/>
                <w:noProof/>
              </w:rPr>
              <w:t>less</w:t>
            </w:r>
            <w:r w:rsidRPr="00AF3840">
              <w:rPr>
                <w:rFonts w:ascii="Arial" w:hAnsi="Arial" w:cs="Arial"/>
                <w:b/>
              </w:rPr>
              <w:t xml:space="preserve"> than 26 weeks for Psychology Therapy</w:t>
            </w:r>
          </w:p>
          <w:p w14:paraId="6E23EBED" w14:textId="463624DD" w:rsidR="00095550" w:rsidRPr="00AF3840" w:rsidRDefault="00C00F68" w:rsidP="00E1136E">
            <w:pPr>
              <w:pStyle w:val="ListParagraph"/>
              <w:spacing w:after="0" w:line="240" w:lineRule="auto"/>
              <w:ind w:left="-107"/>
              <w:jc w:val="center"/>
              <w:rPr>
                <w:rFonts w:ascii="Arial" w:hAnsi="Arial" w:cs="Arial"/>
                <w:b/>
              </w:rPr>
            </w:pPr>
            <w:r w:rsidRPr="00AF3840">
              <w:rPr>
                <w:rFonts w:ascii="Arial" w:hAnsi="Arial" w:cs="Arial"/>
                <w:b/>
                <w:noProof/>
              </w:rPr>
              <w:drawing>
                <wp:inline distT="0" distB="0" distL="0" distR="0" wp14:anchorId="1726839B" wp14:editId="3E7311E2">
                  <wp:extent cx="4045585" cy="931653"/>
                  <wp:effectExtent l="0" t="0" r="0" b="1905"/>
                  <wp:docPr id="354154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4069493" cy="937159"/>
                          </a:xfrm>
                          <a:prstGeom prst="rect">
                            <a:avLst/>
                          </a:prstGeom>
                          <a:noFill/>
                        </pic:spPr>
                      </pic:pic>
                    </a:graphicData>
                  </a:graphic>
                </wp:inline>
              </w:drawing>
            </w:r>
          </w:p>
        </w:tc>
      </w:tr>
      <w:tr w:rsidR="00BA366D" w:rsidRPr="00BA366D" w14:paraId="3CB1EEF8" w14:textId="77777777" w:rsidTr="00BB10A9">
        <w:tc>
          <w:tcPr>
            <w:tcW w:w="14312" w:type="dxa"/>
            <w:gridSpan w:val="3"/>
            <w:shd w:val="clear" w:color="auto" w:fill="548235"/>
          </w:tcPr>
          <w:p w14:paraId="7E206AE6" w14:textId="77777777" w:rsidR="00095550" w:rsidRPr="00F97FF8" w:rsidRDefault="00095550" w:rsidP="00BB10A9">
            <w:pPr>
              <w:jc w:val="center"/>
              <w:rPr>
                <w:rFonts w:ascii="Arial" w:hAnsi="Arial" w:cs="Arial"/>
                <w:b/>
              </w:rPr>
            </w:pPr>
            <w:bookmarkStart w:id="53" w:name="CAMHS6"/>
            <w:bookmarkStart w:id="54" w:name="CAMHS7"/>
            <w:r w:rsidRPr="00F97FF8">
              <w:rPr>
                <w:rFonts w:ascii="Arial" w:hAnsi="Arial" w:cs="Arial"/>
                <w:b/>
              </w:rPr>
              <w:lastRenderedPageBreak/>
              <w:t>CHILD &amp; ADOLESCENT MENTAL HEALTH (CAMHS)</w:t>
            </w:r>
            <w:bookmarkEnd w:id="53"/>
            <w:bookmarkEnd w:id="54"/>
          </w:p>
        </w:tc>
      </w:tr>
      <w:tr w:rsidR="00BA366D" w:rsidRPr="00BA366D" w14:paraId="5B316F39" w14:textId="77777777" w:rsidTr="00BB10A9">
        <w:tc>
          <w:tcPr>
            <w:tcW w:w="2689" w:type="dxa"/>
            <w:tcBorders>
              <w:bottom w:val="single" w:sz="4" w:space="0" w:color="auto"/>
            </w:tcBorders>
            <w:shd w:val="clear" w:color="auto" w:fill="83BC5C"/>
          </w:tcPr>
          <w:p w14:paraId="11296BD9" w14:textId="77777777" w:rsidR="00095550" w:rsidRPr="00F97FF8" w:rsidRDefault="00095550" w:rsidP="00BB10A9">
            <w:pPr>
              <w:jc w:val="both"/>
              <w:rPr>
                <w:rFonts w:ascii="Arial" w:hAnsi="Arial" w:cs="Arial"/>
                <w:b/>
              </w:rPr>
            </w:pPr>
            <w:r w:rsidRPr="00F97FF8">
              <w:rPr>
                <w:rFonts w:ascii="Arial" w:hAnsi="Arial" w:cs="Arial"/>
                <w:b/>
              </w:rPr>
              <w:t>Description</w:t>
            </w:r>
          </w:p>
        </w:tc>
        <w:tc>
          <w:tcPr>
            <w:tcW w:w="5103" w:type="dxa"/>
            <w:tcBorders>
              <w:bottom w:val="single" w:sz="4" w:space="0" w:color="auto"/>
            </w:tcBorders>
            <w:shd w:val="clear" w:color="auto" w:fill="83BC5C"/>
          </w:tcPr>
          <w:p w14:paraId="7D1B2FCE" w14:textId="77777777" w:rsidR="00095550" w:rsidRPr="00F97FF8" w:rsidRDefault="00095550" w:rsidP="00BB10A9">
            <w:pPr>
              <w:jc w:val="both"/>
              <w:rPr>
                <w:rFonts w:ascii="Arial" w:hAnsi="Arial" w:cs="Arial"/>
                <w:b/>
              </w:rPr>
            </w:pPr>
            <w:r w:rsidRPr="00F97FF8">
              <w:rPr>
                <w:rFonts w:ascii="Arial" w:hAnsi="Arial" w:cs="Arial"/>
                <w:b/>
              </w:rPr>
              <w:t>Current Performance</w:t>
            </w:r>
          </w:p>
        </w:tc>
        <w:tc>
          <w:tcPr>
            <w:tcW w:w="6520" w:type="dxa"/>
            <w:tcBorders>
              <w:bottom w:val="single" w:sz="4" w:space="0" w:color="auto"/>
            </w:tcBorders>
            <w:shd w:val="clear" w:color="auto" w:fill="83BC5C"/>
          </w:tcPr>
          <w:p w14:paraId="1705F916" w14:textId="77777777" w:rsidR="00095550" w:rsidRPr="00F97FF8" w:rsidRDefault="00095550" w:rsidP="00BB10A9">
            <w:pPr>
              <w:jc w:val="center"/>
              <w:rPr>
                <w:rFonts w:ascii="Arial" w:hAnsi="Arial" w:cs="Arial"/>
                <w:b/>
              </w:rPr>
            </w:pPr>
            <w:r w:rsidRPr="00F97FF8">
              <w:rPr>
                <w:rFonts w:ascii="Arial" w:hAnsi="Arial" w:cs="Arial"/>
                <w:b/>
              </w:rPr>
              <w:t>Trend</w:t>
            </w:r>
          </w:p>
        </w:tc>
      </w:tr>
      <w:tr w:rsidR="00BA366D" w:rsidRPr="00BA366D" w14:paraId="25E7B5E1" w14:textId="77777777" w:rsidTr="001B2E48">
        <w:trPr>
          <w:trHeight w:val="5386"/>
        </w:trPr>
        <w:tc>
          <w:tcPr>
            <w:tcW w:w="2689" w:type="dxa"/>
            <w:shd w:val="clear" w:color="auto" w:fill="83BC5C"/>
          </w:tcPr>
          <w:p w14:paraId="1284BA52" w14:textId="77777777" w:rsidR="00095550" w:rsidRPr="00F97FF8" w:rsidRDefault="00095550" w:rsidP="00E3763F">
            <w:pPr>
              <w:pStyle w:val="BodyA"/>
              <w:numPr>
                <w:ilvl w:val="0"/>
                <w:numId w:val="20"/>
              </w:numPr>
              <w:shd w:val="clear" w:color="auto" w:fill="83BC5C"/>
              <w:rPr>
                <w:rFonts w:ascii="Arial" w:hAnsi="Arial" w:cs="Arial"/>
                <w:color w:val="auto"/>
                <w:sz w:val="22"/>
                <w:szCs w:val="22"/>
              </w:rPr>
            </w:pPr>
            <w:r w:rsidRPr="00F97FF8">
              <w:rPr>
                <w:rFonts w:ascii="Arial" w:hAnsi="Arial" w:cs="Arial"/>
                <w:color w:val="auto"/>
                <w:sz w:val="22"/>
                <w:szCs w:val="22"/>
              </w:rPr>
              <w:t>Crisis - % Urgent Assessment by CAMHS undertaken within 48 Hours from receipt of referral</w:t>
            </w:r>
          </w:p>
          <w:p w14:paraId="08ECA2C0" w14:textId="77777777" w:rsidR="00095550" w:rsidRPr="00F97FF8" w:rsidRDefault="00095550" w:rsidP="00E3763F">
            <w:pPr>
              <w:pStyle w:val="BodyA"/>
              <w:numPr>
                <w:ilvl w:val="0"/>
                <w:numId w:val="20"/>
              </w:numPr>
              <w:shd w:val="clear" w:color="auto" w:fill="83BC5C"/>
              <w:rPr>
                <w:rFonts w:ascii="Arial" w:hAnsi="Arial" w:cs="Arial"/>
                <w:color w:val="auto"/>
                <w:sz w:val="22"/>
                <w:szCs w:val="22"/>
              </w:rPr>
            </w:pPr>
            <w:r w:rsidRPr="00F97FF8">
              <w:rPr>
                <w:rFonts w:ascii="Arial" w:hAnsi="Arial" w:cs="Arial"/>
                <w:color w:val="auto"/>
                <w:sz w:val="22"/>
                <w:szCs w:val="22"/>
              </w:rPr>
              <w:t>Primary CAMHS (P-CAMHS) - % Routine Assessment by CAMHS undertaken within 28 days from receipt of referral</w:t>
            </w:r>
          </w:p>
          <w:p w14:paraId="792C53BF" w14:textId="77777777" w:rsidR="00095550" w:rsidRPr="00F97FF8" w:rsidRDefault="00095550" w:rsidP="00E3763F">
            <w:pPr>
              <w:pStyle w:val="BodyA"/>
              <w:numPr>
                <w:ilvl w:val="0"/>
                <w:numId w:val="20"/>
              </w:numPr>
              <w:shd w:val="clear" w:color="auto" w:fill="83BC5C"/>
              <w:rPr>
                <w:rFonts w:ascii="Arial" w:hAnsi="Arial" w:cs="Arial"/>
                <w:color w:val="auto"/>
                <w:sz w:val="22"/>
                <w:szCs w:val="22"/>
              </w:rPr>
            </w:pPr>
            <w:r w:rsidRPr="00F97FF8">
              <w:rPr>
                <w:rFonts w:ascii="Arial" w:hAnsi="Arial" w:cs="Arial"/>
                <w:color w:val="auto"/>
                <w:sz w:val="22"/>
                <w:szCs w:val="22"/>
              </w:rPr>
              <w:t>Primary CAMHS (P-CAMHS) - % Therapeutic interventions started within 28 days following assessment by LPMHSS</w:t>
            </w:r>
          </w:p>
          <w:p w14:paraId="3495C8D7" w14:textId="77777777" w:rsidR="00095550" w:rsidRPr="00F97FF8" w:rsidRDefault="00095550" w:rsidP="00E3763F">
            <w:pPr>
              <w:pStyle w:val="BodyA"/>
              <w:numPr>
                <w:ilvl w:val="0"/>
                <w:numId w:val="20"/>
              </w:numPr>
              <w:shd w:val="clear" w:color="auto" w:fill="83BC5C"/>
              <w:rPr>
                <w:rFonts w:ascii="Arial" w:hAnsi="Arial" w:cs="Arial"/>
                <w:color w:val="auto"/>
                <w:sz w:val="22"/>
                <w:szCs w:val="22"/>
              </w:rPr>
            </w:pPr>
            <w:r w:rsidRPr="00F97FF8">
              <w:rPr>
                <w:rFonts w:ascii="Arial" w:hAnsi="Arial" w:cs="Arial"/>
                <w:color w:val="auto"/>
                <w:sz w:val="22"/>
                <w:szCs w:val="22"/>
              </w:rPr>
              <w:t>NDD - % Neurodevelopmental Disorder patients receiving a Diagnostic Assessment within 26 weeks</w:t>
            </w:r>
          </w:p>
          <w:p w14:paraId="71469CB8" w14:textId="77777777" w:rsidR="00095550" w:rsidRPr="00F97FF8" w:rsidRDefault="00095550" w:rsidP="00E3763F">
            <w:pPr>
              <w:pStyle w:val="BodyA"/>
              <w:numPr>
                <w:ilvl w:val="0"/>
                <w:numId w:val="20"/>
              </w:numPr>
              <w:shd w:val="clear" w:color="auto" w:fill="83BC5C"/>
              <w:rPr>
                <w:rFonts w:ascii="Arial" w:hAnsi="Arial" w:cs="Arial"/>
                <w:color w:val="auto"/>
                <w:sz w:val="22"/>
                <w:szCs w:val="22"/>
              </w:rPr>
            </w:pPr>
            <w:r w:rsidRPr="00F97FF8">
              <w:rPr>
                <w:rFonts w:ascii="Arial" w:hAnsi="Arial" w:cs="Arial"/>
                <w:color w:val="auto"/>
                <w:sz w:val="22"/>
                <w:szCs w:val="22"/>
              </w:rPr>
              <w:t>Specialist CAMHS (S-CAMHS) - % Routine Assessment by SCAMHS undertaken within 28 days from receipt of referral</w:t>
            </w:r>
          </w:p>
          <w:p w14:paraId="3CF73D06" w14:textId="77777777" w:rsidR="00095550" w:rsidRPr="00BA366D" w:rsidRDefault="00095550" w:rsidP="00BB10A9">
            <w:pPr>
              <w:pStyle w:val="BodyA"/>
              <w:shd w:val="clear" w:color="auto" w:fill="83BC5C"/>
              <w:ind w:left="360"/>
              <w:rPr>
                <w:rFonts w:ascii="Arial" w:hAnsi="Arial" w:cs="Arial"/>
                <w:color w:val="FF0000"/>
                <w:sz w:val="22"/>
                <w:szCs w:val="22"/>
              </w:rPr>
            </w:pPr>
          </w:p>
        </w:tc>
        <w:tc>
          <w:tcPr>
            <w:tcW w:w="5103" w:type="dxa"/>
            <w:shd w:val="clear" w:color="auto" w:fill="FFFFFF" w:themeFill="background1"/>
          </w:tcPr>
          <w:p w14:paraId="7BB8CB28" w14:textId="77777777" w:rsidR="00F97FF8" w:rsidRPr="006F77B2" w:rsidRDefault="00F97FF8" w:rsidP="00F97FF8">
            <w:pPr>
              <w:pStyle w:val="BodyA"/>
              <w:numPr>
                <w:ilvl w:val="0"/>
                <w:numId w:val="21"/>
              </w:numPr>
              <w:rPr>
                <w:rFonts w:ascii="Arial" w:hAnsi="Arial" w:cs="Arial"/>
                <w:color w:val="auto"/>
                <w:sz w:val="22"/>
                <w:szCs w:val="22"/>
              </w:rPr>
            </w:pPr>
            <w:r w:rsidRPr="006F77B2">
              <w:rPr>
                <w:rFonts w:ascii="Arial" w:hAnsi="Arial" w:cs="Arial"/>
                <w:color w:val="auto"/>
                <w:sz w:val="22"/>
                <w:szCs w:val="22"/>
              </w:rPr>
              <w:t xml:space="preserve">In November 2024, 100% of CAMHS patients received an assessment within 48 hours. </w:t>
            </w:r>
          </w:p>
          <w:p w14:paraId="7B56B0D8" w14:textId="77777777" w:rsidR="00F97FF8" w:rsidRPr="006F77B2" w:rsidRDefault="00F97FF8" w:rsidP="00F97FF8">
            <w:pPr>
              <w:pStyle w:val="BodyA"/>
              <w:ind w:left="360"/>
              <w:rPr>
                <w:rFonts w:ascii="Arial" w:hAnsi="Arial" w:cs="Arial"/>
                <w:color w:val="auto"/>
                <w:sz w:val="22"/>
                <w:szCs w:val="22"/>
              </w:rPr>
            </w:pPr>
          </w:p>
          <w:p w14:paraId="47CB3D4A" w14:textId="77777777" w:rsidR="00F97FF8" w:rsidRPr="006F77B2" w:rsidRDefault="00F97FF8" w:rsidP="00F97FF8">
            <w:pPr>
              <w:pStyle w:val="BodyA"/>
              <w:ind w:left="360"/>
              <w:rPr>
                <w:rFonts w:ascii="Arial" w:hAnsi="Arial" w:cs="Arial"/>
                <w:color w:val="auto"/>
                <w:sz w:val="22"/>
                <w:szCs w:val="22"/>
              </w:rPr>
            </w:pPr>
          </w:p>
          <w:p w14:paraId="5AFB0C3C" w14:textId="77777777" w:rsidR="00F97FF8" w:rsidRPr="006F77B2" w:rsidRDefault="00F97FF8" w:rsidP="00F97FF8">
            <w:pPr>
              <w:pStyle w:val="BodyA"/>
              <w:ind w:left="360"/>
              <w:rPr>
                <w:rFonts w:ascii="Arial" w:hAnsi="Arial" w:cs="Arial"/>
                <w:color w:val="auto"/>
                <w:sz w:val="22"/>
                <w:szCs w:val="22"/>
              </w:rPr>
            </w:pPr>
          </w:p>
          <w:p w14:paraId="6C113728" w14:textId="77777777" w:rsidR="00F97FF8" w:rsidRPr="006F77B2" w:rsidRDefault="00F97FF8" w:rsidP="00F97FF8">
            <w:pPr>
              <w:pStyle w:val="BodyA"/>
              <w:numPr>
                <w:ilvl w:val="0"/>
                <w:numId w:val="21"/>
              </w:numPr>
              <w:rPr>
                <w:rFonts w:ascii="Arial" w:hAnsi="Arial" w:cs="Arial"/>
                <w:color w:val="auto"/>
                <w:sz w:val="22"/>
                <w:szCs w:val="22"/>
              </w:rPr>
            </w:pPr>
            <w:r w:rsidRPr="006F77B2">
              <w:rPr>
                <w:rFonts w:ascii="Arial" w:hAnsi="Arial" w:cs="Arial"/>
                <w:color w:val="auto"/>
                <w:sz w:val="22"/>
                <w:szCs w:val="22"/>
              </w:rPr>
              <w:t>77% of routine assessments were undertaken within 28 days from referral in December 2024 against a target of 80%.</w:t>
            </w:r>
          </w:p>
          <w:p w14:paraId="6B7DDFCE" w14:textId="77777777" w:rsidR="00F97FF8" w:rsidRPr="006F77B2" w:rsidRDefault="00F97FF8" w:rsidP="00F97FF8">
            <w:pPr>
              <w:pStyle w:val="BodyA"/>
              <w:rPr>
                <w:rFonts w:ascii="Arial" w:hAnsi="Arial" w:cs="Arial"/>
                <w:color w:val="auto"/>
                <w:sz w:val="22"/>
                <w:szCs w:val="22"/>
              </w:rPr>
            </w:pPr>
          </w:p>
          <w:p w14:paraId="56FFDFCA" w14:textId="77777777" w:rsidR="00F97FF8" w:rsidRPr="006F77B2" w:rsidRDefault="00F97FF8" w:rsidP="00F97FF8">
            <w:pPr>
              <w:pStyle w:val="BodyA"/>
              <w:rPr>
                <w:rFonts w:ascii="Arial" w:hAnsi="Arial" w:cs="Arial"/>
                <w:color w:val="auto"/>
                <w:sz w:val="22"/>
                <w:szCs w:val="22"/>
              </w:rPr>
            </w:pPr>
          </w:p>
          <w:p w14:paraId="31392F43" w14:textId="77777777" w:rsidR="00F97FF8" w:rsidRPr="006F77B2" w:rsidRDefault="00F97FF8" w:rsidP="00F97FF8">
            <w:pPr>
              <w:pStyle w:val="BodyA"/>
              <w:rPr>
                <w:rFonts w:ascii="Arial" w:hAnsi="Arial" w:cs="Arial"/>
                <w:color w:val="auto"/>
                <w:sz w:val="22"/>
                <w:szCs w:val="22"/>
              </w:rPr>
            </w:pPr>
          </w:p>
          <w:p w14:paraId="79D6DFDF" w14:textId="77777777" w:rsidR="00F97FF8" w:rsidRPr="006F77B2" w:rsidRDefault="00F97FF8" w:rsidP="00F97FF8">
            <w:pPr>
              <w:pStyle w:val="BodyA"/>
              <w:numPr>
                <w:ilvl w:val="0"/>
                <w:numId w:val="21"/>
              </w:numPr>
              <w:rPr>
                <w:rFonts w:ascii="Arial" w:hAnsi="Arial" w:cs="Arial"/>
                <w:color w:val="auto"/>
                <w:sz w:val="22"/>
                <w:szCs w:val="22"/>
              </w:rPr>
            </w:pPr>
            <w:r w:rsidRPr="006F77B2">
              <w:rPr>
                <w:rFonts w:ascii="Arial" w:hAnsi="Arial" w:cs="Arial"/>
                <w:color w:val="auto"/>
                <w:sz w:val="22"/>
                <w:szCs w:val="22"/>
              </w:rPr>
              <w:t>94% of therapeutic interventions were started within 28 days following assessment by LPMHSS in November 2024.</w:t>
            </w:r>
          </w:p>
          <w:p w14:paraId="4357799A" w14:textId="77777777" w:rsidR="00F97FF8" w:rsidRPr="006F77B2" w:rsidRDefault="00F97FF8" w:rsidP="00F97FF8">
            <w:pPr>
              <w:pStyle w:val="BodyA"/>
              <w:shd w:val="clear" w:color="auto" w:fill="FFFFFF" w:themeFill="background1"/>
              <w:rPr>
                <w:rFonts w:ascii="Arial" w:hAnsi="Arial" w:cs="Arial"/>
                <w:color w:val="auto"/>
                <w:sz w:val="22"/>
                <w:szCs w:val="22"/>
              </w:rPr>
            </w:pPr>
          </w:p>
          <w:p w14:paraId="0DE0F213" w14:textId="77777777" w:rsidR="00F97FF8" w:rsidRPr="006F77B2" w:rsidRDefault="00F97FF8" w:rsidP="00F97FF8">
            <w:pPr>
              <w:pStyle w:val="BodyA"/>
              <w:shd w:val="clear" w:color="auto" w:fill="FFFFFF" w:themeFill="background1"/>
              <w:rPr>
                <w:rFonts w:ascii="Arial" w:hAnsi="Arial" w:cs="Arial"/>
                <w:color w:val="auto"/>
                <w:sz w:val="22"/>
                <w:szCs w:val="22"/>
              </w:rPr>
            </w:pPr>
          </w:p>
          <w:p w14:paraId="09B37050" w14:textId="77777777" w:rsidR="00F97FF8" w:rsidRPr="006F77B2" w:rsidRDefault="00F97FF8" w:rsidP="00F97FF8">
            <w:pPr>
              <w:pStyle w:val="BodyA"/>
              <w:shd w:val="clear" w:color="auto" w:fill="FFFFFF" w:themeFill="background1"/>
              <w:rPr>
                <w:rFonts w:ascii="Arial" w:hAnsi="Arial" w:cs="Arial"/>
                <w:color w:val="auto"/>
                <w:sz w:val="22"/>
                <w:szCs w:val="22"/>
              </w:rPr>
            </w:pPr>
          </w:p>
          <w:p w14:paraId="43E86363" w14:textId="77777777" w:rsidR="00F97FF8" w:rsidRPr="006F77B2" w:rsidRDefault="00F97FF8" w:rsidP="00F97FF8">
            <w:pPr>
              <w:pStyle w:val="BodyA"/>
              <w:shd w:val="clear" w:color="auto" w:fill="FFFFFF" w:themeFill="background1"/>
              <w:rPr>
                <w:rFonts w:ascii="Arial" w:hAnsi="Arial" w:cs="Arial"/>
                <w:color w:val="auto"/>
                <w:sz w:val="22"/>
                <w:szCs w:val="22"/>
              </w:rPr>
            </w:pPr>
          </w:p>
          <w:p w14:paraId="45399AE4" w14:textId="77777777" w:rsidR="00F97FF8" w:rsidRPr="006F77B2" w:rsidRDefault="00F97FF8" w:rsidP="00F97FF8">
            <w:pPr>
              <w:pStyle w:val="BodyA"/>
              <w:numPr>
                <w:ilvl w:val="0"/>
                <w:numId w:val="21"/>
              </w:numPr>
              <w:rPr>
                <w:rFonts w:ascii="Arial" w:hAnsi="Arial" w:cs="Arial"/>
                <w:color w:val="auto"/>
                <w:sz w:val="22"/>
                <w:szCs w:val="22"/>
              </w:rPr>
            </w:pPr>
            <w:r w:rsidRPr="006F77B2">
              <w:rPr>
                <w:rFonts w:ascii="Arial" w:hAnsi="Arial" w:cs="Arial"/>
                <w:color w:val="auto"/>
                <w:sz w:val="22"/>
                <w:szCs w:val="22"/>
              </w:rPr>
              <w:t>27% of NDD patients received a diagnostic assessment within 26 weeks in December 2024 against a target of 80%.</w:t>
            </w:r>
          </w:p>
          <w:p w14:paraId="4DF7F312" w14:textId="77777777" w:rsidR="00F97FF8" w:rsidRPr="006F77B2" w:rsidRDefault="00F97FF8" w:rsidP="00F97FF8">
            <w:pPr>
              <w:pStyle w:val="BodyA"/>
              <w:ind w:left="360"/>
              <w:rPr>
                <w:rFonts w:ascii="Arial" w:hAnsi="Arial" w:cs="Arial"/>
                <w:color w:val="auto"/>
                <w:sz w:val="22"/>
                <w:szCs w:val="22"/>
              </w:rPr>
            </w:pPr>
          </w:p>
          <w:p w14:paraId="3C34D600" w14:textId="77777777" w:rsidR="00F97FF8" w:rsidRPr="006F77B2" w:rsidRDefault="00F97FF8" w:rsidP="00F97FF8">
            <w:pPr>
              <w:pStyle w:val="BodyA"/>
              <w:ind w:left="360"/>
              <w:rPr>
                <w:rFonts w:ascii="Arial" w:hAnsi="Arial" w:cs="Arial"/>
                <w:color w:val="auto"/>
                <w:sz w:val="22"/>
                <w:szCs w:val="22"/>
              </w:rPr>
            </w:pPr>
          </w:p>
          <w:p w14:paraId="52029D62" w14:textId="77777777" w:rsidR="00F97FF8" w:rsidRPr="006F77B2" w:rsidRDefault="00F97FF8" w:rsidP="00F97FF8">
            <w:pPr>
              <w:pStyle w:val="BodyA"/>
              <w:ind w:left="360"/>
              <w:rPr>
                <w:rFonts w:ascii="Arial" w:hAnsi="Arial" w:cs="Arial"/>
                <w:color w:val="auto"/>
                <w:sz w:val="22"/>
                <w:szCs w:val="22"/>
              </w:rPr>
            </w:pPr>
          </w:p>
          <w:p w14:paraId="495C9B35" w14:textId="77777777" w:rsidR="00F97FF8" w:rsidRPr="006F77B2" w:rsidRDefault="00F97FF8" w:rsidP="00F97FF8">
            <w:pPr>
              <w:pStyle w:val="BodyA"/>
              <w:rPr>
                <w:rFonts w:ascii="Arial" w:hAnsi="Arial" w:cs="Arial"/>
                <w:color w:val="auto"/>
                <w:sz w:val="22"/>
                <w:szCs w:val="22"/>
              </w:rPr>
            </w:pPr>
          </w:p>
          <w:p w14:paraId="00BB1B98" w14:textId="77777777" w:rsidR="00F97FF8" w:rsidRPr="006F77B2" w:rsidRDefault="00F97FF8" w:rsidP="00F97FF8">
            <w:pPr>
              <w:pStyle w:val="BodyA"/>
              <w:ind w:left="360"/>
              <w:rPr>
                <w:rFonts w:ascii="Arial" w:hAnsi="Arial" w:cs="Arial"/>
                <w:color w:val="auto"/>
                <w:sz w:val="22"/>
                <w:szCs w:val="22"/>
              </w:rPr>
            </w:pPr>
          </w:p>
          <w:p w14:paraId="251E59CE" w14:textId="77777777" w:rsidR="00F97FF8" w:rsidRPr="006F77B2" w:rsidRDefault="00F97FF8" w:rsidP="00F97FF8">
            <w:pPr>
              <w:pStyle w:val="BodyA"/>
              <w:numPr>
                <w:ilvl w:val="0"/>
                <w:numId w:val="21"/>
              </w:numPr>
              <w:rPr>
                <w:rFonts w:ascii="Arial" w:hAnsi="Arial" w:cs="Arial"/>
                <w:color w:val="auto"/>
                <w:sz w:val="22"/>
                <w:szCs w:val="22"/>
              </w:rPr>
            </w:pPr>
            <w:r w:rsidRPr="006F77B2">
              <w:rPr>
                <w:rFonts w:ascii="Arial" w:hAnsi="Arial" w:cs="Arial"/>
                <w:color w:val="auto"/>
                <w:sz w:val="22"/>
                <w:szCs w:val="22"/>
              </w:rPr>
              <w:t>SCAMHS figures now included in illustration 2 and 3 combined.</w:t>
            </w:r>
          </w:p>
          <w:p w14:paraId="18680789" w14:textId="77777777" w:rsidR="00F97FF8" w:rsidRPr="006F77B2" w:rsidRDefault="00F97FF8" w:rsidP="00F97FF8">
            <w:pPr>
              <w:pStyle w:val="BodyA"/>
              <w:ind w:left="360"/>
              <w:rPr>
                <w:rFonts w:ascii="Arial" w:hAnsi="Arial" w:cs="Arial"/>
                <w:color w:val="auto"/>
                <w:sz w:val="22"/>
                <w:szCs w:val="22"/>
              </w:rPr>
            </w:pPr>
          </w:p>
          <w:p w14:paraId="0F4D87E8" w14:textId="69F5CDA0" w:rsidR="00095550" w:rsidRPr="00BA366D" w:rsidRDefault="00F97FF8" w:rsidP="00F97FF8">
            <w:pPr>
              <w:pStyle w:val="BodyA"/>
              <w:ind w:left="360"/>
              <w:rPr>
                <w:rFonts w:ascii="Arial" w:hAnsi="Arial" w:cs="Arial"/>
                <w:color w:val="FF0000"/>
                <w:sz w:val="22"/>
                <w:szCs w:val="22"/>
              </w:rPr>
            </w:pPr>
            <w:r w:rsidRPr="006F77B2">
              <w:rPr>
                <w:rFonts w:ascii="Arial" w:hAnsi="Arial" w:cs="Arial"/>
                <w:color w:val="auto"/>
                <w:sz w:val="22"/>
                <w:szCs w:val="22"/>
              </w:rPr>
              <w:t>*</w:t>
            </w:r>
            <w:r w:rsidRPr="006F77B2">
              <w:rPr>
                <w:rFonts w:ascii="Arial" w:hAnsi="Arial" w:cs="Arial"/>
                <w:i/>
                <w:iCs/>
                <w:color w:val="auto"/>
                <w:sz w:val="22"/>
                <w:szCs w:val="22"/>
              </w:rPr>
              <w:t>All routine assessments are now under PCAMHS*</w:t>
            </w:r>
          </w:p>
        </w:tc>
        <w:tc>
          <w:tcPr>
            <w:tcW w:w="6520" w:type="dxa"/>
            <w:shd w:val="clear" w:color="auto" w:fill="FFFFFF" w:themeFill="background1"/>
          </w:tcPr>
          <w:p w14:paraId="2C63920B" w14:textId="77777777" w:rsidR="00095550" w:rsidRPr="00C00F68" w:rsidRDefault="00095550" w:rsidP="00E3763F">
            <w:pPr>
              <w:pStyle w:val="BodyA"/>
              <w:numPr>
                <w:ilvl w:val="0"/>
                <w:numId w:val="22"/>
              </w:numPr>
              <w:jc w:val="center"/>
              <w:rPr>
                <w:rFonts w:ascii="Arial" w:hAnsi="Arial" w:cs="Arial"/>
                <w:b/>
                <w:color w:val="auto"/>
                <w:sz w:val="22"/>
                <w:szCs w:val="22"/>
              </w:rPr>
            </w:pPr>
            <w:r w:rsidRPr="00C00F68">
              <w:rPr>
                <w:rFonts w:ascii="Arial" w:hAnsi="Arial" w:cs="Arial"/>
                <w:b/>
                <w:color w:val="auto"/>
                <w:sz w:val="22"/>
                <w:szCs w:val="22"/>
              </w:rPr>
              <w:t>Crisis- assessment within 48 hours</w:t>
            </w:r>
          </w:p>
          <w:p w14:paraId="02E683C5" w14:textId="73078D14" w:rsidR="00095550" w:rsidRPr="00BA366D" w:rsidRDefault="00C00F68" w:rsidP="00BB10A9">
            <w:pPr>
              <w:pStyle w:val="BodyA"/>
              <w:ind w:left="36"/>
              <w:jc w:val="center"/>
              <w:rPr>
                <w:rFonts w:ascii="Arial" w:hAnsi="Arial" w:cs="Arial"/>
                <w:b/>
                <w:color w:val="FF0000"/>
                <w:sz w:val="22"/>
                <w:szCs w:val="22"/>
              </w:rPr>
            </w:pPr>
            <w:r>
              <w:rPr>
                <w:rFonts w:ascii="Arial" w:hAnsi="Arial" w:cs="Arial"/>
                <w:b/>
                <w:noProof/>
                <w:color w:val="FF0000"/>
                <w:sz w:val="22"/>
                <w:szCs w:val="22"/>
              </w:rPr>
              <w:drawing>
                <wp:inline distT="0" distB="0" distL="0" distR="0" wp14:anchorId="2DB02295" wp14:editId="7A06D432">
                  <wp:extent cx="3724910" cy="1200785"/>
                  <wp:effectExtent l="0" t="0" r="8890" b="0"/>
                  <wp:docPr id="13351359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724910" cy="1200785"/>
                          </a:xfrm>
                          <a:prstGeom prst="rect">
                            <a:avLst/>
                          </a:prstGeom>
                          <a:noFill/>
                        </pic:spPr>
                      </pic:pic>
                    </a:graphicData>
                  </a:graphic>
                </wp:inline>
              </w:drawing>
            </w:r>
          </w:p>
          <w:p w14:paraId="50134AF0" w14:textId="77777777" w:rsidR="00C6316B" w:rsidRPr="00BA366D" w:rsidRDefault="00C6316B" w:rsidP="00BB10A9">
            <w:pPr>
              <w:pStyle w:val="BodyA"/>
              <w:ind w:left="36"/>
              <w:jc w:val="center"/>
              <w:rPr>
                <w:rFonts w:ascii="Arial" w:hAnsi="Arial" w:cs="Arial"/>
                <w:b/>
                <w:color w:val="FF0000"/>
                <w:sz w:val="22"/>
                <w:szCs w:val="22"/>
              </w:rPr>
            </w:pPr>
          </w:p>
          <w:p w14:paraId="6059D2E3" w14:textId="77777777" w:rsidR="00095550" w:rsidRPr="00C00F68" w:rsidRDefault="00095550" w:rsidP="00E3763F">
            <w:pPr>
              <w:pStyle w:val="BodyA"/>
              <w:numPr>
                <w:ilvl w:val="0"/>
                <w:numId w:val="22"/>
              </w:numPr>
              <w:jc w:val="center"/>
              <w:rPr>
                <w:rFonts w:ascii="Arial" w:hAnsi="Arial" w:cs="Arial"/>
                <w:b/>
                <w:color w:val="auto"/>
                <w:sz w:val="22"/>
                <w:szCs w:val="22"/>
              </w:rPr>
            </w:pPr>
            <w:r w:rsidRPr="00C00F68">
              <w:rPr>
                <w:rFonts w:ascii="Arial" w:hAnsi="Arial" w:cs="Arial"/>
                <w:b/>
                <w:color w:val="auto"/>
                <w:sz w:val="22"/>
                <w:szCs w:val="22"/>
              </w:rPr>
              <w:t>and 3. P-CAMHS % assessments and therapeutic interventions within 28 days</w:t>
            </w:r>
          </w:p>
          <w:p w14:paraId="70FC42C1" w14:textId="37D38500" w:rsidR="00095550" w:rsidRPr="00BA366D" w:rsidRDefault="00C00F68" w:rsidP="00B85FE2">
            <w:pPr>
              <w:pStyle w:val="BodyA"/>
              <w:ind w:left="28"/>
              <w:jc w:val="center"/>
              <w:rPr>
                <w:rFonts w:ascii="Arial" w:hAnsi="Arial" w:cs="Arial"/>
                <w:b/>
                <w:color w:val="FF0000"/>
                <w:sz w:val="22"/>
                <w:szCs w:val="22"/>
              </w:rPr>
            </w:pPr>
            <w:r>
              <w:rPr>
                <w:rFonts w:ascii="Arial" w:hAnsi="Arial" w:cs="Arial"/>
                <w:b/>
                <w:noProof/>
                <w:color w:val="FF0000"/>
                <w:sz w:val="22"/>
                <w:szCs w:val="22"/>
              </w:rPr>
              <w:drawing>
                <wp:inline distT="0" distB="0" distL="0" distR="0" wp14:anchorId="153D524E" wp14:editId="538153C5">
                  <wp:extent cx="3585928" cy="1377802"/>
                  <wp:effectExtent l="0" t="0" r="0" b="0"/>
                  <wp:docPr id="126885925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92900" cy="1380481"/>
                          </a:xfrm>
                          <a:prstGeom prst="rect">
                            <a:avLst/>
                          </a:prstGeom>
                          <a:noFill/>
                        </pic:spPr>
                      </pic:pic>
                    </a:graphicData>
                  </a:graphic>
                </wp:inline>
              </w:drawing>
            </w:r>
          </w:p>
          <w:p w14:paraId="480293AA" w14:textId="48A216E8" w:rsidR="00095550" w:rsidRPr="00BA366D" w:rsidRDefault="00C00F68" w:rsidP="00C6316B">
            <w:pPr>
              <w:pStyle w:val="BodyA"/>
              <w:numPr>
                <w:ilvl w:val="0"/>
                <w:numId w:val="33"/>
              </w:numPr>
              <w:jc w:val="center"/>
              <w:rPr>
                <w:rFonts w:ascii="Arial" w:hAnsi="Arial" w:cs="Arial"/>
                <w:b/>
                <w:color w:val="FF0000"/>
                <w:sz w:val="22"/>
                <w:szCs w:val="22"/>
              </w:rPr>
            </w:pPr>
            <w:r w:rsidRPr="00C00F68">
              <w:rPr>
                <w:rFonts w:ascii="Arial" w:hAnsi="Arial" w:cs="Arial"/>
                <w:b/>
                <w:noProof/>
                <w:color w:val="auto"/>
                <w:sz w:val="22"/>
                <w:szCs w:val="22"/>
              </w:rPr>
              <w:drawing>
                <wp:anchor distT="0" distB="0" distL="114300" distR="114300" simplePos="0" relativeHeight="253428736" behindDoc="0" locked="0" layoutInCell="1" allowOverlap="1" wp14:anchorId="4172AF74" wp14:editId="06F807F0">
                  <wp:simplePos x="0" y="0"/>
                  <wp:positionH relativeFrom="column">
                    <wp:posOffset>138430</wp:posOffset>
                  </wp:positionH>
                  <wp:positionV relativeFrom="paragraph">
                    <wp:posOffset>216535</wp:posOffset>
                  </wp:positionV>
                  <wp:extent cx="3639820" cy="1505585"/>
                  <wp:effectExtent l="0" t="0" r="0" b="0"/>
                  <wp:wrapSquare wrapText="bothSides"/>
                  <wp:docPr id="152951555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639820" cy="1505585"/>
                          </a:xfrm>
                          <a:prstGeom prst="rect">
                            <a:avLst/>
                          </a:prstGeom>
                          <a:noFill/>
                        </pic:spPr>
                      </pic:pic>
                    </a:graphicData>
                  </a:graphic>
                  <wp14:sizeRelH relativeFrom="margin">
                    <wp14:pctWidth>0</wp14:pctWidth>
                  </wp14:sizeRelH>
                </wp:anchor>
              </w:drawing>
            </w:r>
            <w:r w:rsidR="00095550" w:rsidRPr="00C00F68">
              <w:rPr>
                <w:rFonts w:ascii="Arial" w:hAnsi="Arial" w:cs="Arial"/>
                <w:b/>
                <w:color w:val="auto"/>
                <w:sz w:val="22"/>
                <w:szCs w:val="22"/>
              </w:rPr>
              <w:t>NDD- assessment within 26 weeks</w:t>
            </w:r>
          </w:p>
        </w:tc>
      </w:tr>
    </w:tbl>
    <w:p w14:paraId="45393967" w14:textId="77777777" w:rsidR="00095550" w:rsidRPr="00BA366D" w:rsidRDefault="00095550" w:rsidP="00034DC8">
      <w:pPr>
        <w:spacing w:after="0" w:line="240" w:lineRule="auto"/>
        <w:jc w:val="both"/>
        <w:rPr>
          <w:rFonts w:ascii="Arial" w:hAnsi="Arial" w:cs="Arial"/>
          <w:b/>
          <w:color w:val="FF0000"/>
          <w:sz w:val="24"/>
          <w:szCs w:val="24"/>
        </w:rPr>
        <w:sectPr w:rsidR="00095550" w:rsidRPr="00BA366D" w:rsidSect="00F1055A">
          <w:headerReference w:type="default" r:id="rId124"/>
          <w:footerReference w:type="default" r:id="rId125"/>
          <w:pgSz w:w="16840" w:h="11907" w:orient="landscape" w:code="9"/>
          <w:pgMar w:top="1440" w:right="1440" w:bottom="1440" w:left="1440" w:header="709" w:footer="709" w:gutter="0"/>
          <w:cols w:space="708"/>
          <w:docGrid w:linePitch="360"/>
        </w:sectPr>
      </w:pPr>
    </w:p>
    <w:p w14:paraId="3F5BF4E4" w14:textId="77777777" w:rsidR="00B5297C" w:rsidRPr="00FF0771" w:rsidRDefault="00B5297C" w:rsidP="00573210">
      <w:pPr>
        <w:spacing w:after="0" w:line="240" w:lineRule="auto"/>
        <w:ind w:firstLine="360"/>
        <w:jc w:val="both"/>
        <w:rPr>
          <w:rFonts w:ascii="Arial" w:hAnsi="Arial" w:cs="Arial"/>
          <w:b/>
          <w:sz w:val="28"/>
          <w:szCs w:val="28"/>
        </w:rPr>
      </w:pPr>
      <w:bookmarkStart w:id="55" w:name="App1"/>
      <w:r w:rsidRPr="00FF0771">
        <w:rPr>
          <w:rFonts w:ascii="Arial" w:hAnsi="Arial" w:cs="Arial"/>
          <w:b/>
          <w:caps/>
          <w:sz w:val="28"/>
          <w:szCs w:val="28"/>
        </w:rPr>
        <w:lastRenderedPageBreak/>
        <w:t>APpendix</w:t>
      </w:r>
      <w:r w:rsidR="00573210" w:rsidRPr="00FF0771">
        <w:rPr>
          <w:rFonts w:ascii="Arial" w:hAnsi="Arial" w:cs="Arial"/>
          <w:b/>
          <w:caps/>
          <w:sz w:val="28"/>
          <w:szCs w:val="28"/>
        </w:rPr>
        <w:t xml:space="preserve"> 2</w:t>
      </w:r>
      <w:r w:rsidRPr="00FF0771">
        <w:rPr>
          <w:rFonts w:ascii="Arial" w:hAnsi="Arial" w:cs="Arial"/>
          <w:b/>
          <w:caps/>
          <w:sz w:val="28"/>
          <w:szCs w:val="28"/>
        </w:rPr>
        <w:t xml:space="preserve">: </w:t>
      </w:r>
      <w:r w:rsidRPr="00FF0771">
        <w:rPr>
          <w:rFonts w:ascii="Arial" w:hAnsi="Arial" w:cs="Arial"/>
          <w:b/>
          <w:sz w:val="28"/>
          <w:szCs w:val="28"/>
        </w:rPr>
        <w:t>Summary</w:t>
      </w:r>
    </w:p>
    <w:bookmarkEnd w:id="55"/>
    <w:p w14:paraId="45CEABD0" w14:textId="77777777" w:rsidR="00B5297C" w:rsidRPr="00FF0771" w:rsidRDefault="00B5297C" w:rsidP="00B5297C">
      <w:pPr>
        <w:spacing w:after="0" w:line="240" w:lineRule="auto"/>
        <w:ind w:left="360"/>
        <w:jc w:val="both"/>
        <w:rPr>
          <w:rFonts w:ascii="Arial" w:hAnsi="Arial" w:cs="Arial"/>
          <w:sz w:val="24"/>
          <w:szCs w:val="24"/>
        </w:rPr>
      </w:pPr>
      <w:r w:rsidRPr="00FF0771">
        <w:rPr>
          <w:rFonts w:ascii="Arial" w:hAnsi="Arial" w:cs="Arial"/>
          <w:sz w:val="24"/>
          <w:szCs w:val="24"/>
        </w:rPr>
        <w:t>The following table provides a high level overview of the Health Board’s most recent performance against key quality and safety measures</w:t>
      </w:r>
      <w:r w:rsidR="003D3F2F" w:rsidRPr="00FF0771">
        <w:rPr>
          <w:rFonts w:ascii="Arial" w:hAnsi="Arial" w:cs="Arial"/>
          <w:sz w:val="24"/>
          <w:szCs w:val="24"/>
        </w:rPr>
        <w:t xml:space="preserve"> by quadrant component measure</w:t>
      </w:r>
      <w:r w:rsidRPr="00FF0771">
        <w:rPr>
          <w:rFonts w:ascii="Arial" w:hAnsi="Arial" w:cs="Arial"/>
          <w:sz w:val="24"/>
          <w:szCs w:val="24"/>
        </w:rPr>
        <w:t xml:space="preserve">. </w:t>
      </w:r>
    </w:p>
    <w:p w14:paraId="24A2345D" w14:textId="77777777" w:rsidR="00FF51F8" w:rsidRPr="00BA366D" w:rsidRDefault="00FF51F8" w:rsidP="00B5297C">
      <w:pPr>
        <w:spacing w:after="0" w:line="240" w:lineRule="auto"/>
        <w:ind w:left="360"/>
        <w:jc w:val="both"/>
        <w:rPr>
          <w:rFonts w:ascii="Arial" w:hAnsi="Arial" w:cs="Arial"/>
          <w:color w:val="FF0000"/>
          <w:sz w:val="24"/>
          <w:szCs w:val="24"/>
        </w:rPr>
      </w:pPr>
    </w:p>
    <w:p w14:paraId="7DBF998A" w14:textId="77777777" w:rsidR="00FF51F8" w:rsidRPr="00BA366D" w:rsidRDefault="00FF51F8" w:rsidP="00DD7066">
      <w:pPr>
        <w:spacing w:after="0" w:line="240" w:lineRule="auto"/>
        <w:ind w:left="360"/>
        <w:jc w:val="center"/>
        <w:rPr>
          <w:rFonts w:ascii="Arial" w:hAnsi="Arial" w:cs="Arial"/>
          <w:color w:val="FF0000"/>
          <w:sz w:val="24"/>
          <w:szCs w:val="24"/>
        </w:rPr>
      </w:pPr>
    </w:p>
    <w:p w14:paraId="3A724775" w14:textId="2F9555E6" w:rsidR="00B5297C" w:rsidRPr="00BA366D" w:rsidRDefault="00FF0771" w:rsidP="00591116">
      <w:pPr>
        <w:spacing w:after="0" w:line="240" w:lineRule="auto"/>
        <w:ind w:left="360"/>
        <w:jc w:val="center"/>
        <w:rPr>
          <w:noProof/>
          <w:color w:val="FF0000"/>
          <w:lang w:eastAsia="en-GB"/>
        </w:rPr>
      </w:pPr>
      <w:r w:rsidRPr="00FF0771">
        <w:rPr>
          <w:noProof/>
          <w:color w:val="FF0000"/>
          <w:lang w:eastAsia="en-GB"/>
        </w:rPr>
        <w:drawing>
          <wp:inline distT="0" distB="0" distL="0" distR="0" wp14:anchorId="0F0D18B2" wp14:editId="61B59FB7">
            <wp:extent cx="13108940" cy="4143375"/>
            <wp:effectExtent l="0" t="0" r="0" b="9525"/>
            <wp:docPr id="168041978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419784" name="Picture 1" descr="A screenshot of a computer&#10;&#10;Description automatically generated"/>
                    <pic:cNvPicPr/>
                  </pic:nvPicPr>
                  <pic:blipFill>
                    <a:blip r:embed="rId126"/>
                    <a:stretch>
                      <a:fillRect/>
                    </a:stretch>
                  </pic:blipFill>
                  <pic:spPr>
                    <a:xfrm>
                      <a:off x="0" y="0"/>
                      <a:ext cx="13110773" cy="4143954"/>
                    </a:xfrm>
                    <a:prstGeom prst="rect">
                      <a:avLst/>
                    </a:prstGeom>
                  </pic:spPr>
                </pic:pic>
              </a:graphicData>
            </a:graphic>
          </wp:inline>
        </w:drawing>
      </w:r>
    </w:p>
    <w:p w14:paraId="4EE131E9" w14:textId="4ACDAA06" w:rsidR="00724AE0" w:rsidRPr="00BA366D" w:rsidRDefault="00724AE0" w:rsidP="00591116">
      <w:pPr>
        <w:spacing w:after="0" w:line="240" w:lineRule="auto"/>
        <w:ind w:left="360"/>
        <w:jc w:val="center"/>
        <w:rPr>
          <w:noProof/>
          <w:color w:val="FF0000"/>
        </w:rPr>
      </w:pPr>
    </w:p>
    <w:p w14:paraId="4D2C24F3" w14:textId="30449D2C" w:rsidR="007A5E23" w:rsidRPr="00BA366D" w:rsidRDefault="007A5E23" w:rsidP="00591116">
      <w:pPr>
        <w:spacing w:after="0" w:line="240" w:lineRule="auto"/>
        <w:ind w:left="360"/>
        <w:jc w:val="center"/>
        <w:rPr>
          <w:noProof/>
          <w:color w:val="FF0000"/>
          <w:lang w:eastAsia="en-GB"/>
        </w:rPr>
      </w:pPr>
    </w:p>
    <w:p w14:paraId="31926920" w14:textId="77777777" w:rsidR="007A5E23" w:rsidRPr="00BA366D" w:rsidRDefault="007A5E23" w:rsidP="00591116">
      <w:pPr>
        <w:spacing w:after="0" w:line="240" w:lineRule="auto"/>
        <w:ind w:left="360"/>
        <w:jc w:val="center"/>
        <w:rPr>
          <w:noProof/>
          <w:color w:val="FF0000"/>
          <w:lang w:eastAsia="en-GB"/>
        </w:rPr>
      </w:pPr>
    </w:p>
    <w:p w14:paraId="58D7CB36" w14:textId="77777777" w:rsidR="007A5E23" w:rsidRPr="00BA366D" w:rsidRDefault="007A5E23" w:rsidP="00591116">
      <w:pPr>
        <w:spacing w:after="0" w:line="240" w:lineRule="auto"/>
        <w:ind w:left="360"/>
        <w:jc w:val="center"/>
        <w:rPr>
          <w:rFonts w:ascii="Arial" w:hAnsi="Arial" w:cs="Arial"/>
          <w:color w:val="FF0000"/>
          <w:sz w:val="24"/>
          <w:szCs w:val="24"/>
        </w:rPr>
      </w:pPr>
    </w:p>
    <w:p w14:paraId="699BC79B" w14:textId="77777777" w:rsidR="00B5297C" w:rsidRPr="00BA366D" w:rsidRDefault="00B5297C" w:rsidP="00B5297C">
      <w:pPr>
        <w:spacing w:after="0" w:line="240" w:lineRule="auto"/>
        <w:ind w:left="360"/>
        <w:jc w:val="both"/>
        <w:rPr>
          <w:noProof/>
          <w:color w:val="FF0000"/>
          <w:lang w:eastAsia="en-GB"/>
        </w:rPr>
      </w:pPr>
    </w:p>
    <w:p w14:paraId="18458238" w14:textId="77777777" w:rsidR="00E12057" w:rsidRPr="00BA366D" w:rsidRDefault="00E12057" w:rsidP="00B5297C">
      <w:pPr>
        <w:spacing w:after="0" w:line="240" w:lineRule="auto"/>
        <w:jc w:val="center"/>
        <w:rPr>
          <w:color w:val="FF0000"/>
        </w:rPr>
      </w:pPr>
    </w:p>
    <w:p w14:paraId="3DA149F4" w14:textId="77777777" w:rsidR="00034DC8" w:rsidRPr="00BA366D" w:rsidRDefault="00034DC8" w:rsidP="00034DC8">
      <w:pPr>
        <w:spacing w:after="0" w:line="240" w:lineRule="auto"/>
        <w:jc w:val="center"/>
        <w:rPr>
          <w:color w:val="FF0000"/>
        </w:rPr>
      </w:pPr>
      <w:r w:rsidRPr="00BA366D">
        <w:rPr>
          <w:noProof/>
          <w:color w:val="FF0000"/>
          <w:lang w:eastAsia="en-GB"/>
        </w:rPr>
        <w:drawing>
          <wp:inline distT="0" distB="0" distL="0" distR="0" wp14:anchorId="25D8D4DE" wp14:editId="0A6B0FFC">
            <wp:extent cx="7200900" cy="5905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7200900" cy="590550"/>
                    </a:xfrm>
                    <a:prstGeom prst="rect">
                      <a:avLst/>
                    </a:prstGeom>
                    <a:noFill/>
                    <a:ln>
                      <a:noFill/>
                    </a:ln>
                  </pic:spPr>
                </pic:pic>
              </a:graphicData>
            </a:graphic>
          </wp:inline>
        </w:drawing>
      </w:r>
    </w:p>
    <w:p w14:paraId="6F9EE48A" w14:textId="77777777" w:rsidR="00034DC8" w:rsidRPr="00FF0771" w:rsidRDefault="00034DC8" w:rsidP="00034DC8">
      <w:pPr>
        <w:spacing w:after="0" w:line="240" w:lineRule="auto"/>
        <w:jc w:val="center"/>
      </w:pPr>
    </w:p>
    <w:p w14:paraId="3DB2663D" w14:textId="77777777" w:rsidR="00E12057" w:rsidRPr="00FF0771" w:rsidRDefault="00BA2B6A" w:rsidP="00BA2B6A">
      <w:pPr>
        <w:spacing w:after="0" w:line="240" w:lineRule="auto"/>
      </w:pPr>
      <w:r w:rsidRPr="00FF0771">
        <w:t>* In the absence of local profiles, RAG is based on in-month movement</w:t>
      </w:r>
    </w:p>
    <w:p w14:paraId="0008FF6A" w14:textId="77777777" w:rsidR="00E12057" w:rsidRPr="00BA366D" w:rsidRDefault="00E12057" w:rsidP="00E12057">
      <w:pPr>
        <w:spacing w:after="0" w:line="240" w:lineRule="auto"/>
        <w:ind w:left="720"/>
        <w:rPr>
          <w:noProof/>
          <w:color w:val="FF0000"/>
          <w:lang w:eastAsia="en-GB"/>
        </w:rPr>
      </w:pPr>
    </w:p>
    <w:p w14:paraId="743B4365" w14:textId="77777777" w:rsidR="00FF51F8" w:rsidRPr="00BA366D" w:rsidRDefault="00FF51F8" w:rsidP="00E12057">
      <w:pPr>
        <w:spacing w:after="0" w:line="240" w:lineRule="auto"/>
        <w:ind w:left="720"/>
        <w:rPr>
          <w:noProof/>
          <w:color w:val="FF0000"/>
          <w:lang w:eastAsia="en-GB"/>
        </w:rPr>
      </w:pPr>
    </w:p>
    <w:p w14:paraId="20957B3F" w14:textId="77777777" w:rsidR="00FF51F8" w:rsidRPr="00BA366D" w:rsidRDefault="00FF51F8" w:rsidP="00E12057">
      <w:pPr>
        <w:spacing w:after="0" w:line="240" w:lineRule="auto"/>
        <w:ind w:left="720"/>
        <w:rPr>
          <w:noProof/>
          <w:color w:val="FF0000"/>
          <w:lang w:eastAsia="en-GB"/>
        </w:rPr>
      </w:pPr>
    </w:p>
    <w:p w14:paraId="21A5E340" w14:textId="77777777" w:rsidR="00FF51F8" w:rsidRPr="00BA366D" w:rsidRDefault="00FF51F8" w:rsidP="00E12057">
      <w:pPr>
        <w:spacing w:after="0" w:line="240" w:lineRule="auto"/>
        <w:ind w:left="720"/>
        <w:rPr>
          <w:noProof/>
          <w:color w:val="FF0000"/>
          <w:lang w:eastAsia="en-GB"/>
        </w:rPr>
      </w:pPr>
    </w:p>
    <w:p w14:paraId="740BCD09" w14:textId="77777777" w:rsidR="00FF51F8" w:rsidRPr="00BA366D" w:rsidRDefault="00FF51F8" w:rsidP="00E12057">
      <w:pPr>
        <w:spacing w:after="0" w:line="240" w:lineRule="auto"/>
        <w:ind w:left="720"/>
        <w:rPr>
          <w:noProof/>
          <w:color w:val="FF0000"/>
          <w:lang w:eastAsia="en-GB"/>
        </w:rPr>
      </w:pPr>
    </w:p>
    <w:p w14:paraId="03C5DAB8" w14:textId="77777777" w:rsidR="00FF51F8" w:rsidRPr="00BA366D" w:rsidRDefault="00FF51F8" w:rsidP="00E12057">
      <w:pPr>
        <w:spacing w:after="0" w:line="240" w:lineRule="auto"/>
        <w:ind w:left="720"/>
        <w:rPr>
          <w:noProof/>
          <w:color w:val="FF0000"/>
          <w:lang w:eastAsia="en-GB"/>
        </w:rPr>
      </w:pPr>
    </w:p>
    <w:p w14:paraId="58646F7A" w14:textId="77777777" w:rsidR="00034DC8" w:rsidRPr="00BA366D" w:rsidRDefault="00034DC8" w:rsidP="00034DC8">
      <w:pPr>
        <w:spacing w:after="0" w:line="240" w:lineRule="auto"/>
        <w:rPr>
          <w:noProof/>
          <w:color w:val="FF0000"/>
          <w:lang w:eastAsia="en-GB"/>
        </w:rPr>
      </w:pPr>
    </w:p>
    <w:p w14:paraId="201582B9" w14:textId="77777777" w:rsidR="00034DC8" w:rsidRPr="00BA366D" w:rsidRDefault="00034DC8" w:rsidP="00E12057">
      <w:pPr>
        <w:spacing w:after="0" w:line="240" w:lineRule="auto"/>
        <w:ind w:left="720"/>
        <w:rPr>
          <w:noProof/>
          <w:color w:val="FF0000"/>
          <w:lang w:eastAsia="en-GB"/>
        </w:rPr>
      </w:pPr>
    </w:p>
    <w:p w14:paraId="7444C028" w14:textId="77777777" w:rsidR="00034DC8" w:rsidRPr="00BA366D" w:rsidRDefault="00034DC8" w:rsidP="00E12057">
      <w:pPr>
        <w:spacing w:after="0" w:line="240" w:lineRule="auto"/>
        <w:ind w:left="720"/>
        <w:rPr>
          <w:noProof/>
          <w:color w:val="FF0000"/>
          <w:lang w:eastAsia="en-GB"/>
        </w:rPr>
      </w:pPr>
    </w:p>
    <w:p w14:paraId="0C8CAD47" w14:textId="77777777" w:rsidR="00FF51F8" w:rsidRPr="00BA366D" w:rsidRDefault="00FF51F8" w:rsidP="00E12057">
      <w:pPr>
        <w:spacing w:after="0" w:line="240" w:lineRule="auto"/>
        <w:ind w:left="720"/>
        <w:rPr>
          <w:noProof/>
          <w:color w:val="FF0000"/>
          <w:lang w:eastAsia="en-GB"/>
        </w:rPr>
      </w:pPr>
    </w:p>
    <w:p w14:paraId="0BE04241" w14:textId="77777777" w:rsidR="00FF51F8" w:rsidRPr="00BA366D" w:rsidRDefault="00FF51F8" w:rsidP="00E12057">
      <w:pPr>
        <w:spacing w:after="0" w:line="240" w:lineRule="auto"/>
        <w:ind w:left="720"/>
        <w:rPr>
          <w:noProof/>
          <w:color w:val="FF0000"/>
          <w:lang w:eastAsia="en-GB"/>
        </w:rPr>
      </w:pPr>
    </w:p>
    <w:p w14:paraId="355A79B3" w14:textId="4263603A" w:rsidR="00FF51F8" w:rsidRPr="00BA366D" w:rsidRDefault="00FF0771" w:rsidP="00E12057">
      <w:pPr>
        <w:spacing w:after="0" w:line="240" w:lineRule="auto"/>
        <w:ind w:left="720"/>
        <w:rPr>
          <w:noProof/>
          <w:color w:val="FF0000"/>
          <w:lang w:eastAsia="en-GB"/>
        </w:rPr>
      </w:pPr>
      <w:r w:rsidRPr="00FF0771">
        <w:rPr>
          <w:noProof/>
          <w:color w:val="FF0000"/>
          <w:lang w:eastAsia="en-GB"/>
        </w:rPr>
        <w:lastRenderedPageBreak/>
        <w:drawing>
          <wp:inline distT="0" distB="0" distL="0" distR="0" wp14:anchorId="796F67AF" wp14:editId="3405C508">
            <wp:extent cx="12859938" cy="7143750"/>
            <wp:effectExtent l="0" t="0" r="0" b="0"/>
            <wp:docPr id="106765962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659628" name="Picture 1" descr="A screenshot of a computer&#10;&#10;Description automatically generated"/>
                    <pic:cNvPicPr/>
                  </pic:nvPicPr>
                  <pic:blipFill>
                    <a:blip r:embed="rId128"/>
                    <a:stretch>
                      <a:fillRect/>
                    </a:stretch>
                  </pic:blipFill>
                  <pic:spPr>
                    <a:xfrm>
                      <a:off x="0" y="0"/>
                      <a:ext cx="12862757" cy="7145316"/>
                    </a:xfrm>
                    <a:prstGeom prst="rect">
                      <a:avLst/>
                    </a:prstGeom>
                  </pic:spPr>
                </pic:pic>
              </a:graphicData>
            </a:graphic>
          </wp:inline>
        </w:drawing>
      </w:r>
    </w:p>
    <w:p w14:paraId="6AFBA9CE" w14:textId="0FBD1875" w:rsidR="00FF51F8" w:rsidRPr="00BA366D" w:rsidRDefault="00FF51F8" w:rsidP="00861136">
      <w:pPr>
        <w:spacing w:after="0" w:line="240" w:lineRule="auto"/>
        <w:ind w:left="720"/>
        <w:jc w:val="center"/>
        <w:rPr>
          <w:noProof/>
          <w:color w:val="FF0000"/>
          <w:lang w:eastAsia="en-GB"/>
        </w:rPr>
      </w:pPr>
    </w:p>
    <w:p w14:paraId="235A709D" w14:textId="77777777" w:rsidR="006B2778" w:rsidRPr="00BA366D" w:rsidRDefault="006B2778" w:rsidP="00BA2B6A">
      <w:pPr>
        <w:spacing w:after="0" w:line="240" w:lineRule="auto"/>
        <w:rPr>
          <w:color w:val="FF0000"/>
        </w:rPr>
      </w:pPr>
    </w:p>
    <w:p w14:paraId="0C6AA28D" w14:textId="0DC8F5B5" w:rsidR="006B2778" w:rsidRPr="00BA366D" w:rsidRDefault="006B2778" w:rsidP="00BA2B6A">
      <w:pPr>
        <w:spacing w:after="0" w:line="240" w:lineRule="auto"/>
        <w:rPr>
          <w:color w:val="FF0000"/>
        </w:rPr>
      </w:pPr>
    </w:p>
    <w:p w14:paraId="0785917A" w14:textId="77777777" w:rsidR="006B2778" w:rsidRPr="00BA366D" w:rsidRDefault="006B2778" w:rsidP="006B2778">
      <w:pPr>
        <w:spacing w:after="0" w:line="240" w:lineRule="auto"/>
        <w:rPr>
          <w:color w:val="FF0000"/>
        </w:rPr>
      </w:pPr>
    </w:p>
    <w:p w14:paraId="1E09C0A9" w14:textId="77777777" w:rsidR="00986C98" w:rsidRPr="00BA366D" w:rsidRDefault="00986C98" w:rsidP="006B2778">
      <w:pPr>
        <w:spacing w:after="0" w:line="240" w:lineRule="auto"/>
        <w:rPr>
          <w:color w:val="FF0000"/>
        </w:rPr>
      </w:pPr>
    </w:p>
    <w:p w14:paraId="2A2A9C23" w14:textId="77777777" w:rsidR="006B2778" w:rsidRPr="00FF0771" w:rsidRDefault="006B2778" w:rsidP="006B2778">
      <w:pPr>
        <w:spacing w:after="0" w:line="240" w:lineRule="auto"/>
      </w:pPr>
      <w:r w:rsidRPr="00FF0771">
        <w:t>* In the absence of local profiles, RAG is based on in-month movement</w:t>
      </w:r>
    </w:p>
    <w:p w14:paraId="68EA1C54" w14:textId="77777777" w:rsidR="006B2778" w:rsidRPr="00BA366D" w:rsidRDefault="006B2778" w:rsidP="00B5297C">
      <w:pPr>
        <w:spacing w:after="0" w:line="240" w:lineRule="auto"/>
        <w:jc w:val="center"/>
        <w:rPr>
          <w:color w:val="FF0000"/>
        </w:rPr>
      </w:pPr>
    </w:p>
    <w:p w14:paraId="28ED80C9" w14:textId="77777777" w:rsidR="00986C98" w:rsidRPr="00BA366D" w:rsidRDefault="00986C98" w:rsidP="00B5297C">
      <w:pPr>
        <w:spacing w:after="0" w:line="240" w:lineRule="auto"/>
        <w:jc w:val="center"/>
        <w:rPr>
          <w:color w:val="FF0000"/>
        </w:rPr>
      </w:pPr>
    </w:p>
    <w:p w14:paraId="55B6123F" w14:textId="77777777" w:rsidR="006B2778" w:rsidRPr="00BA366D" w:rsidRDefault="006B2778" w:rsidP="00B5297C">
      <w:pPr>
        <w:spacing w:after="0" w:line="240" w:lineRule="auto"/>
        <w:jc w:val="center"/>
        <w:rPr>
          <w:color w:val="FF0000"/>
        </w:rPr>
      </w:pPr>
    </w:p>
    <w:p w14:paraId="664237D4" w14:textId="77777777" w:rsidR="006B2778" w:rsidRPr="00BA366D" w:rsidRDefault="006B2778" w:rsidP="00B5297C">
      <w:pPr>
        <w:spacing w:after="0" w:line="240" w:lineRule="auto"/>
        <w:jc w:val="center"/>
        <w:rPr>
          <w:color w:val="FF0000"/>
        </w:rPr>
      </w:pPr>
    </w:p>
    <w:p w14:paraId="50386F2D" w14:textId="2FFCBC1A" w:rsidR="006B2778" w:rsidRPr="00BA366D" w:rsidRDefault="006B2778" w:rsidP="00C54994">
      <w:pPr>
        <w:spacing w:after="0" w:line="240" w:lineRule="auto"/>
        <w:rPr>
          <w:noProof/>
          <w:color w:val="FF0000"/>
          <w:lang w:eastAsia="en-GB"/>
        </w:rPr>
      </w:pPr>
    </w:p>
    <w:p w14:paraId="2F58CA56" w14:textId="77777777" w:rsidR="006B2778" w:rsidRPr="00BA366D" w:rsidRDefault="006B2778" w:rsidP="00B5297C">
      <w:pPr>
        <w:spacing w:after="0" w:line="240" w:lineRule="auto"/>
        <w:jc w:val="center"/>
        <w:rPr>
          <w:noProof/>
          <w:color w:val="FF0000"/>
          <w:lang w:eastAsia="en-GB"/>
        </w:rPr>
      </w:pPr>
    </w:p>
    <w:p w14:paraId="34B50149" w14:textId="273F1DD6" w:rsidR="006B2778" w:rsidRPr="00BA366D" w:rsidRDefault="00FF0771" w:rsidP="00B5297C">
      <w:pPr>
        <w:spacing w:after="0" w:line="240" w:lineRule="auto"/>
        <w:jc w:val="center"/>
        <w:rPr>
          <w:noProof/>
          <w:color w:val="FF0000"/>
          <w:lang w:eastAsia="en-GB"/>
        </w:rPr>
      </w:pPr>
      <w:r w:rsidRPr="00FF0771">
        <w:rPr>
          <w:noProof/>
          <w:color w:val="FF0000"/>
          <w:lang w:eastAsia="en-GB"/>
        </w:rPr>
        <w:drawing>
          <wp:inline distT="0" distB="0" distL="0" distR="0" wp14:anchorId="3B686D64" wp14:editId="0052ABEC">
            <wp:extent cx="12879597" cy="6639852"/>
            <wp:effectExtent l="0" t="0" r="0" b="8890"/>
            <wp:docPr id="2042438590"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438590" name="Picture 1" descr="A screenshot of a computer screen&#10;&#10;Description automatically generated"/>
                    <pic:cNvPicPr/>
                  </pic:nvPicPr>
                  <pic:blipFill>
                    <a:blip r:embed="rId129"/>
                    <a:stretch>
                      <a:fillRect/>
                    </a:stretch>
                  </pic:blipFill>
                  <pic:spPr>
                    <a:xfrm>
                      <a:off x="0" y="0"/>
                      <a:ext cx="12879597" cy="6639852"/>
                    </a:xfrm>
                    <a:prstGeom prst="rect">
                      <a:avLst/>
                    </a:prstGeom>
                  </pic:spPr>
                </pic:pic>
              </a:graphicData>
            </a:graphic>
          </wp:inline>
        </w:drawing>
      </w:r>
    </w:p>
    <w:p w14:paraId="3C5F5410" w14:textId="77777777" w:rsidR="006B2778" w:rsidRPr="00BA366D" w:rsidRDefault="006B2778" w:rsidP="00B5297C">
      <w:pPr>
        <w:spacing w:after="0" w:line="240" w:lineRule="auto"/>
        <w:jc w:val="center"/>
        <w:rPr>
          <w:noProof/>
          <w:color w:val="FF0000"/>
          <w:lang w:eastAsia="en-GB"/>
        </w:rPr>
      </w:pPr>
    </w:p>
    <w:p w14:paraId="4749D8F2" w14:textId="1BA97C90" w:rsidR="00170B0D" w:rsidRPr="00FF0771" w:rsidRDefault="00170B0D" w:rsidP="00B5297C">
      <w:pPr>
        <w:spacing w:after="0" w:line="240" w:lineRule="auto"/>
        <w:jc w:val="center"/>
        <w:rPr>
          <w:noProof/>
          <w:lang w:eastAsia="en-GB"/>
        </w:rPr>
      </w:pPr>
    </w:p>
    <w:p w14:paraId="0BACB1FE" w14:textId="77777777" w:rsidR="006B2778" w:rsidRPr="00FF0771" w:rsidRDefault="006B2778" w:rsidP="006B2778">
      <w:pPr>
        <w:spacing w:after="0" w:line="240" w:lineRule="auto"/>
      </w:pPr>
      <w:r w:rsidRPr="00FF0771">
        <w:t>* In the absence of local profiles, RAG is based on in-month movement</w:t>
      </w:r>
    </w:p>
    <w:p w14:paraId="3509F487" w14:textId="77777777" w:rsidR="00DE68C6" w:rsidRPr="00BA366D" w:rsidRDefault="00DE68C6" w:rsidP="00B5297C">
      <w:pPr>
        <w:spacing w:after="0" w:line="240" w:lineRule="auto"/>
        <w:jc w:val="center"/>
        <w:rPr>
          <w:noProof/>
          <w:color w:val="FF0000"/>
          <w:lang w:eastAsia="en-GB"/>
        </w:rPr>
      </w:pPr>
    </w:p>
    <w:p w14:paraId="6978A3C3" w14:textId="079FAEE0" w:rsidR="00DE68C6" w:rsidRPr="00BA366D" w:rsidRDefault="00DE68C6" w:rsidP="00B5297C">
      <w:pPr>
        <w:spacing w:after="0" w:line="240" w:lineRule="auto"/>
        <w:jc w:val="center"/>
        <w:rPr>
          <w:noProof/>
          <w:color w:val="FF0000"/>
          <w:lang w:eastAsia="en-GB"/>
        </w:rPr>
      </w:pPr>
    </w:p>
    <w:p w14:paraId="24263D09" w14:textId="77777777" w:rsidR="00861136" w:rsidRPr="00BA366D" w:rsidRDefault="00861136" w:rsidP="00B5297C">
      <w:pPr>
        <w:spacing w:after="0" w:line="240" w:lineRule="auto"/>
        <w:jc w:val="center"/>
        <w:rPr>
          <w:noProof/>
          <w:color w:val="FF0000"/>
          <w:lang w:eastAsia="en-GB"/>
        </w:rPr>
      </w:pPr>
    </w:p>
    <w:p w14:paraId="26FD9C55" w14:textId="52DFF62B" w:rsidR="00861136" w:rsidRPr="00BA366D" w:rsidRDefault="00861136" w:rsidP="00B5297C">
      <w:pPr>
        <w:spacing w:after="0" w:line="240" w:lineRule="auto"/>
        <w:jc w:val="center"/>
        <w:rPr>
          <w:noProof/>
          <w:color w:val="FF0000"/>
          <w:lang w:eastAsia="en-GB"/>
        </w:rPr>
      </w:pPr>
    </w:p>
    <w:p w14:paraId="6812E2C9" w14:textId="0BEABD8B" w:rsidR="00AE67F8" w:rsidRPr="00BA366D" w:rsidRDefault="00AE67F8" w:rsidP="00B5297C">
      <w:pPr>
        <w:spacing w:after="0" w:line="240" w:lineRule="auto"/>
        <w:jc w:val="center"/>
        <w:rPr>
          <w:noProof/>
          <w:color w:val="FF0000"/>
          <w:lang w:eastAsia="en-GB"/>
        </w:rPr>
      </w:pPr>
    </w:p>
    <w:p w14:paraId="61921430" w14:textId="7C4CF916" w:rsidR="00907F2F" w:rsidRDefault="00907F2F" w:rsidP="00861136">
      <w:pPr>
        <w:spacing w:after="0" w:line="240" w:lineRule="auto"/>
        <w:rPr>
          <w:color w:val="FF0000"/>
        </w:rPr>
      </w:pPr>
    </w:p>
    <w:p w14:paraId="7D634BD6" w14:textId="77777777" w:rsidR="00FF0771" w:rsidRDefault="00FF0771" w:rsidP="00861136">
      <w:pPr>
        <w:spacing w:after="0" w:line="240" w:lineRule="auto"/>
        <w:rPr>
          <w:color w:val="FF0000"/>
        </w:rPr>
      </w:pPr>
    </w:p>
    <w:p w14:paraId="6284D8FC" w14:textId="77777777" w:rsidR="00FF0771" w:rsidRDefault="00FF0771" w:rsidP="00861136">
      <w:pPr>
        <w:spacing w:after="0" w:line="240" w:lineRule="auto"/>
        <w:rPr>
          <w:color w:val="FF0000"/>
        </w:rPr>
      </w:pPr>
    </w:p>
    <w:p w14:paraId="1943FE17" w14:textId="3613A6A1" w:rsidR="00FF0771" w:rsidRPr="00BA366D" w:rsidRDefault="00FF0771" w:rsidP="00FF0771">
      <w:pPr>
        <w:spacing w:after="0" w:line="240" w:lineRule="auto"/>
        <w:jc w:val="center"/>
        <w:rPr>
          <w:color w:val="FF0000"/>
        </w:rPr>
      </w:pPr>
      <w:r w:rsidRPr="00FF0771">
        <w:rPr>
          <w:noProof/>
          <w:color w:val="FF0000"/>
        </w:rPr>
        <w:drawing>
          <wp:inline distT="0" distB="0" distL="0" distR="0" wp14:anchorId="2AEC43D5" wp14:editId="4322AD23">
            <wp:extent cx="11412543" cy="8087854"/>
            <wp:effectExtent l="0" t="0" r="0" b="8890"/>
            <wp:docPr id="619924184"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924184" name="Picture 1" descr="A screenshot of a computer screen&#10;&#10;Description automatically generated"/>
                    <pic:cNvPicPr/>
                  </pic:nvPicPr>
                  <pic:blipFill>
                    <a:blip r:embed="rId130"/>
                    <a:stretch>
                      <a:fillRect/>
                    </a:stretch>
                  </pic:blipFill>
                  <pic:spPr>
                    <a:xfrm>
                      <a:off x="0" y="0"/>
                      <a:ext cx="11412543" cy="8087854"/>
                    </a:xfrm>
                    <a:prstGeom prst="rect">
                      <a:avLst/>
                    </a:prstGeom>
                  </pic:spPr>
                </pic:pic>
              </a:graphicData>
            </a:graphic>
          </wp:inline>
        </w:drawing>
      </w:r>
    </w:p>
    <w:p w14:paraId="02714F2F" w14:textId="77777777" w:rsidR="00FF0771" w:rsidRDefault="00FF0771" w:rsidP="002509C5">
      <w:pPr>
        <w:spacing w:after="0" w:line="240" w:lineRule="auto"/>
        <w:rPr>
          <w:color w:val="FF0000"/>
        </w:rPr>
      </w:pPr>
    </w:p>
    <w:p w14:paraId="3C1D7005" w14:textId="2458EC63" w:rsidR="002509C5" w:rsidRPr="00FF0771" w:rsidRDefault="002509C5" w:rsidP="002509C5">
      <w:pPr>
        <w:spacing w:after="0" w:line="240" w:lineRule="auto"/>
      </w:pPr>
      <w:r w:rsidRPr="00FF0771">
        <w:t>* In the absence of local profiles, RAG is based on in-month movement</w:t>
      </w:r>
    </w:p>
    <w:p w14:paraId="37A12F00" w14:textId="77777777" w:rsidR="007B6356" w:rsidRPr="00BA366D" w:rsidRDefault="007B6356" w:rsidP="002509C5">
      <w:pPr>
        <w:spacing w:after="0" w:line="240" w:lineRule="auto"/>
        <w:rPr>
          <w:color w:val="FF0000"/>
        </w:rPr>
      </w:pPr>
    </w:p>
    <w:p w14:paraId="16B055E0" w14:textId="357D4759" w:rsidR="007B6356" w:rsidRPr="00BA366D" w:rsidRDefault="007B6356" w:rsidP="00DE68C6">
      <w:pPr>
        <w:spacing w:after="0" w:line="240" w:lineRule="auto"/>
        <w:jc w:val="center"/>
        <w:rPr>
          <w:color w:val="FF0000"/>
        </w:rPr>
      </w:pPr>
    </w:p>
    <w:p w14:paraId="41FD5CBD" w14:textId="477632EB" w:rsidR="007B6356" w:rsidRPr="00BA366D" w:rsidRDefault="007B6356" w:rsidP="00724AE0">
      <w:pPr>
        <w:spacing w:after="0" w:line="240" w:lineRule="auto"/>
        <w:jc w:val="center"/>
        <w:rPr>
          <w:color w:val="FF0000"/>
        </w:rPr>
      </w:pPr>
    </w:p>
    <w:p w14:paraId="7E28B733" w14:textId="0EF6B67D" w:rsidR="00861136" w:rsidRPr="00BA366D" w:rsidRDefault="00FF0771" w:rsidP="00724AE0">
      <w:pPr>
        <w:spacing w:after="0" w:line="240" w:lineRule="auto"/>
        <w:jc w:val="center"/>
        <w:rPr>
          <w:color w:val="FF0000"/>
        </w:rPr>
      </w:pPr>
      <w:r w:rsidRPr="00FF0771">
        <w:rPr>
          <w:noProof/>
          <w:color w:val="FF0000"/>
        </w:rPr>
        <w:drawing>
          <wp:inline distT="0" distB="0" distL="0" distR="0" wp14:anchorId="29C39A13" wp14:editId="5C278EDC">
            <wp:extent cx="10031225" cy="7706801"/>
            <wp:effectExtent l="0" t="0" r="8255" b="8890"/>
            <wp:docPr id="1002417398"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417398" name="Picture 1" descr="A screenshot of a document&#10;&#10;Description automatically generated"/>
                    <pic:cNvPicPr/>
                  </pic:nvPicPr>
                  <pic:blipFill>
                    <a:blip r:embed="rId131"/>
                    <a:stretch>
                      <a:fillRect/>
                    </a:stretch>
                  </pic:blipFill>
                  <pic:spPr>
                    <a:xfrm>
                      <a:off x="0" y="0"/>
                      <a:ext cx="10031225" cy="7706801"/>
                    </a:xfrm>
                    <a:prstGeom prst="rect">
                      <a:avLst/>
                    </a:prstGeom>
                  </pic:spPr>
                </pic:pic>
              </a:graphicData>
            </a:graphic>
          </wp:inline>
        </w:drawing>
      </w:r>
    </w:p>
    <w:p w14:paraId="186D418B" w14:textId="7FFBDCA7" w:rsidR="007B6356" w:rsidRPr="00BA366D" w:rsidRDefault="007B6356" w:rsidP="007B6356">
      <w:pPr>
        <w:spacing w:after="0" w:line="240" w:lineRule="auto"/>
        <w:jc w:val="center"/>
        <w:rPr>
          <w:color w:val="FF0000"/>
        </w:rPr>
      </w:pPr>
    </w:p>
    <w:p w14:paraId="7BD2C38A" w14:textId="77777777" w:rsidR="007B6356" w:rsidRPr="00FF0771" w:rsidRDefault="007B6356" w:rsidP="007B6356">
      <w:pPr>
        <w:spacing w:after="0" w:line="240" w:lineRule="auto"/>
        <w:rPr>
          <w:noProof/>
          <w:lang w:eastAsia="en-GB"/>
        </w:rPr>
      </w:pPr>
      <w:r w:rsidRPr="00FF0771">
        <w:t>* In the absence of local profiles, RAG is based on in-month movement</w:t>
      </w:r>
    </w:p>
    <w:p w14:paraId="1ABA6574" w14:textId="77777777" w:rsidR="007B6356" w:rsidRPr="00BA366D" w:rsidRDefault="007B6356" w:rsidP="002509C5">
      <w:pPr>
        <w:spacing w:after="0" w:line="240" w:lineRule="auto"/>
        <w:rPr>
          <w:noProof/>
          <w:color w:val="FF0000"/>
          <w:lang w:eastAsia="en-GB"/>
        </w:rPr>
      </w:pPr>
    </w:p>
    <w:p w14:paraId="7623991B" w14:textId="77777777" w:rsidR="00CA7061" w:rsidRPr="00BA366D" w:rsidRDefault="00CA7061" w:rsidP="002509C5">
      <w:pPr>
        <w:spacing w:after="0" w:line="240" w:lineRule="auto"/>
        <w:rPr>
          <w:noProof/>
          <w:color w:val="FF0000"/>
          <w:lang w:eastAsia="en-GB"/>
        </w:rPr>
      </w:pPr>
    </w:p>
    <w:p w14:paraId="64E3EF8A" w14:textId="4A88457F" w:rsidR="005E4F1A" w:rsidRPr="00FF0771" w:rsidRDefault="00DD60DB" w:rsidP="00875A53">
      <w:pPr>
        <w:spacing w:after="0" w:line="240" w:lineRule="auto"/>
        <w:jc w:val="both"/>
        <w:rPr>
          <w:rFonts w:ascii="Arial" w:hAnsi="Arial" w:cs="Arial"/>
          <w:b/>
          <w:caps/>
          <w:sz w:val="26"/>
          <w:szCs w:val="24"/>
        </w:rPr>
      </w:pPr>
      <w:bookmarkStart w:id="56" w:name="App2"/>
      <w:r w:rsidRPr="00FF0771">
        <w:rPr>
          <w:rFonts w:ascii="Arial" w:hAnsi="Arial" w:cs="Arial"/>
          <w:b/>
          <w:caps/>
          <w:sz w:val="28"/>
          <w:szCs w:val="28"/>
        </w:rPr>
        <w:lastRenderedPageBreak/>
        <w:t xml:space="preserve">Appendix </w:t>
      </w:r>
      <w:r w:rsidR="00573210" w:rsidRPr="00FF0771">
        <w:rPr>
          <w:rFonts w:ascii="Arial" w:hAnsi="Arial" w:cs="Arial"/>
          <w:b/>
          <w:caps/>
          <w:sz w:val="28"/>
          <w:szCs w:val="28"/>
        </w:rPr>
        <w:t>3:</w:t>
      </w:r>
      <w:r w:rsidRPr="00FF0771">
        <w:rPr>
          <w:rFonts w:ascii="Arial" w:hAnsi="Arial" w:cs="Arial"/>
          <w:b/>
          <w:caps/>
          <w:sz w:val="28"/>
          <w:szCs w:val="28"/>
        </w:rPr>
        <w:t xml:space="preserve"> INTEGRATED Performance Dashboard</w:t>
      </w:r>
      <w:bookmarkEnd w:id="56"/>
    </w:p>
    <w:p w14:paraId="1424F782" w14:textId="77777777" w:rsidR="0018332F" w:rsidRPr="00BA366D" w:rsidRDefault="0018332F" w:rsidP="0018332F">
      <w:pPr>
        <w:spacing w:after="0" w:line="240" w:lineRule="auto"/>
        <w:rPr>
          <w:rFonts w:ascii="Arial" w:hAnsi="Arial" w:cs="Arial"/>
          <w:b/>
          <w:caps/>
          <w:color w:val="FF0000"/>
          <w:sz w:val="26"/>
          <w:szCs w:val="24"/>
        </w:rPr>
      </w:pPr>
      <w:bookmarkStart w:id="57" w:name="_Hlk101346629"/>
    </w:p>
    <w:p w14:paraId="6937E667" w14:textId="326F56FB" w:rsidR="0018332F" w:rsidRPr="00BA366D" w:rsidRDefault="00F97FF8" w:rsidP="0018332F">
      <w:pPr>
        <w:spacing w:after="0" w:line="240" w:lineRule="auto"/>
        <w:rPr>
          <w:rFonts w:ascii="Arial" w:hAnsi="Arial" w:cs="Arial"/>
          <w:b/>
          <w:caps/>
          <w:color w:val="FF0000"/>
          <w:sz w:val="26"/>
          <w:szCs w:val="24"/>
        </w:rPr>
      </w:pPr>
      <w:r w:rsidRPr="00EE0D05">
        <w:rPr>
          <w:rFonts w:ascii="Arial" w:hAnsi="Arial" w:cs="Arial"/>
          <w:b/>
          <w:caps/>
          <w:noProof/>
          <w:color w:val="FF0000"/>
          <w:sz w:val="26"/>
          <w:szCs w:val="24"/>
        </w:rPr>
        <w:drawing>
          <wp:inline distT="0" distB="0" distL="0" distR="0" wp14:anchorId="7468B745" wp14:editId="704BB4F8">
            <wp:extent cx="13267690" cy="7858125"/>
            <wp:effectExtent l="0" t="0" r="0" b="9525"/>
            <wp:docPr id="168274851" name="Picture 1" descr="A screen 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74851" name="Picture 1" descr="A screen shot of a chart&#10;&#10;Description automatically generated"/>
                    <pic:cNvPicPr/>
                  </pic:nvPicPr>
                  <pic:blipFill>
                    <a:blip r:embed="rId132"/>
                    <a:stretch>
                      <a:fillRect/>
                    </a:stretch>
                  </pic:blipFill>
                  <pic:spPr>
                    <a:xfrm>
                      <a:off x="0" y="0"/>
                      <a:ext cx="13273967" cy="7861843"/>
                    </a:xfrm>
                    <a:prstGeom prst="rect">
                      <a:avLst/>
                    </a:prstGeom>
                  </pic:spPr>
                </pic:pic>
              </a:graphicData>
            </a:graphic>
          </wp:inline>
        </w:drawing>
      </w:r>
    </w:p>
    <w:p w14:paraId="208EF5C1" w14:textId="77777777" w:rsidR="0018332F" w:rsidRPr="00BA366D" w:rsidRDefault="0018332F" w:rsidP="0018332F">
      <w:pPr>
        <w:spacing w:after="0" w:line="240" w:lineRule="auto"/>
        <w:rPr>
          <w:rFonts w:ascii="Arial" w:hAnsi="Arial" w:cs="Arial"/>
          <w:b/>
          <w:caps/>
          <w:color w:val="FF0000"/>
          <w:sz w:val="26"/>
          <w:szCs w:val="24"/>
        </w:rPr>
      </w:pPr>
    </w:p>
    <w:p w14:paraId="2776BC04" w14:textId="77777777" w:rsidR="0018332F" w:rsidRPr="00BA366D" w:rsidRDefault="0018332F" w:rsidP="0018332F">
      <w:pPr>
        <w:rPr>
          <w:color w:val="FF0000"/>
        </w:rPr>
      </w:pPr>
    </w:p>
    <w:p w14:paraId="1117A332" w14:textId="5CD6BB50" w:rsidR="0018332F" w:rsidRPr="00BA366D" w:rsidRDefault="00F97FF8" w:rsidP="0018332F">
      <w:pPr>
        <w:rPr>
          <w:color w:val="FF0000"/>
        </w:rPr>
      </w:pPr>
      <w:r w:rsidRPr="00EE0D05">
        <w:rPr>
          <w:noProof/>
          <w:color w:val="FF0000"/>
        </w:rPr>
        <w:lastRenderedPageBreak/>
        <w:drawing>
          <wp:inline distT="0" distB="0" distL="0" distR="0" wp14:anchorId="34DCCEE5" wp14:editId="15F9F113">
            <wp:extent cx="13201650" cy="8613775"/>
            <wp:effectExtent l="0" t="0" r="0" b="0"/>
            <wp:docPr id="1465788137"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788137" name="Picture 1" descr="A screen shot of a computer&#10;&#10;Description automatically generated"/>
                    <pic:cNvPicPr/>
                  </pic:nvPicPr>
                  <pic:blipFill>
                    <a:blip r:embed="rId133"/>
                    <a:stretch>
                      <a:fillRect/>
                    </a:stretch>
                  </pic:blipFill>
                  <pic:spPr>
                    <a:xfrm>
                      <a:off x="0" y="0"/>
                      <a:ext cx="13211027" cy="8619893"/>
                    </a:xfrm>
                    <a:prstGeom prst="rect">
                      <a:avLst/>
                    </a:prstGeom>
                  </pic:spPr>
                </pic:pic>
              </a:graphicData>
            </a:graphic>
          </wp:inline>
        </w:drawing>
      </w:r>
    </w:p>
    <w:p w14:paraId="52DC826A" w14:textId="6CB2BAC1" w:rsidR="0018332F" w:rsidRPr="00BA366D" w:rsidRDefault="00F97FF8" w:rsidP="0018332F">
      <w:pPr>
        <w:rPr>
          <w:color w:val="FF0000"/>
        </w:rPr>
      </w:pPr>
      <w:r w:rsidRPr="005A5AC7">
        <w:rPr>
          <w:noProof/>
          <w:color w:val="FF0000"/>
        </w:rPr>
        <w:lastRenderedPageBreak/>
        <w:drawing>
          <wp:inline distT="0" distB="0" distL="0" distR="0" wp14:anchorId="1FB375ED" wp14:editId="5606CF36">
            <wp:extent cx="13289280" cy="7057009"/>
            <wp:effectExtent l="0" t="0" r="7620" b="0"/>
            <wp:docPr id="2142295145"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295145" name="Picture 1" descr="A screenshot of a computer screen&#10;&#10;Description automatically generated"/>
                    <pic:cNvPicPr/>
                  </pic:nvPicPr>
                  <pic:blipFill>
                    <a:blip r:embed="rId134"/>
                    <a:stretch>
                      <a:fillRect/>
                    </a:stretch>
                  </pic:blipFill>
                  <pic:spPr>
                    <a:xfrm>
                      <a:off x="0" y="0"/>
                      <a:ext cx="13289280" cy="7057009"/>
                    </a:xfrm>
                    <a:prstGeom prst="rect">
                      <a:avLst/>
                    </a:prstGeom>
                  </pic:spPr>
                </pic:pic>
              </a:graphicData>
            </a:graphic>
          </wp:inline>
        </w:drawing>
      </w:r>
    </w:p>
    <w:p w14:paraId="708400C2" w14:textId="77777777" w:rsidR="0018332F" w:rsidRPr="00BA366D" w:rsidRDefault="0018332F" w:rsidP="0018332F">
      <w:pPr>
        <w:rPr>
          <w:color w:val="FF0000"/>
        </w:rPr>
      </w:pPr>
    </w:p>
    <w:p w14:paraId="131E1408" w14:textId="77777777" w:rsidR="0018332F" w:rsidRPr="00BA366D" w:rsidRDefault="0018332F" w:rsidP="0018332F">
      <w:pPr>
        <w:rPr>
          <w:color w:val="FF0000"/>
        </w:rPr>
      </w:pPr>
    </w:p>
    <w:p w14:paraId="03F32CA2" w14:textId="77777777" w:rsidR="0018332F" w:rsidRPr="00BA366D" w:rsidRDefault="0018332F" w:rsidP="0018332F">
      <w:pPr>
        <w:rPr>
          <w:color w:val="FF0000"/>
        </w:rPr>
      </w:pPr>
    </w:p>
    <w:p w14:paraId="2303FF65" w14:textId="58211944" w:rsidR="0018332F" w:rsidRPr="00BA366D" w:rsidRDefault="0018332F" w:rsidP="0018332F">
      <w:pPr>
        <w:rPr>
          <w:noProof/>
          <w:color w:val="FF0000"/>
        </w:rPr>
      </w:pPr>
    </w:p>
    <w:p w14:paraId="6B699689" w14:textId="77777777" w:rsidR="0018332F" w:rsidRPr="00BA366D" w:rsidRDefault="0018332F" w:rsidP="0018332F">
      <w:pPr>
        <w:rPr>
          <w:noProof/>
          <w:color w:val="FF0000"/>
        </w:rPr>
      </w:pPr>
    </w:p>
    <w:p w14:paraId="4CC10599" w14:textId="77777777" w:rsidR="0018332F" w:rsidRPr="00BA366D" w:rsidRDefault="0018332F" w:rsidP="0018332F">
      <w:pPr>
        <w:rPr>
          <w:color w:val="FF0000"/>
        </w:rPr>
      </w:pPr>
    </w:p>
    <w:p w14:paraId="240093ED" w14:textId="41E2FA0E" w:rsidR="0018332F" w:rsidRPr="00BA366D" w:rsidRDefault="00F97FF8" w:rsidP="0018332F">
      <w:pPr>
        <w:rPr>
          <w:color w:val="FF0000"/>
        </w:rPr>
      </w:pPr>
      <w:r w:rsidRPr="00EE0D05">
        <w:rPr>
          <w:noProof/>
          <w:color w:val="FF0000"/>
        </w:rPr>
        <w:lastRenderedPageBreak/>
        <w:drawing>
          <wp:inline distT="0" distB="0" distL="0" distR="0" wp14:anchorId="3B9FCA18" wp14:editId="0158D9E6">
            <wp:extent cx="13289280" cy="6391275"/>
            <wp:effectExtent l="0" t="0" r="7620" b="9525"/>
            <wp:docPr id="99605996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059961" name="Picture 1" descr="A screenshot of a computer&#10;&#10;Description automatically generated"/>
                    <pic:cNvPicPr/>
                  </pic:nvPicPr>
                  <pic:blipFill>
                    <a:blip r:embed="rId135"/>
                    <a:stretch>
                      <a:fillRect/>
                    </a:stretch>
                  </pic:blipFill>
                  <pic:spPr>
                    <a:xfrm>
                      <a:off x="0" y="0"/>
                      <a:ext cx="13289280" cy="6391275"/>
                    </a:xfrm>
                    <a:prstGeom prst="rect">
                      <a:avLst/>
                    </a:prstGeom>
                  </pic:spPr>
                </pic:pic>
              </a:graphicData>
            </a:graphic>
          </wp:inline>
        </w:drawing>
      </w:r>
    </w:p>
    <w:p w14:paraId="4537C0AA" w14:textId="77777777" w:rsidR="0018332F" w:rsidRPr="00BA366D" w:rsidRDefault="0018332F" w:rsidP="0018332F">
      <w:pPr>
        <w:rPr>
          <w:color w:val="FF0000"/>
        </w:rPr>
      </w:pPr>
    </w:p>
    <w:p w14:paraId="06E7243C" w14:textId="77777777" w:rsidR="0018332F" w:rsidRPr="00BA366D" w:rsidRDefault="0018332F" w:rsidP="0018332F">
      <w:pPr>
        <w:rPr>
          <w:color w:val="FF0000"/>
        </w:rPr>
      </w:pPr>
    </w:p>
    <w:p w14:paraId="6C65C98B" w14:textId="77777777" w:rsidR="0018332F" w:rsidRPr="00BA366D" w:rsidRDefault="0018332F" w:rsidP="0018332F">
      <w:pPr>
        <w:rPr>
          <w:color w:val="FF0000"/>
        </w:rPr>
      </w:pPr>
    </w:p>
    <w:p w14:paraId="17F1B8BC" w14:textId="08D32AEF" w:rsidR="0018332F" w:rsidRPr="00BA366D" w:rsidRDefault="0018332F" w:rsidP="0018332F">
      <w:pPr>
        <w:rPr>
          <w:noProof/>
          <w:color w:val="FF0000"/>
        </w:rPr>
      </w:pPr>
    </w:p>
    <w:p w14:paraId="6F9BAFF2" w14:textId="77777777" w:rsidR="0018332F" w:rsidRPr="00BA366D" w:rsidRDefault="0018332F" w:rsidP="0018332F">
      <w:pPr>
        <w:rPr>
          <w:color w:val="FF0000"/>
        </w:rPr>
      </w:pPr>
    </w:p>
    <w:bookmarkEnd w:id="57"/>
    <w:p w14:paraId="23298468" w14:textId="77777777" w:rsidR="00DE68C6" w:rsidRPr="00BA366D" w:rsidRDefault="00DE68C6" w:rsidP="00DE68C6">
      <w:pPr>
        <w:rPr>
          <w:color w:val="FF0000"/>
        </w:rPr>
      </w:pPr>
    </w:p>
    <w:sectPr w:rsidR="00DE68C6" w:rsidRPr="00BA366D" w:rsidSect="00D315B3">
      <w:pgSz w:w="23808" w:h="16840" w:orient="landscape" w:code="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EACE0E" w14:textId="77777777" w:rsidR="001D001B" w:rsidRDefault="001D001B" w:rsidP="000E43BB">
      <w:pPr>
        <w:spacing w:after="0" w:line="240" w:lineRule="auto"/>
      </w:pPr>
      <w:r>
        <w:separator/>
      </w:r>
    </w:p>
  </w:endnote>
  <w:endnote w:type="continuationSeparator" w:id="0">
    <w:p w14:paraId="073B0F6B" w14:textId="77777777" w:rsidR="001D001B" w:rsidRDefault="001D001B" w:rsidP="000E4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426C18" w14:textId="77777777" w:rsidR="003F1C1B" w:rsidRDefault="003F1C1B" w:rsidP="003F1C1B">
    <w:pPr>
      <w:pStyle w:val="Footer"/>
    </w:pPr>
  </w:p>
  <w:p w14:paraId="3C8D09DD" w14:textId="03278082" w:rsidR="003F1C1B" w:rsidRDefault="003F1C1B" w:rsidP="003F1C1B">
    <w:pPr>
      <w:pStyle w:val="Footer"/>
    </w:pPr>
    <w:r>
      <w:tab/>
    </w:r>
    <w:r>
      <w:tab/>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7B1C911F" w14:textId="24DC1286" w:rsidR="00D724A1" w:rsidRPr="003F1C1B" w:rsidRDefault="003F1C1B" w:rsidP="003F1C1B">
    <w:pPr>
      <w:pStyle w:val="Footer"/>
    </w:pPr>
    <w:r w:rsidRPr="00767E3E">
      <w:rPr>
        <w:noProof/>
        <w:lang w:eastAsia="en-GB"/>
      </w:rPr>
      <w:drawing>
        <wp:anchor distT="0" distB="0" distL="114300" distR="114300" simplePos="0" relativeHeight="251661312" behindDoc="1" locked="0" layoutInCell="1" allowOverlap="1" wp14:anchorId="727DBF2A" wp14:editId="3E0E4E18">
          <wp:simplePos x="0" y="0"/>
          <wp:positionH relativeFrom="margin">
            <wp:posOffset>-285750</wp:posOffset>
          </wp:positionH>
          <wp:positionV relativeFrom="paragraph">
            <wp:posOffset>-368300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Quality and Safety Committee – Tuesday, 25</w:t>
    </w:r>
    <w:r w:rsidRPr="003F1C1B">
      <w:rPr>
        <w:vertAlign w:val="superscript"/>
      </w:rPr>
      <w:t>th</w:t>
    </w:r>
    <w:r>
      <w:t xml:space="preserve"> March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0E7559" w14:textId="1CB8BC0A" w:rsidR="0083011D" w:rsidRPr="00A4211A" w:rsidRDefault="00D724A1" w:rsidP="00C37767">
    <w:pPr>
      <w:pStyle w:val="Footer"/>
      <w:pBdr>
        <w:top w:val="single" w:sz="4" w:space="1" w:color="auto"/>
      </w:pBdr>
      <w:rPr>
        <w:rFonts w:ascii="Arial" w:hAnsi="Arial" w:cs="Arial"/>
      </w:rPr>
    </w:pPr>
    <w:r>
      <w:rPr>
        <w:rFonts w:ascii="Arial" w:hAnsi="Arial" w:cs="Arial"/>
      </w:rPr>
      <w:t xml:space="preserve">Appendix 1- Quality and Safety </w:t>
    </w:r>
    <w:r w:rsidRPr="008B56DF">
      <w:rPr>
        <w:rFonts w:ascii="Arial" w:hAnsi="Arial" w:cs="Arial"/>
      </w:rPr>
      <w:t>Performance Report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1F3D52">
      <w:rPr>
        <w:rFonts w:ascii="Arial" w:hAnsi="Arial" w:cs="Arial"/>
        <w:noProof/>
      </w:rPr>
      <w:t>60</w:t>
    </w:r>
    <w:r w:rsidRPr="008B56DF">
      <w:rPr>
        <w:rFonts w:ascii="Arial" w:hAnsi="Arial" w:cs="Arial"/>
        <w:noProof/>
      </w:rPr>
      <w:fldChar w:fldCharType="end"/>
    </w:r>
    <w:r w:rsidRPr="008B56DF">
      <w:rPr>
        <w:rFonts w:ascii="Arial" w:hAnsi="Arial" w:cs="Aria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5E423D" w14:textId="77777777" w:rsidR="001D001B" w:rsidRDefault="001D001B" w:rsidP="000E43BB">
      <w:pPr>
        <w:spacing w:after="0" w:line="240" w:lineRule="auto"/>
      </w:pPr>
      <w:r>
        <w:separator/>
      </w:r>
    </w:p>
  </w:footnote>
  <w:footnote w:type="continuationSeparator" w:id="0">
    <w:p w14:paraId="708E42A9" w14:textId="77777777" w:rsidR="001D001B" w:rsidRDefault="001D001B" w:rsidP="000E43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9B13E" w14:textId="2F8B083B" w:rsidR="000E5A7C" w:rsidRDefault="000E5A7C" w:rsidP="000E5A7C">
    <w:pPr>
      <w:pStyle w:val="Header"/>
    </w:pPr>
    <w:r>
      <w:rPr>
        <w:noProof/>
        <w:lang w:eastAsia="en-GB"/>
      </w:rPr>
      <w:drawing>
        <wp:anchor distT="0" distB="0" distL="114300" distR="114300" simplePos="0" relativeHeight="251659264" behindDoc="1" locked="0" layoutInCell="1" allowOverlap="1" wp14:anchorId="1D617D47" wp14:editId="45B56993">
          <wp:simplePos x="0" y="0"/>
          <wp:positionH relativeFrom="column">
            <wp:posOffset>1778000</wp:posOffset>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340214310" name="Picture 13402143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D5C32F" w14:textId="77777777" w:rsidR="000E5A7C" w:rsidRDefault="000E5A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92DB1" w14:textId="1EACE9A6" w:rsidR="000E5A7C" w:rsidRDefault="000E5A7C" w:rsidP="000E5A7C">
    <w:pPr>
      <w:pStyle w:val="Header"/>
    </w:pPr>
  </w:p>
  <w:p w14:paraId="25FA9A32" w14:textId="77777777" w:rsidR="000E5A7C" w:rsidRDefault="000E5A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2453"/>
    <w:multiLevelType w:val="hybridMultilevel"/>
    <w:tmpl w:val="B2F29930"/>
    <w:lvl w:ilvl="0" w:tplc="BCF6CA6A">
      <w:start w:val="1"/>
      <w:numFmt w:val="bullet"/>
      <w:lvlText w:val=""/>
      <w:lvlJc w:val="left"/>
      <w:pPr>
        <w:ind w:left="3129" w:hanging="360"/>
      </w:pPr>
      <w:rPr>
        <w:rFonts w:ascii="Symbol" w:hAnsi="Symbol" w:hint="default"/>
        <w:color w:val="auto"/>
      </w:rPr>
    </w:lvl>
    <w:lvl w:ilvl="1" w:tplc="FFFFFFFF">
      <w:start w:val="1"/>
      <w:numFmt w:val="bullet"/>
      <w:lvlText w:val="o"/>
      <w:lvlJc w:val="left"/>
      <w:pPr>
        <w:ind w:left="3849" w:hanging="360"/>
      </w:pPr>
      <w:rPr>
        <w:rFonts w:ascii="Courier New" w:hAnsi="Courier New" w:cs="Courier New" w:hint="default"/>
      </w:rPr>
    </w:lvl>
    <w:lvl w:ilvl="2" w:tplc="FFFFFFFF" w:tentative="1">
      <w:start w:val="1"/>
      <w:numFmt w:val="bullet"/>
      <w:lvlText w:val=""/>
      <w:lvlJc w:val="left"/>
      <w:pPr>
        <w:ind w:left="4569" w:hanging="360"/>
      </w:pPr>
      <w:rPr>
        <w:rFonts w:ascii="Wingdings" w:hAnsi="Wingdings" w:hint="default"/>
      </w:rPr>
    </w:lvl>
    <w:lvl w:ilvl="3" w:tplc="FFFFFFFF" w:tentative="1">
      <w:start w:val="1"/>
      <w:numFmt w:val="bullet"/>
      <w:lvlText w:val=""/>
      <w:lvlJc w:val="left"/>
      <w:pPr>
        <w:ind w:left="5289" w:hanging="360"/>
      </w:pPr>
      <w:rPr>
        <w:rFonts w:ascii="Symbol" w:hAnsi="Symbol" w:hint="default"/>
      </w:rPr>
    </w:lvl>
    <w:lvl w:ilvl="4" w:tplc="FFFFFFFF" w:tentative="1">
      <w:start w:val="1"/>
      <w:numFmt w:val="bullet"/>
      <w:lvlText w:val="o"/>
      <w:lvlJc w:val="left"/>
      <w:pPr>
        <w:ind w:left="6009" w:hanging="360"/>
      </w:pPr>
      <w:rPr>
        <w:rFonts w:ascii="Courier New" w:hAnsi="Courier New" w:cs="Courier New" w:hint="default"/>
      </w:rPr>
    </w:lvl>
    <w:lvl w:ilvl="5" w:tplc="FFFFFFFF" w:tentative="1">
      <w:start w:val="1"/>
      <w:numFmt w:val="bullet"/>
      <w:lvlText w:val=""/>
      <w:lvlJc w:val="left"/>
      <w:pPr>
        <w:ind w:left="6729" w:hanging="360"/>
      </w:pPr>
      <w:rPr>
        <w:rFonts w:ascii="Wingdings" w:hAnsi="Wingdings" w:hint="default"/>
      </w:rPr>
    </w:lvl>
    <w:lvl w:ilvl="6" w:tplc="FFFFFFFF" w:tentative="1">
      <w:start w:val="1"/>
      <w:numFmt w:val="bullet"/>
      <w:lvlText w:val=""/>
      <w:lvlJc w:val="left"/>
      <w:pPr>
        <w:ind w:left="7449" w:hanging="360"/>
      </w:pPr>
      <w:rPr>
        <w:rFonts w:ascii="Symbol" w:hAnsi="Symbol" w:hint="default"/>
      </w:rPr>
    </w:lvl>
    <w:lvl w:ilvl="7" w:tplc="FFFFFFFF" w:tentative="1">
      <w:start w:val="1"/>
      <w:numFmt w:val="bullet"/>
      <w:lvlText w:val="o"/>
      <w:lvlJc w:val="left"/>
      <w:pPr>
        <w:ind w:left="8169" w:hanging="360"/>
      </w:pPr>
      <w:rPr>
        <w:rFonts w:ascii="Courier New" w:hAnsi="Courier New" w:cs="Courier New" w:hint="default"/>
      </w:rPr>
    </w:lvl>
    <w:lvl w:ilvl="8" w:tplc="FFFFFFFF" w:tentative="1">
      <w:start w:val="1"/>
      <w:numFmt w:val="bullet"/>
      <w:lvlText w:val=""/>
      <w:lvlJc w:val="left"/>
      <w:pPr>
        <w:ind w:left="8889" w:hanging="360"/>
      </w:pPr>
      <w:rPr>
        <w:rFonts w:ascii="Wingdings" w:hAnsi="Wingdings" w:hint="default"/>
      </w:rPr>
    </w:lvl>
  </w:abstractNum>
  <w:abstractNum w:abstractNumId="1" w15:restartNumberingAfterBreak="0">
    <w:nsid w:val="033A705D"/>
    <w:multiLevelType w:val="hybridMultilevel"/>
    <w:tmpl w:val="A030F85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151E61"/>
    <w:multiLevelType w:val="multilevel"/>
    <w:tmpl w:val="480C61C6"/>
    <w:lvl w:ilvl="0">
      <w:start w:val="4"/>
      <w:numFmt w:val="decimal"/>
      <w:lvlText w:val="%1."/>
      <w:lvlJc w:val="left"/>
      <w:pPr>
        <w:ind w:left="360" w:hanging="360"/>
      </w:pPr>
      <w:rPr>
        <w:rFonts w:hint="default"/>
        <w:color w:val="auto"/>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5"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70B6119"/>
    <w:multiLevelType w:val="hybridMultilevel"/>
    <w:tmpl w:val="6FE8AD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78B1FA3"/>
    <w:multiLevelType w:val="hybridMultilevel"/>
    <w:tmpl w:val="0AEAF366"/>
    <w:lvl w:ilvl="0" w:tplc="28A6E1E8">
      <w:start w:val="5"/>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0" w15:restartNumberingAfterBreak="0">
    <w:nsid w:val="0AEC3E96"/>
    <w:multiLevelType w:val="hybridMultilevel"/>
    <w:tmpl w:val="45E252C0"/>
    <w:lvl w:ilvl="0" w:tplc="0DD62C40">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3D03E99"/>
    <w:multiLevelType w:val="hybridMultilevel"/>
    <w:tmpl w:val="7BDAF86C"/>
    <w:lvl w:ilvl="0" w:tplc="858E255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4AE7EF0"/>
    <w:multiLevelType w:val="hybridMultilevel"/>
    <w:tmpl w:val="A9941258"/>
    <w:lvl w:ilvl="0" w:tplc="15720278">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63B0B92"/>
    <w:multiLevelType w:val="multilevel"/>
    <w:tmpl w:val="8128576A"/>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7E73C33"/>
    <w:multiLevelType w:val="hybridMultilevel"/>
    <w:tmpl w:val="AFBE7C04"/>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A991E7B"/>
    <w:multiLevelType w:val="hybridMultilevel"/>
    <w:tmpl w:val="A532E5D4"/>
    <w:lvl w:ilvl="0" w:tplc="BCE644E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03A0E98"/>
    <w:multiLevelType w:val="hybridMultilevel"/>
    <w:tmpl w:val="EF8461B6"/>
    <w:lvl w:ilvl="0" w:tplc="08090001">
      <w:start w:val="1"/>
      <w:numFmt w:val="bullet"/>
      <w:lvlText w:val=""/>
      <w:lvlJc w:val="left"/>
      <w:pPr>
        <w:ind w:left="1080" w:hanging="360"/>
      </w:pPr>
      <w:rPr>
        <w:rFonts w:ascii="Symbol" w:hAnsi="Symbol"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22" w15:restartNumberingAfterBreak="0">
    <w:nsid w:val="241E40B1"/>
    <w:multiLevelType w:val="hybridMultilevel"/>
    <w:tmpl w:val="28AEEBC6"/>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6D907DA"/>
    <w:multiLevelType w:val="hybridMultilevel"/>
    <w:tmpl w:val="B5F40526"/>
    <w:lvl w:ilvl="0" w:tplc="EF10B926">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B4F2B5B"/>
    <w:multiLevelType w:val="hybridMultilevel"/>
    <w:tmpl w:val="DF5C83EE"/>
    <w:lvl w:ilvl="0" w:tplc="A7F02FA0">
      <w:start w:val="1"/>
      <w:numFmt w:val="decimal"/>
      <w:lvlText w:val="%1."/>
      <w:lvlJc w:val="left"/>
      <w:pPr>
        <w:ind w:left="720" w:hanging="360"/>
      </w:pPr>
      <w:rPr>
        <w:rFonts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B675330"/>
    <w:multiLevelType w:val="multilevel"/>
    <w:tmpl w:val="BA74A680"/>
    <w:styleLink w:val="CurrentList1"/>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2BFB72C8"/>
    <w:multiLevelType w:val="hybridMultilevel"/>
    <w:tmpl w:val="6ED8BE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C1904EF"/>
    <w:multiLevelType w:val="hybridMultilevel"/>
    <w:tmpl w:val="F7121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F627F8C"/>
    <w:multiLevelType w:val="hybridMultilevel"/>
    <w:tmpl w:val="46A47A3E"/>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2FB43DAA"/>
    <w:multiLevelType w:val="hybridMultilevel"/>
    <w:tmpl w:val="1FAC7068"/>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0C41ED6"/>
    <w:multiLevelType w:val="hybridMultilevel"/>
    <w:tmpl w:val="6E563858"/>
    <w:lvl w:ilvl="0" w:tplc="DEDEA534">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4B11E1B"/>
    <w:multiLevelType w:val="hybridMultilevel"/>
    <w:tmpl w:val="409617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5222084"/>
    <w:multiLevelType w:val="multilevel"/>
    <w:tmpl w:val="90464714"/>
    <w:lvl w:ilvl="0">
      <w:start w:val="4"/>
      <w:numFmt w:val="decimal"/>
      <w:lvlText w:val="%1"/>
      <w:lvlJc w:val="left"/>
      <w:pPr>
        <w:ind w:left="360" w:hanging="360"/>
      </w:pPr>
      <w:rPr>
        <w:rFonts w:hint="default"/>
        <w:sz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3ABA358D"/>
    <w:multiLevelType w:val="hybridMultilevel"/>
    <w:tmpl w:val="1FAC7068"/>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8"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39"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40"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438A36B2"/>
    <w:multiLevelType w:val="hybridMultilevel"/>
    <w:tmpl w:val="5F9A08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422028B"/>
    <w:multiLevelType w:val="multilevel"/>
    <w:tmpl w:val="EFB4643C"/>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4"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4A490B67"/>
    <w:multiLevelType w:val="hybridMultilevel"/>
    <w:tmpl w:val="4ACC0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4C773114"/>
    <w:multiLevelType w:val="hybridMultilevel"/>
    <w:tmpl w:val="348AE35C"/>
    <w:lvl w:ilvl="0" w:tplc="DD20AC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E0D082D"/>
    <w:multiLevelType w:val="hybridMultilevel"/>
    <w:tmpl w:val="B8703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4ECC2AFF"/>
    <w:multiLevelType w:val="hybridMultilevel"/>
    <w:tmpl w:val="8408B328"/>
    <w:lvl w:ilvl="0" w:tplc="0809000B">
      <w:start w:val="1"/>
      <w:numFmt w:val="bullet"/>
      <w:lvlText w:val=""/>
      <w:lvlJc w:val="left"/>
      <w:pPr>
        <w:ind w:left="360" w:hanging="360"/>
      </w:pPr>
      <w:rPr>
        <w:rFonts w:ascii="Wingdings" w:hAnsi="Wingdings" w:hint="default"/>
        <w:sz w:val="16"/>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4F041ED1"/>
    <w:multiLevelType w:val="hybridMultilevel"/>
    <w:tmpl w:val="7FD22DF2"/>
    <w:lvl w:ilvl="0" w:tplc="078CDD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4FA65DF5"/>
    <w:multiLevelType w:val="hybridMultilevel"/>
    <w:tmpl w:val="1FAC7068"/>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50691602"/>
    <w:multiLevelType w:val="hybridMultilevel"/>
    <w:tmpl w:val="2E024CB2"/>
    <w:lvl w:ilvl="0" w:tplc="B052B63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50BD2ACB"/>
    <w:multiLevelType w:val="hybridMultilevel"/>
    <w:tmpl w:val="56706DFC"/>
    <w:lvl w:ilvl="0" w:tplc="0809000F">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7" w15:restartNumberingAfterBreak="0">
    <w:nsid w:val="513E7FD4"/>
    <w:multiLevelType w:val="multilevel"/>
    <w:tmpl w:val="5E961F24"/>
    <w:lvl w:ilvl="0">
      <w:start w:val="1"/>
      <w:numFmt w:val="decimal"/>
      <w:lvlText w:val="%1."/>
      <w:lvlJc w:val="left"/>
      <w:pPr>
        <w:ind w:left="360" w:hanging="360"/>
      </w:pPr>
      <w:rPr>
        <w:rFonts w:ascii="Arial" w:hAnsi="Arial" w:cs="Arial" w:hint="default"/>
        <w:b/>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bullet"/>
      <w:lvlText w:val=""/>
      <w:lvlJc w:val="left"/>
      <w:pPr>
        <w:ind w:left="1440" w:hanging="720"/>
      </w:pPr>
      <w:rPr>
        <w:rFonts w:ascii="Symbol" w:hAnsi="Symbol" w:hint="default"/>
        <w:color w:val="auto"/>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58" w15:restartNumberingAfterBreak="0">
    <w:nsid w:val="53010E15"/>
    <w:multiLevelType w:val="hybridMultilevel"/>
    <w:tmpl w:val="1FAC7068"/>
    <w:lvl w:ilvl="0" w:tplc="8D8CCE20">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9"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60" w15:restartNumberingAfterBreak="0">
    <w:nsid w:val="55C94C6D"/>
    <w:multiLevelType w:val="hybridMultilevel"/>
    <w:tmpl w:val="8DA8E4DC"/>
    <w:lvl w:ilvl="0" w:tplc="4C420E7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57344118"/>
    <w:multiLevelType w:val="hybridMultilevel"/>
    <w:tmpl w:val="1B9A6D54"/>
    <w:lvl w:ilvl="0" w:tplc="BF48BE08">
      <w:start w:val="4"/>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5B5809D7"/>
    <w:multiLevelType w:val="hybridMultilevel"/>
    <w:tmpl w:val="BA76B978"/>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6" w15:restartNumberingAfterBreak="0">
    <w:nsid w:val="62CA2EC4"/>
    <w:multiLevelType w:val="multilevel"/>
    <w:tmpl w:val="76227086"/>
    <w:lvl w:ilvl="0">
      <w:start w:val="4"/>
      <w:numFmt w:val="decimal"/>
      <w:lvlText w:val="%1"/>
      <w:lvlJc w:val="left"/>
      <w:pPr>
        <w:ind w:left="360" w:hanging="360"/>
      </w:pPr>
      <w:rPr>
        <w:rFonts w:hint="default"/>
        <w:b/>
        <w:bCs/>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647A694B"/>
    <w:multiLevelType w:val="hybridMultilevel"/>
    <w:tmpl w:val="72C448E4"/>
    <w:lvl w:ilvl="0" w:tplc="B9FEB3B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66244A6F"/>
    <w:multiLevelType w:val="hybridMultilevel"/>
    <w:tmpl w:val="7FD6B1FE"/>
    <w:lvl w:ilvl="0" w:tplc="EE5E261A">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9"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70" w15:restartNumberingAfterBreak="0">
    <w:nsid w:val="6AE071BD"/>
    <w:multiLevelType w:val="hybridMultilevel"/>
    <w:tmpl w:val="4BD6A71A"/>
    <w:lvl w:ilvl="0" w:tplc="F0662246">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6CCE58D8"/>
    <w:multiLevelType w:val="hybridMultilevel"/>
    <w:tmpl w:val="A768CAA4"/>
    <w:lvl w:ilvl="0" w:tplc="7E028B3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73"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5" w15:restartNumberingAfterBreak="0">
    <w:nsid w:val="72031C49"/>
    <w:multiLevelType w:val="hybridMultilevel"/>
    <w:tmpl w:val="4064A916"/>
    <w:lvl w:ilvl="0" w:tplc="5B94A61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72A03E3B"/>
    <w:multiLevelType w:val="hybridMultilevel"/>
    <w:tmpl w:val="20BAC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72BE21C0"/>
    <w:multiLevelType w:val="hybridMultilevel"/>
    <w:tmpl w:val="E37804D6"/>
    <w:lvl w:ilvl="0" w:tplc="A8847DCE">
      <w:start w:val="7"/>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734C7B10"/>
    <w:multiLevelType w:val="hybridMultilevel"/>
    <w:tmpl w:val="AF2EF0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9"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772813EF"/>
    <w:multiLevelType w:val="hybridMultilevel"/>
    <w:tmpl w:val="D90EADAC"/>
    <w:lvl w:ilvl="0" w:tplc="2E6A0BE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78DA1F87"/>
    <w:multiLevelType w:val="multilevel"/>
    <w:tmpl w:val="4612967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2" w15:restartNumberingAfterBreak="0">
    <w:nsid w:val="7987089F"/>
    <w:multiLevelType w:val="hybridMultilevel"/>
    <w:tmpl w:val="7EC834EE"/>
    <w:lvl w:ilvl="0" w:tplc="E902986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15:restartNumberingAfterBreak="0">
    <w:nsid w:val="79E22AF6"/>
    <w:multiLevelType w:val="hybridMultilevel"/>
    <w:tmpl w:val="A6A454EC"/>
    <w:lvl w:ilvl="0" w:tplc="4C7CAC3E">
      <w:start w:val="7"/>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7AD4776B"/>
    <w:multiLevelType w:val="hybridMultilevel"/>
    <w:tmpl w:val="1FAC7068"/>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34"/>
  </w:num>
  <w:num w:numId="2">
    <w:abstractNumId w:val="57"/>
  </w:num>
  <w:num w:numId="3">
    <w:abstractNumId w:val="21"/>
  </w:num>
  <w:num w:numId="4">
    <w:abstractNumId w:val="9"/>
  </w:num>
  <w:num w:numId="5">
    <w:abstractNumId w:val="69"/>
  </w:num>
  <w:num w:numId="6">
    <w:abstractNumId w:val="59"/>
  </w:num>
  <w:num w:numId="7">
    <w:abstractNumId w:val="39"/>
  </w:num>
  <w:num w:numId="8">
    <w:abstractNumId w:val="4"/>
  </w:num>
  <w:num w:numId="9">
    <w:abstractNumId w:val="5"/>
  </w:num>
  <w:num w:numId="10">
    <w:abstractNumId w:val="65"/>
  </w:num>
  <w:num w:numId="11">
    <w:abstractNumId w:val="37"/>
  </w:num>
  <w:num w:numId="12">
    <w:abstractNumId w:val="72"/>
  </w:num>
  <w:num w:numId="13">
    <w:abstractNumId w:val="61"/>
  </w:num>
  <w:num w:numId="14">
    <w:abstractNumId w:val="38"/>
  </w:num>
  <w:num w:numId="15">
    <w:abstractNumId w:val="43"/>
  </w:num>
  <w:num w:numId="16">
    <w:abstractNumId w:val="14"/>
  </w:num>
  <w:num w:numId="17">
    <w:abstractNumId w:val="76"/>
  </w:num>
  <w:num w:numId="18">
    <w:abstractNumId w:val="49"/>
  </w:num>
  <w:num w:numId="19">
    <w:abstractNumId w:val="52"/>
  </w:num>
  <w:num w:numId="20">
    <w:abstractNumId w:val="63"/>
  </w:num>
  <w:num w:numId="21">
    <w:abstractNumId w:val="23"/>
  </w:num>
  <w:num w:numId="22">
    <w:abstractNumId w:val="15"/>
  </w:num>
  <w:num w:numId="23">
    <w:abstractNumId w:val="36"/>
  </w:num>
  <w:num w:numId="24">
    <w:abstractNumId w:val="2"/>
  </w:num>
  <w:num w:numId="25">
    <w:abstractNumId w:val="82"/>
  </w:num>
  <w:num w:numId="26">
    <w:abstractNumId w:val="67"/>
  </w:num>
  <w:num w:numId="27">
    <w:abstractNumId w:val="47"/>
  </w:num>
  <w:num w:numId="28">
    <w:abstractNumId w:val="51"/>
  </w:num>
  <w:num w:numId="29">
    <w:abstractNumId w:val="60"/>
  </w:num>
  <w:num w:numId="30">
    <w:abstractNumId w:val="26"/>
  </w:num>
  <w:num w:numId="31">
    <w:abstractNumId w:val="55"/>
  </w:num>
  <w:num w:numId="32">
    <w:abstractNumId w:val="41"/>
  </w:num>
  <w:num w:numId="33">
    <w:abstractNumId w:val="62"/>
  </w:num>
  <w:num w:numId="34">
    <w:abstractNumId w:val="33"/>
  </w:num>
  <w:num w:numId="35">
    <w:abstractNumId w:val="58"/>
  </w:num>
  <w:num w:numId="36">
    <w:abstractNumId w:val="75"/>
  </w:num>
  <w:num w:numId="37">
    <w:abstractNumId w:val="20"/>
  </w:num>
  <w:num w:numId="38">
    <w:abstractNumId w:val="13"/>
  </w:num>
  <w:num w:numId="39">
    <w:abstractNumId w:val="74"/>
  </w:num>
  <w:num w:numId="40">
    <w:abstractNumId w:val="71"/>
  </w:num>
  <w:num w:numId="41">
    <w:abstractNumId w:val="32"/>
  </w:num>
  <w:num w:numId="42">
    <w:abstractNumId w:val="18"/>
  </w:num>
  <w:num w:numId="43">
    <w:abstractNumId w:val="46"/>
  </w:num>
  <w:num w:numId="44">
    <w:abstractNumId w:val="10"/>
  </w:num>
  <w:num w:numId="45">
    <w:abstractNumId w:val="40"/>
  </w:num>
  <w:num w:numId="46">
    <w:abstractNumId w:val="45"/>
  </w:num>
  <w:num w:numId="47">
    <w:abstractNumId w:val="12"/>
  </w:num>
  <w:num w:numId="48">
    <w:abstractNumId w:val="42"/>
  </w:num>
  <w:num w:numId="49">
    <w:abstractNumId w:val="81"/>
  </w:num>
  <w:num w:numId="50">
    <w:abstractNumId w:val="66"/>
  </w:num>
  <w:num w:numId="51">
    <w:abstractNumId w:val="53"/>
  </w:num>
  <w:num w:numId="52">
    <w:abstractNumId w:val="31"/>
  </w:num>
  <w:num w:numId="53">
    <w:abstractNumId w:val="56"/>
  </w:num>
  <w:num w:numId="54">
    <w:abstractNumId w:val="70"/>
  </w:num>
  <w:num w:numId="55">
    <w:abstractNumId w:val="25"/>
  </w:num>
  <w:num w:numId="56">
    <w:abstractNumId w:val="64"/>
  </w:num>
  <w:num w:numId="57">
    <w:abstractNumId w:val="68"/>
  </w:num>
  <w:num w:numId="58">
    <w:abstractNumId w:val="1"/>
  </w:num>
  <w:num w:numId="59">
    <w:abstractNumId w:val="48"/>
  </w:num>
  <w:num w:numId="60">
    <w:abstractNumId w:val="24"/>
  </w:num>
  <w:num w:numId="61">
    <w:abstractNumId w:val="79"/>
  </w:num>
  <w:num w:numId="62">
    <w:abstractNumId w:val="16"/>
  </w:num>
  <w:num w:numId="63">
    <w:abstractNumId w:val="73"/>
  </w:num>
  <w:num w:numId="64">
    <w:abstractNumId w:val="6"/>
  </w:num>
  <w:num w:numId="65">
    <w:abstractNumId w:val="44"/>
  </w:num>
  <w:num w:numId="66">
    <w:abstractNumId w:val="11"/>
  </w:num>
  <w:num w:numId="67">
    <w:abstractNumId w:val="3"/>
  </w:num>
  <w:num w:numId="68">
    <w:abstractNumId w:val="80"/>
  </w:num>
  <w:num w:numId="69">
    <w:abstractNumId w:val="28"/>
  </w:num>
  <w:num w:numId="70">
    <w:abstractNumId w:val="30"/>
  </w:num>
  <w:num w:numId="71">
    <w:abstractNumId w:val="22"/>
  </w:num>
  <w:num w:numId="72">
    <w:abstractNumId w:val="17"/>
  </w:num>
  <w:num w:numId="73">
    <w:abstractNumId w:val="0"/>
  </w:num>
  <w:num w:numId="74">
    <w:abstractNumId w:val="50"/>
  </w:num>
  <w:num w:numId="75">
    <w:abstractNumId w:val="78"/>
  </w:num>
  <w:num w:numId="76">
    <w:abstractNumId w:val="77"/>
  </w:num>
  <w:num w:numId="77">
    <w:abstractNumId w:val="19"/>
  </w:num>
  <w:num w:numId="78">
    <w:abstractNumId w:val="7"/>
  </w:num>
  <w:num w:numId="79">
    <w:abstractNumId w:val="27"/>
  </w:num>
  <w:num w:numId="80">
    <w:abstractNumId w:val="8"/>
  </w:num>
  <w:num w:numId="81">
    <w:abstractNumId w:val="54"/>
  </w:num>
  <w:num w:numId="82">
    <w:abstractNumId w:val="83"/>
  </w:num>
  <w:num w:numId="83">
    <w:abstractNumId w:val="84"/>
  </w:num>
  <w:num w:numId="84">
    <w:abstractNumId w:val="29"/>
  </w:num>
  <w:num w:numId="85">
    <w:abstractNumId w:val="35"/>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1AAF"/>
    <w:rsid w:val="000002EE"/>
    <w:rsid w:val="000003F9"/>
    <w:rsid w:val="00000D65"/>
    <w:rsid w:val="00001342"/>
    <w:rsid w:val="00005E77"/>
    <w:rsid w:val="000069AD"/>
    <w:rsid w:val="00010087"/>
    <w:rsid w:val="000105E9"/>
    <w:rsid w:val="00011F8F"/>
    <w:rsid w:val="00012278"/>
    <w:rsid w:val="000127AC"/>
    <w:rsid w:val="00013C85"/>
    <w:rsid w:val="00013F36"/>
    <w:rsid w:val="000205AD"/>
    <w:rsid w:val="0002098F"/>
    <w:rsid w:val="00021CC9"/>
    <w:rsid w:val="000233C8"/>
    <w:rsid w:val="00023536"/>
    <w:rsid w:val="000248A3"/>
    <w:rsid w:val="00025199"/>
    <w:rsid w:val="00025388"/>
    <w:rsid w:val="0002542E"/>
    <w:rsid w:val="00026160"/>
    <w:rsid w:val="0002625B"/>
    <w:rsid w:val="00026B88"/>
    <w:rsid w:val="00027BAC"/>
    <w:rsid w:val="00027F45"/>
    <w:rsid w:val="00030D6D"/>
    <w:rsid w:val="00031432"/>
    <w:rsid w:val="00031E6D"/>
    <w:rsid w:val="00032EC5"/>
    <w:rsid w:val="000335E2"/>
    <w:rsid w:val="0003387C"/>
    <w:rsid w:val="00033BD8"/>
    <w:rsid w:val="00033C5D"/>
    <w:rsid w:val="00034DC8"/>
    <w:rsid w:val="00037E40"/>
    <w:rsid w:val="000404DE"/>
    <w:rsid w:val="00040AC6"/>
    <w:rsid w:val="00041258"/>
    <w:rsid w:val="000427AD"/>
    <w:rsid w:val="000432DB"/>
    <w:rsid w:val="00043EE4"/>
    <w:rsid w:val="000443A3"/>
    <w:rsid w:val="000450B6"/>
    <w:rsid w:val="00045910"/>
    <w:rsid w:val="000505F1"/>
    <w:rsid w:val="00051912"/>
    <w:rsid w:val="00053A23"/>
    <w:rsid w:val="00056BB5"/>
    <w:rsid w:val="00057421"/>
    <w:rsid w:val="00057CED"/>
    <w:rsid w:val="000611B7"/>
    <w:rsid w:val="00061F42"/>
    <w:rsid w:val="00065800"/>
    <w:rsid w:val="00065816"/>
    <w:rsid w:val="00065B93"/>
    <w:rsid w:val="0006704F"/>
    <w:rsid w:val="000675D4"/>
    <w:rsid w:val="0006767A"/>
    <w:rsid w:val="000705A8"/>
    <w:rsid w:val="00072636"/>
    <w:rsid w:val="00073856"/>
    <w:rsid w:val="000742A2"/>
    <w:rsid w:val="000744A4"/>
    <w:rsid w:val="00074692"/>
    <w:rsid w:val="00074C5C"/>
    <w:rsid w:val="000755A7"/>
    <w:rsid w:val="000771DD"/>
    <w:rsid w:val="00077433"/>
    <w:rsid w:val="00077938"/>
    <w:rsid w:val="00077AE4"/>
    <w:rsid w:val="000818D9"/>
    <w:rsid w:val="00081BBD"/>
    <w:rsid w:val="00082426"/>
    <w:rsid w:val="0008252E"/>
    <w:rsid w:val="00084A00"/>
    <w:rsid w:val="00085507"/>
    <w:rsid w:val="000867DE"/>
    <w:rsid w:val="000873CF"/>
    <w:rsid w:val="000904DE"/>
    <w:rsid w:val="00090B26"/>
    <w:rsid w:val="000913AA"/>
    <w:rsid w:val="00091C87"/>
    <w:rsid w:val="00093F65"/>
    <w:rsid w:val="00095550"/>
    <w:rsid w:val="000965AD"/>
    <w:rsid w:val="000A0DFB"/>
    <w:rsid w:val="000A14FE"/>
    <w:rsid w:val="000A22F2"/>
    <w:rsid w:val="000A2696"/>
    <w:rsid w:val="000A3233"/>
    <w:rsid w:val="000A627E"/>
    <w:rsid w:val="000A6850"/>
    <w:rsid w:val="000B018E"/>
    <w:rsid w:val="000B0F84"/>
    <w:rsid w:val="000B17E7"/>
    <w:rsid w:val="000B2092"/>
    <w:rsid w:val="000B4D91"/>
    <w:rsid w:val="000B5607"/>
    <w:rsid w:val="000B6B0E"/>
    <w:rsid w:val="000B734E"/>
    <w:rsid w:val="000B7E15"/>
    <w:rsid w:val="000C0682"/>
    <w:rsid w:val="000C0ED5"/>
    <w:rsid w:val="000C0F47"/>
    <w:rsid w:val="000C2128"/>
    <w:rsid w:val="000C2DC4"/>
    <w:rsid w:val="000C3985"/>
    <w:rsid w:val="000C4FC2"/>
    <w:rsid w:val="000C55F3"/>
    <w:rsid w:val="000C67E2"/>
    <w:rsid w:val="000C6BD1"/>
    <w:rsid w:val="000C7BE9"/>
    <w:rsid w:val="000D3F9A"/>
    <w:rsid w:val="000D7B40"/>
    <w:rsid w:val="000E0616"/>
    <w:rsid w:val="000E086C"/>
    <w:rsid w:val="000E1882"/>
    <w:rsid w:val="000E1CC3"/>
    <w:rsid w:val="000E43BB"/>
    <w:rsid w:val="000E55B0"/>
    <w:rsid w:val="000E5A7C"/>
    <w:rsid w:val="000E70F5"/>
    <w:rsid w:val="000E7537"/>
    <w:rsid w:val="000E7A9C"/>
    <w:rsid w:val="000F2806"/>
    <w:rsid w:val="000F3F24"/>
    <w:rsid w:val="000F43D4"/>
    <w:rsid w:val="000F49A0"/>
    <w:rsid w:val="000F5C9B"/>
    <w:rsid w:val="000F675E"/>
    <w:rsid w:val="000F7F55"/>
    <w:rsid w:val="001000A4"/>
    <w:rsid w:val="00102D80"/>
    <w:rsid w:val="001046FE"/>
    <w:rsid w:val="00105ADF"/>
    <w:rsid w:val="00105B31"/>
    <w:rsid w:val="001068F1"/>
    <w:rsid w:val="001073E4"/>
    <w:rsid w:val="00107A5E"/>
    <w:rsid w:val="00107D09"/>
    <w:rsid w:val="00107FB3"/>
    <w:rsid w:val="00110182"/>
    <w:rsid w:val="00110433"/>
    <w:rsid w:val="00111250"/>
    <w:rsid w:val="00111755"/>
    <w:rsid w:val="001133B1"/>
    <w:rsid w:val="00113556"/>
    <w:rsid w:val="001136AC"/>
    <w:rsid w:val="00114B81"/>
    <w:rsid w:val="00117345"/>
    <w:rsid w:val="0011750F"/>
    <w:rsid w:val="001203DE"/>
    <w:rsid w:val="0012076B"/>
    <w:rsid w:val="00120AE4"/>
    <w:rsid w:val="00120DEB"/>
    <w:rsid w:val="001218CF"/>
    <w:rsid w:val="0012202E"/>
    <w:rsid w:val="00122230"/>
    <w:rsid w:val="00122DFC"/>
    <w:rsid w:val="00122EEC"/>
    <w:rsid w:val="001238BB"/>
    <w:rsid w:val="001257DD"/>
    <w:rsid w:val="00127B8C"/>
    <w:rsid w:val="00131C74"/>
    <w:rsid w:val="00133638"/>
    <w:rsid w:val="001337FA"/>
    <w:rsid w:val="00133B32"/>
    <w:rsid w:val="001340A2"/>
    <w:rsid w:val="00134CB2"/>
    <w:rsid w:val="0013586D"/>
    <w:rsid w:val="00135CB6"/>
    <w:rsid w:val="001360C0"/>
    <w:rsid w:val="00136169"/>
    <w:rsid w:val="001361AA"/>
    <w:rsid w:val="00137C92"/>
    <w:rsid w:val="0014131B"/>
    <w:rsid w:val="0014180C"/>
    <w:rsid w:val="00141D0D"/>
    <w:rsid w:val="00141DE8"/>
    <w:rsid w:val="0014237C"/>
    <w:rsid w:val="00142EB7"/>
    <w:rsid w:val="001444D6"/>
    <w:rsid w:val="001447A2"/>
    <w:rsid w:val="00145BD2"/>
    <w:rsid w:val="00146A9B"/>
    <w:rsid w:val="001470B9"/>
    <w:rsid w:val="0014723E"/>
    <w:rsid w:val="001475D9"/>
    <w:rsid w:val="00147A52"/>
    <w:rsid w:val="00147CF0"/>
    <w:rsid w:val="00147D0C"/>
    <w:rsid w:val="00147FA9"/>
    <w:rsid w:val="001507D0"/>
    <w:rsid w:val="00150C03"/>
    <w:rsid w:val="00150FB8"/>
    <w:rsid w:val="00151166"/>
    <w:rsid w:val="00151B03"/>
    <w:rsid w:val="00152680"/>
    <w:rsid w:val="0015312C"/>
    <w:rsid w:val="00153808"/>
    <w:rsid w:val="0015481B"/>
    <w:rsid w:val="00155F66"/>
    <w:rsid w:val="00156B45"/>
    <w:rsid w:val="00157ACA"/>
    <w:rsid w:val="00160371"/>
    <w:rsid w:val="00160BBE"/>
    <w:rsid w:val="001639A3"/>
    <w:rsid w:val="0016412B"/>
    <w:rsid w:val="00165392"/>
    <w:rsid w:val="0016560A"/>
    <w:rsid w:val="00165830"/>
    <w:rsid w:val="00165F01"/>
    <w:rsid w:val="00166397"/>
    <w:rsid w:val="00166446"/>
    <w:rsid w:val="0016646E"/>
    <w:rsid w:val="00170B0D"/>
    <w:rsid w:val="00170B8A"/>
    <w:rsid w:val="00170FF9"/>
    <w:rsid w:val="00171CF5"/>
    <w:rsid w:val="00172946"/>
    <w:rsid w:val="00174617"/>
    <w:rsid w:val="00175EBC"/>
    <w:rsid w:val="00175F6F"/>
    <w:rsid w:val="0017680B"/>
    <w:rsid w:val="00177A18"/>
    <w:rsid w:val="001809F9"/>
    <w:rsid w:val="00181D45"/>
    <w:rsid w:val="00182628"/>
    <w:rsid w:val="0018332F"/>
    <w:rsid w:val="001833A8"/>
    <w:rsid w:val="001842DA"/>
    <w:rsid w:val="001849E2"/>
    <w:rsid w:val="001851B7"/>
    <w:rsid w:val="00186813"/>
    <w:rsid w:val="00186BC2"/>
    <w:rsid w:val="00186C70"/>
    <w:rsid w:val="00187C2E"/>
    <w:rsid w:val="0019426E"/>
    <w:rsid w:val="00194A2F"/>
    <w:rsid w:val="0019538F"/>
    <w:rsid w:val="0019579B"/>
    <w:rsid w:val="001A07A7"/>
    <w:rsid w:val="001A19EA"/>
    <w:rsid w:val="001A1AD2"/>
    <w:rsid w:val="001A2B6E"/>
    <w:rsid w:val="001A3375"/>
    <w:rsid w:val="001A49AB"/>
    <w:rsid w:val="001A6356"/>
    <w:rsid w:val="001A77B6"/>
    <w:rsid w:val="001B2B1D"/>
    <w:rsid w:val="001B2E48"/>
    <w:rsid w:val="001B3992"/>
    <w:rsid w:val="001B4A0E"/>
    <w:rsid w:val="001B7C98"/>
    <w:rsid w:val="001C0D08"/>
    <w:rsid w:val="001C12FD"/>
    <w:rsid w:val="001C2422"/>
    <w:rsid w:val="001C243B"/>
    <w:rsid w:val="001C2996"/>
    <w:rsid w:val="001C42B6"/>
    <w:rsid w:val="001C5562"/>
    <w:rsid w:val="001C58C3"/>
    <w:rsid w:val="001D001B"/>
    <w:rsid w:val="001D053E"/>
    <w:rsid w:val="001D067A"/>
    <w:rsid w:val="001D0A98"/>
    <w:rsid w:val="001D0BC1"/>
    <w:rsid w:val="001D0F4C"/>
    <w:rsid w:val="001D1E5D"/>
    <w:rsid w:val="001D20D0"/>
    <w:rsid w:val="001D21AD"/>
    <w:rsid w:val="001D3288"/>
    <w:rsid w:val="001D5402"/>
    <w:rsid w:val="001D7A23"/>
    <w:rsid w:val="001D7E26"/>
    <w:rsid w:val="001D7EEA"/>
    <w:rsid w:val="001E0ED3"/>
    <w:rsid w:val="001E38EB"/>
    <w:rsid w:val="001E541E"/>
    <w:rsid w:val="001E57B6"/>
    <w:rsid w:val="001E7140"/>
    <w:rsid w:val="001E746B"/>
    <w:rsid w:val="001F0405"/>
    <w:rsid w:val="001F11E9"/>
    <w:rsid w:val="001F3AE0"/>
    <w:rsid w:val="001F3D52"/>
    <w:rsid w:val="001F3E14"/>
    <w:rsid w:val="001F4CA7"/>
    <w:rsid w:val="001F5275"/>
    <w:rsid w:val="001F5340"/>
    <w:rsid w:val="001F58B4"/>
    <w:rsid w:val="0020075E"/>
    <w:rsid w:val="00200AD3"/>
    <w:rsid w:val="00200D72"/>
    <w:rsid w:val="0020204A"/>
    <w:rsid w:val="0020216C"/>
    <w:rsid w:val="00202A1A"/>
    <w:rsid w:val="00204C3F"/>
    <w:rsid w:val="00204F43"/>
    <w:rsid w:val="002056F4"/>
    <w:rsid w:val="00210812"/>
    <w:rsid w:val="00211201"/>
    <w:rsid w:val="0021352B"/>
    <w:rsid w:val="00214485"/>
    <w:rsid w:val="00214960"/>
    <w:rsid w:val="00221575"/>
    <w:rsid w:val="00223572"/>
    <w:rsid w:val="00224D34"/>
    <w:rsid w:val="00224FDD"/>
    <w:rsid w:val="0022579D"/>
    <w:rsid w:val="0022594E"/>
    <w:rsid w:val="00226D2C"/>
    <w:rsid w:val="00227E16"/>
    <w:rsid w:val="00234317"/>
    <w:rsid w:val="00234567"/>
    <w:rsid w:val="002400E0"/>
    <w:rsid w:val="00240C86"/>
    <w:rsid w:val="00240E52"/>
    <w:rsid w:val="00241401"/>
    <w:rsid w:val="002418B7"/>
    <w:rsid w:val="00241C29"/>
    <w:rsid w:val="0024280F"/>
    <w:rsid w:val="0024336C"/>
    <w:rsid w:val="002434FB"/>
    <w:rsid w:val="00243708"/>
    <w:rsid w:val="00245253"/>
    <w:rsid w:val="002457A5"/>
    <w:rsid w:val="002462AB"/>
    <w:rsid w:val="00247703"/>
    <w:rsid w:val="00247F19"/>
    <w:rsid w:val="002509C5"/>
    <w:rsid w:val="002512CE"/>
    <w:rsid w:val="002515DF"/>
    <w:rsid w:val="002525AD"/>
    <w:rsid w:val="00253A81"/>
    <w:rsid w:val="00253B76"/>
    <w:rsid w:val="00255ABB"/>
    <w:rsid w:val="0025764B"/>
    <w:rsid w:val="002605E2"/>
    <w:rsid w:val="002620FD"/>
    <w:rsid w:val="00262418"/>
    <w:rsid w:val="002638E5"/>
    <w:rsid w:val="002653A6"/>
    <w:rsid w:val="00265660"/>
    <w:rsid w:val="00265C73"/>
    <w:rsid w:val="00265FCB"/>
    <w:rsid w:val="002711A6"/>
    <w:rsid w:val="002751B7"/>
    <w:rsid w:val="002751E9"/>
    <w:rsid w:val="0027603F"/>
    <w:rsid w:val="00276DC7"/>
    <w:rsid w:val="00277484"/>
    <w:rsid w:val="002775A9"/>
    <w:rsid w:val="002802B4"/>
    <w:rsid w:val="0028060A"/>
    <w:rsid w:val="00280CD0"/>
    <w:rsid w:val="00281565"/>
    <w:rsid w:val="0028301C"/>
    <w:rsid w:val="002830FE"/>
    <w:rsid w:val="00283C4A"/>
    <w:rsid w:val="00283D62"/>
    <w:rsid w:val="00287025"/>
    <w:rsid w:val="002875DE"/>
    <w:rsid w:val="00291899"/>
    <w:rsid w:val="00291D44"/>
    <w:rsid w:val="002950F9"/>
    <w:rsid w:val="002970F7"/>
    <w:rsid w:val="00297A8E"/>
    <w:rsid w:val="00297C6F"/>
    <w:rsid w:val="002A0213"/>
    <w:rsid w:val="002A0367"/>
    <w:rsid w:val="002A291D"/>
    <w:rsid w:val="002A29B2"/>
    <w:rsid w:val="002A2EB6"/>
    <w:rsid w:val="002A322D"/>
    <w:rsid w:val="002A3C34"/>
    <w:rsid w:val="002A3EC6"/>
    <w:rsid w:val="002A5351"/>
    <w:rsid w:val="002A5ABF"/>
    <w:rsid w:val="002A7A36"/>
    <w:rsid w:val="002B0A64"/>
    <w:rsid w:val="002B1702"/>
    <w:rsid w:val="002B23B8"/>
    <w:rsid w:val="002B257D"/>
    <w:rsid w:val="002B3D84"/>
    <w:rsid w:val="002B5509"/>
    <w:rsid w:val="002B5D43"/>
    <w:rsid w:val="002B664C"/>
    <w:rsid w:val="002B67E5"/>
    <w:rsid w:val="002C0FAD"/>
    <w:rsid w:val="002C196F"/>
    <w:rsid w:val="002C197F"/>
    <w:rsid w:val="002C2B7B"/>
    <w:rsid w:val="002C3389"/>
    <w:rsid w:val="002C3DA5"/>
    <w:rsid w:val="002C4814"/>
    <w:rsid w:val="002C583B"/>
    <w:rsid w:val="002C620F"/>
    <w:rsid w:val="002C6A92"/>
    <w:rsid w:val="002C7200"/>
    <w:rsid w:val="002C79E2"/>
    <w:rsid w:val="002D1558"/>
    <w:rsid w:val="002D1B71"/>
    <w:rsid w:val="002D2410"/>
    <w:rsid w:val="002D285C"/>
    <w:rsid w:val="002D464C"/>
    <w:rsid w:val="002D4F28"/>
    <w:rsid w:val="002D53B1"/>
    <w:rsid w:val="002D584F"/>
    <w:rsid w:val="002D66B4"/>
    <w:rsid w:val="002D6DDE"/>
    <w:rsid w:val="002D6F14"/>
    <w:rsid w:val="002D7CF8"/>
    <w:rsid w:val="002D7D64"/>
    <w:rsid w:val="002E0A48"/>
    <w:rsid w:val="002E125F"/>
    <w:rsid w:val="002E1A4E"/>
    <w:rsid w:val="002E1B1B"/>
    <w:rsid w:val="002E21A6"/>
    <w:rsid w:val="002E2E40"/>
    <w:rsid w:val="002E4143"/>
    <w:rsid w:val="002E531B"/>
    <w:rsid w:val="002E7F9F"/>
    <w:rsid w:val="002F0A6C"/>
    <w:rsid w:val="002F0B9F"/>
    <w:rsid w:val="002F11D4"/>
    <w:rsid w:val="002F233D"/>
    <w:rsid w:val="002F2F49"/>
    <w:rsid w:val="002F46D1"/>
    <w:rsid w:val="002F5840"/>
    <w:rsid w:val="002F7551"/>
    <w:rsid w:val="00300EAD"/>
    <w:rsid w:val="00303280"/>
    <w:rsid w:val="0030492B"/>
    <w:rsid w:val="003065C8"/>
    <w:rsid w:val="003122B5"/>
    <w:rsid w:val="003125BF"/>
    <w:rsid w:val="00314CBB"/>
    <w:rsid w:val="0031567A"/>
    <w:rsid w:val="003158B4"/>
    <w:rsid w:val="00315EF5"/>
    <w:rsid w:val="0031653A"/>
    <w:rsid w:val="00317B30"/>
    <w:rsid w:val="0032056F"/>
    <w:rsid w:val="00320A8A"/>
    <w:rsid w:val="003212FC"/>
    <w:rsid w:val="00321BF6"/>
    <w:rsid w:val="00324B1A"/>
    <w:rsid w:val="003256B0"/>
    <w:rsid w:val="00326095"/>
    <w:rsid w:val="00330105"/>
    <w:rsid w:val="00330E18"/>
    <w:rsid w:val="00333550"/>
    <w:rsid w:val="0033379E"/>
    <w:rsid w:val="003339B1"/>
    <w:rsid w:val="0033614C"/>
    <w:rsid w:val="0033750D"/>
    <w:rsid w:val="00340A77"/>
    <w:rsid w:val="00341C17"/>
    <w:rsid w:val="00343EC2"/>
    <w:rsid w:val="003444C5"/>
    <w:rsid w:val="003445CF"/>
    <w:rsid w:val="00344CC8"/>
    <w:rsid w:val="00345BB7"/>
    <w:rsid w:val="0034631F"/>
    <w:rsid w:val="00346F20"/>
    <w:rsid w:val="00347501"/>
    <w:rsid w:val="00347FA0"/>
    <w:rsid w:val="0035087B"/>
    <w:rsid w:val="00351A86"/>
    <w:rsid w:val="00354A7C"/>
    <w:rsid w:val="00357006"/>
    <w:rsid w:val="003603D6"/>
    <w:rsid w:val="003609A4"/>
    <w:rsid w:val="00361176"/>
    <w:rsid w:val="00361876"/>
    <w:rsid w:val="00361D9A"/>
    <w:rsid w:val="00361DDC"/>
    <w:rsid w:val="00363EB1"/>
    <w:rsid w:val="00367E5B"/>
    <w:rsid w:val="00367E64"/>
    <w:rsid w:val="003715D8"/>
    <w:rsid w:val="00372571"/>
    <w:rsid w:val="00372CC9"/>
    <w:rsid w:val="00373339"/>
    <w:rsid w:val="00373A11"/>
    <w:rsid w:val="00375032"/>
    <w:rsid w:val="00376400"/>
    <w:rsid w:val="00376626"/>
    <w:rsid w:val="00376750"/>
    <w:rsid w:val="00376A1B"/>
    <w:rsid w:val="00376B78"/>
    <w:rsid w:val="003777AC"/>
    <w:rsid w:val="00381239"/>
    <w:rsid w:val="003817EC"/>
    <w:rsid w:val="00381B95"/>
    <w:rsid w:val="00383CB2"/>
    <w:rsid w:val="00385352"/>
    <w:rsid w:val="003853EF"/>
    <w:rsid w:val="00386941"/>
    <w:rsid w:val="003878B4"/>
    <w:rsid w:val="00387CD1"/>
    <w:rsid w:val="00390ADE"/>
    <w:rsid w:val="00390CEF"/>
    <w:rsid w:val="00391261"/>
    <w:rsid w:val="003917E3"/>
    <w:rsid w:val="003923D1"/>
    <w:rsid w:val="003924D5"/>
    <w:rsid w:val="00392FAC"/>
    <w:rsid w:val="00394F51"/>
    <w:rsid w:val="00396038"/>
    <w:rsid w:val="003968C9"/>
    <w:rsid w:val="00397296"/>
    <w:rsid w:val="00397E6D"/>
    <w:rsid w:val="003A02CF"/>
    <w:rsid w:val="003A1109"/>
    <w:rsid w:val="003A2001"/>
    <w:rsid w:val="003A3B4E"/>
    <w:rsid w:val="003A5702"/>
    <w:rsid w:val="003A6936"/>
    <w:rsid w:val="003B0C88"/>
    <w:rsid w:val="003B1522"/>
    <w:rsid w:val="003B1C9A"/>
    <w:rsid w:val="003B1D6E"/>
    <w:rsid w:val="003B1EB2"/>
    <w:rsid w:val="003B2AB6"/>
    <w:rsid w:val="003B35C0"/>
    <w:rsid w:val="003B3966"/>
    <w:rsid w:val="003B3F24"/>
    <w:rsid w:val="003B4CC8"/>
    <w:rsid w:val="003B7673"/>
    <w:rsid w:val="003C0174"/>
    <w:rsid w:val="003C0FF9"/>
    <w:rsid w:val="003C10AE"/>
    <w:rsid w:val="003C1BEF"/>
    <w:rsid w:val="003C1E1C"/>
    <w:rsid w:val="003C1F34"/>
    <w:rsid w:val="003C3A65"/>
    <w:rsid w:val="003C3CAE"/>
    <w:rsid w:val="003C4391"/>
    <w:rsid w:val="003C4B68"/>
    <w:rsid w:val="003C4E98"/>
    <w:rsid w:val="003C73E8"/>
    <w:rsid w:val="003C7DC5"/>
    <w:rsid w:val="003D0C8D"/>
    <w:rsid w:val="003D11EA"/>
    <w:rsid w:val="003D277D"/>
    <w:rsid w:val="003D3F2F"/>
    <w:rsid w:val="003E0A08"/>
    <w:rsid w:val="003E0D0F"/>
    <w:rsid w:val="003E1D68"/>
    <w:rsid w:val="003E2089"/>
    <w:rsid w:val="003E219F"/>
    <w:rsid w:val="003E22E6"/>
    <w:rsid w:val="003E3552"/>
    <w:rsid w:val="003E3788"/>
    <w:rsid w:val="003E4B22"/>
    <w:rsid w:val="003E5742"/>
    <w:rsid w:val="003E5804"/>
    <w:rsid w:val="003E7F9C"/>
    <w:rsid w:val="003F028A"/>
    <w:rsid w:val="003F192F"/>
    <w:rsid w:val="003F1C1B"/>
    <w:rsid w:val="003F3865"/>
    <w:rsid w:val="003F41D4"/>
    <w:rsid w:val="003F446A"/>
    <w:rsid w:val="003F63CA"/>
    <w:rsid w:val="003F7A05"/>
    <w:rsid w:val="004009F0"/>
    <w:rsid w:val="00400EC6"/>
    <w:rsid w:val="00403C3D"/>
    <w:rsid w:val="00404267"/>
    <w:rsid w:val="00404F7C"/>
    <w:rsid w:val="00406658"/>
    <w:rsid w:val="00407B4D"/>
    <w:rsid w:val="004100CF"/>
    <w:rsid w:val="004111BE"/>
    <w:rsid w:val="00411A1C"/>
    <w:rsid w:val="00412823"/>
    <w:rsid w:val="00414104"/>
    <w:rsid w:val="004143A9"/>
    <w:rsid w:val="00415BB7"/>
    <w:rsid w:val="00416747"/>
    <w:rsid w:val="00416ECA"/>
    <w:rsid w:val="0042100F"/>
    <w:rsid w:val="004211BC"/>
    <w:rsid w:val="004214CD"/>
    <w:rsid w:val="0042265C"/>
    <w:rsid w:val="00422B79"/>
    <w:rsid w:val="004234EA"/>
    <w:rsid w:val="00425273"/>
    <w:rsid w:val="004268AC"/>
    <w:rsid w:val="004271CD"/>
    <w:rsid w:val="00431F9A"/>
    <w:rsid w:val="00432484"/>
    <w:rsid w:val="00433D7D"/>
    <w:rsid w:val="00433DBD"/>
    <w:rsid w:val="00433F7D"/>
    <w:rsid w:val="00434619"/>
    <w:rsid w:val="00434701"/>
    <w:rsid w:val="00434C6C"/>
    <w:rsid w:val="00440D02"/>
    <w:rsid w:val="00444529"/>
    <w:rsid w:val="0044498A"/>
    <w:rsid w:val="0044556B"/>
    <w:rsid w:val="004475E2"/>
    <w:rsid w:val="004504F0"/>
    <w:rsid w:val="00450B21"/>
    <w:rsid w:val="00451293"/>
    <w:rsid w:val="00451681"/>
    <w:rsid w:val="004520D4"/>
    <w:rsid w:val="00455B29"/>
    <w:rsid w:val="00456849"/>
    <w:rsid w:val="00457286"/>
    <w:rsid w:val="0046188D"/>
    <w:rsid w:val="00461A03"/>
    <w:rsid w:val="00462746"/>
    <w:rsid w:val="00463CBB"/>
    <w:rsid w:val="00465A60"/>
    <w:rsid w:val="004669C2"/>
    <w:rsid w:val="00467A72"/>
    <w:rsid w:val="00470488"/>
    <w:rsid w:val="0047234B"/>
    <w:rsid w:val="00473A69"/>
    <w:rsid w:val="00474386"/>
    <w:rsid w:val="00475F02"/>
    <w:rsid w:val="00476ABF"/>
    <w:rsid w:val="00477B6D"/>
    <w:rsid w:val="00483207"/>
    <w:rsid w:val="00483675"/>
    <w:rsid w:val="00483FDC"/>
    <w:rsid w:val="00485666"/>
    <w:rsid w:val="00485809"/>
    <w:rsid w:val="00485B6C"/>
    <w:rsid w:val="00485D3F"/>
    <w:rsid w:val="004900EE"/>
    <w:rsid w:val="0049056C"/>
    <w:rsid w:val="00491484"/>
    <w:rsid w:val="00494DE1"/>
    <w:rsid w:val="0049547C"/>
    <w:rsid w:val="004955A3"/>
    <w:rsid w:val="00496668"/>
    <w:rsid w:val="004A10CF"/>
    <w:rsid w:val="004A224E"/>
    <w:rsid w:val="004A23D5"/>
    <w:rsid w:val="004A287E"/>
    <w:rsid w:val="004A459E"/>
    <w:rsid w:val="004A52F9"/>
    <w:rsid w:val="004A5D42"/>
    <w:rsid w:val="004A6394"/>
    <w:rsid w:val="004B00FD"/>
    <w:rsid w:val="004B14D0"/>
    <w:rsid w:val="004B1E95"/>
    <w:rsid w:val="004B24F1"/>
    <w:rsid w:val="004B3933"/>
    <w:rsid w:val="004B4D9C"/>
    <w:rsid w:val="004B7636"/>
    <w:rsid w:val="004C18FC"/>
    <w:rsid w:val="004C61C8"/>
    <w:rsid w:val="004C6CA1"/>
    <w:rsid w:val="004C727D"/>
    <w:rsid w:val="004C7545"/>
    <w:rsid w:val="004C77F7"/>
    <w:rsid w:val="004C788F"/>
    <w:rsid w:val="004D1024"/>
    <w:rsid w:val="004D15B9"/>
    <w:rsid w:val="004D1C6E"/>
    <w:rsid w:val="004D2967"/>
    <w:rsid w:val="004D2F9A"/>
    <w:rsid w:val="004D36C1"/>
    <w:rsid w:val="004D432B"/>
    <w:rsid w:val="004D556C"/>
    <w:rsid w:val="004D5784"/>
    <w:rsid w:val="004D5AD5"/>
    <w:rsid w:val="004D7BBE"/>
    <w:rsid w:val="004E0FF2"/>
    <w:rsid w:val="004E13CC"/>
    <w:rsid w:val="004E2F96"/>
    <w:rsid w:val="004E4C1B"/>
    <w:rsid w:val="004E50D0"/>
    <w:rsid w:val="004E58F5"/>
    <w:rsid w:val="004E7330"/>
    <w:rsid w:val="004E75CB"/>
    <w:rsid w:val="004F2994"/>
    <w:rsid w:val="004F2C10"/>
    <w:rsid w:val="004F3099"/>
    <w:rsid w:val="004F38B6"/>
    <w:rsid w:val="004F4E2E"/>
    <w:rsid w:val="004F5EE1"/>
    <w:rsid w:val="004F613E"/>
    <w:rsid w:val="004F6612"/>
    <w:rsid w:val="004F6F6E"/>
    <w:rsid w:val="004F7CC0"/>
    <w:rsid w:val="00500DF9"/>
    <w:rsid w:val="0050184E"/>
    <w:rsid w:val="0050218E"/>
    <w:rsid w:val="00502CB5"/>
    <w:rsid w:val="00504C64"/>
    <w:rsid w:val="005058D6"/>
    <w:rsid w:val="00507460"/>
    <w:rsid w:val="0051357B"/>
    <w:rsid w:val="00513FC6"/>
    <w:rsid w:val="005148B0"/>
    <w:rsid w:val="00516B23"/>
    <w:rsid w:val="00520AF6"/>
    <w:rsid w:val="00523F4D"/>
    <w:rsid w:val="0052426E"/>
    <w:rsid w:val="00524933"/>
    <w:rsid w:val="005249AA"/>
    <w:rsid w:val="00526E73"/>
    <w:rsid w:val="0052731E"/>
    <w:rsid w:val="00530756"/>
    <w:rsid w:val="00531681"/>
    <w:rsid w:val="00534382"/>
    <w:rsid w:val="00535558"/>
    <w:rsid w:val="005367CB"/>
    <w:rsid w:val="00536924"/>
    <w:rsid w:val="00536BE4"/>
    <w:rsid w:val="00541157"/>
    <w:rsid w:val="005417DE"/>
    <w:rsid w:val="00541D31"/>
    <w:rsid w:val="005428ED"/>
    <w:rsid w:val="00542F8F"/>
    <w:rsid w:val="00543008"/>
    <w:rsid w:val="0054304D"/>
    <w:rsid w:val="005448B0"/>
    <w:rsid w:val="00545F95"/>
    <w:rsid w:val="00545FA5"/>
    <w:rsid w:val="00545FB3"/>
    <w:rsid w:val="00546291"/>
    <w:rsid w:val="00551A52"/>
    <w:rsid w:val="00554B39"/>
    <w:rsid w:val="0055528D"/>
    <w:rsid w:val="00555D87"/>
    <w:rsid w:val="00555DE7"/>
    <w:rsid w:val="00555F66"/>
    <w:rsid w:val="0055666F"/>
    <w:rsid w:val="00556EBC"/>
    <w:rsid w:val="00560095"/>
    <w:rsid w:val="00560E9F"/>
    <w:rsid w:val="00562041"/>
    <w:rsid w:val="00562273"/>
    <w:rsid w:val="00562301"/>
    <w:rsid w:val="0056314A"/>
    <w:rsid w:val="00563DC8"/>
    <w:rsid w:val="00563F59"/>
    <w:rsid w:val="0056457A"/>
    <w:rsid w:val="00564A35"/>
    <w:rsid w:val="00567D71"/>
    <w:rsid w:val="00567F91"/>
    <w:rsid w:val="00570CE0"/>
    <w:rsid w:val="00571323"/>
    <w:rsid w:val="005716DA"/>
    <w:rsid w:val="00571F5C"/>
    <w:rsid w:val="00572E09"/>
    <w:rsid w:val="00573210"/>
    <w:rsid w:val="00573270"/>
    <w:rsid w:val="00573634"/>
    <w:rsid w:val="0057638D"/>
    <w:rsid w:val="00580D6B"/>
    <w:rsid w:val="00581F4D"/>
    <w:rsid w:val="005827C8"/>
    <w:rsid w:val="00582E21"/>
    <w:rsid w:val="005833E2"/>
    <w:rsid w:val="005837A1"/>
    <w:rsid w:val="005841EC"/>
    <w:rsid w:val="00586EAD"/>
    <w:rsid w:val="00586F2F"/>
    <w:rsid w:val="0059036F"/>
    <w:rsid w:val="005909AC"/>
    <w:rsid w:val="00591116"/>
    <w:rsid w:val="005923C1"/>
    <w:rsid w:val="00592B69"/>
    <w:rsid w:val="00594D05"/>
    <w:rsid w:val="0059775D"/>
    <w:rsid w:val="00597975"/>
    <w:rsid w:val="005A0072"/>
    <w:rsid w:val="005A0395"/>
    <w:rsid w:val="005A1FAE"/>
    <w:rsid w:val="005A27D5"/>
    <w:rsid w:val="005A46D3"/>
    <w:rsid w:val="005A5289"/>
    <w:rsid w:val="005A535C"/>
    <w:rsid w:val="005A55C2"/>
    <w:rsid w:val="005A60F9"/>
    <w:rsid w:val="005A64A8"/>
    <w:rsid w:val="005A77EA"/>
    <w:rsid w:val="005B2B9B"/>
    <w:rsid w:val="005B3BEF"/>
    <w:rsid w:val="005B47FC"/>
    <w:rsid w:val="005B6ADD"/>
    <w:rsid w:val="005C02E7"/>
    <w:rsid w:val="005C1A4B"/>
    <w:rsid w:val="005C2535"/>
    <w:rsid w:val="005C3034"/>
    <w:rsid w:val="005C3A58"/>
    <w:rsid w:val="005C3A69"/>
    <w:rsid w:val="005C4DA3"/>
    <w:rsid w:val="005C4F8B"/>
    <w:rsid w:val="005C5113"/>
    <w:rsid w:val="005C72AB"/>
    <w:rsid w:val="005C7E54"/>
    <w:rsid w:val="005C7F4B"/>
    <w:rsid w:val="005D0F31"/>
    <w:rsid w:val="005D1554"/>
    <w:rsid w:val="005D15C1"/>
    <w:rsid w:val="005D2E20"/>
    <w:rsid w:val="005D348D"/>
    <w:rsid w:val="005D472C"/>
    <w:rsid w:val="005D5157"/>
    <w:rsid w:val="005D518C"/>
    <w:rsid w:val="005D5E50"/>
    <w:rsid w:val="005D75F6"/>
    <w:rsid w:val="005D7F85"/>
    <w:rsid w:val="005E19E9"/>
    <w:rsid w:val="005E1AEF"/>
    <w:rsid w:val="005E202A"/>
    <w:rsid w:val="005E2995"/>
    <w:rsid w:val="005E2C6B"/>
    <w:rsid w:val="005E31B6"/>
    <w:rsid w:val="005E3DB9"/>
    <w:rsid w:val="005E452A"/>
    <w:rsid w:val="005E4F1A"/>
    <w:rsid w:val="005E58A7"/>
    <w:rsid w:val="005E6363"/>
    <w:rsid w:val="005E6DA8"/>
    <w:rsid w:val="005E75AB"/>
    <w:rsid w:val="005F0620"/>
    <w:rsid w:val="005F0C9F"/>
    <w:rsid w:val="005F19DA"/>
    <w:rsid w:val="005F1AED"/>
    <w:rsid w:val="005F2FF4"/>
    <w:rsid w:val="005F3C16"/>
    <w:rsid w:val="005F428F"/>
    <w:rsid w:val="005F4E53"/>
    <w:rsid w:val="005F5E8B"/>
    <w:rsid w:val="005F748B"/>
    <w:rsid w:val="006005AB"/>
    <w:rsid w:val="00600F4E"/>
    <w:rsid w:val="006012E5"/>
    <w:rsid w:val="006019A1"/>
    <w:rsid w:val="00601DAE"/>
    <w:rsid w:val="00602226"/>
    <w:rsid w:val="00603194"/>
    <w:rsid w:val="00603BE2"/>
    <w:rsid w:val="00603F13"/>
    <w:rsid w:val="006053E3"/>
    <w:rsid w:val="00606346"/>
    <w:rsid w:val="0060740E"/>
    <w:rsid w:val="0061071E"/>
    <w:rsid w:val="00610E1D"/>
    <w:rsid w:val="006122C0"/>
    <w:rsid w:val="006127CC"/>
    <w:rsid w:val="00613CF8"/>
    <w:rsid w:val="006142DC"/>
    <w:rsid w:val="00614AEA"/>
    <w:rsid w:val="00615BEC"/>
    <w:rsid w:val="006173AB"/>
    <w:rsid w:val="00617F76"/>
    <w:rsid w:val="00620FA6"/>
    <w:rsid w:val="0062141B"/>
    <w:rsid w:val="00621609"/>
    <w:rsid w:val="006230A9"/>
    <w:rsid w:val="00624FA8"/>
    <w:rsid w:val="00624FD2"/>
    <w:rsid w:val="00630B5D"/>
    <w:rsid w:val="00630F71"/>
    <w:rsid w:val="0063160C"/>
    <w:rsid w:val="00631E4C"/>
    <w:rsid w:val="00631EE4"/>
    <w:rsid w:val="00633B5F"/>
    <w:rsid w:val="00633FA6"/>
    <w:rsid w:val="006347E8"/>
    <w:rsid w:val="006362EA"/>
    <w:rsid w:val="00636DFC"/>
    <w:rsid w:val="00636F4E"/>
    <w:rsid w:val="00637780"/>
    <w:rsid w:val="00637789"/>
    <w:rsid w:val="00637AA8"/>
    <w:rsid w:val="006405F7"/>
    <w:rsid w:val="006425E1"/>
    <w:rsid w:val="00643EBF"/>
    <w:rsid w:val="00644E86"/>
    <w:rsid w:val="0065005B"/>
    <w:rsid w:val="00651075"/>
    <w:rsid w:val="0065274B"/>
    <w:rsid w:val="00652B3A"/>
    <w:rsid w:val="00653001"/>
    <w:rsid w:val="0065445B"/>
    <w:rsid w:val="00654617"/>
    <w:rsid w:val="00654F20"/>
    <w:rsid w:val="00654F63"/>
    <w:rsid w:val="006553C7"/>
    <w:rsid w:val="00656BA4"/>
    <w:rsid w:val="006609F8"/>
    <w:rsid w:val="00660C1B"/>
    <w:rsid w:val="0066120A"/>
    <w:rsid w:val="0066297E"/>
    <w:rsid w:val="00662D22"/>
    <w:rsid w:val="00662FC1"/>
    <w:rsid w:val="006637E2"/>
    <w:rsid w:val="00663E1B"/>
    <w:rsid w:val="006648E7"/>
    <w:rsid w:val="0066549B"/>
    <w:rsid w:val="00665593"/>
    <w:rsid w:val="00665A43"/>
    <w:rsid w:val="006679FC"/>
    <w:rsid w:val="00670145"/>
    <w:rsid w:val="0067071D"/>
    <w:rsid w:val="006719FB"/>
    <w:rsid w:val="0067389F"/>
    <w:rsid w:val="00673BBC"/>
    <w:rsid w:val="006741E5"/>
    <w:rsid w:val="00674CC3"/>
    <w:rsid w:val="0067615F"/>
    <w:rsid w:val="006802E9"/>
    <w:rsid w:val="0068272D"/>
    <w:rsid w:val="00682864"/>
    <w:rsid w:val="00683FF8"/>
    <w:rsid w:val="0068437C"/>
    <w:rsid w:val="006850D9"/>
    <w:rsid w:val="00685712"/>
    <w:rsid w:val="006859B5"/>
    <w:rsid w:val="00686139"/>
    <w:rsid w:val="006868C4"/>
    <w:rsid w:val="00687250"/>
    <w:rsid w:val="0069069C"/>
    <w:rsid w:val="00690EB5"/>
    <w:rsid w:val="006920A2"/>
    <w:rsid w:val="00692EBC"/>
    <w:rsid w:val="00693057"/>
    <w:rsid w:val="006933A0"/>
    <w:rsid w:val="00693E80"/>
    <w:rsid w:val="00694C16"/>
    <w:rsid w:val="0069689B"/>
    <w:rsid w:val="006971C7"/>
    <w:rsid w:val="00697E03"/>
    <w:rsid w:val="006A2FE5"/>
    <w:rsid w:val="006A4C81"/>
    <w:rsid w:val="006A620A"/>
    <w:rsid w:val="006A706C"/>
    <w:rsid w:val="006A7347"/>
    <w:rsid w:val="006A7714"/>
    <w:rsid w:val="006B0446"/>
    <w:rsid w:val="006B2778"/>
    <w:rsid w:val="006B2BDF"/>
    <w:rsid w:val="006B34DD"/>
    <w:rsid w:val="006B3B3B"/>
    <w:rsid w:val="006B3C57"/>
    <w:rsid w:val="006B4043"/>
    <w:rsid w:val="006B4261"/>
    <w:rsid w:val="006B4F95"/>
    <w:rsid w:val="006C011B"/>
    <w:rsid w:val="006C18D8"/>
    <w:rsid w:val="006C20CE"/>
    <w:rsid w:val="006C238E"/>
    <w:rsid w:val="006C34C1"/>
    <w:rsid w:val="006C6024"/>
    <w:rsid w:val="006C6C3A"/>
    <w:rsid w:val="006C6DAC"/>
    <w:rsid w:val="006C7052"/>
    <w:rsid w:val="006D0C19"/>
    <w:rsid w:val="006D0F1A"/>
    <w:rsid w:val="006D11D1"/>
    <w:rsid w:val="006D2E7D"/>
    <w:rsid w:val="006D5851"/>
    <w:rsid w:val="006D64E7"/>
    <w:rsid w:val="006D6D86"/>
    <w:rsid w:val="006D72B6"/>
    <w:rsid w:val="006D7698"/>
    <w:rsid w:val="006E115F"/>
    <w:rsid w:val="006E132E"/>
    <w:rsid w:val="006E1760"/>
    <w:rsid w:val="006E1B72"/>
    <w:rsid w:val="006E2943"/>
    <w:rsid w:val="006E3522"/>
    <w:rsid w:val="006E379A"/>
    <w:rsid w:val="006E47FA"/>
    <w:rsid w:val="006E534A"/>
    <w:rsid w:val="006E543A"/>
    <w:rsid w:val="006E5D95"/>
    <w:rsid w:val="006E7136"/>
    <w:rsid w:val="006E7236"/>
    <w:rsid w:val="006F1ADA"/>
    <w:rsid w:val="006F2B5C"/>
    <w:rsid w:val="006F3675"/>
    <w:rsid w:val="006F4060"/>
    <w:rsid w:val="006F44BA"/>
    <w:rsid w:val="006F497B"/>
    <w:rsid w:val="006F52AE"/>
    <w:rsid w:val="006F5A37"/>
    <w:rsid w:val="006F5DC9"/>
    <w:rsid w:val="006F64D1"/>
    <w:rsid w:val="00700961"/>
    <w:rsid w:val="00702D3E"/>
    <w:rsid w:val="00703603"/>
    <w:rsid w:val="007038EA"/>
    <w:rsid w:val="00703BFD"/>
    <w:rsid w:val="007043CE"/>
    <w:rsid w:val="00710136"/>
    <w:rsid w:val="007136F0"/>
    <w:rsid w:val="00713EBC"/>
    <w:rsid w:val="00713F44"/>
    <w:rsid w:val="007156A1"/>
    <w:rsid w:val="00715CE3"/>
    <w:rsid w:val="007169B1"/>
    <w:rsid w:val="00716A54"/>
    <w:rsid w:val="007178E2"/>
    <w:rsid w:val="0072036E"/>
    <w:rsid w:val="00720AE6"/>
    <w:rsid w:val="007216CC"/>
    <w:rsid w:val="00721921"/>
    <w:rsid w:val="0072318D"/>
    <w:rsid w:val="00724AE0"/>
    <w:rsid w:val="00725124"/>
    <w:rsid w:val="00727316"/>
    <w:rsid w:val="007301AA"/>
    <w:rsid w:val="00730E6A"/>
    <w:rsid w:val="007318E8"/>
    <w:rsid w:val="0073425D"/>
    <w:rsid w:val="007345D0"/>
    <w:rsid w:val="00734D5F"/>
    <w:rsid w:val="00735735"/>
    <w:rsid w:val="007357DD"/>
    <w:rsid w:val="00735DA3"/>
    <w:rsid w:val="00736DA8"/>
    <w:rsid w:val="00736E48"/>
    <w:rsid w:val="0074045D"/>
    <w:rsid w:val="007407D8"/>
    <w:rsid w:val="00740A95"/>
    <w:rsid w:val="00740E13"/>
    <w:rsid w:val="00743937"/>
    <w:rsid w:val="00743BF3"/>
    <w:rsid w:val="00744A4B"/>
    <w:rsid w:val="0074666B"/>
    <w:rsid w:val="007469C6"/>
    <w:rsid w:val="00746B3E"/>
    <w:rsid w:val="00746F14"/>
    <w:rsid w:val="007478D7"/>
    <w:rsid w:val="00747981"/>
    <w:rsid w:val="007504B1"/>
    <w:rsid w:val="00750F3D"/>
    <w:rsid w:val="00751004"/>
    <w:rsid w:val="00753EB6"/>
    <w:rsid w:val="00754CBE"/>
    <w:rsid w:val="00755248"/>
    <w:rsid w:val="00755AB2"/>
    <w:rsid w:val="00763E14"/>
    <w:rsid w:val="007640A4"/>
    <w:rsid w:val="0076619F"/>
    <w:rsid w:val="007669B9"/>
    <w:rsid w:val="00770552"/>
    <w:rsid w:val="007717DA"/>
    <w:rsid w:val="00771BCA"/>
    <w:rsid w:val="00772566"/>
    <w:rsid w:val="007731FB"/>
    <w:rsid w:val="00774604"/>
    <w:rsid w:val="0077607A"/>
    <w:rsid w:val="007760B3"/>
    <w:rsid w:val="00776C43"/>
    <w:rsid w:val="0077767E"/>
    <w:rsid w:val="00777C8D"/>
    <w:rsid w:val="00780347"/>
    <w:rsid w:val="00780597"/>
    <w:rsid w:val="007805D5"/>
    <w:rsid w:val="00780C8B"/>
    <w:rsid w:val="0078185C"/>
    <w:rsid w:val="0078240C"/>
    <w:rsid w:val="00782515"/>
    <w:rsid w:val="00782BF4"/>
    <w:rsid w:val="007831EA"/>
    <w:rsid w:val="00783D60"/>
    <w:rsid w:val="007854F8"/>
    <w:rsid w:val="00785847"/>
    <w:rsid w:val="00786058"/>
    <w:rsid w:val="00786AB0"/>
    <w:rsid w:val="007922F7"/>
    <w:rsid w:val="00792455"/>
    <w:rsid w:val="00794D8B"/>
    <w:rsid w:val="0079607B"/>
    <w:rsid w:val="007A092E"/>
    <w:rsid w:val="007A0AED"/>
    <w:rsid w:val="007A14C6"/>
    <w:rsid w:val="007A160D"/>
    <w:rsid w:val="007A5572"/>
    <w:rsid w:val="007A5C8F"/>
    <w:rsid w:val="007A5E23"/>
    <w:rsid w:val="007A65A0"/>
    <w:rsid w:val="007A7C64"/>
    <w:rsid w:val="007A7F31"/>
    <w:rsid w:val="007B2018"/>
    <w:rsid w:val="007B4058"/>
    <w:rsid w:val="007B61E7"/>
    <w:rsid w:val="007B6356"/>
    <w:rsid w:val="007B7CDC"/>
    <w:rsid w:val="007C1F7F"/>
    <w:rsid w:val="007C33C1"/>
    <w:rsid w:val="007C3E64"/>
    <w:rsid w:val="007C420F"/>
    <w:rsid w:val="007C597A"/>
    <w:rsid w:val="007C5C8B"/>
    <w:rsid w:val="007C6D09"/>
    <w:rsid w:val="007C7060"/>
    <w:rsid w:val="007C7E71"/>
    <w:rsid w:val="007D0DCA"/>
    <w:rsid w:val="007D2006"/>
    <w:rsid w:val="007D2167"/>
    <w:rsid w:val="007D270E"/>
    <w:rsid w:val="007D2F33"/>
    <w:rsid w:val="007D30A6"/>
    <w:rsid w:val="007D31CC"/>
    <w:rsid w:val="007D3316"/>
    <w:rsid w:val="007D3A40"/>
    <w:rsid w:val="007D4713"/>
    <w:rsid w:val="007D5AA4"/>
    <w:rsid w:val="007E0355"/>
    <w:rsid w:val="007E1401"/>
    <w:rsid w:val="007E2678"/>
    <w:rsid w:val="007E2AD9"/>
    <w:rsid w:val="007E3DF1"/>
    <w:rsid w:val="007E5CA1"/>
    <w:rsid w:val="007F0586"/>
    <w:rsid w:val="007F0B17"/>
    <w:rsid w:val="007F3842"/>
    <w:rsid w:val="007F41B4"/>
    <w:rsid w:val="007F7E11"/>
    <w:rsid w:val="00800017"/>
    <w:rsid w:val="008006A0"/>
    <w:rsid w:val="0080139B"/>
    <w:rsid w:val="00802ADE"/>
    <w:rsid w:val="00803592"/>
    <w:rsid w:val="008037EA"/>
    <w:rsid w:val="00803C9C"/>
    <w:rsid w:val="00805A8B"/>
    <w:rsid w:val="00806A56"/>
    <w:rsid w:val="0081148F"/>
    <w:rsid w:val="0081379D"/>
    <w:rsid w:val="008138FC"/>
    <w:rsid w:val="00815D6A"/>
    <w:rsid w:val="00815F2A"/>
    <w:rsid w:val="00816286"/>
    <w:rsid w:val="00821BE7"/>
    <w:rsid w:val="0082276D"/>
    <w:rsid w:val="00822B75"/>
    <w:rsid w:val="0082310B"/>
    <w:rsid w:val="00823FDE"/>
    <w:rsid w:val="00824906"/>
    <w:rsid w:val="00824D17"/>
    <w:rsid w:val="00827E6D"/>
    <w:rsid w:val="0083011D"/>
    <w:rsid w:val="00830DAF"/>
    <w:rsid w:val="00832F9F"/>
    <w:rsid w:val="0083574D"/>
    <w:rsid w:val="00835B89"/>
    <w:rsid w:val="008362E9"/>
    <w:rsid w:val="00836D5C"/>
    <w:rsid w:val="00837055"/>
    <w:rsid w:val="008372A3"/>
    <w:rsid w:val="00837696"/>
    <w:rsid w:val="00837C91"/>
    <w:rsid w:val="00840D4B"/>
    <w:rsid w:val="00840FF0"/>
    <w:rsid w:val="0084197C"/>
    <w:rsid w:val="00841982"/>
    <w:rsid w:val="00842CBC"/>
    <w:rsid w:val="00842FF5"/>
    <w:rsid w:val="00844608"/>
    <w:rsid w:val="00845699"/>
    <w:rsid w:val="00845E19"/>
    <w:rsid w:val="0084654F"/>
    <w:rsid w:val="0084685D"/>
    <w:rsid w:val="00846E62"/>
    <w:rsid w:val="00846FC0"/>
    <w:rsid w:val="00847071"/>
    <w:rsid w:val="00847FB6"/>
    <w:rsid w:val="008507A9"/>
    <w:rsid w:val="008508B6"/>
    <w:rsid w:val="0085154E"/>
    <w:rsid w:val="00852B67"/>
    <w:rsid w:val="00853627"/>
    <w:rsid w:val="0085364A"/>
    <w:rsid w:val="00854D60"/>
    <w:rsid w:val="00855217"/>
    <w:rsid w:val="0085563F"/>
    <w:rsid w:val="00855734"/>
    <w:rsid w:val="008558C3"/>
    <w:rsid w:val="00855D23"/>
    <w:rsid w:val="0085673B"/>
    <w:rsid w:val="00856DD6"/>
    <w:rsid w:val="00857FA4"/>
    <w:rsid w:val="00861136"/>
    <w:rsid w:val="00861381"/>
    <w:rsid w:val="0086258B"/>
    <w:rsid w:val="00863CF5"/>
    <w:rsid w:val="00865413"/>
    <w:rsid w:val="0086543F"/>
    <w:rsid w:val="008715FB"/>
    <w:rsid w:val="00871E85"/>
    <w:rsid w:val="00873CAE"/>
    <w:rsid w:val="00874C8A"/>
    <w:rsid w:val="00874F1B"/>
    <w:rsid w:val="0087505B"/>
    <w:rsid w:val="008750A1"/>
    <w:rsid w:val="00875610"/>
    <w:rsid w:val="00875A53"/>
    <w:rsid w:val="00876DB9"/>
    <w:rsid w:val="0088158A"/>
    <w:rsid w:val="00883572"/>
    <w:rsid w:val="00884048"/>
    <w:rsid w:val="00884071"/>
    <w:rsid w:val="00884BAF"/>
    <w:rsid w:val="00884BF5"/>
    <w:rsid w:val="00890420"/>
    <w:rsid w:val="008905AE"/>
    <w:rsid w:val="00890DF7"/>
    <w:rsid w:val="0089178A"/>
    <w:rsid w:val="008937ED"/>
    <w:rsid w:val="008939D1"/>
    <w:rsid w:val="0089543A"/>
    <w:rsid w:val="0089589E"/>
    <w:rsid w:val="00895907"/>
    <w:rsid w:val="008961E5"/>
    <w:rsid w:val="008963B7"/>
    <w:rsid w:val="0089700F"/>
    <w:rsid w:val="008A083C"/>
    <w:rsid w:val="008A0EDE"/>
    <w:rsid w:val="008A27AB"/>
    <w:rsid w:val="008A2FE5"/>
    <w:rsid w:val="008A3354"/>
    <w:rsid w:val="008A370C"/>
    <w:rsid w:val="008A371F"/>
    <w:rsid w:val="008A37C5"/>
    <w:rsid w:val="008A3DFB"/>
    <w:rsid w:val="008A6904"/>
    <w:rsid w:val="008A70D7"/>
    <w:rsid w:val="008B134A"/>
    <w:rsid w:val="008B1517"/>
    <w:rsid w:val="008B1AB5"/>
    <w:rsid w:val="008B22BF"/>
    <w:rsid w:val="008B28EF"/>
    <w:rsid w:val="008B2D93"/>
    <w:rsid w:val="008B6206"/>
    <w:rsid w:val="008B6695"/>
    <w:rsid w:val="008B6E8B"/>
    <w:rsid w:val="008B7D6D"/>
    <w:rsid w:val="008C1B41"/>
    <w:rsid w:val="008C1D1E"/>
    <w:rsid w:val="008C1FAF"/>
    <w:rsid w:val="008C4517"/>
    <w:rsid w:val="008C6160"/>
    <w:rsid w:val="008C6A24"/>
    <w:rsid w:val="008D0CA0"/>
    <w:rsid w:val="008D1672"/>
    <w:rsid w:val="008D253A"/>
    <w:rsid w:val="008D2B66"/>
    <w:rsid w:val="008D3CEA"/>
    <w:rsid w:val="008D4AE4"/>
    <w:rsid w:val="008D4FC2"/>
    <w:rsid w:val="008D5CE0"/>
    <w:rsid w:val="008D6A3C"/>
    <w:rsid w:val="008E0E3B"/>
    <w:rsid w:val="008E183E"/>
    <w:rsid w:val="008E1E28"/>
    <w:rsid w:val="008E3780"/>
    <w:rsid w:val="008E3C48"/>
    <w:rsid w:val="008E4721"/>
    <w:rsid w:val="008E6827"/>
    <w:rsid w:val="008E6F83"/>
    <w:rsid w:val="008E7796"/>
    <w:rsid w:val="008F0331"/>
    <w:rsid w:val="008F0A5D"/>
    <w:rsid w:val="008F0B7D"/>
    <w:rsid w:val="008F1B23"/>
    <w:rsid w:val="008F32AB"/>
    <w:rsid w:val="008F32C1"/>
    <w:rsid w:val="008F359E"/>
    <w:rsid w:val="008F3D78"/>
    <w:rsid w:val="008F4B10"/>
    <w:rsid w:val="008F5509"/>
    <w:rsid w:val="008F7395"/>
    <w:rsid w:val="008F7CAD"/>
    <w:rsid w:val="008F7EE3"/>
    <w:rsid w:val="00900B25"/>
    <w:rsid w:val="00900F40"/>
    <w:rsid w:val="009018D9"/>
    <w:rsid w:val="00901DC2"/>
    <w:rsid w:val="009026F9"/>
    <w:rsid w:val="00902C72"/>
    <w:rsid w:val="00903671"/>
    <w:rsid w:val="009044DE"/>
    <w:rsid w:val="00904573"/>
    <w:rsid w:val="00905157"/>
    <w:rsid w:val="00906EC5"/>
    <w:rsid w:val="00907F2F"/>
    <w:rsid w:val="00910AA1"/>
    <w:rsid w:val="00912D6C"/>
    <w:rsid w:val="009134E3"/>
    <w:rsid w:val="00914770"/>
    <w:rsid w:val="0091481A"/>
    <w:rsid w:val="00914EE8"/>
    <w:rsid w:val="009169FA"/>
    <w:rsid w:val="00916AE1"/>
    <w:rsid w:val="00916B9A"/>
    <w:rsid w:val="009171EF"/>
    <w:rsid w:val="009177B4"/>
    <w:rsid w:val="00920A62"/>
    <w:rsid w:val="00920B69"/>
    <w:rsid w:val="00922BB3"/>
    <w:rsid w:val="00922F57"/>
    <w:rsid w:val="009245A2"/>
    <w:rsid w:val="009247CD"/>
    <w:rsid w:val="00924DFF"/>
    <w:rsid w:val="00924F2B"/>
    <w:rsid w:val="00925388"/>
    <w:rsid w:val="009260B4"/>
    <w:rsid w:val="00926166"/>
    <w:rsid w:val="009264AE"/>
    <w:rsid w:val="009264D6"/>
    <w:rsid w:val="00927F66"/>
    <w:rsid w:val="00930A40"/>
    <w:rsid w:val="00931354"/>
    <w:rsid w:val="0093285B"/>
    <w:rsid w:val="00932D84"/>
    <w:rsid w:val="0093477F"/>
    <w:rsid w:val="009355AF"/>
    <w:rsid w:val="009358A7"/>
    <w:rsid w:val="00937C0E"/>
    <w:rsid w:val="009404A4"/>
    <w:rsid w:val="00943655"/>
    <w:rsid w:val="0094379D"/>
    <w:rsid w:val="00943A0D"/>
    <w:rsid w:val="00943AFB"/>
    <w:rsid w:val="00944C2D"/>
    <w:rsid w:val="00944EDC"/>
    <w:rsid w:val="009460C9"/>
    <w:rsid w:val="0094637F"/>
    <w:rsid w:val="00946917"/>
    <w:rsid w:val="00946AD3"/>
    <w:rsid w:val="00946D1C"/>
    <w:rsid w:val="00947583"/>
    <w:rsid w:val="0094778D"/>
    <w:rsid w:val="009500F3"/>
    <w:rsid w:val="00951555"/>
    <w:rsid w:val="009518BF"/>
    <w:rsid w:val="00952C15"/>
    <w:rsid w:val="00953450"/>
    <w:rsid w:val="009543D6"/>
    <w:rsid w:val="00954F17"/>
    <w:rsid w:val="00955294"/>
    <w:rsid w:val="00955A19"/>
    <w:rsid w:val="00955C42"/>
    <w:rsid w:val="00956F88"/>
    <w:rsid w:val="00960900"/>
    <w:rsid w:val="00960B6F"/>
    <w:rsid w:val="00961623"/>
    <w:rsid w:val="00961813"/>
    <w:rsid w:val="00962019"/>
    <w:rsid w:val="0096341F"/>
    <w:rsid w:val="00963A11"/>
    <w:rsid w:val="00964CB9"/>
    <w:rsid w:val="00964E72"/>
    <w:rsid w:val="00965BEB"/>
    <w:rsid w:val="00965FFD"/>
    <w:rsid w:val="00966267"/>
    <w:rsid w:val="009668E9"/>
    <w:rsid w:val="00966C6D"/>
    <w:rsid w:val="009705CF"/>
    <w:rsid w:val="00970A7A"/>
    <w:rsid w:val="00970FCA"/>
    <w:rsid w:val="00971470"/>
    <w:rsid w:val="00971960"/>
    <w:rsid w:val="009744AC"/>
    <w:rsid w:val="009752C5"/>
    <w:rsid w:val="009754CC"/>
    <w:rsid w:val="0097561E"/>
    <w:rsid w:val="00977284"/>
    <w:rsid w:val="00977F9F"/>
    <w:rsid w:val="00980446"/>
    <w:rsid w:val="0098167E"/>
    <w:rsid w:val="00982FB1"/>
    <w:rsid w:val="00984530"/>
    <w:rsid w:val="009847DE"/>
    <w:rsid w:val="0098490F"/>
    <w:rsid w:val="0098496D"/>
    <w:rsid w:val="00985B15"/>
    <w:rsid w:val="00985F32"/>
    <w:rsid w:val="00986C98"/>
    <w:rsid w:val="00986CB1"/>
    <w:rsid w:val="00986FCD"/>
    <w:rsid w:val="00987F4D"/>
    <w:rsid w:val="00990D4D"/>
    <w:rsid w:val="0099187F"/>
    <w:rsid w:val="009938A6"/>
    <w:rsid w:val="00995396"/>
    <w:rsid w:val="0099558A"/>
    <w:rsid w:val="009956EC"/>
    <w:rsid w:val="00995EA7"/>
    <w:rsid w:val="00996A09"/>
    <w:rsid w:val="00997EBF"/>
    <w:rsid w:val="009A0A2F"/>
    <w:rsid w:val="009A1C1C"/>
    <w:rsid w:val="009A43BC"/>
    <w:rsid w:val="009A476B"/>
    <w:rsid w:val="009A5833"/>
    <w:rsid w:val="009A73ED"/>
    <w:rsid w:val="009A7937"/>
    <w:rsid w:val="009A7AF8"/>
    <w:rsid w:val="009B12A9"/>
    <w:rsid w:val="009B1497"/>
    <w:rsid w:val="009B39F3"/>
    <w:rsid w:val="009B44E1"/>
    <w:rsid w:val="009B5F20"/>
    <w:rsid w:val="009B5F47"/>
    <w:rsid w:val="009B778C"/>
    <w:rsid w:val="009B7851"/>
    <w:rsid w:val="009B79A3"/>
    <w:rsid w:val="009B7BFF"/>
    <w:rsid w:val="009C1310"/>
    <w:rsid w:val="009C2E68"/>
    <w:rsid w:val="009C3833"/>
    <w:rsid w:val="009C3DFE"/>
    <w:rsid w:val="009C4226"/>
    <w:rsid w:val="009C428C"/>
    <w:rsid w:val="009C464F"/>
    <w:rsid w:val="009C47A1"/>
    <w:rsid w:val="009C6B5B"/>
    <w:rsid w:val="009C7637"/>
    <w:rsid w:val="009C7791"/>
    <w:rsid w:val="009D0E0F"/>
    <w:rsid w:val="009D23CA"/>
    <w:rsid w:val="009D3ABB"/>
    <w:rsid w:val="009D54A1"/>
    <w:rsid w:val="009D608D"/>
    <w:rsid w:val="009D6E92"/>
    <w:rsid w:val="009E0A5C"/>
    <w:rsid w:val="009E0C75"/>
    <w:rsid w:val="009E1EBD"/>
    <w:rsid w:val="009E3302"/>
    <w:rsid w:val="009E36F5"/>
    <w:rsid w:val="009E5903"/>
    <w:rsid w:val="009F0154"/>
    <w:rsid w:val="009F08DE"/>
    <w:rsid w:val="009F17A7"/>
    <w:rsid w:val="009F286D"/>
    <w:rsid w:val="009F2B93"/>
    <w:rsid w:val="009F380E"/>
    <w:rsid w:val="009F39D1"/>
    <w:rsid w:val="009F42A7"/>
    <w:rsid w:val="009F566F"/>
    <w:rsid w:val="009F575F"/>
    <w:rsid w:val="009F75F1"/>
    <w:rsid w:val="009F7815"/>
    <w:rsid w:val="009F7D33"/>
    <w:rsid w:val="009F7E54"/>
    <w:rsid w:val="00A00694"/>
    <w:rsid w:val="00A01192"/>
    <w:rsid w:val="00A043AE"/>
    <w:rsid w:val="00A04504"/>
    <w:rsid w:val="00A0518F"/>
    <w:rsid w:val="00A055B0"/>
    <w:rsid w:val="00A05B68"/>
    <w:rsid w:val="00A0615F"/>
    <w:rsid w:val="00A06437"/>
    <w:rsid w:val="00A07279"/>
    <w:rsid w:val="00A11104"/>
    <w:rsid w:val="00A124DD"/>
    <w:rsid w:val="00A165BD"/>
    <w:rsid w:val="00A169FA"/>
    <w:rsid w:val="00A16CF2"/>
    <w:rsid w:val="00A173CF"/>
    <w:rsid w:val="00A21239"/>
    <w:rsid w:val="00A21B7A"/>
    <w:rsid w:val="00A22005"/>
    <w:rsid w:val="00A25C45"/>
    <w:rsid w:val="00A25D92"/>
    <w:rsid w:val="00A269E5"/>
    <w:rsid w:val="00A27853"/>
    <w:rsid w:val="00A27CB0"/>
    <w:rsid w:val="00A306C3"/>
    <w:rsid w:val="00A315F4"/>
    <w:rsid w:val="00A33C61"/>
    <w:rsid w:val="00A3560A"/>
    <w:rsid w:val="00A377D6"/>
    <w:rsid w:val="00A37AE4"/>
    <w:rsid w:val="00A40126"/>
    <w:rsid w:val="00A4066E"/>
    <w:rsid w:val="00A40DE2"/>
    <w:rsid w:val="00A41B9A"/>
    <w:rsid w:val="00A41C87"/>
    <w:rsid w:val="00A41DA5"/>
    <w:rsid w:val="00A420CB"/>
    <w:rsid w:val="00A4211A"/>
    <w:rsid w:val="00A42FFF"/>
    <w:rsid w:val="00A43AC5"/>
    <w:rsid w:val="00A45121"/>
    <w:rsid w:val="00A47661"/>
    <w:rsid w:val="00A47C05"/>
    <w:rsid w:val="00A5025E"/>
    <w:rsid w:val="00A50C9B"/>
    <w:rsid w:val="00A50FD7"/>
    <w:rsid w:val="00A5258D"/>
    <w:rsid w:val="00A525BA"/>
    <w:rsid w:val="00A53ED3"/>
    <w:rsid w:val="00A545AB"/>
    <w:rsid w:val="00A6158F"/>
    <w:rsid w:val="00A61EFE"/>
    <w:rsid w:val="00A640FE"/>
    <w:rsid w:val="00A66BCA"/>
    <w:rsid w:val="00A67574"/>
    <w:rsid w:val="00A711D4"/>
    <w:rsid w:val="00A718F7"/>
    <w:rsid w:val="00A71EDA"/>
    <w:rsid w:val="00A72451"/>
    <w:rsid w:val="00A725F2"/>
    <w:rsid w:val="00A72DC9"/>
    <w:rsid w:val="00A73E67"/>
    <w:rsid w:val="00A759B9"/>
    <w:rsid w:val="00A7620C"/>
    <w:rsid w:val="00A80E99"/>
    <w:rsid w:val="00A83916"/>
    <w:rsid w:val="00A83B3E"/>
    <w:rsid w:val="00A84FF7"/>
    <w:rsid w:val="00A866B3"/>
    <w:rsid w:val="00A90D4C"/>
    <w:rsid w:val="00A91C60"/>
    <w:rsid w:val="00A91E55"/>
    <w:rsid w:val="00A9231D"/>
    <w:rsid w:val="00A92355"/>
    <w:rsid w:val="00A94094"/>
    <w:rsid w:val="00A9488E"/>
    <w:rsid w:val="00A9728E"/>
    <w:rsid w:val="00A97B4A"/>
    <w:rsid w:val="00AA0186"/>
    <w:rsid w:val="00AA0D34"/>
    <w:rsid w:val="00AA14BF"/>
    <w:rsid w:val="00AA1AEE"/>
    <w:rsid w:val="00AA20C1"/>
    <w:rsid w:val="00AA2371"/>
    <w:rsid w:val="00AA28F0"/>
    <w:rsid w:val="00AA48CE"/>
    <w:rsid w:val="00AA5C2C"/>
    <w:rsid w:val="00AA6324"/>
    <w:rsid w:val="00AA7672"/>
    <w:rsid w:val="00AA7D27"/>
    <w:rsid w:val="00AB0CAC"/>
    <w:rsid w:val="00AB3FF8"/>
    <w:rsid w:val="00AB42E6"/>
    <w:rsid w:val="00AB44EF"/>
    <w:rsid w:val="00AB4941"/>
    <w:rsid w:val="00AB5B30"/>
    <w:rsid w:val="00AB7CF8"/>
    <w:rsid w:val="00AC0071"/>
    <w:rsid w:val="00AC0A94"/>
    <w:rsid w:val="00AC11BD"/>
    <w:rsid w:val="00AC120F"/>
    <w:rsid w:val="00AC1F6F"/>
    <w:rsid w:val="00AC21EE"/>
    <w:rsid w:val="00AC23B2"/>
    <w:rsid w:val="00AC4103"/>
    <w:rsid w:val="00AC42D9"/>
    <w:rsid w:val="00AC43AF"/>
    <w:rsid w:val="00AC4720"/>
    <w:rsid w:val="00AC4C8D"/>
    <w:rsid w:val="00AC51F6"/>
    <w:rsid w:val="00AC6985"/>
    <w:rsid w:val="00AC6AC9"/>
    <w:rsid w:val="00AC718E"/>
    <w:rsid w:val="00AC7727"/>
    <w:rsid w:val="00AC7B48"/>
    <w:rsid w:val="00AD0418"/>
    <w:rsid w:val="00AD0F8D"/>
    <w:rsid w:val="00AD1404"/>
    <w:rsid w:val="00AD14D2"/>
    <w:rsid w:val="00AD15CB"/>
    <w:rsid w:val="00AD23EE"/>
    <w:rsid w:val="00AD4B7B"/>
    <w:rsid w:val="00AD5087"/>
    <w:rsid w:val="00AD54F6"/>
    <w:rsid w:val="00AD70AC"/>
    <w:rsid w:val="00AD7C7C"/>
    <w:rsid w:val="00AD7C91"/>
    <w:rsid w:val="00AE0757"/>
    <w:rsid w:val="00AE10E7"/>
    <w:rsid w:val="00AE20B4"/>
    <w:rsid w:val="00AE23BA"/>
    <w:rsid w:val="00AE38CE"/>
    <w:rsid w:val="00AE3FD2"/>
    <w:rsid w:val="00AE5576"/>
    <w:rsid w:val="00AE5A9D"/>
    <w:rsid w:val="00AE67F8"/>
    <w:rsid w:val="00AE6C32"/>
    <w:rsid w:val="00AE7DDF"/>
    <w:rsid w:val="00AF080C"/>
    <w:rsid w:val="00AF1B7D"/>
    <w:rsid w:val="00AF2426"/>
    <w:rsid w:val="00AF2A94"/>
    <w:rsid w:val="00AF3748"/>
    <w:rsid w:val="00AF380C"/>
    <w:rsid w:val="00AF3840"/>
    <w:rsid w:val="00AF4465"/>
    <w:rsid w:val="00AF498F"/>
    <w:rsid w:val="00AF5768"/>
    <w:rsid w:val="00AF5A8F"/>
    <w:rsid w:val="00AF679C"/>
    <w:rsid w:val="00B0236A"/>
    <w:rsid w:val="00B02D65"/>
    <w:rsid w:val="00B0332B"/>
    <w:rsid w:val="00B0634B"/>
    <w:rsid w:val="00B06DED"/>
    <w:rsid w:val="00B06FEE"/>
    <w:rsid w:val="00B073BA"/>
    <w:rsid w:val="00B074F5"/>
    <w:rsid w:val="00B07BFF"/>
    <w:rsid w:val="00B10384"/>
    <w:rsid w:val="00B10532"/>
    <w:rsid w:val="00B10898"/>
    <w:rsid w:val="00B10921"/>
    <w:rsid w:val="00B1229A"/>
    <w:rsid w:val="00B12F1F"/>
    <w:rsid w:val="00B130A9"/>
    <w:rsid w:val="00B1341B"/>
    <w:rsid w:val="00B13A74"/>
    <w:rsid w:val="00B15C2D"/>
    <w:rsid w:val="00B16390"/>
    <w:rsid w:val="00B20345"/>
    <w:rsid w:val="00B22D28"/>
    <w:rsid w:val="00B22D72"/>
    <w:rsid w:val="00B23556"/>
    <w:rsid w:val="00B2450F"/>
    <w:rsid w:val="00B2471B"/>
    <w:rsid w:val="00B250DC"/>
    <w:rsid w:val="00B25151"/>
    <w:rsid w:val="00B25720"/>
    <w:rsid w:val="00B27EA9"/>
    <w:rsid w:val="00B301EC"/>
    <w:rsid w:val="00B306A7"/>
    <w:rsid w:val="00B322EC"/>
    <w:rsid w:val="00B328E3"/>
    <w:rsid w:val="00B33149"/>
    <w:rsid w:val="00B35190"/>
    <w:rsid w:val="00B37077"/>
    <w:rsid w:val="00B379C4"/>
    <w:rsid w:val="00B40847"/>
    <w:rsid w:val="00B40FE1"/>
    <w:rsid w:val="00B412EF"/>
    <w:rsid w:val="00B41B15"/>
    <w:rsid w:val="00B41FDF"/>
    <w:rsid w:val="00B43C96"/>
    <w:rsid w:val="00B45210"/>
    <w:rsid w:val="00B4589B"/>
    <w:rsid w:val="00B463EB"/>
    <w:rsid w:val="00B46DB0"/>
    <w:rsid w:val="00B46FB7"/>
    <w:rsid w:val="00B51AAF"/>
    <w:rsid w:val="00B52570"/>
    <w:rsid w:val="00B5297C"/>
    <w:rsid w:val="00B53741"/>
    <w:rsid w:val="00B54B76"/>
    <w:rsid w:val="00B60E5C"/>
    <w:rsid w:val="00B60FC8"/>
    <w:rsid w:val="00B613B4"/>
    <w:rsid w:val="00B618AD"/>
    <w:rsid w:val="00B63456"/>
    <w:rsid w:val="00B63BBA"/>
    <w:rsid w:val="00B63ED4"/>
    <w:rsid w:val="00B64AF4"/>
    <w:rsid w:val="00B65241"/>
    <w:rsid w:val="00B65C0F"/>
    <w:rsid w:val="00B672A2"/>
    <w:rsid w:val="00B67ECC"/>
    <w:rsid w:val="00B706EE"/>
    <w:rsid w:val="00B71AB8"/>
    <w:rsid w:val="00B71DDA"/>
    <w:rsid w:val="00B7249F"/>
    <w:rsid w:val="00B74671"/>
    <w:rsid w:val="00B74BCE"/>
    <w:rsid w:val="00B74C02"/>
    <w:rsid w:val="00B75E98"/>
    <w:rsid w:val="00B763C4"/>
    <w:rsid w:val="00B772C3"/>
    <w:rsid w:val="00B814C0"/>
    <w:rsid w:val="00B83406"/>
    <w:rsid w:val="00B8369E"/>
    <w:rsid w:val="00B85FE2"/>
    <w:rsid w:val="00B90E8F"/>
    <w:rsid w:val="00B915BC"/>
    <w:rsid w:val="00B916FF"/>
    <w:rsid w:val="00B91F9C"/>
    <w:rsid w:val="00B92617"/>
    <w:rsid w:val="00B9267C"/>
    <w:rsid w:val="00B92A86"/>
    <w:rsid w:val="00B94D8F"/>
    <w:rsid w:val="00B97686"/>
    <w:rsid w:val="00B97942"/>
    <w:rsid w:val="00BA1A3B"/>
    <w:rsid w:val="00BA1C5A"/>
    <w:rsid w:val="00BA2133"/>
    <w:rsid w:val="00BA2B6A"/>
    <w:rsid w:val="00BA3593"/>
    <w:rsid w:val="00BA366D"/>
    <w:rsid w:val="00BA3C0B"/>
    <w:rsid w:val="00BA4231"/>
    <w:rsid w:val="00BA4F45"/>
    <w:rsid w:val="00BA530C"/>
    <w:rsid w:val="00BA591E"/>
    <w:rsid w:val="00BA60E1"/>
    <w:rsid w:val="00BA6AB0"/>
    <w:rsid w:val="00BA7CF3"/>
    <w:rsid w:val="00BB0219"/>
    <w:rsid w:val="00BB10A9"/>
    <w:rsid w:val="00BB3C79"/>
    <w:rsid w:val="00BB5D9C"/>
    <w:rsid w:val="00BC008E"/>
    <w:rsid w:val="00BC0305"/>
    <w:rsid w:val="00BC2283"/>
    <w:rsid w:val="00BC3158"/>
    <w:rsid w:val="00BC3382"/>
    <w:rsid w:val="00BC3E6E"/>
    <w:rsid w:val="00BC5312"/>
    <w:rsid w:val="00BC5741"/>
    <w:rsid w:val="00BC59CB"/>
    <w:rsid w:val="00BC6D6D"/>
    <w:rsid w:val="00BD0918"/>
    <w:rsid w:val="00BD28C4"/>
    <w:rsid w:val="00BD43B6"/>
    <w:rsid w:val="00BD4563"/>
    <w:rsid w:val="00BD5EC0"/>
    <w:rsid w:val="00BD6FE6"/>
    <w:rsid w:val="00BD787A"/>
    <w:rsid w:val="00BE0A70"/>
    <w:rsid w:val="00BE0AD1"/>
    <w:rsid w:val="00BE17E6"/>
    <w:rsid w:val="00BE23E1"/>
    <w:rsid w:val="00BE2D7F"/>
    <w:rsid w:val="00BE3432"/>
    <w:rsid w:val="00BE3564"/>
    <w:rsid w:val="00BE3947"/>
    <w:rsid w:val="00BE48F3"/>
    <w:rsid w:val="00BE61F1"/>
    <w:rsid w:val="00BE6FDA"/>
    <w:rsid w:val="00BE728A"/>
    <w:rsid w:val="00BF1640"/>
    <w:rsid w:val="00BF1A43"/>
    <w:rsid w:val="00BF38E6"/>
    <w:rsid w:val="00BF3C11"/>
    <w:rsid w:val="00BF4391"/>
    <w:rsid w:val="00BF471D"/>
    <w:rsid w:val="00BF4AC1"/>
    <w:rsid w:val="00BF5DBF"/>
    <w:rsid w:val="00BF7703"/>
    <w:rsid w:val="00BF7F1E"/>
    <w:rsid w:val="00C00881"/>
    <w:rsid w:val="00C00F68"/>
    <w:rsid w:val="00C02439"/>
    <w:rsid w:val="00C02C36"/>
    <w:rsid w:val="00C03BAA"/>
    <w:rsid w:val="00C0423F"/>
    <w:rsid w:val="00C05530"/>
    <w:rsid w:val="00C0782D"/>
    <w:rsid w:val="00C13CC5"/>
    <w:rsid w:val="00C152AD"/>
    <w:rsid w:val="00C165F9"/>
    <w:rsid w:val="00C169D6"/>
    <w:rsid w:val="00C20DE1"/>
    <w:rsid w:val="00C220C1"/>
    <w:rsid w:val="00C242B1"/>
    <w:rsid w:val="00C257EC"/>
    <w:rsid w:val="00C25859"/>
    <w:rsid w:val="00C26010"/>
    <w:rsid w:val="00C27BBF"/>
    <w:rsid w:val="00C3085F"/>
    <w:rsid w:val="00C30886"/>
    <w:rsid w:val="00C318FF"/>
    <w:rsid w:val="00C32521"/>
    <w:rsid w:val="00C32EF4"/>
    <w:rsid w:val="00C32F0C"/>
    <w:rsid w:val="00C33102"/>
    <w:rsid w:val="00C34FC7"/>
    <w:rsid w:val="00C35356"/>
    <w:rsid w:val="00C35520"/>
    <w:rsid w:val="00C35D4A"/>
    <w:rsid w:val="00C35ED5"/>
    <w:rsid w:val="00C374B0"/>
    <w:rsid w:val="00C37767"/>
    <w:rsid w:val="00C37D16"/>
    <w:rsid w:val="00C37DAC"/>
    <w:rsid w:val="00C40543"/>
    <w:rsid w:val="00C40A2F"/>
    <w:rsid w:val="00C40F8E"/>
    <w:rsid w:val="00C41478"/>
    <w:rsid w:val="00C43753"/>
    <w:rsid w:val="00C45DEB"/>
    <w:rsid w:val="00C461D3"/>
    <w:rsid w:val="00C46955"/>
    <w:rsid w:val="00C4697E"/>
    <w:rsid w:val="00C46C0D"/>
    <w:rsid w:val="00C47246"/>
    <w:rsid w:val="00C506E7"/>
    <w:rsid w:val="00C52982"/>
    <w:rsid w:val="00C534F4"/>
    <w:rsid w:val="00C539C8"/>
    <w:rsid w:val="00C53AAA"/>
    <w:rsid w:val="00C5466F"/>
    <w:rsid w:val="00C54994"/>
    <w:rsid w:val="00C55247"/>
    <w:rsid w:val="00C55E05"/>
    <w:rsid w:val="00C56C0D"/>
    <w:rsid w:val="00C56D77"/>
    <w:rsid w:val="00C56FDA"/>
    <w:rsid w:val="00C60518"/>
    <w:rsid w:val="00C61E5E"/>
    <w:rsid w:val="00C6290F"/>
    <w:rsid w:val="00C6316B"/>
    <w:rsid w:val="00C64066"/>
    <w:rsid w:val="00C64859"/>
    <w:rsid w:val="00C655ED"/>
    <w:rsid w:val="00C66B75"/>
    <w:rsid w:val="00C66B97"/>
    <w:rsid w:val="00C679EC"/>
    <w:rsid w:val="00C7176D"/>
    <w:rsid w:val="00C730A7"/>
    <w:rsid w:val="00C74F42"/>
    <w:rsid w:val="00C75168"/>
    <w:rsid w:val="00C75328"/>
    <w:rsid w:val="00C75F8A"/>
    <w:rsid w:val="00C765E8"/>
    <w:rsid w:val="00C774BB"/>
    <w:rsid w:val="00C80622"/>
    <w:rsid w:val="00C8312C"/>
    <w:rsid w:val="00C833D8"/>
    <w:rsid w:val="00C84831"/>
    <w:rsid w:val="00C86584"/>
    <w:rsid w:val="00C87B60"/>
    <w:rsid w:val="00C87F83"/>
    <w:rsid w:val="00C906AD"/>
    <w:rsid w:val="00C90A20"/>
    <w:rsid w:val="00C918D6"/>
    <w:rsid w:val="00C919E9"/>
    <w:rsid w:val="00C922E4"/>
    <w:rsid w:val="00C92B40"/>
    <w:rsid w:val="00C93A33"/>
    <w:rsid w:val="00C94C38"/>
    <w:rsid w:val="00C952F2"/>
    <w:rsid w:val="00C95492"/>
    <w:rsid w:val="00CA0455"/>
    <w:rsid w:val="00CA140D"/>
    <w:rsid w:val="00CA3492"/>
    <w:rsid w:val="00CA3E02"/>
    <w:rsid w:val="00CA4B2C"/>
    <w:rsid w:val="00CA5133"/>
    <w:rsid w:val="00CA5E61"/>
    <w:rsid w:val="00CA5EB7"/>
    <w:rsid w:val="00CA6480"/>
    <w:rsid w:val="00CA681D"/>
    <w:rsid w:val="00CA7061"/>
    <w:rsid w:val="00CA7139"/>
    <w:rsid w:val="00CB1DAD"/>
    <w:rsid w:val="00CB4771"/>
    <w:rsid w:val="00CB5261"/>
    <w:rsid w:val="00CB6330"/>
    <w:rsid w:val="00CB6750"/>
    <w:rsid w:val="00CB7AF9"/>
    <w:rsid w:val="00CB7CD9"/>
    <w:rsid w:val="00CC16DA"/>
    <w:rsid w:val="00CC34E2"/>
    <w:rsid w:val="00CC3971"/>
    <w:rsid w:val="00CC3B34"/>
    <w:rsid w:val="00CC5AF3"/>
    <w:rsid w:val="00CC6726"/>
    <w:rsid w:val="00CC6F2E"/>
    <w:rsid w:val="00CC709C"/>
    <w:rsid w:val="00CC7CDD"/>
    <w:rsid w:val="00CC7EA4"/>
    <w:rsid w:val="00CD054D"/>
    <w:rsid w:val="00CD1601"/>
    <w:rsid w:val="00CD165C"/>
    <w:rsid w:val="00CD22BE"/>
    <w:rsid w:val="00CD2445"/>
    <w:rsid w:val="00CD345B"/>
    <w:rsid w:val="00CD46D9"/>
    <w:rsid w:val="00CD5F4E"/>
    <w:rsid w:val="00CD7E41"/>
    <w:rsid w:val="00CE0F65"/>
    <w:rsid w:val="00CE17A2"/>
    <w:rsid w:val="00CE24A7"/>
    <w:rsid w:val="00CE361B"/>
    <w:rsid w:val="00CE4525"/>
    <w:rsid w:val="00CE4A20"/>
    <w:rsid w:val="00CE4F5A"/>
    <w:rsid w:val="00CE5645"/>
    <w:rsid w:val="00CE5700"/>
    <w:rsid w:val="00CE6174"/>
    <w:rsid w:val="00CE69FE"/>
    <w:rsid w:val="00CE788C"/>
    <w:rsid w:val="00CE7C64"/>
    <w:rsid w:val="00CF0E1A"/>
    <w:rsid w:val="00CF38D4"/>
    <w:rsid w:val="00CF3DF0"/>
    <w:rsid w:val="00CF424B"/>
    <w:rsid w:val="00CF4AE1"/>
    <w:rsid w:val="00CF508E"/>
    <w:rsid w:val="00CF5A72"/>
    <w:rsid w:val="00CF5BD2"/>
    <w:rsid w:val="00CF77DB"/>
    <w:rsid w:val="00CF77F2"/>
    <w:rsid w:val="00D01503"/>
    <w:rsid w:val="00D026DB"/>
    <w:rsid w:val="00D02BC1"/>
    <w:rsid w:val="00D03E59"/>
    <w:rsid w:val="00D04C70"/>
    <w:rsid w:val="00D05EDF"/>
    <w:rsid w:val="00D05FC6"/>
    <w:rsid w:val="00D06654"/>
    <w:rsid w:val="00D1163C"/>
    <w:rsid w:val="00D130ED"/>
    <w:rsid w:val="00D1542E"/>
    <w:rsid w:val="00D15D4B"/>
    <w:rsid w:val="00D174A0"/>
    <w:rsid w:val="00D17FA1"/>
    <w:rsid w:val="00D2030D"/>
    <w:rsid w:val="00D20947"/>
    <w:rsid w:val="00D20980"/>
    <w:rsid w:val="00D22008"/>
    <w:rsid w:val="00D22B62"/>
    <w:rsid w:val="00D22E4C"/>
    <w:rsid w:val="00D233DE"/>
    <w:rsid w:val="00D234E8"/>
    <w:rsid w:val="00D237F2"/>
    <w:rsid w:val="00D2444C"/>
    <w:rsid w:val="00D25208"/>
    <w:rsid w:val="00D25858"/>
    <w:rsid w:val="00D25D59"/>
    <w:rsid w:val="00D27937"/>
    <w:rsid w:val="00D27B20"/>
    <w:rsid w:val="00D30B48"/>
    <w:rsid w:val="00D30DFE"/>
    <w:rsid w:val="00D315B3"/>
    <w:rsid w:val="00D32C7B"/>
    <w:rsid w:val="00D32F31"/>
    <w:rsid w:val="00D331D1"/>
    <w:rsid w:val="00D345D7"/>
    <w:rsid w:val="00D346E2"/>
    <w:rsid w:val="00D35416"/>
    <w:rsid w:val="00D35CD2"/>
    <w:rsid w:val="00D36A63"/>
    <w:rsid w:val="00D36E13"/>
    <w:rsid w:val="00D41BBD"/>
    <w:rsid w:val="00D42B72"/>
    <w:rsid w:val="00D42EA4"/>
    <w:rsid w:val="00D454B7"/>
    <w:rsid w:val="00D45658"/>
    <w:rsid w:val="00D47FBC"/>
    <w:rsid w:val="00D507BC"/>
    <w:rsid w:val="00D51492"/>
    <w:rsid w:val="00D52DC1"/>
    <w:rsid w:val="00D53682"/>
    <w:rsid w:val="00D558CC"/>
    <w:rsid w:val="00D60B96"/>
    <w:rsid w:val="00D61E13"/>
    <w:rsid w:val="00D629FD"/>
    <w:rsid w:val="00D63CA7"/>
    <w:rsid w:val="00D63D2B"/>
    <w:rsid w:val="00D65B8B"/>
    <w:rsid w:val="00D65C38"/>
    <w:rsid w:val="00D66565"/>
    <w:rsid w:val="00D6699A"/>
    <w:rsid w:val="00D674E9"/>
    <w:rsid w:val="00D70C4F"/>
    <w:rsid w:val="00D70F5B"/>
    <w:rsid w:val="00D71436"/>
    <w:rsid w:val="00D71A84"/>
    <w:rsid w:val="00D720F7"/>
    <w:rsid w:val="00D72343"/>
    <w:rsid w:val="00D724A1"/>
    <w:rsid w:val="00D72A76"/>
    <w:rsid w:val="00D768EE"/>
    <w:rsid w:val="00D76934"/>
    <w:rsid w:val="00D8126E"/>
    <w:rsid w:val="00D82E2C"/>
    <w:rsid w:val="00D83A7B"/>
    <w:rsid w:val="00D84094"/>
    <w:rsid w:val="00D85BC9"/>
    <w:rsid w:val="00D866A5"/>
    <w:rsid w:val="00D875EF"/>
    <w:rsid w:val="00D90104"/>
    <w:rsid w:val="00D914F4"/>
    <w:rsid w:val="00D93134"/>
    <w:rsid w:val="00D94758"/>
    <w:rsid w:val="00DA0632"/>
    <w:rsid w:val="00DA0CD3"/>
    <w:rsid w:val="00DA1151"/>
    <w:rsid w:val="00DA1CFA"/>
    <w:rsid w:val="00DA269D"/>
    <w:rsid w:val="00DA2E4B"/>
    <w:rsid w:val="00DA3DB3"/>
    <w:rsid w:val="00DA3E24"/>
    <w:rsid w:val="00DA4162"/>
    <w:rsid w:val="00DA418B"/>
    <w:rsid w:val="00DA4E37"/>
    <w:rsid w:val="00DB0F2E"/>
    <w:rsid w:val="00DB0F6E"/>
    <w:rsid w:val="00DB2350"/>
    <w:rsid w:val="00DB2870"/>
    <w:rsid w:val="00DB2EB0"/>
    <w:rsid w:val="00DB3182"/>
    <w:rsid w:val="00DB34A2"/>
    <w:rsid w:val="00DB34E6"/>
    <w:rsid w:val="00DB4B93"/>
    <w:rsid w:val="00DB4BD1"/>
    <w:rsid w:val="00DB4D81"/>
    <w:rsid w:val="00DB54F2"/>
    <w:rsid w:val="00DB64ED"/>
    <w:rsid w:val="00DB76E6"/>
    <w:rsid w:val="00DB7870"/>
    <w:rsid w:val="00DC1628"/>
    <w:rsid w:val="00DC2B09"/>
    <w:rsid w:val="00DC2D91"/>
    <w:rsid w:val="00DC2DA0"/>
    <w:rsid w:val="00DC3025"/>
    <w:rsid w:val="00DC43DA"/>
    <w:rsid w:val="00DC4CE6"/>
    <w:rsid w:val="00DC6FEE"/>
    <w:rsid w:val="00DC7B5B"/>
    <w:rsid w:val="00DD009B"/>
    <w:rsid w:val="00DD14D8"/>
    <w:rsid w:val="00DD2E13"/>
    <w:rsid w:val="00DD4AF7"/>
    <w:rsid w:val="00DD508C"/>
    <w:rsid w:val="00DD52C2"/>
    <w:rsid w:val="00DD5D53"/>
    <w:rsid w:val="00DD60DB"/>
    <w:rsid w:val="00DD7066"/>
    <w:rsid w:val="00DD7564"/>
    <w:rsid w:val="00DD7941"/>
    <w:rsid w:val="00DD795A"/>
    <w:rsid w:val="00DE1577"/>
    <w:rsid w:val="00DE199D"/>
    <w:rsid w:val="00DE1CBA"/>
    <w:rsid w:val="00DE2346"/>
    <w:rsid w:val="00DE3EB3"/>
    <w:rsid w:val="00DE474F"/>
    <w:rsid w:val="00DE5836"/>
    <w:rsid w:val="00DE5C17"/>
    <w:rsid w:val="00DE622E"/>
    <w:rsid w:val="00DE64C7"/>
    <w:rsid w:val="00DE68C6"/>
    <w:rsid w:val="00DE6D67"/>
    <w:rsid w:val="00DE7528"/>
    <w:rsid w:val="00DE76EA"/>
    <w:rsid w:val="00DF0935"/>
    <w:rsid w:val="00DF1F80"/>
    <w:rsid w:val="00DF4801"/>
    <w:rsid w:val="00DF5027"/>
    <w:rsid w:val="00DF51F3"/>
    <w:rsid w:val="00DF617C"/>
    <w:rsid w:val="00DF6B4E"/>
    <w:rsid w:val="00DF6F7E"/>
    <w:rsid w:val="00DF73FE"/>
    <w:rsid w:val="00DF7423"/>
    <w:rsid w:val="00E0032B"/>
    <w:rsid w:val="00E00370"/>
    <w:rsid w:val="00E008EC"/>
    <w:rsid w:val="00E00F70"/>
    <w:rsid w:val="00E02267"/>
    <w:rsid w:val="00E025C9"/>
    <w:rsid w:val="00E027BF"/>
    <w:rsid w:val="00E05CB7"/>
    <w:rsid w:val="00E05E3C"/>
    <w:rsid w:val="00E07A95"/>
    <w:rsid w:val="00E10D75"/>
    <w:rsid w:val="00E1136E"/>
    <w:rsid w:val="00E12057"/>
    <w:rsid w:val="00E1227E"/>
    <w:rsid w:val="00E14AC6"/>
    <w:rsid w:val="00E14F3B"/>
    <w:rsid w:val="00E15012"/>
    <w:rsid w:val="00E154D9"/>
    <w:rsid w:val="00E15D86"/>
    <w:rsid w:val="00E1636B"/>
    <w:rsid w:val="00E16AC1"/>
    <w:rsid w:val="00E173A5"/>
    <w:rsid w:val="00E20B0C"/>
    <w:rsid w:val="00E226BA"/>
    <w:rsid w:val="00E25A43"/>
    <w:rsid w:val="00E27349"/>
    <w:rsid w:val="00E30B53"/>
    <w:rsid w:val="00E31D2B"/>
    <w:rsid w:val="00E31E0E"/>
    <w:rsid w:val="00E32222"/>
    <w:rsid w:val="00E32EA1"/>
    <w:rsid w:val="00E33A98"/>
    <w:rsid w:val="00E33FCF"/>
    <w:rsid w:val="00E33FE5"/>
    <w:rsid w:val="00E34F7B"/>
    <w:rsid w:val="00E3672A"/>
    <w:rsid w:val="00E3763F"/>
    <w:rsid w:val="00E37D8F"/>
    <w:rsid w:val="00E37FE2"/>
    <w:rsid w:val="00E37FFE"/>
    <w:rsid w:val="00E403F4"/>
    <w:rsid w:val="00E4058E"/>
    <w:rsid w:val="00E413BA"/>
    <w:rsid w:val="00E419AA"/>
    <w:rsid w:val="00E42AEF"/>
    <w:rsid w:val="00E46070"/>
    <w:rsid w:val="00E50CEC"/>
    <w:rsid w:val="00E514AF"/>
    <w:rsid w:val="00E517DA"/>
    <w:rsid w:val="00E52567"/>
    <w:rsid w:val="00E556A1"/>
    <w:rsid w:val="00E55B0A"/>
    <w:rsid w:val="00E56B5B"/>
    <w:rsid w:val="00E57401"/>
    <w:rsid w:val="00E627D6"/>
    <w:rsid w:val="00E62DFB"/>
    <w:rsid w:val="00E63925"/>
    <w:rsid w:val="00E640C1"/>
    <w:rsid w:val="00E65ECB"/>
    <w:rsid w:val="00E665BF"/>
    <w:rsid w:val="00E6767E"/>
    <w:rsid w:val="00E70D91"/>
    <w:rsid w:val="00E71643"/>
    <w:rsid w:val="00E72B8B"/>
    <w:rsid w:val="00E72DAB"/>
    <w:rsid w:val="00E72F80"/>
    <w:rsid w:val="00E7322A"/>
    <w:rsid w:val="00E74049"/>
    <w:rsid w:val="00E80049"/>
    <w:rsid w:val="00E81F5E"/>
    <w:rsid w:val="00E83A28"/>
    <w:rsid w:val="00E83F7D"/>
    <w:rsid w:val="00E84C7F"/>
    <w:rsid w:val="00E85644"/>
    <w:rsid w:val="00E86CE0"/>
    <w:rsid w:val="00E86F71"/>
    <w:rsid w:val="00E871E4"/>
    <w:rsid w:val="00E87CA6"/>
    <w:rsid w:val="00E917BF"/>
    <w:rsid w:val="00E91A4A"/>
    <w:rsid w:val="00E9208B"/>
    <w:rsid w:val="00E92F10"/>
    <w:rsid w:val="00E95736"/>
    <w:rsid w:val="00E95A69"/>
    <w:rsid w:val="00E95F4D"/>
    <w:rsid w:val="00E96504"/>
    <w:rsid w:val="00E978FA"/>
    <w:rsid w:val="00E979BB"/>
    <w:rsid w:val="00EA070F"/>
    <w:rsid w:val="00EA0B2E"/>
    <w:rsid w:val="00EA279C"/>
    <w:rsid w:val="00EA4396"/>
    <w:rsid w:val="00EA5E83"/>
    <w:rsid w:val="00EA5F32"/>
    <w:rsid w:val="00EA5F79"/>
    <w:rsid w:val="00EA6916"/>
    <w:rsid w:val="00EA6E7D"/>
    <w:rsid w:val="00EB16ED"/>
    <w:rsid w:val="00EB19A0"/>
    <w:rsid w:val="00EB236B"/>
    <w:rsid w:val="00EB3B85"/>
    <w:rsid w:val="00EB5F38"/>
    <w:rsid w:val="00EB6227"/>
    <w:rsid w:val="00EB6BE5"/>
    <w:rsid w:val="00EB7C95"/>
    <w:rsid w:val="00EC0FD5"/>
    <w:rsid w:val="00EC12BA"/>
    <w:rsid w:val="00EC1686"/>
    <w:rsid w:val="00EC256B"/>
    <w:rsid w:val="00EC494E"/>
    <w:rsid w:val="00EC529B"/>
    <w:rsid w:val="00EC5311"/>
    <w:rsid w:val="00ED0322"/>
    <w:rsid w:val="00ED2669"/>
    <w:rsid w:val="00ED2A00"/>
    <w:rsid w:val="00ED2CC2"/>
    <w:rsid w:val="00ED7238"/>
    <w:rsid w:val="00ED7662"/>
    <w:rsid w:val="00ED7EEA"/>
    <w:rsid w:val="00EE0127"/>
    <w:rsid w:val="00EE0B4C"/>
    <w:rsid w:val="00EE1FD9"/>
    <w:rsid w:val="00EE2513"/>
    <w:rsid w:val="00EE2E62"/>
    <w:rsid w:val="00EE3A3E"/>
    <w:rsid w:val="00EE3E1B"/>
    <w:rsid w:val="00EE5063"/>
    <w:rsid w:val="00EE5559"/>
    <w:rsid w:val="00EE5D07"/>
    <w:rsid w:val="00EE66A5"/>
    <w:rsid w:val="00EF0CC6"/>
    <w:rsid w:val="00EF144E"/>
    <w:rsid w:val="00EF2110"/>
    <w:rsid w:val="00EF23BC"/>
    <w:rsid w:val="00EF29CE"/>
    <w:rsid w:val="00EF399C"/>
    <w:rsid w:val="00EF4760"/>
    <w:rsid w:val="00EF73F5"/>
    <w:rsid w:val="00EF7906"/>
    <w:rsid w:val="00F00E07"/>
    <w:rsid w:val="00F0375E"/>
    <w:rsid w:val="00F041D7"/>
    <w:rsid w:val="00F043FC"/>
    <w:rsid w:val="00F06420"/>
    <w:rsid w:val="00F07650"/>
    <w:rsid w:val="00F1055A"/>
    <w:rsid w:val="00F11425"/>
    <w:rsid w:val="00F12045"/>
    <w:rsid w:val="00F12E5A"/>
    <w:rsid w:val="00F138A2"/>
    <w:rsid w:val="00F146E4"/>
    <w:rsid w:val="00F15642"/>
    <w:rsid w:val="00F1711D"/>
    <w:rsid w:val="00F173D4"/>
    <w:rsid w:val="00F20767"/>
    <w:rsid w:val="00F20F1A"/>
    <w:rsid w:val="00F228AA"/>
    <w:rsid w:val="00F231F5"/>
    <w:rsid w:val="00F23E4B"/>
    <w:rsid w:val="00F247C0"/>
    <w:rsid w:val="00F25086"/>
    <w:rsid w:val="00F25682"/>
    <w:rsid w:val="00F26AE4"/>
    <w:rsid w:val="00F2706D"/>
    <w:rsid w:val="00F27911"/>
    <w:rsid w:val="00F27F81"/>
    <w:rsid w:val="00F30021"/>
    <w:rsid w:val="00F30352"/>
    <w:rsid w:val="00F32F7A"/>
    <w:rsid w:val="00F33CF8"/>
    <w:rsid w:val="00F33D7B"/>
    <w:rsid w:val="00F34CCB"/>
    <w:rsid w:val="00F3585A"/>
    <w:rsid w:val="00F35BEC"/>
    <w:rsid w:val="00F373F5"/>
    <w:rsid w:val="00F40081"/>
    <w:rsid w:val="00F4244B"/>
    <w:rsid w:val="00F44E33"/>
    <w:rsid w:val="00F45506"/>
    <w:rsid w:val="00F455C3"/>
    <w:rsid w:val="00F508C1"/>
    <w:rsid w:val="00F50D7A"/>
    <w:rsid w:val="00F50DDD"/>
    <w:rsid w:val="00F522E8"/>
    <w:rsid w:val="00F53C73"/>
    <w:rsid w:val="00F55D06"/>
    <w:rsid w:val="00F60C26"/>
    <w:rsid w:val="00F61012"/>
    <w:rsid w:val="00F61D6A"/>
    <w:rsid w:val="00F6235B"/>
    <w:rsid w:val="00F62D8C"/>
    <w:rsid w:val="00F62E7E"/>
    <w:rsid w:val="00F63F0D"/>
    <w:rsid w:val="00F64826"/>
    <w:rsid w:val="00F649ED"/>
    <w:rsid w:val="00F66FE4"/>
    <w:rsid w:val="00F67972"/>
    <w:rsid w:val="00F70735"/>
    <w:rsid w:val="00F71FCF"/>
    <w:rsid w:val="00F724AE"/>
    <w:rsid w:val="00F73562"/>
    <w:rsid w:val="00F73A48"/>
    <w:rsid w:val="00F73A53"/>
    <w:rsid w:val="00F74A93"/>
    <w:rsid w:val="00F7644B"/>
    <w:rsid w:val="00F7701E"/>
    <w:rsid w:val="00F77BFE"/>
    <w:rsid w:val="00F80197"/>
    <w:rsid w:val="00F80B7A"/>
    <w:rsid w:val="00F80C71"/>
    <w:rsid w:val="00F815E0"/>
    <w:rsid w:val="00F81C6F"/>
    <w:rsid w:val="00F82B46"/>
    <w:rsid w:val="00F83615"/>
    <w:rsid w:val="00F84A0D"/>
    <w:rsid w:val="00F86C9C"/>
    <w:rsid w:val="00F87632"/>
    <w:rsid w:val="00F87A75"/>
    <w:rsid w:val="00F87B65"/>
    <w:rsid w:val="00F90D8C"/>
    <w:rsid w:val="00F9274D"/>
    <w:rsid w:val="00F92A22"/>
    <w:rsid w:val="00F9367F"/>
    <w:rsid w:val="00F938B2"/>
    <w:rsid w:val="00F94BA5"/>
    <w:rsid w:val="00F96906"/>
    <w:rsid w:val="00F96A1E"/>
    <w:rsid w:val="00F96CC0"/>
    <w:rsid w:val="00F97F8E"/>
    <w:rsid w:val="00F97FF8"/>
    <w:rsid w:val="00FA04ED"/>
    <w:rsid w:val="00FA0A63"/>
    <w:rsid w:val="00FA1950"/>
    <w:rsid w:val="00FA3665"/>
    <w:rsid w:val="00FA43D7"/>
    <w:rsid w:val="00FA4758"/>
    <w:rsid w:val="00FA5E32"/>
    <w:rsid w:val="00FA67DF"/>
    <w:rsid w:val="00FA75F4"/>
    <w:rsid w:val="00FA7609"/>
    <w:rsid w:val="00FA78A9"/>
    <w:rsid w:val="00FB0BBF"/>
    <w:rsid w:val="00FB1123"/>
    <w:rsid w:val="00FB1A6A"/>
    <w:rsid w:val="00FB286A"/>
    <w:rsid w:val="00FB3760"/>
    <w:rsid w:val="00FC037D"/>
    <w:rsid w:val="00FC060C"/>
    <w:rsid w:val="00FC1D90"/>
    <w:rsid w:val="00FC1DB8"/>
    <w:rsid w:val="00FC5A64"/>
    <w:rsid w:val="00FC7458"/>
    <w:rsid w:val="00FD0ADE"/>
    <w:rsid w:val="00FD115C"/>
    <w:rsid w:val="00FD1421"/>
    <w:rsid w:val="00FD16E7"/>
    <w:rsid w:val="00FD2930"/>
    <w:rsid w:val="00FD30B2"/>
    <w:rsid w:val="00FD4832"/>
    <w:rsid w:val="00FD4A44"/>
    <w:rsid w:val="00FD54D4"/>
    <w:rsid w:val="00FD5926"/>
    <w:rsid w:val="00FD7EC7"/>
    <w:rsid w:val="00FE1428"/>
    <w:rsid w:val="00FE3CEC"/>
    <w:rsid w:val="00FE3EDD"/>
    <w:rsid w:val="00FE58CF"/>
    <w:rsid w:val="00FE6D62"/>
    <w:rsid w:val="00FE7165"/>
    <w:rsid w:val="00FE73B8"/>
    <w:rsid w:val="00FE7413"/>
    <w:rsid w:val="00FE799D"/>
    <w:rsid w:val="00FE7B76"/>
    <w:rsid w:val="00FF0771"/>
    <w:rsid w:val="00FF0B80"/>
    <w:rsid w:val="00FF1FA9"/>
    <w:rsid w:val="00FF2D20"/>
    <w:rsid w:val="00FF2FC2"/>
    <w:rsid w:val="00FF4028"/>
    <w:rsid w:val="00FF4593"/>
    <w:rsid w:val="00FF4F27"/>
    <w:rsid w:val="00FF51F8"/>
    <w:rsid w:val="00FF5305"/>
    <w:rsid w:val="00FF55C3"/>
    <w:rsid w:val="00FF5EE6"/>
    <w:rsid w:val="00FF645A"/>
    <w:rsid w:val="00FF66B3"/>
    <w:rsid w:val="00FF66D6"/>
    <w:rsid w:val="00FF7055"/>
    <w:rsid w:val="00FF7153"/>
    <w:rsid w:val="00FF735A"/>
    <w:rsid w:val="00FF7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92C25F"/>
  <w15:chartTrackingRefBased/>
  <w15:docId w15:val="{ABE6F0B6-56DC-4F08-8D53-7A8F59B37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9"/>
    <w:qFormat/>
    <w:rsid w:val="009F39D1"/>
    <w:pPr>
      <w:keepNext/>
      <w:spacing w:before="240" w:after="60" w:line="240" w:lineRule="auto"/>
      <w:outlineLvl w:val="0"/>
    </w:pPr>
    <w:rPr>
      <w:rFonts w:ascii="Arial" w:eastAsia="Times New Roman" w:hAnsi="Arial" w:cs="Times New Roman"/>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43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43BB"/>
    <w:rPr>
      <w:lang w:val="en-GB"/>
    </w:rPr>
  </w:style>
  <w:style w:type="paragraph" w:styleId="Footer">
    <w:name w:val="footer"/>
    <w:basedOn w:val="Normal"/>
    <w:link w:val="FooterChar"/>
    <w:uiPriority w:val="99"/>
    <w:unhideWhenUsed/>
    <w:rsid w:val="000E43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43BB"/>
    <w:rPr>
      <w:lang w:val="en-GB"/>
    </w:r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DB4BD1"/>
    <w:pPr>
      <w:spacing w:after="200" w:line="276" w:lineRule="auto"/>
      <w:ind w:left="720"/>
      <w:contextualSpacing/>
    </w:pPr>
    <w:rPr>
      <w:rFonts w:ascii="Calibri" w:eastAsia="Calibri" w:hAnsi="Calibri" w:cs="Times New Roman"/>
    </w:rPr>
  </w:style>
  <w:style w:type="table" w:styleId="TableGrid">
    <w:name w:val="Table Grid"/>
    <w:basedOn w:val="TableNormal"/>
    <w:uiPriority w:val="39"/>
    <w:rsid w:val="00DB4B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DB4BD1"/>
    <w:rPr>
      <w:rFonts w:ascii="Calibri" w:eastAsia="Calibri" w:hAnsi="Calibri" w:cs="Times New Roman"/>
      <w:lang w:val="en-GB"/>
    </w:rPr>
  </w:style>
  <w:style w:type="character" w:styleId="Hyperlink">
    <w:name w:val="Hyperlink"/>
    <w:unhideWhenUsed/>
    <w:rsid w:val="00DB4BD1"/>
    <w:rPr>
      <w:color w:val="0563C1"/>
      <w:u w:val="single"/>
    </w:rPr>
  </w:style>
  <w:style w:type="paragraph" w:styleId="NormalWeb">
    <w:name w:val="Normal (Web)"/>
    <w:basedOn w:val="Normal"/>
    <w:uiPriority w:val="99"/>
    <w:unhideWhenUsed/>
    <w:rsid w:val="00914EE8"/>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Default">
    <w:name w:val="Default"/>
    <w:rsid w:val="00914EE8"/>
    <w:pPr>
      <w:autoSpaceDE w:val="0"/>
      <w:autoSpaceDN w:val="0"/>
      <w:adjustRightInd w:val="0"/>
      <w:spacing w:after="0" w:line="240" w:lineRule="auto"/>
    </w:pPr>
    <w:rPr>
      <w:rFonts w:ascii="Arial" w:hAnsi="Arial" w:cs="Arial"/>
      <w:color w:val="000000"/>
      <w:sz w:val="24"/>
      <w:szCs w:val="24"/>
      <w:lang w:val="en-GB"/>
    </w:rPr>
  </w:style>
  <w:style w:type="character" w:customStyle="1" w:styleId="Heading1Char">
    <w:name w:val="Heading 1 Char"/>
    <w:basedOn w:val="DefaultParagraphFont"/>
    <w:link w:val="Heading1"/>
    <w:uiPriority w:val="99"/>
    <w:rsid w:val="009F39D1"/>
    <w:rPr>
      <w:rFonts w:ascii="Arial" w:eastAsia="Times New Roman" w:hAnsi="Arial" w:cs="Times New Roman"/>
      <w:b/>
      <w:bCs/>
      <w:kern w:val="32"/>
      <w:sz w:val="32"/>
      <w:szCs w:val="32"/>
      <w:lang w:val="en-GB" w:eastAsia="en-GB"/>
    </w:rPr>
  </w:style>
  <w:style w:type="paragraph" w:customStyle="1" w:styleId="BodyText2">
    <w:name w:val="Body Text2"/>
    <w:basedOn w:val="Normal"/>
    <w:uiPriority w:val="99"/>
    <w:locked/>
    <w:rsid w:val="009F39D1"/>
    <w:pPr>
      <w:keepLines/>
      <w:spacing w:before="60" w:after="60" w:line="240" w:lineRule="auto"/>
    </w:pPr>
    <w:rPr>
      <w:rFonts w:ascii="Arial" w:eastAsia="Times New Roman" w:hAnsi="Arial" w:cs="Times New Roman"/>
      <w:sz w:val="24"/>
      <w:szCs w:val="24"/>
      <w:lang w:eastAsia="en-GB"/>
    </w:rPr>
  </w:style>
  <w:style w:type="paragraph" w:customStyle="1" w:styleId="BodyA">
    <w:name w:val="Body A"/>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paragraph" w:styleId="BodyTextIndent2">
    <w:name w:val="Body Text Indent 2"/>
    <w:basedOn w:val="Normal"/>
    <w:link w:val="BodyTextIndent2Char"/>
    <w:rsid w:val="009F39D1"/>
    <w:pPr>
      <w:spacing w:after="120" w:line="480" w:lineRule="auto"/>
      <w:ind w:left="283"/>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9F39D1"/>
    <w:rPr>
      <w:rFonts w:ascii="Times New Roman" w:eastAsia="Times New Roman" w:hAnsi="Times New Roman" w:cs="Times New Roman"/>
      <w:sz w:val="24"/>
      <w:szCs w:val="24"/>
      <w:lang w:val="en-GB"/>
    </w:rPr>
  </w:style>
  <w:style w:type="paragraph" w:customStyle="1" w:styleId="BodyText1">
    <w:name w:val="Body Text1"/>
    <w:basedOn w:val="Normal"/>
    <w:link w:val="BodytextChar"/>
    <w:uiPriority w:val="99"/>
    <w:locked/>
    <w:rsid w:val="009F39D1"/>
    <w:pPr>
      <w:keepLines/>
      <w:spacing w:before="60" w:after="60" w:line="240" w:lineRule="auto"/>
    </w:pPr>
    <w:rPr>
      <w:rFonts w:ascii="Arial" w:eastAsia="Times New Roman" w:hAnsi="Arial" w:cs="Times New Roman"/>
      <w:sz w:val="24"/>
      <w:szCs w:val="24"/>
      <w:lang w:eastAsia="en-GB"/>
    </w:rPr>
  </w:style>
  <w:style w:type="character" w:customStyle="1" w:styleId="BodytextChar">
    <w:name w:val="Body text Char"/>
    <w:link w:val="BodyText1"/>
    <w:uiPriority w:val="99"/>
    <w:locked/>
    <w:rsid w:val="009F39D1"/>
    <w:rPr>
      <w:rFonts w:ascii="Arial" w:eastAsia="Times New Roman" w:hAnsi="Arial" w:cs="Times New Roman"/>
      <w:sz w:val="24"/>
      <w:szCs w:val="24"/>
      <w:lang w:val="en-GB" w:eastAsia="en-GB"/>
    </w:rPr>
  </w:style>
  <w:style w:type="paragraph" w:styleId="BalloonText">
    <w:name w:val="Balloon Text"/>
    <w:basedOn w:val="Normal"/>
    <w:link w:val="BalloonTextChar"/>
    <w:uiPriority w:val="99"/>
    <w:semiHidden/>
    <w:unhideWhenUsed/>
    <w:rsid w:val="009F39D1"/>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9F39D1"/>
    <w:rPr>
      <w:rFonts w:ascii="Tahoma" w:eastAsia="Calibri" w:hAnsi="Tahoma" w:cs="Tahoma"/>
      <w:sz w:val="16"/>
      <w:szCs w:val="16"/>
      <w:lang w:val="en-GB"/>
    </w:rPr>
  </w:style>
  <w:style w:type="character" w:styleId="PageNumber">
    <w:name w:val="page number"/>
    <w:uiPriority w:val="99"/>
    <w:rsid w:val="009F39D1"/>
    <w:rPr>
      <w:rFonts w:cs="Times New Roman"/>
    </w:rPr>
  </w:style>
  <w:style w:type="paragraph" w:customStyle="1" w:styleId="HeaderPrompt">
    <w:name w:val="HeaderPrompt"/>
    <w:basedOn w:val="Normal"/>
    <w:uiPriority w:val="99"/>
    <w:locked/>
    <w:rsid w:val="009F39D1"/>
    <w:pPr>
      <w:keepLines/>
      <w:tabs>
        <w:tab w:val="center" w:pos="4547"/>
        <w:tab w:val="right" w:pos="8760"/>
      </w:tabs>
      <w:spacing w:before="60" w:after="60" w:line="240" w:lineRule="auto"/>
    </w:pPr>
    <w:rPr>
      <w:rFonts w:ascii="Arial" w:eastAsia="Times New Roman" w:hAnsi="Arial" w:cs="Times New Roman"/>
      <w:b/>
      <w:color w:val="708C85"/>
      <w:sz w:val="24"/>
      <w:szCs w:val="20"/>
      <w:lang w:eastAsia="en-GB"/>
    </w:rPr>
  </w:style>
  <w:style w:type="paragraph" w:styleId="NoSpacing">
    <w:name w:val="No Spacing"/>
    <w:uiPriority w:val="1"/>
    <w:qFormat/>
    <w:rsid w:val="009F39D1"/>
    <w:pPr>
      <w:spacing w:after="0" w:line="240" w:lineRule="auto"/>
    </w:pPr>
    <w:rPr>
      <w:rFonts w:ascii="Calibri" w:eastAsia="Calibri" w:hAnsi="Calibri" w:cs="Times New Roman"/>
      <w:lang w:val="en-GB"/>
    </w:rPr>
  </w:style>
  <w:style w:type="paragraph" w:styleId="PlainText">
    <w:name w:val="Plain Text"/>
    <w:basedOn w:val="Normal"/>
    <w:link w:val="PlainTextChar"/>
    <w:semiHidden/>
    <w:unhideWhenUsed/>
    <w:rsid w:val="009F39D1"/>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semiHidden/>
    <w:rsid w:val="009F39D1"/>
    <w:rPr>
      <w:rFonts w:ascii="Consolas" w:eastAsia="Calibri" w:hAnsi="Consolas" w:cs="Times New Roman"/>
      <w:sz w:val="21"/>
      <w:szCs w:val="21"/>
      <w:lang w:val="en-GB"/>
    </w:rPr>
  </w:style>
  <w:style w:type="character" w:customStyle="1" w:styleId="Characterstyleboldcyan">
    <w:name w:val="Character style: bold cyan"/>
    <w:uiPriority w:val="1"/>
    <w:qFormat/>
    <w:rsid w:val="009F39D1"/>
    <w:rPr>
      <w:rFonts w:ascii="Arial" w:hAnsi="Arial"/>
      <w:b/>
      <w:color w:val="27AAE1"/>
    </w:rPr>
  </w:style>
  <w:style w:type="table" w:customStyle="1" w:styleId="TableGrid1">
    <w:name w:val="Table Grid1"/>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9F39D1"/>
    <w:rPr>
      <w:color w:val="954F72"/>
      <w:u w:val="single"/>
    </w:rPr>
  </w:style>
  <w:style w:type="paragraph" w:customStyle="1" w:styleId="font5">
    <w:name w:val="font5"/>
    <w:basedOn w:val="Normal"/>
    <w:rsid w:val="009F39D1"/>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9F39D1"/>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9F39D1"/>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87">
    <w:name w:val="xl87"/>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9F39D1"/>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95">
    <w:name w:val="xl95"/>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9F39D1"/>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103">
    <w:name w:val="xl103"/>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14">
    <w:name w:val="xl114"/>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30">
    <w:name w:val="xl130"/>
    <w:basedOn w:val="Normal"/>
    <w:rsid w:val="009F39D1"/>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9F39D1"/>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9F39D1"/>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9F39D1"/>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9F39D1"/>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41">
    <w:name w:val="xl141"/>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
    <w:name w:val="TableGrid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2">
    <w:name w:val="TableGrid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3">
    <w:name w:val="TableGrid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4">
    <w:name w:val="TableGrid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5">
    <w:name w:val="TableGrid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6">
    <w:name w:val="TableGrid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7">
    <w:name w:val="TableGrid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9F39D1"/>
    <w:rPr>
      <w:sz w:val="16"/>
      <w:szCs w:val="16"/>
    </w:rPr>
  </w:style>
  <w:style w:type="paragraph" w:styleId="CommentText">
    <w:name w:val="annotation text"/>
    <w:basedOn w:val="Normal"/>
    <w:link w:val="CommentTextChar"/>
    <w:uiPriority w:val="99"/>
    <w:unhideWhenUsed/>
    <w:rsid w:val="009F39D1"/>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9F39D1"/>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9F39D1"/>
    <w:rPr>
      <w:b/>
      <w:bCs/>
    </w:rPr>
  </w:style>
  <w:style w:type="character" w:customStyle="1" w:styleId="CommentSubjectChar">
    <w:name w:val="Comment Subject Char"/>
    <w:basedOn w:val="CommentTextChar"/>
    <w:link w:val="CommentSubject"/>
    <w:uiPriority w:val="99"/>
    <w:semiHidden/>
    <w:rsid w:val="009F39D1"/>
    <w:rPr>
      <w:rFonts w:ascii="Calibri" w:eastAsia="Calibri" w:hAnsi="Calibri" w:cs="Times New Roman"/>
      <w:b/>
      <w:bCs/>
      <w:sz w:val="20"/>
      <w:szCs w:val="20"/>
      <w:lang w:val="en-GB"/>
    </w:rPr>
  </w:style>
  <w:style w:type="table" w:customStyle="1" w:styleId="TableGrid8">
    <w:name w:val="TableGrid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9">
    <w:name w:val="TableGrid9"/>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0">
    <w:name w:val="TableGrid10"/>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1">
    <w:name w:val="TableGrid1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2">
    <w:name w:val="TableGrid1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3">
    <w:name w:val="TableGrid1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4">
    <w:name w:val="TableGrid1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5">
    <w:name w:val="TableGrid1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6">
    <w:name w:val="TableGrid1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7">
    <w:name w:val="TableGrid1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8">
    <w:name w:val="TableGrid1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9">
    <w:name w:val="TableGrid1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0">
    <w:name w:val="TableGrid2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
    <w:name w:val="TableGrid2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2">
    <w:name w:val="TableGrid2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3">
    <w:name w:val="TableGrid2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4">
    <w:name w:val="TableGrid2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5">
    <w:name w:val="TableGrid2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6">
    <w:name w:val="TableGrid2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7">
    <w:name w:val="TableGrid2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8">
    <w:name w:val="TableGrid2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9">
    <w:name w:val="TableGrid2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0">
    <w:name w:val="TableGrid3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1">
    <w:name w:val="TableGrid3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9F39D1"/>
    <w:pPr>
      <w:spacing w:after="0" w:line="240" w:lineRule="auto"/>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character" w:styleId="Strong">
    <w:name w:val="Strong"/>
    <w:basedOn w:val="DefaultParagraphFont"/>
    <w:uiPriority w:val="22"/>
    <w:qFormat/>
    <w:rsid w:val="009F39D1"/>
    <w:rPr>
      <w:b/>
      <w:bCs/>
    </w:rPr>
  </w:style>
  <w:style w:type="paragraph" w:customStyle="1" w:styleId="HeaderFooter">
    <w:name w:val="Header &amp; Footer"/>
    <w:rsid w:val="009F39D1"/>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val="en-GB" w:eastAsia="en-GB"/>
    </w:rPr>
  </w:style>
  <w:style w:type="paragraph" w:customStyle="1" w:styleId="Body">
    <w:name w:val="Body"/>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GB" w:eastAsia="en-GB"/>
    </w:rPr>
  </w:style>
  <w:style w:type="numbering" w:customStyle="1" w:styleId="List0">
    <w:name w:val="List 0"/>
    <w:basedOn w:val="NoList"/>
    <w:rsid w:val="009F39D1"/>
    <w:pPr>
      <w:numPr>
        <w:numId w:val="3"/>
      </w:numPr>
    </w:pPr>
  </w:style>
  <w:style w:type="numbering" w:customStyle="1" w:styleId="List1">
    <w:name w:val="List 1"/>
    <w:basedOn w:val="NoList"/>
    <w:rsid w:val="009F39D1"/>
    <w:pPr>
      <w:numPr>
        <w:numId w:val="11"/>
      </w:numPr>
    </w:pPr>
  </w:style>
  <w:style w:type="numbering" w:customStyle="1" w:styleId="List21">
    <w:name w:val="List 21"/>
    <w:basedOn w:val="NoList"/>
    <w:rsid w:val="009F39D1"/>
    <w:pPr>
      <w:numPr>
        <w:numId w:val="4"/>
      </w:numPr>
    </w:pPr>
  </w:style>
  <w:style w:type="numbering" w:customStyle="1" w:styleId="List31">
    <w:name w:val="List 31"/>
    <w:basedOn w:val="NoList"/>
    <w:rsid w:val="009F39D1"/>
    <w:pPr>
      <w:numPr>
        <w:numId w:val="5"/>
      </w:numPr>
    </w:pPr>
  </w:style>
  <w:style w:type="numbering" w:customStyle="1" w:styleId="List41">
    <w:name w:val="List 41"/>
    <w:basedOn w:val="NoList"/>
    <w:rsid w:val="009F39D1"/>
    <w:pPr>
      <w:numPr>
        <w:numId w:val="6"/>
      </w:numPr>
    </w:pPr>
  </w:style>
  <w:style w:type="numbering" w:customStyle="1" w:styleId="List51">
    <w:name w:val="List 51"/>
    <w:basedOn w:val="NoList"/>
    <w:rsid w:val="009F39D1"/>
    <w:pPr>
      <w:numPr>
        <w:numId w:val="7"/>
      </w:numPr>
    </w:pPr>
  </w:style>
  <w:style w:type="numbering" w:customStyle="1" w:styleId="List6">
    <w:name w:val="List 6"/>
    <w:basedOn w:val="NoList"/>
    <w:rsid w:val="009F39D1"/>
    <w:pPr>
      <w:numPr>
        <w:numId w:val="8"/>
      </w:numPr>
    </w:pPr>
  </w:style>
  <w:style w:type="numbering" w:customStyle="1" w:styleId="List7">
    <w:name w:val="List 7"/>
    <w:basedOn w:val="NoList"/>
    <w:rsid w:val="009F39D1"/>
    <w:pPr>
      <w:numPr>
        <w:numId w:val="12"/>
      </w:numPr>
    </w:pPr>
  </w:style>
  <w:style w:type="numbering" w:customStyle="1" w:styleId="List8">
    <w:name w:val="List 8"/>
    <w:basedOn w:val="NoList"/>
    <w:rsid w:val="009F39D1"/>
    <w:pPr>
      <w:numPr>
        <w:numId w:val="9"/>
      </w:numPr>
    </w:pPr>
  </w:style>
  <w:style w:type="paragraph" w:styleId="ListBullet">
    <w:name w:val="List Bullet"/>
    <w:rsid w:val="009F39D1"/>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eastAsia="en-GB"/>
    </w:rPr>
  </w:style>
  <w:style w:type="numbering" w:customStyle="1" w:styleId="List9">
    <w:name w:val="List 9"/>
    <w:basedOn w:val="NoList"/>
    <w:rsid w:val="009F39D1"/>
    <w:pPr>
      <w:numPr>
        <w:numId w:val="10"/>
      </w:numPr>
    </w:pPr>
  </w:style>
  <w:style w:type="paragraph" w:customStyle="1" w:styleId="annotation">
    <w:name w:val="annotation"/>
    <w:basedOn w:val="Normal"/>
    <w:rsid w:val="009F39D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span2">
    <w:name w:val="textspan_2"/>
    <w:rsid w:val="009F39D1"/>
  </w:style>
  <w:style w:type="paragraph" w:styleId="Subtitle">
    <w:name w:val="Subtitle"/>
    <w:basedOn w:val="Normal"/>
    <w:link w:val="SubtitleChar"/>
    <w:qFormat/>
    <w:rsid w:val="009F39D1"/>
    <w:pPr>
      <w:spacing w:after="0" w:line="240" w:lineRule="auto"/>
    </w:pPr>
    <w:rPr>
      <w:rFonts w:ascii="Arial" w:eastAsia="Times New Roman" w:hAnsi="Arial" w:cs="Times New Roman"/>
      <w:b/>
      <w:bCs/>
      <w:sz w:val="24"/>
      <w:szCs w:val="24"/>
      <w:u w:val="single"/>
    </w:rPr>
  </w:style>
  <w:style w:type="character" w:customStyle="1" w:styleId="SubtitleChar">
    <w:name w:val="Subtitle Char"/>
    <w:basedOn w:val="DefaultParagraphFont"/>
    <w:link w:val="Subtitle"/>
    <w:rsid w:val="009F39D1"/>
    <w:rPr>
      <w:rFonts w:ascii="Arial" w:eastAsia="Times New Roman" w:hAnsi="Arial" w:cs="Times New Roman"/>
      <w:b/>
      <w:bCs/>
      <w:sz w:val="24"/>
      <w:szCs w:val="24"/>
      <w:u w:val="single"/>
      <w:lang w:val="en-GB"/>
    </w:rPr>
  </w:style>
  <w:style w:type="numbering" w:customStyle="1" w:styleId="OutlinenumberedArialOutlinenumberedArial11">
    <w:name w:val="Outline numbered Arial + Outline numbered Arial 1...1"/>
    <w:basedOn w:val="NoList"/>
    <w:rsid w:val="009F39D1"/>
    <w:pPr>
      <w:numPr>
        <w:numId w:val="13"/>
      </w:numPr>
    </w:pPr>
  </w:style>
  <w:style w:type="paragraph" w:customStyle="1" w:styleId="StyleOutlinenumberedArialOutlinenumberedArial11Outli">
    <w:name w:val="Style Outline numbered Arial + Outline numbered Arial 1...1 + Outli..."/>
    <w:basedOn w:val="Normal"/>
    <w:rsid w:val="009F39D1"/>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9F39D1"/>
    <w:pPr>
      <w:spacing w:after="0" w:line="240" w:lineRule="auto"/>
      <w:ind w:left="566" w:hanging="283"/>
      <w:contextualSpacing/>
    </w:pPr>
    <w:rPr>
      <w:rFonts w:ascii="Times New Roman" w:eastAsia="Times New Roman" w:hAnsi="Times New Roman" w:cs="Times New Roman"/>
      <w:sz w:val="24"/>
      <w:szCs w:val="24"/>
      <w:lang w:eastAsia="en-GB"/>
    </w:rPr>
  </w:style>
  <w:style w:type="character" w:styleId="FootnoteReference">
    <w:name w:val="footnote reference"/>
    <w:uiPriority w:val="99"/>
    <w:semiHidden/>
    <w:rsid w:val="009F39D1"/>
  </w:style>
  <w:style w:type="paragraph" w:styleId="FootnoteText">
    <w:name w:val="footnote text"/>
    <w:basedOn w:val="Normal"/>
    <w:link w:val="FootnoteTextChar"/>
    <w:uiPriority w:val="99"/>
    <w:semiHidden/>
    <w:rsid w:val="009F39D1"/>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semiHidden/>
    <w:rsid w:val="009F39D1"/>
    <w:rPr>
      <w:rFonts w:ascii="Times New Roman" w:eastAsia="Times New Roman" w:hAnsi="Times New Roman" w:cs="Times New Roman"/>
      <w:sz w:val="20"/>
      <w:szCs w:val="20"/>
      <w:lang w:val="en-GB" w:eastAsia="en-GB"/>
    </w:rPr>
  </w:style>
  <w:style w:type="paragraph" w:customStyle="1" w:styleId="BodyB">
    <w:name w:val="Body B"/>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10">
    <w:name w:val="List 10"/>
    <w:basedOn w:val="NoList"/>
    <w:rsid w:val="009F39D1"/>
    <w:pPr>
      <w:numPr>
        <w:numId w:val="14"/>
      </w:numPr>
    </w:pPr>
  </w:style>
  <w:style w:type="paragraph" w:customStyle="1" w:styleId="MediumGrid1-Accent21">
    <w:name w:val="Medium Grid 1 - Accent 21"/>
    <w:basedOn w:val="Normal"/>
    <w:uiPriority w:val="34"/>
    <w:qFormat/>
    <w:rsid w:val="009F39D1"/>
    <w:pPr>
      <w:spacing w:after="0" w:line="240" w:lineRule="auto"/>
      <w:ind w:left="720"/>
      <w:contextualSpacing/>
    </w:pPr>
    <w:rPr>
      <w:rFonts w:ascii="Times New Roman" w:eastAsia="Times New Roman" w:hAnsi="Times New Roman" w:cs="Times New Roman"/>
      <w:sz w:val="24"/>
      <w:szCs w:val="24"/>
    </w:rPr>
  </w:style>
  <w:style w:type="paragraph" w:customStyle="1" w:styleId="NoSpacing1">
    <w:name w:val="No Spacing1"/>
    <w:uiPriority w:val="1"/>
    <w:qFormat/>
    <w:rsid w:val="009F39D1"/>
    <w:pPr>
      <w:spacing w:after="0" w:line="240" w:lineRule="auto"/>
    </w:pPr>
    <w:rPr>
      <w:rFonts w:ascii="Times New Roman" w:eastAsia="Times New Roman" w:hAnsi="Times New Roman" w:cs="Times New Roman"/>
      <w:sz w:val="24"/>
      <w:szCs w:val="24"/>
      <w:lang w:val="en-GB" w:eastAsia="en-GB"/>
    </w:rPr>
  </w:style>
  <w:style w:type="table" w:customStyle="1" w:styleId="TableGrid33">
    <w:name w:val="Table Grid3"/>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9F39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4">
    <w:name w:val="TableGrid3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0">
    <w:name w:val="TableGrid1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5">
    <w:name w:val="TableGrid3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6">
    <w:name w:val="TableGrid3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7">
    <w:name w:val="TableGrid3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8">
    <w:name w:val="TableGrid3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9">
    <w:name w:val="TableGrid3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00">
    <w:name w:val="TableGrid4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1">
    <w:name w:val="TableGrid4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2">
    <w:name w:val="TableGrid4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1">
    <w:name w:val="TableGrid11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0">
    <w:name w:val="TableGrid2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3">
    <w:name w:val="TableGrid4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4">
    <w:name w:val="TableGrid4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5">
    <w:name w:val="TableGrid4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6">
    <w:name w:val="TableGrid4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7">
    <w:name w:val="TableGrid4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2">
    <w:name w:val="TableGrid11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8">
    <w:name w:val="TableGrid4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9">
    <w:name w:val="TableGrid4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0">
    <w:name w:val="TableGrid5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1">
    <w:name w:val="TableGrid5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2">
    <w:name w:val="TableGrid5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9F39D1"/>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9F39D1"/>
    <w:rPr>
      <w:rFonts w:ascii="Arial" w:eastAsia="Calibri" w:hAnsi="Arial" w:cs="Arial"/>
      <w:sz w:val="18"/>
      <w:szCs w:val="18"/>
      <w:lang w:val="en-GB" w:eastAsia="en-GB"/>
    </w:rPr>
  </w:style>
  <w:style w:type="table" w:customStyle="1" w:styleId="TableGrid53">
    <w:name w:val="Table Grid5"/>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9F39D1"/>
    <w:pPr>
      <w:widowControl w:val="0"/>
      <w:spacing w:after="0" w:line="240" w:lineRule="auto"/>
    </w:pPr>
    <w:rPr>
      <w:rFonts w:ascii="Calibri" w:eastAsia="Calibri" w:hAnsi="Calibri" w:cs="Times New Roman"/>
      <w:lang w:val="en-US"/>
    </w:rPr>
  </w:style>
  <w:style w:type="paragraph" w:styleId="BodyText">
    <w:name w:val="Body Text"/>
    <w:basedOn w:val="Normal"/>
    <w:link w:val="BodyTextChar0"/>
    <w:uiPriority w:val="1"/>
    <w:qFormat/>
    <w:rsid w:val="009F39D1"/>
    <w:pPr>
      <w:widowControl w:val="0"/>
      <w:spacing w:after="0" w:line="240" w:lineRule="auto"/>
      <w:ind w:left="140"/>
    </w:pPr>
    <w:rPr>
      <w:rFonts w:ascii="Verdana" w:eastAsia="Verdana" w:hAnsi="Verdana" w:cs="Times New Roman"/>
      <w:sz w:val="24"/>
      <w:szCs w:val="24"/>
      <w:lang w:val="en-US"/>
    </w:rPr>
  </w:style>
  <w:style w:type="character" w:customStyle="1" w:styleId="BodyTextChar0">
    <w:name w:val="Body Text Char"/>
    <w:basedOn w:val="DefaultParagraphFont"/>
    <w:link w:val="BodyText"/>
    <w:uiPriority w:val="1"/>
    <w:rsid w:val="009F39D1"/>
    <w:rPr>
      <w:rFonts w:ascii="Verdana" w:eastAsia="Verdana" w:hAnsi="Verdana" w:cs="Times New Roman"/>
      <w:sz w:val="24"/>
      <w:szCs w:val="24"/>
    </w:rPr>
  </w:style>
  <w:style w:type="table" w:customStyle="1" w:styleId="TableGrid90">
    <w:name w:val="Table Grid9"/>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F39D1"/>
    <w:rPr>
      <w:color w:val="808080"/>
    </w:rPr>
  </w:style>
  <w:style w:type="paragraph" w:customStyle="1" w:styleId="C">
    <w:name w:val="C"/>
    <w:basedOn w:val="kdjfjdkljkldjf"/>
    <w:link w:val="CChar"/>
    <w:qFormat/>
    <w:rsid w:val="009F39D1"/>
    <w:pPr>
      <w:ind w:left="179" w:hanging="179"/>
    </w:pPr>
    <w:rPr>
      <w:spacing w:val="-3"/>
    </w:rPr>
  </w:style>
  <w:style w:type="character" w:customStyle="1" w:styleId="CChar">
    <w:name w:val="C Char"/>
    <w:basedOn w:val="kdjfjdkljkldjfChar"/>
    <w:link w:val="C"/>
    <w:rsid w:val="009F39D1"/>
    <w:rPr>
      <w:rFonts w:ascii="Arial" w:eastAsia="Calibri" w:hAnsi="Arial" w:cs="Arial"/>
      <w:spacing w:val="-3"/>
      <w:sz w:val="18"/>
      <w:szCs w:val="18"/>
      <w:lang w:val="en-GB" w:eastAsia="en-GB"/>
    </w:rPr>
  </w:style>
  <w:style w:type="paragraph" w:styleId="Revision">
    <w:name w:val="Revision"/>
    <w:hidden/>
    <w:uiPriority w:val="99"/>
    <w:semiHidden/>
    <w:rsid w:val="009F39D1"/>
    <w:pPr>
      <w:spacing w:after="0" w:line="240" w:lineRule="auto"/>
    </w:pPr>
    <w:rPr>
      <w:rFonts w:ascii="Calibri" w:eastAsia="Calibri" w:hAnsi="Calibri" w:cs="Times New Roman"/>
      <w:lang w:val="en-GB"/>
    </w:rPr>
  </w:style>
  <w:style w:type="character" w:customStyle="1" w:styleId="A0">
    <w:name w:val="A0"/>
    <w:basedOn w:val="DefaultParagraphFont"/>
    <w:uiPriority w:val="99"/>
    <w:rsid w:val="009F39D1"/>
    <w:rPr>
      <w:rFonts w:ascii="Helvetica 45 Light" w:hAnsi="Helvetica 45 Light" w:hint="default"/>
      <w:color w:val="000000"/>
    </w:rPr>
  </w:style>
  <w:style w:type="table" w:customStyle="1" w:styleId="TableGrid140">
    <w:name w:val="Table Grid14"/>
    <w:basedOn w:val="TableNormal"/>
    <w:next w:val="TableGrid"/>
    <w:uiPriority w:val="39"/>
    <w:rsid w:val="00D63CA7"/>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97facb0b1">
    <w:name w:val="s_97facb0b1"/>
    <w:rsid w:val="00EF399C"/>
    <w:rPr>
      <w:rFonts w:ascii="Verdana" w:hAnsi="Verdana" w:hint="default"/>
      <w:sz w:val="20"/>
      <w:szCs w:val="20"/>
    </w:rPr>
  </w:style>
  <w:style w:type="paragraph" w:customStyle="1" w:styleId="KathLewis">
    <w:name w:val="Kath Lewis"/>
    <w:basedOn w:val="ListParagraph"/>
    <w:link w:val="KathLewisChar"/>
    <w:qFormat/>
    <w:rsid w:val="00EF399C"/>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EF399C"/>
    <w:rPr>
      <w:rFonts w:ascii="Arial" w:eastAsia="Calibri" w:hAnsi="Arial" w:cs="Arial"/>
      <w:color w:val="00B050"/>
      <w:sz w:val="20"/>
      <w:szCs w:val="20"/>
      <w:lang w:val="en-GB" w:eastAsia="en-GB"/>
    </w:rPr>
  </w:style>
  <w:style w:type="paragraph" w:customStyle="1" w:styleId="Tersa">
    <w:name w:val="Tersa"/>
    <w:basedOn w:val="ListParagraph"/>
    <w:qFormat/>
    <w:rsid w:val="00EF399C"/>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EF399C"/>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EF399C"/>
    <w:rPr>
      <w:rFonts w:ascii="Arial" w:eastAsia="Calibri" w:hAnsi="Arial" w:cs="Arial"/>
      <w:color w:val="17365D" w:themeColor="text2" w:themeShade="BF"/>
      <w:sz w:val="20"/>
      <w:szCs w:val="20"/>
      <w:lang w:val="en-GB" w:eastAsia="en-GB"/>
    </w:rPr>
  </w:style>
  <w:style w:type="table" w:customStyle="1" w:styleId="TableGrid150">
    <w:name w:val="Table Grid15"/>
    <w:basedOn w:val="TableNormal"/>
    <w:next w:val="TableGrid"/>
    <w:uiPriority w:val="39"/>
    <w:rsid w:val="00EF399C"/>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034DC8"/>
    <w:pPr>
      <w:numPr>
        <w:numId w:val="55"/>
      </w:numPr>
    </w:pPr>
  </w:style>
  <w:style w:type="paragraph" w:customStyle="1" w:styleId="xxxmsolistparagraph">
    <w:name w:val="x_x_xmsolistparagraph"/>
    <w:basedOn w:val="Normal"/>
    <w:rsid w:val="0019426E"/>
    <w:pPr>
      <w:spacing w:after="0" w:line="240" w:lineRule="auto"/>
      <w:ind w:left="720"/>
    </w:pPr>
    <w:rPr>
      <w:rFonts w:ascii="Times New Roman" w:hAnsi="Times New Roman" w:cs="Times New Roman"/>
      <w:sz w:val="24"/>
      <w:szCs w:val="24"/>
      <w:lang w:eastAsia="en-GB"/>
    </w:rPr>
  </w:style>
  <w:style w:type="character" w:customStyle="1" w:styleId="normaltextrun">
    <w:name w:val="normaltextrun"/>
    <w:basedOn w:val="DefaultParagraphFont"/>
    <w:rsid w:val="002B0A64"/>
  </w:style>
  <w:style w:type="character" w:customStyle="1" w:styleId="eop">
    <w:name w:val="eop"/>
    <w:basedOn w:val="DefaultParagraphFont"/>
    <w:rsid w:val="002B0A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9790">
      <w:bodyDiv w:val="1"/>
      <w:marLeft w:val="0"/>
      <w:marRight w:val="0"/>
      <w:marTop w:val="0"/>
      <w:marBottom w:val="0"/>
      <w:divBdr>
        <w:top w:val="none" w:sz="0" w:space="0" w:color="auto"/>
        <w:left w:val="none" w:sz="0" w:space="0" w:color="auto"/>
        <w:bottom w:val="none" w:sz="0" w:space="0" w:color="auto"/>
        <w:right w:val="none" w:sz="0" w:space="0" w:color="auto"/>
      </w:divBdr>
    </w:div>
    <w:div w:id="82335087">
      <w:bodyDiv w:val="1"/>
      <w:marLeft w:val="0"/>
      <w:marRight w:val="0"/>
      <w:marTop w:val="0"/>
      <w:marBottom w:val="0"/>
      <w:divBdr>
        <w:top w:val="none" w:sz="0" w:space="0" w:color="auto"/>
        <w:left w:val="none" w:sz="0" w:space="0" w:color="auto"/>
        <w:bottom w:val="none" w:sz="0" w:space="0" w:color="auto"/>
        <w:right w:val="none" w:sz="0" w:space="0" w:color="auto"/>
      </w:divBdr>
    </w:div>
    <w:div w:id="148131998">
      <w:bodyDiv w:val="1"/>
      <w:marLeft w:val="0"/>
      <w:marRight w:val="0"/>
      <w:marTop w:val="0"/>
      <w:marBottom w:val="0"/>
      <w:divBdr>
        <w:top w:val="none" w:sz="0" w:space="0" w:color="auto"/>
        <w:left w:val="none" w:sz="0" w:space="0" w:color="auto"/>
        <w:bottom w:val="none" w:sz="0" w:space="0" w:color="auto"/>
        <w:right w:val="none" w:sz="0" w:space="0" w:color="auto"/>
      </w:divBdr>
    </w:div>
    <w:div w:id="165750152">
      <w:bodyDiv w:val="1"/>
      <w:marLeft w:val="0"/>
      <w:marRight w:val="0"/>
      <w:marTop w:val="0"/>
      <w:marBottom w:val="0"/>
      <w:divBdr>
        <w:top w:val="none" w:sz="0" w:space="0" w:color="auto"/>
        <w:left w:val="none" w:sz="0" w:space="0" w:color="auto"/>
        <w:bottom w:val="none" w:sz="0" w:space="0" w:color="auto"/>
        <w:right w:val="none" w:sz="0" w:space="0" w:color="auto"/>
      </w:divBdr>
    </w:div>
    <w:div w:id="194123515">
      <w:bodyDiv w:val="1"/>
      <w:marLeft w:val="0"/>
      <w:marRight w:val="0"/>
      <w:marTop w:val="0"/>
      <w:marBottom w:val="0"/>
      <w:divBdr>
        <w:top w:val="none" w:sz="0" w:space="0" w:color="auto"/>
        <w:left w:val="none" w:sz="0" w:space="0" w:color="auto"/>
        <w:bottom w:val="none" w:sz="0" w:space="0" w:color="auto"/>
        <w:right w:val="none" w:sz="0" w:space="0" w:color="auto"/>
      </w:divBdr>
    </w:div>
    <w:div w:id="201982629">
      <w:bodyDiv w:val="1"/>
      <w:marLeft w:val="0"/>
      <w:marRight w:val="0"/>
      <w:marTop w:val="0"/>
      <w:marBottom w:val="0"/>
      <w:divBdr>
        <w:top w:val="none" w:sz="0" w:space="0" w:color="auto"/>
        <w:left w:val="none" w:sz="0" w:space="0" w:color="auto"/>
        <w:bottom w:val="none" w:sz="0" w:space="0" w:color="auto"/>
        <w:right w:val="none" w:sz="0" w:space="0" w:color="auto"/>
      </w:divBdr>
    </w:div>
    <w:div w:id="205530336">
      <w:bodyDiv w:val="1"/>
      <w:marLeft w:val="0"/>
      <w:marRight w:val="0"/>
      <w:marTop w:val="0"/>
      <w:marBottom w:val="0"/>
      <w:divBdr>
        <w:top w:val="none" w:sz="0" w:space="0" w:color="auto"/>
        <w:left w:val="none" w:sz="0" w:space="0" w:color="auto"/>
        <w:bottom w:val="none" w:sz="0" w:space="0" w:color="auto"/>
        <w:right w:val="none" w:sz="0" w:space="0" w:color="auto"/>
      </w:divBdr>
    </w:div>
    <w:div w:id="360857045">
      <w:bodyDiv w:val="1"/>
      <w:marLeft w:val="0"/>
      <w:marRight w:val="0"/>
      <w:marTop w:val="0"/>
      <w:marBottom w:val="0"/>
      <w:divBdr>
        <w:top w:val="none" w:sz="0" w:space="0" w:color="auto"/>
        <w:left w:val="none" w:sz="0" w:space="0" w:color="auto"/>
        <w:bottom w:val="none" w:sz="0" w:space="0" w:color="auto"/>
        <w:right w:val="none" w:sz="0" w:space="0" w:color="auto"/>
      </w:divBdr>
    </w:div>
    <w:div w:id="465052945">
      <w:bodyDiv w:val="1"/>
      <w:marLeft w:val="0"/>
      <w:marRight w:val="0"/>
      <w:marTop w:val="0"/>
      <w:marBottom w:val="0"/>
      <w:divBdr>
        <w:top w:val="none" w:sz="0" w:space="0" w:color="auto"/>
        <w:left w:val="none" w:sz="0" w:space="0" w:color="auto"/>
        <w:bottom w:val="none" w:sz="0" w:space="0" w:color="auto"/>
        <w:right w:val="none" w:sz="0" w:space="0" w:color="auto"/>
      </w:divBdr>
    </w:div>
    <w:div w:id="476456249">
      <w:bodyDiv w:val="1"/>
      <w:marLeft w:val="0"/>
      <w:marRight w:val="0"/>
      <w:marTop w:val="0"/>
      <w:marBottom w:val="0"/>
      <w:divBdr>
        <w:top w:val="none" w:sz="0" w:space="0" w:color="auto"/>
        <w:left w:val="none" w:sz="0" w:space="0" w:color="auto"/>
        <w:bottom w:val="none" w:sz="0" w:space="0" w:color="auto"/>
        <w:right w:val="none" w:sz="0" w:space="0" w:color="auto"/>
      </w:divBdr>
    </w:div>
    <w:div w:id="510149743">
      <w:bodyDiv w:val="1"/>
      <w:marLeft w:val="0"/>
      <w:marRight w:val="0"/>
      <w:marTop w:val="0"/>
      <w:marBottom w:val="0"/>
      <w:divBdr>
        <w:top w:val="none" w:sz="0" w:space="0" w:color="auto"/>
        <w:left w:val="none" w:sz="0" w:space="0" w:color="auto"/>
        <w:bottom w:val="none" w:sz="0" w:space="0" w:color="auto"/>
        <w:right w:val="none" w:sz="0" w:space="0" w:color="auto"/>
      </w:divBdr>
    </w:div>
    <w:div w:id="574897160">
      <w:bodyDiv w:val="1"/>
      <w:marLeft w:val="0"/>
      <w:marRight w:val="0"/>
      <w:marTop w:val="0"/>
      <w:marBottom w:val="0"/>
      <w:divBdr>
        <w:top w:val="none" w:sz="0" w:space="0" w:color="auto"/>
        <w:left w:val="none" w:sz="0" w:space="0" w:color="auto"/>
        <w:bottom w:val="none" w:sz="0" w:space="0" w:color="auto"/>
        <w:right w:val="none" w:sz="0" w:space="0" w:color="auto"/>
      </w:divBdr>
    </w:div>
    <w:div w:id="600071832">
      <w:bodyDiv w:val="1"/>
      <w:marLeft w:val="0"/>
      <w:marRight w:val="0"/>
      <w:marTop w:val="0"/>
      <w:marBottom w:val="0"/>
      <w:divBdr>
        <w:top w:val="none" w:sz="0" w:space="0" w:color="auto"/>
        <w:left w:val="none" w:sz="0" w:space="0" w:color="auto"/>
        <w:bottom w:val="none" w:sz="0" w:space="0" w:color="auto"/>
        <w:right w:val="none" w:sz="0" w:space="0" w:color="auto"/>
      </w:divBdr>
    </w:div>
    <w:div w:id="670135119">
      <w:bodyDiv w:val="1"/>
      <w:marLeft w:val="0"/>
      <w:marRight w:val="0"/>
      <w:marTop w:val="0"/>
      <w:marBottom w:val="0"/>
      <w:divBdr>
        <w:top w:val="none" w:sz="0" w:space="0" w:color="auto"/>
        <w:left w:val="none" w:sz="0" w:space="0" w:color="auto"/>
        <w:bottom w:val="none" w:sz="0" w:space="0" w:color="auto"/>
        <w:right w:val="none" w:sz="0" w:space="0" w:color="auto"/>
      </w:divBdr>
    </w:div>
    <w:div w:id="673609948">
      <w:bodyDiv w:val="1"/>
      <w:marLeft w:val="0"/>
      <w:marRight w:val="0"/>
      <w:marTop w:val="0"/>
      <w:marBottom w:val="0"/>
      <w:divBdr>
        <w:top w:val="none" w:sz="0" w:space="0" w:color="auto"/>
        <w:left w:val="none" w:sz="0" w:space="0" w:color="auto"/>
        <w:bottom w:val="none" w:sz="0" w:space="0" w:color="auto"/>
        <w:right w:val="none" w:sz="0" w:space="0" w:color="auto"/>
      </w:divBdr>
    </w:div>
    <w:div w:id="822309140">
      <w:bodyDiv w:val="1"/>
      <w:marLeft w:val="0"/>
      <w:marRight w:val="0"/>
      <w:marTop w:val="0"/>
      <w:marBottom w:val="0"/>
      <w:divBdr>
        <w:top w:val="none" w:sz="0" w:space="0" w:color="auto"/>
        <w:left w:val="none" w:sz="0" w:space="0" w:color="auto"/>
        <w:bottom w:val="none" w:sz="0" w:space="0" w:color="auto"/>
        <w:right w:val="none" w:sz="0" w:space="0" w:color="auto"/>
      </w:divBdr>
    </w:div>
    <w:div w:id="825513113">
      <w:bodyDiv w:val="1"/>
      <w:marLeft w:val="0"/>
      <w:marRight w:val="0"/>
      <w:marTop w:val="0"/>
      <w:marBottom w:val="0"/>
      <w:divBdr>
        <w:top w:val="none" w:sz="0" w:space="0" w:color="auto"/>
        <w:left w:val="none" w:sz="0" w:space="0" w:color="auto"/>
        <w:bottom w:val="none" w:sz="0" w:space="0" w:color="auto"/>
        <w:right w:val="none" w:sz="0" w:space="0" w:color="auto"/>
      </w:divBdr>
    </w:div>
    <w:div w:id="979923608">
      <w:bodyDiv w:val="1"/>
      <w:marLeft w:val="0"/>
      <w:marRight w:val="0"/>
      <w:marTop w:val="0"/>
      <w:marBottom w:val="0"/>
      <w:divBdr>
        <w:top w:val="none" w:sz="0" w:space="0" w:color="auto"/>
        <w:left w:val="none" w:sz="0" w:space="0" w:color="auto"/>
        <w:bottom w:val="none" w:sz="0" w:space="0" w:color="auto"/>
        <w:right w:val="none" w:sz="0" w:space="0" w:color="auto"/>
      </w:divBdr>
    </w:div>
    <w:div w:id="1022633734">
      <w:bodyDiv w:val="1"/>
      <w:marLeft w:val="0"/>
      <w:marRight w:val="0"/>
      <w:marTop w:val="0"/>
      <w:marBottom w:val="0"/>
      <w:divBdr>
        <w:top w:val="none" w:sz="0" w:space="0" w:color="auto"/>
        <w:left w:val="none" w:sz="0" w:space="0" w:color="auto"/>
        <w:bottom w:val="none" w:sz="0" w:space="0" w:color="auto"/>
        <w:right w:val="none" w:sz="0" w:space="0" w:color="auto"/>
      </w:divBdr>
    </w:div>
    <w:div w:id="1028222087">
      <w:bodyDiv w:val="1"/>
      <w:marLeft w:val="0"/>
      <w:marRight w:val="0"/>
      <w:marTop w:val="0"/>
      <w:marBottom w:val="0"/>
      <w:divBdr>
        <w:top w:val="none" w:sz="0" w:space="0" w:color="auto"/>
        <w:left w:val="none" w:sz="0" w:space="0" w:color="auto"/>
        <w:bottom w:val="none" w:sz="0" w:space="0" w:color="auto"/>
        <w:right w:val="none" w:sz="0" w:space="0" w:color="auto"/>
      </w:divBdr>
    </w:div>
    <w:div w:id="1113329429">
      <w:bodyDiv w:val="1"/>
      <w:marLeft w:val="0"/>
      <w:marRight w:val="0"/>
      <w:marTop w:val="0"/>
      <w:marBottom w:val="0"/>
      <w:divBdr>
        <w:top w:val="none" w:sz="0" w:space="0" w:color="auto"/>
        <w:left w:val="none" w:sz="0" w:space="0" w:color="auto"/>
        <w:bottom w:val="none" w:sz="0" w:space="0" w:color="auto"/>
        <w:right w:val="none" w:sz="0" w:space="0" w:color="auto"/>
      </w:divBdr>
    </w:div>
    <w:div w:id="1194541862">
      <w:bodyDiv w:val="1"/>
      <w:marLeft w:val="0"/>
      <w:marRight w:val="0"/>
      <w:marTop w:val="0"/>
      <w:marBottom w:val="0"/>
      <w:divBdr>
        <w:top w:val="none" w:sz="0" w:space="0" w:color="auto"/>
        <w:left w:val="none" w:sz="0" w:space="0" w:color="auto"/>
        <w:bottom w:val="none" w:sz="0" w:space="0" w:color="auto"/>
        <w:right w:val="none" w:sz="0" w:space="0" w:color="auto"/>
      </w:divBdr>
    </w:div>
    <w:div w:id="1237864053">
      <w:bodyDiv w:val="1"/>
      <w:marLeft w:val="0"/>
      <w:marRight w:val="0"/>
      <w:marTop w:val="0"/>
      <w:marBottom w:val="0"/>
      <w:divBdr>
        <w:top w:val="none" w:sz="0" w:space="0" w:color="auto"/>
        <w:left w:val="none" w:sz="0" w:space="0" w:color="auto"/>
        <w:bottom w:val="none" w:sz="0" w:space="0" w:color="auto"/>
        <w:right w:val="none" w:sz="0" w:space="0" w:color="auto"/>
      </w:divBdr>
    </w:div>
    <w:div w:id="1271157354">
      <w:bodyDiv w:val="1"/>
      <w:marLeft w:val="0"/>
      <w:marRight w:val="0"/>
      <w:marTop w:val="0"/>
      <w:marBottom w:val="0"/>
      <w:divBdr>
        <w:top w:val="none" w:sz="0" w:space="0" w:color="auto"/>
        <w:left w:val="none" w:sz="0" w:space="0" w:color="auto"/>
        <w:bottom w:val="none" w:sz="0" w:space="0" w:color="auto"/>
        <w:right w:val="none" w:sz="0" w:space="0" w:color="auto"/>
      </w:divBdr>
    </w:div>
    <w:div w:id="1543591990">
      <w:bodyDiv w:val="1"/>
      <w:marLeft w:val="0"/>
      <w:marRight w:val="0"/>
      <w:marTop w:val="0"/>
      <w:marBottom w:val="0"/>
      <w:divBdr>
        <w:top w:val="none" w:sz="0" w:space="0" w:color="auto"/>
        <w:left w:val="none" w:sz="0" w:space="0" w:color="auto"/>
        <w:bottom w:val="none" w:sz="0" w:space="0" w:color="auto"/>
        <w:right w:val="none" w:sz="0" w:space="0" w:color="auto"/>
      </w:divBdr>
    </w:div>
    <w:div w:id="1731004076">
      <w:bodyDiv w:val="1"/>
      <w:marLeft w:val="0"/>
      <w:marRight w:val="0"/>
      <w:marTop w:val="0"/>
      <w:marBottom w:val="0"/>
      <w:divBdr>
        <w:top w:val="none" w:sz="0" w:space="0" w:color="auto"/>
        <w:left w:val="none" w:sz="0" w:space="0" w:color="auto"/>
        <w:bottom w:val="none" w:sz="0" w:space="0" w:color="auto"/>
        <w:right w:val="none" w:sz="0" w:space="0" w:color="auto"/>
      </w:divBdr>
    </w:div>
    <w:div w:id="1874730469">
      <w:bodyDiv w:val="1"/>
      <w:marLeft w:val="0"/>
      <w:marRight w:val="0"/>
      <w:marTop w:val="0"/>
      <w:marBottom w:val="0"/>
      <w:divBdr>
        <w:top w:val="none" w:sz="0" w:space="0" w:color="auto"/>
        <w:left w:val="none" w:sz="0" w:space="0" w:color="auto"/>
        <w:bottom w:val="none" w:sz="0" w:space="0" w:color="auto"/>
        <w:right w:val="none" w:sz="0" w:space="0" w:color="auto"/>
      </w:divBdr>
    </w:div>
    <w:div w:id="1883513565">
      <w:bodyDiv w:val="1"/>
      <w:marLeft w:val="0"/>
      <w:marRight w:val="0"/>
      <w:marTop w:val="0"/>
      <w:marBottom w:val="0"/>
      <w:divBdr>
        <w:top w:val="none" w:sz="0" w:space="0" w:color="auto"/>
        <w:left w:val="none" w:sz="0" w:space="0" w:color="auto"/>
        <w:bottom w:val="none" w:sz="0" w:space="0" w:color="auto"/>
        <w:right w:val="none" w:sz="0" w:space="0" w:color="auto"/>
      </w:divBdr>
    </w:div>
    <w:div w:id="1889805666">
      <w:bodyDiv w:val="1"/>
      <w:marLeft w:val="0"/>
      <w:marRight w:val="0"/>
      <w:marTop w:val="0"/>
      <w:marBottom w:val="0"/>
      <w:divBdr>
        <w:top w:val="none" w:sz="0" w:space="0" w:color="auto"/>
        <w:left w:val="none" w:sz="0" w:space="0" w:color="auto"/>
        <w:bottom w:val="none" w:sz="0" w:space="0" w:color="auto"/>
        <w:right w:val="none" w:sz="0" w:space="0" w:color="auto"/>
      </w:divBdr>
    </w:div>
    <w:div w:id="1952086964">
      <w:bodyDiv w:val="1"/>
      <w:marLeft w:val="0"/>
      <w:marRight w:val="0"/>
      <w:marTop w:val="0"/>
      <w:marBottom w:val="0"/>
      <w:divBdr>
        <w:top w:val="none" w:sz="0" w:space="0" w:color="auto"/>
        <w:left w:val="none" w:sz="0" w:space="0" w:color="auto"/>
        <w:bottom w:val="none" w:sz="0" w:space="0" w:color="auto"/>
        <w:right w:val="none" w:sz="0" w:space="0" w:color="auto"/>
      </w:divBdr>
      <w:divsChild>
        <w:div w:id="472454809">
          <w:marLeft w:val="225"/>
          <w:marRight w:val="225"/>
          <w:marTop w:val="225"/>
          <w:marBottom w:val="225"/>
          <w:divBdr>
            <w:top w:val="none" w:sz="0" w:space="0" w:color="auto"/>
            <w:left w:val="none" w:sz="0" w:space="0" w:color="auto"/>
            <w:bottom w:val="none" w:sz="0" w:space="0" w:color="auto"/>
            <w:right w:val="none" w:sz="0" w:space="0" w:color="auto"/>
          </w:divBdr>
        </w:div>
      </w:divsChild>
    </w:div>
    <w:div w:id="1954749863">
      <w:bodyDiv w:val="1"/>
      <w:marLeft w:val="0"/>
      <w:marRight w:val="0"/>
      <w:marTop w:val="0"/>
      <w:marBottom w:val="0"/>
      <w:divBdr>
        <w:top w:val="none" w:sz="0" w:space="0" w:color="auto"/>
        <w:left w:val="none" w:sz="0" w:space="0" w:color="auto"/>
        <w:bottom w:val="none" w:sz="0" w:space="0" w:color="auto"/>
        <w:right w:val="none" w:sz="0" w:space="0" w:color="auto"/>
      </w:divBdr>
    </w:div>
    <w:div w:id="1986814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png"/><Relationship Id="rId21" Type="http://schemas.openxmlformats.org/officeDocument/2006/relationships/image" Target="media/image13.png"/><Relationship Id="rId42" Type="http://schemas.openxmlformats.org/officeDocument/2006/relationships/image" Target="media/image33.png"/><Relationship Id="rId63" Type="http://schemas.openxmlformats.org/officeDocument/2006/relationships/image" Target="media/image52.png"/><Relationship Id="rId84" Type="http://schemas.openxmlformats.org/officeDocument/2006/relationships/image" Target="media/image73.png"/><Relationship Id="rId16" Type="http://schemas.openxmlformats.org/officeDocument/2006/relationships/image" Target="media/image8.png"/><Relationship Id="rId107" Type="http://schemas.openxmlformats.org/officeDocument/2006/relationships/image" Target="media/image96.png"/><Relationship Id="rId11" Type="http://schemas.openxmlformats.org/officeDocument/2006/relationships/image" Target="media/image3.JP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3.pn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91.png"/><Relationship Id="rId123" Type="http://schemas.openxmlformats.org/officeDocument/2006/relationships/image" Target="media/image112.png"/><Relationship Id="rId128" Type="http://schemas.openxmlformats.org/officeDocument/2006/relationships/image" Target="media/image115.png"/><Relationship Id="rId5" Type="http://schemas.openxmlformats.org/officeDocument/2006/relationships/webSettings" Target="webSettings.xml"/><Relationship Id="rId90" Type="http://schemas.openxmlformats.org/officeDocument/2006/relationships/image" Target="media/image79.png"/><Relationship Id="rId95" Type="http://schemas.openxmlformats.org/officeDocument/2006/relationships/image" Target="media/image84.png"/><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4.png"/><Relationship Id="rId48" Type="http://schemas.openxmlformats.org/officeDocument/2006/relationships/image" Target="media/image38.png"/><Relationship Id="rId64" Type="http://schemas.openxmlformats.org/officeDocument/2006/relationships/image" Target="media/image53.png"/><Relationship Id="rId69" Type="http://schemas.openxmlformats.org/officeDocument/2006/relationships/image" Target="media/image58.png"/><Relationship Id="rId113" Type="http://schemas.openxmlformats.org/officeDocument/2006/relationships/image" Target="media/image102.png"/><Relationship Id="rId118" Type="http://schemas.openxmlformats.org/officeDocument/2006/relationships/image" Target="media/image107.png"/><Relationship Id="rId134" Type="http://schemas.openxmlformats.org/officeDocument/2006/relationships/image" Target="media/image121.png"/><Relationship Id="rId80" Type="http://schemas.openxmlformats.org/officeDocument/2006/relationships/image" Target="media/image69.png"/><Relationship Id="rId85" Type="http://schemas.openxmlformats.org/officeDocument/2006/relationships/image" Target="media/image74.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5.png"/><Relationship Id="rId38" Type="http://schemas.microsoft.com/office/2007/relationships/hdphoto" Target="media/hdphoto1.wdp"/><Relationship Id="rId59" Type="http://schemas.openxmlformats.org/officeDocument/2006/relationships/image" Target="media/image48.png"/><Relationship Id="rId103" Type="http://schemas.openxmlformats.org/officeDocument/2006/relationships/image" Target="media/image92.png"/><Relationship Id="rId108" Type="http://schemas.openxmlformats.org/officeDocument/2006/relationships/image" Target="media/image97.png"/><Relationship Id="rId124" Type="http://schemas.openxmlformats.org/officeDocument/2006/relationships/header" Target="header2.xml"/><Relationship Id="rId129" Type="http://schemas.openxmlformats.org/officeDocument/2006/relationships/image" Target="media/image116.png"/><Relationship Id="rId54" Type="http://schemas.openxmlformats.org/officeDocument/2006/relationships/image" Target="media/image44.png"/><Relationship Id="rId70" Type="http://schemas.openxmlformats.org/officeDocument/2006/relationships/image" Target="media/image59.png"/><Relationship Id="rId75" Type="http://schemas.openxmlformats.org/officeDocument/2006/relationships/image" Target="media/image64.png"/><Relationship Id="rId91" Type="http://schemas.openxmlformats.org/officeDocument/2006/relationships/image" Target="media/image80.png"/><Relationship Id="rId96" Type="http://schemas.openxmlformats.org/officeDocument/2006/relationships/image" Target="media/image85.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39.png"/><Relationship Id="rId114" Type="http://schemas.openxmlformats.org/officeDocument/2006/relationships/image" Target="media/image103.png"/><Relationship Id="rId119" Type="http://schemas.openxmlformats.org/officeDocument/2006/relationships/image" Target="media/image108.png"/><Relationship Id="rId44" Type="http://schemas.microsoft.com/office/2007/relationships/hdphoto" Target="media/hdphoto2.wdp"/><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0" Type="http://schemas.openxmlformats.org/officeDocument/2006/relationships/image" Target="media/image117.png"/><Relationship Id="rId135" Type="http://schemas.openxmlformats.org/officeDocument/2006/relationships/image" Target="media/image122.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png"/><Relationship Id="rId109" Type="http://schemas.openxmlformats.org/officeDocument/2006/relationships/image" Target="media/image98.png"/><Relationship Id="rId34" Type="http://schemas.openxmlformats.org/officeDocument/2006/relationships/image" Target="media/image26.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9.png"/><Relationship Id="rId125"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1.png"/><Relationship Id="rId45" Type="http://schemas.openxmlformats.org/officeDocument/2006/relationships/image" Target="media/image35.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image" Target="media/image118.png"/><Relationship Id="rId136" Type="http://schemas.openxmlformats.org/officeDocument/2006/relationships/fontTable" Target="fontTable.xml"/><Relationship Id="rId61" Type="http://schemas.openxmlformats.org/officeDocument/2006/relationships/image" Target="media/image50.png"/><Relationship Id="rId82" Type="http://schemas.openxmlformats.org/officeDocument/2006/relationships/image" Target="media/image71.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6.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image" Target="media/image113.png"/><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image" Target="media/image61.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media/image110.png"/><Relationship Id="rId3" Type="http://schemas.openxmlformats.org/officeDocument/2006/relationships/styles" Target="styles.xml"/><Relationship Id="rId25" Type="http://schemas.openxmlformats.org/officeDocument/2006/relationships/image" Target="media/image17.png"/><Relationship Id="rId46" Type="http://schemas.openxmlformats.org/officeDocument/2006/relationships/image" Target="media/image36.png"/><Relationship Id="rId67" Type="http://schemas.openxmlformats.org/officeDocument/2006/relationships/image" Target="media/image56.png"/><Relationship Id="rId116" Type="http://schemas.openxmlformats.org/officeDocument/2006/relationships/image" Target="media/image105.png"/><Relationship Id="rId137"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2.png"/><Relationship Id="rId62" Type="http://schemas.openxmlformats.org/officeDocument/2006/relationships/image" Target="media/image51.pn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image" Target="media/image100.png"/><Relationship Id="rId132" Type="http://schemas.openxmlformats.org/officeDocument/2006/relationships/image" Target="media/image119.png"/><Relationship Id="rId15" Type="http://schemas.openxmlformats.org/officeDocument/2006/relationships/image" Target="media/image7.png"/><Relationship Id="rId36" Type="http://schemas.openxmlformats.org/officeDocument/2006/relationships/image" Target="media/image28.png"/><Relationship Id="rId57" Type="http://schemas.microsoft.com/office/2007/relationships/hdphoto" Target="media/hdphoto3.wdp"/><Relationship Id="rId106" Type="http://schemas.openxmlformats.org/officeDocument/2006/relationships/image" Target="media/image95.png"/><Relationship Id="rId127" Type="http://schemas.openxmlformats.org/officeDocument/2006/relationships/image" Target="media/image114.emf"/><Relationship Id="rId10" Type="http://schemas.openxmlformats.org/officeDocument/2006/relationships/image" Target="media/image1.jpeg"/><Relationship Id="rId31" Type="http://schemas.openxmlformats.org/officeDocument/2006/relationships/image" Target="media/image23.png"/><Relationship Id="rId52" Type="http://schemas.openxmlformats.org/officeDocument/2006/relationships/image" Target="media/image42.png"/><Relationship Id="rId73" Type="http://schemas.openxmlformats.org/officeDocument/2006/relationships/image" Target="media/image62.png"/><Relationship Id="rId78" Type="http://schemas.openxmlformats.org/officeDocument/2006/relationships/image" Target="media/image67.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11.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8.png"/><Relationship Id="rId47" Type="http://schemas.openxmlformats.org/officeDocument/2006/relationships/image" Target="media/image37.png"/><Relationship Id="rId68" Type="http://schemas.openxmlformats.org/officeDocument/2006/relationships/image" Target="media/image57.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image" Target="media/image120.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FC7D63-9C51-41FD-AD97-62039CE3D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68</Pages>
  <Words>7344</Words>
  <Characters>41863</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49109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Strategy)</dc:creator>
  <cp:keywords/>
  <dc:description/>
  <cp:lastModifiedBy>Georgia Lewis  (Swansea Bay UHB - Corporate Governance )</cp:lastModifiedBy>
  <cp:revision>8</cp:revision>
  <cp:lastPrinted>2023-10-18T10:34:00Z</cp:lastPrinted>
  <dcterms:created xsi:type="dcterms:W3CDTF">2025-01-20T15:17:00Z</dcterms:created>
  <dcterms:modified xsi:type="dcterms:W3CDTF">2025-03-20T15:03:00Z</dcterms:modified>
</cp:coreProperties>
</file>