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4F7DA5" w14:textId="77777777" w:rsidR="0052297E" w:rsidRDefault="00C107F2" w:rsidP="006F4C4F">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6AE9FF2" wp14:editId="343AEF4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3FAC4B2" wp14:editId="5658C032">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5D22EB5" wp14:editId="0B56A8D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7933D35" w14:textId="77777777" w:rsidTr="00DA76AD">
        <w:tc>
          <w:tcPr>
            <w:tcW w:w="2547" w:type="dxa"/>
          </w:tcPr>
          <w:p w14:paraId="3D93DF69" w14:textId="77777777" w:rsidR="00F5082D" w:rsidRPr="00FA0CA9" w:rsidRDefault="00F5082D" w:rsidP="006F4C4F">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6T00:00:00Z">
              <w:dateFormat w:val="dd MMMM yyyy"/>
              <w:lid w:val="en-GB"/>
              <w:storeMappedDataAs w:val="dateTime"/>
              <w:calendar w:val="gregorian"/>
            </w:date>
          </w:sdtPr>
          <w:sdtEndPr/>
          <w:sdtContent>
            <w:tc>
              <w:tcPr>
                <w:tcW w:w="3260" w:type="dxa"/>
                <w:gridSpan w:val="2"/>
              </w:tcPr>
              <w:p w14:paraId="6CEE8905" w14:textId="4F752DA0" w:rsidR="00F5082D" w:rsidRPr="00FA0CA9" w:rsidRDefault="00295396" w:rsidP="006F4C4F">
                <w:pPr>
                  <w:rPr>
                    <w:rFonts w:ascii="Arial" w:hAnsi="Arial" w:cs="Arial"/>
                    <w:b/>
                    <w:sz w:val="24"/>
                    <w:szCs w:val="24"/>
                  </w:rPr>
                </w:pPr>
                <w:r>
                  <w:rPr>
                    <w:rFonts w:ascii="Arial" w:hAnsi="Arial" w:cs="Arial"/>
                    <w:b/>
                    <w:sz w:val="24"/>
                    <w:szCs w:val="24"/>
                  </w:rPr>
                  <w:t>26 March 2024</w:t>
                </w:r>
              </w:p>
            </w:tc>
          </w:sdtContent>
        </w:sdt>
        <w:tc>
          <w:tcPr>
            <w:tcW w:w="2368" w:type="dxa"/>
            <w:gridSpan w:val="3"/>
          </w:tcPr>
          <w:p w14:paraId="160B88C5" w14:textId="77777777" w:rsidR="00F5082D" w:rsidRPr="00FA0CA9" w:rsidRDefault="00F5082D" w:rsidP="006F4C4F">
            <w:pPr>
              <w:rPr>
                <w:rFonts w:ascii="Arial" w:hAnsi="Arial" w:cs="Arial"/>
                <w:b/>
                <w:sz w:val="24"/>
                <w:szCs w:val="24"/>
              </w:rPr>
            </w:pPr>
            <w:r w:rsidRPr="00FA0CA9">
              <w:rPr>
                <w:rFonts w:ascii="Arial" w:hAnsi="Arial" w:cs="Arial"/>
                <w:b/>
                <w:sz w:val="24"/>
                <w:szCs w:val="24"/>
              </w:rPr>
              <w:t>Agenda Item</w:t>
            </w:r>
          </w:p>
        </w:tc>
        <w:tc>
          <w:tcPr>
            <w:tcW w:w="841" w:type="dxa"/>
          </w:tcPr>
          <w:p w14:paraId="538A9C19" w14:textId="743BCEB0" w:rsidR="00F5082D" w:rsidRPr="00FA0CA9" w:rsidRDefault="00AE5064" w:rsidP="006F4C4F">
            <w:pPr>
              <w:rPr>
                <w:rFonts w:ascii="Arial" w:hAnsi="Arial" w:cs="Arial"/>
                <w:b/>
                <w:sz w:val="24"/>
                <w:szCs w:val="24"/>
              </w:rPr>
            </w:pPr>
            <w:r>
              <w:rPr>
                <w:rFonts w:ascii="Arial" w:hAnsi="Arial" w:cs="Arial"/>
                <w:b/>
                <w:sz w:val="24"/>
                <w:szCs w:val="24"/>
              </w:rPr>
              <w:t>4.4</w:t>
            </w:r>
          </w:p>
        </w:tc>
      </w:tr>
      <w:tr w:rsidR="00083FC0" w:rsidRPr="00034194" w14:paraId="14B5AF54" w14:textId="77777777" w:rsidTr="00DA76AD">
        <w:tc>
          <w:tcPr>
            <w:tcW w:w="2547" w:type="dxa"/>
          </w:tcPr>
          <w:p w14:paraId="369FD0BA" w14:textId="77777777" w:rsidR="00034194" w:rsidRPr="00FA0CA9" w:rsidRDefault="00034194" w:rsidP="006F4C4F">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C174B6F" w14:textId="77777777" w:rsidR="00034194" w:rsidRPr="009668A3" w:rsidRDefault="009668A3" w:rsidP="006F4C4F">
            <w:pPr>
              <w:rPr>
                <w:rFonts w:ascii="Arial" w:hAnsi="Arial" w:cs="Arial"/>
                <w:b/>
                <w:sz w:val="24"/>
                <w:szCs w:val="24"/>
              </w:rPr>
            </w:pPr>
            <w:r w:rsidRPr="009668A3">
              <w:rPr>
                <w:rFonts w:ascii="Arial" w:hAnsi="Arial" w:cs="Arial"/>
                <w:sz w:val="24"/>
                <w:szCs w:val="24"/>
              </w:rPr>
              <w:t>External Review of the Children’s Community Nursing Team Service</w:t>
            </w:r>
            <w:r w:rsidR="00CB2F36">
              <w:rPr>
                <w:rFonts w:ascii="Arial" w:hAnsi="Arial" w:cs="Arial"/>
                <w:sz w:val="24"/>
                <w:szCs w:val="24"/>
              </w:rPr>
              <w:t xml:space="preserve"> – </w:t>
            </w:r>
            <w:r w:rsidR="00472C99">
              <w:rPr>
                <w:rFonts w:ascii="Arial" w:hAnsi="Arial" w:cs="Arial"/>
                <w:sz w:val="24"/>
                <w:szCs w:val="24"/>
              </w:rPr>
              <w:t>Progress Report</w:t>
            </w:r>
          </w:p>
        </w:tc>
      </w:tr>
      <w:tr w:rsidR="00083FC0" w:rsidRPr="00034194" w14:paraId="6A773362" w14:textId="77777777" w:rsidTr="00DA76AD">
        <w:tc>
          <w:tcPr>
            <w:tcW w:w="2547" w:type="dxa"/>
          </w:tcPr>
          <w:p w14:paraId="1913E05E" w14:textId="77777777" w:rsidR="00034194" w:rsidRPr="00FA0CA9" w:rsidRDefault="00034194" w:rsidP="006F4C4F">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A932821" w14:textId="77777777" w:rsidR="00034194" w:rsidRPr="009668A3" w:rsidRDefault="00472C99" w:rsidP="006F4C4F">
            <w:pPr>
              <w:rPr>
                <w:rFonts w:ascii="Arial" w:hAnsi="Arial" w:cs="Arial"/>
                <w:sz w:val="24"/>
                <w:szCs w:val="24"/>
              </w:rPr>
            </w:pPr>
            <w:r>
              <w:rPr>
                <w:rFonts w:ascii="Arial" w:hAnsi="Arial" w:cs="Arial"/>
                <w:sz w:val="24"/>
                <w:szCs w:val="24"/>
              </w:rPr>
              <w:t>Vicki Burridge –</w:t>
            </w:r>
            <w:r w:rsidR="0006141B">
              <w:rPr>
                <w:rFonts w:ascii="Arial" w:hAnsi="Arial" w:cs="Arial"/>
                <w:sz w:val="24"/>
                <w:szCs w:val="24"/>
              </w:rPr>
              <w:t xml:space="preserve"> H</w:t>
            </w:r>
            <w:r>
              <w:rPr>
                <w:rFonts w:ascii="Arial" w:hAnsi="Arial" w:cs="Arial"/>
                <w:sz w:val="24"/>
                <w:szCs w:val="24"/>
              </w:rPr>
              <w:t>ead of Nursing (CYP)</w:t>
            </w:r>
          </w:p>
        </w:tc>
      </w:tr>
      <w:tr w:rsidR="00083FC0" w:rsidRPr="00034194" w14:paraId="17A7D6F2" w14:textId="77777777" w:rsidTr="00DA76AD">
        <w:tc>
          <w:tcPr>
            <w:tcW w:w="2547" w:type="dxa"/>
          </w:tcPr>
          <w:p w14:paraId="79FB15AF" w14:textId="77777777" w:rsidR="00034194" w:rsidRPr="00FA0CA9" w:rsidRDefault="00034194" w:rsidP="006F4C4F">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07BC7AC" w14:textId="77777777" w:rsidR="00034194" w:rsidRPr="009668A3" w:rsidRDefault="003F6F63" w:rsidP="006F4C4F">
            <w:pPr>
              <w:rPr>
                <w:rFonts w:ascii="Arial" w:hAnsi="Arial" w:cs="Arial"/>
                <w:sz w:val="24"/>
                <w:szCs w:val="24"/>
              </w:rPr>
            </w:pPr>
            <w:r>
              <w:rPr>
                <w:rFonts w:ascii="Arial" w:hAnsi="Arial" w:cs="Arial"/>
                <w:sz w:val="24"/>
                <w:szCs w:val="24"/>
              </w:rPr>
              <w:t>Sharron Price</w:t>
            </w:r>
            <w:r w:rsidR="006C38DD">
              <w:rPr>
                <w:rFonts w:ascii="Arial" w:hAnsi="Arial" w:cs="Arial"/>
                <w:sz w:val="24"/>
                <w:szCs w:val="24"/>
              </w:rPr>
              <w:t xml:space="preserve"> </w:t>
            </w:r>
            <w:r w:rsidR="0006141B">
              <w:rPr>
                <w:rFonts w:ascii="Arial" w:hAnsi="Arial" w:cs="Arial"/>
                <w:sz w:val="24"/>
                <w:szCs w:val="24"/>
              </w:rPr>
              <w:t>–</w:t>
            </w:r>
            <w:r>
              <w:rPr>
                <w:rFonts w:ascii="Arial" w:hAnsi="Arial" w:cs="Arial"/>
                <w:sz w:val="24"/>
                <w:szCs w:val="24"/>
              </w:rPr>
              <w:t xml:space="preserve"> </w:t>
            </w:r>
            <w:r w:rsidR="0009142F">
              <w:rPr>
                <w:rFonts w:ascii="Arial" w:hAnsi="Arial" w:cs="Arial"/>
                <w:sz w:val="24"/>
                <w:szCs w:val="24"/>
              </w:rPr>
              <w:t>Group Nurse Director</w:t>
            </w:r>
            <w:r w:rsidR="00547333">
              <w:rPr>
                <w:rFonts w:ascii="Arial" w:hAnsi="Arial" w:cs="Arial"/>
                <w:sz w:val="24"/>
                <w:szCs w:val="24"/>
              </w:rPr>
              <w:t>, NPTSSG</w:t>
            </w:r>
          </w:p>
        </w:tc>
      </w:tr>
      <w:tr w:rsidR="00083FC0" w:rsidRPr="00034194" w14:paraId="54A17511" w14:textId="77777777" w:rsidTr="00DA76AD">
        <w:tc>
          <w:tcPr>
            <w:tcW w:w="2547" w:type="dxa"/>
          </w:tcPr>
          <w:p w14:paraId="1CEDC401" w14:textId="77777777" w:rsidR="005D1652" w:rsidRPr="00FA0CA9" w:rsidRDefault="005D1652" w:rsidP="006F4C4F">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88515C7" w14:textId="77777777" w:rsidR="00BC4B09" w:rsidRPr="009668A3" w:rsidRDefault="00BC4B09" w:rsidP="006F4C4F">
            <w:pPr>
              <w:rPr>
                <w:rFonts w:ascii="Arial" w:hAnsi="Arial" w:cs="Arial"/>
                <w:sz w:val="24"/>
                <w:szCs w:val="24"/>
              </w:rPr>
            </w:pPr>
            <w:r>
              <w:rPr>
                <w:rFonts w:ascii="Arial" w:hAnsi="Arial" w:cs="Arial"/>
                <w:sz w:val="24"/>
                <w:szCs w:val="24"/>
              </w:rPr>
              <w:t>Vicki Burridge – Head of Nursing (CYP)</w:t>
            </w:r>
          </w:p>
        </w:tc>
      </w:tr>
      <w:tr w:rsidR="00083FC0" w:rsidRPr="00034194" w14:paraId="0A7F4958" w14:textId="77777777" w:rsidTr="00DA76AD">
        <w:tc>
          <w:tcPr>
            <w:tcW w:w="2547" w:type="dxa"/>
          </w:tcPr>
          <w:p w14:paraId="5114FE18" w14:textId="77777777" w:rsidR="00BC241D" w:rsidRPr="00FA0CA9" w:rsidRDefault="00BC241D" w:rsidP="006F4C4F">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D64AE4B" w14:textId="0107C7FA" w:rsidR="00BC241D" w:rsidRPr="00FA0CA9" w:rsidRDefault="009668A3" w:rsidP="006F4C4F">
                <w:pPr>
                  <w:rPr>
                    <w:rFonts w:ascii="Arial" w:hAnsi="Arial" w:cs="Arial"/>
                    <w:sz w:val="24"/>
                    <w:szCs w:val="24"/>
                  </w:rPr>
                </w:pPr>
                <w:r w:rsidRPr="009668A3">
                  <w:rPr>
                    <w:rFonts w:ascii="Arial" w:hAnsi="Arial" w:cs="Arial"/>
                    <w:sz w:val="24"/>
                    <w:szCs w:val="24"/>
                  </w:rPr>
                  <w:t>Open</w:t>
                </w:r>
              </w:p>
            </w:sdtContent>
          </w:sdt>
        </w:tc>
      </w:tr>
      <w:tr w:rsidR="00083FC0" w:rsidRPr="00034194" w14:paraId="5C9C075B" w14:textId="77777777" w:rsidTr="00DA76AD">
        <w:tc>
          <w:tcPr>
            <w:tcW w:w="2547" w:type="dxa"/>
          </w:tcPr>
          <w:p w14:paraId="502D5D21" w14:textId="77777777" w:rsidR="00034194" w:rsidRPr="00FA0CA9" w:rsidRDefault="00034194" w:rsidP="006F4C4F">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66AA2E5" w14:textId="5B44ACF3" w:rsidR="00ED68E5" w:rsidRDefault="003F6F63" w:rsidP="006F4C4F">
            <w:pPr>
              <w:ind w:right="96"/>
              <w:jc w:val="both"/>
              <w:rPr>
                <w:rFonts w:ascii="Arial" w:hAnsi="Arial" w:cs="Arial"/>
                <w:sz w:val="24"/>
                <w:szCs w:val="24"/>
              </w:rPr>
            </w:pPr>
            <w:r>
              <w:rPr>
                <w:rFonts w:ascii="Arial" w:hAnsi="Arial" w:cs="Arial"/>
                <w:sz w:val="24"/>
                <w:szCs w:val="24"/>
              </w:rPr>
              <w:t>To provide</w:t>
            </w:r>
            <w:r w:rsidR="002122CA">
              <w:rPr>
                <w:rFonts w:ascii="Arial" w:hAnsi="Arial" w:cs="Arial"/>
                <w:sz w:val="24"/>
                <w:szCs w:val="24"/>
              </w:rPr>
              <w:t xml:space="preserve"> </w:t>
            </w:r>
            <w:r w:rsidR="00AC219D">
              <w:rPr>
                <w:rFonts w:ascii="Arial" w:hAnsi="Arial" w:cs="Arial"/>
                <w:sz w:val="24"/>
                <w:szCs w:val="24"/>
              </w:rPr>
              <w:t xml:space="preserve">The Quality and Safety </w:t>
            </w:r>
            <w:r w:rsidR="00D9572A">
              <w:rPr>
                <w:rFonts w:ascii="Arial" w:hAnsi="Arial" w:cs="Arial"/>
                <w:sz w:val="24"/>
                <w:szCs w:val="24"/>
              </w:rPr>
              <w:t>Committee with</w:t>
            </w:r>
            <w:r w:rsidR="00405EBB">
              <w:rPr>
                <w:rFonts w:ascii="Arial" w:hAnsi="Arial" w:cs="Arial"/>
                <w:sz w:val="24"/>
                <w:szCs w:val="24"/>
              </w:rPr>
              <w:t xml:space="preserve"> an update on the</w:t>
            </w:r>
            <w:r w:rsidR="00472C99">
              <w:rPr>
                <w:rFonts w:ascii="Arial" w:hAnsi="Arial" w:cs="Arial"/>
                <w:sz w:val="24"/>
                <w:szCs w:val="24"/>
              </w:rPr>
              <w:t xml:space="preserve"> progression of the recommendations of </w:t>
            </w:r>
            <w:r w:rsidR="0006141B">
              <w:rPr>
                <w:rFonts w:ascii="Arial" w:hAnsi="Arial" w:cs="Arial"/>
                <w:sz w:val="24"/>
                <w:szCs w:val="24"/>
              </w:rPr>
              <w:t>the ‘One</w:t>
            </w:r>
            <w:r w:rsidR="00405EBB">
              <w:rPr>
                <w:rFonts w:ascii="Arial" w:hAnsi="Arial" w:cs="Arial"/>
                <w:sz w:val="24"/>
                <w:szCs w:val="24"/>
              </w:rPr>
              <w:t xml:space="preserve"> year </w:t>
            </w:r>
            <w:r w:rsidR="00C30257">
              <w:rPr>
                <w:rFonts w:ascii="Arial" w:hAnsi="Arial" w:cs="Arial"/>
                <w:sz w:val="24"/>
                <w:szCs w:val="24"/>
              </w:rPr>
              <w:t>O</w:t>
            </w:r>
            <w:r w:rsidR="00405EBB">
              <w:rPr>
                <w:rFonts w:ascii="Arial" w:hAnsi="Arial" w:cs="Arial"/>
                <w:sz w:val="24"/>
                <w:szCs w:val="24"/>
              </w:rPr>
              <w:t xml:space="preserve">n Report’ </w:t>
            </w:r>
            <w:r w:rsidR="00F02209">
              <w:rPr>
                <w:rFonts w:ascii="Arial" w:hAnsi="Arial" w:cs="Arial"/>
                <w:sz w:val="24"/>
                <w:szCs w:val="24"/>
              </w:rPr>
              <w:t>(2023)</w:t>
            </w:r>
            <w:r w:rsidR="00ED68E5">
              <w:rPr>
                <w:rFonts w:ascii="Arial" w:hAnsi="Arial" w:cs="Arial"/>
                <w:sz w:val="24"/>
                <w:szCs w:val="24"/>
              </w:rPr>
              <w:t>.</w:t>
            </w:r>
          </w:p>
          <w:p w14:paraId="775AA29C" w14:textId="621749B9" w:rsidR="0006141B" w:rsidRDefault="00F02209" w:rsidP="006F4C4F">
            <w:pPr>
              <w:ind w:right="96"/>
              <w:jc w:val="both"/>
              <w:rPr>
                <w:rFonts w:ascii="Arial" w:hAnsi="Arial" w:cs="Arial"/>
                <w:sz w:val="24"/>
                <w:szCs w:val="24"/>
              </w:rPr>
            </w:pPr>
            <w:r>
              <w:rPr>
                <w:rFonts w:ascii="Arial" w:hAnsi="Arial" w:cs="Arial"/>
                <w:sz w:val="24"/>
                <w:szCs w:val="24"/>
              </w:rPr>
              <w:t xml:space="preserve"> </w:t>
            </w:r>
            <w:r w:rsidR="0006141B" w:rsidRPr="009668A3">
              <w:rPr>
                <w:rFonts w:ascii="Arial" w:hAnsi="Arial" w:cs="Arial"/>
                <w:sz w:val="24"/>
                <w:szCs w:val="24"/>
              </w:rPr>
              <w:t xml:space="preserve">To provide </w:t>
            </w:r>
            <w:r w:rsidR="0006141B">
              <w:rPr>
                <w:rFonts w:ascii="Arial" w:hAnsi="Arial" w:cs="Arial"/>
                <w:sz w:val="24"/>
                <w:szCs w:val="24"/>
              </w:rPr>
              <w:t xml:space="preserve">an update on progress of the outstanding actions on the Improvement Plan for the </w:t>
            </w:r>
            <w:r w:rsidR="00AC219D">
              <w:rPr>
                <w:rFonts w:ascii="Arial" w:hAnsi="Arial" w:cs="Arial"/>
                <w:sz w:val="24"/>
                <w:szCs w:val="24"/>
              </w:rPr>
              <w:t>Children’s</w:t>
            </w:r>
            <w:r w:rsidR="0006141B">
              <w:rPr>
                <w:rFonts w:ascii="Arial" w:hAnsi="Arial" w:cs="Arial"/>
                <w:sz w:val="24"/>
                <w:szCs w:val="24"/>
              </w:rPr>
              <w:t xml:space="preserve"> Community Nursing Team following the publication of </w:t>
            </w:r>
            <w:r w:rsidR="00DF313B">
              <w:rPr>
                <w:rFonts w:ascii="Arial" w:hAnsi="Arial" w:cs="Arial"/>
                <w:sz w:val="24"/>
                <w:szCs w:val="24"/>
              </w:rPr>
              <w:t>the initial report from</w:t>
            </w:r>
            <w:r w:rsidR="0006141B">
              <w:rPr>
                <w:rFonts w:ascii="Arial" w:hAnsi="Arial" w:cs="Arial"/>
                <w:sz w:val="24"/>
                <w:szCs w:val="24"/>
              </w:rPr>
              <w:t xml:space="preserve"> the External Review of the service commissioned by the Health Board in April 2021. </w:t>
            </w:r>
          </w:p>
          <w:p w14:paraId="6B1D42E4" w14:textId="77777777" w:rsidR="00405EBB" w:rsidRPr="00FA0CA9" w:rsidRDefault="00405EBB" w:rsidP="006F4C4F">
            <w:pPr>
              <w:ind w:right="96"/>
              <w:jc w:val="both"/>
              <w:rPr>
                <w:rFonts w:ascii="Arial" w:hAnsi="Arial" w:cs="Arial"/>
                <w:sz w:val="24"/>
                <w:szCs w:val="24"/>
              </w:rPr>
            </w:pPr>
          </w:p>
        </w:tc>
      </w:tr>
      <w:tr w:rsidR="00083FC0" w:rsidRPr="009C4A2D" w14:paraId="070A3D8E" w14:textId="77777777" w:rsidTr="00DA76AD">
        <w:tc>
          <w:tcPr>
            <w:tcW w:w="2547" w:type="dxa"/>
          </w:tcPr>
          <w:p w14:paraId="68D328DD" w14:textId="77777777" w:rsidR="00034194" w:rsidRPr="009C4A2D" w:rsidRDefault="00034194" w:rsidP="006F4C4F">
            <w:pPr>
              <w:rPr>
                <w:rFonts w:ascii="Arial" w:hAnsi="Arial" w:cs="Arial"/>
                <w:b/>
                <w:sz w:val="24"/>
                <w:szCs w:val="24"/>
              </w:rPr>
            </w:pPr>
            <w:r w:rsidRPr="009C4A2D">
              <w:rPr>
                <w:rFonts w:ascii="Arial" w:hAnsi="Arial" w:cs="Arial"/>
                <w:b/>
                <w:sz w:val="24"/>
                <w:szCs w:val="24"/>
              </w:rPr>
              <w:t xml:space="preserve">Key </w:t>
            </w:r>
            <w:r w:rsidR="0079080B">
              <w:rPr>
                <w:rFonts w:ascii="Arial" w:hAnsi="Arial" w:cs="Arial"/>
                <w:b/>
                <w:sz w:val="24"/>
                <w:szCs w:val="24"/>
              </w:rPr>
              <w:t xml:space="preserve">Findings &amp; </w:t>
            </w:r>
            <w:r w:rsidRPr="009C4A2D">
              <w:rPr>
                <w:rFonts w:ascii="Arial" w:hAnsi="Arial" w:cs="Arial"/>
                <w:b/>
                <w:sz w:val="24"/>
                <w:szCs w:val="24"/>
              </w:rPr>
              <w:t>Issues</w:t>
            </w:r>
            <w:r w:rsidR="0079080B">
              <w:rPr>
                <w:rFonts w:ascii="Arial" w:hAnsi="Arial" w:cs="Arial"/>
                <w:b/>
                <w:sz w:val="24"/>
                <w:szCs w:val="24"/>
              </w:rPr>
              <w:t xml:space="preserve"> identified </w:t>
            </w:r>
          </w:p>
          <w:p w14:paraId="07D39B54" w14:textId="77777777" w:rsidR="00034194" w:rsidRPr="009C4A2D" w:rsidRDefault="00034194" w:rsidP="006F4C4F">
            <w:pPr>
              <w:rPr>
                <w:rFonts w:ascii="Arial" w:hAnsi="Arial" w:cs="Arial"/>
                <w:b/>
                <w:sz w:val="24"/>
                <w:szCs w:val="24"/>
              </w:rPr>
            </w:pPr>
          </w:p>
          <w:p w14:paraId="5BFA8E5A" w14:textId="77777777" w:rsidR="00034194" w:rsidRPr="009C4A2D" w:rsidRDefault="00034194" w:rsidP="006F4C4F">
            <w:pPr>
              <w:rPr>
                <w:rFonts w:ascii="Arial" w:hAnsi="Arial" w:cs="Arial"/>
                <w:b/>
                <w:sz w:val="24"/>
                <w:szCs w:val="24"/>
              </w:rPr>
            </w:pPr>
          </w:p>
          <w:p w14:paraId="3633EC4F" w14:textId="77777777" w:rsidR="00472C99" w:rsidRDefault="00472C99" w:rsidP="006F4C4F">
            <w:pPr>
              <w:rPr>
                <w:rFonts w:ascii="Arial" w:hAnsi="Arial" w:cs="Arial"/>
                <w:b/>
                <w:sz w:val="24"/>
                <w:szCs w:val="24"/>
              </w:rPr>
            </w:pPr>
          </w:p>
          <w:p w14:paraId="00FD75D5" w14:textId="77777777" w:rsidR="00472C99" w:rsidRPr="00472C99" w:rsidRDefault="00472C99" w:rsidP="006F4C4F">
            <w:pPr>
              <w:rPr>
                <w:rFonts w:ascii="Arial" w:hAnsi="Arial" w:cs="Arial"/>
                <w:sz w:val="24"/>
                <w:szCs w:val="24"/>
              </w:rPr>
            </w:pPr>
          </w:p>
          <w:p w14:paraId="169E2BC5" w14:textId="77777777" w:rsidR="00472C99" w:rsidRPr="00472C99" w:rsidRDefault="00472C99" w:rsidP="006F4C4F">
            <w:pPr>
              <w:rPr>
                <w:rFonts w:ascii="Arial" w:hAnsi="Arial" w:cs="Arial"/>
                <w:sz w:val="24"/>
                <w:szCs w:val="24"/>
              </w:rPr>
            </w:pPr>
          </w:p>
          <w:p w14:paraId="4D01F1AB" w14:textId="77777777" w:rsidR="00472C99" w:rsidRPr="00472C99" w:rsidRDefault="00472C99" w:rsidP="006F4C4F">
            <w:pPr>
              <w:rPr>
                <w:rFonts w:ascii="Arial" w:hAnsi="Arial" w:cs="Arial"/>
                <w:sz w:val="24"/>
                <w:szCs w:val="24"/>
              </w:rPr>
            </w:pPr>
          </w:p>
          <w:p w14:paraId="5EA10EF0" w14:textId="77777777" w:rsidR="00472C99" w:rsidRPr="00472C99" w:rsidRDefault="00472C99" w:rsidP="006F4C4F">
            <w:pPr>
              <w:rPr>
                <w:rFonts w:ascii="Arial" w:hAnsi="Arial" w:cs="Arial"/>
                <w:sz w:val="24"/>
                <w:szCs w:val="24"/>
              </w:rPr>
            </w:pPr>
          </w:p>
          <w:p w14:paraId="63C6FF3A" w14:textId="77777777" w:rsidR="00472C99" w:rsidRPr="00472C99" w:rsidRDefault="00472C99" w:rsidP="006F4C4F">
            <w:pPr>
              <w:rPr>
                <w:rFonts w:ascii="Arial" w:hAnsi="Arial" w:cs="Arial"/>
                <w:sz w:val="24"/>
                <w:szCs w:val="24"/>
              </w:rPr>
            </w:pPr>
          </w:p>
          <w:p w14:paraId="643A3F71" w14:textId="77777777" w:rsidR="00472C99" w:rsidRPr="00472C99" w:rsidRDefault="00472C99" w:rsidP="006F4C4F">
            <w:pPr>
              <w:rPr>
                <w:rFonts w:ascii="Arial" w:hAnsi="Arial" w:cs="Arial"/>
                <w:sz w:val="24"/>
                <w:szCs w:val="24"/>
              </w:rPr>
            </w:pPr>
          </w:p>
          <w:p w14:paraId="29A0B70E" w14:textId="77777777" w:rsidR="00472C99" w:rsidRPr="00472C99" w:rsidRDefault="00472C99" w:rsidP="006F4C4F">
            <w:pPr>
              <w:rPr>
                <w:rFonts w:ascii="Arial" w:hAnsi="Arial" w:cs="Arial"/>
                <w:sz w:val="24"/>
                <w:szCs w:val="24"/>
              </w:rPr>
            </w:pPr>
          </w:p>
          <w:p w14:paraId="159B683C" w14:textId="77777777" w:rsidR="00472C99" w:rsidRPr="00472C99" w:rsidRDefault="00472C99" w:rsidP="006F4C4F">
            <w:pPr>
              <w:rPr>
                <w:rFonts w:ascii="Arial" w:hAnsi="Arial" w:cs="Arial"/>
                <w:sz w:val="24"/>
                <w:szCs w:val="24"/>
              </w:rPr>
            </w:pPr>
          </w:p>
          <w:p w14:paraId="05FA789A" w14:textId="77777777" w:rsidR="00472C99" w:rsidRPr="00472C99" w:rsidRDefault="00472C99" w:rsidP="006F4C4F">
            <w:pPr>
              <w:rPr>
                <w:rFonts w:ascii="Arial" w:hAnsi="Arial" w:cs="Arial"/>
                <w:sz w:val="24"/>
                <w:szCs w:val="24"/>
              </w:rPr>
            </w:pPr>
          </w:p>
          <w:p w14:paraId="74F16543" w14:textId="77777777" w:rsidR="00472C99" w:rsidRPr="00472C99" w:rsidRDefault="00472C99" w:rsidP="006F4C4F">
            <w:pPr>
              <w:rPr>
                <w:rFonts w:ascii="Arial" w:hAnsi="Arial" w:cs="Arial"/>
                <w:sz w:val="24"/>
                <w:szCs w:val="24"/>
              </w:rPr>
            </w:pPr>
          </w:p>
          <w:p w14:paraId="6BC6B9D1" w14:textId="77777777" w:rsidR="00472C99" w:rsidRPr="00472C99" w:rsidRDefault="00472C99" w:rsidP="006F4C4F">
            <w:pPr>
              <w:rPr>
                <w:rFonts w:ascii="Arial" w:hAnsi="Arial" w:cs="Arial"/>
                <w:sz w:val="24"/>
                <w:szCs w:val="24"/>
              </w:rPr>
            </w:pPr>
          </w:p>
          <w:p w14:paraId="41D37825" w14:textId="77777777" w:rsidR="00472C99" w:rsidRPr="00472C99" w:rsidRDefault="00472C99" w:rsidP="006F4C4F">
            <w:pPr>
              <w:rPr>
                <w:rFonts w:ascii="Arial" w:hAnsi="Arial" w:cs="Arial"/>
                <w:sz w:val="24"/>
                <w:szCs w:val="24"/>
              </w:rPr>
            </w:pPr>
          </w:p>
          <w:p w14:paraId="68B4E899" w14:textId="77777777" w:rsidR="00472C99" w:rsidRDefault="00472C99" w:rsidP="006F4C4F">
            <w:pPr>
              <w:rPr>
                <w:rFonts w:ascii="Arial" w:hAnsi="Arial" w:cs="Arial"/>
                <w:sz w:val="24"/>
                <w:szCs w:val="24"/>
              </w:rPr>
            </w:pPr>
          </w:p>
          <w:p w14:paraId="7F4C2885" w14:textId="77777777" w:rsidR="00472C99" w:rsidRPr="00472C99" w:rsidRDefault="00472C99" w:rsidP="006F4C4F">
            <w:pPr>
              <w:rPr>
                <w:rFonts w:ascii="Arial" w:hAnsi="Arial" w:cs="Arial"/>
                <w:sz w:val="24"/>
                <w:szCs w:val="24"/>
              </w:rPr>
            </w:pPr>
          </w:p>
          <w:p w14:paraId="27BB6895" w14:textId="77777777" w:rsidR="00472C99" w:rsidRPr="00472C99" w:rsidRDefault="00472C99" w:rsidP="006F4C4F">
            <w:pPr>
              <w:rPr>
                <w:rFonts w:ascii="Arial" w:hAnsi="Arial" w:cs="Arial"/>
                <w:sz w:val="24"/>
                <w:szCs w:val="24"/>
              </w:rPr>
            </w:pPr>
          </w:p>
          <w:p w14:paraId="5BA7F61E" w14:textId="77777777" w:rsidR="00472C99" w:rsidRPr="00472C99" w:rsidRDefault="00472C99" w:rsidP="006F4C4F">
            <w:pPr>
              <w:rPr>
                <w:rFonts w:ascii="Arial" w:hAnsi="Arial" w:cs="Arial"/>
                <w:sz w:val="24"/>
                <w:szCs w:val="24"/>
              </w:rPr>
            </w:pPr>
          </w:p>
          <w:p w14:paraId="5599BC82" w14:textId="77777777" w:rsidR="00472C99" w:rsidRPr="00472C99" w:rsidRDefault="00472C99" w:rsidP="006F4C4F">
            <w:pPr>
              <w:rPr>
                <w:rFonts w:ascii="Arial" w:hAnsi="Arial" w:cs="Arial"/>
                <w:sz w:val="24"/>
                <w:szCs w:val="24"/>
              </w:rPr>
            </w:pPr>
          </w:p>
          <w:p w14:paraId="05E19861" w14:textId="77777777" w:rsidR="00472C99" w:rsidRPr="00472C99" w:rsidRDefault="00472C99" w:rsidP="006F4C4F">
            <w:pPr>
              <w:rPr>
                <w:rFonts w:ascii="Arial" w:hAnsi="Arial" w:cs="Arial"/>
                <w:sz w:val="24"/>
                <w:szCs w:val="24"/>
              </w:rPr>
            </w:pPr>
          </w:p>
          <w:p w14:paraId="3A9F69DA" w14:textId="77777777" w:rsidR="00472C99" w:rsidRDefault="00472C99" w:rsidP="006F4C4F">
            <w:pPr>
              <w:rPr>
                <w:rFonts w:ascii="Arial" w:hAnsi="Arial" w:cs="Arial"/>
                <w:sz w:val="24"/>
                <w:szCs w:val="24"/>
              </w:rPr>
            </w:pPr>
          </w:p>
          <w:p w14:paraId="10AC94E8" w14:textId="77777777" w:rsidR="00472C99" w:rsidRPr="00472C99" w:rsidRDefault="00472C99" w:rsidP="006F4C4F">
            <w:pPr>
              <w:rPr>
                <w:rFonts w:ascii="Arial" w:hAnsi="Arial" w:cs="Arial"/>
                <w:sz w:val="24"/>
                <w:szCs w:val="24"/>
              </w:rPr>
            </w:pPr>
          </w:p>
          <w:p w14:paraId="47D95169" w14:textId="77777777" w:rsidR="00472C99" w:rsidRDefault="00472C99" w:rsidP="00AE5064">
            <w:pPr>
              <w:jc w:val="center"/>
              <w:rPr>
                <w:rFonts w:ascii="Arial" w:hAnsi="Arial" w:cs="Arial"/>
                <w:sz w:val="24"/>
                <w:szCs w:val="24"/>
              </w:rPr>
            </w:pPr>
          </w:p>
          <w:p w14:paraId="77150DC5" w14:textId="77777777" w:rsidR="00034194" w:rsidRPr="00472C99" w:rsidRDefault="00034194" w:rsidP="006F4C4F">
            <w:pPr>
              <w:jc w:val="center"/>
              <w:rPr>
                <w:rFonts w:ascii="Arial" w:hAnsi="Arial" w:cs="Arial"/>
                <w:sz w:val="24"/>
                <w:szCs w:val="24"/>
              </w:rPr>
            </w:pPr>
          </w:p>
        </w:tc>
        <w:tc>
          <w:tcPr>
            <w:tcW w:w="6469" w:type="dxa"/>
            <w:gridSpan w:val="6"/>
          </w:tcPr>
          <w:p w14:paraId="7DBE3C98" w14:textId="74F3A18F" w:rsidR="00983922" w:rsidRDefault="00F02374" w:rsidP="006F4C4F">
            <w:pPr>
              <w:rPr>
                <w:rFonts w:ascii="Arial" w:hAnsi="Arial" w:cs="Arial"/>
                <w:sz w:val="24"/>
                <w:szCs w:val="24"/>
              </w:rPr>
            </w:pPr>
            <w:r>
              <w:rPr>
                <w:rFonts w:ascii="Arial" w:hAnsi="Arial" w:cs="Arial"/>
                <w:sz w:val="24"/>
                <w:szCs w:val="24"/>
              </w:rPr>
              <w:lastRenderedPageBreak/>
              <w:t>T</w:t>
            </w:r>
            <w:r w:rsidR="0079080B">
              <w:rPr>
                <w:rFonts w:ascii="Arial" w:hAnsi="Arial" w:cs="Arial"/>
                <w:sz w:val="24"/>
                <w:szCs w:val="24"/>
              </w:rPr>
              <w:t>he reviewers</w:t>
            </w:r>
            <w:r>
              <w:rPr>
                <w:rFonts w:ascii="Arial" w:hAnsi="Arial" w:cs="Arial"/>
                <w:sz w:val="24"/>
                <w:szCs w:val="24"/>
              </w:rPr>
              <w:t xml:space="preserve"> identified </w:t>
            </w:r>
            <w:r w:rsidR="00983922" w:rsidRPr="009C4A2D">
              <w:rPr>
                <w:rFonts w:ascii="Arial" w:hAnsi="Arial" w:cs="Arial"/>
                <w:sz w:val="24"/>
                <w:szCs w:val="24"/>
              </w:rPr>
              <w:t xml:space="preserve">the </w:t>
            </w:r>
            <w:r w:rsidR="00405EBB">
              <w:rPr>
                <w:rFonts w:ascii="Arial" w:hAnsi="Arial" w:cs="Arial"/>
                <w:sz w:val="24"/>
                <w:szCs w:val="24"/>
              </w:rPr>
              <w:t>follow</w:t>
            </w:r>
            <w:r>
              <w:rPr>
                <w:rFonts w:ascii="Arial" w:hAnsi="Arial" w:cs="Arial"/>
                <w:sz w:val="24"/>
                <w:szCs w:val="24"/>
              </w:rPr>
              <w:t>ing in the</w:t>
            </w:r>
            <w:r w:rsidR="00ED68E5">
              <w:rPr>
                <w:rFonts w:ascii="Arial" w:hAnsi="Arial" w:cs="Arial"/>
                <w:sz w:val="24"/>
                <w:szCs w:val="24"/>
              </w:rPr>
              <w:t xml:space="preserve"> One Year </w:t>
            </w:r>
            <w:r>
              <w:rPr>
                <w:rFonts w:ascii="Arial" w:hAnsi="Arial" w:cs="Arial"/>
                <w:sz w:val="24"/>
                <w:szCs w:val="24"/>
              </w:rPr>
              <w:t xml:space="preserve"> Follow up Report</w:t>
            </w:r>
            <w:r w:rsidR="00983922" w:rsidRPr="009C4A2D">
              <w:rPr>
                <w:rFonts w:ascii="Arial" w:hAnsi="Arial" w:cs="Arial"/>
                <w:sz w:val="24"/>
                <w:szCs w:val="24"/>
              </w:rPr>
              <w:t>:</w:t>
            </w:r>
          </w:p>
          <w:p w14:paraId="4189E2E9" w14:textId="4BF4885F" w:rsidR="00ED68E5" w:rsidRDefault="00ED68E5" w:rsidP="006F4C4F">
            <w:pPr>
              <w:rPr>
                <w:rFonts w:ascii="Arial" w:hAnsi="Arial" w:cs="Arial"/>
                <w:sz w:val="24"/>
                <w:szCs w:val="24"/>
              </w:rPr>
            </w:pPr>
          </w:p>
          <w:p w14:paraId="06278124" w14:textId="77777777" w:rsidR="00F02374" w:rsidRDefault="00F02374" w:rsidP="006F4C4F">
            <w:pPr>
              <w:rPr>
                <w:rFonts w:ascii="Arial" w:hAnsi="Arial" w:cs="Arial"/>
                <w:sz w:val="24"/>
                <w:szCs w:val="24"/>
              </w:rPr>
            </w:pPr>
            <w:r w:rsidRPr="00F02374">
              <w:rPr>
                <w:rFonts w:ascii="Arial" w:hAnsi="Arial" w:cs="Arial"/>
                <w:b/>
                <w:sz w:val="24"/>
                <w:szCs w:val="24"/>
              </w:rPr>
              <w:t>Key findings</w:t>
            </w:r>
            <w:r>
              <w:rPr>
                <w:rFonts w:ascii="Arial" w:hAnsi="Arial" w:cs="Arial"/>
                <w:b/>
                <w:sz w:val="24"/>
                <w:szCs w:val="24"/>
              </w:rPr>
              <w:t>:</w:t>
            </w:r>
          </w:p>
          <w:p w14:paraId="3492078A" w14:textId="0F2872F5" w:rsidR="0079080B" w:rsidRPr="0079080B" w:rsidRDefault="00ED68E5" w:rsidP="006F4C4F">
            <w:pPr>
              <w:pStyle w:val="ListParagraph"/>
              <w:numPr>
                <w:ilvl w:val="0"/>
                <w:numId w:val="28"/>
              </w:numPr>
              <w:rPr>
                <w:rFonts w:ascii="Arial" w:hAnsi="Arial" w:cs="Arial"/>
                <w:sz w:val="24"/>
                <w:szCs w:val="24"/>
              </w:rPr>
            </w:pPr>
            <w:r>
              <w:rPr>
                <w:rFonts w:ascii="Arial" w:hAnsi="Arial" w:cs="Arial"/>
                <w:sz w:val="24"/>
                <w:szCs w:val="24"/>
              </w:rPr>
              <w:t>The</w:t>
            </w:r>
            <w:r w:rsidR="00901429">
              <w:rPr>
                <w:rFonts w:ascii="Arial" w:hAnsi="Arial" w:cs="Arial"/>
                <w:sz w:val="24"/>
                <w:szCs w:val="24"/>
              </w:rPr>
              <w:t xml:space="preserve"> culture </w:t>
            </w:r>
            <w:r w:rsidR="00901429" w:rsidRPr="0079080B">
              <w:rPr>
                <w:rFonts w:ascii="Arial" w:hAnsi="Arial" w:cs="Arial"/>
                <w:sz w:val="24"/>
                <w:szCs w:val="24"/>
              </w:rPr>
              <w:t>within the CCNS team is one of compassion and professionalism with a can do attitude, more visibility and proactive communication between managers and families</w:t>
            </w:r>
          </w:p>
          <w:p w14:paraId="6137FB38" w14:textId="77777777" w:rsidR="009150DD" w:rsidRPr="00901429" w:rsidRDefault="009150DD" w:rsidP="006F4C4F">
            <w:pPr>
              <w:pStyle w:val="ListParagraph"/>
              <w:numPr>
                <w:ilvl w:val="0"/>
                <w:numId w:val="28"/>
              </w:numPr>
              <w:rPr>
                <w:rFonts w:ascii="Arial" w:hAnsi="Arial" w:cs="Arial"/>
                <w:sz w:val="24"/>
                <w:szCs w:val="24"/>
              </w:rPr>
            </w:pPr>
            <w:r w:rsidRPr="00901429">
              <w:rPr>
                <w:rFonts w:ascii="Arial" w:hAnsi="Arial" w:cs="Arial"/>
                <w:sz w:val="24"/>
                <w:szCs w:val="24"/>
              </w:rPr>
              <w:t xml:space="preserve">There has been no withdrawal of care since the 2021 report </w:t>
            </w:r>
          </w:p>
          <w:p w14:paraId="3BAD7520" w14:textId="257CF79D" w:rsidR="00736703" w:rsidRDefault="00736703" w:rsidP="006F4C4F">
            <w:pPr>
              <w:pStyle w:val="ListParagraph"/>
              <w:numPr>
                <w:ilvl w:val="0"/>
                <w:numId w:val="4"/>
              </w:numPr>
              <w:rPr>
                <w:rFonts w:ascii="Arial" w:hAnsi="Arial" w:cs="Arial"/>
                <w:sz w:val="24"/>
                <w:szCs w:val="24"/>
              </w:rPr>
            </w:pPr>
            <w:r>
              <w:rPr>
                <w:rFonts w:ascii="Arial" w:hAnsi="Arial" w:cs="Arial"/>
                <w:sz w:val="24"/>
                <w:szCs w:val="24"/>
              </w:rPr>
              <w:t xml:space="preserve">Clear governance and assurance structures in place supporting flow of information between the CCNS, Service Group and Board. </w:t>
            </w:r>
          </w:p>
          <w:p w14:paraId="46340997" w14:textId="020BE721" w:rsidR="00ED68E5" w:rsidRDefault="00ED68E5" w:rsidP="006F4C4F">
            <w:pPr>
              <w:pStyle w:val="ListParagraph"/>
              <w:numPr>
                <w:ilvl w:val="0"/>
                <w:numId w:val="4"/>
              </w:numPr>
              <w:rPr>
                <w:rFonts w:ascii="Arial" w:hAnsi="Arial" w:cs="Arial"/>
                <w:sz w:val="24"/>
                <w:szCs w:val="24"/>
              </w:rPr>
            </w:pPr>
          </w:p>
          <w:p w14:paraId="0873280B" w14:textId="3746F4CC" w:rsidR="00F02374" w:rsidRPr="00F02374" w:rsidRDefault="00901429" w:rsidP="006F4C4F">
            <w:pPr>
              <w:rPr>
                <w:rFonts w:ascii="Arial" w:hAnsi="Arial" w:cs="Arial"/>
                <w:b/>
                <w:sz w:val="24"/>
                <w:szCs w:val="24"/>
              </w:rPr>
            </w:pPr>
            <w:r w:rsidRPr="00F02374">
              <w:rPr>
                <w:rFonts w:ascii="Arial" w:hAnsi="Arial" w:cs="Arial"/>
                <w:b/>
                <w:sz w:val="24"/>
                <w:szCs w:val="24"/>
              </w:rPr>
              <w:t>Key issues</w:t>
            </w:r>
            <w:r w:rsidR="00ED68E5">
              <w:rPr>
                <w:rFonts w:ascii="Arial" w:hAnsi="Arial" w:cs="Arial"/>
                <w:b/>
                <w:sz w:val="24"/>
                <w:szCs w:val="24"/>
              </w:rPr>
              <w:t xml:space="preserve"> remaining from the review completed om April 2021:</w:t>
            </w:r>
          </w:p>
          <w:p w14:paraId="44D3D230" w14:textId="58A54A85" w:rsidR="00D63347" w:rsidRPr="003C6738" w:rsidRDefault="00F02374" w:rsidP="006F4C4F">
            <w:pPr>
              <w:rPr>
                <w:rFonts w:ascii="Arial" w:hAnsi="Arial" w:cs="Arial"/>
                <w:sz w:val="24"/>
                <w:szCs w:val="24"/>
              </w:rPr>
            </w:pPr>
            <w:r w:rsidRPr="003C6738">
              <w:rPr>
                <w:rFonts w:ascii="Arial" w:hAnsi="Arial" w:cs="Arial"/>
                <w:sz w:val="24"/>
                <w:szCs w:val="24"/>
              </w:rPr>
              <w:t>O</w:t>
            </w:r>
            <w:r w:rsidR="00430D45" w:rsidRPr="003C6738">
              <w:rPr>
                <w:rFonts w:ascii="Arial" w:hAnsi="Arial" w:cs="Arial"/>
                <w:sz w:val="24"/>
                <w:szCs w:val="24"/>
              </w:rPr>
              <w:t xml:space="preserve">f the 34 </w:t>
            </w:r>
            <w:r w:rsidR="0013683F" w:rsidRPr="003C6738">
              <w:rPr>
                <w:rFonts w:ascii="Arial" w:hAnsi="Arial" w:cs="Arial"/>
                <w:sz w:val="24"/>
                <w:szCs w:val="24"/>
              </w:rPr>
              <w:t>recommendations 2</w:t>
            </w:r>
            <w:r w:rsidR="00430D45" w:rsidRPr="003C6738">
              <w:rPr>
                <w:rFonts w:ascii="Arial" w:hAnsi="Arial" w:cs="Arial"/>
                <w:sz w:val="24"/>
                <w:szCs w:val="24"/>
              </w:rPr>
              <w:t xml:space="preserve"> previously rag rated red </w:t>
            </w:r>
            <w:r w:rsidR="00E77538" w:rsidRPr="003C6738">
              <w:rPr>
                <w:rFonts w:ascii="Arial" w:hAnsi="Arial" w:cs="Arial"/>
                <w:sz w:val="24"/>
                <w:szCs w:val="24"/>
              </w:rPr>
              <w:t>progressed,</w:t>
            </w:r>
            <w:r w:rsidR="00430D45" w:rsidRPr="003C6738">
              <w:rPr>
                <w:rFonts w:ascii="Arial" w:hAnsi="Arial" w:cs="Arial"/>
                <w:sz w:val="24"/>
                <w:szCs w:val="24"/>
              </w:rPr>
              <w:t xml:space="preserve"> but not</w:t>
            </w:r>
            <w:r w:rsidR="00D63347" w:rsidRPr="003C6738">
              <w:rPr>
                <w:rFonts w:ascii="Arial" w:hAnsi="Arial" w:cs="Arial"/>
                <w:sz w:val="24"/>
                <w:szCs w:val="24"/>
              </w:rPr>
              <w:t xml:space="preserve"> </w:t>
            </w:r>
            <w:r w:rsidR="00430D45" w:rsidRPr="003C6738">
              <w:rPr>
                <w:rFonts w:ascii="Arial" w:hAnsi="Arial" w:cs="Arial"/>
                <w:sz w:val="24"/>
                <w:szCs w:val="24"/>
              </w:rPr>
              <w:t>to the extent expected</w:t>
            </w:r>
            <w:r w:rsidR="003C6738">
              <w:rPr>
                <w:rFonts w:ascii="Arial" w:hAnsi="Arial" w:cs="Arial"/>
                <w:sz w:val="24"/>
                <w:szCs w:val="24"/>
              </w:rPr>
              <w:t>. T</w:t>
            </w:r>
            <w:r w:rsidR="00430D45" w:rsidRPr="003C6738">
              <w:rPr>
                <w:rFonts w:ascii="Arial" w:hAnsi="Arial" w:cs="Arial"/>
                <w:sz w:val="24"/>
                <w:szCs w:val="24"/>
              </w:rPr>
              <w:t>hese are</w:t>
            </w:r>
            <w:r w:rsidR="00D63347" w:rsidRPr="003C6738">
              <w:rPr>
                <w:rFonts w:ascii="Arial" w:hAnsi="Arial" w:cs="Arial"/>
                <w:sz w:val="24"/>
                <w:szCs w:val="24"/>
              </w:rPr>
              <w:t xml:space="preserve"> </w:t>
            </w:r>
            <w:r w:rsidR="00E77538" w:rsidRPr="003C6738">
              <w:rPr>
                <w:rFonts w:ascii="Arial" w:hAnsi="Arial" w:cs="Arial"/>
                <w:sz w:val="24"/>
                <w:szCs w:val="24"/>
              </w:rPr>
              <w:t xml:space="preserve">now </w:t>
            </w:r>
            <w:r w:rsidR="00D63347" w:rsidRPr="003C6738">
              <w:rPr>
                <w:rFonts w:ascii="Arial" w:hAnsi="Arial" w:cs="Arial"/>
                <w:sz w:val="24"/>
                <w:szCs w:val="24"/>
              </w:rPr>
              <w:t xml:space="preserve">RAG rated </w:t>
            </w:r>
            <w:r w:rsidR="00430D45" w:rsidRPr="003C6738">
              <w:rPr>
                <w:rFonts w:ascii="Arial" w:hAnsi="Arial" w:cs="Arial"/>
                <w:sz w:val="24"/>
                <w:szCs w:val="24"/>
              </w:rPr>
              <w:t>as ‘amber’</w:t>
            </w:r>
            <w:r w:rsidR="00ED68E5">
              <w:rPr>
                <w:rFonts w:ascii="Arial" w:hAnsi="Arial" w:cs="Arial"/>
                <w:sz w:val="24"/>
                <w:szCs w:val="24"/>
              </w:rPr>
              <w:t xml:space="preserve"> and one</w:t>
            </w:r>
            <w:r w:rsidR="0013683F" w:rsidRPr="003C6738">
              <w:rPr>
                <w:rFonts w:ascii="Arial" w:hAnsi="Arial" w:cs="Arial"/>
                <w:sz w:val="24"/>
                <w:szCs w:val="24"/>
              </w:rPr>
              <w:t xml:space="preserve"> further action remains Amber.</w:t>
            </w:r>
            <w:r w:rsidR="00E77538" w:rsidRPr="003C6738">
              <w:rPr>
                <w:rFonts w:ascii="Arial" w:hAnsi="Arial" w:cs="Arial"/>
                <w:sz w:val="24"/>
                <w:szCs w:val="24"/>
              </w:rPr>
              <w:t xml:space="preserve">  The Amber actions are:  </w:t>
            </w:r>
          </w:p>
          <w:p w14:paraId="0D334B04" w14:textId="77777777" w:rsidR="00E77538" w:rsidRPr="0013683F" w:rsidRDefault="00E77538" w:rsidP="006F4C4F">
            <w:pPr>
              <w:pStyle w:val="ListParagraph"/>
              <w:rPr>
                <w:rFonts w:ascii="Arial" w:hAnsi="Arial" w:cs="Arial"/>
                <w:sz w:val="24"/>
                <w:szCs w:val="24"/>
              </w:rPr>
            </w:pPr>
          </w:p>
          <w:p w14:paraId="03D18830" w14:textId="36852B7E" w:rsidR="00D63347" w:rsidRPr="003C6738" w:rsidRDefault="00E77538" w:rsidP="006F4C4F">
            <w:pPr>
              <w:pStyle w:val="ListParagraph"/>
              <w:numPr>
                <w:ilvl w:val="0"/>
                <w:numId w:val="4"/>
              </w:numPr>
              <w:rPr>
                <w:rFonts w:ascii="Arial" w:hAnsi="Arial" w:cs="Arial"/>
                <w:sz w:val="24"/>
                <w:szCs w:val="24"/>
              </w:rPr>
            </w:pPr>
            <w:r>
              <w:rPr>
                <w:rFonts w:ascii="Arial" w:hAnsi="Arial" w:cs="Arial"/>
                <w:sz w:val="24"/>
                <w:szCs w:val="24"/>
              </w:rPr>
              <w:t>D</w:t>
            </w:r>
            <w:r w:rsidR="00D63347" w:rsidRPr="0013683F">
              <w:rPr>
                <w:rFonts w:ascii="Arial" w:hAnsi="Arial" w:cs="Arial"/>
                <w:sz w:val="24"/>
                <w:szCs w:val="24"/>
              </w:rPr>
              <w:t xml:space="preserve">evelopment of multiagency pathways </w:t>
            </w:r>
            <w:r w:rsidR="00430D45" w:rsidRPr="0013683F">
              <w:rPr>
                <w:rFonts w:ascii="Arial" w:hAnsi="Arial" w:cs="Arial"/>
                <w:sz w:val="24"/>
                <w:szCs w:val="24"/>
              </w:rPr>
              <w:t xml:space="preserve">there has been </w:t>
            </w:r>
            <w:r w:rsidR="00430D45" w:rsidRPr="003C6738">
              <w:rPr>
                <w:rFonts w:ascii="Arial" w:hAnsi="Arial" w:cs="Arial"/>
                <w:sz w:val="24"/>
                <w:szCs w:val="24"/>
              </w:rPr>
              <w:t>significant progress with the implementat</w:t>
            </w:r>
            <w:r w:rsidR="00DF313B" w:rsidRPr="003C6738">
              <w:rPr>
                <w:rFonts w:ascii="Arial" w:hAnsi="Arial" w:cs="Arial"/>
                <w:sz w:val="24"/>
                <w:szCs w:val="24"/>
              </w:rPr>
              <w:t xml:space="preserve">ion of the transformation board </w:t>
            </w:r>
            <w:r w:rsidR="00ED68E5">
              <w:rPr>
                <w:rFonts w:ascii="Arial" w:hAnsi="Arial" w:cs="Arial"/>
                <w:sz w:val="24"/>
                <w:szCs w:val="24"/>
              </w:rPr>
              <w:t>this pro</w:t>
            </w:r>
            <w:r w:rsidR="009E6079">
              <w:rPr>
                <w:rFonts w:ascii="Arial" w:hAnsi="Arial" w:cs="Arial"/>
                <w:sz w:val="24"/>
                <w:szCs w:val="24"/>
              </w:rPr>
              <w:t>gression to be taken through NPT</w:t>
            </w:r>
            <w:r w:rsidR="00ED68E5">
              <w:rPr>
                <w:rFonts w:ascii="Arial" w:hAnsi="Arial" w:cs="Arial"/>
                <w:sz w:val="24"/>
                <w:szCs w:val="24"/>
              </w:rPr>
              <w:t xml:space="preserve">SSDU SMT for agreement that </w:t>
            </w:r>
            <w:r w:rsidR="00ED68E5">
              <w:rPr>
                <w:rFonts w:ascii="Arial" w:hAnsi="Arial" w:cs="Arial"/>
                <w:sz w:val="24"/>
                <w:szCs w:val="24"/>
              </w:rPr>
              <w:lastRenderedPageBreak/>
              <w:t>this action can now be turned green.  Wider sharing of the recommendations across Wales has been undertaken.</w:t>
            </w:r>
          </w:p>
          <w:p w14:paraId="1862419A" w14:textId="77777777" w:rsidR="009F1ADE" w:rsidRPr="003C6738" w:rsidRDefault="00E77538" w:rsidP="006F4C4F">
            <w:pPr>
              <w:pStyle w:val="ListParagraph"/>
              <w:numPr>
                <w:ilvl w:val="0"/>
                <w:numId w:val="4"/>
              </w:numPr>
              <w:rPr>
                <w:rFonts w:ascii="Arial" w:hAnsi="Arial" w:cs="Arial"/>
                <w:sz w:val="24"/>
                <w:szCs w:val="24"/>
              </w:rPr>
            </w:pPr>
            <w:r w:rsidRPr="003C6738">
              <w:rPr>
                <w:rFonts w:ascii="Arial" w:hAnsi="Arial" w:cs="Arial"/>
                <w:sz w:val="24"/>
                <w:szCs w:val="24"/>
              </w:rPr>
              <w:t>Consideration of a</w:t>
            </w:r>
            <w:r w:rsidR="0013683F" w:rsidRPr="003C6738">
              <w:rPr>
                <w:rFonts w:ascii="Arial" w:hAnsi="Arial" w:cs="Arial"/>
                <w:sz w:val="24"/>
                <w:szCs w:val="24"/>
              </w:rPr>
              <w:t xml:space="preserve"> further review of the current structure of children’s services across the Health Board</w:t>
            </w:r>
            <w:r w:rsidR="009F1ADE" w:rsidRPr="003C6738">
              <w:rPr>
                <w:rFonts w:ascii="Arial" w:hAnsi="Arial" w:cs="Arial"/>
                <w:sz w:val="24"/>
                <w:szCs w:val="24"/>
              </w:rPr>
              <w:t xml:space="preserve"> </w:t>
            </w:r>
          </w:p>
          <w:p w14:paraId="0C7B7236" w14:textId="70A56903" w:rsidR="009F1ADE" w:rsidRPr="0013683F" w:rsidRDefault="009F1ADE" w:rsidP="006F4C4F">
            <w:pPr>
              <w:pStyle w:val="ListParagraph"/>
              <w:numPr>
                <w:ilvl w:val="0"/>
                <w:numId w:val="4"/>
              </w:numPr>
              <w:rPr>
                <w:rFonts w:ascii="Arial" w:hAnsi="Arial" w:cs="Arial"/>
                <w:sz w:val="24"/>
                <w:szCs w:val="24"/>
              </w:rPr>
            </w:pPr>
            <w:r w:rsidRPr="003C6738">
              <w:rPr>
                <w:rFonts w:ascii="Arial" w:hAnsi="Arial" w:cs="Arial"/>
                <w:sz w:val="24"/>
                <w:szCs w:val="24"/>
              </w:rPr>
              <w:t>CCN APP for digital documentation</w:t>
            </w:r>
            <w:r w:rsidR="009E6079">
              <w:rPr>
                <w:rFonts w:ascii="Arial" w:hAnsi="Arial" w:cs="Arial"/>
                <w:sz w:val="24"/>
                <w:szCs w:val="24"/>
              </w:rPr>
              <w:t>,</w:t>
            </w:r>
            <w:r w:rsidRPr="003C6738">
              <w:rPr>
                <w:rFonts w:ascii="Arial" w:hAnsi="Arial" w:cs="Arial"/>
                <w:sz w:val="24"/>
                <w:szCs w:val="24"/>
              </w:rPr>
              <w:t xml:space="preserve"> this has made significant progress and is now at the stage of proof</w:t>
            </w:r>
            <w:r w:rsidRPr="0013683F">
              <w:rPr>
                <w:rFonts w:ascii="Arial" w:hAnsi="Arial" w:cs="Arial"/>
                <w:sz w:val="24"/>
                <w:szCs w:val="24"/>
              </w:rPr>
              <w:t xml:space="preserve"> by using with a current patient and this includes parent involvement with the </w:t>
            </w:r>
            <w:r w:rsidR="009E6079" w:rsidRPr="0013683F">
              <w:rPr>
                <w:rFonts w:ascii="Arial" w:hAnsi="Arial" w:cs="Arial"/>
                <w:sz w:val="24"/>
                <w:szCs w:val="24"/>
              </w:rPr>
              <w:t>pilot.</w:t>
            </w:r>
            <w:r w:rsidR="009E6079">
              <w:rPr>
                <w:rFonts w:ascii="Arial" w:hAnsi="Arial" w:cs="Arial"/>
                <w:sz w:val="24"/>
                <w:szCs w:val="24"/>
              </w:rPr>
              <w:t xml:space="preserve"> Roll out planned within 6 months following a training programme.</w:t>
            </w:r>
          </w:p>
          <w:p w14:paraId="76D93D1B" w14:textId="77777777" w:rsidR="00736703" w:rsidRPr="009C4A2D" w:rsidRDefault="00736703" w:rsidP="006F4C4F">
            <w:pPr>
              <w:pStyle w:val="ListParagraph"/>
              <w:autoSpaceDE w:val="0"/>
              <w:autoSpaceDN w:val="0"/>
              <w:adjustRightInd w:val="0"/>
              <w:rPr>
                <w:rFonts w:ascii="Arial" w:hAnsi="Arial" w:cs="Arial"/>
                <w:sz w:val="24"/>
                <w:szCs w:val="24"/>
              </w:rPr>
            </w:pPr>
          </w:p>
        </w:tc>
      </w:tr>
      <w:tr w:rsidR="00083FC0" w:rsidRPr="009C4A2D" w14:paraId="78B23509" w14:textId="77777777" w:rsidTr="00DA76AD">
        <w:trPr>
          <w:trHeight w:val="97"/>
        </w:trPr>
        <w:tc>
          <w:tcPr>
            <w:tcW w:w="2547" w:type="dxa"/>
            <w:vMerge w:val="restart"/>
          </w:tcPr>
          <w:p w14:paraId="2EE83718" w14:textId="77777777" w:rsidR="0020539A" w:rsidRPr="009C4A2D" w:rsidRDefault="0020539A" w:rsidP="006F4C4F">
            <w:pPr>
              <w:rPr>
                <w:rFonts w:ascii="Arial" w:hAnsi="Arial" w:cs="Arial"/>
                <w:b/>
                <w:sz w:val="24"/>
                <w:szCs w:val="24"/>
              </w:rPr>
            </w:pPr>
            <w:r w:rsidRPr="009C4A2D">
              <w:rPr>
                <w:rFonts w:ascii="Arial" w:hAnsi="Arial" w:cs="Arial"/>
                <w:b/>
                <w:sz w:val="24"/>
                <w:szCs w:val="24"/>
              </w:rPr>
              <w:lastRenderedPageBreak/>
              <w:t xml:space="preserve">Specific Action Required </w:t>
            </w:r>
          </w:p>
          <w:p w14:paraId="1D966AA3" w14:textId="77777777" w:rsidR="0020539A" w:rsidRPr="009C4A2D" w:rsidRDefault="0020539A" w:rsidP="006F4C4F">
            <w:pPr>
              <w:rPr>
                <w:rFonts w:ascii="Arial" w:hAnsi="Arial" w:cs="Arial"/>
                <w:b/>
                <w:i/>
                <w:sz w:val="24"/>
                <w:szCs w:val="24"/>
              </w:rPr>
            </w:pPr>
            <w:r w:rsidRPr="009C4A2D">
              <w:rPr>
                <w:rFonts w:ascii="Arial" w:hAnsi="Arial" w:cs="Arial"/>
                <w:b/>
                <w:i/>
                <w:sz w:val="24"/>
                <w:szCs w:val="24"/>
              </w:rPr>
              <w:t xml:space="preserve">(please </w:t>
            </w:r>
            <w:r w:rsidR="00133EA1" w:rsidRPr="009C4A2D">
              <w:rPr>
                <w:rFonts w:ascii="Arial" w:hAnsi="Arial" w:cs="Arial"/>
                <w:b/>
                <w:i/>
                <w:sz w:val="24"/>
                <w:szCs w:val="24"/>
              </w:rPr>
              <w:t>choose</w:t>
            </w:r>
            <w:r w:rsidR="00BC241D" w:rsidRPr="009C4A2D">
              <w:rPr>
                <w:rFonts w:ascii="Arial" w:hAnsi="Arial" w:cs="Arial"/>
                <w:b/>
                <w:i/>
                <w:sz w:val="24"/>
                <w:szCs w:val="24"/>
              </w:rPr>
              <w:t xml:space="preserve"> one only</w:t>
            </w:r>
            <w:r w:rsidRPr="009C4A2D">
              <w:rPr>
                <w:rFonts w:ascii="Arial" w:hAnsi="Arial" w:cs="Arial"/>
                <w:b/>
                <w:i/>
                <w:sz w:val="24"/>
                <w:szCs w:val="24"/>
              </w:rPr>
              <w:t>)</w:t>
            </w:r>
          </w:p>
        </w:tc>
        <w:tc>
          <w:tcPr>
            <w:tcW w:w="1569" w:type="dxa"/>
            <w:shd w:val="clear" w:color="auto" w:fill="D5DCE4" w:themeFill="text2" w:themeFillTint="33"/>
          </w:tcPr>
          <w:p w14:paraId="2E85BDAB" w14:textId="77777777" w:rsidR="0020539A" w:rsidRPr="009C4A2D" w:rsidRDefault="0020539A" w:rsidP="006F4C4F">
            <w:pPr>
              <w:rPr>
                <w:rFonts w:ascii="Arial" w:hAnsi="Arial" w:cs="Arial"/>
                <w:b/>
                <w:sz w:val="24"/>
                <w:szCs w:val="24"/>
              </w:rPr>
            </w:pPr>
            <w:r w:rsidRPr="009C4A2D">
              <w:rPr>
                <w:rFonts w:ascii="Arial" w:hAnsi="Arial" w:cs="Arial"/>
                <w:b/>
                <w:sz w:val="24"/>
                <w:szCs w:val="24"/>
              </w:rPr>
              <w:t>Information</w:t>
            </w:r>
          </w:p>
        </w:tc>
        <w:tc>
          <w:tcPr>
            <w:tcW w:w="1723" w:type="dxa"/>
            <w:gridSpan w:val="2"/>
            <w:shd w:val="clear" w:color="auto" w:fill="D5DCE4" w:themeFill="text2" w:themeFillTint="33"/>
          </w:tcPr>
          <w:p w14:paraId="5BCA036A" w14:textId="77777777" w:rsidR="0020539A" w:rsidRPr="009C4A2D" w:rsidRDefault="0020539A" w:rsidP="006F4C4F">
            <w:pPr>
              <w:rPr>
                <w:rFonts w:ascii="Arial" w:hAnsi="Arial" w:cs="Arial"/>
                <w:b/>
                <w:sz w:val="24"/>
                <w:szCs w:val="24"/>
              </w:rPr>
            </w:pPr>
            <w:r w:rsidRPr="009C4A2D">
              <w:rPr>
                <w:rFonts w:ascii="Arial" w:hAnsi="Arial" w:cs="Arial"/>
                <w:b/>
                <w:sz w:val="24"/>
                <w:szCs w:val="24"/>
              </w:rPr>
              <w:t>Discussion</w:t>
            </w:r>
          </w:p>
        </w:tc>
        <w:tc>
          <w:tcPr>
            <w:tcW w:w="1661" w:type="dxa"/>
            <w:shd w:val="clear" w:color="auto" w:fill="D5DCE4" w:themeFill="text2" w:themeFillTint="33"/>
          </w:tcPr>
          <w:p w14:paraId="6FF1DF7C" w14:textId="77777777" w:rsidR="0020539A" w:rsidRPr="009C4A2D" w:rsidRDefault="0020539A" w:rsidP="006F4C4F">
            <w:pPr>
              <w:rPr>
                <w:rFonts w:ascii="Arial" w:hAnsi="Arial" w:cs="Arial"/>
                <w:b/>
                <w:sz w:val="24"/>
                <w:szCs w:val="24"/>
              </w:rPr>
            </w:pPr>
            <w:r w:rsidRPr="009C4A2D">
              <w:rPr>
                <w:rFonts w:ascii="Arial" w:hAnsi="Arial" w:cs="Arial"/>
                <w:b/>
                <w:sz w:val="24"/>
                <w:szCs w:val="24"/>
              </w:rPr>
              <w:t>Assurance</w:t>
            </w:r>
          </w:p>
        </w:tc>
        <w:tc>
          <w:tcPr>
            <w:tcW w:w="1516" w:type="dxa"/>
            <w:gridSpan w:val="2"/>
            <w:shd w:val="clear" w:color="auto" w:fill="D5DCE4" w:themeFill="text2" w:themeFillTint="33"/>
          </w:tcPr>
          <w:p w14:paraId="2D177A0E" w14:textId="77777777" w:rsidR="0020539A" w:rsidRPr="009C4A2D" w:rsidRDefault="0020539A" w:rsidP="006F4C4F">
            <w:pPr>
              <w:rPr>
                <w:rFonts w:ascii="Arial" w:hAnsi="Arial" w:cs="Arial"/>
                <w:b/>
                <w:sz w:val="24"/>
                <w:szCs w:val="24"/>
              </w:rPr>
            </w:pPr>
            <w:r w:rsidRPr="009C4A2D">
              <w:rPr>
                <w:rFonts w:ascii="Arial" w:hAnsi="Arial" w:cs="Arial"/>
                <w:b/>
                <w:sz w:val="24"/>
                <w:szCs w:val="24"/>
              </w:rPr>
              <w:t>Approval</w:t>
            </w:r>
          </w:p>
        </w:tc>
      </w:tr>
      <w:tr w:rsidR="00083FC0" w:rsidRPr="009C4A2D" w14:paraId="74FCB529" w14:textId="77777777" w:rsidTr="00DA76AD">
        <w:trPr>
          <w:trHeight w:val="96"/>
        </w:trPr>
        <w:tc>
          <w:tcPr>
            <w:tcW w:w="2547" w:type="dxa"/>
            <w:vMerge/>
          </w:tcPr>
          <w:p w14:paraId="67A9A52F" w14:textId="77777777" w:rsidR="0020539A" w:rsidRPr="009C4A2D" w:rsidRDefault="0020539A" w:rsidP="006F4C4F">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232F348" w14:textId="39170D7B" w:rsidR="0020539A" w:rsidRPr="009C4A2D" w:rsidRDefault="00983F07" w:rsidP="006F4C4F">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7AC10FC" w14:textId="57B71735" w:rsidR="0020539A" w:rsidRPr="009C4A2D" w:rsidRDefault="00133EA1" w:rsidP="006F4C4F">
                <w:pPr>
                  <w:ind w:right="96"/>
                  <w:jc w:val="center"/>
                  <w:rPr>
                    <w:rFonts w:ascii="Arial" w:hAnsi="Arial" w:cs="Arial"/>
                    <w:sz w:val="24"/>
                    <w:szCs w:val="24"/>
                  </w:rPr>
                </w:pPr>
                <w:r w:rsidRPr="009C4A2D">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F1468E5" w14:textId="7D95DA9B" w:rsidR="0020539A" w:rsidRPr="009C4A2D" w:rsidRDefault="00983F07" w:rsidP="006F4C4F">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D08C866" w14:textId="3AB5B8F7" w:rsidR="0020539A" w:rsidRPr="009C4A2D" w:rsidRDefault="00983F07" w:rsidP="006F4C4F">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9C4A2D" w14:paraId="74D43BD0" w14:textId="77777777" w:rsidTr="00DA76AD">
        <w:tc>
          <w:tcPr>
            <w:tcW w:w="2547" w:type="dxa"/>
          </w:tcPr>
          <w:p w14:paraId="1DBEEA5F" w14:textId="77777777" w:rsidR="0020539A" w:rsidRPr="009C4A2D" w:rsidRDefault="0020539A" w:rsidP="006F4C4F">
            <w:pPr>
              <w:rPr>
                <w:rFonts w:ascii="Arial" w:hAnsi="Arial" w:cs="Arial"/>
                <w:b/>
                <w:sz w:val="24"/>
                <w:szCs w:val="24"/>
              </w:rPr>
            </w:pPr>
            <w:r w:rsidRPr="009C4A2D">
              <w:rPr>
                <w:rFonts w:ascii="Arial" w:hAnsi="Arial" w:cs="Arial"/>
                <w:b/>
                <w:sz w:val="24"/>
                <w:szCs w:val="24"/>
              </w:rPr>
              <w:t>Recommendations</w:t>
            </w:r>
          </w:p>
          <w:p w14:paraId="4031F762" w14:textId="77777777" w:rsidR="0020539A" w:rsidRPr="009C4A2D" w:rsidRDefault="0020539A" w:rsidP="006F4C4F">
            <w:pPr>
              <w:rPr>
                <w:rFonts w:ascii="Arial" w:hAnsi="Arial" w:cs="Arial"/>
                <w:b/>
                <w:sz w:val="24"/>
                <w:szCs w:val="24"/>
              </w:rPr>
            </w:pPr>
          </w:p>
        </w:tc>
        <w:tc>
          <w:tcPr>
            <w:tcW w:w="6469" w:type="dxa"/>
            <w:gridSpan w:val="6"/>
          </w:tcPr>
          <w:p w14:paraId="4D48F4DB" w14:textId="4ACFF50B" w:rsidR="000F125A" w:rsidRDefault="000F125A" w:rsidP="000F125A">
            <w:pPr>
              <w:ind w:right="96"/>
              <w:rPr>
                <w:rFonts w:ascii="Arial" w:hAnsi="Arial" w:cs="Arial"/>
                <w:sz w:val="24"/>
                <w:szCs w:val="24"/>
              </w:rPr>
            </w:pPr>
            <w:r w:rsidRPr="009C4A2D">
              <w:rPr>
                <w:rFonts w:ascii="Arial" w:hAnsi="Arial" w:cs="Arial"/>
                <w:sz w:val="24"/>
                <w:szCs w:val="24"/>
              </w:rPr>
              <w:t>Members are asked to:</w:t>
            </w:r>
          </w:p>
          <w:p w14:paraId="02E64117" w14:textId="77777777" w:rsidR="000F125A" w:rsidRPr="00E75F67" w:rsidRDefault="000F125A" w:rsidP="000F125A">
            <w:pPr>
              <w:pStyle w:val="ListParagraph"/>
              <w:numPr>
                <w:ilvl w:val="0"/>
                <w:numId w:val="2"/>
              </w:numPr>
              <w:ind w:right="96"/>
              <w:jc w:val="both"/>
              <w:rPr>
                <w:rFonts w:ascii="Arial" w:hAnsi="Arial" w:cs="Arial"/>
                <w:b/>
                <w:caps/>
                <w:sz w:val="24"/>
                <w:szCs w:val="24"/>
              </w:rPr>
            </w:pPr>
            <w:r w:rsidRPr="009C4A2D">
              <w:rPr>
                <w:rFonts w:ascii="Arial" w:hAnsi="Arial" w:cs="Arial"/>
                <w:b/>
                <w:sz w:val="24"/>
                <w:szCs w:val="24"/>
              </w:rPr>
              <w:t>NOTE</w:t>
            </w:r>
            <w:r w:rsidRPr="009C4A2D">
              <w:rPr>
                <w:rFonts w:ascii="Arial" w:hAnsi="Arial" w:cs="Arial"/>
                <w:sz w:val="24"/>
                <w:szCs w:val="24"/>
              </w:rPr>
              <w:t xml:space="preserve"> the </w:t>
            </w:r>
            <w:r>
              <w:rPr>
                <w:rFonts w:ascii="Arial" w:hAnsi="Arial" w:cs="Arial"/>
                <w:sz w:val="24"/>
                <w:szCs w:val="24"/>
              </w:rPr>
              <w:t>Continued progress of the Improvement plan with outstanding actions being held with the Health Board.</w:t>
            </w:r>
          </w:p>
          <w:p w14:paraId="59322C24" w14:textId="39DE2C51" w:rsidR="00AA0373" w:rsidRPr="000F125A" w:rsidRDefault="000F125A" w:rsidP="000F125A">
            <w:pPr>
              <w:pStyle w:val="ListParagraph"/>
              <w:numPr>
                <w:ilvl w:val="0"/>
                <w:numId w:val="2"/>
              </w:numPr>
              <w:ind w:right="96"/>
              <w:jc w:val="both"/>
              <w:rPr>
                <w:rFonts w:ascii="Arial" w:hAnsi="Arial" w:cs="Arial"/>
                <w:sz w:val="24"/>
                <w:szCs w:val="24"/>
              </w:rPr>
            </w:pPr>
            <w:r w:rsidRPr="000147EB">
              <w:rPr>
                <w:rFonts w:ascii="Arial" w:hAnsi="Arial" w:cs="Arial"/>
                <w:b/>
                <w:sz w:val="24"/>
                <w:szCs w:val="24"/>
              </w:rPr>
              <w:t xml:space="preserve">NOTE </w:t>
            </w:r>
            <w:r w:rsidRPr="000147EB">
              <w:rPr>
                <w:rFonts w:ascii="Arial" w:hAnsi="Arial" w:cs="Arial"/>
                <w:sz w:val="24"/>
                <w:szCs w:val="24"/>
              </w:rPr>
              <w:t xml:space="preserve">the sustained improvement and continued progress of the </w:t>
            </w:r>
            <w:proofErr w:type="spellStart"/>
            <w:r w:rsidRPr="000147EB">
              <w:rPr>
                <w:rFonts w:ascii="Arial" w:hAnsi="Arial" w:cs="Arial"/>
                <w:sz w:val="24"/>
                <w:szCs w:val="24"/>
              </w:rPr>
              <w:t>Childrens</w:t>
            </w:r>
            <w:proofErr w:type="spellEnd"/>
            <w:r w:rsidRPr="000147EB">
              <w:rPr>
                <w:rFonts w:ascii="Arial" w:hAnsi="Arial" w:cs="Arial"/>
                <w:sz w:val="24"/>
                <w:szCs w:val="24"/>
              </w:rPr>
              <w:t xml:space="preserve"> Community Nursing Team and the positive feedback</w:t>
            </w:r>
            <w:r>
              <w:rPr>
                <w:rFonts w:ascii="Arial" w:hAnsi="Arial" w:cs="Arial"/>
                <w:sz w:val="24"/>
                <w:szCs w:val="24"/>
              </w:rPr>
              <w:t xml:space="preserve"> received fro</w:t>
            </w:r>
            <w:r w:rsidRPr="000147EB">
              <w:rPr>
                <w:rFonts w:ascii="Arial" w:hAnsi="Arial" w:cs="Arial"/>
                <w:sz w:val="24"/>
                <w:szCs w:val="24"/>
              </w:rPr>
              <w:t xml:space="preserve">m families. </w:t>
            </w:r>
          </w:p>
        </w:tc>
      </w:tr>
    </w:tbl>
    <w:p w14:paraId="0D07997F" w14:textId="77777777" w:rsidR="0020539A" w:rsidRPr="009C4A2D" w:rsidRDefault="0020539A" w:rsidP="006F4C4F">
      <w:pPr>
        <w:spacing w:line="240" w:lineRule="auto"/>
      </w:pPr>
    </w:p>
    <w:p w14:paraId="77984538" w14:textId="77777777" w:rsidR="00C33A04" w:rsidRPr="009C4A2D" w:rsidRDefault="0020539A" w:rsidP="006F4C4F">
      <w:pPr>
        <w:spacing w:line="240" w:lineRule="auto"/>
      </w:pPr>
      <w:r w:rsidRPr="009C4A2D">
        <w:br w:type="page"/>
      </w:r>
    </w:p>
    <w:p w14:paraId="27A47C5E" w14:textId="77777777" w:rsidR="00C33A04" w:rsidRPr="009C4A2D" w:rsidRDefault="00CB2F36" w:rsidP="006F4C4F">
      <w:pPr>
        <w:spacing w:after="0" w:line="240" w:lineRule="auto"/>
        <w:jc w:val="center"/>
        <w:rPr>
          <w:rFonts w:ascii="Arial" w:hAnsi="Arial" w:cs="Arial"/>
          <w:b/>
          <w:sz w:val="28"/>
          <w:szCs w:val="28"/>
        </w:rPr>
      </w:pPr>
      <w:r w:rsidRPr="009C4A2D">
        <w:rPr>
          <w:rFonts w:ascii="Arial" w:hAnsi="Arial" w:cs="Arial"/>
          <w:b/>
          <w:sz w:val="28"/>
          <w:szCs w:val="28"/>
        </w:rPr>
        <w:lastRenderedPageBreak/>
        <w:t>External Review</w:t>
      </w:r>
      <w:r w:rsidR="00A924DC">
        <w:rPr>
          <w:rFonts w:ascii="Arial" w:hAnsi="Arial" w:cs="Arial"/>
          <w:b/>
          <w:sz w:val="28"/>
          <w:szCs w:val="28"/>
        </w:rPr>
        <w:t xml:space="preserve"> and the One Year on Report</w:t>
      </w:r>
      <w:r w:rsidRPr="009C4A2D">
        <w:rPr>
          <w:rFonts w:ascii="Arial" w:hAnsi="Arial" w:cs="Arial"/>
          <w:b/>
          <w:sz w:val="28"/>
          <w:szCs w:val="28"/>
        </w:rPr>
        <w:t xml:space="preserve"> of the Children’s Co</w:t>
      </w:r>
      <w:r w:rsidR="0009142F" w:rsidRPr="009C4A2D">
        <w:rPr>
          <w:rFonts w:ascii="Arial" w:hAnsi="Arial" w:cs="Arial"/>
          <w:b/>
          <w:sz w:val="28"/>
          <w:szCs w:val="28"/>
        </w:rPr>
        <w:t xml:space="preserve">mmunity Nursing Team Service </w:t>
      </w:r>
    </w:p>
    <w:p w14:paraId="6C43E1E9" w14:textId="77777777" w:rsidR="0072604C" w:rsidRPr="009C4A2D" w:rsidRDefault="0072604C" w:rsidP="006F4C4F">
      <w:pPr>
        <w:spacing w:after="0" w:line="240" w:lineRule="auto"/>
        <w:jc w:val="center"/>
        <w:rPr>
          <w:rFonts w:ascii="Arial" w:hAnsi="Arial" w:cs="Arial"/>
          <w:b/>
          <w:sz w:val="24"/>
          <w:szCs w:val="24"/>
        </w:rPr>
      </w:pPr>
    </w:p>
    <w:p w14:paraId="033E9797" w14:textId="77777777" w:rsidR="00C33A04" w:rsidRPr="009C4A2D" w:rsidRDefault="00F531BD" w:rsidP="006F4C4F">
      <w:pPr>
        <w:pStyle w:val="ListParagraph"/>
        <w:numPr>
          <w:ilvl w:val="0"/>
          <w:numId w:val="1"/>
        </w:numPr>
        <w:spacing w:after="0" w:line="240" w:lineRule="auto"/>
        <w:rPr>
          <w:rFonts w:ascii="Arial" w:hAnsi="Arial" w:cs="Arial"/>
          <w:b/>
          <w:sz w:val="24"/>
          <w:szCs w:val="24"/>
        </w:rPr>
      </w:pPr>
      <w:r w:rsidRPr="009C4A2D">
        <w:rPr>
          <w:rFonts w:ascii="Arial" w:hAnsi="Arial" w:cs="Arial"/>
          <w:b/>
          <w:sz w:val="24"/>
          <w:szCs w:val="24"/>
        </w:rPr>
        <w:t>INTRODUCTION</w:t>
      </w:r>
    </w:p>
    <w:p w14:paraId="134A3DB8" w14:textId="77777777" w:rsidR="00726C8B" w:rsidRPr="009C4A2D" w:rsidRDefault="00726C8B" w:rsidP="006F4C4F">
      <w:pPr>
        <w:spacing w:after="0" w:line="240" w:lineRule="auto"/>
        <w:rPr>
          <w:rFonts w:ascii="Arial" w:hAnsi="Arial" w:cs="Arial"/>
          <w:sz w:val="24"/>
          <w:szCs w:val="24"/>
        </w:rPr>
      </w:pPr>
    </w:p>
    <w:p w14:paraId="3E40A478" w14:textId="77777777" w:rsidR="0037579B" w:rsidRDefault="00C93342" w:rsidP="006F4C4F">
      <w:pPr>
        <w:spacing w:after="0" w:line="240" w:lineRule="auto"/>
        <w:jc w:val="both"/>
        <w:rPr>
          <w:rFonts w:ascii="Arial" w:hAnsi="Arial" w:cs="Arial"/>
          <w:sz w:val="24"/>
          <w:szCs w:val="24"/>
        </w:rPr>
      </w:pPr>
      <w:r w:rsidRPr="009E67A1">
        <w:rPr>
          <w:rFonts w:ascii="Arial" w:hAnsi="Arial" w:cs="Arial"/>
          <w:sz w:val="24"/>
          <w:szCs w:val="24"/>
        </w:rPr>
        <w:t xml:space="preserve">The </w:t>
      </w:r>
      <w:r w:rsidR="003F6F63" w:rsidRPr="009E67A1">
        <w:rPr>
          <w:rFonts w:ascii="Arial" w:hAnsi="Arial" w:cs="Arial"/>
          <w:sz w:val="24"/>
          <w:szCs w:val="24"/>
        </w:rPr>
        <w:t xml:space="preserve">purpose of the report </w:t>
      </w:r>
      <w:r w:rsidRPr="009E67A1">
        <w:rPr>
          <w:rFonts w:ascii="Arial" w:hAnsi="Arial" w:cs="Arial"/>
          <w:sz w:val="24"/>
          <w:szCs w:val="24"/>
        </w:rPr>
        <w:t xml:space="preserve">is to </w:t>
      </w:r>
      <w:r w:rsidR="00B36121" w:rsidRPr="009E67A1">
        <w:rPr>
          <w:rFonts w:ascii="Arial" w:hAnsi="Arial" w:cs="Arial"/>
          <w:sz w:val="24"/>
          <w:szCs w:val="24"/>
        </w:rPr>
        <w:t>provid</w:t>
      </w:r>
      <w:r w:rsidR="00DA2ED4" w:rsidRPr="009E67A1">
        <w:rPr>
          <w:rFonts w:ascii="Arial" w:hAnsi="Arial" w:cs="Arial"/>
          <w:sz w:val="24"/>
          <w:szCs w:val="24"/>
        </w:rPr>
        <w:t xml:space="preserve">e the </w:t>
      </w:r>
      <w:r w:rsidR="00107C46" w:rsidRPr="009E67A1">
        <w:rPr>
          <w:rFonts w:ascii="Arial" w:hAnsi="Arial" w:cs="Arial"/>
          <w:sz w:val="24"/>
          <w:szCs w:val="24"/>
        </w:rPr>
        <w:t xml:space="preserve">Management Board </w:t>
      </w:r>
      <w:r w:rsidR="009D74B5" w:rsidRPr="009E67A1">
        <w:rPr>
          <w:rFonts w:ascii="Arial" w:hAnsi="Arial" w:cs="Arial"/>
          <w:sz w:val="24"/>
          <w:szCs w:val="24"/>
        </w:rPr>
        <w:t xml:space="preserve">with </w:t>
      </w:r>
      <w:r w:rsidR="003F6F63" w:rsidRPr="009E67A1">
        <w:rPr>
          <w:rFonts w:ascii="Arial" w:hAnsi="Arial" w:cs="Arial"/>
          <w:sz w:val="24"/>
          <w:szCs w:val="24"/>
        </w:rPr>
        <w:t>an</w:t>
      </w:r>
      <w:r w:rsidR="00A924DC">
        <w:rPr>
          <w:rFonts w:ascii="Arial" w:hAnsi="Arial" w:cs="Arial"/>
          <w:sz w:val="24"/>
          <w:szCs w:val="24"/>
        </w:rPr>
        <w:t xml:space="preserve"> update of the further progress made following the “One Year On” report </w:t>
      </w:r>
      <w:r w:rsidR="000F2E08">
        <w:rPr>
          <w:rFonts w:ascii="Arial" w:hAnsi="Arial" w:cs="Arial"/>
          <w:sz w:val="24"/>
          <w:szCs w:val="24"/>
        </w:rPr>
        <w:t>published in</w:t>
      </w:r>
      <w:r w:rsidR="00A924DC">
        <w:rPr>
          <w:rFonts w:ascii="Arial" w:hAnsi="Arial" w:cs="Arial"/>
          <w:sz w:val="24"/>
          <w:szCs w:val="24"/>
        </w:rPr>
        <w:t xml:space="preserve"> </w:t>
      </w:r>
      <w:r w:rsidR="000F2E08">
        <w:rPr>
          <w:rFonts w:ascii="Arial" w:hAnsi="Arial" w:cs="Arial"/>
          <w:sz w:val="24"/>
          <w:szCs w:val="24"/>
        </w:rPr>
        <w:t>July</w:t>
      </w:r>
      <w:r w:rsidR="00A924DC">
        <w:rPr>
          <w:rFonts w:ascii="Arial" w:hAnsi="Arial" w:cs="Arial"/>
          <w:sz w:val="24"/>
          <w:szCs w:val="24"/>
        </w:rPr>
        <w:t xml:space="preserve"> 2023.</w:t>
      </w:r>
      <w:r w:rsidR="009E6079">
        <w:rPr>
          <w:rFonts w:ascii="Arial" w:hAnsi="Arial" w:cs="Arial"/>
          <w:sz w:val="24"/>
          <w:szCs w:val="24"/>
        </w:rPr>
        <w:t>Last</w:t>
      </w:r>
    </w:p>
    <w:p w14:paraId="02F9EFE7" w14:textId="77777777" w:rsidR="00CA7254" w:rsidRDefault="00CA7254" w:rsidP="006F4C4F">
      <w:pPr>
        <w:spacing w:after="0" w:line="240" w:lineRule="auto"/>
        <w:jc w:val="both"/>
        <w:rPr>
          <w:rFonts w:ascii="Arial" w:hAnsi="Arial" w:cs="Arial"/>
          <w:sz w:val="24"/>
          <w:szCs w:val="24"/>
        </w:rPr>
      </w:pPr>
    </w:p>
    <w:p w14:paraId="222E88BA" w14:textId="12B50461" w:rsidR="009E67A1" w:rsidRDefault="009E6079" w:rsidP="006F4C4F">
      <w:pPr>
        <w:spacing w:after="0" w:line="240" w:lineRule="auto"/>
        <w:jc w:val="both"/>
        <w:rPr>
          <w:rFonts w:ascii="Arial" w:hAnsi="Arial" w:cs="Arial"/>
          <w:sz w:val="24"/>
          <w:szCs w:val="24"/>
        </w:rPr>
      </w:pPr>
      <w:r>
        <w:rPr>
          <w:rFonts w:ascii="Arial" w:hAnsi="Arial" w:cs="Arial"/>
          <w:sz w:val="24"/>
          <w:szCs w:val="24"/>
        </w:rPr>
        <w:t xml:space="preserve"> </w:t>
      </w:r>
      <w:r w:rsidR="005135B3">
        <w:rPr>
          <w:rFonts w:ascii="Arial" w:hAnsi="Arial" w:cs="Arial"/>
          <w:sz w:val="24"/>
          <w:szCs w:val="24"/>
        </w:rPr>
        <w:t>Report</w:t>
      </w:r>
      <w:r>
        <w:rPr>
          <w:rFonts w:ascii="Arial" w:hAnsi="Arial" w:cs="Arial"/>
          <w:sz w:val="24"/>
          <w:szCs w:val="24"/>
        </w:rPr>
        <w:t xml:space="preserve"> to Management Board and quality and Safety Committee October 2023.</w:t>
      </w:r>
    </w:p>
    <w:p w14:paraId="6E3FF99F" w14:textId="77777777" w:rsidR="007972DA" w:rsidRPr="009E67A1" w:rsidRDefault="007972DA" w:rsidP="006F4C4F">
      <w:pPr>
        <w:spacing w:after="0" w:line="240" w:lineRule="auto"/>
        <w:jc w:val="both"/>
        <w:rPr>
          <w:rFonts w:ascii="Arial" w:hAnsi="Arial" w:cs="Arial"/>
          <w:sz w:val="24"/>
          <w:szCs w:val="24"/>
        </w:rPr>
      </w:pPr>
    </w:p>
    <w:p w14:paraId="27582F7E" w14:textId="77777777" w:rsidR="00B6772D" w:rsidRPr="009E67A1" w:rsidRDefault="009E67A1" w:rsidP="006F4C4F">
      <w:pPr>
        <w:spacing w:after="0" w:line="240" w:lineRule="auto"/>
        <w:jc w:val="both"/>
        <w:rPr>
          <w:rFonts w:ascii="Arial" w:hAnsi="Arial" w:cs="Arial"/>
          <w:sz w:val="24"/>
          <w:szCs w:val="24"/>
        </w:rPr>
      </w:pPr>
      <w:r w:rsidRPr="009E67A1">
        <w:rPr>
          <w:rFonts w:ascii="Arial" w:hAnsi="Arial" w:cs="Arial"/>
          <w:sz w:val="24"/>
          <w:szCs w:val="24"/>
        </w:rPr>
        <w:t>One year on from the initial Report</w:t>
      </w:r>
      <w:r w:rsidR="00671B0F">
        <w:rPr>
          <w:rFonts w:ascii="Arial" w:hAnsi="Arial" w:cs="Arial"/>
          <w:sz w:val="24"/>
          <w:szCs w:val="24"/>
        </w:rPr>
        <w:t xml:space="preserve"> 202</w:t>
      </w:r>
      <w:r w:rsidR="00287833">
        <w:rPr>
          <w:rFonts w:ascii="Arial" w:hAnsi="Arial" w:cs="Arial"/>
          <w:sz w:val="24"/>
          <w:szCs w:val="24"/>
        </w:rPr>
        <w:t>1</w:t>
      </w:r>
      <w:r w:rsidRPr="009E67A1">
        <w:rPr>
          <w:rFonts w:ascii="Arial" w:hAnsi="Arial" w:cs="Arial"/>
          <w:sz w:val="24"/>
          <w:szCs w:val="24"/>
        </w:rPr>
        <w:t xml:space="preserve">, the reviewers were asked to consider progress on delivering the Recommendations and the implementation of the </w:t>
      </w:r>
      <w:r w:rsidR="007972DA" w:rsidRPr="009E67A1">
        <w:rPr>
          <w:rFonts w:ascii="Arial" w:hAnsi="Arial" w:cs="Arial"/>
          <w:sz w:val="24"/>
          <w:szCs w:val="24"/>
        </w:rPr>
        <w:t>H</w:t>
      </w:r>
      <w:r w:rsidR="007972DA">
        <w:rPr>
          <w:rFonts w:ascii="Arial" w:hAnsi="Arial" w:cs="Arial"/>
          <w:sz w:val="24"/>
          <w:szCs w:val="24"/>
        </w:rPr>
        <w:t xml:space="preserve">ealth </w:t>
      </w:r>
      <w:r w:rsidRPr="009E67A1">
        <w:rPr>
          <w:rFonts w:ascii="Arial" w:hAnsi="Arial" w:cs="Arial"/>
          <w:sz w:val="24"/>
          <w:szCs w:val="24"/>
        </w:rPr>
        <w:t>B</w:t>
      </w:r>
      <w:r w:rsidR="007972DA">
        <w:rPr>
          <w:rFonts w:ascii="Arial" w:hAnsi="Arial" w:cs="Arial"/>
          <w:sz w:val="24"/>
          <w:szCs w:val="24"/>
        </w:rPr>
        <w:t>oard</w:t>
      </w:r>
      <w:r w:rsidRPr="009E67A1">
        <w:rPr>
          <w:rFonts w:ascii="Arial" w:hAnsi="Arial" w:cs="Arial"/>
          <w:sz w:val="24"/>
          <w:szCs w:val="24"/>
        </w:rPr>
        <w:t xml:space="preserve"> Improvement Plan.</w:t>
      </w:r>
    </w:p>
    <w:p w14:paraId="7D22A972" w14:textId="77777777" w:rsidR="000112D4" w:rsidRPr="009C4A2D" w:rsidRDefault="000112D4" w:rsidP="006F4C4F">
      <w:pPr>
        <w:spacing w:after="0" w:line="240" w:lineRule="auto"/>
        <w:rPr>
          <w:rFonts w:ascii="Arial" w:hAnsi="Arial" w:cs="Arial"/>
          <w:sz w:val="24"/>
          <w:szCs w:val="24"/>
        </w:rPr>
      </w:pPr>
    </w:p>
    <w:p w14:paraId="35CB6EDB" w14:textId="77777777" w:rsidR="00C33A04" w:rsidRPr="009C4A2D" w:rsidRDefault="00C33A04" w:rsidP="006F4C4F">
      <w:pPr>
        <w:pStyle w:val="ListParagraph"/>
        <w:numPr>
          <w:ilvl w:val="0"/>
          <w:numId w:val="1"/>
        </w:numPr>
        <w:spacing w:after="0" w:line="240" w:lineRule="auto"/>
        <w:rPr>
          <w:rFonts w:ascii="Arial" w:hAnsi="Arial" w:cs="Arial"/>
          <w:b/>
          <w:sz w:val="24"/>
          <w:szCs w:val="24"/>
        </w:rPr>
      </w:pPr>
      <w:r w:rsidRPr="009C4A2D">
        <w:rPr>
          <w:rFonts w:ascii="Arial" w:hAnsi="Arial" w:cs="Arial"/>
          <w:b/>
          <w:sz w:val="24"/>
          <w:szCs w:val="24"/>
        </w:rPr>
        <w:t>BACKGROUND</w:t>
      </w:r>
    </w:p>
    <w:p w14:paraId="58688586" w14:textId="77777777" w:rsidR="00726C8B" w:rsidRPr="009C4A2D" w:rsidRDefault="00726C8B" w:rsidP="006F4C4F">
      <w:pPr>
        <w:spacing w:after="0" w:line="240" w:lineRule="auto"/>
      </w:pPr>
    </w:p>
    <w:p w14:paraId="3CD747D6" w14:textId="77777777" w:rsidR="00035196" w:rsidRDefault="0006141B" w:rsidP="006F4C4F">
      <w:pPr>
        <w:spacing w:after="0" w:line="240" w:lineRule="auto"/>
        <w:jc w:val="both"/>
        <w:rPr>
          <w:rFonts w:ascii="Arial" w:hAnsi="Arial" w:cs="Arial"/>
          <w:sz w:val="24"/>
          <w:szCs w:val="24"/>
        </w:rPr>
      </w:pPr>
      <w:r w:rsidRPr="00726C8B">
        <w:rPr>
          <w:rFonts w:ascii="Arial" w:hAnsi="Arial" w:cs="Arial"/>
          <w:sz w:val="24"/>
          <w:szCs w:val="24"/>
        </w:rPr>
        <w:t xml:space="preserve">In the </w:t>
      </w:r>
      <w:r w:rsidR="00035196" w:rsidRPr="00726C8B">
        <w:rPr>
          <w:rFonts w:ascii="Arial" w:hAnsi="Arial" w:cs="Arial"/>
          <w:sz w:val="24"/>
          <w:szCs w:val="24"/>
        </w:rPr>
        <w:t>autumn of 2020,</w:t>
      </w:r>
      <w:r w:rsidRPr="00726C8B">
        <w:rPr>
          <w:rFonts w:ascii="Arial" w:hAnsi="Arial" w:cs="Arial"/>
          <w:sz w:val="24"/>
          <w:szCs w:val="24"/>
        </w:rPr>
        <w:t xml:space="preserve"> the Executive team commissioned an external review of the Children’s Community Nurs</w:t>
      </w:r>
      <w:r w:rsidR="0013683F">
        <w:rPr>
          <w:rFonts w:ascii="Arial" w:hAnsi="Arial" w:cs="Arial"/>
          <w:sz w:val="24"/>
          <w:szCs w:val="24"/>
        </w:rPr>
        <w:t xml:space="preserve">ing Team Service. The review </w:t>
      </w:r>
      <w:r w:rsidR="00E77538">
        <w:rPr>
          <w:rFonts w:ascii="Arial" w:hAnsi="Arial" w:cs="Arial"/>
          <w:sz w:val="24"/>
          <w:szCs w:val="24"/>
        </w:rPr>
        <w:t>was</w:t>
      </w:r>
      <w:r w:rsidRPr="00726C8B">
        <w:rPr>
          <w:rFonts w:ascii="Arial" w:hAnsi="Arial" w:cs="Arial"/>
          <w:sz w:val="24"/>
          <w:szCs w:val="24"/>
        </w:rPr>
        <w:t xml:space="preserve"> commissioned in response to concerns raised by families who used the service</w:t>
      </w:r>
      <w:r w:rsidR="00E77538">
        <w:rPr>
          <w:rFonts w:ascii="Arial" w:hAnsi="Arial" w:cs="Arial"/>
          <w:sz w:val="24"/>
          <w:szCs w:val="24"/>
        </w:rPr>
        <w:t xml:space="preserve"> and </w:t>
      </w:r>
      <w:r w:rsidRPr="00726C8B">
        <w:rPr>
          <w:rFonts w:ascii="Arial" w:hAnsi="Arial" w:cs="Arial"/>
          <w:sz w:val="24"/>
          <w:szCs w:val="24"/>
        </w:rPr>
        <w:t>undertaken by two external reviewers</w:t>
      </w:r>
      <w:r w:rsidR="00035196">
        <w:rPr>
          <w:rFonts w:ascii="Arial" w:hAnsi="Arial" w:cs="Arial"/>
          <w:sz w:val="24"/>
          <w:szCs w:val="24"/>
        </w:rPr>
        <w:t xml:space="preserve">.  The reviewers had significant </w:t>
      </w:r>
      <w:r w:rsidRPr="00726C8B">
        <w:rPr>
          <w:rFonts w:ascii="Arial" w:hAnsi="Arial" w:cs="Arial"/>
          <w:sz w:val="24"/>
          <w:szCs w:val="24"/>
        </w:rPr>
        <w:t xml:space="preserve">experience in providing social care services for families with children and </w:t>
      </w:r>
      <w:r w:rsidR="00035196" w:rsidRPr="00726C8B">
        <w:rPr>
          <w:rFonts w:ascii="Arial" w:hAnsi="Arial" w:cs="Arial"/>
          <w:sz w:val="24"/>
          <w:szCs w:val="24"/>
        </w:rPr>
        <w:t>long-term</w:t>
      </w:r>
      <w:r w:rsidRPr="00726C8B">
        <w:rPr>
          <w:rFonts w:ascii="Arial" w:hAnsi="Arial" w:cs="Arial"/>
          <w:sz w:val="24"/>
          <w:szCs w:val="24"/>
        </w:rPr>
        <w:t xml:space="preserve"> commissioning. </w:t>
      </w:r>
    </w:p>
    <w:p w14:paraId="29EBB4A2" w14:textId="77777777" w:rsidR="00035196" w:rsidRDefault="00035196" w:rsidP="006F4C4F">
      <w:pPr>
        <w:spacing w:after="0" w:line="240" w:lineRule="auto"/>
        <w:jc w:val="both"/>
        <w:rPr>
          <w:rFonts w:ascii="Arial" w:hAnsi="Arial" w:cs="Arial"/>
          <w:sz w:val="24"/>
          <w:szCs w:val="24"/>
        </w:rPr>
      </w:pPr>
    </w:p>
    <w:p w14:paraId="527D872A" w14:textId="77777777" w:rsidR="004866BC" w:rsidRPr="0006141B" w:rsidRDefault="0006141B" w:rsidP="006F4C4F">
      <w:pPr>
        <w:spacing w:after="0" w:line="240" w:lineRule="auto"/>
        <w:jc w:val="both"/>
        <w:rPr>
          <w:rFonts w:ascii="Arial" w:hAnsi="Arial" w:cs="Arial"/>
          <w:sz w:val="24"/>
          <w:szCs w:val="24"/>
        </w:rPr>
      </w:pPr>
      <w:r w:rsidRPr="00726C8B">
        <w:rPr>
          <w:rFonts w:ascii="Arial" w:hAnsi="Arial" w:cs="Arial"/>
          <w:sz w:val="24"/>
          <w:szCs w:val="24"/>
        </w:rPr>
        <w:t>The focus of the review was on identifying key areas of strength to build on, and areas of potential risk, where furth</w:t>
      </w:r>
      <w:r>
        <w:rPr>
          <w:rFonts w:ascii="Arial" w:hAnsi="Arial" w:cs="Arial"/>
          <w:sz w:val="24"/>
          <w:szCs w:val="24"/>
        </w:rPr>
        <w:t>er action might be recommended.</w:t>
      </w:r>
      <w:r w:rsidR="004866BC" w:rsidRPr="004866BC">
        <w:rPr>
          <w:rFonts w:ascii="Arial" w:hAnsi="Arial" w:cs="Arial"/>
          <w:sz w:val="24"/>
          <w:szCs w:val="24"/>
        </w:rPr>
        <w:t xml:space="preserve"> A final External Review Report with 34 Recommendations was submitted to the Health Board (HB) in October 2021.</w:t>
      </w:r>
      <w:r w:rsidR="004866BC" w:rsidRPr="004866BC">
        <w:rPr>
          <w:rFonts w:ascii="Arial" w:hAnsi="Arial" w:cs="Arial"/>
          <w:color w:val="000000"/>
          <w:sz w:val="24"/>
          <w:szCs w:val="24"/>
        </w:rPr>
        <w:t xml:space="preserve"> </w:t>
      </w:r>
      <w:r w:rsidR="0013683F">
        <w:rPr>
          <w:rFonts w:ascii="Arial" w:hAnsi="Arial" w:cs="Arial"/>
          <w:color w:val="000000"/>
          <w:sz w:val="24"/>
          <w:szCs w:val="24"/>
        </w:rPr>
        <w:t>(Appendix One)</w:t>
      </w:r>
    </w:p>
    <w:p w14:paraId="34B727B5" w14:textId="77777777" w:rsidR="004866BC" w:rsidRDefault="004866BC" w:rsidP="006F4C4F">
      <w:pPr>
        <w:autoSpaceDE w:val="0"/>
        <w:autoSpaceDN w:val="0"/>
        <w:adjustRightInd w:val="0"/>
        <w:spacing w:after="0" w:line="240" w:lineRule="auto"/>
        <w:jc w:val="both"/>
        <w:rPr>
          <w:rFonts w:ascii="Arial" w:hAnsi="Arial" w:cs="Arial"/>
          <w:color w:val="000000"/>
          <w:sz w:val="24"/>
          <w:szCs w:val="24"/>
        </w:rPr>
      </w:pPr>
    </w:p>
    <w:p w14:paraId="717B0F3C" w14:textId="77777777" w:rsidR="00A82521" w:rsidRDefault="00A82521" w:rsidP="006F4C4F">
      <w:pPr>
        <w:autoSpaceDE w:val="0"/>
        <w:autoSpaceDN w:val="0"/>
        <w:adjustRightInd w:val="0"/>
        <w:spacing w:after="0" w:line="240" w:lineRule="auto"/>
        <w:jc w:val="both"/>
        <w:rPr>
          <w:rFonts w:ascii="Arial" w:hAnsi="Arial" w:cs="Arial"/>
          <w:color w:val="000000"/>
          <w:sz w:val="24"/>
          <w:szCs w:val="24"/>
        </w:rPr>
      </w:pPr>
      <w:r w:rsidRPr="00A82521">
        <w:rPr>
          <w:rFonts w:ascii="Arial" w:hAnsi="Arial" w:cs="Arial"/>
          <w:color w:val="000000"/>
          <w:sz w:val="24"/>
          <w:szCs w:val="24"/>
        </w:rPr>
        <w:t>T</w:t>
      </w:r>
      <w:r>
        <w:rPr>
          <w:rFonts w:ascii="Arial" w:hAnsi="Arial" w:cs="Arial"/>
          <w:color w:val="000000"/>
          <w:sz w:val="24"/>
          <w:szCs w:val="24"/>
        </w:rPr>
        <w:t>hese recommendations formed the Childrens Community Nursing Improvement Plan (Appendix three).</w:t>
      </w:r>
    </w:p>
    <w:p w14:paraId="190471C0" w14:textId="77777777" w:rsidR="0006141B" w:rsidRDefault="0006141B" w:rsidP="006F4C4F">
      <w:pPr>
        <w:autoSpaceDE w:val="0"/>
        <w:autoSpaceDN w:val="0"/>
        <w:adjustRightInd w:val="0"/>
        <w:spacing w:after="0" w:line="240" w:lineRule="auto"/>
        <w:jc w:val="both"/>
        <w:rPr>
          <w:rFonts w:ascii="Arial" w:hAnsi="Arial" w:cs="Arial"/>
          <w:color w:val="000000"/>
          <w:sz w:val="24"/>
          <w:szCs w:val="24"/>
        </w:rPr>
      </w:pPr>
    </w:p>
    <w:p w14:paraId="5A8C9D74" w14:textId="77777777" w:rsidR="0006141B" w:rsidRDefault="0006141B" w:rsidP="006F4C4F">
      <w:pPr>
        <w:spacing w:after="0" w:line="240" w:lineRule="auto"/>
        <w:jc w:val="both"/>
        <w:rPr>
          <w:rFonts w:ascii="Arial" w:hAnsi="Arial" w:cs="Arial"/>
          <w:sz w:val="24"/>
          <w:szCs w:val="24"/>
        </w:rPr>
      </w:pPr>
      <w:r>
        <w:rPr>
          <w:rFonts w:ascii="Arial" w:hAnsi="Arial" w:cs="Arial"/>
          <w:sz w:val="24"/>
          <w:szCs w:val="24"/>
        </w:rPr>
        <w:t>Following publication of the report the Health Board commissioned three smaller reviews into key areas of the service. The two external reviewers undertook the reviews and at the end of 2022 provided three separate execut</w:t>
      </w:r>
      <w:r w:rsidR="003C6738">
        <w:rPr>
          <w:rFonts w:ascii="Arial" w:hAnsi="Arial" w:cs="Arial"/>
          <w:sz w:val="24"/>
          <w:szCs w:val="24"/>
        </w:rPr>
        <w:t>ive summaries on their findings:</w:t>
      </w:r>
    </w:p>
    <w:p w14:paraId="5F8148A6" w14:textId="77777777" w:rsidR="0006141B" w:rsidRPr="00A82521" w:rsidRDefault="0006141B" w:rsidP="006F4C4F">
      <w:pPr>
        <w:autoSpaceDE w:val="0"/>
        <w:autoSpaceDN w:val="0"/>
        <w:adjustRightInd w:val="0"/>
        <w:spacing w:after="0" w:line="240" w:lineRule="auto"/>
        <w:jc w:val="both"/>
        <w:rPr>
          <w:rFonts w:ascii="Arial" w:hAnsi="Arial" w:cs="Arial"/>
          <w:color w:val="000000"/>
          <w:sz w:val="24"/>
          <w:szCs w:val="24"/>
        </w:rPr>
      </w:pPr>
    </w:p>
    <w:p w14:paraId="7DCCFC84" w14:textId="77777777" w:rsidR="000E27D4" w:rsidRPr="00671B0F" w:rsidRDefault="000E27D4" w:rsidP="006F4C4F">
      <w:pPr>
        <w:pStyle w:val="ListParagraph"/>
        <w:numPr>
          <w:ilvl w:val="0"/>
          <w:numId w:val="32"/>
        </w:numPr>
        <w:autoSpaceDE w:val="0"/>
        <w:autoSpaceDN w:val="0"/>
        <w:adjustRightInd w:val="0"/>
        <w:spacing w:after="51" w:line="240" w:lineRule="auto"/>
        <w:ind w:left="709"/>
        <w:jc w:val="both"/>
        <w:rPr>
          <w:rFonts w:ascii="Arial" w:hAnsi="Arial" w:cs="Arial"/>
          <w:color w:val="000000"/>
          <w:sz w:val="24"/>
          <w:szCs w:val="24"/>
        </w:rPr>
      </w:pPr>
      <w:r w:rsidRPr="00671B0F">
        <w:rPr>
          <w:rFonts w:ascii="Arial" w:hAnsi="Arial" w:cs="Arial"/>
          <w:color w:val="000000"/>
          <w:sz w:val="24"/>
          <w:szCs w:val="24"/>
        </w:rPr>
        <w:t>A review of checklists where the outcome was the child would not proceed to a full CYPCC assessment</w:t>
      </w:r>
    </w:p>
    <w:p w14:paraId="3C004997" w14:textId="77777777" w:rsidR="000E27D4" w:rsidRPr="00671B0F" w:rsidRDefault="000E27D4" w:rsidP="006F4C4F">
      <w:pPr>
        <w:pStyle w:val="ListParagraph"/>
        <w:numPr>
          <w:ilvl w:val="0"/>
          <w:numId w:val="32"/>
        </w:numPr>
        <w:autoSpaceDE w:val="0"/>
        <w:autoSpaceDN w:val="0"/>
        <w:adjustRightInd w:val="0"/>
        <w:spacing w:after="51" w:line="240" w:lineRule="auto"/>
        <w:ind w:left="709"/>
        <w:jc w:val="both"/>
        <w:rPr>
          <w:rFonts w:ascii="Arial" w:hAnsi="Arial" w:cs="Arial"/>
          <w:color w:val="000000"/>
          <w:sz w:val="24"/>
          <w:szCs w:val="24"/>
        </w:rPr>
      </w:pPr>
      <w:r w:rsidRPr="00671B0F">
        <w:rPr>
          <w:rFonts w:ascii="Arial" w:hAnsi="Arial" w:cs="Arial"/>
          <w:color w:val="000000"/>
          <w:sz w:val="24"/>
          <w:szCs w:val="24"/>
        </w:rPr>
        <w:t>A review of risk assessments which involved the threat to withdraw care or resulted in the actual withdrawal of care; Group Meeting</w:t>
      </w:r>
    </w:p>
    <w:p w14:paraId="72140696" w14:textId="77777777" w:rsidR="000E27D4" w:rsidRDefault="000E27D4" w:rsidP="006F4C4F">
      <w:pPr>
        <w:pStyle w:val="ListParagraph"/>
        <w:numPr>
          <w:ilvl w:val="0"/>
          <w:numId w:val="32"/>
        </w:numPr>
        <w:autoSpaceDE w:val="0"/>
        <w:autoSpaceDN w:val="0"/>
        <w:adjustRightInd w:val="0"/>
        <w:spacing w:after="0" w:line="240" w:lineRule="auto"/>
        <w:ind w:left="709"/>
        <w:jc w:val="both"/>
        <w:rPr>
          <w:rFonts w:ascii="Arial" w:hAnsi="Arial" w:cs="Arial"/>
          <w:color w:val="000000"/>
          <w:sz w:val="24"/>
          <w:szCs w:val="24"/>
        </w:rPr>
      </w:pPr>
      <w:r w:rsidRPr="000F2E08">
        <w:rPr>
          <w:rFonts w:ascii="Arial" w:hAnsi="Arial" w:cs="Arial"/>
          <w:color w:val="000000"/>
          <w:sz w:val="24"/>
          <w:szCs w:val="24"/>
        </w:rPr>
        <w:t>The management of transition from CYPCC to adult services.</w:t>
      </w:r>
    </w:p>
    <w:p w14:paraId="054D9571" w14:textId="77777777" w:rsidR="000F2E08" w:rsidRPr="000F2E08" w:rsidRDefault="000F2E08" w:rsidP="006F4C4F">
      <w:pPr>
        <w:autoSpaceDE w:val="0"/>
        <w:autoSpaceDN w:val="0"/>
        <w:adjustRightInd w:val="0"/>
        <w:spacing w:after="0" w:line="240" w:lineRule="auto"/>
        <w:jc w:val="both"/>
        <w:rPr>
          <w:rFonts w:ascii="Arial" w:hAnsi="Arial" w:cs="Arial"/>
          <w:color w:val="000000"/>
          <w:sz w:val="24"/>
          <w:szCs w:val="24"/>
        </w:rPr>
      </w:pPr>
    </w:p>
    <w:p w14:paraId="0C6AC7BA" w14:textId="30987116" w:rsidR="000F2E08" w:rsidRDefault="000F2E08" w:rsidP="006F4C4F">
      <w:pPr>
        <w:autoSpaceDE w:val="0"/>
        <w:autoSpaceDN w:val="0"/>
        <w:adjustRightInd w:val="0"/>
        <w:spacing w:after="0" w:line="240" w:lineRule="auto"/>
        <w:jc w:val="both"/>
        <w:rPr>
          <w:rFonts w:ascii="Arial" w:hAnsi="Arial" w:cs="Arial"/>
          <w:color w:val="000000"/>
          <w:sz w:val="24"/>
          <w:szCs w:val="24"/>
        </w:rPr>
      </w:pPr>
      <w:r w:rsidRPr="003C6738">
        <w:rPr>
          <w:rFonts w:ascii="Arial" w:hAnsi="Arial" w:cs="Arial"/>
          <w:color w:val="000000"/>
          <w:sz w:val="24"/>
          <w:szCs w:val="24"/>
        </w:rPr>
        <w:t xml:space="preserve">One year </w:t>
      </w:r>
      <w:r w:rsidR="00350B59" w:rsidRPr="003C6738">
        <w:rPr>
          <w:rFonts w:ascii="Arial" w:hAnsi="Arial" w:cs="Arial"/>
          <w:color w:val="000000"/>
          <w:sz w:val="24"/>
          <w:szCs w:val="24"/>
        </w:rPr>
        <w:t>on in 2023 from</w:t>
      </w:r>
      <w:r w:rsidRPr="003C6738">
        <w:rPr>
          <w:rFonts w:ascii="Arial" w:hAnsi="Arial" w:cs="Arial"/>
          <w:color w:val="000000"/>
          <w:sz w:val="24"/>
          <w:szCs w:val="24"/>
        </w:rPr>
        <w:t xml:space="preserve"> the initial Report, the reviewers were asked to consider progress on delivering the Recommendations and the implementation of the H</w:t>
      </w:r>
      <w:r w:rsidR="003C6738">
        <w:rPr>
          <w:rFonts w:ascii="Arial" w:hAnsi="Arial" w:cs="Arial"/>
          <w:color w:val="000000"/>
          <w:sz w:val="24"/>
          <w:szCs w:val="24"/>
        </w:rPr>
        <w:t xml:space="preserve">ealth </w:t>
      </w:r>
      <w:r w:rsidRPr="003C6738">
        <w:rPr>
          <w:rFonts w:ascii="Arial" w:hAnsi="Arial" w:cs="Arial"/>
          <w:color w:val="000000"/>
          <w:sz w:val="24"/>
          <w:szCs w:val="24"/>
        </w:rPr>
        <w:t>B</w:t>
      </w:r>
      <w:r w:rsidR="003C6738">
        <w:rPr>
          <w:rFonts w:ascii="Arial" w:hAnsi="Arial" w:cs="Arial"/>
          <w:color w:val="000000"/>
          <w:sz w:val="24"/>
          <w:szCs w:val="24"/>
        </w:rPr>
        <w:t>oard</w:t>
      </w:r>
      <w:r w:rsidRPr="003C6738">
        <w:rPr>
          <w:rFonts w:ascii="Arial" w:hAnsi="Arial" w:cs="Arial"/>
          <w:color w:val="000000"/>
          <w:sz w:val="24"/>
          <w:szCs w:val="24"/>
        </w:rPr>
        <w:t xml:space="preserve"> Improvement Plan.</w:t>
      </w:r>
    </w:p>
    <w:p w14:paraId="633731C8" w14:textId="1F3848C2" w:rsidR="005135B3" w:rsidRDefault="005135B3" w:rsidP="006F4C4F">
      <w:pPr>
        <w:autoSpaceDE w:val="0"/>
        <w:autoSpaceDN w:val="0"/>
        <w:adjustRightInd w:val="0"/>
        <w:spacing w:after="0" w:line="240" w:lineRule="auto"/>
        <w:jc w:val="both"/>
        <w:rPr>
          <w:rFonts w:ascii="Arial" w:hAnsi="Arial" w:cs="Arial"/>
          <w:color w:val="000000"/>
          <w:sz w:val="24"/>
          <w:szCs w:val="24"/>
        </w:rPr>
      </w:pPr>
    </w:p>
    <w:p w14:paraId="4D4C015C" w14:textId="5CACD829" w:rsidR="005135B3" w:rsidRDefault="005135B3" w:rsidP="006F4C4F">
      <w:pPr>
        <w:autoSpaceDE w:val="0"/>
        <w:autoSpaceDN w:val="0"/>
        <w:adjustRightInd w:val="0"/>
        <w:spacing w:after="0" w:line="240" w:lineRule="auto"/>
        <w:jc w:val="both"/>
        <w:rPr>
          <w:rFonts w:ascii="Arial" w:hAnsi="Arial" w:cs="Arial"/>
          <w:color w:val="000000"/>
          <w:sz w:val="24"/>
          <w:szCs w:val="24"/>
        </w:rPr>
      </w:pPr>
    </w:p>
    <w:p w14:paraId="6DED81D2" w14:textId="7D04A0E6" w:rsidR="005135B3" w:rsidRDefault="005135B3" w:rsidP="006F4C4F">
      <w:pPr>
        <w:autoSpaceDE w:val="0"/>
        <w:autoSpaceDN w:val="0"/>
        <w:adjustRightInd w:val="0"/>
        <w:spacing w:after="0" w:line="240" w:lineRule="auto"/>
        <w:jc w:val="both"/>
        <w:rPr>
          <w:rFonts w:ascii="Arial" w:hAnsi="Arial" w:cs="Arial"/>
          <w:color w:val="000000"/>
          <w:sz w:val="24"/>
          <w:szCs w:val="24"/>
        </w:rPr>
      </w:pPr>
    </w:p>
    <w:p w14:paraId="359D93A3" w14:textId="324804DB" w:rsidR="005135B3" w:rsidRDefault="005135B3" w:rsidP="006F4C4F">
      <w:pPr>
        <w:autoSpaceDE w:val="0"/>
        <w:autoSpaceDN w:val="0"/>
        <w:adjustRightInd w:val="0"/>
        <w:spacing w:after="0" w:line="240" w:lineRule="auto"/>
        <w:jc w:val="both"/>
        <w:rPr>
          <w:rFonts w:ascii="Arial" w:hAnsi="Arial" w:cs="Arial"/>
          <w:color w:val="000000"/>
          <w:sz w:val="24"/>
          <w:szCs w:val="24"/>
        </w:rPr>
      </w:pPr>
    </w:p>
    <w:p w14:paraId="0FEF1DFA" w14:textId="4D0F97E5" w:rsidR="005135B3" w:rsidRDefault="005135B3" w:rsidP="006F4C4F">
      <w:pPr>
        <w:autoSpaceDE w:val="0"/>
        <w:autoSpaceDN w:val="0"/>
        <w:adjustRightInd w:val="0"/>
        <w:spacing w:after="0" w:line="240" w:lineRule="auto"/>
        <w:jc w:val="both"/>
        <w:rPr>
          <w:rFonts w:ascii="Arial" w:hAnsi="Arial" w:cs="Arial"/>
          <w:color w:val="000000"/>
          <w:sz w:val="24"/>
          <w:szCs w:val="24"/>
        </w:rPr>
      </w:pPr>
    </w:p>
    <w:p w14:paraId="6A42FF10" w14:textId="24F1CC16" w:rsidR="005135B3" w:rsidRDefault="005135B3" w:rsidP="006F4C4F">
      <w:pPr>
        <w:autoSpaceDE w:val="0"/>
        <w:autoSpaceDN w:val="0"/>
        <w:adjustRightInd w:val="0"/>
        <w:spacing w:after="0" w:line="240" w:lineRule="auto"/>
        <w:jc w:val="both"/>
        <w:rPr>
          <w:rFonts w:ascii="Arial" w:hAnsi="Arial" w:cs="Arial"/>
          <w:color w:val="000000"/>
          <w:sz w:val="24"/>
          <w:szCs w:val="24"/>
        </w:rPr>
      </w:pPr>
    </w:p>
    <w:p w14:paraId="6B2F3F48" w14:textId="3E1D2E47" w:rsidR="005135B3" w:rsidRPr="003C6738" w:rsidRDefault="005135B3" w:rsidP="006F4C4F">
      <w:pPr>
        <w:autoSpaceDE w:val="0"/>
        <w:autoSpaceDN w:val="0"/>
        <w:adjustRightInd w:val="0"/>
        <w:spacing w:after="0" w:line="240" w:lineRule="auto"/>
        <w:jc w:val="both"/>
        <w:rPr>
          <w:rFonts w:ascii="Arial" w:hAnsi="Arial" w:cs="Arial"/>
          <w:color w:val="000000"/>
          <w:sz w:val="24"/>
          <w:szCs w:val="24"/>
        </w:rPr>
      </w:pPr>
    </w:p>
    <w:p w14:paraId="777CDC78" w14:textId="77777777" w:rsidR="000F2E08" w:rsidRDefault="000F2E08" w:rsidP="006F4C4F">
      <w:pPr>
        <w:autoSpaceDE w:val="0"/>
        <w:autoSpaceDN w:val="0"/>
        <w:adjustRightInd w:val="0"/>
        <w:spacing w:after="0" w:line="240" w:lineRule="auto"/>
        <w:rPr>
          <w:rFonts w:ascii="Arial" w:hAnsi="Arial" w:cs="Arial"/>
          <w:color w:val="000000"/>
          <w:sz w:val="24"/>
          <w:szCs w:val="24"/>
        </w:rPr>
      </w:pPr>
    </w:p>
    <w:p w14:paraId="0C22E6C0" w14:textId="77777777" w:rsidR="00364088" w:rsidRDefault="000E27D4" w:rsidP="006F4C4F">
      <w:pPr>
        <w:autoSpaceDE w:val="0"/>
        <w:autoSpaceDN w:val="0"/>
        <w:adjustRightInd w:val="0"/>
        <w:spacing w:after="0" w:line="240" w:lineRule="auto"/>
        <w:jc w:val="both"/>
        <w:rPr>
          <w:rFonts w:ascii="Arial" w:hAnsi="Arial" w:cs="Arial"/>
          <w:b/>
          <w:color w:val="000000"/>
          <w:sz w:val="24"/>
          <w:szCs w:val="24"/>
        </w:rPr>
      </w:pPr>
      <w:r w:rsidRPr="000E27D4">
        <w:rPr>
          <w:rFonts w:ascii="Arial" w:hAnsi="Arial" w:cs="Arial"/>
          <w:b/>
          <w:color w:val="000000"/>
          <w:sz w:val="24"/>
          <w:szCs w:val="24"/>
        </w:rPr>
        <w:t xml:space="preserve">Scope of the </w:t>
      </w:r>
      <w:r w:rsidR="001B754B">
        <w:rPr>
          <w:rFonts w:ascii="Arial" w:hAnsi="Arial" w:cs="Arial"/>
          <w:b/>
          <w:color w:val="000000"/>
          <w:sz w:val="24"/>
          <w:szCs w:val="24"/>
        </w:rPr>
        <w:t>‘</w:t>
      </w:r>
      <w:r w:rsidRPr="000E27D4">
        <w:rPr>
          <w:rFonts w:ascii="Arial" w:hAnsi="Arial" w:cs="Arial"/>
          <w:b/>
          <w:color w:val="000000"/>
          <w:sz w:val="24"/>
          <w:szCs w:val="24"/>
        </w:rPr>
        <w:t>follow up</w:t>
      </w:r>
      <w:r w:rsidR="001B754B">
        <w:rPr>
          <w:rFonts w:ascii="Arial" w:hAnsi="Arial" w:cs="Arial"/>
          <w:b/>
          <w:color w:val="000000"/>
          <w:sz w:val="24"/>
          <w:szCs w:val="24"/>
        </w:rPr>
        <w:t>’</w:t>
      </w:r>
      <w:r w:rsidRPr="000E27D4">
        <w:rPr>
          <w:rFonts w:ascii="Arial" w:hAnsi="Arial" w:cs="Arial"/>
          <w:b/>
          <w:color w:val="000000"/>
          <w:sz w:val="24"/>
          <w:szCs w:val="24"/>
        </w:rPr>
        <w:t xml:space="preserve"> review</w:t>
      </w:r>
    </w:p>
    <w:p w14:paraId="31FB10AB" w14:textId="77777777" w:rsidR="003C6738" w:rsidRDefault="003C6738" w:rsidP="006F4C4F">
      <w:pPr>
        <w:autoSpaceDE w:val="0"/>
        <w:autoSpaceDN w:val="0"/>
        <w:adjustRightInd w:val="0"/>
        <w:spacing w:after="0" w:line="240" w:lineRule="auto"/>
        <w:jc w:val="both"/>
        <w:rPr>
          <w:rFonts w:ascii="Arial" w:hAnsi="Arial" w:cs="Arial"/>
          <w:b/>
          <w:color w:val="000000"/>
          <w:sz w:val="24"/>
          <w:szCs w:val="24"/>
        </w:rPr>
      </w:pPr>
    </w:p>
    <w:p w14:paraId="07BB3D73" w14:textId="77777777" w:rsidR="00671B0F" w:rsidRDefault="000E27D4" w:rsidP="006F4C4F">
      <w:pPr>
        <w:autoSpaceDE w:val="0"/>
        <w:autoSpaceDN w:val="0"/>
        <w:adjustRightInd w:val="0"/>
        <w:spacing w:after="0" w:line="240" w:lineRule="auto"/>
        <w:jc w:val="both"/>
        <w:rPr>
          <w:rFonts w:ascii="Arial" w:hAnsi="Arial" w:cs="Arial"/>
          <w:color w:val="000000"/>
          <w:sz w:val="24"/>
          <w:szCs w:val="24"/>
        </w:rPr>
      </w:pPr>
      <w:r w:rsidRPr="000E27D4">
        <w:rPr>
          <w:rFonts w:ascii="Arial" w:hAnsi="Arial" w:cs="Arial"/>
          <w:color w:val="000000"/>
          <w:sz w:val="24"/>
          <w:szCs w:val="24"/>
        </w:rPr>
        <w:t xml:space="preserve">The scope </w:t>
      </w:r>
      <w:r w:rsidR="00411F8A">
        <w:rPr>
          <w:rFonts w:ascii="Arial" w:hAnsi="Arial" w:cs="Arial"/>
          <w:color w:val="000000"/>
          <w:sz w:val="24"/>
          <w:szCs w:val="24"/>
        </w:rPr>
        <w:t xml:space="preserve">of the review </w:t>
      </w:r>
      <w:r w:rsidRPr="000E27D4">
        <w:rPr>
          <w:rFonts w:ascii="Arial" w:hAnsi="Arial" w:cs="Arial"/>
          <w:color w:val="000000"/>
          <w:sz w:val="24"/>
          <w:szCs w:val="24"/>
        </w:rPr>
        <w:t>covered:</w:t>
      </w:r>
    </w:p>
    <w:p w14:paraId="353129A3" w14:textId="77777777" w:rsidR="00364088" w:rsidRPr="0013683F" w:rsidRDefault="00364088" w:rsidP="006F4C4F">
      <w:pPr>
        <w:pStyle w:val="ListParagraph"/>
        <w:numPr>
          <w:ilvl w:val="0"/>
          <w:numId w:val="36"/>
        </w:numPr>
        <w:autoSpaceDE w:val="0"/>
        <w:autoSpaceDN w:val="0"/>
        <w:adjustRightInd w:val="0"/>
        <w:spacing w:after="0" w:line="240" w:lineRule="auto"/>
        <w:jc w:val="both"/>
        <w:rPr>
          <w:rFonts w:ascii="Arial" w:hAnsi="Arial" w:cs="Arial"/>
          <w:color w:val="000000"/>
          <w:sz w:val="24"/>
          <w:szCs w:val="24"/>
        </w:rPr>
      </w:pPr>
      <w:r w:rsidRPr="0013683F">
        <w:rPr>
          <w:rFonts w:ascii="Arial" w:hAnsi="Arial" w:cs="Arial"/>
          <w:color w:val="000000"/>
          <w:sz w:val="24"/>
          <w:szCs w:val="24"/>
        </w:rPr>
        <w:t>The current management structure and governance processes</w:t>
      </w:r>
    </w:p>
    <w:p w14:paraId="3A172948" w14:textId="77777777" w:rsidR="00364088" w:rsidRPr="00364088" w:rsidRDefault="00364088" w:rsidP="006F4C4F">
      <w:pPr>
        <w:pStyle w:val="ListParagraph"/>
        <w:numPr>
          <w:ilvl w:val="0"/>
          <w:numId w:val="8"/>
        </w:numPr>
        <w:autoSpaceDE w:val="0"/>
        <w:autoSpaceDN w:val="0"/>
        <w:adjustRightInd w:val="0"/>
        <w:spacing w:after="0" w:line="240" w:lineRule="auto"/>
        <w:jc w:val="both"/>
        <w:rPr>
          <w:rFonts w:ascii="Arial" w:hAnsi="Arial" w:cs="Arial"/>
          <w:color w:val="000000"/>
          <w:sz w:val="24"/>
          <w:szCs w:val="24"/>
        </w:rPr>
      </w:pPr>
      <w:r w:rsidRPr="00364088">
        <w:rPr>
          <w:rFonts w:ascii="Arial" w:hAnsi="Arial" w:cs="Arial"/>
          <w:color w:val="000000"/>
          <w:sz w:val="24"/>
          <w:szCs w:val="24"/>
        </w:rPr>
        <w:t>The staffing establishment, skill mix, capacity and demand trends</w:t>
      </w:r>
    </w:p>
    <w:p w14:paraId="25978B8B" w14:textId="77777777" w:rsidR="000E27D4" w:rsidRDefault="000E27D4" w:rsidP="006F4C4F">
      <w:pPr>
        <w:pStyle w:val="ListParagraph"/>
        <w:numPr>
          <w:ilvl w:val="0"/>
          <w:numId w:val="8"/>
        </w:numPr>
        <w:autoSpaceDE w:val="0"/>
        <w:autoSpaceDN w:val="0"/>
        <w:adjustRightInd w:val="0"/>
        <w:spacing w:after="51" w:line="240" w:lineRule="auto"/>
        <w:jc w:val="both"/>
        <w:rPr>
          <w:rFonts w:ascii="Arial" w:hAnsi="Arial" w:cs="Arial"/>
          <w:color w:val="000000"/>
          <w:sz w:val="24"/>
          <w:szCs w:val="24"/>
        </w:rPr>
      </w:pPr>
      <w:r w:rsidRPr="00364088">
        <w:rPr>
          <w:rFonts w:ascii="Arial" w:hAnsi="Arial" w:cs="Arial"/>
          <w:color w:val="000000"/>
          <w:sz w:val="24"/>
          <w:szCs w:val="24"/>
        </w:rPr>
        <w:t>The views of key stakeholders including: the current CCNS team members, families of children in receipt of service; and service managers</w:t>
      </w:r>
    </w:p>
    <w:p w14:paraId="41D12BE9" w14:textId="77777777" w:rsidR="00364088" w:rsidRPr="00364088" w:rsidRDefault="00364088" w:rsidP="006F4C4F">
      <w:pPr>
        <w:pStyle w:val="ListParagraph"/>
        <w:numPr>
          <w:ilvl w:val="0"/>
          <w:numId w:val="8"/>
        </w:numPr>
        <w:autoSpaceDE w:val="0"/>
        <w:autoSpaceDN w:val="0"/>
        <w:adjustRightInd w:val="0"/>
        <w:spacing w:after="0" w:line="240" w:lineRule="auto"/>
        <w:jc w:val="both"/>
        <w:rPr>
          <w:rFonts w:ascii="Arial" w:hAnsi="Arial" w:cs="Arial"/>
          <w:color w:val="000000"/>
          <w:sz w:val="24"/>
          <w:szCs w:val="24"/>
        </w:rPr>
      </w:pPr>
      <w:r w:rsidRPr="00364088">
        <w:rPr>
          <w:rFonts w:ascii="Arial" w:hAnsi="Arial" w:cs="Arial"/>
          <w:color w:val="000000"/>
          <w:sz w:val="24"/>
          <w:szCs w:val="24"/>
        </w:rPr>
        <w:t>Progress in implementing the Improvement Plan.</w:t>
      </w:r>
    </w:p>
    <w:p w14:paraId="108E7060" w14:textId="77777777" w:rsidR="00364088" w:rsidRPr="00364088" w:rsidRDefault="00364088" w:rsidP="006F4C4F">
      <w:pPr>
        <w:pStyle w:val="ListParagraph"/>
        <w:autoSpaceDE w:val="0"/>
        <w:autoSpaceDN w:val="0"/>
        <w:adjustRightInd w:val="0"/>
        <w:spacing w:after="51" w:line="240" w:lineRule="auto"/>
        <w:rPr>
          <w:rFonts w:ascii="Arial" w:hAnsi="Arial" w:cs="Arial"/>
          <w:color w:val="000000"/>
          <w:sz w:val="24"/>
          <w:szCs w:val="24"/>
        </w:rPr>
      </w:pPr>
    </w:p>
    <w:p w14:paraId="4379C77A" w14:textId="77777777" w:rsidR="00364088" w:rsidRDefault="00364088" w:rsidP="006F4C4F">
      <w:pPr>
        <w:spacing w:after="0" w:line="240" w:lineRule="auto"/>
        <w:rPr>
          <w:rFonts w:ascii="Arial" w:hAnsi="Arial" w:cs="Arial"/>
          <w:b/>
          <w:sz w:val="24"/>
          <w:szCs w:val="24"/>
        </w:rPr>
      </w:pPr>
      <w:r w:rsidRPr="00364088">
        <w:rPr>
          <w:rFonts w:ascii="Arial" w:hAnsi="Arial" w:cs="Arial"/>
          <w:b/>
          <w:sz w:val="24"/>
          <w:szCs w:val="24"/>
        </w:rPr>
        <w:t>Methodology</w:t>
      </w:r>
    </w:p>
    <w:p w14:paraId="31E65A6E" w14:textId="77777777" w:rsidR="000F2E08" w:rsidRDefault="000F2E08" w:rsidP="006F4C4F">
      <w:pPr>
        <w:spacing w:after="0" w:line="240" w:lineRule="auto"/>
        <w:rPr>
          <w:rFonts w:ascii="Arial" w:hAnsi="Arial" w:cs="Arial"/>
          <w:b/>
          <w:sz w:val="24"/>
          <w:szCs w:val="24"/>
        </w:rPr>
      </w:pPr>
    </w:p>
    <w:p w14:paraId="6D27EFE5" w14:textId="77777777" w:rsidR="00364088" w:rsidRPr="005D3991" w:rsidRDefault="00364088" w:rsidP="006F4C4F">
      <w:pPr>
        <w:spacing w:after="0" w:line="240" w:lineRule="auto"/>
        <w:jc w:val="both"/>
        <w:rPr>
          <w:rFonts w:ascii="Arial" w:hAnsi="Arial" w:cs="Arial"/>
          <w:sz w:val="24"/>
          <w:szCs w:val="24"/>
        </w:rPr>
      </w:pPr>
      <w:r>
        <w:rPr>
          <w:rFonts w:ascii="Arial" w:hAnsi="Arial" w:cs="Arial"/>
          <w:sz w:val="24"/>
          <w:szCs w:val="24"/>
        </w:rPr>
        <w:t>As with the initial review a similar methodology was undertaken including:</w:t>
      </w:r>
    </w:p>
    <w:p w14:paraId="302B1E67" w14:textId="77777777" w:rsidR="00364088" w:rsidRPr="00050E45" w:rsidRDefault="00364088" w:rsidP="006F4C4F">
      <w:pPr>
        <w:pStyle w:val="ListParagraph"/>
        <w:numPr>
          <w:ilvl w:val="0"/>
          <w:numId w:val="37"/>
        </w:numPr>
        <w:autoSpaceDE w:val="0"/>
        <w:autoSpaceDN w:val="0"/>
        <w:adjustRightInd w:val="0"/>
        <w:spacing w:after="20" w:line="240" w:lineRule="auto"/>
        <w:ind w:left="709"/>
        <w:jc w:val="both"/>
        <w:rPr>
          <w:rFonts w:ascii="Arial" w:hAnsi="Arial" w:cs="Arial"/>
          <w:color w:val="000000"/>
          <w:sz w:val="24"/>
          <w:szCs w:val="24"/>
        </w:rPr>
      </w:pPr>
      <w:r w:rsidRPr="00050E45">
        <w:rPr>
          <w:rFonts w:ascii="Arial" w:hAnsi="Arial" w:cs="Arial"/>
          <w:color w:val="000000"/>
          <w:sz w:val="24"/>
          <w:szCs w:val="24"/>
        </w:rPr>
        <w:t>A review of Health Board documentation including the Improvement Plan and the minutes of relevant Board and Committee meetings</w:t>
      </w:r>
    </w:p>
    <w:p w14:paraId="013A12CA" w14:textId="77777777" w:rsidR="00364088" w:rsidRPr="00050E45" w:rsidRDefault="00364088" w:rsidP="006F4C4F">
      <w:pPr>
        <w:pStyle w:val="ListParagraph"/>
        <w:numPr>
          <w:ilvl w:val="0"/>
          <w:numId w:val="37"/>
        </w:numPr>
        <w:autoSpaceDE w:val="0"/>
        <w:autoSpaceDN w:val="0"/>
        <w:adjustRightInd w:val="0"/>
        <w:spacing w:after="20" w:line="240" w:lineRule="auto"/>
        <w:ind w:left="709"/>
        <w:jc w:val="both"/>
        <w:rPr>
          <w:rFonts w:ascii="Arial" w:hAnsi="Arial" w:cs="Arial"/>
          <w:color w:val="000000"/>
          <w:sz w:val="24"/>
          <w:szCs w:val="24"/>
        </w:rPr>
      </w:pPr>
      <w:r w:rsidRPr="00050E45">
        <w:rPr>
          <w:rFonts w:ascii="Arial" w:hAnsi="Arial" w:cs="Arial"/>
          <w:color w:val="000000"/>
          <w:sz w:val="24"/>
          <w:szCs w:val="24"/>
        </w:rPr>
        <w:t>A review of the current management structure and governance processes against those in place previously</w:t>
      </w:r>
    </w:p>
    <w:p w14:paraId="2BEF79CB" w14:textId="77777777" w:rsidR="00364088" w:rsidRPr="00050E45" w:rsidRDefault="00364088" w:rsidP="006F4C4F">
      <w:pPr>
        <w:pStyle w:val="ListParagraph"/>
        <w:numPr>
          <w:ilvl w:val="0"/>
          <w:numId w:val="37"/>
        </w:numPr>
        <w:autoSpaceDE w:val="0"/>
        <w:autoSpaceDN w:val="0"/>
        <w:adjustRightInd w:val="0"/>
        <w:spacing w:after="20" w:line="240" w:lineRule="auto"/>
        <w:ind w:left="709"/>
        <w:jc w:val="both"/>
        <w:rPr>
          <w:rFonts w:ascii="Arial" w:hAnsi="Arial" w:cs="Arial"/>
          <w:color w:val="000000"/>
          <w:sz w:val="24"/>
          <w:szCs w:val="24"/>
        </w:rPr>
      </w:pPr>
      <w:r w:rsidRPr="00050E45">
        <w:rPr>
          <w:rFonts w:ascii="Arial" w:hAnsi="Arial" w:cs="Arial"/>
          <w:color w:val="000000"/>
          <w:sz w:val="24"/>
          <w:szCs w:val="24"/>
        </w:rPr>
        <w:t>A review of the current staffing establishment and sickness/absence data.</w:t>
      </w:r>
    </w:p>
    <w:p w14:paraId="1D20333F" w14:textId="77777777" w:rsidR="00364088" w:rsidRPr="00050E45" w:rsidRDefault="00364088" w:rsidP="006F4C4F">
      <w:pPr>
        <w:pStyle w:val="ListParagraph"/>
        <w:numPr>
          <w:ilvl w:val="0"/>
          <w:numId w:val="37"/>
        </w:numPr>
        <w:autoSpaceDE w:val="0"/>
        <w:autoSpaceDN w:val="0"/>
        <w:adjustRightInd w:val="0"/>
        <w:spacing w:after="0" w:line="240" w:lineRule="auto"/>
        <w:ind w:left="709"/>
        <w:jc w:val="both"/>
        <w:rPr>
          <w:rFonts w:ascii="Arial" w:hAnsi="Arial" w:cs="Arial"/>
          <w:sz w:val="24"/>
          <w:szCs w:val="24"/>
        </w:rPr>
      </w:pPr>
      <w:r w:rsidRPr="00050E45">
        <w:rPr>
          <w:rFonts w:ascii="Arial" w:hAnsi="Arial" w:cs="Arial"/>
          <w:color w:val="000000"/>
          <w:sz w:val="24"/>
          <w:szCs w:val="24"/>
        </w:rPr>
        <w:t>A series of meetings/discussions with the CCNS team</w:t>
      </w:r>
    </w:p>
    <w:p w14:paraId="775AB656" w14:textId="77777777" w:rsidR="00364088" w:rsidRPr="00050E45" w:rsidRDefault="00364088" w:rsidP="006F4C4F">
      <w:pPr>
        <w:pStyle w:val="ListParagraph"/>
        <w:numPr>
          <w:ilvl w:val="0"/>
          <w:numId w:val="37"/>
        </w:numPr>
        <w:autoSpaceDE w:val="0"/>
        <w:autoSpaceDN w:val="0"/>
        <w:adjustRightInd w:val="0"/>
        <w:spacing w:after="0" w:line="240" w:lineRule="auto"/>
        <w:ind w:left="709"/>
        <w:jc w:val="both"/>
        <w:rPr>
          <w:rFonts w:ascii="Arial" w:hAnsi="Arial" w:cs="Arial"/>
          <w:sz w:val="24"/>
          <w:szCs w:val="24"/>
        </w:rPr>
      </w:pPr>
      <w:r w:rsidRPr="00050E45">
        <w:rPr>
          <w:rFonts w:ascii="Arial" w:hAnsi="Arial" w:cs="Arial"/>
          <w:color w:val="000000"/>
          <w:sz w:val="24"/>
          <w:szCs w:val="24"/>
        </w:rPr>
        <w:t>Meetings and discussion with families in receipt of continuing care</w:t>
      </w:r>
      <w:r w:rsidR="005D3991" w:rsidRPr="00050E45">
        <w:rPr>
          <w:rFonts w:ascii="Arial" w:hAnsi="Arial" w:cs="Arial"/>
          <w:color w:val="000000"/>
          <w:sz w:val="24"/>
          <w:szCs w:val="24"/>
        </w:rPr>
        <w:t>.</w:t>
      </w:r>
    </w:p>
    <w:p w14:paraId="6E11FD82" w14:textId="77777777" w:rsidR="00364088" w:rsidRDefault="00364088" w:rsidP="006F4C4F">
      <w:pPr>
        <w:autoSpaceDE w:val="0"/>
        <w:autoSpaceDN w:val="0"/>
        <w:adjustRightInd w:val="0"/>
        <w:spacing w:after="0" w:line="240" w:lineRule="auto"/>
        <w:jc w:val="both"/>
        <w:rPr>
          <w:rFonts w:ascii="Arial" w:hAnsi="Arial" w:cs="Arial"/>
          <w:sz w:val="24"/>
          <w:szCs w:val="24"/>
        </w:rPr>
      </w:pPr>
    </w:p>
    <w:p w14:paraId="43375AFD" w14:textId="77777777" w:rsidR="00661B26" w:rsidRDefault="00661B26" w:rsidP="006F4C4F">
      <w:pPr>
        <w:spacing w:after="0" w:line="240" w:lineRule="auto"/>
        <w:rPr>
          <w:rFonts w:ascii="Arial" w:hAnsi="Arial" w:cs="Arial"/>
          <w:sz w:val="24"/>
          <w:szCs w:val="24"/>
        </w:rPr>
      </w:pPr>
    </w:p>
    <w:p w14:paraId="3DAA7201" w14:textId="77777777" w:rsidR="00A21787" w:rsidRPr="00661B26" w:rsidRDefault="00A21787" w:rsidP="006F4C4F">
      <w:pPr>
        <w:pStyle w:val="ListParagraph"/>
        <w:numPr>
          <w:ilvl w:val="0"/>
          <w:numId w:val="1"/>
        </w:numPr>
        <w:spacing w:after="0" w:line="240" w:lineRule="auto"/>
        <w:rPr>
          <w:rFonts w:ascii="Arial" w:hAnsi="Arial" w:cs="Arial"/>
          <w:b/>
          <w:sz w:val="24"/>
          <w:szCs w:val="24"/>
        </w:rPr>
      </w:pPr>
      <w:r w:rsidRPr="00661B26">
        <w:rPr>
          <w:rFonts w:ascii="Arial" w:hAnsi="Arial" w:cs="Arial"/>
          <w:b/>
          <w:sz w:val="24"/>
          <w:szCs w:val="24"/>
        </w:rPr>
        <w:t>FINDINGS OF THE REVIEW</w:t>
      </w:r>
    </w:p>
    <w:p w14:paraId="4EE45EE3" w14:textId="77777777" w:rsidR="00A21787" w:rsidRDefault="00A21787" w:rsidP="006F4C4F">
      <w:pPr>
        <w:spacing w:after="0" w:line="240" w:lineRule="auto"/>
        <w:rPr>
          <w:rFonts w:ascii="Arial" w:hAnsi="Arial" w:cs="Arial"/>
          <w:b/>
          <w:sz w:val="24"/>
          <w:szCs w:val="24"/>
        </w:rPr>
      </w:pPr>
    </w:p>
    <w:p w14:paraId="2A191218" w14:textId="77777777" w:rsidR="00A21787" w:rsidRDefault="00A21787" w:rsidP="006F4C4F">
      <w:pPr>
        <w:spacing w:after="0" w:line="240" w:lineRule="auto"/>
        <w:ind w:firstLine="360"/>
        <w:rPr>
          <w:rFonts w:ascii="Arial" w:hAnsi="Arial" w:cs="Arial"/>
          <w:b/>
          <w:sz w:val="24"/>
          <w:szCs w:val="24"/>
        </w:rPr>
      </w:pPr>
      <w:r>
        <w:rPr>
          <w:rFonts w:ascii="Arial" w:hAnsi="Arial" w:cs="Arial"/>
          <w:b/>
          <w:sz w:val="24"/>
          <w:szCs w:val="24"/>
        </w:rPr>
        <w:t xml:space="preserve">3.1 GOVERNANCE </w:t>
      </w:r>
      <w:r w:rsidR="007F6DF6">
        <w:rPr>
          <w:rFonts w:ascii="Arial" w:hAnsi="Arial" w:cs="Arial"/>
          <w:b/>
          <w:sz w:val="24"/>
          <w:szCs w:val="24"/>
        </w:rPr>
        <w:t>&amp; LEADERSHIP</w:t>
      </w:r>
    </w:p>
    <w:p w14:paraId="1ED7DE37" w14:textId="77777777" w:rsidR="007D22F0" w:rsidRPr="007D22F0" w:rsidRDefault="007D22F0" w:rsidP="006F4C4F">
      <w:pPr>
        <w:pStyle w:val="ListParagraph"/>
        <w:spacing w:after="0" w:line="240" w:lineRule="auto"/>
        <w:ind w:left="1080"/>
        <w:rPr>
          <w:rFonts w:ascii="Arial" w:hAnsi="Arial" w:cs="Arial"/>
          <w:b/>
          <w:sz w:val="24"/>
          <w:szCs w:val="24"/>
        </w:rPr>
      </w:pPr>
    </w:p>
    <w:p w14:paraId="5A749FFF" w14:textId="77777777" w:rsidR="00E24A63" w:rsidRDefault="00E24A63" w:rsidP="006F4C4F">
      <w:pPr>
        <w:spacing w:after="0" w:line="240" w:lineRule="auto"/>
        <w:ind w:firstLine="360"/>
        <w:rPr>
          <w:rFonts w:ascii="Arial" w:hAnsi="Arial" w:cs="Arial"/>
          <w:b/>
          <w:sz w:val="24"/>
          <w:szCs w:val="24"/>
        </w:rPr>
      </w:pPr>
    </w:p>
    <w:p w14:paraId="5CD50DA8" w14:textId="18F40D0C" w:rsidR="00516EEE" w:rsidRPr="003D4886" w:rsidRDefault="00A21787" w:rsidP="00516EEE">
      <w:pPr>
        <w:autoSpaceDE w:val="0"/>
        <w:autoSpaceDN w:val="0"/>
        <w:adjustRightInd w:val="0"/>
        <w:spacing w:after="0" w:line="240" w:lineRule="auto"/>
        <w:jc w:val="both"/>
        <w:rPr>
          <w:rFonts w:ascii="Arial" w:hAnsi="Arial" w:cs="Arial"/>
          <w:sz w:val="24"/>
          <w:szCs w:val="24"/>
        </w:rPr>
      </w:pPr>
      <w:r w:rsidRPr="003D4886">
        <w:rPr>
          <w:rFonts w:ascii="Arial" w:hAnsi="Arial" w:cs="Arial"/>
          <w:b/>
          <w:sz w:val="24"/>
          <w:szCs w:val="24"/>
        </w:rPr>
        <w:t>Governance</w:t>
      </w:r>
      <w:r w:rsidRPr="003D4886">
        <w:rPr>
          <w:rFonts w:ascii="Arial" w:hAnsi="Arial" w:cs="Arial"/>
          <w:sz w:val="24"/>
          <w:szCs w:val="24"/>
        </w:rPr>
        <w:t xml:space="preserve"> </w:t>
      </w:r>
      <w:r w:rsidR="005A03E1" w:rsidRPr="003D4886">
        <w:rPr>
          <w:rFonts w:ascii="Arial" w:hAnsi="Arial" w:cs="Arial"/>
          <w:sz w:val="24"/>
          <w:szCs w:val="24"/>
        </w:rPr>
        <w:t>- There</w:t>
      </w:r>
      <w:r w:rsidR="000F2E08" w:rsidRPr="003D4886">
        <w:rPr>
          <w:rFonts w:ascii="Arial" w:hAnsi="Arial" w:cs="Arial"/>
          <w:sz w:val="24"/>
          <w:szCs w:val="24"/>
        </w:rPr>
        <w:t xml:space="preserve"> continues to be a robust governance process and reporting mechanism </w:t>
      </w:r>
      <w:r w:rsidR="005A03E1" w:rsidRPr="003D4886">
        <w:rPr>
          <w:rFonts w:ascii="Arial" w:hAnsi="Arial" w:cs="Arial"/>
          <w:sz w:val="24"/>
          <w:szCs w:val="24"/>
        </w:rPr>
        <w:t>in place</w:t>
      </w:r>
      <w:r w:rsidR="000F2E08" w:rsidRPr="003D4886">
        <w:rPr>
          <w:rFonts w:ascii="Arial" w:hAnsi="Arial" w:cs="Arial"/>
          <w:sz w:val="24"/>
          <w:szCs w:val="24"/>
        </w:rPr>
        <w:t xml:space="preserve"> within children services and </w:t>
      </w:r>
      <w:r w:rsidR="005A03E1" w:rsidRPr="003D4886">
        <w:rPr>
          <w:rFonts w:ascii="Arial" w:hAnsi="Arial" w:cs="Arial"/>
          <w:sz w:val="24"/>
          <w:szCs w:val="24"/>
        </w:rPr>
        <w:t>through to</w:t>
      </w:r>
      <w:r w:rsidR="000F2E08" w:rsidRPr="003D4886">
        <w:rPr>
          <w:rFonts w:ascii="Arial" w:hAnsi="Arial" w:cs="Arial"/>
          <w:sz w:val="24"/>
          <w:szCs w:val="24"/>
        </w:rPr>
        <w:t xml:space="preserve"> the service </w:t>
      </w:r>
      <w:r w:rsidR="005A03E1" w:rsidRPr="003D4886">
        <w:rPr>
          <w:rFonts w:ascii="Arial" w:hAnsi="Arial" w:cs="Arial"/>
          <w:sz w:val="24"/>
          <w:szCs w:val="24"/>
        </w:rPr>
        <w:t>group. Reporting</w:t>
      </w:r>
      <w:r w:rsidRPr="003D4886">
        <w:rPr>
          <w:rFonts w:ascii="Arial" w:hAnsi="Arial" w:cs="Arial"/>
          <w:sz w:val="24"/>
          <w:szCs w:val="24"/>
        </w:rPr>
        <w:t xml:space="preserve"> is via the Service Group Quality, Safety &amp; Risk Group, reporting through to the Health Board Quality and Safety Committee, which itself reports into the main Board.</w:t>
      </w:r>
      <w:r w:rsidR="005A03E1" w:rsidRPr="003D4886">
        <w:rPr>
          <w:rFonts w:ascii="Arial" w:hAnsi="Arial" w:cs="Arial"/>
          <w:sz w:val="24"/>
          <w:szCs w:val="24"/>
        </w:rPr>
        <w:t xml:space="preserve"> This also incorporates robust governance processes for the management, review and assessments of packages of care for families with children </w:t>
      </w:r>
      <w:r w:rsidR="00050E45" w:rsidRPr="003D4886">
        <w:rPr>
          <w:rFonts w:ascii="Arial" w:hAnsi="Arial" w:cs="Arial"/>
          <w:sz w:val="24"/>
          <w:szCs w:val="24"/>
        </w:rPr>
        <w:t>t</w:t>
      </w:r>
      <w:r w:rsidR="005A03E1" w:rsidRPr="003D4886">
        <w:rPr>
          <w:rFonts w:ascii="Arial" w:hAnsi="Arial" w:cs="Arial"/>
          <w:sz w:val="24"/>
          <w:szCs w:val="24"/>
        </w:rPr>
        <w:t>hat have complex health care needs.</w:t>
      </w:r>
      <w:r w:rsidR="00050E45" w:rsidRPr="003D4886">
        <w:rPr>
          <w:rFonts w:ascii="Arial" w:hAnsi="Arial" w:cs="Arial"/>
          <w:sz w:val="24"/>
          <w:szCs w:val="24"/>
        </w:rPr>
        <w:t xml:space="preserve"> The recruitment of two nurse assessors now gives assurance on the compliance of the Welsh Government Guidance for Continuing Care for children</w:t>
      </w:r>
      <w:r w:rsidR="00516EEE">
        <w:rPr>
          <w:rFonts w:ascii="Arial" w:hAnsi="Arial" w:cs="Arial"/>
          <w:sz w:val="24"/>
          <w:szCs w:val="24"/>
        </w:rPr>
        <w:t xml:space="preserve"> and the ability to extend assessment for CC for children and young people with learning disability. </w:t>
      </w:r>
      <w:r w:rsidR="00516EEE">
        <w:rPr>
          <w:rFonts w:ascii="Arial" w:hAnsi="Arial" w:cs="Arial"/>
          <w:color w:val="000000"/>
          <w:sz w:val="24"/>
          <w:szCs w:val="24"/>
        </w:rPr>
        <w:t>Children and Young People Continuing Care Panel meet monthly, and outcomes are reported through the assurance report to the divisional clinical business meeting.</w:t>
      </w:r>
    </w:p>
    <w:p w14:paraId="53D70046" w14:textId="1345F07E" w:rsidR="00692429" w:rsidRPr="007D22F0" w:rsidRDefault="007D22F0" w:rsidP="00516EEE">
      <w:pPr>
        <w:spacing w:after="0" w:line="240" w:lineRule="auto"/>
        <w:jc w:val="both"/>
        <w:rPr>
          <w:rFonts w:ascii="Arial" w:hAnsi="Arial" w:cs="Arial"/>
          <w:sz w:val="24"/>
          <w:szCs w:val="24"/>
        </w:rPr>
      </w:pPr>
      <w:r w:rsidRPr="003D4886">
        <w:rPr>
          <w:rFonts w:ascii="Arial" w:hAnsi="Arial" w:cs="Arial"/>
          <w:sz w:val="24"/>
          <w:szCs w:val="24"/>
        </w:rPr>
        <w:t xml:space="preserve"> </w:t>
      </w:r>
    </w:p>
    <w:p w14:paraId="7A324FFF" w14:textId="3D135BB3" w:rsidR="005549CE" w:rsidRPr="003D4886" w:rsidRDefault="005A03E1" w:rsidP="006F4C4F">
      <w:pPr>
        <w:spacing w:after="0" w:line="240" w:lineRule="auto"/>
        <w:jc w:val="both"/>
        <w:rPr>
          <w:rFonts w:ascii="Arial" w:hAnsi="Arial" w:cs="Arial"/>
          <w:sz w:val="24"/>
          <w:szCs w:val="24"/>
        </w:rPr>
      </w:pPr>
      <w:r w:rsidRPr="003D4886">
        <w:rPr>
          <w:rFonts w:ascii="Arial" w:hAnsi="Arial" w:cs="Arial"/>
          <w:b/>
          <w:sz w:val="24"/>
          <w:szCs w:val="24"/>
        </w:rPr>
        <w:t>Risk</w:t>
      </w:r>
      <w:r w:rsidR="005549CE" w:rsidRPr="003D4886">
        <w:rPr>
          <w:rFonts w:ascii="Arial" w:hAnsi="Arial" w:cs="Arial"/>
          <w:b/>
          <w:sz w:val="24"/>
          <w:szCs w:val="24"/>
        </w:rPr>
        <w:t xml:space="preserve"> register</w:t>
      </w:r>
      <w:r w:rsidR="005549CE" w:rsidRPr="003D4886">
        <w:rPr>
          <w:rFonts w:ascii="Arial" w:hAnsi="Arial" w:cs="Arial"/>
          <w:sz w:val="24"/>
          <w:szCs w:val="24"/>
        </w:rPr>
        <w:t xml:space="preserve"> </w:t>
      </w:r>
      <w:r w:rsidRPr="003D4886">
        <w:rPr>
          <w:rFonts w:ascii="Arial" w:hAnsi="Arial" w:cs="Arial"/>
          <w:sz w:val="24"/>
          <w:szCs w:val="24"/>
        </w:rPr>
        <w:t xml:space="preserve">– Staffing risk has been closed </w:t>
      </w:r>
      <w:r w:rsidR="00891640">
        <w:rPr>
          <w:rFonts w:ascii="Arial" w:hAnsi="Arial" w:cs="Arial"/>
          <w:sz w:val="24"/>
          <w:szCs w:val="24"/>
        </w:rPr>
        <w:t>(the initial score was 20)</w:t>
      </w:r>
      <w:r w:rsidR="00516EEE" w:rsidRPr="003D4886">
        <w:rPr>
          <w:rFonts w:ascii="Arial" w:hAnsi="Arial" w:cs="Arial"/>
          <w:sz w:val="24"/>
          <w:szCs w:val="24"/>
        </w:rPr>
        <w:t>.</w:t>
      </w:r>
      <w:r w:rsidRPr="003D4886">
        <w:rPr>
          <w:rFonts w:ascii="Arial" w:hAnsi="Arial" w:cs="Arial"/>
          <w:sz w:val="24"/>
          <w:szCs w:val="24"/>
        </w:rPr>
        <w:t xml:space="preserve"> There has been a successful recruitment drive to recruit key posts. The appointment of the Deputy Head of Nursing in </w:t>
      </w:r>
      <w:r w:rsidR="007D22F0" w:rsidRPr="003D4886">
        <w:rPr>
          <w:rFonts w:ascii="Arial" w:hAnsi="Arial" w:cs="Arial"/>
          <w:sz w:val="24"/>
          <w:szCs w:val="24"/>
        </w:rPr>
        <w:t>August</w:t>
      </w:r>
      <w:r w:rsidRPr="003D4886">
        <w:rPr>
          <w:rFonts w:ascii="Arial" w:hAnsi="Arial" w:cs="Arial"/>
          <w:sz w:val="24"/>
          <w:szCs w:val="24"/>
        </w:rPr>
        <w:t xml:space="preserve"> 2023 has given an oversight and enhanced senior leadership to the CCN team and the wider Division.</w:t>
      </w:r>
      <w:r w:rsidR="007D22F0" w:rsidRPr="003D4886">
        <w:rPr>
          <w:rFonts w:ascii="Arial" w:hAnsi="Arial" w:cs="Arial"/>
          <w:sz w:val="24"/>
          <w:szCs w:val="24"/>
        </w:rPr>
        <w:t xml:space="preserve"> The senior leadership will support and embed the compassionate development of the leadership skills within the team. </w:t>
      </w:r>
    </w:p>
    <w:p w14:paraId="7733F048" w14:textId="77777777" w:rsidR="00692429" w:rsidRPr="007D22F0" w:rsidRDefault="00692429" w:rsidP="006F4C4F">
      <w:pPr>
        <w:pStyle w:val="ListParagraph"/>
        <w:spacing w:after="0" w:line="240" w:lineRule="auto"/>
        <w:ind w:left="786"/>
        <w:rPr>
          <w:rFonts w:ascii="Arial" w:hAnsi="Arial" w:cs="Arial"/>
          <w:sz w:val="24"/>
          <w:szCs w:val="24"/>
        </w:rPr>
      </w:pPr>
    </w:p>
    <w:p w14:paraId="1E95E3BC" w14:textId="77777777" w:rsidR="0043704F" w:rsidRPr="003D4886" w:rsidRDefault="005549CE" w:rsidP="006F4C4F">
      <w:pPr>
        <w:spacing w:after="0" w:line="240" w:lineRule="auto"/>
        <w:jc w:val="both"/>
        <w:rPr>
          <w:rFonts w:ascii="Arial" w:hAnsi="Arial" w:cs="Arial"/>
          <w:sz w:val="24"/>
          <w:szCs w:val="24"/>
        </w:rPr>
      </w:pPr>
      <w:r w:rsidRPr="003D4886">
        <w:rPr>
          <w:rFonts w:ascii="Arial" w:hAnsi="Arial" w:cs="Arial"/>
          <w:b/>
          <w:sz w:val="24"/>
          <w:szCs w:val="24"/>
        </w:rPr>
        <w:t>Incident Reporting</w:t>
      </w:r>
      <w:r w:rsidRPr="003D4886">
        <w:rPr>
          <w:sz w:val="23"/>
          <w:szCs w:val="23"/>
        </w:rPr>
        <w:t xml:space="preserve"> </w:t>
      </w:r>
      <w:r w:rsidR="00522646" w:rsidRPr="003D4886">
        <w:rPr>
          <w:sz w:val="23"/>
          <w:szCs w:val="23"/>
        </w:rPr>
        <w:t xml:space="preserve">- </w:t>
      </w:r>
      <w:r w:rsidR="007D22F0" w:rsidRPr="003D4886">
        <w:rPr>
          <w:rFonts w:ascii="Arial" w:hAnsi="Arial" w:cs="Arial"/>
          <w:sz w:val="24"/>
          <w:szCs w:val="24"/>
        </w:rPr>
        <w:t>all incidents are</w:t>
      </w:r>
      <w:r w:rsidRPr="003D4886">
        <w:rPr>
          <w:rFonts w:ascii="Arial" w:hAnsi="Arial" w:cs="Arial"/>
          <w:sz w:val="24"/>
          <w:szCs w:val="24"/>
        </w:rPr>
        <w:t xml:space="preserve"> reported via the Datix incident reporting system. </w:t>
      </w:r>
      <w:r w:rsidR="007D22F0" w:rsidRPr="003D4886">
        <w:rPr>
          <w:rFonts w:ascii="Arial" w:hAnsi="Arial" w:cs="Arial"/>
          <w:sz w:val="24"/>
          <w:szCs w:val="24"/>
        </w:rPr>
        <w:t>Thi</w:t>
      </w:r>
      <w:r w:rsidR="0043704F" w:rsidRPr="003D4886">
        <w:rPr>
          <w:rFonts w:ascii="Arial" w:hAnsi="Arial" w:cs="Arial"/>
          <w:sz w:val="24"/>
          <w:szCs w:val="24"/>
        </w:rPr>
        <w:t>s includes missed care, non-compliance of Continuing care review process and</w:t>
      </w:r>
      <w:r w:rsidRPr="003D4886">
        <w:rPr>
          <w:rFonts w:ascii="Arial" w:hAnsi="Arial" w:cs="Arial"/>
          <w:sz w:val="24"/>
          <w:szCs w:val="24"/>
        </w:rPr>
        <w:t xml:space="preserve"> </w:t>
      </w:r>
      <w:r w:rsidRPr="003D4886">
        <w:rPr>
          <w:rFonts w:ascii="Arial" w:hAnsi="Arial" w:cs="Arial"/>
          <w:sz w:val="24"/>
          <w:szCs w:val="24"/>
        </w:rPr>
        <w:lastRenderedPageBreak/>
        <w:t>incident</w:t>
      </w:r>
      <w:r w:rsidR="0043704F" w:rsidRPr="003D4886">
        <w:rPr>
          <w:rFonts w:ascii="Arial" w:hAnsi="Arial" w:cs="Arial"/>
          <w:sz w:val="24"/>
          <w:szCs w:val="24"/>
        </w:rPr>
        <w:t>s reported from a wider</w:t>
      </w:r>
      <w:r w:rsidR="00A82521" w:rsidRPr="003D4886">
        <w:rPr>
          <w:rFonts w:ascii="Arial" w:hAnsi="Arial" w:cs="Arial"/>
          <w:sz w:val="24"/>
          <w:szCs w:val="24"/>
        </w:rPr>
        <w:t xml:space="preserve"> range of other issues</w:t>
      </w:r>
      <w:r w:rsidR="0043704F" w:rsidRPr="003D4886">
        <w:rPr>
          <w:rFonts w:ascii="Arial" w:hAnsi="Arial" w:cs="Arial"/>
          <w:sz w:val="24"/>
          <w:szCs w:val="24"/>
        </w:rPr>
        <w:t xml:space="preserve"> that reflect</w:t>
      </w:r>
      <w:r w:rsidRPr="003D4886">
        <w:rPr>
          <w:rFonts w:ascii="Arial" w:hAnsi="Arial" w:cs="Arial"/>
          <w:sz w:val="24"/>
          <w:szCs w:val="24"/>
        </w:rPr>
        <w:t xml:space="preserve"> the range of service provision. This is subject to senior level oversight through the current governance structure and demonstrates a change towards using this information to support continuous learning and service development</w:t>
      </w:r>
      <w:r w:rsidR="0043704F" w:rsidRPr="003D4886">
        <w:rPr>
          <w:rFonts w:ascii="Arial" w:hAnsi="Arial" w:cs="Arial"/>
          <w:sz w:val="24"/>
          <w:szCs w:val="24"/>
        </w:rPr>
        <w:t>.</w:t>
      </w:r>
      <w:r w:rsidR="003C6738">
        <w:rPr>
          <w:rFonts w:ascii="Arial" w:hAnsi="Arial" w:cs="Arial"/>
          <w:sz w:val="24"/>
          <w:szCs w:val="24"/>
        </w:rPr>
        <w:t xml:space="preserve"> </w:t>
      </w:r>
      <w:r w:rsidR="0043704F" w:rsidRPr="003D4886">
        <w:rPr>
          <w:rFonts w:ascii="Arial" w:hAnsi="Arial" w:cs="Arial"/>
          <w:sz w:val="24"/>
          <w:szCs w:val="24"/>
        </w:rPr>
        <w:t>Incident reviews are carried out weekly as part of a MDT approach with service managers and the wider CYP division</w:t>
      </w:r>
    </w:p>
    <w:p w14:paraId="774E5439" w14:textId="77777777" w:rsidR="00692429" w:rsidRPr="0043704F" w:rsidRDefault="00692429" w:rsidP="006F4C4F">
      <w:pPr>
        <w:pStyle w:val="ListParagraph"/>
        <w:spacing w:after="0" w:line="240" w:lineRule="auto"/>
        <w:ind w:left="786"/>
        <w:rPr>
          <w:rFonts w:ascii="Arial" w:hAnsi="Arial" w:cs="Arial"/>
          <w:sz w:val="24"/>
          <w:szCs w:val="24"/>
        </w:rPr>
      </w:pPr>
    </w:p>
    <w:p w14:paraId="13020000" w14:textId="5AB445B8" w:rsidR="005549CE" w:rsidRPr="003D4886" w:rsidRDefault="005549CE" w:rsidP="006F4C4F">
      <w:pPr>
        <w:autoSpaceDE w:val="0"/>
        <w:autoSpaceDN w:val="0"/>
        <w:adjustRightInd w:val="0"/>
        <w:spacing w:after="0" w:line="240" w:lineRule="auto"/>
        <w:jc w:val="both"/>
        <w:rPr>
          <w:rFonts w:ascii="Arial" w:hAnsi="Arial" w:cs="Arial"/>
          <w:sz w:val="24"/>
          <w:szCs w:val="24"/>
        </w:rPr>
      </w:pPr>
      <w:r w:rsidRPr="003D4886">
        <w:rPr>
          <w:rFonts w:ascii="Arial" w:hAnsi="Arial" w:cs="Arial"/>
          <w:b/>
          <w:color w:val="000000"/>
          <w:sz w:val="24"/>
          <w:szCs w:val="24"/>
        </w:rPr>
        <w:t>Assurance</w:t>
      </w:r>
      <w:r w:rsidR="0042759B" w:rsidRPr="003D4886">
        <w:rPr>
          <w:rFonts w:ascii="Arial" w:hAnsi="Arial" w:cs="Arial"/>
          <w:color w:val="000000"/>
          <w:sz w:val="24"/>
          <w:szCs w:val="24"/>
        </w:rPr>
        <w:t xml:space="preserve"> </w:t>
      </w:r>
      <w:r w:rsidR="003804AC" w:rsidRPr="003D4886">
        <w:rPr>
          <w:rFonts w:ascii="Arial" w:hAnsi="Arial" w:cs="Arial"/>
          <w:color w:val="000000"/>
          <w:sz w:val="24"/>
          <w:szCs w:val="24"/>
        </w:rPr>
        <w:t>- The</w:t>
      </w:r>
      <w:r w:rsidRPr="003D4886">
        <w:rPr>
          <w:rFonts w:ascii="Arial" w:hAnsi="Arial" w:cs="Arial"/>
          <w:color w:val="000000"/>
          <w:sz w:val="24"/>
          <w:szCs w:val="24"/>
        </w:rPr>
        <w:t xml:space="preserve"> Executive Nurse Dire</w:t>
      </w:r>
      <w:r w:rsidR="0043704F" w:rsidRPr="003D4886">
        <w:rPr>
          <w:rFonts w:ascii="Arial" w:hAnsi="Arial" w:cs="Arial"/>
          <w:color w:val="000000"/>
          <w:sz w:val="24"/>
          <w:szCs w:val="24"/>
        </w:rPr>
        <w:t xml:space="preserve">ctor continues to have </w:t>
      </w:r>
      <w:r w:rsidRPr="003D4886">
        <w:rPr>
          <w:rFonts w:ascii="Arial" w:hAnsi="Arial" w:cs="Arial"/>
          <w:color w:val="000000"/>
          <w:sz w:val="24"/>
          <w:szCs w:val="24"/>
        </w:rPr>
        <w:t>overall accountability for the Improvement Plan and the Service Group Nurse Director responsible for leading and implementing the agreed changes.</w:t>
      </w:r>
      <w:r w:rsidR="0042759B" w:rsidRPr="003D4886">
        <w:rPr>
          <w:rFonts w:ascii="Arial" w:hAnsi="Arial" w:cs="Arial"/>
          <w:color w:val="000000"/>
          <w:sz w:val="24"/>
          <w:szCs w:val="24"/>
        </w:rPr>
        <w:t xml:space="preserve"> Improvement plan updates are now reported through the governance process.</w:t>
      </w:r>
      <w:r w:rsidR="00516EEE">
        <w:rPr>
          <w:rFonts w:ascii="Arial" w:hAnsi="Arial" w:cs="Arial"/>
          <w:color w:val="000000"/>
          <w:sz w:val="24"/>
          <w:szCs w:val="24"/>
        </w:rPr>
        <w:t xml:space="preserve"> </w:t>
      </w:r>
    </w:p>
    <w:p w14:paraId="4EC6CC0D" w14:textId="77777777" w:rsidR="005549CE" w:rsidRPr="007F6DF6" w:rsidRDefault="005549CE" w:rsidP="006F4C4F">
      <w:pPr>
        <w:pStyle w:val="ListParagraph"/>
        <w:spacing w:line="240" w:lineRule="auto"/>
        <w:rPr>
          <w:rFonts w:ascii="Arial" w:hAnsi="Arial" w:cs="Arial"/>
          <w:sz w:val="24"/>
          <w:szCs w:val="24"/>
          <w:u w:val="single"/>
        </w:rPr>
      </w:pPr>
    </w:p>
    <w:p w14:paraId="3B8EF693" w14:textId="77777777" w:rsidR="005549CE" w:rsidRDefault="0042759B" w:rsidP="006F4C4F">
      <w:pPr>
        <w:pStyle w:val="ListParagraph"/>
        <w:autoSpaceDE w:val="0"/>
        <w:autoSpaceDN w:val="0"/>
        <w:adjustRightInd w:val="0"/>
        <w:spacing w:after="0" w:line="240" w:lineRule="auto"/>
        <w:rPr>
          <w:rFonts w:ascii="Arial" w:hAnsi="Arial" w:cs="Arial"/>
          <w:sz w:val="24"/>
          <w:szCs w:val="24"/>
        </w:rPr>
      </w:pPr>
      <w:r>
        <w:rPr>
          <w:rFonts w:ascii="Arial" w:hAnsi="Arial" w:cs="Arial"/>
          <w:color w:val="FF0000"/>
          <w:sz w:val="24"/>
          <w:szCs w:val="24"/>
        </w:rPr>
        <w:t xml:space="preserve"> </w:t>
      </w:r>
    </w:p>
    <w:p w14:paraId="769635CC" w14:textId="77777777" w:rsidR="00A82521" w:rsidRPr="005549CE" w:rsidRDefault="00A82521" w:rsidP="006F4C4F">
      <w:pPr>
        <w:autoSpaceDE w:val="0"/>
        <w:autoSpaceDN w:val="0"/>
        <w:adjustRightInd w:val="0"/>
        <w:spacing w:after="0" w:line="240" w:lineRule="auto"/>
        <w:rPr>
          <w:rFonts w:ascii="Arial" w:hAnsi="Arial" w:cs="Arial"/>
          <w:sz w:val="24"/>
          <w:szCs w:val="24"/>
        </w:rPr>
      </w:pPr>
    </w:p>
    <w:p w14:paraId="7B9ACF7D" w14:textId="5B388522" w:rsidR="005549CE" w:rsidRPr="00522646" w:rsidRDefault="00522646" w:rsidP="00B2394F">
      <w:pPr>
        <w:spacing w:after="0" w:line="240" w:lineRule="auto"/>
        <w:rPr>
          <w:rFonts w:ascii="Arial" w:hAnsi="Arial" w:cs="Arial"/>
          <w:b/>
          <w:sz w:val="24"/>
          <w:szCs w:val="24"/>
        </w:rPr>
      </w:pPr>
      <w:r w:rsidRPr="00522646">
        <w:rPr>
          <w:rFonts w:ascii="Arial" w:hAnsi="Arial" w:cs="Arial"/>
          <w:b/>
          <w:sz w:val="24"/>
          <w:szCs w:val="24"/>
        </w:rPr>
        <w:t>3.2 STAFFING SKILL MIX &amp; DEMAND</w:t>
      </w:r>
    </w:p>
    <w:p w14:paraId="7D16DC54" w14:textId="77777777" w:rsidR="00522646" w:rsidRPr="00891CA0" w:rsidRDefault="00522646" w:rsidP="006F4C4F">
      <w:pPr>
        <w:spacing w:after="0" w:line="240" w:lineRule="auto"/>
        <w:rPr>
          <w:rFonts w:ascii="Arial" w:hAnsi="Arial" w:cs="Arial"/>
          <w:b/>
          <w:sz w:val="24"/>
          <w:szCs w:val="24"/>
        </w:rPr>
      </w:pPr>
    </w:p>
    <w:p w14:paraId="710F6E56" w14:textId="77777777" w:rsidR="00A82521" w:rsidRDefault="00692429" w:rsidP="006F4C4F">
      <w:pPr>
        <w:spacing w:after="0" w:line="240" w:lineRule="auto"/>
        <w:rPr>
          <w:rFonts w:ascii="Arial" w:hAnsi="Arial" w:cs="Arial"/>
          <w:b/>
          <w:sz w:val="24"/>
          <w:szCs w:val="24"/>
        </w:rPr>
      </w:pPr>
      <w:r>
        <w:rPr>
          <w:rFonts w:ascii="Arial" w:hAnsi="Arial" w:cs="Arial"/>
          <w:b/>
          <w:sz w:val="24"/>
          <w:szCs w:val="24"/>
        </w:rPr>
        <w:t xml:space="preserve"> </w:t>
      </w:r>
      <w:r w:rsidR="00891CA0" w:rsidRPr="00891CA0">
        <w:rPr>
          <w:rFonts w:ascii="Arial" w:hAnsi="Arial" w:cs="Arial"/>
          <w:b/>
          <w:sz w:val="24"/>
          <w:szCs w:val="24"/>
        </w:rPr>
        <w:t>3.2.1 Staffing Skill Mix</w:t>
      </w:r>
    </w:p>
    <w:p w14:paraId="7808C1C4" w14:textId="77777777" w:rsidR="00E24A63" w:rsidRDefault="00E24A63" w:rsidP="006F4C4F">
      <w:pPr>
        <w:spacing w:after="0" w:line="240" w:lineRule="auto"/>
        <w:rPr>
          <w:rFonts w:ascii="Arial" w:hAnsi="Arial" w:cs="Arial"/>
          <w:sz w:val="24"/>
          <w:szCs w:val="24"/>
        </w:rPr>
      </w:pPr>
    </w:p>
    <w:p w14:paraId="74769BE0" w14:textId="435F5BB2" w:rsidR="00501B2A" w:rsidRDefault="008E5CA5" w:rsidP="000D2D06">
      <w:pPr>
        <w:autoSpaceDE w:val="0"/>
        <w:autoSpaceDN w:val="0"/>
        <w:adjustRightInd w:val="0"/>
        <w:spacing w:after="0" w:line="240" w:lineRule="auto"/>
        <w:jc w:val="both"/>
        <w:rPr>
          <w:rFonts w:ascii="Arial" w:hAnsi="Arial" w:cs="Arial"/>
          <w:sz w:val="24"/>
          <w:szCs w:val="24"/>
        </w:rPr>
      </w:pPr>
      <w:r w:rsidRPr="0043704F">
        <w:rPr>
          <w:rFonts w:ascii="Arial" w:hAnsi="Arial" w:cs="Arial"/>
          <w:sz w:val="24"/>
          <w:szCs w:val="24"/>
        </w:rPr>
        <w:t xml:space="preserve">The external review noted </w:t>
      </w:r>
      <w:r w:rsidR="00E24A63" w:rsidRPr="0043704F">
        <w:rPr>
          <w:rFonts w:ascii="Arial" w:hAnsi="Arial" w:cs="Arial"/>
          <w:sz w:val="24"/>
          <w:szCs w:val="24"/>
        </w:rPr>
        <w:t>when considering setting an appropriate establishment for any service, managers should be guided by recent relevant research expertise and national workforce guidance. In 2019, a Royal College of Nursing (RCN) report explored the issues impacting on delivering sustainable and robust children’s community nursing services. This report recognised the continually evolving nature of the role as more advanced and complex care is delivered outside of hospitals</w:t>
      </w:r>
    </w:p>
    <w:p w14:paraId="3C4D8D1D" w14:textId="77777777" w:rsidR="000D2D06" w:rsidRDefault="000D2D06" w:rsidP="000D2D06">
      <w:pPr>
        <w:autoSpaceDE w:val="0"/>
        <w:autoSpaceDN w:val="0"/>
        <w:adjustRightInd w:val="0"/>
        <w:spacing w:after="0" w:line="240" w:lineRule="auto"/>
        <w:jc w:val="both"/>
        <w:rPr>
          <w:rFonts w:ascii="Arial" w:hAnsi="Arial" w:cs="Arial"/>
          <w:sz w:val="24"/>
          <w:szCs w:val="24"/>
        </w:rPr>
      </w:pPr>
    </w:p>
    <w:p w14:paraId="0546D485" w14:textId="2739FEC1" w:rsidR="00501B2A" w:rsidRDefault="007B48A8" w:rsidP="006F4C4F">
      <w:pPr>
        <w:autoSpaceDE w:val="0"/>
        <w:autoSpaceDN w:val="0"/>
        <w:adjustRightInd w:val="0"/>
        <w:spacing w:after="0" w:line="240" w:lineRule="auto"/>
        <w:jc w:val="both"/>
        <w:rPr>
          <w:rFonts w:ascii="Arial" w:hAnsi="Arial" w:cs="Arial"/>
          <w:sz w:val="24"/>
          <w:szCs w:val="24"/>
        </w:rPr>
      </w:pPr>
      <w:r w:rsidRPr="0043704F">
        <w:rPr>
          <w:rFonts w:ascii="Arial" w:hAnsi="Arial" w:cs="Arial"/>
          <w:bCs/>
          <w:sz w:val="24"/>
          <w:szCs w:val="24"/>
        </w:rPr>
        <w:t xml:space="preserve">The HCSW </w:t>
      </w:r>
      <w:r w:rsidR="001F5903" w:rsidRPr="0043704F">
        <w:rPr>
          <w:rFonts w:ascii="Arial" w:hAnsi="Arial" w:cs="Arial"/>
          <w:sz w:val="24"/>
          <w:szCs w:val="24"/>
        </w:rPr>
        <w:t xml:space="preserve">establishment is </w:t>
      </w:r>
      <w:r w:rsidRPr="0043704F">
        <w:rPr>
          <w:rFonts w:ascii="Arial" w:hAnsi="Arial" w:cs="Arial"/>
          <w:sz w:val="24"/>
          <w:szCs w:val="24"/>
        </w:rPr>
        <w:t xml:space="preserve">calculated based upon the number of Continuing Care children and the </w:t>
      </w:r>
      <w:r w:rsidR="00875CA9" w:rsidRPr="0043704F">
        <w:rPr>
          <w:rFonts w:ascii="Arial" w:hAnsi="Arial" w:cs="Arial"/>
          <w:sz w:val="24"/>
          <w:szCs w:val="24"/>
        </w:rPr>
        <w:t>number</w:t>
      </w:r>
      <w:r w:rsidRPr="0043704F">
        <w:rPr>
          <w:rFonts w:ascii="Arial" w:hAnsi="Arial" w:cs="Arial"/>
          <w:sz w:val="24"/>
          <w:szCs w:val="24"/>
        </w:rPr>
        <w:t xml:space="preserve"> of hours required to put in place the package allocated to each child.</w:t>
      </w:r>
      <w:r w:rsidR="00501B2A" w:rsidRPr="00501B2A">
        <w:rPr>
          <w:rFonts w:ascii="Arial" w:hAnsi="Arial" w:cs="Arial"/>
          <w:sz w:val="24"/>
          <w:szCs w:val="24"/>
        </w:rPr>
        <w:t xml:space="preserve"> </w:t>
      </w:r>
      <w:r w:rsidR="00501B2A" w:rsidRPr="0043704F">
        <w:rPr>
          <w:rFonts w:ascii="Arial" w:hAnsi="Arial" w:cs="Arial"/>
          <w:sz w:val="24"/>
          <w:szCs w:val="24"/>
        </w:rPr>
        <w:t>There is now an established HCSW Bank wit</w:t>
      </w:r>
      <w:r w:rsidR="00501B2A">
        <w:rPr>
          <w:rFonts w:ascii="Arial" w:hAnsi="Arial" w:cs="Arial"/>
          <w:sz w:val="24"/>
          <w:szCs w:val="24"/>
        </w:rPr>
        <w:t>h continued recruitment process.</w:t>
      </w:r>
      <w:r w:rsidR="00501B2A" w:rsidRPr="0043704F">
        <w:rPr>
          <w:rFonts w:ascii="Arial" w:hAnsi="Arial" w:cs="Arial"/>
          <w:sz w:val="24"/>
          <w:szCs w:val="24"/>
        </w:rPr>
        <w:t xml:space="preserve"> </w:t>
      </w:r>
      <w:r w:rsidRPr="0043704F">
        <w:rPr>
          <w:rFonts w:ascii="Arial" w:hAnsi="Arial" w:cs="Arial"/>
          <w:sz w:val="24"/>
          <w:szCs w:val="24"/>
        </w:rPr>
        <w:t xml:space="preserve"> </w:t>
      </w:r>
      <w:r w:rsidR="00501B2A">
        <w:rPr>
          <w:rFonts w:ascii="Arial" w:hAnsi="Arial" w:cs="Arial"/>
          <w:sz w:val="24"/>
          <w:szCs w:val="24"/>
        </w:rPr>
        <w:t>The</w:t>
      </w:r>
      <w:r w:rsidR="008E5CA5" w:rsidRPr="0043704F">
        <w:rPr>
          <w:rFonts w:ascii="Arial" w:hAnsi="Arial" w:cs="Arial"/>
          <w:sz w:val="24"/>
          <w:szCs w:val="24"/>
        </w:rPr>
        <w:t xml:space="preserve"> nurse bank model has been established and is currently building up</w:t>
      </w:r>
      <w:r w:rsidR="0043704F">
        <w:rPr>
          <w:rFonts w:ascii="Arial" w:hAnsi="Arial" w:cs="Arial"/>
          <w:sz w:val="24"/>
          <w:szCs w:val="24"/>
        </w:rPr>
        <w:t xml:space="preserve"> a resource that will allow for protected training</w:t>
      </w:r>
      <w:r w:rsidR="00E66E76">
        <w:rPr>
          <w:rFonts w:ascii="Arial" w:hAnsi="Arial" w:cs="Arial"/>
          <w:sz w:val="24"/>
          <w:szCs w:val="24"/>
        </w:rPr>
        <w:t>,</w:t>
      </w:r>
      <w:r w:rsidR="0043704F">
        <w:rPr>
          <w:rFonts w:ascii="Arial" w:hAnsi="Arial" w:cs="Arial"/>
          <w:sz w:val="24"/>
          <w:szCs w:val="24"/>
        </w:rPr>
        <w:t xml:space="preserve"> mitigate missed care episodes and ensure compliance with continuing care guidance with no delay in commencement of any new packages of care.  A recent package was commenced prior to discharge from hospital which demonstrated good practice and resulted in excellent patient and family experience.</w:t>
      </w:r>
    </w:p>
    <w:p w14:paraId="0953AB57" w14:textId="77777777" w:rsidR="00875CA9" w:rsidRDefault="00875CA9" w:rsidP="006F4C4F">
      <w:pPr>
        <w:autoSpaceDE w:val="0"/>
        <w:autoSpaceDN w:val="0"/>
        <w:adjustRightInd w:val="0"/>
        <w:spacing w:after="0" w:line="240" w:lineRule="auto"/>
        <w:rPr>
          <w:rFonts w:ascii="Arial" w:hAnsi="Arial" w:cs="Arial"/>
          <w:sz w:val="24"/>
          <w:szCs w:val="24"/>
        </w:rPr>
      </w:pPr>
    </w:p>
    <w:p w14:paraId="69E0E4D8" w14:textId="12D8F32B" w:rsidR="007B48A8" w:rsidRDefault="007B48A8" w:rsidP="006F4C4F">
      <w:pPr>
        <w:autoSpaceDE w:val="0"/>
        <w:autoSpaceDN w:val="0"/>
        <w:adjustRightInd w:val="0"/>
        <w:spacing w:after="0" w:line="240" w:lineRule="auto"/>
        <w:jc w:val="both"/>
        <w:rPr>
          <w:rFonts w:ascii="Arial" w:hAnsi="Arial" w:cs="Arial"/>
          <w:sz w:val="24"/>
          <w:szCs w:val="24"/>
        </w:rPr>
      </w:pPr>
      <w:r w:rsidRPr="0043704F">
        <w:rPr>
          <w:rFonts w:ascii="Arial" w:hAnsi="Arial" w:cs="Arial"/>
          <w:sz w:val="24"/>
          <w:szCs w:val="24"/>
        </w:rPr>
        <w:t>This model does not reflect the role of HCSWs in providing support for the acute and chronic cohorts of children</w:t>
      </w:r>
      <w:r w:rsidR="00DF4958">
        <w:rPr>
          <w:rFonts w:ascii="Arial" w:hAnsi="Arial" w:cs="Arial"/>
          <w:sz w:val="24"/>
          <w:szCs w:val="24"/>
        </w:rPr>
        <w:t>.</w:t>
      </w:r>
      <w:r w:rsidRPr="0043704F">
        <w:rPr>
          <w:rFonts w:ascii="Arial" w:hAnsi="Arial" w:cs="Arial"/>
          <w:sz w:val="24"/>
          <w:szCs w:val="24"/>
        </w:rPr>
        <w:t xml:space="preserve"> </w:t>
      </w:r>
      <w:r w:rsidR="003804AC">
        <w:rPr>
          <w:rFonts w:ascii="Arial" w:hAnsi="Arial" w:cs="Arial"/>
          <w:sz w:val="24"/>
          <w:szCs w:val="24"/>
        </w:rPr>
        <w:t>There has been identified</w:t>
      </w:r>
      <w:r w:rsidR="00DF4958">
        <w:rPr>
          <w:rFonts w:ascii="Arial" w:hAnsi="Arial" w:cs="Arial"/>
          <w:sz w:val="24"/>
          <w:szCs w:val="24"/>
        </w:rPr>
        <w:t xml:space="preserve"> a future requirement</w:t>
      </w:r>
      <w:r w:rsidR="003804AC">
        <w:rPr>
          <w:rFonts w:ascii="Arial" w:hAnsi="Arial" w:cs="Arial"/>
          <w:sz w:val="24"/>
          <w:szCs w:val="24"/>
        </w:rPr>
        <w:t xml:space="preserve"> need to increase</w:t>
      </w:r>
      <w:r w:rsidR="00DF4958">
        <w:rPr>
          <w:rFonts w:ascii="Arial" w:hAnsi="Arial" w:cs="Arial"/>
          <w:sz w:val="24"/>
          <w:szCs w:val="24"/>
        </w:rPr>
        <w:t xml:space="preserve"> the</w:t>
      </w:r>
      <w:r w:rsidR="003804AC">
        <w:rPr>
          <w:rFonts w:ascii="Arial" w:hAnsi="Arial" w:cs="Arial"/>
          <w:sz w:val="24"/>
          <w:szCs w:val="24"/>
        </w:rPr>
        <w:t xml:space="preserve"> current establishment of Band 4 staff</w:t>
      </w:r>
      <w:r w:rsidR="00DF4958">
        <w:rPr>
          <w:rFonts w:ascii="Arial" w:hAnsi="Arial" w:cs="Arial"/>
          <w:sz w:val="24"/>
          <w:szCs w:val="24"/>
        </w:rPr>
        <w:t xml:space="preserve"> within the service as the children and young people needs</w:t>
      </w:r>
      <w:r w:rsidR="00E66E76">
        <w:rPr>
          <w:rFonts w:ascii="Arial" w:hAnsi="Arial" w:cs="Arial"/>
          <w:sz w:val="24"/>
          <w:szCs w:val="24"/>
        </w:rPr>
        <w:t xml:space="preserve"> are</w:t>
      </w:r>
      <w:r w:rsidR="00DF4958">
        <w:rPr>
          <w:rFonts w:ascii="Arial" w:hAnsi="Arial" w:cs="Arial"/>
          <w:sz w:val="24"/>
          <w:szCs w:val="24"/>
        </w:rPr>
        <w:t xml:space="preserve"> become </w:t>
      </w:r>
      <w:r w:rsidR="003804AC">
        <w:rPr>
          <w:rFonts w:ascii="Arial" w:hAnsi="Arial" w:cs="Arial"/>
          <w:sz w:val="24"/>
          <w:szCs w:val="24"/>
        </w:rPr>
        <w:t>more complex and require interventions that skilled Band 4 can deliver within their scope of practice.</w:t>
      </w:r>
      <w:r w:rsidR="00E66E76">
        <w:rPr>
          <w:rFonts w:ascii="Arial" w:hAnsi="Arial" w:cs="Arial"/>
          <w:sz w:val="24"/>
          <w:szCs w:val="24"/>
        </w:rPr>
        <w:t xml:space="preserve"> This allows for parents and carer to have the appropriate rest and all the care domains are appropriately completed. The Committee are requested to note</w:t>
      </w:r>
      <w:r w:rsidR="003804AC">
        <w:rPr>
          <w:rFonts w:ascii="Arial" w:hAnsi="Arial" w:cs="Arial"/>
          <w:sz w:val="24"/>
          <w:szCs w:val="24"/>
        </w:rPr>
        <w:t xml:space="preserve"> </w:t>
      </w:r>
      <w:r w:rsidR="00E66E76">
        <w:rPr>
          <w:rFonts w:ascii="Arial" w:hAnsi="Arial" w:cs="Arial"/>
          <w:sz w:val="24"/>
          <w:szCs w:val="24"/>
        </w:rPr>
        <w:t>this</w:t>
      </w:r>
      <w:r w:rsidR="003804AC">
        <w:rPr>
          <w:rFonts w:ascii="Arial" w:hAnsi="Arial" w:cs="Arial"/>
          <w:sz w:val="24"/>
          <w:szCs w:val="24"/>
        </w:rPr>
        <w:t xml:space="preserve"> will be a cost pressure that needs to be considered.</w:t>
      </w:r>
    </w:p>
    <w:p w14:paraId="73B8342B" w14:textId="77777777" w:rsidR="00501B2A" w:rsidRDefault="00501B2A" w:rsidP="006F4C4F">
      <w:pPr>
        <w:autoSpaceDE w:val="0"/>
        <w:autoSpaceDN w:val="0"/>
        <w:adjustRightInd w:val="0"/>
        <w:spacing w:after="0" w:line="240" w:lineRule="auto"/>
        <w:ind w:left="360"/>
        <w:rPr>
          <w:rFonts w:ascii="Arial" w:hAnsi="Arial" w:cs="Arial"/>
          <w:sz w:val="24"/>
          <w:szCs w:val="24"/>
        </w:rPr>
      </w:pPr>
    </w:p>
    <w:p w14:paraId="7FE42367" w14:textId="7EBA924B" w:rsidR="00A34FAE" w:rsidRDefault="003804AC" w:rsidP="00A34FAE">
      <w:pPr>
        <w:spacing w:after="0" w:line="240" w:lineRule="auto"/>
        <w:jc w:val="both"/>
        <w:rPr>
          <w:rFonts w:ascii="Arial" w:eastAsia="Calibri" w:hAnsi="Arial" w:cs="Arial"/>
          <w:kern w:val="2"/>
          <w:sz w:val="24"/>
          <w:szCs w:val="24"/>
        </w:rPr>
      </w:pPr>
      <w:r>
        <w:rPr>
          <w:rFonts w:ascii="Arial" w:hAnsi="Arial" w:cs="Arial"/>
          <w:sz w:val="24"/>
          <w:szCs w:val="24"/>
        </w:rPr>
        <w:t>The registered workforce is</w:t>
      </w:r>
      <w:r w:rsidR="00E66E76">
        <w:rPr>
          <w:rFonts w:ascii="Arial" w:hAnsi="Arial" w:cs="Arial"/>
          <w:sz w:val="24"/>
          <w:szCs w:val="24"/>
        </w:rPr>
        <w:t xml:space="preserve"> currently</w:t>
      </w:r>
      <w:r>
        <w:rPr>
          <w:rFonts w:ascii="Arial" w:hAnsi="Arial" w:cs="Arial"/>
          <w:sz w:val="24"/>
          <w:szCs w:val="24"/>
        </w:rPr>
        <w:t xml:space="preserve"> fully established with Band 6 in post</w:t>
      </w:r>
      <w:r w:rsidR="00E66E76">
        <w:rPr>
          <w:rFonts w:ascii="Arial" w:hAnsi="Arial" w:cs="Arial"/>
          <w:sz w:val="24"/>
          <w:szCs w:val="24"/>
        </w:rPr>
        <w:t xml:space="preserve">. Two of which are undertaking their masters in </w:t>
      </w:r>
      <w:r w:rsidR="00A34FAE">
        <w:rPr>
          <w:rFonts w:ascii="Arial" w:hAnsi="Arial" w:cs="Arial"/>
          <w:sz w:val="24"/>
          <w:szCs w:val="24"/>
        </w:rPr>
        <w:t>qualification</w:t>
      </w:r>
      <w:r w:rsidR="00E66E76">
        <w:rPr>
          <w:rFonts w:ascii="Arial" w:hAnsi="Arial" w:cs="Arial"/>
          <w:sz w:val="24"/>
          <w:szCs w:val="24"/>
        </w:rPr>
        <w:t xml:space="preserve">.  Each Band 6 </w:t>
      </w:r>
      <w:r>
        <w:rPr>
          <w:rFonts w:ascii="Arial" w:hAnsi="Arial" w:cs="Arial"/>
          <w:sz w:val="24"/>
          <w:szCs w:val="24"/>
        </w:rPr>
        <w:t xml:space="preserve">  take lead for a group of HCSW offering support through</w:t>
      </w:r>
      <w:r w:rsidR="00A34FAE">
        <w:rPr>
          <w:rFonts w:ascii="Arial" w:hAnsi="Arial" w:cs="Arial"/>
          <w:sz w:val="24"/>
          <w:szCs w:val="24"/>
        </w:rPr>
        <w:t xml:space="preserve"> training,</w:t>
      </w:r>
      <w:r>
        <w:rPr>
          <w:rFonts w:ascii="Arial" w:hAnsi="Arial" w:cs="Arial"/>
          <w:sz w:val="24"/>
          <w:szCs w:val="24"/>
        </w:rPr>
        <w:t xml:space="preserve"> supervision, and</w:t>
      </w:r>
      <w:r w:rsidR="00A34FAE">
        <w:rPr>
          <w:rFonts w:ascii="Arial" w:hAnsi="Arial" w:cs="Arial"/>
          <w:sz w:val="24"/>
          <w:szCs w:val="24"/>
        </w:rPr>
        <w:t xml:space="preserve"> regular</w:t>
      </w:r>
      <w:r>
        <w:rPr>
          <w:rFonts w:ascii="Arial" w:hAnsi="Arial" w:cs="Arial"/>
          <w:sz w:val="24"/>
          <w:szCs w:val="24"/>
        </w:rPr>
        <w:t xml:space="preserve"> PADR.  This has been as a positive step in making the </w:t>
      </w:r>
      <w:r w:rsidR="00501B2A">
        <w:rPr>
          <w:rFonts w:ascii="Arial" w:hAnsi="Arial" w:cs="Arial"/>
          <w:sz w:val="24"/>
          <w:szCs w:val="24"/>
        </w:rPr>
        <w:t>team become</w:t>
      </w:r>
      <w:r>
        <w:rPr>
          <w:rFonts w:ascii="Arial" w:hAnsi="Arial" w:cs="Arial"/>
          <w:sz w:val="24"/>
          <w:szCs w:val="24"/>
        </w:rPr>
        <w:t xml:space="preserve"> more integrated.</w:t>
      </w:r>
      <w:r w:rsidR="00A34FAE" w:rsidRPr="00A34FAE">
        <w:rPr>
          <w:rFonts w:ascii="Arial" w:eastAsia="Calibri" w:hAnsi="Arial" w:cs="Arial"/>
          <w:kern w:val="2"/>
          <w:sz w:val="24"/>
          <w:szCs w:val="24"/>
        </w:rPr>
        <w:t xml:space="preserve"> </w:t>
      </w:r>
      <w:r w:rsidR="00A34FAE" w:rsidRPr="003804AC">
        <w:rPr>
          <w:rFonts w:ascii="Arial" w:eastAsia="Calibri" w:hAnsi="Arial" w:cs="Arial"/>
          <w:kern w:val="2"/>
          <w:sz w:val="24"/>
          <w:szCs w:val="24"/>
        </w:rPr>
        <w:t>The</w:t>
      </w:r>
      <w:r w:rsidR="00A34FAE" w:rsidRPr="00501B2A">
        <w:rPr>
          <w:rFonts w:ascii="Arial" w:eastAsia="Calibri" w:hAnsi="Arial" w:cs="Arial"/>
          <w:kern w:val="2"/>
          <w:sz w:val="24"/>
          <w:szCs w:val="24"/>
        </w:rPr>
        <w:t xml:space="preserve"> increase in the registered workforce has now given the team the opportunity </w:t>
      </w:r>
      <w:r w:rsidR="00A34FAE">
        <w:rPr>
          <w:rFonts w:ascii="Arial" w:eastAsia="Calibri" w:hAnsi="Arial" w:cs="Arial"/>
          <w:kern w:val="2"/>
          <w:sz w:val="24"/>
          <w:szCs w:val="24"/>
        </w:rPr>
        <w:t xml:space="preserve">          </w:t>
      </w:r>
      <w:r w:rsidR="00A34FAE" w:rsidRPr="00501B2A">
        <w:rPr>
          <w:rFonts w:ascii="Arial" w:eastAsia="Calibri" w:hAnsi="Arial" w:cs="Arial"/>
          <w:kern w:val="2"/>
          <w:sz w:val="24"/>
          <w:szCs w:val="24"/>
        </w:rPr>
        <w:t>to commence the introduction</w:t>
      </w:r>
      <w:r w:rsidR="00A34FAE" w:rsidRPr="003804AC">
        <w:rPr>
          <w:rFonts w:ascii="Arial" w:eastAsia="Calibri" w:hAnsi="Arial" w:cs="Arial"/>
          <w:kern w:val="2"/>
          <w:sz w:val="24"/>
          <w:szCs w:val="24"/>
        </w:rPr>
        <w:t xml:space="preserve"> of </w:t>
      </w:r>
      <w:r w:rsidR="00A34FAE">
        <w:rPr>
          <w:rFonts w:ascii="Arial" w:eastAsia="Calibri" w:hAnsi="Arial" w:cs="Arial"/>
          <w:kern w:val="2"/>
          <w:sz w:val="24"/>
          <w:szCs w:val="24"/>
        </w:rPr>
        <w:t>t</w:t>
      </w:r>
      <w:r w:rsidR="00A34FAE" w:rsidRPr="003804AC">
        <w:rPr>
          <w:rFonts w:ascii="Arial" w:eastAsia="Calibri" w:hAnsi="Arial" w:cs="Arial"/>
          <w:kern w:val="2"/>
          <w:sz w:val="24"/>
          <w:szCs w:val="24"/>
        </w:rPr>
        <w:t>wilight</w:t>
      </w:r>
      <w:r w:rsidR="00A34FAE">
        <w:rPr>
          <w:rFonts w:ascii="Arial" w:eastAsia="Calibri" w:hAnsi="Arial" w:cs="Arial"/>
          <w:kern w:val="2"/>
          <w:sz w:val="24"/>
          <w:szCs w:val="24"/>
        </w:rPr>
        <w:t xml:space="preserve"> </w:t>
      </w:r>
      <w:r w:rsidR="00A34FAE" w:rsidRPr="003804AC">
        <w:rPr>
          <w:rFonts w:ascii="Arial" w:eastAsia="Calibri" w:hAnsi="Arial" w:cs="Arial"/>
          <w:kern w:val="2"/>
          <w:sz w:val="24"/>
          <w:szCs w:val="24"/>
        </w:rPr>
        <w:t>s</w:t>
      </w:r>
      <w:r w:rsidR="00A34FAE">
        <w:rPr>
          <w:rFonts w:ascii="Arial" w:eastAsia="Calibri" w:hAnsi="Arial" w:cs="Arial"/>
          <w:kern w:val="2"/>
          <w:sz w:val="24"/>
          <w:szCs w:val="24"/>
        </w:rPr>
        <w:t>hifts</w:t>
      </w:r>
      <w:r w:rsidR="00A34FAE" w:rsidRPr="00501B2A">
        <w:rPr>
          <w:rFonts w:ascii="Arial" w:eastAsia="Calibri" w:hAnsi="Arial" w:cs="Arial"/>
          <w:kern w:val="2"/>
          <w:sz w:val="24"/>
          <w:szCs w:val="24"/>
        </w:rPr>
        <w:t>.  This was implemented on</w:t>
      </w:r>
      <w:r w:rsidR="00A34FAE" w:rsidRPr="003804AC">
        <w:rPr>
          <w:rFonts w:ascii="Arial" w:eastAsia="Calibri" w:hAnsi="Arial" w:cs="Arial"/>
          <w:kern w:val="2"/>
          <w:sz w:val="24"/>
          <w:szCs w:val="24"/>
        </w:rPr>
        <w:t xml:space="preserve"> the 15</w:t>
      </w:r>
      <w:r w:rsidR="00A34FAE" w:rsidRPr="003804AC">
        <w:rPr>
          <w:rFonts w:ascii="Arial" w:eastAsia="Calibri" w:hAnsi="Arial" w:cs="Arial"/>
          <w:kern w:val="2"/>
          <w:sz w:val="24"/>
          <w:szCs w:val="24"/>
          <w:vertAlign w:val="superscript"/>
        </w:rPr>
        <w:t>th of</w:t>
      </w:r>
      <w:r w:rsidR="00A34FAE" w:rsidRPr="003804AC">
        <w:rPr>
          <w:rFonts w:ascii="Arial" w:eastAsia="Calibri" w:hAnsi="Arial" w:cs="Arial"/>
          <w:kern w:val="2"/>
          <w:sz w:val="24"/>
          <w:szCs w:val="24"/>
        </w:rPr>
        <w:t xml:space="preserve"> January 2024 as a phased </w:t>
      </w:r>
      <w:r w:rsidR="00A34FAE" w:rsidRPr="00501B2A">
        <w:rPr>
          <w:rFonts w:ascii="Arial" w:eastAsia="Calibri" w:hAnsi="Arial" w:cs="Arial"/>
          <w:kern w:val="2"/>
          <w:sz w:val="24"/>
          <w:szCs w:val="24"/>
        </w:rPr>
        <w:t>approach Monday</w:t>
      </w:r>
      <w:r w:rsidR="00A34FAE" w:rsidRPr="003804AC">
        <w:rPr>
          <w:rFonts w:ascii="Arial" w:eastAsia="Calibri" w:hAnsi="Arial" w:cs="Arial"/>
          <w:kern w:val="2"/>
          <w:sz w:val="24"/>
          <w:szCs w:val="24"/>
        </w:rPr>
        <w:t xml:space="preserve"> to Friday.</w:t>
      </w:r>
    </w:p>
    <w:p w14:paraId="6E2F2A5D" w14:textId="77777777" w:rsidR="00A34FAE" w:rsidRPr="003804AC" w:rsidRDefault="00A34FAE" w:rsidP="00A34FAE">
      <w:pPr>
        <w:spacing w:after="0" w:line="240" w:lineRule="auto"/>
        <w:rPr>
          <w:rFonts w:ascii="Arial" w:eastAsia="Calibri" w:hAnsi="Arial" w:cs="Arial"/>
          <w:kern w:val="2"/>
          <w:sz w:val="24"/>
          <w:szCs w:val="24"/>
        </w:rPr>
      </w:pPr>
    </w:p>
    <w:p w14:paraId="7CB63F91" w14:textId="75B4C38F" w:rsidR="003804AC" w:rsidRDefault="00A34FAE" w:rsidP="006F4C4F">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Recent feedback from a family stated that the presence of senior staff in the evening have given them confidence that the non-registered workforce are being supported and valued.</w:t>
      </w:r>
    </w:p>
    <w:p w14:paraId="76B197E1" w14:textId="77777777" w:rsidR="003804AC" w:rsidRDefault="003804AC" w:rsidP="006F4C4F">
      <w:pPr>
        <w:autoSpaceDE w:val="0"/>
        <w:autoSpaceDN w:val="0"/>
        <w:adjustRightInd w:val="0"/>
        <w:spacing w:after="0" w:line="240" w:lineRule="auto"/>
        <w:ind w:left="360"/>
        <w:rPr>
          <w:rFonts w:ascii="Arial" w:hAnsi="Arial" w:cs="Arial"/>
          <w:sz w:val="24"/>
          <w:szCs w:val="24"/>
        </w:rPr>
      </w:pPr>
    </w:p>
    <w:p w14:paraId="3F96D462" w14:textId="447B6966" w:rsidR="00E24A63" w:rsidRDefault="00E24A63" w:rsidP="006F4C4F">
      <w:pPr>
        <w:spacing w:after="0" w:line="240" w:lineRule="auto"/>
        <w:rPr>
          <w:rFonts w:ascii="Arial" w:hAnsi="Arial" w:cs="Arial"/>
          <w:sz w:val="24"/>
          <w:szCs w:val="24"/>
        </w:rPr>
      </w:pPr>
    </w:p>
    <w:p w14:paraId="39E12BD2" w14:textId="6131B2FB" w:rsidR="000D2D06" w:rsidRDefault="000D2D06" w:rsidP="006F4C4F">
      <w:pPr>
        <w:spacing w:after="0" w:line="240" w:lineRule="auto"/>
        <w:rPr>
          <w:rFonts w:ascii="Arial" w:hAnsi="Arial" w:cs="Arial"/>
          <w:sz w:val="24"/>
          <w:szCs w:val="24"/>
        </w:rPr>
      </w:pPr>
    </w:p>
    <w:p w14:paraId="0BCA2355" w14:textId="62BA4E89" w:rsidR="000D2D06" w:rsidRDefault="000D2D06" w:rsidP="006F4C4F">
      <w:pPr>
        <w:spacing w:after="0" w:line="240" w:lineRule="auto"/>
        <w:rPr>
          <w:rFonts w:ascii="Arial" w:hAnsi="Arial" w:cs="Arial"/>
          <w:sz w:val="24"/>
          <w:szCs w:val="24"/>
        </w:rPr>
      </w:pPr>
    </w:p>
    <w:p w14:paraId="535C8D0D" w14:textId="209C0796" w:rsidR="000D2D06" w:rsidRDefault="000D2D06" w:rsidP="006F4C4F">
      <w:pPr>
        <w:spacing w:after="0" w:line="240" w:lineRule="auto"/>
        <w:rPr>
          <w:rFonts w:ascii="Arial" w:hAnsi="Arial" w:cs="Arial"/>
          <w:sz w:val="24"/>
          <w:szCs w:val="24"/>
        </w:rPr>
      </w:pPr>
    </w:p>
    <w:p w14:paraId="1CDBD37F" w14:textId="384D65FC" w:rsidR="000D2D06" w:rsidRDefault="000D2D06" w:rsidP="006F4C4F">
      <w:pPr>
        <w:spacing w:after="0" w:line="240" w:lineRule="auto"/>
        <w:rPr>
          <w:rFonts w:ascii="Arial" w:hAnsi="Arial" w:cs="Arial"/>
          <w:sz w:val="24"/>
          <w:szCs w:val="24"/>
        </w:rPr>
      </w:pPr>
    </w:p>
    <w:p w14:paraId="0C4E4CE4" w14:textId="77777777" w:rsidR="000D2D06" w:rsidRDefault="000D2D06" w:rsidP="006F4C4F">
      <w:pPr>
        <w:spacing w:after="0" w:line="240" w:lineRule="auto"/>
        <w:rPr>
          <w:rFonts w:ascii="Arial" w:hAnsi="Arial" w:cs="Arial"/>
          <w:sz w:val="24"/>
          <w:szCs w:val="24"/>
        </w:rPr>
      </w:pPr>
    </w:p>
    <w:p w14:paraId="185E8799" w14:textId="77777777" w:rsidR="00E24A63" w:rsidRPr="00692429" w:rsidRDefault="00E24A63" w:rsidP="006F4C4F">
      <w:pPr>
        <w:spacing w:after="0" w:line="240" w:lineRule="auto"/>
        <w:rPr>
          <w:rFonts w:ascii="Arial" w:hAnsi="Arial" w:cs="Arial"/>
          <w:b/>
          <w:sz w:val="24"/>
          <w:szCs w:val="24"/>
        </w:rPr>
      </w:pPr>
      <w:r w:rsidRPr="00692429">
        <w:rPr>
          <w:rFonts w:ascii="Arial" w:hAnsi="Arial" w:cs="Arial"/>
          <w:b/>
          <w:sz w:val="24"/>
          <w:szCs w:val="24"/>
        </w:rPr>
        <w:t>Current Establishment:</w:t>
      </w:r>
    </w:p>
    <w:p w14:paraId="7D84C3CE" w14:textId="77777777" w:rsidR="008C6101" w:rsidRDefault="008C6101" w:rsidP="006F4C4F">
      <w:pPr>
        <w:spacing w:after="0" w:line="240" w:lineRule="auto"/>
        <w:rPr>
          <w:rFonts w:ascii="Arial" w:hAnsi="Arial" w:cs="Arial"/>
          <w:color w:val="000000"/>
          <w:sz w:val="24"/>
          <w:szCs w:val="24"/>
        </w:rPr>
      </w:pPr>
    </w:p>
    <w:p w14:paraId="6958C41F" w14:textId="77777777" w:rsidR="00630B51" w:rsidRDefault="00E24A63" w:rsidP="006F4C4F">
      <w:pPr>
        <w:spacing w:after="0" w:line="240" w:lineRule="auto"/>
        <w:rPr>
          <w:rFonts w:ascii="Arial" w:hAnsi="Arial" w:cs="Arial"/>
          <w:color w:val="000000"/>
          <w:sz w:val="24"/>
          <w:szCs w:val="24"/>
        </w:rPr>
      </w:pPr>
      <w:r w:rsidRPr="008C6101">
        <w:rPr>
          <w:rFonts w:ascii="Arial" w:hAnsi="Arial" w:cs="Arial"/>
          <w:color w:val="000000"/>
          <w:sz w:val="24"/>
          <w:szCs w:val="24"/>
        </w:rPr>
        <w:t>Significant staff changes have taken place with full establishment of CCNs registrants</w:t>
      </w:r>
      <w:r w:rsidR="008C6101">
        <w:rPr>
          <w:rFonts w:ascii="Arial" w:hAnsi="Arial" w:cs="Arial"/>
          <w:color w:val="000000"/>
          <w:sz w:val="24"/>
          <w:szCs w:val="24"/>
        </w:rPr>
        <w:t xml:space="preserve">: </w:t>
      </w:r>
    </w:p>
    <w:p w14:paraId="0D68D712" w14:textId="77777777" w:rsidR="008C6101" w:rsidRDefault="008C6101" w:rsidP="006F4C4F">
      <w:pPr>
        <w:spacing w:after="0" w:line="240" w:lineRule="auto"/>
        <w:rPr>
          <w:rFonts w:ascii="Arial" w:hAnsi="Arial" w:cs="Arial"/>
          <w:color w:val="000000"/>
          <w:sz w:val="24"/>
          <w:szCs w:val="24"/>
        </w:rPr>
      </w:pPr>
    </w:p>
    <w:tbl>
      <w:tblPr>
        <w:tblStyle w:val="TableGrid"/>
        <w:tblW w:w="0" w:type="auto"/>
        <w:jc w:val="center"/>
        <w:tblLook w:val="04A0" w:firstRow="1" w:lastRow="0" w:firstColumn="1" w:lastColumn="0" w:noHBand="0" w:noVBand="1"/>
      </w:tblPr>
      <w:tblGrid>
        <w:gridCol w:w="846"/>
        <w:gridCol w:w="2551"/>
        <w:gridCol w:w="5619"/>
      </w:tblGrid>
      <w:tr w:rsidR="008C6101" w14:paraId="00B1CE0C" w14:textId="77777777" w:rsidTr="008C6101">
        <w:trPr>
          <w:jc w:val="center"/>
        </w:trPr>
        <w:tc>
          <w:tcPr>
            <w:tcW w:w="846" w:type="dxa"/>
          </w:tcPr>
          <w:p w14:paraId="0A0F800B" w14:textId="77777777" w:rsidR="008C6101" w:rsidRPr="008C6101" w:rsidRDefault="008C6101" w:rsidP="006F4C4F">
            <w:pPr>
              <w:jc w:val="center"/>
              <w:rPr>
                <w:rFonts w:ascii="Arial" w:hAnsi="Arial" w:cs="Arial"/>
                <w:b/>
                <w:bCs/>
                <w:color w:val="000000"/>
                <w:sz w:val="24"/>
                <w:szCs w:val="24"/>
              </w:rPr>
            </w:pPr>
            <w:r>
              <w:rPr>
                <w:rFonts w:ascii="Arial" w:hAnsi="Arial" w:cs="Arial"/>
                <w:b/>
                <w:bCs/>
                <w:color w:val="000000"/>
                <w:sz w:val="24"/>
                <w:szCs w:val="24"/>
              </w:rPr>
              <w:t>Band</w:t>
            </w:r>
          </w:p>
        </w:tc>
        <w:tc>
          <w:tcPr>
            <w:tcW w:w="2551" w:type="dxa"/>
          </w:tcPr>
          <w:p w14:paraId="0FAFE9CF" w14:textId="77777777" w:rsidR="008C6101" w:rsidRPr="008C6101" w:rsidRDefault="008C6101" w:rsidP="006F4C4F">
            <w:pPr>
              <w:jc w:val="center"/>
              <w:rPr>
                <w:rFonts w:ascii="Arial" w:hAnsi="Arial" w:cs="Arial"/>
                <w:b/>
                <w:bCs/>
                <w:color w:val="000000"/>
                <w:sz w:val="24"/>
                <w:szCs w:val="24"/>
              </w:rPr>
            </w:pPr>
            <w:r>
              <w:rPr>
                <w:rFonts w:ascii="Arial" w:hAnsi="Arial" w:cs="Arial"/>
                <w:b/>
                <w:bCs/>
                <w:color w:val="000000"/>
                <w:sz w:val="24"/>
                <w:szCs w:val="24"/>
              </w:rPr>
              <w:t>Whole Time Equivalent (WTE)</w:t>
            </w:r>
          </w:p>
        </w:tc>
        <w:tc>
          <w:tcPr>
            <w:tcW w:w="5619" w:type="dxa"/>
          </w:tcPr>
          <w:p w14:paraId="6AA96C6F" w14:textId="77777777" w:rsidR="008C6101" w:rsidRPr="008C6101" w:rsidRDefault="008C6101" w:rsidP="006F4C4F">
            <w:pPr>
              <w:jc w:val="center"/>
              <w:rPr>
                <w:rFonts w:ascii="Arial" w:hAnsi="Arial" w:cs="Arial"/>
                <w:b/>
                <w:bCs/>
                <w:color w:val="000000"/>
                <w:sz w:val="24"/>
                <w:szCs w:val="24"/>
              </w:rPr>
            </w:pPr>
            <w:r>
              <w:rPr>
                <w:rFonts w:ascii="Arial" w:hAnsi="Arial" w:cs="Arial"/>
                <w:b/>
                <w:bCs/>
                <w:color w:val="000000"/>
                <w:sz w:val="24"/>
                <w:szCs w:val="24"/>
              </w:rPr>
              <w:t>Role</w:t>
            </w:r>
          </w:p>
        </w:tc>
      </w:tr>
      <w:tr w:rsidR="008C6101" w14:paraId="4DF202F2" w14:textId="77777777" w:rsidTr="008C6101">
        <w:trPr>
          <w:jc w:val="center"/>
        </w:trPr>
        <w:tc>
          <w:tcPr>
            <w:tcW w:w="846" w:type="dxa"/>
          </w:tcPr>
          <w:p w14:paraId="403A4F2B"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7</w:t>
            </w:r>
          </w:p>
        </w:tc>
        <w:tc>
          <w:tcPr>
            <w:tcW w:w="2551" w:type="dxa"/>
          </w:tcPr>
          <w:p w14:paraId="17FBEFEE"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1</w:t>
            </w:r>
          </w:p>
        </w:tc>
        <w:tc>
          <w:tcPr>
            <w:tcW w:w="5619" w:type="dxa"/>
          </w:tcPr>
          <w:p w14:paraId="37302B18"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CCN Team manager</w:t>
            </w:r>
          </w:p>
        </w:tc>
      </w:tr>
      <w:tr w:rsidR="008C6101" w14:paraId="7CE1207D" w14:textId="77777777" w:rsidTr="008C6101">
        <w:trPr>
          <w:jc w:val="center"/>
        </w:trPr>
        <w:tc>
          <w:tcPr>
            <w:tcW w:w="846" w:type="dxa"/>
          </w:tcPr>
          <w:p w14:paraId="5867E5D7"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7</w:t>
            </w:r>
          </w:p>
        </w:tc>
        <w:tc>
          <w:tcPr>
            <w:tcW w:w="2551" w:type="dxa"/>
          </w:tcPr>
          <w:p w14:paraId="24E94079"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1</w:t>
            </w:r>
          </w:p>
        </w:tc>
        <w:tc>
          <w:tcPr>
            <w:tcW w:w="5619" w:type="dxa"/>
          </w:tcPr>
          <w:p w14:paraId="235B33DB"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Continuing care nurse assessor</w:t>
            </w:r>
          </w:p>
        </w:tc>
      </w:tr>
      <w:tr w:rsidR="008C6101" w14:paraId="7D52D6AB" w14:textId="77777777" w:rsidTr="008C6101">
        <w:trPr>
          <w:jc w:val="center"/>
        </w:trPr>
        <w:tc>
          <w:tcPr>
            <w:tcW w:w="846" w:type="dxa"/>
          </w:tcPr>
          <w:p w14:paraId="63A843A2"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7</w:t>
            </w:r>
          </w:p>
        </w:tc>
        <w:tc>
          <w:tcPr>
            <w:tcW w:w="2551" w:type="dxa"/>
          </w:tcPr>
          <w:p w14:paraId="4937912A"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1</w:t>
            </w:r>
          </w:p>
        </w:tc>
        <w:tc>
          <w:tcPr>
            <w:tcW w:w="5619" w:type="dxa"/>
          </w:tcPr>
          <w:p w14:paraId="73C8E700"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Learning disability nurse assessor</w:t>
            </w:r>
          </w:p>
        </w:tc>
      </w:tr>
      <w:tr w:rsidR="008C6101" w14:paraId="07975717" w14:textId="77777777" w:rsidTr="008C6101">
        <w:trPr>
          <w:jc w:val="center"/>
        </w:trPr>
        <w:tc>
          <w:tcPr>
            <w:tcW w:w="846" w:type="dxa"/>
          </w:tcPr>
          <w:p w14:paraId="6E025F12"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7</w:t>
            </w:r>
          </w:p>
        </w:tc>
        <w:tc>
          <w:tcPr>
            <w:tcW w:w="2551" w:type="dxa"/>
          </w:tcPr>
          <w:p w14:paraId="6C06269A"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1</w:t>
            </w:r>
          </w:p>
        </w:tc>
        <w:tc>
          <w:tcPr>
            <w:tcW w:w="5619" w:type="dxa"/>
          </w:tcPr>
          <w:p w14:paraId="4303E5E5"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Clinical Practice Development (Secondment)</w:t>
            </w:r>
          </w:p>
        </w:tc>
      </w:tr>
      <w:tr w:rsidR="008C6101" w14:paraId="48762306" w14:textId="77777777" w:rsidTr="008C6101">
        <w:trPr>
          <w:jc w:val="center"/>
        </w:trPr>
        <w:tc>
          <w:tcPr>
            <w:tcW w:w="846" w:type="dxa"/>
          </w:tcPr>
          <w:p w14:paraId="53F4B91D"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6</w:t>
            </w:r>
          </w:p>
        </w:tc>
        <w:tc>
          <w:tcPr>
            <w:tcW w:w="2551" w:type="dxa"/>
          </w:tcPr>
          <w:p w14:paraId="6E6E6A5E"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7.2 WTE</w:t>
            </w:r>
          </w:p>
        </w:tc>
        <w:tc>
          <w:tcPr>
            <w:tcW w:w="5619" w:type="dxa"/>
          </w:tcPr>
          <w:p w14:paraId="1CF39A60"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CCN Registered Nurse (RN)</w:t>
            </w:r>
          </w:p>
        </w:tc>
      </w:tr>
      <w:tr w:rsidR="008C6101" w14:paraId="25FBB569" w14:textId="77777777" w:rsidTr="008C6101">
        <w:trPr>
          <w:jc w:val="center"/>
        </w:trPr>
        <w:tc>
          <w:tcPr>
            <w:tcW w:w="846" w:type="dxa"/>
          </w:tcPr>
          <w:p w14:paraId="772A8853"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6</w:t>
            </w:r>
          </w:p>
        </w:tc>
        <w:tc>
          <w:tcPr>
            <w:tcW w:w="2551" w:type="dxa"/>
          </w:tcPr>
          <w:p w14:paraId="35BCCE9D"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2.6</w:t>
            </w:r>
          </w:p>
        </w:tc>
        <w:tc>
          <w:tcPr>
            <w:tcW w:w="5619" w:type="dxa"/>
          </w:tcPr>
          <w:p w14:paraId="274F3D9F"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CCN RN Cover for specialist schools</w:t>
            </w:r>
          </w:p>
        </w:tc>
      </w:tr>
      <w:tr w:rsidR="008C6101" w14:paraId="0E31C7F6" w14:textId="77777777" w:rsidTr="008C6101">
        <w:trPr>
          <w:jc w:val="center"/>
        </w:trPr>
        <w:tc>
          <w:tcPr>
            <w:tcW w:w="846" w:type="dxa"/>
          </w:tcPr>
          <w:p w14:paraId="446B3CE9"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5</w:t>
            </w:r>
          </w:p>
        </w:tc>
        <w:tc>
          <w:tcPr>
            <w:tcW w:w="2551" w:type="dxa"/>
          </w:tcPr>
          <w:p w14:paraId="610C8039"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1</w:t>
            </w:r>
          </w:p>
        </w:tc>
        <w:tc>
          <w:tcPr>
            <w:tcW w:w="5619" w:type="dxa"/>
          </w:tcPr>
          <w:p w14:paraId="379FF2C9" w14:textId="77777777" w:rsidR="008C6101" w:rsidRDefault="008C6101" w:rsidP="006F4C4F">
            <w:pPr>
              <w:jc w:val="center"/>
              <w:rPr>
                <w:rFonts w:ascii="Arial" w:hAnsi="Arial" w:cs="Arial"/>
                <w:color w:val="000000"/>
                <w:sz w:val="24"/>
                <w:szCs w:val="24"/>
              </w:rPr>
            </w:pPr>
            <w:r>
              <w:rPr>
                <w:rFonts w:ascii="Arial" w:hAnsi="Arial" w:cs="Arial"/>
                <w:color w:val="000000"/>
                <w:sz w:val="24"/>
                <w:szCs w:val="24"/>
              </w:rPr>
              <w:t xml:space="preserve">CCN RN Cover for 2 Specialist schools </w:t>
            </w:r>
          </w:p>
        </w:tc>
      </w:tr>
    </w:tbl>
    <w:p w14:paraId="26D0F206" w14:textId="77777777" w:rsidR="008C6101" w:rsidRDefault="008C6101" w:rsidP="006F4C4F">
      <w:pPr>
        <w:spacing w:after="0" w:line="240" w:lineRule="auto"/>
        <w:jc w:val="center"/>
        <w:rPr>
          <w:rFonts w:ascii="Arial" w:hAnsi="Arial" w:cs="Arial"/>
          <w:color w:val="000000"/>
          <w:sz w:val="24"/>
          <w:szCs w:val="24"/>
        </w:rPr>
      </w:pPr>
    </w:p>
    <w:p w14:paraId="38E198DC" w14:textId="77777777" w:rsidR="008C6101" w:rsidRPr="008C6101" w:rsidRDefault="008C6101" w:rsidP="006F4C4F">
      <w:pPr>
        <w:spacing w:after="0" w:line="240" w:lineRule="auto"/>
        <w:rPr>
          <w:rFonts w:ascii="Arial" w:hAnsi="Arial" w:cs="Arial"/>
          <w:color w:val="000000"/>
          <w:sz w:val="24"/>
          <w:szCs w:val="24"/>
        </w:rPr>
      </w:pPr>
    </w:p>
    <w:p w14:paraId="41B2111B" w14:textId="77777777" w:rsidR="00630B51" w:rsidRPr="00E24A63" w:rsidRDefault="00630B51" w:rsidP="006F4C4F">
      <w:pPr>
        <w:pStyle w:val="ListParagraph"/>
        <w:spacing w:after="0" w:line="240" w:lineRule="auto"/>
        <w:ind w:left="1440"/>
        <w:rPr>
          <w:rFonts w:ascii="Arial" w:hAnsi="Arial" w:cs="Arial"/>
          <w:color w:val="000000"/>
          <w:sz w:val="24"/>
          <w:szCs w:val="24"/>
        </w:rPr>
      </w:pPr>
    </w:p>
    <w:p w14:paraId="674702D6" w14:textId="77777777" w:rsidR="003B4E58" w:rsidRDefault="003B4E58" w:rsidP="006F4C4F">
      <w:pPr>
        <w:spacing w:after="0" w:line="240" w:lineRule="auto"/>
        <w:rPr>
          <w:rFonts w:ascii="Arial" w:hAnsi="Arial" w:cs="Arial"/>
          <w:b/>
          <w:color w:val="000000"/>
          <w:sz w:val="24"/>
          <w:szCs w:val="24"/>
        </w:rPr>
      </w:pPr>
      <w:r w:rsidRPr="003B4E58">
        <w:rPr>
          <w:rFonts w:ascii="Arial" w:hAnsi="Arial" w:cs="Arial"/>
          <w:b/>
          <w:color w:val="000000"/>
          <w:sz w:val="24"/>
          <w:szCs w:val="24"/>
        </w:rPr>
        <w:t>The Follow up review identified:</w:t>
      </w:r>
    </w:p>
    <w:p w14:paraId="2A44B744" w14:textId="77777777" w:rsidR="00692429" w:rsidRDefault="00692429" w:rsidP="006F4C4F">
      <w:pPr>
        <w:spacing w:after="0" w:line="240" w:lineRule="auto"/>
        <w:rPr>
          <w:rFonts w:ascii="Arial" w:hAnsi="Arial" w:cs="Arial"/>
          <w:b/>
          <w:color w:val="000000"/>
          <w:sz w:val="24"/>
          <w:szCs w:val="24"/>
        </w:rPr>
      </w:pPr>
    </w:p>
    <w:p w14:paraId="29377848" w14:textId="38D61AEC" w:rsidR="00D84D1D" w:rsidRDefault="00D84D1D" w:rsidP="006F4C4F">
      <w:pPr>
        <w:spacing w:line="240" w:lineRule="auto"/>
        <w:jc w:val="both"/>
        <w:rPr>
          <w:rFonts w:ascii="Arial" w:hAnsi="Arial" w:cs="Arial"/>
          <w:sz w:val="24"/>
          <w:szCs w:val="24"/>
        </w:rPr>
      </w:pPr>
      <w:r>
        <w:rPr>
          <w:rFonts w:ascii="Arial" w:hAnsi="Arial" w:cs="Arial"/>
          <w:sz w:val="24"/>
          <w:szCs w:val="24"/>
        </w:rPr>
        <w:t>The reviewe</w:t>
      </w:r>
      <w:r w:rsidR="00E90111">
        <w:rPr>
          <w:rFonts w:ascii="Arial" w:hAnsi="Arial" w:cs="Arial"/>
          <w:sz w:val="24"/>
          <w:szCs w:val="24"/>
        </w:rPr>
        <w:t>rs</w:t>
      </w:r>
      <w:r>
        <w:rPr>
          <w:rFonts w:ascii="Arial" w:hAnsi="Arial" w:cs="Arial"/>
          <w:sz w:val="24"/>
          <w:szCs w:val="24"/>
        </w:rPr>
        <w:t xml:space="preserve"> were concerned around t</w:t>
      </w:r>
      <w:r w:rsidR="003B4E58" w:rsidRPr="003B4E58">
        <w:rPr>
          <w:rFonts w:ascii="Arial" w:hAnsi="Arial" w:cs="Arial"/>
          <w:sz w:val="24"/>
          <w:szCs w:val="24"/>
        </w:rPr>
        <w:t>he loss of the Matron post</w:t>
      </w:r>
      <w:r>
        <w:rPr>
          <w:rFonts w:ascii="Arial" w:hAnsi="Arial" w:cs="Arial"/>
          <w:sz w:val="24"/>
          <w:szCs w:val="24"/>
        </w:rPr>
        <w:t xml:space="preserve"> and its replacement with a broader role as Deputy Head of Children’s </w:t>
      </w:r>
      <w:r w:rsidR="00A34FAE">
        <w:rPr>
          <w:rFonts w:ascii="Arial" w:hAnsi="Arial" w:cs="Arial"/>
          <w:sz w:val="24"/>
          <w:szCs w:val="24"/>
        </w:rPr>
        <w:t>nursing</w:t>
      </w:r>
      <w:r>
        <w:rPr>
          <w:rFonts w:ascii="Arial" w:hAnsi="Arial" w:cs="Arial"/>
          <w:sz w:val="24"/>
          <w:szCs w:val="24"/>
        </w:rPr>
        <w:t xml:space="preserve"> with recommendations this </w:t>
      </w:r>
      <w:r w:rsidR="00A34FAE">
        <w:rPr>
          <w:rFonts w:ascii="Arial" w:hAnsi="Arial" w:cs="Arial"/>
          <w:sz w:val="24"/>
          <w:szCs w:val="24"/>
        </w:rPr>
        <w:t xml:space="preserve">would need to </w:t>
      </w:r>
      <w:r>
        <w:rPr>
          <w:rFonts w:ascii="Arial" w:hAnsi="Arial" w:cs="Arial"/>
          <w:sz w:val="24"/>
          <w:szCs w:val="24"/>
        </w:rPr>
        <w:t>be closely monitored over the next 12 months.</w:t>
      </w:r>
      <w:r w:rsidR="00A34FAE">
        <w:rPr>
          <w:rFonts w:ascii="Arial" w:hAnsi="Arial" w:cs="Arial"/>
          <w:sz w:val="24"/>
          <w:szCs w:val="24"/>
        </w:rPr>
        <w:t xml:space="preserve"> A recent recruitment into the community children manager’s post now gives stability to the team and consistent leadership.</w:t>
      </w:r>
      <w:r>
        <w:rPr>
          <w:rFonts w:ascii="Arial" w:hAnsi="Arial" w:cs="Arial"/>
          <w:sz w:val="24"/>
          <w:szCs w:val="24"/>
        </w:rPr>
        <w:t xml:space="preserve">  </w:t>
      </w:r>
    </w:p>
    <w:p w14:paraId="500E2E0F" w14:textId="77777777" w:rsidR="00692429" w:rsidRPr="00692429" w:rsidRDefault="00D84D1D" w:rsidP="006F4C4F">
      <w:pPr>
        <w:spacing w:line="240" w:lineRule="auto"/>
        <w:jc w:val="both"/>
        <w:rPr>
          <w:rFonts w:ascii="Arial" w:hAnsi="Arial" w:cs="Arial"/>
          <w:sz w:val="24"/>
          <w:szCs w:val="24"/>
        </w:rPr>
      </w:pPr>
      <w:r>
        <w:rPr>
          <w:rFonts w:ascii="Arial" w:hAnsi="Arial" w:cs="Arial"/>
          <w:sz w:val="24"/>
          <w:szCs w:val="24"/>
        </w:rPr>
        <w:t xml:space="preserve">The decision to </w:t>
      </w:r>
      <w:r w:rsidR="00E90111">
        <w:rPr>
          <w:rFonts w:ascii="Arial" w:hAnsi="Arial" w:cs="Arial"/>
          <w:sz w:val="24"/>
          <w:szCs w:val="24"/>
        </w:rPr>
        <w:t xml:space="preserve">change the leadership structure was made in order to </w:t>
      </w:r>
      <w:r w:rsidR="00692429" w:rsidRPr="00692429">
        <w:rPr>
          <w:rFonts w:ascii="Arial" w:hAnsi="Arial" w:cs="Arial"/>
          <w:sz w:val="24"/>
          <w:szCs w:val="24"/>
        </w:rPr>
        <w:t>the senior nursing leadership</w:t>
      </w:r>
      <w:r w:rsidR="00E90111">
        <w:rPr>
          <w:rFonts w:ascii="Arial" w:hAnsi="Arial" w:cs="Arial"/>
          <w:sz w:val="24"/>
          <w:szCs w:val="24"/>
        </w:rPr>
        <w:t xml:space="preserve"> both</w:t>
      </w:r>
      <w:r w:rsidR="00692429" w:rsidRPr="00692429">
        <w:rPr>
          <w:rFonts w:ascii="Arial" w:hAnsi="Arial" w:cs="Arial"/>
          <w:sz w:val="24"/>
          <w:szCs w:val="24"/>
        </w:rPr>
        <w:t xml:space="preserve"> with</w:t>
      </w:r>
      <w:r w:rsidR="00E90111">
        <w:rPr>
          <w:rFonts w:ascii="Arial" w:hAnsi="Arial" w:cs="Arial"/>
          <w:sz w:val="24"/>
          <w:szCs w:val="24"/>
        </w:rPr>
        <w:t>in</w:t>
      </w:r>
      <w:r w:rsidR="00692429" w:rsidRPr="00692429">
        <w:rPr>
          <w:rFonts w:ascii="Arial" w:hAnsi="Arial" w:cs="Arial"/>
          <w:sz w:val="24"/>
          <w:szCs w:val="24"/>
        </w:rPr>
        <w:t xml:space="preserve"> this service and across the Division. </w:t>
      </w:r>
      <w:r w:rsidR="00E90111">
        <w:rPr>
          <w:rFonts w:ascii="Arial" w:hAnsi="Arial" w:cs="Arial"/>
          <w:sz w:val="24"/>
          <w:szCs w:val="24"/>
        </w:rPr>
        <w:t xml:space="preserve">The leadership impact will be monitored, and it is acknowledged that in the future the Matron position may need to be re-established.  </w:t>
      </w:r>
      <w:r w:rsidR="00692429" w:rsidRPr="00692429">
        <w:rPr>
          <w:rFonts w:ascii="Arial" w:hAnsi="Arial" w:cs="Arial"/>
          <w:sz w:val="24"/>
          <w:szCs w:val="24"/>
        </w:rPr>
        <w:t xml:space="preserve">The Deputy Head of nursing </w:t>
      </w:r>
      <w:r w:rsidR="00692429">
        <w:rPr>
          <w:rFonts w:ascii="Arial" w:hAnsi="Arial" w:cs="Arial"/>
          <w:sz w:val="24"/>
          <w:szCs w:val="24"/>
        </w:rPr>
        <w:t>role has proved to be an</w:t>
      </w:r>
      <w:r w:rsidR="00692429" w:rsidRPr="00692429">
        <w:rPr>
          <w:rFonts w:ascii="Arial" w:hAnsi="Arial" w:cs="Arial"/>
          <w:sz w:val="24"/>
          <w:szCs w:val="24"/>
        </w:rPr>
        <w:t xml:space="preserve"> integral </w:t>
      </w:r>
      <w:r w:rsidR="00692429">
        <w:rPr>
          <w:rFonts w:ascii="Arial" w:hAnsi="Arial" w:cs="Arial"/>
          <w:sz w:val="24"/>
          <w:szCs w:val="24"/>
        </w:rPr>
        <w:t xml:space="preserve">role and support </w:t>
      </w:r>
      <w:r w:rsidR="00692429" w:rsidRPr="00692429">
        <w:rPr>
          <w:rFonts w:ascii="Arial" w:hAnsi="Arial" w:cs="Arial"/>
          <w:sz w:val="24"/>
          <w:szCs w:val="24"/>
        </w:rPr>
        <w:t xml:space="preserve">to the leadership and oversight of the quality improvement plan for the community service.  </w:t>
      </w:r>
      <w:r w:rsidR="00E90111">
        <w:rPr>
          <w:rFonts w:ascii="Arial" w:hAnsi="Arial" w:cs="Arial"/>
          <w:sz w:val="24"/>
          <w:szCs w:val="24"/>
        </w:rPr>
        <w:t>The Nursing Leadership team</w:t>
      </w:r>
      <w:r w:rsidR="00692429" w:rsidRPr="00692429">
        <w:rPr>
          <w:rFonts w:ascii="Arial" w:hAnsi="Arial" w:cs="Arial"/>
          <w:sz w:val="24"/>
          <w:szCs w:val="24"/>
        </w:rPr>
        <w:t xml:space="preserve"> will</w:t>
      </w:r>
      <w:r w:rsidR="00E90111">
        <w:rPr>
          <w:rFonts w:ascii="Arial" w:hAnsi="Arial" w:cs="Arial"/>
          <w:sz w:val="24"/>
          <w:szCs w:val="24"/>
        </w:rPr>
        <w:t xml:space="preserve"> continue to</w:t>
      </w:r>
      <w:r w:rsidR="00692429" w:rsidRPr="00692429">
        <w:rPr>
          <w:rFonts w:ascii="Arial" w:hAnsi="Arial" w:cs="Arial"/>
          <w:sz w:val="24"/>
          <w:szCs w:val="24"/>
        </w:rPr>
        <w:t xml:space="preserve"> support and embed the compassionate development of leadership skills within the team. </w:t>
      </w:r>
    </w:p>
    <w:p w14:paraId="5264FB6D" w14:textId="51056449" w:rsidR="003D4886" w:rsidRDefault="003D4886" w:rsidP="006F4C4F">
      <w:pPr>
        <w:autoSpaceDE w:val="0"/>
        <w:autoSpaceDN w:val="0"/>
        <w:adjustRightInd w:val="0"/>
        <w:spacing w:after="0" w:line="240" w:lineRule="auto"/>
        <w:rPr>
          <w:rFonts w:ascii="Arial" w:hAnsi="Arial" w:cs="Arial"/>
          <w:color w:val="000000"/>
          <w:sz w:val="24"/>
          <w:szCs w:val="24"/>
        </w:rPr>
      </w:pPr>
    </w:p>
    <w:p w14:paraId="3E821CC2" w14:textId="6C45B6A1" w:rsidR="005135B3" w:rsidRDefault="005135B3" w:rsidP="006F4C4F">
      <w:pPr>
        <w:autoSpaceDE w:val="0"/>
        <w:autoSpaceDN w:val="0"/>
        <w:adjustRightInd w:val="0"/>
        <w:spacing w:after="0" w:line="240" w:lineRule="auto"/>
        <w:rPr>
          <w:rFonts w:ascii="Arial" w:hAnsi="Arial" w:cs="Arial"/>
          <w:color w:val="000000"/>
          <w:sz w:val="24"/>
          <w:szCs w:val="24"/>
        </w:rPr>
      </w:pPr>
    </w:p>
    <w:p w14:paraId="497C2F2E" w14:textId="68FADD69" w:rsidR="005135B3" w:rsidRDefault="005135B3" w:rsidP="006F4C4F">
      <w:pPr>
        <w:autoSpaceDE w:val="0"/>
        <w:autoSpaceDN w:val="0"/>
        <w:adjustRightInd w:val="0"/>
        <w:spacing w:after="0" w:line="240" w:lineRule="auto"/>
        <w:rPr>
          <w:rFonts w:ascii="Arial" w:hAnsi="Arial" w:cs="Arial"/>
          <w:color w:val="000000"/>
          <w:sz w:val="24"/>
          <w:szCs w:val="24"/>
        </w:rPr>
      </w:pPr>
    </w:p>
    <w:p w14:paraId="7B0CE533" w14:textId="5550A1DC" w:rsidR="005135B3" w:rsidRDefault="005135B3" w:rsidP="006F4C4F">
      <w:pPr>
        <w:autoSpaceDE w:val="0"/>
        <w:autoSpaceDN w:val="0"/>
        <w:adjustRightInd w:val="0"/>
        <w:spacing w:after="0" w:line="240" w:lineRule="auto"/>
        <w:rPr>
          <w:rFonts w:ascii="Arial" w:hAnsi="Arial" w:cs="Arial"/>
          <w:color w:val="000000"/>
          <w:sz w:val="24"/>
          <w:szCs w:val="24"/>
        </w:rPr>
      </w:pPr>
    </w:p>
    <w:p w14:paraId="115E4A1E" w14:textId="77777777" w:rsidR="005135B3" w:rsidRDefault="005135B3" w:rsidP="006F4C4F">
      <w:pPr>
        <w:autoSpaceDE w:val="0"/>
        <w:autoSpaceDN w:val="0"/>
        <w:adjustRightInd w:val="0"/>
        <w:spacing w:after="0" w:line="240" w:lineRule="auto"/>
        <w:rPr>
          <w:rFonts w:ascii="Arial" w:hAnsi="Arial" w:cs="Arial"/>
          <w:color w:val="000000"/>
          <w:sz w:val="24"/>
          <w:szCs w:val="24"/>
        </w:rPr>
      </w:pPr>
    </w:p>
    <w:p w14:paraId="1726D165" w14:textId="48F1F897" w:rsidR="005135B3" w:rsidRDefault="005135B3" w:rsidP="006F4C4F">
      <w:pPr>
        <w:autoSpaceDE w:val="0"/>
        <w:autoSpaceDN w:val="0"/>
        <w:adjustRightInd w:val="0"/>
        <w:spacing w:after="0" w:line="240" w:lineRule="auto"/>
        <w:rPr>
          <w:rFonts w:ascii="Arial" w:hAnsi="Arial" w:cs="Arial"/>
          <w:color w:val="000000"/>
          <w:sz w:val="24"/>
          <w:szCs w:val="24"/>
        </w:rPr>
      </w:pPr>
    </w:p>
    <w:p w14:paraId="367DB77E" w14:textId="484F7896" w:rsidR="005135B3" w:rsidRPr="003D4886" w:rsidRDefault="005135B3" w:rsidP="006F4C4F">
      <w:pPr>
        <w:autoSpaceDE w:val="0"/>
        <w:autoSpaceDN w:val="0"/>
        <w:adjustRightInd w:val="0"/>
        <w:spacing w:after="0" w:line="240" w:lineRule="auto"/>
        <w:rPr>
          <w:rFonts w:ascii="Arial" w:hAnsi="Arial" w:cs="Arial"/>
          <w:color w:val="000000"/>
          <w:sz w:val="24"/>
          <w:szCs w:val="24"/>
        </w:rPr>
      </w:pPr>
    </w:p>
    <w:p w14:paraId="4C9A683F" w14:textId="2AEE9734" w:rsidR="003B4E58" w:rsidRDefault="00891CA0" w:rsidP="006F4C4F">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lastRenderedPageBreak/>
        <w:t xml:space="preserve">3.2.2 </w:t>
      </w:r>
      <w:r w:rsidR="00661B26">
        <w:rPr>
          <w:rFonts w:ascii="Arial" w:hAnsi="Arial" w:cs="Arial"/>
          <w:b/>
          <w:color w:val="000000"/>
          <w:sz w:val="24"/>
          <w:szCs w:val="24"/>
        </w:rPr>
        <w:t>Trends &amp; Demands</w:t>
      </w:r>
    </w:p>
    <w:p w14:paraId="5A9E277B" w14:textId="77777777" w:rsidR="003D4886" w:rsidRDefault="003D4886" w:rsidP="006F4C4F">
      <w:pPr>
        <w:autoSpaceDE w:val="0"/>
        <w:autoSpaceDN w:val="0"/>
        <w:adjustRightInd w:val="0"/>
        <w:spacing w:after="0" w:line="240" w:lineRule="auto"/>
        <w:jc w:val="both"/>
        <w:rPr>
          <w:rFonts w:ascii="Arial" w:hAnsi="Arial" w:cs="Arial"/>
          <w:b/>
          <w:color w:val="000000"/>
          <w:sz w:val="24"/>
          <w:szCs w:val="24"/>
        </w:rPr>
      </w:pPr>
    </w:p>
    <w:p w14:paraId="005D776C" w14:textId="77777777" w:rsidR="00661B26" w:rsidRDefault="00E90111" w:rsidP="006F4C4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Within the</w:t>
      </w:r>
      <w:r w:rsidR="00661B26" w:rsidRPr="00661B26">
        <w:rPr>
          <w:rFonts w:ascii="Arial" w:hAnsi="Arial" w:cs="Arial"/>
          <w:color w:val="000000"/>
          <w:sz w:val="24"/>
          <w:szCs w:val="24"/>
        </w:rPr>
        <w:t xml:space="preserve"> </w:t>
      </w:r>
      <w:r w:rsidR="00661B26">
        <w:rPr>
          <w:rFonts w:ascii="Arial" w:hAnsi="Arial" w:cs="Arial"/>
          <w:color w:val="000000"/>
          <w:sz w:val="24"/>
          <w:szCs w:val="24"/>
        </w:rPr>
        <w:t>2021 E</w:t>
      </w:r>
      <w:r w:rsidR="00661B26" w:rsidRPr="00661B26">
        <w:rPr>
          <w:rFonts w:ascii="Arial" w:hAnsi="Arial" w:cs="Arial"/>
          <w:color w:val="000000"/>
          <w:sz w:val="24"/>
          <w:szCs w:val="24"/>
        </w:rPr>
        <w:t xml:space="preserve">xternal review </w:t>
      </w:r>
      <w:r>
        <w:rPr>
          <w:rFonts w:ascii="Arial" w:hAnsi="Arial" w:cs="Arial"/>
          <w:color w:val="000000"/>
          <w:sz w:val="24"/>
          <w:szCs w:val="24"/>
        </w:rPr>
        <w:t>concerns were</w:t>
      </w:r>
      <w:r w:rsidR="00661B26" w:rsidRPr="00661B26">
        <w:rPr>
          <w:rFonts w:ascii="Arial" w:hAnsi="Arial" w:cs="Arial"/>
          <w:color w:val="000000"/>
          <w:sz w:val="24"/>
          <w:szCs w:val="24"/>
        </w:rPr>
        <w:t xml:space="preserve"> </w:t>
      </w:r>
      <w:r w:rsidR="00661B26">
        <w:rPr>
          <w:rFonts w:ascii="Arial" w:hAnsi="Arial" w:cs="Arial"/>
          <w:color w:val="000000"/>
          <w:sz w:val="24"/>
          <w:szCs w:val="24"/>
        </w:rPr>
        <w:t xml:space="preserve">identified </w:t>
      </w:r>
      <w:r w:rsidR="00661B26" w:rsidRPr="00661B26">
        <w:rPr>
          <w:rFonts w:ascii="Arial" w:hAnsi="Arial" w:cs="Arial"/>
          <w:color w:val="000000"/>
          <w:sz w:val="24"/>
          <w:szCs w:val="24"/>
        </w:rPr>
        <w:t xml:space="preserve">regarding the lack of </w:t>
      </w:r>
      <w:r w:rsidR="00661B26">
        <w:rPr>
          <w:rFonts w:ascii="Arial" w:hAnsi="Arial" w:cs="Arial"/>
          <w:color w:val="000000"/>
          <w:sz w:val="24"/>
          <w:szCs w:val="24"/>
        </w:rPr>
        <w:t xml:space="preserve">key management </w:t>
      </w:r>
      <w:r w:rsidR="00661B26" w:rsidRPr="00661B26">
        <w:rPr>
          <w:rFonts w:ascii="Arial" w:hAnsi="Arial" w:cs="Arial"/>
          <w:color w:val="000000"/>
          <w:sz w:val="24"/>
          <w:szCs w:val="24"/>
        </w:rPr>
        <w:t xml:space="preserve">data capture systems to review and monitor the activity of the team. Continuing care levels are </w:t>
      </w:r>
      <w:r w:rsidR="00163977" w:rsidRPr="00661B26">
        <w:rPr>
          <w:rFonts w:ascii="Arial" w:hAnsi="Arial" w:cs="Arial"/>
          <w:color w:val="000000"/>
          <w:sz w:val="24"/>
          <w:szCs w:val="24"/>
        </w:rPr>
        <w:t>available,</w:t>
      </w:r>
      <w:r w:rsidR="00661B26" w:rsidRPr="00661B26">
        <w:rPr>
          <w:rFonts w:ascii="Arial" w:hAnsi="Arial" w:cs="Arial"/>
          <w:color w:val="000000"/>
          <w:sz w:val="24"/>
          <w:szCs w:val="24"/>
        </w:rPr>
        <w:t xml:space="preserve"> but this is only a part of the activity provided with acute and chronic children also requiring community nursing care. </w:t>
      </w:r>
    </w:p>
    <w:p w14:paraId="1CBB26A1" w14:textId="77777777" w:rsidR="00661B26" w:rsidRPr="00661B26" w:rsidRDefault="00661B26" w:rsidP="006F4C4F">
      <w:pPr>
        <w:autoSpaceDE w:val="0"/>
        <w:autoSpaceDN w:val="0"/>
        <w:adjustRightInd w:val="0"/>
        <w:spacing w:after="0" w:line="240" w:lineRule="auto"/>
        <w:jc w:val="both"/>
        <w:rPr>
          <w:rFonts w:ascii="Arial" w:hAnsi="Arial" w:cs="Arial"/>
          <w:b/>
          <w:color w:val="000000"/>
          <w:sz w:val="24"/>
          <w:szCs w:val="24"/>
        </w:rPr>
      </w:pPr>
    </w:p>
    <w:p w14:paraId="52C5B166" w14:textId="27ACE6BC" w:rsidR="007F5D83" w:rsidRDefault="00661B26" w:rsidP="006F4C4F">
      <w:pPr>
        <w:autoSpaceDE w:val="0"/>
        <w:autoSpaceDN w:val="0"/>
        <w:adjustRightInd w:val="0"/>
        <w:spacing w:after="0" w:line="240" w:lineRule="auto"/>
        <w:jc w:val="both"/>
        <w:rPr>
          <w:rFonts w:ascii="Arial" w:eastAsia="Calibri" w:hAnsi="Arial" w:cs="Arial"/>
          <w:kern w:val="3"/>
          <w:sz w:val="24"/>
          <w:szCs w:val="24"/>
        </w:rPr>
      </w:pPr>
      <w:r w:rsidRPr="007F5D83">
        <w:rPr>
          <w:rFonts w:ascii="Arial" w:hAnsi="Arial" w:cs="Arial"/>
          <w:sz w:val="24"/>
          <w:szCs w:val="24"/>
        </w:rPr>
        <w:t xml:space="preserve">Recommendation 10 referred to the development of a dataset for the CCNS that covered all three cohorts of children – acute, </w:t>
      </w:r>
      <w:r w:rsidR="00E90111" w:rsidRPr="007F5D83">
        <w:rPr>
          <w:rFonts w:ascii="Arial" w:hAnsi="Arial" w:cs="Arial"/>
          <w:sz w:val="24"/>
          <w:szCs w:val="24"/>
        </w:rPr>
        <w:t>chronic,</w:t>
      </w:r>
      <w:r w:rsidRPr="007F5D83">
        <w:rPr>
          <w:rFonts w:ascii="Arial" w:hAnsi="Arial" w:cs="Arial"/>
          <w:sz w:val="24"/>
          <w:szCs w:val="24"/>
        </w:rPr>
        <w:t xml:space="preserve"> and continuing care</w:t>
      </w:r>
      <w:r w:rsidR="00E90111">
        <w:rPr>
          <w:rFonts w:ascii="Arial" w:hAnsi="Arial" w:cs="Arial"/>
          <w:sz w:val="24"/>
          <w:szCs w:val="24"/>
        </w:rPr>
        <w:t>.</w:t>
      </w:r>
      <w:r w:rsidR="007F5D83">
        <w:rPr>
          <w:rFonts w:ascii="Arial" w:hAnsi="Arial" w:cs="Arial"/>
          <w:sz w:val="24"/>
          <w:szCs w:val="24"/>
        </w:rPr>
        <w:t xml:space="preserve">  </w:t>
      </w:r>
      <w:r w:rsidRPr="00661B26">
        <w:rPr>
          <w:rFonts w:ascii="Arial" w:hAnsi="Arial" w:cs="Arial"/>
          <w:sz w:val="24"/>
          <w:szCs w:val="24"/>
        </w:rPr>
        <w:t xml:space="preserve"> </w:t>
      </w:r>
      <w:r w:rsidR="007F5D83" w:rsidRPr="007F5D83">
        <w:rPr>
          <w:rFonts w:ascii="Arial" w:eastAsia="Calibri" w:hAnsi="Arial" w:cs="Arial"/>
          <w:kern w:val="2"/>
          <w:sz w:val="24"/>
          <w:szCs w:val="24"/>
        </w:rPr>
        <w:t xml:space="preserve">As part of the recommendation of the independent review a request was made to implement a </w:t>
      </w:r>
      <w:r w:rsidR="007F5D83" w:rsidRPr="007F5D83">
        <w:rPr>
          <w:rFonts w:ascii="Arial" w:eastAsia="Calibri" w:hAnsi="Arial" w:cs="Arial"/>
          <w:kern w:val="3"/>
          <w:sz w:val="24"/>
          <w:szCs w:val="24"/>
        </w:rPr>
        <w:t xml:space="preserve">monthly data </w:t>
      </w:r>
      <w:r w:rsidR="00B2394F" w:rsidRPr="007F5D83">
        <w:rPr>
          <w:rFonts w:ascii="Arial" w:eastAsia="Calibri" w:hAnsi="Arial" w:cs="Arial"/>
          <w:kern w:val="3"/>
          <w:sz w:val="24"/>
          <w:szCs w:val="24"/>
        </w:rPr>
        <w:t>collection to</w:t>
      </w:r>
      <w:r w:rsidR="007F5D83" w:rsidRPr="007F5D83">
        <w:rPr>
          <w:rFonts w:ascii="Arial" w:eastAsia="Calibri" w:hAnsi="Arial" w:cs="Arial"/>
          <w:kern w:val="3"/>
          <w:sz w:val="24"/>
          <w:szCs w:val="24"/>
        </w:rPr>
        <w:t xml:space="preserve"> collate activity of the children’s community services and provide information relating to the key domains of the data set</w:t>
      </w:r>
      <w:r w:rsidR="000D2D06">
        <w:rPr>
          <w:rFonts w:ascii="Arial" w:eastAsia="Calibri" w:hAnsi="Arial" w:cs="Arial"/>
          <w:kern w:val="3"/>
          <w:sz w:val="24"/>
          <w:szCs w:val="24"/>
        </w:rPr>
        <w:t xml:space="preserve"> (appendix 4)</w:t>
      </w:r>
      <w:r w:rsidR="007F5D83" w:rsidRPr="007F5D83">
        <w:rPr>
          <w:rFonts w:ascii="Arial" w:eastAsia="Calibri" w:hAnsi="Arial" w:cs="Arial"/>
          <w:kern w:val="3"/>
          <w:sz w:val="24"/>
          <w:szCs w:val="24"/>
        </w:rPr>
        <w:t xml:space="preserve"> </w:t>
      </w:r>
    </w:p>
    <w:p w14:paraId="668DEB47" w14:textId="389898CD" w:rsidR="00A34FAE" w:rsidRPr="007F5D83" w:rsidRDefault="00A34FAE" w:rsidP="006F4C4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All activity is now logged on PIMS and this enables monthly data collection.  This is supported by clerical staff within the team.  </w:t>
      </w:r>
    </w:p>
    <w:p w14:paraId="05338627" w14:textId="77777777" w:rsidR="007F5D83" w:rsidRPr="007F5D83" w:rsidRDefault="007F5D83" w:rsidP="006F4C4F">
      <w:pPr>
        <w:suppressAutoHyphens/>
        <w:autoSpaceDN w:val="0"/>
        <w:spacing w:after="0" w:line="240" w:lineRule="auto"/>
        <w:jc w:val="center"/>
        <w:rPr>
          <w:rFonts w:ascii="Arial" w:eastAsia="Calibri" w:hAnsi="Arial" w:cs="Arial"/>
          <w:kern w:val="3"/>
          <w:sz w:val="24"/>
          <w:szCs w:val="24"/>
        </w:rPr>
      </w:pPr>
    </w:p>
    <w:p w14:paraId="0C3A407E" w14:textId="1D2C4523" w:rsidR="000D2D06" w:rsidRPr="004866BC" w:rsidRDefault="000D2D06" w:rsidP="006F4C4F">
      <w:pPr>
        <w:pStyle w:val="ListParagraph"/>
        <w:autoSpaceDE w:val="0"/>
        <w:autoSpaceDN w:val="0"/>
        <w:adjustRightInd w:val="0"/>
        <w:spacing w:after="0" w:line="240" w:lineRule="auto"/>
        <w:jc w:val="both"/>
        <w:rPr>
          <w:rFonts w:ascii="Arial" w:hAnsi="Arial" w:cs="Arial"/>
          <w:color w:val="000000"/>
          <w:sz w:val="24"/>
          <w:szCs w:val="24"/>
        </w:rPr>
      </w:pPr>
    </w:p>
    <w:p w14:paraId="68E15F4B" w14:textId="77777777" w:rsidR="004866BC" w:rsidRPr="004866BC" w:rsidRDefault="004866BC" w:rsidP="006F4C4F">
      <w:pPr>
        <w:pStyle w:val="ListParagraph"/>
        <w:autoSpaceDE w:val="0"/>
        <w:autoSpaceDN w:val="0"/>
        <w:adjustRightInd w:val="0"/>
        <w:spacing w:after="0" w:line="240" w:lineRule="auto"/>
        <w:jc w:val="both"/>
        <w:rPr>
          <w:rFonts w:ascii="Arial" w:hAnsi="Arial" w:cs="Arial"/>
          <w:color w:val="000000"/>
          <w:sz w:val="24"/>
          <w:szCs w:val="24"/>
        </w:rPr>
      </w:pPr>
    </w:p>
    <w:p w14:paraId="2911A840" w14:textId="77777777" w:rsidR="00661B26" w:rsidRPr="007F5D83" w:rsidRDefault="00661B26" w:rsidP="006F4C4F">
      <w:pPr>
        <w:autoSpaceDE w:val="0"/>
        <w:autoSpaceDN w:val="0"/>
        <w:adjustRightInd w:val="0"/>
        <w:spacing w:after="0" w:line="240" w:lineRule="auto"/>
        <w:jc w:val="both"/>
        <w:rPr>
          <w:rFonts w:ascii="Arial" w:hAnsi="Arial" w:cs="Arial"/>
          <w:b/>
          <w:color w:val="000000"/>
          <w:sz w:val="24"/>
          <w:szCs w:val="24"/>
        </w:rPr>
      </w:pPr>
      <w:r w:rsidRPr="007F5D83">
        <w:rPr>
          <w:rFonts w:ascii="Arial" w:hAnsi="Arial" w:cs="Arial"/>
          <w:b/>
          <w:color w:val="000000"/>
          <w:sz w:val="24"/>
          <w:szCs w:val="24"/>
        </w:rPr>
        <w:t xml:space="preserve">STAKEHOLDER VIEWS &amp; PERSPECTIVES  </w:t>
      </w:r>
    </w:p>
    <w:p w14:paraId="25705739" w14:textId="77777777" w:rsidR="00D4736B" w:rsidRDefault="00D4736B" w:rsidP="006F4C4F">
      <w:pPr>
        <w:autoSpaceDE w:val="0"/>
        <w:autoSpaceDN w:val="0"/>
        <w:adjustRightInd w:val="0"/>
        <w:spacing w:after="0" w:line="240" w:lineRule="auto"/>
        <w:jc w:val="both"/>
        <w:rPr>
          <w:rFonts w:ascii="Arial" w:hAnsi="Arial" w:cs="Arial"/>
          <w:b/>
          <w:color w:val="000000"/>
          <w:sz w:val="24"/>
          <w:szCs w:val="24"/>
        </w:rPr>
      </w:pPr>
    </w:p>
    <w:p w14:paraId="61CEF37B" w14:textId="77777777" w:rsidR="00D4736B" w:rsidRDefault="00D4736B" w:rsidP="006F4C4F">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3.3.1 Views of Families</w:t>
      </w:r>
    </w:p>
    <w:p w14:paraId="5B5FA45A" w14:textId="77777777" w:rsidR="007F5D83" w:rsidRPr="00D4736B" w:rsidRDefault="007F5D83" w:rsidP="006F4C4F">
      <w:pPr>
        <w:autoSpaceDE w:val="0"/>
        <w:autoSpaceDN w:val="0"/>
        <w:adjustRightInd w:val="0"/>
        <w:spacing w:after="0" w:line="240" w:lineRule="auto"/>
        <w:jc w:val="both"/>
        <w:rPr>
          <w:rFonts w:ascii="Arial" w:hAnsi="Arial" w:cs="Arial"/>
          <w:b/>
          <w:color w:val="000000"/>
          <w:sz w:val="24"/>
          <w:szCs w:val="24"/>
        </w:rPr>
      </w:pPr>
    </w:p>
    <w:p w14:paraId="7F30F565" w14:textId="77777777" w:rsidR="00891CA0" w:rsidRDefault="00891CA0" w:rsidP="006F4C4F">
      <w:pPr>
        <w:pStyle w:val="Default"/>
        <w:jc w:val="both"/>
        <w:rPr>
          <w:rFonts w:ascii="Arial" w:hAnsi="Arial" w:cs="Arial"/>
          <w:color w:val="auto"/>
        </w:rPr>
      </w:pPr>
      <w:r w:rsidRPr="00891CA0">
        <w:rPr>
          <w:rFonts w:ascii="Arial" w:hAnsi="Arial" w:cs="Arial"/>
        </w:rPr>
        <w:t xml:space="preserve">In 2021 </w:t>
      </w:r>
      <w:r>
        <w:rPr>
          <w:rFonts w:ascii="Arial" w:hAnsi="Arial" w:cs="Arial"/>
        </w:rPr>
        <w:t xml:space="preserve">the reviewers </w:t>
      </w:r>
      <w:r w:rsidRPr="00891CA0">
        <w:rPr>
          <w:rFonts w:ascii="Arial" w:hAnsi="Arial" w:cs="Arial"/>
          <w:color w:val="auto"/>
        </w:rPr>
        <w:t>communicate</w:t>
      </w:r>
      <w:r>
        <w:rPr>
          <w:rFonts w:ascii="Arial" w:hAnsi="Arial" w:cs="Arial"/>
          <w:color w:val="auto"/>
        </w:rPr>
        <w:t>d</w:t>
      </w:r>
      <w:r w:rsidRPr="00891CA0">
        <w:rPr>
          <w:rFonts w:ascii="Arial" w:hAnsi="Arial" w:cs="Arial"/>
          <w:color w:val="auto"/>
        </w:rPr>
        <w:t xml:space="preserve"> with 13 of the 23 </w:t>
      </w:r>
      <w:r w:rsidR="00E90111">
        <w:rPr>
          <w:rFonts w:ascii="Arial" w:hAnsi="Arial" w:cs="Arial"/>
          <w:color w:val="auto"/>
        </w:rPr>
        <w:t>families</w:t>
      </w:r>
      <w:r w:rsidR="001B754B">
        <w:rPr>
          <w:rFonts w:ascii="Arial" w:hAnsi="Arial" w:cs="Arial"/>
          <w:color w:val="auto"/>
        </w:rPr>
        <w:t>, which</w:t>
      </w:r>
      <w:r w:rsidRPr="00891CA0">
        <w:rPr>
          <w:rFonts w:ascii="Arial" w:hAnsi="Arial" w:cs="Arial"/>
          <w:color w:val="auto"/>
        </w:rPr>
        <w:t xml:space="preserve"> provided a good sample from which to draw key themes, ensuring family voices were reflected throughout the Report. </w:t>
      </w:r>
    </w:p>
    <w:p w14:paraId="144328B1" w14:textId="77777777" w:rsidR="007F5D83" w:rsidRDefault="007F5D83" w:rsidP="006F4C4F">
      <w:pPr>
        <w:pStyle w:val="Default"/>
        <w:jc w:val="both"/>
        <w:rPr>
          <w:rFonts w:ascii="Arial" w:hAnsi="Arial" w:cs="Arial"/>
          <w:color w:val="auto"/>
        </w:rPr>
      </w:pPr>
    </w:p>
    <w:p w14:paraId="6F7CD1A9" w14:textId="03E42B9C" w:rsidR="007F5D83" w:rsidRDefault="007F5D83" w:rsidP="006F4C4F">
      <w:pPr>
        <w:pStyle w:val="Default"/>
        <w:jc w:val="both"/>
        <w:rPr>
          <w:rFonts w:ascii="Arial" w:hAnsi="Arial" w:cs="Arial"/>
          <w:color w:val="auto"/>
        </w:rPr>
      </w:pPr>
      <w:r>
        <w:rPr>
          <w:rFonts w:ascii="Arial" w:hAnsi="Arial" w:cs="Arial"/>
          <w:color w:val="auto"/>
        </w:rPr>
        <w:t>The team continue to build on gaining feedback and engagement opportunities with families.</w:t>
      </w:r>
      <w:r w:rsidR="00A34FAE">
        <w:rPr>
          <w:rFonts w:ascii="Arial" w:hAnsi="Arial" w:cs="Arial"/>
          <w:color w:val="auto"/>
        </w:rPr>
        <w:t xml:space="preserve"> Deputy Head of Nursing leads on Patients and parents engagement for the Division.</w:t>
      </w:r>
      <w:r>
        <w:rPr>
          <w:rFonts w:ascii="Arial" w:hAnsi="Arial" w:cs="Arial"/>
          <w:color w:val="auto"/>
        </w:rPr>
        <w:t xml:space="preserve">  The</w:t>
      </w:r>
      <w:r w:rsidR="001462C9">
        <w:rPr>
          <w:rFonts w:ascii="Arial" w:hAnsi="Arial" w:cs="Arial"/>
          <w:color w:val="auto"/>
        </w:rPr>
        <w:t xml:space="preserve"> community manager and the </w:t>
      </w:r>
      <w:r w:rsidR="00E90111">
        <w:rPr>
          <w:rFonts w:ascii="Arial" w:hAnsi="Arial" w:cs="Arial"/>
          <w:color w:val="auto"/>
        </w:rPr>
        <w:t>D</w:t>
      </w:r>
      <w:r w:rsidR="001462C9">
        <w:rPr>
          <w:rFonts w:ascii="Arial" w:hAnsi="Arial" w:cs="Arial"/>
          <w:color w:val="auto"/>
        </w:rPr>
        <w:t xml:space="preserve">eputy </w:t>
      </w:r>
      <w:r w:rsidR="00E90111">
        <w:rPr>
          <w:rFonts w:ascii="Arial" w:hAnsi="Arial" w:cs="Arial"/>
          <w:color w:val="auto"/>
        </w:rPr>
        <w:t>H</w:t>
      </w:r>
      <w:r w:rsidR="001462C9">
        <w:rPr>
          <w:rFonts w:ascii="Arial" w:hAnsi="Arial" w:cs="Arial"/>
          <w:color w:val="auto"/>
        </w:rPr>
        <w:t xml:space="preserve">ead of </w:t>
      </w:r>
      <w:r w:rsidR="00E90111">
        <w:rPr>
          <w:rFonts w:ascii="Arial" w:hAnsi="Arial" w:cs="Arial"/>
          <w:color w:val="auto"/>
        </w:rPr>
        <w:t>N</w:t>
      </w:r>
      <w:r w:rsidR="001462C9">
        <w:rPr>
          <w:rFonts w:ascii="Arial" w:hAnsi="Arial" w:cs="Arial"/>
          <w:color w:val="auto"/>
        </w:rPr>
        <w:t xml:space="preserve">ursing have planned visits to each family though March 2024 to introduce themselves and offer further opportunities for families to be part of future service development. </w:t>
      </w:r>
      <w:r w:rsidR="00A34FAE">
        <w:rPr>
          <w:rFonts w:ascii="Arial" w:hAnsi="Arial" w:cs="Arial"/>
          <w:color w:val="auto"/>
        </w:rPr>
        <w:t>The families also receive regular News letters to keep them updated on new staff, new developments and upcoming events.</w:t>
      </w:r>
      <w:r w:rsidR="00B2394F">
        <w:rPr>
          <w:rFonts w:ascii="Arial" w:hAnsi="Arial" w:cs="Arial"/>
          <w:color w:val="auto"/>
        </w:rPr>
        <w:t xml:space="preserve"> The team receive very few concerns, the</w:t>
      </w:r>
      <w:r w:rsidR="001462C9">
        <w:rPr>
          <w:rFonts w:ascii="Arial" w:hAnsi="Arial" w:cs="Arial"/>
          <w:color w:val="auto"/>
        </w:rPr>
        <w:t xml:space="preserve"> culture of the team is to ensure timely communication with families to deal with issues raised with effective professional manner.  The trust and confidence families have with the team has continued to grow in a positive manner.</w:t>
      </w:r>
    </w:p>
    <w:p w14:paraId="2284258D" w14:textId="77777777" w:rsidR="001462C9" w:rsidRDefault="001462C9" w:rsidP="006F4C4F">
      <w:pPr>
        <w:pStyle w:val="Default"/>
        <w:jc w:val="both"/>
        <w:rPr>
          <w:rFonts w:ascii="Arial" w:hAnsi="Arial" w:cs="Arial"/>
          <w:color w:val="auto"/>
        </w:rPr>
      </w:pPr>
    </w:p>
    <w:p w14:paraId="42A14E17" w14:textId="77777777" w:rsidR="001462C9" w:rsidRDefault="001462C9" w:rsidP="006F4C4F">
      <w:pPr>
        <w:pStyle w:val="Default"/>
        <w:jc w:val="both"/>
        <w:rPr>
          <w:rFonts w:ascii="Arial" w:hAnsi="Arial" w:cs="Arial"/>
          <w:color w:val="auto"/>
        </w:rPr>
      </w:pPr>
      <w:r>
        <w:rPr>
          <w:rFonts w:ascii="Arial" w:hAnsi="Arial" w:cs="Arial"/>
          <w:color w:val="auto"/>
        </w:rPr>
        <w:t>Families are encouraged to use the QR code to give feedback. Part of the role of the Band 6 visiting the families in the evening is to gain feedback and to troubleshoot any issues that might be raised.</w:t>
      </w:r>
    </w:p>
    <w:p w14:paraId="413DA737" w14:textId="77777777" w:rsidR="001462C9" w:rsidRDefault="001462C9" w:rsidP="006F4C4F">
      <w:pPr>
        <w:pStyle w:val="Default"/>
        <w:jc w:val="both"/>
        <w:rPr>
          <w:rFonts w:ascii="Arial" w:hAnsi="Arial" w:cs="Arial"/>
          <w:color w:val="auto"/>
        </w:rPr>
      </w:pPr>
    </w:p>
    <w:p w14:paraId="7544C12B" w14:textId="656C17AF" w:rsidR="00891CA0" w:rsidRDefault="001462C9" w:rsidP="006F4C4F">
      <w:pPr>
        <w:pStyle w:val="Default"/>
        <w:jc w:val="both"/>
        <w:rPr>
          <w:rFonts w:ascii="Arial" w:hAnsi="Arial" w:cs="Arial"/>
          <w:color w:val="auto"/>
        </w:rPr>
      </w:pPr>
      <w:r>
        <w:rPr>
          <w:rFonts w:ascii="Arial" w:hAnsi="Arial" w:cs="Arial"/>
          <w:color w:val="auto"/>
        </w:rPr>
        <w:t>Families were invited to attend a fun day that took place last year where children and young people and their families were entertained with a “Teddy Bear” Picnic theme this was very successful with positive feedback and on the family’s request this is being held again this year.</w:t>
      </w:r>
    </w:p>
    <w:p w14:paraId="71B14423" w14:textId="2E0F01AE" w:rsidR="00B2394F" w:rsidRDefault="00B2394F" w:rsidP="006F4C4F">
      <w:pPr>
        <w:pStyle w:val="Default"/>
        <w:jc w:val="both"/>
        <w:rPr>
          <w:rFonts w:ascii="Arial" w:hAnsi="Arial" w:cs="Arial"/>
          <w:color w:val="auto"/>
        </w:rPr>
      </w:pPr>
    </w:p>
    <w:p w14:paraId="054F00BD" w14:textId="389B429B" w:rsidR="00B2394F" w:rsidRDefault="00B2394F" w:rsidP="006F4C4F">
      <w:pPr>
        <w:pStyle w:val="Default"/>
        <w:jc w:val="both"/>
        <w:rPr>
          <w:rFonts w:ascii="Arial" w:hAnsi="Arial" w:cs="Arial"/>
          <w:color w:val="auto"/>
        </w:rPr>
      </w:pPr>
    </w:p>
    <w:p w14:paraId="3756F9B1" w14:textId="6D958907" w:rsidR="005135B3" w:rsidRDefault="005135B3" w:rsidP="006F4C4F">
      <w:pPr>
        <w:pStyle w:val="Default"/>
        <w:jc w:val="both"/>
        <w:rPr>
          <w:rFonts w:ascii="Arial" w:hAnsi="Arial" w:cs="Arial"/>
          <w:color w:val="auto"/>
        </w:rPr>
      </w:pPr>
    </w:p>
    <w:p w14:paraId="1CB6B50D" w14:textId="36AF0492" w:rsidR="005135B3" w:rsidRDefault="005135B3" w:rsidP="006F4C4F">
      <w:pPr>
        <w:pStyle w:val="Default"/>
        <w:jc w:val="both"/>
        <w:rPr>
          <w:rFonts w:ascii="Arial" w:hAnsi="Arial" w:cs="Arial"/>
          <w:color w:val="auto"/>
        </w:rPr>
      </w:pPr>
    </w:p>
    <w:p w14:paraId="734F213D" w14:textId="4E3C4980" w:rsidR="005135B3" w:rsidRDefault="005135B3" w:rsidP="006F4C4F">
      <w:pPr>
        <w:pStyle w:val="Default"/>
        <w:jc w:val="both"/>
        <w:rPr>
          <w:rFonts w:ascii="Arial" w:hAnsi="Arial" w:cs="Arial"/>
          <w:color w:val="auto"/>
        </w:rPr>
      </w:pPr>
    </w:p>
    <w:p w14:paraId="79DCA1A4" w14:textId="0DDF2AB7" w:rsidR="005135B3" w:rsidRPr="00006C52" w:rsidRDefault="005135B3" w:rsidP="006F4C4F">
      <w:pPr>
        <w:pStyle w:val="Default"/>
        <w:jc w:val="both"/>
        <w:rPr>
          <w:rFonts w:ascii="Arial" w:hAnsi="Arial" w:cs="Arial"/>
          <w:color w:val="auto"/>
        </w:rPr>
      </w:pPr>
    </w:p>
    <w:p w14:paraId="69B386CE" w14:textId="77777777" w:rsidR="00006C52" w:rsidRPr="00BD1206" w:rsidRDefault="00006C52" w:rsidP="006F4C4F">
      <w:pPr>
        <w:autoSpaceDE w:val="0"/>
        <w:autoSpaceDN w:val="0"/>
        <w:adjustRightInd w:val="0"/>
        <w:spacing w:after="0" w:line="240" w:lineRule="auto"/>
        <w:rPr>
          <w:rFonts w:ascii="Arial" w:hAnsi="Arial" w:cs="Arial"/>
          <w:b/>
          <w:color w:val="000000"/>
          <w:sz w:val="24"/>
          <w:szCs w:val="24"/>
        </w:rPr>
      </w:pPr>
      <w:r w:rsidRPr="00BD1206">
        <w:rPr>
          <w:rFonts w:ascii="Arial" w:hAnsi="Arial" w:cs="Arial"/>
          <w:b/>
          <w:color w:val="000000"/>
          <w:sz w:val="24"/>
          <w:szCs w:val="24"/>
        </w:rPr>
        <w:lastRenderedPageBreak/>
        <w:t>Service Delivery</w:t>
      </w:r>
    </w:p>
    <w:p w14:paraId="2747742A" w14:textId="77777777" w:rsidR="00006C52" w:rsidRDefault="00006C52" w:rsidP="006F4C4F">
      <w:pPr>
        <w:autoSpaceDE w:val="0"/>
        <w:autoSpaceDN w:val="0"/>
        <w:adjustRightInd w:val="0"/>
        <w:spacing w:after="0" w:line="240" w:lineRule="auto"/>
        <w:rPr>
          <w:rFonts w:ascii="Arial" w:hAnsi="Arial" w:cs="Arial"/>
          <w:color w:val="000000"/>
          <w:sz w:val="24"/>
          <w:szCs w:val="24"/>
        </w:rPr>
      </w:pPr>
    </w:p>
    <w:p w14:paraId="7B40353D" w14:textId="6B8F6FA5" w:rsidR="00D107B0" w:rsidRDefault="00736703" w:rsidP="006F4C4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Whilst this service model can be challenging to deliver, t</w:t>
      </w:r>
      <w:r w:rsidR="00006C52" w:rsidRPr="00006C52">
        <w:rPr>
          <w:rFonts w:ascii="Arial" w:hAnsi="Arial" w:cs="Arial"/>
          <w:color w:val="000000"/>
          <w:sz w:val="24"/>
          <w:szCs w:val="24"/>
        </w:rPr>
        <w:t xml:space="preserve">he parents felt the service had improved and they could see a difference </w:t>
      </w:r>
      <w:r w:rsidR="00097F7B" w:rsidRPr="00006C52">
        <w:rPr>
          <w:rFonts w:ascii="Arial" w:hAnsi="Arial" w:cs="Arial"/>
          <w:color w:val="000000"/>
          <w:sz w:val="24"/>
          <w:szCs w:val="24"/>
        </w:rPr>
        <w:t>from which</w:t>
      </w:r>
      <w:r w:rsidR="00006C52" w:rsidRPr="00006C52">
        <w:rPr>
          <w:rFonts w:ascii="Arial" w:hAnsi="Arial" w:cs="Arial"/>
          <w:color w:val="000000"/>
          <w:sz w:val="24"/>
          <w:szCs w:val="24"/>
        </w:rPr>
        <w:t xml:space="preserve"> they had received previously. </w:t>
      </w:r>
      <w:r w:rsidR="00BB3D73">
        <w:rPr>
          <w:rFonts w:ascii="Arial" w:hAnsi="Arial" w:cs="Arial"/>
          <w:color w:val="000000"/>
          <w:sz w:val="24"/>
          <w:szCs w:val="24"/>
        </w:rPr>
        <w:t>The service continues to ensure that families are informed of any care decisions around their child.</w:t>
      </w:r>
      <w:r w:rsidR="00B2394F">
        <w:rPr>
          <w:rFonts w:ascii="Arial" w:hAnsi="Arial" w:cs="Arial"/>
          <w:color w:val="000000"/>
          <w:sz w:val="24"/>
          <w:szCs w:val="24"/>
        </w:rPr>
        <w:t xml:space="preserve"> The team culture is to involve families and to ensure team around the family is visible.</w:t>
      </w:r>
      <w:r w:rsidR="00BB3D73">
        <w:rPr>
          <w:rFonts w:ascii="Arial" w:hAnsi="Arial" w:cs="Arial"/>
          <w:color w:val="000000"/>
          <w:sz w:val="24"/>
          <w:szCs w:val="24"/>
        </w:rPr>
        <w:t xml:space="preserve"> There is a requirement for increased skill set for the HCSW caring for these children with complex medical conditions, therefore the service demands forecast predicts a requirement to increase the Band 4 HCSW work force. </w:t>
      </w:r>
    </w:p>
    <w:p w14:paraId="69475806" w14:textId="77777777" w:rsidR="00D107B0" w:rsidRDefault="00D107B0" w:rsidP="006F4C4F">
      <w:pPr>
        <w:autoSpaceDE w:val="0"/>
        <w:autoSpaceDN w:val="0"/>
        <w:adjustRightInd w:val="0"/>
        <w:spacing w:after="0" w:line="240" w:lineRule="auto"/>
        <w:jc w:val="both"/>
        <w:rPr>
          <w:rFonts w:ascii="Arial" w:hAnsi="Arial" w:cs="Arial"/>
          <w:color w:val="000000"/>
          <w:sz w:val="24"/>
          <w:szCs w:val="24"/>
        </w:rPr>
      </w:pPr>
    </w:p>
    <w:p w14:paraId="7108C98D" w14:textId="77777777" w:rsidR="00006C52" w:rsidRDefault="00BB3D73" w:rsidP="006F4C4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The service encourages Band 3 to take education opportunities to develop their career pathway to Band 4 posts.  Children services support the concept of “Grow your Own</w:t>
      </w:r>
      <w:r w:rsidR="00D107B0">
        <w:rPr>
          <w:rFonts w:ascii="Arial" w:hAnsi="Arial" w:cs="Arial"/>
          <w:color w:val="000000"/>
          <w:sz w:val="24"/>
          <w:szCs w:val="24"/>
        </w:rPr>
        <w:t xml:space="preserve">” </w:t>
      </w:r>
      <w:r w:rsidR="00006C52" w:rsidRPr="00006C52">
        <w:rPr>
          <w:rFonts w:ascii="Arial" w:hAnsi="Arial" w:cs="Arial"/>
          <w:color w:val="000000"/>
          <w:sz w:val="24"/>
          <w:szCs w:val="24"/>
        </w:rPr>
        <w:t xml:space="preserve">Families also acknowledged the need to accept additional staff to develop experience and knowledge of the child to enable them to provide short term cover should that be necessary. </w:t>
      </w:r>
      <w:r>
        <w:rPr>
          <w:rFonts w:ascii="Arial" w:hAnsi="Arial" w:cs="Arial"/>
          <w:color w:val="000000"/>
          <w:sz w:val="24"/>
          <w:szCs w:val="24"/>
        </w:rPr>
        <w:t>The teams work ethos and culture now sustains the improvement identified by the families as noted in the previous board report:</w:t>
      </w:r>
    </w:p>
    <w:p w14:paraId="79290B39" w14:textId="77777777" w:rsidR="00006C52" w:rsidRPr="00006C52" w:rsidRDefault="00006C52" w:rsidP="006F4C4F">
      <w:pPr>
        <w:autoSpaceDE w:val="0"/>
        <w:autoSpaceDN w:val="0"/>
        <w:adjustRightInd w:val="0"/>
        <w:spacing w:after="0" w:line="240" w:lineRule="auto"/>
        <w:rPr>
          <w:rFonts w:ascii="Arial" w:hAnsi="Arial" w:cs="Arial"/>
          <w:color w:val="000000"/>
          <w:sz w:val="24"/>
          <w:szCs w:val="24"/>
        </w:rPr>
      </w:pPr>
    </w:p>
    <w:p w14:paraId="36A08437" w14:textId="77777777" w:rsidR="00006C52" w:rsidRPr="00BB3D73" w:rsidRDefault="00006C52" w:rsidP="006F4C4F">
      <w:pPr>
        <w:pStyle w:val="ListParagraph"/>
        <w:numPr>
          <w:ilvl w:val="0"/>
          <w:numId w:val="39"/>
        </w:numPr>
        <w:autoSpaceDE w:val="0"/>
        <w:autoSpaceDN w:val="0"/>
        <w:adjustRightInd w:val="0"/>
        <w:spacing w:after="0" w:line="240" w:lineRule="auto"/>
        <w:ind w:left="709"/>
        <w:jc w:val="both"/>
        <w:rPr>
          <w:rFonts w:ascii="Arial" w:hAnsi="Arial" w:cs="Arial"/>
          <w:color w:val="000000"/>
          <w:sz w:val="24"/>
          <w:szCs w:val="24"/>
        </w:rPr>
      </w:pPr>
      <w:r w:rsidRPr="00BB3D73">
        <w:rPr>
          <w:rFonts w:ascii="Arial" w:hAnsi="Arial" w:cs="Arial"/>
          <w:color w:val="000000"/>
          <w:sz w:val="24"/>
          <w:szCs w:val="24"/>
        </w:rPr>
        <w:t>Allowing CCNS staff who usually provide care in the home to follow children into hospital and ensure continuity of care</w:t>
      </w:r>
    </w:p>
    <w:p w14:paraId="46FD0B38" w14:textId="573CA478" w:rsidR="00006C52" w:rsidRPr="00BB3D73" w:rsidRDefault="00006C52" w:rsidP="006F4C4F">
      <w:pPr>
        <w:pStyle w:val="ListParagraph"/>
        <w:numPr>
          <w:ilvl w:val="0"/>
          <w:numId w:val="39"/>
        </w:numPr>
        <w:autoSpaceDE w:val="0"/>
        <w:autoSpaceDN w:val="0"/>
        <w:adjustRightInd w:val="0"/>
        <w:spacing w:after="0" w:line="240" w:lineRule="auto"/>
        <w:ind w:left="709"/>
        <w:jc w:val="both"/>
        <w:rPr>
          <w:rFonts w:ascii="Arial" w:hAnsi="Arial" w:cs="Arial"/>
          <w:color w:val="000000"/>
          <w:sz w:val="24"/>
          <w:szCs w:val="24"/>
        </w:rPr>
      </w:pPr>
      <w:r w:rsidRPr="00BB3D73">
        <w:rPr>
          <w:rFonts w:ascii="Arial" w:hAnsi="Arial" w:cs="Arial"/>
          <w:color w:val="000000"/>
          <w:sz w:val="24"/>
          <w:szCs w:val="24"/>
        </w:rPr>
        <w:t>HCSWs being able to administer some forms of medication, based upon training and competency assessment</w:t>
      </w:r>
      <w:r w:rsidR="00B2394F">
        <w:rPr>
          <w:rFonts w:ascii="Arial" w:hAnsi="Arial" w:cs="Arial"/>
          <w:color w:val="000000"/>
          <w:sz w:val="24"/>
          <w:szCs w:val="24"/>
        </w:rPr>
        <w:t xml:space="preserve"> child specific.</w:t>
      </w:r>
    </w:p>
    <w:p w14:paraId="74A449FE" w14:textId="77777777" w:rsidR="00006C52" w:rsidRPr="00BB3D73" w:rsidRDefault="00006C52" w:rsidP="006F4C4F">
      <w:pPr>
        <w:pStyle w:val="ListParagraph"/>
        <w:numPr>
          <w:ilvl w:val="0"/>
          <w:numId w:val="39"/>
        </w:numPr>
        <w:autoSpaceDE w:val="0"/>
        <w:autoSpaceDN w:val="0"/>
        <w:adjustRightInd w:val="0"/>
        <w:spacing w:after="0" w:line="240" w:lineRule="auto"/>
        <w:ind w:left="709"/>
        <w:jc w:val="both"/>
        <w:rPr>
          <w:rFonts w:ascii="Arial" w:hAnsi="Arial" w:cs="Arial"/>
          <w:color w:val="000000"/>
          <w:sz w:val="24"/>
          <w:szCs w:val="24"/>
        </w:rPr>
      </w:pPr>
      <w:r w:rsidRPr="00BB3D73">
        <w:rPr>
          <w:rFonts w:ascii="Arial" w:hAnsi="Arial" w:cs="Arial"/>
          <w:color w:val="000000"/>
          <w:sz w:val="24"/>
          <w:szCs w:val="24"/>
        </w:rPr>
        <w:t>Improved speed of response, particularly from the office based staff and the child’s nurse</w:t>
      </w:r>
    </w:p>
    <w:p w14:paraId="5DB78FA1" w14:textId="44F37758" w:rsidR="00006C52" w:rsidRPr="00BB3D73" w:rsidRDefault="00006C52" w:rsidP="006F4C4F">
      <w:pPr>
        <w:pStyle w:val="ListParagraph"/>
        <w:numPr>
          <w:ilvl w:val="0"/>
          <w:numId w:val="39"/>
        </w:numPr>
        <w:autoSpaceDE w:val="0"/>
        <w:autoSpaceDN w:val="0"/>
        <w:adjustRightInd w:val="0"/>
        <w:spacing w:after="0" w:line="240" w:lineRule="auto"/>
        <w:ind w:left="709"/>
        <w:jc w:val="both"/>
        <w:rPr>
          <w:rFonts w:ascii="Arial" w:hAnsi="Arial" w:cs="Arial"/>
          <w:color w:val="000000"/>
          <w:sz w:val="24"/>
          <w:szCs w:val="24"/>
        </w:rPr>
      </w:pPr>
      <w:r w:rsidRPr="00BB3D73">
        <w:rPr>
          <w:rFonts w:ascii="Arial" w:hAnsi="Arial" w:cs="Arial"/>
          <w:color w:val="000000"/>
          <w:sz w:val="24"/>
          <w:szCs w:val="24"/>
        </w:rPr>
        <w:t>A reduction in the number of children requiring 2:1 care</w:t>
      </w:r>
      <w:r w:rsidR="00B2394F">
        <w:rPr>
          <w:rFonts w:ascii="Arial" w:hAnsi="Arial" w:cs="Arial"/>
          <w:color w:val="000000"/>
          <w:sz w:val="24"/>
          <w:szCs w:val="24"/>
        </w:rPr>
        <w:t xml:space="preserve"> and correct skill allocation </w:t>
      </w:r>
      <w:r w:rsidRPr="00BB3D73">
        <w:rPr>
          <w:rFonts w:ascii="Arial" w:hAnsi="Arial" w:cs="Arial"/>
          <w:color w:val="000000"/>
          <w:sz w:val="24"/>
          <w:szCs w:val="24"/>
        </w:rPr>
        <w:t xml:space="preserve">, releasing more capacity to allocate to others and reduce cancellations of care </w:t>
      </w:r>
    </w:p>
    <w:p w14:paraId="660E0527" w14:textId="77777777" w:rsidR="00006C52" w:rsidRPr="00BB3D73" w:rsidRDefault="00006C52" w:rsidP="006F4C4F">
      <w:pPr>
        <w:pStyle w:val="ListParagraph"/>
        <w:numPr>
          <w:ilvl w:val="0"/>
          <w:numId w:val="39"/>
        </w:numPr>
        <w:autoSpaceDE w:val="0"/>
        <w:autoSpaceDN w:val="0"/>
        <w:adjustRightInd w:val="0"/>
        <w:spacing w:after="0" w:line="240" w:lineRule="auto"/>
        <w:ind w:left="709"/>
        <w:jc w:val="both"/>
        <w:rPr>
          <w:rFonts w:ascii="Arial" w:hAnsi="Arial" w:cs="Arial"/>
          <w:color w:val="000000"/>
          <w:sz w:val="24"/>
          <w:szCs w:val="24"/>
        </w:rPr>
      </w:pPr>
      <w:r w:rsidRPr="00BB3D73">
        <w:rPr>
          <w:rFonts w:ascii="Arial" w:hAnsi="Arial" w:cs="Arial"/>
          <w:color w:val="000000"/>
          <w:sz w:val="24"/>
          <w:szCs w:val="24"/>
        </w:rPr>
        <w:t>Improved continuity of care through the ‘team around the child’ model</w:t>
      </w:r>
    </w:p>
    <w:p w14:paraId="42E89810" w14:textId="77777777" w:rsidR="00006C52" w:rsidRDefault="00006C52" w:rsidP="006F4C4F">
      <w:pPr>
        <w:pStyle w:val="ListParagraph"/>
        <w:numPr>
          <w:ilvl w:val="0"/>
          <w:numId w:val="39"/>
        </w:numPr>
        <w:autoSpaceDE w:val="0"/>
        <w:autoSpaceDN w:val="0"/>
        <w:adjustRightInd w:val="0"/>
        <w:spacing w:after="0" w:line="240" w:lineRule="auto"/>
        <w:ind w:left="709"/>
        <w:jc w:val="both"/>
        <w:rPr>
          <w:rFonts w:ascii="Arial" w:hAnsi="Arial" w:cs="Arial"/>
          <w:color w:val="000000"/>
          <w:sz w:val="24"/>
          <w:szCs w:val="24"/>
        </w:rPr>
      </w:pPr>
      <w:r w:rsidRPr="00BB3D73">
        <w:rPr>
          <w:rFonts w:ascii="Arial" w:hAnsi="Arial" w:cs="Arial"/>
          <w:color w:val="000000"/>
          <w:sz w:val="24"/>
          <w:szCs w:val="24"/>
        </w:rPr>
        <w:t>A more proactive response, working together with families to prepare and pre-empt issue</w:t>
      </w:r>
      <w:r w:rsidR="006F4C4F">
        <w:rPr>
          <w:rFonts w:ascii="Arial" w:hAnsi="Arial" w:cs="Arial"/>
          <w:color w:val="000000"/>
          <w:sz w:val="24"/>
          <w:szCs w:val="24"/>
        </w:rPr>
        <w:t>s rather than responding later</w:t>
      </w:r>
    </w:p>
    <w:p w14:paraId="701E710E" w14:textId="77777777" w:rsidR="006E5948" w:rsidRPr="00BB3D73" w:rsidRDefault="006E5948" w:rsidP="006F4C4F">
      <w:pPr>
        <w:pStyle w:val="ListParagraph"/>
        <w:numPr>
          <w:ilvl w:val="0"/>
          <w:numId w:val="39"/>
        </w:numPr>
        <w:autoSpaceDE w:val="0"/>
        <w:autoSpaceDN w:val="0"/>
        <w:adjustRightInd w:val="0"/>
        <w:spacing w:after="0" w:line="240" w:lineRule="auto"/>
        <w:ind w:left="709"/>
        <w:jc w:val="both"/>
        <w:rPr>
          <w:rFonts w:ascii="Arial" w:hAnsi="Arial" w:cs="Arial"/>
          <w:color w:val="000000"/>
          <w:sz w:val="24"/>
          <w:szCs w:val="24"/>
        </w:rPr>
      </w:pPr>
      <w:r>
        <w:rPr>
          <w:rFonts w:ascii="Arial" w:hAnsi="Arial" w:cs="Arial"/>
          <w:color w:val="000000"/>
          <w:sz w:val="24"/>
          <w:szCs w:val="24"/>
        </w:rPr>
        <w:t>Improved management of annual leave.</w:t>
      </w:r>
    </w:p>
    <w:p w14:paraId="5AE41EB8" w14:textId="77777777" w:rsidR="00006C52" w:rsidRDefault="00006C52" w:rsidP="006F4C4F">
      <w:pPr>
        <w:pStyle w:val="ListParagraph"/>
        <w:autoSpaceDE w:val="0"/>
        <w:autoSpaceDN w:val="0"/>
        <w:adjustRightInd w:val="0"/>
        <w:spacing w:after="0" w:line="240" w:lineRule="auto"/>
        <w:rPr>
          <w:rFonts w:ascii="Arial" w:hAnsi="Arial" w:cs="Arial"/>
          <w:color w:val="000000"/>
          <w:sz w:val="24"/>
          <w:szCs w:val="24"/>
        </w:rPr>
      </w:pPr>
    </w:p>
    <w:p w14:paraId="7C7B63C3" w14:textId="77777777" w:rsidR="00D4736B" w:rsidRDefault="00D4736B" w:rsidP="006F4C4F">
      <w:pPr>
        <w:pStyle w:val="ListParagraph"/>
        <w:autoSpaceDE w:val="0"/>
        <w:autoSpaceDN w:val="0"/>
        <w:adjustRightInd w:val="0"/>
        <w:spacing w:after="0" w:line="240" w:lineRule="auto"/>
        <w:rPr>
          <w:rFonts w:ascii="Arial" w:hAnsi="Arial" w:cs="Arial"/>
          <w:color w:val="000000"/>
          <w:sz w:val="24"/>
          <w:szCs w:val="24"/>
        </w:rPr>
      </w:pPr>
    </w:p>
    <w:p w14:paraId="24AF37C3" w14:textId="77777777" w:rsidR="00D4736B" w:rsidRDefault="00A82521" w:rsidP="006F4C4F">
      <w:pPr>
        <w:autoSpaceDE w:val="0"/>
        <w:autoSpaceDN w:val="0"/>
        <w:adjustRightInd w:val="0"/>
        <w:spacing w:after="0" w:line="240" w:lineRule="auto"/>
        <w:rPr>
          <w:rFonts w:ascii="Arial" w:hAnsi="Arial" w:cs="Arial"/>
          <w:b/>
          <w:color w:val="000000"/>
          <w:sz w:val="24"/>
          <w:szCs w:val="24"/>
        </w:rPr>
      </w:pPr>
      <w:r w:rsidRPr="00D4736B">
        <w:rPr>
          <w:rFonts w:ascii="Arial" w:hAnsi="Arial" w:cs="Arial"/>
          <w:b/>
          <w:color w:val="000000"/>
          <w:sz w:val="24"/>
          <w:szCs w:val="24"/>
        </w:rPr>
        <w:t xml:space="preserve">Areas for improvement identified </w:t>
      </w:r>
      <w:r w:rsidR="00D4736B" w:rsidRPr="00D4736B">
        <w:rPr>
          <w:rFonts w:ascii="Arial" w:hAnsi="Arial" w:cs="Arial"/>
          <w:b/>
          <w:color w:val="000000"/>
          <w:sz w:val="24"/>
          <w:szCs w:val="24"/>
        </w:rPr>
        <w:t>by the families:</w:t>
      </w:r>
    </w:p>
    <w:p w14:paraId="70FAFA7F" w14:textId="77777777" w:rsidR="006E5948" w:rsidRDefault="006E5948" w:rsidP="006F4C4F">
      <w:pPr>
        <w:autoSpaceDE w:val="0"/>
        <w:autoSpaceDN w:val="0"/>
        <w:adjustRightInd w:val="0"/>
        <w:spacing w:after="0" w:line="240" w:lineRule="auto"/>
        <w:rPr>
          <w:rFonts w:ascii="Arial" w:hAnsi="Arial" w:cs="Arial"/>
          <w:b/>
          <w:color w:val="000000"/>
          <w:sz w:val="24"/>
          <w:szCs w:val="24"/>
        </w:rPr>
      </w:pPr>
    </w:p>
    <w:p w14:paraId="6768BEFD" w14:textId="77777777" w:rsidR="006E5948" w:rsidRDefault="006E5948" w:rsidP="006F4C4F">
      <w:pPr>
        <w:autoSpaceDE w:val="0"/>
        <w:autoSpaceDN w:val="0"/>
        <w:adjustRightInd w:val="0"/>
        <w:spacing w:after="0" w:line="240" w:lineRule="auto"/>
        <w:jc w:val="both"/>
        <w:rPr>
          <w:rFonts w:ascii="Arial" w:hAnsi="Arial" w:cs="Arial"/>
          <w:b/>
          <w:color w:val="000000"/>
          <w:sz w:val="24"/>
          <w:szCs w:val="24"/>
        </w:rPr>
      </w:pPr>
      <w:r w:rsidRPr="006E5948">
        <w:rPr>
          <w:rFonts w:ascii="Arial" w:hAnsi="Arial" w:cs="Arial"/>
          <w:color w:val="000000"/>
          <w:sz w:val="24"/>
          <w:szCs w:val="24"/>
        </w:rPr>
        <w:t>There were areas of concern that families relayed in the previous report one family has concerns around Transition process for their child.</w:t>
      </w:r>
    </w:p>
    <w:p w14:paraId="3873DCA2" w14:textId="77777777" w:rsidR="006E5948" w:rsidRDefault="006E5948" w:rsidP="006F4C4F">
      <w:pPr>
        <w:autoSpaceDE w:val="0"/>
        <w:autoSpaceDN w:val="0"/>
        <w:adjustRightInd w:val="0"/>
        <w:spacing w:after="0" w:line="240" w:lineRule="auto"/>
        <w:rPr>
          <w:rFonts w:ascii="Arial" w:hAnsi="Arial" w:cs="Arial"/>
          <w:b/>
          <w:color w:val="000000"/>
          <w:sz w:val="24"/>
          <w:szCs w:val="24"/>
        </w:rPr>
      </w:pPr>
    </w:p>
    <w:p w14:paraId="4FE3FBD5" w14:textId="71C56AD2" w:rsidR="006E5948" w:rsidRPr="006E5948" w:rsidRDefault="006E5948" w:rsidP="006F4C4F">
      <w:pPr>
        <w:autoSpaceDE w:val="0"/>
        <w:autoSpaceDN w:val="0"/>
        <w:adjustRightInd w:val="0"/>
        <w:spacing w:after="0" w:line="240" w:lineRule="auto"/>
        <w:jc w:val="both"/>
        <w:rPr>
          <w:rFonts w:ascii="Arial" w:hAnsi="Arial" w:cs="Arial"/>
          <w:color w:val="000000"/>
          <w:sz w:val="24"/>
          <w:szCs w:val="24"/>
        </w:rPr>
      </w:pPr>
      <w:r w:rsidRPr="006E5948">
        <w:rPr>
          <w:rFonts w:ascii="Arial" w:hAnsi="Arial" w:cs="Arial"/>
          <w:color w:val="000000"/>
          <w:sz w:val="24"/>
          <w:szCs w:val="24"/>
        </w:rPr>
        <w:t xml:space="preserve">Within the </w:t>
      </w:r>
      <w:r w:rsidR="006F4C4F">
        <w:rPr>
          <w:rFonts w:ascii="Arial" w:hAnsi="Arial" w:cs="Arial"/>
          <w:color w:val="000000"/>
          <w:sz w:val="24"/>
          <w:szCs w:val="24"/>
        </w:rPr>
        <w:t>CCN</w:t>
      </w:r>
      <w:r w:rsidR="00530291">
        <w:rPr>
          <w:rFonts w:ascii="Arial" w:hAnsi="Arial" w:cs="Arial"/>
          <w:color w:val="000000"/>
          <w:sz w:val="24"/>
          <w:szCs w:val="24"/>
        </w:rPr>
        <w:t xml:space="preserve"> case load there is</w:t>
      </w:r>
      <w:r w:rsidR="00B2394F">
        <w:rPr>
          <w:rFonts w:ascii="Arial" w:hAnsi="Arial" w:cs="Arial"/>
          <w:color w:val="000000"/>
          <w:sz w:val="24"/>
          <w:szCs w:val="24"/>
        </w:rPr>
        <w:t xml:space="preserve"> currently one</w:t>
      </w:r>
      <w:r w:rsidR="00530291">
        <w:rPr>
          <w:rFonts w:ascii="Arial" w:hAnsi="Arial" w:cs="Arial"/>
          <w:color w:val="000000"/>
          <w:sz w:val="24"/>
          <w:szCs w:val="24"/>
        </w:rPr>
        <w:t xml:space="preserve"> young person going through the</w:t>
      </w:r>
      <w:r w:rsidR="006F4C4F">
        <w:rPr>
          <w:rFonts w:ascii="Arial" w:hAnsi="Arial" w:cs="Arial"/>
          <w:color w:val="000000"/>
          <w:sz w:val="24"/>
          <w:szCs w:val="24"/>
        </w:rPr>
        <w:t xml:space="preserve"> t</w:t>
      </w:r>
      <w:r w:rsidRPr="006E5948">
        <w:rPr>
          <w:rFonts w:ascii="Arial" w:hAnsi="Arial" w:cs="Arial"/>
          <w:color w:val="000000"/>
          <w:sz w:val="24"/>
          <w:szCs w:val="24"/>
        </w:rPr>
        <w:t>ransition process</w:t>
      </w:r>
      <w:r w:rsidR="00B2394F">
        <w:rPr>
          <w:rFonts w:ascii="Arial" w:hAnsi="Arial" w:cs="Arial"/>
          <w:color w:val="000000"/>
          <w:sz w:val="24"/>
          <w:szCs w:val="24"/>
        </w:rPr>
        <w:t>.</w:t>
      </w:r>
      <w:r w:rsidRPr="006E5948">
        <w:rPr>
          <w:rFonts w:ascii="Arial" w:hAnsi="Arial" w:cs="Arial"/>
          <w:color w:val="000000"/>
          <w:sz w:val="24"/>
          <w:szCs w:val="24"/>
        </w:rPr>
        <w:t xml:space="preserve"> </w:t>
      </w:r>
      <w:r w:rsidR="00097F7B">
        <w:rPr>
          <w:rFonts w:ascii="Arial" w:hAnsi="Arial" w:cs="Arial"/>
          <w:color w:val="000000"/>
          <w:sz w:val="24"/>
          <w:szCs w:val="24"/>
        </w:rPr>
        <w:t>Following</w:t>
      </w:r>
      <w:r w:rsidR="00B2394F">
        <w:rPr>
          <w:rFonts w:ascii="Arial" w:hAnsi="Arial" w:cs="Arial"/>
          <w:color w:val="000000"/>
          <w:sz w:val="24"/>
          <w:szCs w:val="24"/>
        </w:rPr>
        <w:t xml:space="preserve"> the </w:t>
      </w:r>
      <w:r w:rsidR="00097F7B">
        <w:rPr>
          <w:rFonts w:ascii="Arial" w:hAnsi="Arial" w:cs="Arial"/>
          <w:color w:val="000000"/>
          <w:sz w:val="24"/>
          <w:szCs w:val="24"/>
        </w:rPr>
        <w:t>recommendations</w:t>
      </w:r>
      <w:r w:rsidR="00B2394F">
        <w:rPr>
          <w:rFonts w:ascii="Arial" w:hAnsi="Arial" w:cs="Arial"/>
          <w:color w:val="000000"/>
          <w:sz w:val="24"/>
          <w:szCs w:val="24"/>
        </w:rPr>
        <w:t xml:space="preserve"> this process will be </w:t>
      </w:r>
      <w:r w:rsidR="00097F7B">
        <w:rPr>
          <w:rFonts w:ascii="Arial" w:hAnsi="Arial" w:cs="Arial"/>
          <w:color w:val="000000"/>
          <w:sz w:val="24"/>
          <w:szCs w:val="24"/>
        </w:rPr>
        <w:t>closely</w:t>
      </w:r>
      <w:r w:rsidR="00B2394F">
        <w:rPr>
          <w:rFonts w:ascii="Arial" w:hAnsi="Arial" w:cs="Arial"/>
          <w:color w:val="000000"/>
          <w:sz w:val="24"/>
          <w:szCs w:val="24"/>
        </w:rPr>
        <w:t xml:space="preserve"> </w:t>
      </w:r>
      <w:r w:rsidR="00097F7B">
        <w:rPr>
          <w:rFonts w:ascii="Arial" w:hAnsi="Arial" w:cs="Arial"/>
          <w:color w:val="000000"/>
          <w:sz w:val="24"/>
          <w:szCs w:val="24"/>
        </w:rPr>
        <w:t>managed</w:t>
      </w:r>
      <w:r w:rsidR="00B2394F">
        <w:rPr>
          <w:rFonts w:ascii="Arial" w:hAnsi="Arial" w:cs="Arial"/>
          <w:color w:val="000000"/>
          <w:sz w:val="24"/>
          <w:szCs w:val="24"/>
        </w:rPr>
        <w:t xml:space="preserve"> </w:t>
      </w:r>
      <w:r w:rsidR="00097F7B">
        <w:rPr>
          <w:rFonts w:ascii="Arial" w:hAnsi="Arial" w:cs="Arial"/>
          <w:color w:val="000000"/>
          <w:sz w:val="24"/>
          <w:szCs w:val="24"/>
        </w:rPr>
        <w:t>and monitored</w:t>
      </w:r>
      <w:r w:rsidRPr="006E5948">
        <w:rPr>
          <w:rFonts w:ascii="Arial" w:hAnsi="Arial" w:cs="Arial"/>
          <w:color w:val="000000"/>
          <w:sz w:val="24"/>
          <w:szCs w:val="24"/>
        </w:rPr>
        <w:t xml:space="preserve"> and led by a dedicated lead Band 7 within the </w:t>
      </w:r>
      <w:r w:rsidR="00097F7B" w:rsidRPr="006E5948">
        <w:rPr>
          <w:rFonts w:ascii="Arial" w:hAnsi="Arial" w:cs="Arial"/>
          <w:color w:val="000000"/>
          <w:sz w:val="24"/>
          <w:szCs w:val="24"/>
        </w:rPr>
        <w:t>team.</w:t>
      </w:r>
      <w:r w:rsidR="00097F7B">
        <w:rPr>
          <w:rFonts w:ascii="Arial" w:hAnsi="Arial" w:cs="Arial"/>
          <w:color w:val="000000"/>
          <w:sz w:val="24"/>
          <w:szCs w:val="24"/>
        </w:rPr>
        <w:t xml:space="preserve"> All </w:t>
      </w:r>
      <w:r w:rsidR="00097F7B" w:rsidRPr="006E5948">
        <w:rPr>
          <w:rFonts w:ascii="Arial" w:hAnsi="Arial" w:cs="Arial"/>
          <w:color w:val="000000"/>
          <w:sz w:val="24"/>
          <w:szCs w:val="24"/>
        </w:rPr>
        <w:t>Learning</w:t>
      </w:r>
      <w:r w:rsidRPr="006E5948">
        <w:rPr>
          <w:rFonts w:ascii="Arial" w:hAnsi="Arial" w:cs="Arial"/>
          <w:color w:val="000000"/>
          <w:sz w:val="24"/>
          <w:szCs w:val="24"/>
        </w:rPr>
        <w:t xml:space="preserve"> will help to</w:t>
      </w:r>
      <w:r w:rsidR="00B2394F">
        <w:rPr>
          <w:rFonts w:ascii="Arial" w:hAnsi="Arial" w:cs="Arial"/>
          <w:color w:val="000000"/>
          <w:sz w:val="24"/>
          <w:szCs w:val="24"/>
        </w:rPr>
        <w:t xml:space="preserve"> support with </w:t>
      </w:r>
      <w:r w:rsidR="00097F7B">
        <w:rPr>
          <w:rFonts w:ascii="Arial" w:hAnsi="Arial" w:cs="Arial"/>
          <w:color w:val="000000"/>
          <w:sz w:val="24"/>
          <w:szCs w:val="24"/>
        </w:rPr>
        <w:t>self-assessment</w:t>
      </w:r>
      <w:r w:rsidR="00B2394F">
        <w:rPr>
          <w:rFonts w:ascii="Arial" w:hAnsi="Arial" w:cs="Arial"/>
          <w:color w:val="000000"/>
          <w:sz w:val="24"/>
          <w:szCs w:val="24"/>
        </w:rPr>
        <w:t xml:space="preserve"> against the proposed regional Transition Policy and also Welsh Government Guidance,</w:t>
      </w:r>
      <w:r w:rsidRPr="006E5948">
        <w:rPr>
          <w:rFonts w:ascii="Arial" w:hAnsi="Arial" w:cs="Arial"/>
          <w:color w:val="000000"/>
          <w:sz w:val="24"/>
          <w:szCs w:val="24"/>
        </w:rPr>
        <w:t xml:space="preserve"> inform children services within health and colleagues in local authority</w:t>
      </w:r>
      <w:r w:rsidR="00530291">
        <w:rPr>
          <w:rFonts w:ascii="Arial" w:hAnsi="Arial" w:cs="Arial"/>
          <w:color w:val="000000"/>
          <w:sz w:val="24"/>
          <w:szCs w:val="24"/>
        </w:rPr>
        <w:t xml:space="preserve"> of best practice and outcome for the child and family</w:t>
      </w:r>
      <w:r w:rsidR="006F4C4F">
        <w:rPr>
          <w:rFonts w:ascii="Arial" w:hAnsi="Arial" w:cs="Arial"/>
          <w:color w:val="000000"/>
          <w:sz w:val="24"/>
          <w:szCs w:val="24"/>
        </w:rPr>
        <w:t>.</w:t>
      </w:r>
      <w:r w:rsidR="00530291">
        <w:rPr>
          <w:rFonts w:ascii="Arial" w:hAnsi="Arial" w:cs="Arial"/>
          <w:color w:val="000000"/>
          <w:sz w:val="24"/>
          <w:szCs w:val="24"/>
        </w:rPr>
        <w:t xml:space="preserve">  The area’s such as communication, engagement with the family and seamless care package transitioning form children to adults in a timely manner without delay.</w:t>
      </w:r>
      <w:r w:rsidRPr="006E5948">
        <w:rPr>
          <w:rFonts w:ascii="Arial" w:hAnsi="Arial" w:cs="Arial"/>
          <w:color w:val="000000"/>
          <w:sz w:val="24"/>
          <w:szCs w:val="24"/>
        </w:rPr>
        <w:t xml:space="preserve"> The HON now leads on transition work stream within children and young people programme</w:t>
      </w:r>
      <w:r w:rsidR="00530291">
        <w:rPr>
          <w:rFonts w:ascii="Arial" w:hAnsi="Arial" w:cs="Arial"/>
          <w:color w:val="000000"/>
          <w:sz w:val="24"/>
          <w:szCs w:val="24"/>
        </w:rPr>
        <w:t>,</w:t>
      </w:r>
      <w:r w:rsidRPr="006E5948">
        <w:rPr>
          <w:rFonts w:ascii="Arial" w:hAnsi="Arial" w:cs="Arial"/>
          <w:color w:val="000000"/>
          <w:sz w:val="24"/>
          <w:szCs w:val="24"/>
        </w:rPr>
        <w:t xml:space="preserve"> reporting through to the west Glamorgan regional Partnership Board.  </w:t>
      </w:r>
    </w:p>
    <w:p w14:paraId="7840F111" w14:textId="3631B73B" w:rsidR="00D4736B" w:rsidRDefault="006E5948" w:rsidP="006F4C4F">
      <w:pPr>
        <w:autoSpaceDE w:val="0"/>
        <w:autoSpaceDN w:val="0"/>
        <w:adjustRightInd w:val="0"/>
        <w:spacing w:after="0" w:line="240" w:lineRule="auto"/>
        <w:rPr>
          <w:rFonts w:ascii="Arial" w:hAnsi="Arial" w:cs="Arial"/>
          <w:color w:val="000000"/>
          <w:sz w:val="24"/>
          <w:szCs w:val="24"/>
        </w:rPr>
      </w:pPr>
      <w:r w:rsidRPr="006E5948">
        <w:rPr>
          <w:rFonts w:ascii="Arial" w:hAnsi="Arial" w:cs="Arial"/>
          <w:color w:val="000000"/>
          <w:sz w:val="24"/>
          <w:szCs w:val="24"/>
        </w:rPr>
        <w:t xml:space="preserve"> </w:t>
      </w:r>
    </w:p>
    <w:p w14:paraId="2C4F1EA3" w14:textId="47F407DE" w:rsidR="005135B3" w:rsidRDefault="005135B3" w:rsidP="006F4C4F">
      <w:pPr>
        <w:autoSpaceDE w:val="0"/>
        <w:autoSpaceDN w:val="0"/>
        <w:adjustRightInd w:val="0"/>
        <w:spacing w:after="0" w:line="240" w:lineRule="auto"/>
        <w:rPr>
          <w:rFonts w:ascii="Arial" w:hAnsi="Arial" w:cs="Arial"/>
          <w:color w:val="000000"/>
          <w:sz w:val="24"/>
          <w:szCs w:val="24"/>
        </w:rPr>
      </w:pPr>
    </w:p>
    <w:p w14:paraId="77DE988D" w14:textId="7C7C8DC5" w:rsidR="005135B3" w:rsidRPr="006E5948" w:rsidRDefault="005135B3" w:rsidP="006F4C4F">
      <w:pPr>
        <w:autoSpaceDE w:val="0"/>
        <w:autoSpaceDN w:val="0"/>
        <w:adjustRightInd w:val="0"/>
        <w:spacing w:after="0" w:line="240" w:lineRule="auto"/>
        <w:rPr>
          <w:rFonts w:ascii="Arial" w:hAnsi="Arial" w:cs="Arial"/>
          <w:color w:val="000000"/>
          <w:sz w:val="24"/>
          <w:szCs w:val="24"/>
        </w:rPr>
      </w:pPr>
    </w:p>
    <w:p w14:paraId="6E6D1F72" w14:textId="1EDA4830" w:rsidR="00726C8B" w:rsidRDefault="00D4736B" w:rsidP="006F4C4F">
      <w:pPr>
        <w:spacing w:after="0" w:line="240" w:lineRule="auto"/>
        <w:jc w:val="both"/>
        <w:rPr>
          <w:rFonts w:ascii="Arial" w:hAnsi="Arial" w:cs="Arial"/>
          <w:b/>
          <w:sz w:val="24"/>
          <w:szCs w:val="24"/>
        </w:rPr>
      </w:pPr>
      <w:r>
        <w:rPr>
          <w:rFonts w:ascii="Arial" w:hAnsi="Arial" w:cs="Arial"/>
          <w:b/>
          <w:sz w:val="24"/>
          <w:szCs w:val="24"/>
        </w:rPr>
        <w:lastRenderedPageBreak/>
        <w:t xml:space="preserve">3.3.2 Views of Staff </w:t>
      </w:r>
    </w:p>
    <w:p w14:paraId="26015A8F" w14:textId="751D03D8" w:rsidR="00097F7B" w:rsidRDefault="00097F7B" w:rsidP="006F4C4F">
      <w:pPr>
        <w:spacing w:after="0" w:line="240" w:lineRule="auto"/>
        <w:jc w:val="both"/>
        <w:rPr>
          <w:rFonts w:ascii="Arial" w:hAnsi="Arial" w:cs="Arial"/>
          <w:b/>
          <w:sz w:val="24"/>
          <w:szCs w:val="24"/>
        </w:rPr>
      </w:pPr>
    </w:p>
    <w:p w14:paraId="6B5C456F" w14:textId="77777777" w:rsidR="00BD1206" w:rsidRDefault="006E5948" w:rsidP="006F4C4F">
      <w:pPr>
        <w:spacing w:after="0" w:line="240" w:lineRule="auto"/>
        <w:jc w:val="both"/>
        <w:rPr>
          <w:rFonts w:ascii="Arial" w:hAnsi="Arial" w:cs="Arial"/>
          <w:sz w:val="24"/>
          <w:szCs w:val="24"/>
        </w:rPr>
      </w:pPr>
      <w:r>
        <w:rPr>
          <w:rFonts w:ascii="Arial" w:hAnsi="Arial" w:cs="Arial"/>
          <w:sz w:val="24"/>
          <w:szCs w:val="24"/>
        </w:rPr>
        <w:t xml:space="preserve">There has been many changes with the leadership of this team over the </w:t>
      </w:r>
      <w:r w:rsidR="00527BF8">
        <w:rPr>
          <w:rFonts w:ascii="Arial" w:hAnsi="Arial" w:cs="Arial"/>
          <w:sz w:val="24"/>
          <w:szCs w:val="24"/>
        </w:rPr>
        <w:t>past</w:t>
      </w:r>
      <w:r>
        <w:rPr>
          <w:rFonts w:ascii="Arial" w:hAnsi="Arial" w:cs="Arial"/>
          <w:sz w:val="24"/>
          <w:szCs w:val="24"/>
        </w:rPr>
        <w:t xml:space="preserve"> 12 months this has brought challenges to ensure that staff continue to feel informed, valued and </w:t>
      </w:r>
      <w:r w:rsidR="00F01480">
        <w:rPr>
          <w:rFonts w:ascii="Arial" w:hAnsi="Arial" w:cs="Arial"/>
          <w:sz w:val="24"/>
          <w:szCs w:val="24"/>
        </w:rPr>
        <w:t>listened</w:t>
      </w:r>
      <w:r>
        <w:rPr>
          <w:rFonts w:ascii="Arial" w:hAnsi="Arial" w:cs="Arial"/>
          <w:sz w:val="24"/>
          <w:szCs w:val="24"/>
        </w:rPr>
        <w:t xml:space="preserve"> to. What was identified as working well has continued and has been built on:</w:t>
      </w:r>
    </w:p>
    <w:p w14:paraId="4DE09841" w14:textId="77777777" w:rsidR="00D4736B" w:rsidRPr="006E5948" w:rsidRDefault="00D4736B" w:rsidP="006F4C4F">
      <w:pPr>
        <w:pStyle w:val="ListParagraph"/>
        <w:numPr>
          <w:ilvl w:val="0"/>
          <w:numId w:val="40"/>
        </w:numPr>
        <w:autoSpaceDE w:val="0"/>
        <w:autoSpaceDN w:val="0"/>
        <w:adjustRightInd w:val="0"/>
        <w:spacing w:after="0" w:line="240" w:lineRule="auto"/>
        <w:ind w:left="851"/>
        <w:jc w:val="both"/>
        <w:rPr>
          <w:rFonts w:ascii="Arial" w:hAnsi="Arial" w:cs="Arial"/>
          <w:color w:val="000000"/>
          <w:sz w:val="24"/>
          <w:szCs w:val="24"/>
        </w:rPr>
      </w:pPr>
      <w:r w:rsidRPr="006E5948">
        <w:rPr>
          <w:rFonts w:ascii="Arial" w:hAnsi="Arial" w:cs="Arial"/>
          <w:color w:val="000000"/>
          <w:sz w:val="24"/>
          <w:szCs w:val="24"/>
        </w:rPr>
        <w:t xml:space="preserve">The value of the </w:t>
      </w:r>
      <w:r w:rsidRPr="006E5948">
        <w:rPr>
          <w:rFonts w:ascii="Arial" w:hAnsi="Arial" w:cs="Arial"/>
          <w:i/>
          <w:iCs/>
          <w:color w:val="000000"/>
          <w:sz w:val="24"/>
          <w:szCs w:val="24"/>
        </w:rPr>
        <w:t xml:space="preserve">huddle </w:t>
      </w:r>
      <w:r w:rsidRPr="006E5948">
        <w:rPr>
          <w:rFonts w:ascii="Arial" w:hAnsi="Arial" w:cs="Arial"/>
          <w:color w:val="000000"/>
          <w:sz w:val="24"/>
          <w:szCs w:val="24"/>
        </w:rPr>
        <w:t xml:space="preserve">and </w:t>
      </w:r>
      <w:r w:rsidRPr="006E5948">
        <w:rPr>
          <w:rFonts w:ascii="Arial" w:hAnsi="Arial" w:cs="Arial"/>
          <w:i/>
          <w:iCs/>
          <w:color w:val="000000"/>
          <w:sz w:val="24"/>
          <w:szCs w:val="24"/>
        </w:rPr>
        <w:t xml:space="preserve">lunch and learn </w:t>
      </w:r>
      <w:r w:rsidRPr="006E5948">
        <w:rPr>
          <w:rFonts w:ascii="Arial" w:hAnsi="Arial" w:cs="Arial"/>
          <w:color w:val="000000"/>
          <w:sz w:val="24"/>
          <w:szCs w:val="24"/>
        </w:rPr>
        <w:t xml:space="preserve">sessions </w:t>
      </w:r>
    </w:p>
    <w:p w14:paraId="3C3DC2DD" w14:textId="77777777" w:rsidR="00D4736B" w:rsidRPr="006E5948" w:rsidRDefault="00D4736B" w:rsidP="006F4C4F">
      <w:pPr>
        <w:pStyle w:val="ListParagraph"/>
        <w:numPr>
          <w:ilvl w:val="0"/>
          <w:numId w:val="40"/>
        </w:numPr>
        <w:autoSpaceDE w:val="0"/>
        <w:autoSpaceDN w:val="0"/>
        <w:adjustRightInd w:val="0"/>
        <w:spacing w:after="0" w:line="240" w:lineRule="auto"/>
        <w:ind w:left="851"/>
        <w:jc w:val="both"/>
        <w:rPr>
          <w:rFonts w:ascii="Arial" w:hAnsi="Arial" w:cs="Arial"/>
          <w:color w:val="000000"/>
          <w:sz w:val="24"/>
          <w:szCs w:val="24"/>
        </w:rPr>
      </w:pPr>
      <w:r w:rsidRPr="006E5948">
        <w:rPr>
          <w:rFonts w:ascii="Arial" w:hAnsi="Arial" w:cs="Arial"/>
          <w:color w:val="000000"/>
          <w:sz w:val="24"/>
          <w:szCs w:val="24"/>
        </w:rPr>
        <w:t xml:space="preserve">The development of the bank to support short term cover </w:t>
      </w:r>
    </w:p>
    <w:p w14:paraId="28697C8A" w14:textId="77777777" w:rsidR="00D4736B" w:rsidRPr="006E5948" w:rsidRDefault="006E5948" w:rsidP="006F4C4F">
      <w:pPr>
        <w:pStyle w:val="ListParagraph"/>
        <w:numPr>
          <w:ilvl w:val="0"/>
          <w:numId w:val="40"/>
        </w:numPr>
        <w:autoSpaceDE w:val="0"/>
        <w:autoSpaceDN w:val="0"/>
        <w:adjustRightInd w:val="0"/>
        <w:spacing w:after="0" w:line="240" w:lineRule="auto"/>
        <w:ind w:left="851"/>
        <w:jc w:val="both"/>
        <w:rPr>
          <w:rFonts w:ascii="Arial" w:hAnsi="Arial" w:cs="Arial"/>
          <w:color w:val="000000"/>
          <w:sz w:val="24"/>
          <w:szCs w:val="24"/>
        </w:rPr>
      </w:pPr>
      <w:r w:rsidRPr="006F4C4F">
        <w:rPr>
          <w:rFonts w:ascii="Arial" w:hAnsi="Arial" w:cs="Arial"/>
          <w:sz w:val="24"/>
          <w:szCs w:val="24"/>
        </w:rPr>
        <w:t>A</w:t>
      </w:r>
      <w:r w:rsidR="00D4736B" w:rsidRPr="006F4C4F">
        <w:rPr>
          <w:rFonts w:ascii="Arial" w:hAnsi="Arial" w:cs="Arial"/>
          <w:color w:val="000000"/>
          <w:sz w:val="24"/>
          <w:szCs w:val="24"/>
        </w:rPr>
        <w:t>ccess</w:t>
      </w:r>
      <w:r w:rsidR="00D4736B" w:rsidRPr="006E5948">
        <w:rPr>
          <w:rFonts w:ascii="Arial" w:hAnsi="Arial" w:cs="Arial"/>
          <w:color w:val="000000"/>
          <w:sz w:val="24"/>
          <w:szCs w:val="24"/>
        </w:rPr>
        <w:t xml:space="preserve"> to the Guardian Service was viewed as helpful and positive </w:t>
      </w:r>
    </w:p>
    <w:p w14:paraId="71DB9551" w14:textId="77777777" w:rsidR="00D4736B" w:rsidRPr="006E5948" w:rsidRDefault="00D4736B" w:rsidP="006F4C4F">
      <w:pPr>
        <w:pStyle w:val="ListParagraph"/>
        <w:numPr>
          <w:ilvl w:val="0"/>
          <w:numId w:val="40"/>
        </w:numPr>
        <w:autoSpaceDE w:val="0"/>
        <w:autoSpaceDN w:val="0"/>
        <w:adjustRightInd w:val="0"/>
        <w:spacing w:after="0" w:line="240" w:lineRule="auto"/>
        <w:ind w:left="851"/>
        <w:jc w:val="both"/>
        <w:rPr>
          <w:rFonts w:ascii="Arial" w:hAnsi="Arial" w:cs="Arial"/>
          <w:color w:val="000000"/>
          <w:sz w:val="24"/>
          <w:szCs w:val="24"/>
        </w:rPr>
      </w:pPr>
      <w:r w:rsidRPr="006E5948">
        <w:rPr>
          <w:rFonts w:ascii="Arial" w:hAnsi="Arial" w:cs="Arial"/>
          <w:color w:val="000000"/>
          <w:sz w:val="24"/>
          <w:szCs w:val="24"/>
        </w:rPr>
        <w:t xml:space="preserve">The team value each other and operate well as a cohesive group </w:t>
      </w:r>
    </w:p>
    <w:p w14:paraId="0FFC46CE" w14:textId="77777777" w:rsidR="00D4736B" w:rsidRDefault="00D4736B" w:rsidP="006F4C4F">
      <w:pPr>
        <w:pStyle w:val="ListParagraph"/>
        <w:numPr>
          <w:ilvl w:val="0"/>
          <w:numId w:val="40"/>
        </w:numPr>
        <w:autoSpaceDE w:val="0"/>
        <w:autoSpaceDN w:val="0"/>
        <w:adjustRightInd w:val="0"/>
        <w:spacing w:after="0" w:line="240" w:lineRule="auto"/>
        <w:ind w:left="851"/>
        <w:jc w:val="both"/>
        <w:rPr>
          <w:rFonts w:ascii="Arial" w:hAnsi="Arial" w:cs="Arial"/>
          <w:color w:val="000000"/>
          <w:sz w:val="24"/>
          <w:szCs w:val="24"/>
        </w:rPr>
      </w:pPr>
      <w:r w:rsidRPr="006E5948">
        <w:rPr>
          <w:rFonts w:ascii="Arial" w:hAnsi="Arial" w:cs="Arial"/>
          <w:color w:val="000000"/>
          <w:sz w:val="24"/>
          <w:szCs w:val="24"/>
        </w:rPr>
        <w:t xml:space="preserve">HCSWs caring for a child whilst in hospital to begin to develop relationships with the family and assist with skills development prior to discharge. </w:t>
      </w:r>
    </w:p>
    <w:p w14:paraId="5C350269" w14:textId="77777777" w:rsidR="006E5948" w:rsidRDefault="00F01480" w:rsidP="006F4C4F">
      <w:pPr>
        <w:pStyle w:val="ListParagraph"/>
        <w:numPr>
          <w:ilvl w:val="0"/>
          <w:numId w:val="40"/>
        </w:numPr>
        <w:autoSpaceDE w:val="0"/>
        <w:autoSpaceDN w:val="0"/>
        <w:adjustRightInd w:val="0"/>
        <w:spacing w:after="0" w:line="240" w:lineRule="auto"/>
        <w:ind w:left="851"/>
        <w:jc w:val="both"/>
        <w:rPr>
          <w:rFonts w:ascii="Arial" w:hAnsi="Arial" w:cs="Arial"/>
          <w:color w:val="000000"/>
          <w:sz w:val="24"/>
          <w:szCs w:val="24"/>
        </w:rPr>
      </w:pPr>
      <w:r>
        <w:rPr>
          <w:rFonts w:ascii="Arial" w:hAnsi="Arial" w:cs="Arial"/>
          <w:color w:val="000000"/>
          <w:sz w:val="24"/>
          <w:szCs w:val="24"/>
        </w:rPr>
        <w:t>Identified on each night shift Band 4 lead.</w:t>
      </w:r>
    </w:p>
    <w:p w14:paraId="78AA4B1C" w14:textId="77777777" w:rsidR="00F01480" w:rsidRDefault="00F01480" w:rsidP="006F4C4F">
      <w:pPr>
        <w:pStyle w:val="ListParagraph"/>
        <w:numPr>
          <w:ilvl w:val="0"/>
          <w:numId w:val="40"/>
        </w:numPr>
        <w:autoSpaceDE w:val="0"/>
        <w:autoSpaceDN w:val="0"/>
        <w:adjustRightInd w:val="0"/>
        <w:spacing w:after="0" w:line="240" w:lineRule="auto"/>
        <w:ind w:left="851"/>
        <w:jc w:val="both"/>
        <w:rPr>
          <w:rFonts w:ascii="Arial" w:hAnsi="Arial" w:cs="Arial"/>
          <w:color w:val="000000"/>
          <w:sz w:val="24"/>
          <w:szCs w:val="24"/>
        </w:rPr>
      </w:pPr>
      <w:r>
        <w:rPr>
          <w:rFonts w:ascii="Arial" w:hAnsi="Arial" w:cs="Arial"/>
          <w:color w:val="000000"/>
          <w:sz w:val="24"/>
          <w:szCs w:val="24"/>
        </w:rPr>
        <w:t>Band 6 being present at the early part of the shift to trouble shoot, and support.</w:t>
      </w:r>
    </w:p>
    <w:p w14:paraId="381070A0" w14:textId="637BE007" w:rsidR="00F01480" w:rsidRDefault="00F01480" w:rsidP="006F4C4F">
      <w:pPr>
        <w:pStyle w:val="ListParagraph"/>
        <w:numPr>
          <w:ilvl w:val="0"/>
          <w:numId w:val="40"/>
        </w:numPr>
        <w:autoSpaceDE w:val="0"/>
        <w:autoSpaceDN w:val="0"/>
        <w:adjustRightInd w:val="0"/>
        <w:spacing w:after="0" w:line="240" w:lineRule="auto"/>
        <w:ind w:left="851"/>
        <w:jc w:val="both"/>
        <w:rPr>
          <w:rFonts w:ascii="Arial" w:hAnsi="Arial" w:cs="Arial"/>
          <w:color w:val="000000"/>
          <w:sz w:val="24"/>
          <w:szCs w:val="24"/>
        </w:rPr>
      </w:pPr>
      <w:r>
        <w:rPr>
          <w:rFonts w:ascii="Arial" w:hAnsi="Arial" w:cs="Arial"/>
          <w:color w:val="000000"/>
          <w:sz w:val="24"/>
          <w:szCs w:val="24"/>
        </w:rPr>
        <w:t>Band 6 staff having small groups of HCSW to lead and manage.</w:t>
      </w:r>
    </w:p>
    <w:p w14:paraId="224E63E8" w14:textId="31FEDD02" w:rsidR="00097F7B" w:rsidRDefault="00097F7B" w:rsidP="006F4C4F">
      <w:pPr>
        <w:pStyle w:val="ListParagraph"/>
        <w:numPr>
          <w:ilvl w:val="0"/>
          <w:numId w:val="40"/>
        </w:numPr>
        <w:autoSpaceDE w:val="0"/>
        <w:autoSpaceDN w:val="0"/>
        <w:adjustRightInd w:val="0"/>
        <w:spacing w:after="0" w:line="240" w:lineRule="auto"/>
        <w:ind w:left="851"/>
        <w:jc w:val="both"/>
        <w:rPr>
          <w:rFonts w:ascii="Arial" w:hAnsi="Arial" w:cs="Arial"/>
          <w:color w:val="000000"/>
          <w:sz w:val="24"/>
          <w:szCs w:val="24"/>
        </w:rPr>
      </w:pPr>
      <w:r>
        <w:rPr>
          <w:rFonts w:ascii="Arial" w:hAnsi="Arial" w:cs="Arial"/>
          <w:color w:val="000000"/>
          <w:sz w:val="24"/>
          <w:szCs w:val="24"/>
        </w:rPr>
        <w:t>Community Children team being more inclusive in the wider children services.</w:t>
      </w:r>
    </w:p>
    <w:p w14:paraId="7EC7DB27" w14:textId="4071CFA9" w:rsidR="00097F7B" w:rsidRPr="006E5948" w:rsidRDefault="00097F7B" w:rsidP="006F4C4F">
      <w:pPr>
        <w:pStyle w:val="ListParagraph"/>
        <w:numPr>
          <w:ilvl w:val="0"/>
          <w:numId w:val="40"/>
        </w:numPr>
        <w:autoSpaceDE w:val="0"/>
        <w:autoSpaceDN w:val="0"/>
        <w:adjustRightInd w:val="0"/>
        <w:spacing w:after="0" w:line="240" w:lineRule="auto"/>
        <w:ind w:left="851"/>
        <w:jc w:val="both"/>
        <w:rPr>
          <w:rFonts w:ascii="Arial" w:hAnsi="Arial" w:cs="Arial"/>
          <w:color w:val="000000"/>
          <w:sz w:val="24"/>
          <w:szCs w:val="24"/>
        </w:rPr>
      </w:pPr>
      <w:r>
        <w:rPr>
          <w:rFonts w:ascii="Arial" w:hAnsi="Arial" w:cs="Arial"/>
          <w:color w:val="000000"/>
          <w:sz w:val="24"/>
          <w:szCs w:val="24"/>
        </w:rPr>
        <w:t xml:space="preserve">Areas of excellent knowledge and skills such as oncology, palliative care and </w:t>
      </w:r>
      <w:r w:rsidR="005135B3">
        <w:rPr>
          <w:rFonts w:ascii="Arial" w:hAnsi="Arial" w:cs="Arial"/>
          <w:color w:val="000000"/>
          <w:sz w:val="24"/>
          <w:szCs w:val="24"/>
        </w:rPr>
        <w:t>Burns care.</w:t>
      </w:r>
    </w:p>
    <w:p w14:paraId="69BD82EA" w14:textId="77777777" w:rsidR="009B49F6" w:rsidRDefault="009B49F6" w:rsidP="006F4C4F">
      <w:pPr>
        <w:autoSpaceDE w:val="0"/>
        <w:autoSpaceDN w:val="0"/>
        <w:adjustRightInd w:val="0"/>
        <w:spacing w:after="0" w:line="240" w:lineRule="auto"/>
        <w:jc w:val="both"/>
        <w:rPr>
          <w:rFonts w:ascii="Arial" w:hAnsi="Arial" w:cs="Arial"/>
          <w:color w:val="000000"/>
          <w:sz w:val="24"/>
          <w:szCs w:val="24"/>
        </w:rPr>
      </w:pPr>
    </w:p>
    <w:p w14:paraId="26542E37" w14:textId="77777777" w:rsidR="00FD6DCD" w:rsidRPr="006F4C4F" w:rsidRDefault="00FD6DCD" w:rsidP="006F4C4F">
      <w:pPr>
        <w:autoSpaceDE w:val="0"/>
        <w:autoSpaceDN w:val="0"/>
        <w:adjustRightInd w:val="0"/>
        <w:spacing w:after="0" w:line="240" w:lineRule="auto"/>
        <w:rPr>
          <w:rFonts w:ascii="Arial" w:hAnsi="Arial" w:cs="Arial"/>
          <w:color w:val="000000"/>
          <w:sz w:val="24"/>
          <w:szCs w:val="24"/>
        </w:rPr>
      </w:pPr>
    </w:p>
    <w:p w14:paraId="067DBA58" w14:textId="77777777" w:rsidR="00EF71A6" w:rsidRDefault="00FD6DCD" w:rsidP="006F4C4F">
      <w:pPr>
        <w:autoSpaceDE w:val="0"/>
        <w:autoSpaceDN w:val="0"/>
        <w:adjustRightInd w:val="0"/>
        <w:spacing w:after="0" w:line="240" w:lineRule="auto"/>
        <w:jc w:val="both"/>
        <w:rPr>
          <w:rFonts w:ascii="Arial" w:hAnsi="Arial" w:cs="Arial"/>
          <w:b/>
          <w:color w:val="000000"/>
          <w:sz w:val="24"/>
          <w:szCs w:val="24"/>
        </w:rPr>
      </w:pPr>
      <w:r w:rsidRPr="00FD6DCD">
        <w:rPr>
          <w:rFonts w:ascii="Arial" w:hAnsi="Arial" w:cs="Arial"/>
          <w:b/>
          <w:color w:val="000000"/>
          <w:sz w:val="24"/>
          <w:szCs w:val="24"/>
        </w:rPr>
        <w:t>3.3.3 Views of Local Authority Partners</w:t>
      </w:r>
    </w:p>
    <w:p w14:paraId="20626496" w14:textId="77777777" w:rsidR="00F01480" w:rsidRDefault="00F01480" w:rsidP="006F4C4F">
      <w:pPr>
        <w:autoSpaceDE w:val="0"/>
        <w:autoSpaceDN w:val="0"/>
        <w:adjustRightInd w:val="0"/>
        <w:spacing w:after="0" w:line="240" w:lineRule="auto"/>
        <w:jc w:val="both"/>
        <w:rPr>
          <w:rFonts w:ascii="Arial" w:hAnsi="Arial" w:cs="Arial"/>
          <w:b/>
          <w:color w:val="000000"/>
          <w:sz w:val="24"/>
          <w:szCs w:val="24"/>
        </w:rPr>
      </w:pPr>
    </w:p>
    <w:p w14:paraId="79B9A52E" w14:textId="77777777" w:rsidR="00F01480" w:rsidRDefault="00F01480" w:rsidP="006F4C4F">
      <w:pPr>
        <w:pStyle w:val="Default"/>
        <w:jc w:val="both"/>
        <w:rPr>
          <w:rFonts w:ascii="Arial" w:hAnsi="Arial" w:cs="Arial"/>
        </w:rPr>
      </w:pPr>
      <w:r>
        <w:rPr>
          <w:rFonts w:ascii="Arial" w:hAnsi="Arial" w:cs="Arial"/>
        </w:rPr>
        <w:t xml:space="preserve">Vanguard </w:t>
      </w:r>
      <w:r w:rsidRPr="00EF71A6">
        <w:rPr>
          <w:rFonts w:ascii="Arial" w:hAnsi="Arial" w:cs="Arial"/>
        </w:rPr>
        <w:t>events</w:t>
      </w:r>
      <w:r>
        <w:rPr>
          <w:rFonts w:ascii="Arial" w:hAnsi="Arial" w:cs="Arial"/>
        </w:rPr>
        <w:t xml:space="preserve"> held in 2023 </w:t>
      </w:r>
      <w:r w:rsidRPr="00EF71A6">
        <w:rPr>
          <w:rFonts w:ascii="Arial" w:hAnsi="Arial" w:cs="Arial"/>
        </w:rPr>
        <w:t xml:space="preserve">helped to highlight some issues and are beginning to work through what and how things need to change. </w:t>
      </w:r>
      <w:r>
        <w:rPr>
          <w:rFonts w:ascii="Arial" w:hAnsi="Arial" w:cs="Arial"/>
        </w:rPr>
        <w:t>There is a commitment by the Children &amp; Young People Division to work closely with H</w:t>
      </w:r>
      <w:r w:rsidR="006F4C4F">
        <w:rPr>
          <w:rFonts w:ascii="Arial" w:hAnsi="Arial" w:cs="Arial"/>
        </w:rPr>
        <w:t xml:space="preserve">ealth </w:t>
      </w:r>
      <w:r>
        <w:rPr>
          <w:rFonts w:ascii="Arial" w:hAnsi="Arial" w:cs="Arial"/>
        </w:rPr>
        <w:t>B</w:t>
      </w:r>
      <w:r w:rsidR="006F4C4F">
        <w:rPr>
          <w:rFonts w:ascii="Arial" w:hAnsi="Arial" w:cs="Arial"/>
        </w:rPr>
        <w:t>oard</w:t>
      </w:r>
      <w:r>
        <w:rPr>
          <w:rFonts w:ascii="Arial" w:hAnsi="Arial" w:cs="Arial"/>
        </w:rPr>
        <w:t xml:space="preserve"> leads and </w:t>
      </w:r>
      <w:r w:rsidR="006F4C4F">
        <w:rPr>
          <w:rFonts w:ascii="Arial" w:hAnsi="Arial" w:cs="Arial"/>
        </w:rPr>
        <w:t xml:space="preserve">the </w:t>
      </w:r>
      <w:r>
        <w:rPr>
          <w:rFonts w:ascii="Arial" w:hAnsi="Arial" w:cs="Arial"/>
        </w:rPr>
        <w:t>local authority to work collaboratively to improve the experiences for children and their families. Close monitoring and assurance processes will assist in improving the future situation.</w:t>
      </w:r>
    </w:p>
    <w:p w14:paraId="6202DBFB" w14:textId="77777777" w:rsidR="00F01480" w:rsidRDefault="00F01480" w:rsidP="006F4C4F">
      <w:pPr>
        <w:pStyle w:val="Default"/>
        <w:jc w:val="both"/>
        <w:rPr>
          <w:rFonts w:ascii="Arial" w:hAnsi="Arial" w:cs="Arial"/>
        </w:rPr>
      </w:pPr>
    </w:p>
    <w:p w14:paraId="22BE1935" w14:textId="77777777" w:rsidR="00F01480" w:rsidRDefault="00F01480" w:rsidP="006F4C4F">
      <w:pPr>
        <w:pStyle w:val="Default"/>
        <w:jc w:val="both"/>
        <w:rPr>
          <w:rFonts w:ascii="Arial" w:hAnsi="Arial" w:cs="Arial"/>
        </w:rPr>
      </w:pPr>
      <w:r>
        <w:rPr>
          <w:rFonts w:ascii="Arial" w:hAnsi="Arial" w:cs="Arial"/>
        </w:rPr>
        <w:t xml:space="preserve">There has been progress made although slow on some collaborative working through </w:t>
      </w:r>
      <w:r w:rsidR="006F4C4F">
        <w:rPr>
          <w:rFonts w:ascii="Arial" w:hAnsi="Arial" w:cs="Arial"/>
        </w:rPr>
        <w:t>t</w:t>
      </w:r>
      <w:r>
        <w:rPr>
          <w:rFonts w:ascii="Arial" w:hAnsi="Arial" w:cs="Arial"/>
        </w:rPr>
        <w:t>he Children and Yo</w:t>
      </w:r>
      <w:r w:rsidR="005C70C7">
        <w:rPr>
          <w:rFonts w:ascii="Arial" w:hAnsi="Arial" w:cs="Arial"/>
        </w:rPr>
        <w:t>ung People Programme which requires</w:t>
      </w:r>
      <w:r>
        <w:rPr>
          <w:rFonts w:ascii="Arial" w:hAnsi="Arial" w:cs="Arial"/>
        </w:rPr>
        <w:t xml:space="preserve"> partnership working. This is </w:t>
      </w:r>
      <w:r w:rsidR="005C70C7">
        <w:rPr>
          <w:rFonts w:ascii="Arial" w:hAnsi="Arial" w:cs="Arial"/>
        </w:rPr>
        <w:t>reflected</w:t>
      </w:r>
      <w:r>
        <w:rPr>
          <w:rFonts w:ascii="Arial" w:hAnsi="Arial" w:cs="Arial"/>
        </w:rPr>
        <w:t xml:space="preserve"> in the structure below. Health is repres</w:t>
      </w:r>
      <w:r w:rsidR="005C70C7">
        <w:rPr>
          <w:rFonts w:ascii="Arial" w:hAnsi="Arial" w:cs="Arial"/>
        </w:rPr>
        <w:t>en</w:t>
      </w:r>
      <w:r>
        <w:rPr>
          <w:rFonts w:ascii="Arial" w:hAnsi="Arial" w:cs="Arial"/>
        </w:rPr>
        <w:t xml:space="preserve">ted in in three </w:t>
      </w:r>
      <w:r w:rsidR="005C70C7">
        <w:rPr>
          <w:rFonts w:ascii="Arial" w:hAnsi="Arial" w:cs="Arial"/>
        </w:rPr>
        <w:t>work streams</w:t>
      </w:r>
      <w:r>
        <w:rPr>
          <w:rFonts w:ascii="Arial" w:hAnsi="Arial" w:cs="Arial"/>
        </w:rPr>
        <w:t xml:space="preserve"> with the HON jointly leading on Transition.</w:t>
      </w:r>
    </w:p>
    <w:p w14:paraId="71D9C4BE" w14:textId="77777777" w:rsidR="00F01480" w:rsidRDefault="00F01480" w:rsidP="006F4C4F">
      <w:pPr>
        <w:pStyle w:val="Default"/>
        <w:jc w:val="both"/>
        <w:rPr>
          <w:rFonts w:ascii="Arial" w:hAnsi="Arial" w:cs="Arial"/>
        </w:rPr>
      </w:pPr>
    </w:p>
    <w:p w14:paraId="06514281" w14:textId="5DB2DBBD" w:rsidR="00F01480" w:rsidRDefault="005135B3" w:rsidP="006F4C4F">
      <w:pPr>
        <w:pStyle w:val="Default"/>
        <w:jc w:val="both"/>
        <w:rPr>
          <w:rFonts w:ascii="Arial" w:hAnsi="Arial" w:cs="Arial"/>
        </w:rPr>
      </w:pPr>
      <w:r>
        <w:rPr>
          <w:rFonts w:ascii="Arial" w:hAnsi="Arial" w:cs="Arial"/>
          <w:noProof/>
          <w:lang w:eastAsia="en-GB"/>
        </w:rPr>
        <w:drawing>
          <wp:inline distT="0" distB="0" distL="0" distR="0" wp14:anchorId="128130A0" wp14:editId="34258D72">
            <wp:extent cx="3682365" cy="270065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82365" cy="2700655"/>
                    </a:xfrm>
                    <a:prstGeom prst="rect">
                      <a:avLst/>
                    </a:prstGeom>
                    <a:noFill/>
                  </pic:spPr>
                </pic:pic>
              </a:graphicData>
            </a:graphic>
          </wp:inline>
        </w:drawing>
      </w:r>
    </w:p>
    <w:p w14:paraId="7670F693" w14:textId="77777777" w:rsidR="00F01480" w:rsidRDefault="00F01480" w:rsidP="006F4C4F">
      <w:pPr>
        <w:pStyle w:val="Default"/>
        <w:jc w:val="both"/>
        <w:rPr>
          <w:rFonts w:ascii="Arial" w:hAnsi="Arial" w:cs="Arial"/>
        </w:rPr>
      </w:pPr>
    </w:p>
    <w:p w14:paraId="66B04994" w14:textId="68367DB8" w:rsidR="00F01480" w:rsidRDefault="00F01480" w:rsidP="006F4C4F">
      <w:pPr>
        <w:pStyle w:val="Default"/>
        <w:jc w:val="both"/>
        <w:rPr>
          <w:rFonts w:ascii="Arial" w:hAnsi="Arial" w:cs="Arial"/>
        </w:rPr>
      </w:pPr>
    </w:p>
    <w:p w14:paraId="1403AD6D" w14:textId="77777777" w:rsidR="00F01480" w:rsidRDefault="00F01480" w:rsidP="006F4C4F">
      <w:pPr>
        <w:autoSpaceDE w:val="0"/>
        <w:autoSpaceDN w:val="0"/>
        <w:adjustRightInd w:val="0"/>
        <w:spacing w:after="0" w:line="240" w:lineRule="auto"/>
        <w:jc w:val="both"/>
        <w:rPr>
          <w:rFonts w:ascii="Arial" w:hAnsi="Arial" w:cs="Arial"/>
          <w:b/>
          <w:color w:val="000000"/>
          <w:sz w:val="24"/>
          <w:szCs w:val="24"/>
        </w:rPr>
      </w:pPr>
    </w:p>
    <w:p w14:paraId="6C20EF55" w14:textId="35A481E1" w:rsidR="00F01480" w:rsidRDefault="005C70C7" w:rsidP="006F4C4F">
      <w:pPr>
        <w:autoSpaceDE w:val="0"/>
        <w:autoSpaceDN w:val="0"/>
        <w:adjustRightInd w:val="0"/>
        <w:spacing w:after="0" w:line="240" w:lineRule="auto"/>
        <w:jc w:val="both"/>
        <w:rPr>
          <w:rFonts w:ascii="Arial" w:hAnsi="Arial" w:cs="Arial"/>
          <w:sz w:val="24"/>
          <w:szCs w:val="24"/>
        </w:rPr>
      </w:pPr>
      <w:r>
        <w:rPr>
          <w:rFonts w:ascii="Arial" w:hAnsi="Arial" w:cs="Arial"/>
          <w:sz w:val="24"/>
          <w:szCs w:val="24"/>
        </w:rPr>
        <w:t>Through this structure</w:t>
      </w:r>
      <w:r w:rsidRPr="005C70C7">
        <w:rPr>
          <w:rFonts w:ascii="Arial" w:hAnsi="Arial" w:cs="Arial"/>
          <w:sz w:val="24"/>
          <w:szCs w:val="24"/>
        </w:rPr>
        <w:t xml:space="preserve"> </w:t>
      </w:r>
      <w:r>
        <w:rPr>
          <w:rFonts w:ascii="Arial" w:hAnsi="Arial" w:cs="Arial"/>
          <w:sz w:val="24"/>
          <w:szCs w:val="24"/>
        </w:rPr>
        <w:t>multiagency discussions can progress, area</w:t>
      </w:r>
      <w:r w:rsidR="000D2D06">
        <w:rPr>
          <w:rFonts w:ascii="Arial" w:hAnsi="Arial" w:cs="Arial"/>
          <w:sz w:val="24"/>
          <w:szCs w:val="24"/>
        </w:rPr>
        <w:t>s</w:t>
      </w:r>
      <w:r>
        <w:rPr>
          <w:rFonts w:ascii="Arial" w:hAnsi="Arial" w:cs="Arial"/>
          <w:sz w:val="24"/>
          <w:szCs w:val="24"/>
        </w:rPr>
        <w:t xml:space="preserve"> of concern </w:t>
      </w:r>
      <w:r w:rsidR="009F4539">
        <w:rPr>
          <w:rFonts w:ascii="Arial" w:hAnsi="Arial" w:cs="Arial"/>
          <w:sz w:val="24"/>
          <w:szCs w:val="24"/>
        </w:rPr>
        <w:t xml:space="preserve">below were </w:t>
      </w:r>
      <w:r>
        <w:rPr>
          <w:rFonts w:ascii="Arial" w:hAnsi="Arial" w:cs="Arial"/>
          <w:sz w:val="24"/>
          <w:szCs w:val="24"/>
        </w:rPr>
        <w:t>raised by the reviewers in the previous report</w:t>
      </w:r>
      <w:r w:rsidR="009F4539">
        <w:rPr>
          <w:rFonts w:ascii="Arial" w:hAnsi="Arial" w:cs="Arial"/>
          <w:sz w:val="24"/>
          <w:szCs w:val="24"/>
        </w:rPr>
        <w:t xml:space="preserve"> and continue to be challenging:</w:t>
      </w:r>
    </w:p>
    <w:p w14:paraId="468A8DAF" w14:textId="77777777" w:rsidR="005C70C7" w:rsidRPr="00FD6DCD" w:rsidRDefault="005C70C7" w:rsidP="006F4C4F">
      <w:pPr>
        <w:autoSpaceDE w:val="0"/>
        <w:autoSpaceDN w:val="0"/>
        <w:adjustRightInd w:val="0"/>
        <w:spacing w:after="0" w:line="240" w:lineRule="auto"/>
        <w:jc w:val="both"/>
        <w:rPr>
          <w:rFonts w:ascii="Arial" w:hAnsi="Arial" w:cs="Arial"/>
          <w:sz w:val="24"/>
          <w:szCs w:val="24"/>
        </w:rPr>
      </w:pPr>
    </w:p>
    <w:p w14:paraId="4C6A4B83" w14:textId="77777777" w:rsidR="00FD6DCD" w:rsidRPr="005C70C7" w:rsidRDefault="00FD6DCD" w:rsidP="009F4539">
      <w:pPr>
        <w:pStyle w:val="ListParagraph"/>
        <w:numPr>
          <w:ilvl w:val="0"/>
          <w:numId w:val="41"/>
        </w:numPr>
        <w:autoSpaceDE w:val="0"/>
        <w:autoSpaceDN w:val="0"/>
        <w:adjustRightInd w:val="0"/>
        <w:spacing w:after="0" w:line="240" w:lineRule="auto"/>
        <w:ind w:left="851"/>
        <w:jc w:val="both"/>
        <w:rPr>
          <w:rFonts w:ascii="Arial" w:hAnsi="Arial" w:cs="Arial"/>
          <w:color w:val="000000"/>
          <w:sz w:val="24"/>
          <w:szCs w:val="24"/>
        </w:rPr>
      </w:pPr>
      <w:r w:rsidRPr="005C70C7">
        <w:rPr>
          <w:rFonts w:ascii="Arial" w:hAnsi="Arial" w:cs="Arial"/>
          <w:color w:val="000000"/>
          <w:sz w:val="24"/>
          <w:szCs w:val="24"/>
        </w:rPr>
        <w:t>A lack of co-ordination between the CYPCC, Looked After Children (LAC) and children within the Children’s Disability Team (CDT) even though these services were sometimes involved with the same children at the same time</w:t>
      </w:r>
    </w:p>
    <w:p w14:paraId="24DFD1BC" w14:textId="77777777" w:rsidR="00EF71A6" w:rsidRPr="005C70C7" w:rsidRDefault="00FD6DCD" w:rsidP="009F4539">
      <w:pPr>
        <w:pStyle w:val="ListParagraph"/>
        <w:numPr>
          <w:ilvl w:val="0"/>
          <w:numId w:val="41"/>
        </w:numPr>
        <w:autoSpaceDE w:val="0"/>
        <w:autoSpaceDN w:val="0"/>
        <w:adjustRightInd w:val="0"/>
        <w:spacing w:after="0" w:line="240" w:lineRule="auto"/>
        <w:ind w:left="851"/>
        <w:jc w:val="both"/>
        <w:rPr>
          <w:rFonts w:ascii="Arial" w:hAnsi="Arial" w:cs="Arial"/>
          <w:color w:val="000000"/>
          <w:sz w:val="24"/>
          <w:szCs w:val="24"/>
        </w:rPr>
      </w:pPr>
      <w:r w:rsidRPr="005C70C7">
        <w:rPr>
          <w:rFonts w:ascii="Arial" w:hAnsi="Arial" w:cs="Arial"/>
          <w:color w:val="000000"/>
          <w:sz w:val="24"/>
          <w:szCs w:val="24"/>
        </w:rPr>
        <w:t xml:space="preserve">Difficulties in agreeing funding responsibilities leading to delays in the provision of services. </w:t>
      </w:r>
    </w:p>
    <w:p w14:paraId="397DD76A" w14:textId="77777777" w:rsidR="00FD6DCD" w:rsidRPr="005C70C7" w:rsidRDefault="00FD6DCD" w:rsidP="009F4539">
      <w:pPr>
        <w:pStyle w:val="ListParagraph"/>
        <w:numPr>
          <w:ilvl w:val="0"/>
          <w:numId w:val="41"/>
        </w:numPr>
        <w:autoSpaceDE w:val="0"/>
        <w:autoSpaceDN w:val="0"/>
        <w:adjustRightInd w:val="0"/>
        <w:spacing w:after="0" w:line="240" w:lineRule="auto"/>
        <w:ind w:left="851"/>
        <w:jc w:val="both"/>
        <w:rPr>
          <w:rFonts w:ascii="Arial" w:hAnsi="Arial" w:cs="Arial"/>
          <w:color w:val="000000"/>
          <w:sz w:val="24"/>
          <w:szCs w:val="24"/>
        </w:rPr>
      </w:pPr>
      <w:r w:rsidRPr="005C70C7">
        <w:rPr>
          <w:rFonts w:ascii="Arial" w:hAnsi="Arial" w:cs="Arial"/>
          <w:color w:val="000000"/>
          <w:sz w:val="24"/>
          <w:szCs w:val="24"/>
        </w:rPr>
        <w:t>The lack of a resolution process that could rapidly address disagreements</w:t>
      </w:r>
    </w:p>
    <w:p w14:paraId="2BBDC73D" w14:textId="77777777" w:rsidR="00EF71A6" w:rsidRPr="005C70C7" w:rsidRDefault="00EF71A6" w:rsidP="009F4539">
      <w:pPr>
        <w:pStyle w:val="ListParagraph"/>
        <w:numPr>
          <w:ilvl w:val="0"/>
          <w:numId w:val="41"/>
        </w:numPr>
        <w:autoSpaceDE w:val="0"/>
        <w:autoSpaceDN w:val="0"/>
        <w:adjustRightInd w:val="0"/>
        <w:spacing w:after="0" w:line="240" w:lineRule="auto"/>
        <w:ind w:left="851"/>
        <w:jc w:val="both"/>
        <w:rPr>
          <w:rFonts w:ascii="Arial" w:hAnsi="Arial" w:cs="Arial"/>
          <w:color w:val="000000"/>
          <w:sz w:val="24"/>
          <w:szCs w:val="24"/>
        </w:rPr>
      </w:pPr>
      <w:r w:rsidRPr="005C70C7">
        <w:rPr>
          <w:rFonts w:ascii="Arial" w:hAnsi="Arial" w:cs="Arial"/>
          <w:color w:val="000000"/>
          <w:sz w:val="24"/>
          <w:szCs w:val="24"/>
        </w:rPr>
        <w:t>Placements made in an emergency seeming to fall to the LA to manage with protracted discussions afterwards regarding funding</w:t>
      </w:r>
    </w:p>
    <w:p w14:paraId="2A913ED0" w14:textId="77777777" w:rsidR="00EF71A6" w:rsidRPr="005C70C7" w:rsidRDefault="00EF71A6" w:rsidP="009F4539">
      <w:pPr>
        <w:pStyle w:val="ListParagraph"/>
        <w:numPr>
          <w:ilvl w:val="0"/>
          <w:numId w:val="41"/>
        </w:numPr>
        <w:autoSpaceDE w:val="0"/>
        <w:autoSpaceDN w:val="0"/>
        <w:adjustRightInd w:val="0"/>
        <w:spacing w:after="0" w:line="240" w:lineRule="auto"/>
        <w:ind w:left="851"/>
        <w:jc w:val="both"/>
        <w:rPr>
          <w:rFonts w:ascii="Arial" w:hAnsi="Arial" w:cs="Arial"/>
          <w:color w:val="000000"/>
          <w:sz w:val="24"/>
          <w:szCs w:val="24"/>
        </w:rPr>
      </w:pPr>
      <w:r w:rsidRPr="005C70C7">
        <w:rPr>
          <w:rFonts w:ascii="Arial" w:hAnsi="Arial" w:cs="Arial"/>
          <w:color w:val="000000"/>
          <w:sz w:val="24"/>
          <w:szCs w:val="24"/>
        </w:rPr>
        <w:t>The recognised impacts of some placements which are very high cost and may be out of area leading to increased difficulties in monitoring and review</w:t>
      </w:r>
    </w:p>
    <w:p w14:paraId="21236843" w14:textId="77777777" w:rsidR="00EF71A6" w:rsidRPr="008F755B" w:rsidRDefault="00EF71A6" w:rsidP="009F4539">
      <w:pPr>
        <w:pStyle w:val="ListParagraph"/>
        <w:numPr>
          <w:ilvl w:val="0"/>
          <w:numId w:val="41"/>
        </w:numPr>
        <w:autoSpaceDE w:val="0"/>
        <w:autoSpaceDN w:val="0"/>
        <w:adjustRightInd w:val="0"/>
        <w:spacing w:after="0" w:line="240" w:lineRule="auto"/>
        <w:ind w:left="851"/>
        <w:rPr>
          <w:rFonts w:ascii="Arial" w:hAnsi="Arial" w:cs="Arial"/>
          <w:color w:val="000000"/>
          <w:sz w:val="24"/>
          <w:szCs w:val="24"/>
        </w:rPr>
      </w:pPr>
      <w:r w:rsidRPr="005C70C7">
        <w:rPr>
          <w:rFonts w:ascii="Arial" w:hAnsi="Arial" w:cs="Arial"/>
          <w:color w:val="000000"/>
          <w:sz w:val="24"/>
          <w:szCs w:val="24"/>
        </w:rPr>
        <w:t xml:space="preserve">The checklist step is unnecessary </w:t>
      </w:r>
      <w:r w:rsidRPr="005C70C7">
        <w:rPr>
          <w:rFonts w:ascii="Arial" w:hAnsi="Arial" w:cs="Arial"/>
          <w:i/>
          <w:iCs/>
          <w:color w:val="000000"/>
          <w:sz w:val="24"/>
          <w:szCs w:val="24"/>
        </w:rPr>
        <w:t>as everyone proceeds to full DST</w:t>
      </w:r>
      <w:r w:rsidR="00BD1206" w:rsidRPr="005C70C7">
        <w:rPr>
          <w:rFonts w:ascii="Arial" w:hAnsi="Arial" w:cs="Arial"/>
          <w:i/>
          <w:iCs/>
          <w:color w:val="000000"/>
          <w:sz w:val="24"/>
          <w:szCs w:val="24"/>
        </w:rPr>
        <w:t>.</w:t>
      </w:r>
    </w:p>
    <w:p w14:paraId="66639CBE" w14:textId="77777777" w:rsidR="008F755B" w:rsidRPr="008F755B" w:rsidRDefault="008F755B" w:rsidP="006F4C4F">
      <w:pPr>
        <w:autoSpaceDE w:val="0"/>
        <w:autoSpaceDN w:val="0"/>
        <w:adjustRightInd w:val="0"/>
        <w:spacing w:after="0" w:line="240" w:lineRule="auto"/>
        <w:rPr>
          <w:rFonts w:ascii="Arial" w:hAnsi="Arial" w:cs="Arial"/>
          <w:color w:val="000000"/>
          <w:sz w:val="24"/>
          <w:szCs w:val="24"/>
        </w:rPr>
      </w:pPr>
    </w:p>
    <w:p w14:paraId="16810D07" w14:textId="77777777" w:rsidR="00EF71A6" w:rsidRPr="00EF71A6" w:rsidRDefault="00EF71A6" w:rsidP="006F4C4F">
      <w:pPr>
        <w:autoSpaceDE w:val="0"/>
        <w:autoSpaceDN w:val="0"/>
        <w:adjustRightInd w:val="0"/>
        <w:spacing w:after="0" w:line="240" w:lineRule="auto"/>
        <w:rPr>
          <w:rFonts w:ascii="Arial" w:hAnsi="Arial" w:cs="Arial"/>
          <w:b/>
          <w:color w:val="000000"/>
          <w:sz w:val="23"/>
          <w:szCs w:val="23"/>
        </w:rPr>
      </w:pPr>
    </w:p>
    <w:p w14:paraId="6FDD7D83" w14:textId="77777777" w:rsidR="00EF71A6" w:rsidRDefault="00EF71A6" w:rsidP="006F4C4F">
      <w:pPr>
        <w:pStyle w:val="Default"/>
        <w:rPr>
          <w:rFonts w:ascii="Arial" w:hAnsi="Arial" w:cs="Arial"/>
        </w:rPr>
      </w:pPr>
    </w:p>
    <w:p w14:paraId="1F24FEBB" w14:textId="3C573A3A" w:rsidR="00EF71A6" w:rsidRDefault="00B71AF2" w:rsidP="005135B3">
      <w:pPr>
        <w:pStyle w:val="Default"/>
        <w:numPr>
          <w:ilvl w:val="1"/>
          <w:numId w:val="1"/>
        </w:numPr>
        <w:rPr>
          <w:rFonts w:ascii="Arial" w:hAnsi="Arial" w:cs="Arial"/>
          <w:b/>
        </w:rPr>
      </w:pPr>
      <w:r>
        <w:rPr>
          <w:rFonts w:ascii="Arial" w:hAnsi="Arial" w:cs="Arial"/>
          <w:b/>
        </w:rPr>
        <w:t>PROGRESS IN IMPLEMENTING THE IMPROVEMENT PLAN</w:t>
      </w:r>
    </w:p>
    <w:p w14:paraId="694D1463" w14:textId="77777777" w:rsidR="00A52338" w:rsidRPr="00CB0D28" w:rsidRDefault="00A52338" w:rsidP="006F4C4F">
      <w:pPr>
        <w:pStyle w:val="Default"/>
        <w:ind w:left="765"/>
        <w:rPr>
          <w:rFonts w:ascii="Arial" w:hAnsi="Arial" w:cs="Arial"/>
          <w:b/>
        </w:rPr>
      </w:pPr>
    </w:p>
    <w:p w14:paraId="4D140C9B" w14:textId="67D8C42D" w:rsidR="009F4539" w:rsidRDefault="008F755B" w:rsidP="009F4539">
      <w:pPr>
        <w:spacing w:line="240" w:lineRule="auto"/>
        <w:jc w:val="both"/>
        <w:rPr>
          <w:rFonts w:ascii="Arial" w:hAnsi="Arial" w:cs="Arial"/>
          <w:sz w:val="24"/>
          <w:szCs w:val="24"/>
        </w:rPr>
      </w:pPr>
      <w:r>
        <w:rPr>
          <w:rFonts w:ascii="Arial" w:hAnsi="Arial" w:cs="Arial"/>
          <w:sz w:val="24"/>
          <w:szCs w:val="24"/>
        </w:rPr>
        <w:t xml:space="preserve">There continues to be a focus on </w:t>
      </w:r>
      <w:r w:rsidR="005135B3">
        <w:rPr>
          <w:rFonts w:ascii="Arial" w:hAnsi="Arial" w:cs="Arial"/>
          <w:sz w:val="24"/>
          <w:szCs w:val="24"/>
        </w:rPr>
        <w:t>sustaining compliance</w:t>
      </w:r>
      <w:r>
        <w:rPr>
          <w:rFonts w:ascii="Arial" w:hAnsi="Arial" w:cs="Arial"/>
          <w:sz w:val="24"/>
          <w:szCs w:val="24"/>
        </w:rPr>
        <w:t xml:space="preserve"> with the improvements and progress of the recommendations. This has been achieved alongside a robust and successful recruitment drive into senior posts within the team and the development of a Band 6 workforce. The service can now report that </w:t>
      </w:r>
      <w:r w:rsidRPr="008F755B">
        <w:rPr>
          <w:rFonts w:ascii="Arial" w:hAnsi="Arial" w:cs="Arial"/>
          <w:b/>
          <w:sz w:val="24"/>
          <w:szCs w:val="24"/>
        </w:rPr>
        <w:t>three</w:t>
      </w:r>
      <w:r>
        <w:rPr>
          <w:rFonts w:ascii="Arial" w:hAnsi="Arial" w:cs="Arial"/>
          <w:sz w:val="24"/>
          <w:szCs w:val="24"/>
        </w:rPr>
        <w:t xml:space="preserve"> area’s t</w:t>
      </w:r>
      <w:r w:rsidR="009F4539">
        <w:rPr>
          <w:rFonts w:ascii="Arial" w:hAnsi="Arial" w:cs="Arial"/>
          <w:sz w:val="24"/>
          <w:szCs w:val="24"/>
        </w:rPr>
        <w:t>hat remain amber:</w:t>
      </w:r>
    </w:p>
    <w:p w14:paraId="15346CB4" w14:textId="77777777" w:rsidR="001B754B" w:rsidRPr="009F4539" w:rsidRDefault="008F755B" w:rsidP="009F4539">
      <w:pPr>
        <w:pStyle w:val="ListParagraph"/>
        <w:numPr>
          <w:ilvl w:val="0"/>
          <w:numId w:val="42"/>
        </w:numPr>
        <w:spacing w:line="240" w:lineRule="auto"/>
        <w:jc w:val="both"/>
        <w:rPr>
          <w:rFonts w:ascii="Arial" w:hAnsi="Arial" w:cs="Arial"/>
          <w:sz w:val="24"/>
          <w:szCs w:val="24"/>
        </w:rPr>
      </w:pPr>
      <w:r w:rsidRPr="009F4539">
        <w:rPr>
          <w:rFonts w:ascii="Arial" w:hAnsi="Arial" w:cs="Arial"/>
          <w:sz w:val="24"/>
          <w:szCs w:val="24"/>
        </w:rPr>
        <w:t>1</w:t>
      </w:r>
      <w:r w:rsidR="001B754B" w:rsidRPr="009F4539">
        <w:rPr>
          <w:rFonts w:ascii="Arial" w:hAnsi="Arial" w:cs="Arial"/>
          <w:sz w:val="24"/>
          <w:szCs w:val="24"/>
        </w:rPr>
        <w:t xml:space="preserve">x relate to multiagency working and development of multiagency pathways </w:t>
      </w:r>
    </w:p>
    <w:p w14:paraId="173AF96E" w14:textId="77777777" w:rsidR="00C34BEC" w:rsidRDefault="001B754B" w:rsidP="009F4539">
      <w:pPr>
        <w:pStyle w:val="ListParagraph"/>
        <w:numPr>
          <w:ilvl w:val="0"/>
          <w:numId w:val="29"/>
        </w:numPr>
        <w:spacing w:line="240" w:lineRule="auto"/>
        <w:jc w:val="both"/>
        <w:rPr>
          <w:rFonts w:ascii="Arial" w:hAnsi="Arial" w:cs="Arial"/>
          <w:sz w:val="24"/>
          <w:szCs w:val="24"/>
        </w:rPr>
      </w:pPr>
      <w:r>
        <w:rPr>
          <w:rFonts w:ascii="Arial" w:hAnsi="Arial" w:cs="Arial"/>
          <w:sz w:val="24"/>
          <w:szCs w:val="24"/>
        </w:rPr>
        <w:t xml:space="preserve">1x </w:t>
      </w:r>
      <w:r w:rsidR="008F755B">
        <w:rPr>
          <w:rFonts w:ascii="Arial" w:hAnsi="Arial" w:cs="Arial"/>
          <w:sz w:val="24"/>
          <w:szCs w:val="24"/>
        </w:rPr>
        <w:t>Online community records although the APP is complete this is still currently in Pilot stage and not fully implemented.</w:t>
      </w:r>
    </w:p>
    <w:p w14:paraId="4C7FA1BD" w14:textId="77777777" w:rsidR="008F755B" w:rsidRDefault="008F755B" w:rsidP="009F4539">
      <w:pPr>
        <w:pStyle w:val="ListParagraph"/>
        <w:numPr>
          <w:ilvl w:val="0"/>
          <w:numId w:val="29"/>
        </w:numPr>
        <w:spacing w:line="240" w:lineRule="auto"/>
        <w:jc w:val="both"/>
        <w:rPr>
          <w:rFonts w:ascii="Arial" w:hAnsi="Arial" w:cs="Arial"/>
          <w:sz w:val="24"/>
          <w:szCs w:val="24"/>
        </w:rPr>
      </w:pPr>
      <w:r>
        <w:rPr>
          <w:rFonts w:ascii="Arial" w:hAnsi="Arial" w:cs="Arial"/>
          <w:sz w:val="24"/>
          <w:szCs w:val="24"/>
        </w:rPr>
        <w:t>1x the siting of the community children team within the Health Boards structure.  Initial discussion have not progressed to any definitive decisions.</w:t>
      </w:r>
    </w:p>
    <w:p w14:paraId="576CB304" w14:textId="77777777" w:rsidR="00501F9E" w:rsidRDefault="00501F9E" w:rsidP="006F4C4F">
      <w:pPr>
        <w:spacing w:after="0" w:line="240" w:lineRule="auto"/>
        <w:jc w:val="both"/>
        <w:rPr>
          <w:rFonts w:ascii="Arial" w:hAnsi="Arial" w:cs="Arial"/>
          <w:sz w:val="24"/>
          <w:szCs w:val="24"/>
        </w:rPr>
      </w:pPr>
    </w:p>
    <w:p w14:paraId="001C74C0" w14:textId="24F65B6C" w:rsidR="009E6A47" w:rsidRDefault="00501F9E" w:rsidP="006F4C4F">
      <w:pPr>
        <w:spacing w:after="0" w:line="240" w:lineRule="auto"/>
        <w:jc w:val="both"/>
        <w:rPr>
          <w:rFonts w:ascii="Arial" w:hAnsi="Arial" w:cs="Arial"/>
          <w:sz w:val="24"/>
          <w:szCs w:val="24"/>
        </w:rPr>
      </w:pPr>
      <w:r>
        <w:rPr>
          <w:rFonts w:ascii="Arial" w:hAnsi="Arial" w:cs="Arial"/>
          <w:sz w:val="24"/>
          <w:szCs w:val="24"/>
        </w:rPr>
        <w:t xml:space="preserve">Below are the </w:t>
      </w:r>
      <w:r w:rsidR="000D2D06">
        <w:rPr>
          <w:rFonts w:ascii="Arial" w:hAnsi="Arial" w:cs="Arial"/>
          <w:sz w:val="24"/>
          <w:szCs w:val="24"/>
        </w:rPr>
        <w:t xml:space="preserve">outstanding </w:t>
      </w:r>
      <w:r>
        <w:rPr>
          <w:rFonts w:ascii="Arial" w:hAnsi="Arial" w:cs="Arial"/>
          <w:sz w:val="24"/>
          <w:szCs w:val="24"/>
        </w:rPr>
        <w:t xml:space="preserve">actions and the current progress </w:t>
      </w:r>
    </w:p>
    <w:p w14:paraId="5EB7AA7D" w14:textId="77777777" w:rsidR="00501F9E" w:rsidRDefault="00501F9E" w:rsidP="006F4C4F">
      <w:pPr>
        <w:spacing w:after="0" w:line="240" w:lineRule="auto"/>
        <w:jc w:val="both"/>
        <w:rPr>
          <w:rFonts w:ascii="Arial" w:hAnsi="Arial" w:cs="Arial"/>
          <w:sz w:val="24"/>
          <w:szCs w:val="24"/>
        </w:rPr>
      </w:pPr>
    </w:p>
    <w:tbl>
      <w:tblPr>
        <w:tblStyle w:val="TableGrid"/>
        <w:tblW w:w="9214" w:type="dxa"/>
        <w:tblInd w:w="-5" w:type="dxa"/>
        <w:tblLook w:val="04A0" w:firstRow="1" w:lastRow="0" w:firstColumn="1" w:lastColumn="0" w:noHBand="0" w:noVBand="1"/>
      </w:tblPr>
      <w:tblGrid>
        <w:gridCol w:w="1280"/>
        <w:gridCol w:w="2413"/>
        <w:gridCol w:w="2372"/>
        <w:gridCol w:w="1991"/>
        <w:gridCol w:w="1158"/>
      </w:tblGrid>
      <w:tr w:rsidR="009E6A47" w14:paraId="02E34EFE" w14:textId="77777777" w:rsidTr="005135B3">
        <w:tc>
          <w:tcPr>
            <w:tcW w:w="1280" w:type="dxa"/>
          </w:tcPr>
          <w:p w14:paraId="471454DA" w14:textId="77777777" w:rsidR="009E6A47" w:rsidRPr="009E6A47" w:rsidRDefault="009E6A47" w:rsidP="006F4C4F">
            <w:pPr>
              <w:rPr>
                <w:rFonts w:ascii="Arial" w:hAnsi="Arial" w:cs="Arial"/>
              </w:rPr>
            </w:pPr>
            <w:r w:rsidRPr="009E6A47">
              <w:rPr>
                <w:rFonts w:ascii="Arial" w:hAnsi="Arial" w:cs="Arial"/>
                <w:b/>
              </w:rPr>
              <w:t>Action</w:t>
            </w:r>
          </w:p>
        </w:tc>
        <w:tc>
          <w:tcPr>
            <w:tcW w:w="2624" w:type="dxa"/>
          </w:tcPr>
          <w:p w14:paraId="72081672" w14:textId="77777777" w:rsidR="009E6A47" w:rsidRPr="009E6A47" w:rsidRDefault="009E6A47" w:rsidP="006F4C4F">
            <w:pPr>
              <w:rPr>
                <w:rFonts w:ascii="Arial" w:hAnsi="Arial" w:cs="Arial"/>
              </w:rPr>
            </w:pPr>
            <w:r w:rsidRPr="009E6A47">
              <w:rPr>
                <w:rFonts w:ascii="Arial" w:hAnsi="Arial" w:cs="Arial"/>
                <w:b/>
              </w:rPr>
              <w:t xml:space="preserve">Progress to date </w:t>
            </w:r>
          </w:p>
        </w:tc>
        <w:tc>
          <w:tcPr>
            <w:tcW w:w="2723" w:type="dxa"/>
          </w:tcPr>
          <w:p w14:paraId="3B51F8CB" w14:textId="77777777" w:rsidR="009E6A47" w:rsidRPr="009E6A47" w:rsidRDefault="009E6A47" w:rsidP="006F4C4F">
            <w:pPr>
              <w:rPr>
                <w:rFonts w:ascii="Arial" w:hAnsi="Arial" w:cs="Arial"/>
                <w:b/>
              </w:rPr>
            </w:pPr>
            <w:r w:rsidRPr="009E6A47">
              <w:rPr>
                <w:rFonts w:ascii="Arial" w:hAnsi="Arial" w:cs="Arial"/>
                <w:b/>
              </w:rPr>
              <w:t>Further action required</w:t>
            </w:r>
          </w:p>
        </w:tc>
        <w:tc>
          <w:tcPr>
            <w:tcW w:w="2176" w:type="dxa"/>
          </w:tcPr>
          <w:p w14:paraId="52C25471" w14:textId="77777777" w:rsidR="009E6A47" w:rsidRPr="009E6A47" w:rsidRDefault="009E6A47" w:rsidP="006F4C4F">
            <w:pPr>
              <w:rPr>
                <w:rFonts w:ascii="Arial" w:hAnsi="Arial" w:cs="Arial"/>
                <w:b/>
              </w:rPr>
            </w:pPr>
            <w:r w:rsidRPr="009E6A47">
              <w:rPr>
                <w:rFonts w:ascii="Arial" w:hAnsi="Arial" w:cs="Arial"/>
                <w:b/>
              </w:rPr>
              <w:t>Mitigation</w:t>
            </w:r>
          </w:p>
        </w:tc>
        <w:tc>
          <w:tcPr>
            <w:tcW w:w="411" w:type="dxa"/>
          </w:tcPr>
          <w:p w14:paraId="042E64F2" w14:textId="77777777" w:rsidR="009E6A47" w:rsidRPr="009E6A47" w:rsidRDefault="009E6A47" w:rsidP="006F4C4F">
            <w:pPr>
              <w:rPr>
                <w:rFonts w:ascii="Arial" w:hAnsi="Arial" w:cs="Arial"/>
              </w:rPr>
            </w:pPr>
            <w:r w:rsidRPr="009E6A47">
              <w:rPr>
                <w:rFonts w:ascii="Arial" w:hAnsi="Arial" w:cs="Arial"/>
                <w:b/>
              </w:rPr>
              <w:t>Aim to be achieved by</w:t>
            </w:r>
          </w:p>
        </w:tc>
      </w:tr>
      <w:tr w:rsidR="00F24715" w14:paraId="6B424AE4" w14:textId="77777777" w:rsidTr="005135B3">
        <w:tc>
          <w:tcPr>
            <w:tcW w:w="1280" w:type="dxa"/>
            <w:shd w:val="clear" w:color="auto" w:fill="FFC000"/>
          </w:tcPr>
          <w:p w14:paraId="655A06CA" w14:textId="77777777" w:rsidR="00F24715" w:rsidRPr="00291D53" w:rsidRDefault="00F24715" w:rsidP="006F4C4F">
            <w:pPr>
              <w:rPr>
                <w:rFonts w:ascii="Arial" w:hAnsi="Arial" w:cs="Arial"/>
              </w:rPr>
            </w:pPr>
            <w:r>
              <w:rPr>
                <w:rFonts w:ascii="Arial" w:hAnsi="Arial" w:cs="Arial"/>
              </w:rPr>
              <w:t>Multi agency working &amp; pathways</w:t>
            </w:r>
          </w:p>
        </w:tc>
        <w:tc>
          <w:tcPr>
            <w:tcW w:w="2624" w:type="dxa"/>
            <w:shd w:val="clear" w:color="auto" w:fill="FFC000"/>
          </w:tcPr>
          <w:p w14:paraId="49C36D25" w14:textId="77777777" w:rsidR="00A546A2" w:rsidRDefault="00E35F1D" w:rsidP="006F4C4F">
            <w:pPr>
              <w:rPr>
                <w:rFonts w:ascii="Arial" w:hAnsi="Arial" w:cs="Arial"/>
              </w:rPr>
            </w:pPr>
            <w:r>
              <w:rPr>
                <w:rFonts w:ascii="Arial" w:hAnsi="Arial" w:cs="Arial"/>
              </w:rPr>
              <w:t xml:space="preserve">Current </w:t>
            </w:r>
            <w:r w:rsidR="00A546A2">
              <w:rPr>
                <w:rFonts w:ascii="Arial" w:hAnsi="Arial" w:cs="Arial"/>
              </w:rPr>
              <w:t>Children</w:t>
            </w:r>
            <w:r>
              <w:rPr>
                <w:rFonts w:ascii="Arial" w:hAnsi="Arial" w:cs="Arial"/>
              </w:rPr>
              <w:t>s Service R</w:t>
            </w:r>
            <w:r w:rsidR="00A546A2">
              <w:rPr>
                <w:rFonts w:ascii="Arial" w:hAnsi="Arial" w:cs="Arial"/>
              </w:rPr>
              <w:t>eview</w:t>
            </w:r>
            <w:r>
              <w:rPr>
                <w:rFonts w:ascii="Arial" w:hAnsi="Arial" w:cs="Arial"/>
              </w:rPr>
              <w:t xml:space="preserve"> has influenced</w:t>
            </w:r>
          </w:p>
          <w:p w14:paraId="693EF549" w14:textId="77777777" w:rsidR="00A546A2" w:rsidRDefault="00A546A2" w:rsidP="006F4C4F">
            <w:pPr>
              <w:rPr>
                <w:rFonts w:ascii="Arial" w:hAnsi="Arial" w:cs="Arial"/>
              </w:rPr>
            </w:pPr>
            <w:r>
              <w:rPr>
                <w:rFonts w:ascii="Arial" w:hAnsi="Arial" w:cs="Arial"/>
              </w:rPr>
              <w:t xml:space="preserve">West Glamorgan Governance Change </w:t>
            </w:r>
            <w:r w:rsidR="00E35F1D">
              <w:rPr>
                <w:rFonts w:ascii="Arial" w:hAnsi="Arial" w:cs="Arial"/>
              </w:rPr>
              <w:t xml:space="preserve"> this </w:t>
            </w:r>
            <w:r>
              <w:rPr>
                <w:rFonts w:ascii="Arial" w:hAnsi="Arial" w:cs="Arial"/>
              </w:rPr>
              <w:t>has informed the Children Programme</w:t>
            </w:r>
          </w:p>
          <w:p w14:paraId="2F54F159" w14:textId="77777777" w:rsidR="00A546A2" w:rsidRPr="00A546A2" w:rsidRDefault="00A546A2" w:rsidP="006F4C4F">
            <w:pPr>
              <w:rPr>
                <w:rFonts w:ascii="Arial" w:hAnsi="Arial" w:cs="Arial"/>
              </w:rPr>
            </w:pPr>
            <w:r w:rsidRPr="00A546A2">
              <w:rPr>
                <w:rFonts w:ascii="Arial" w:hAnsi="Arial" w:cs="Arial"/>
              </w:rPr>
              <w:t>West Glam RPB CYP Programme</w:t>
            </w:r>
          </w:p>
          <w:p w14:paraId="68BBB886" w14:textId="77777777" w:rsidR="00F24715" w:rsidRPr="00291D53" w:rsidRDefault="00E35F1D" w:rsidP="006F4C4F">
            <w:pPr>
              <w:rPr>
                <w:rFonts w:ascii="Arial" w:hAnsi="Arial" w:cs="Arial"/>
              </w:rPr>
            </w:pPr>
            <w:r w:rsidRPr="00A546A2">
              <w:rPr>
                <w:rFonts w:ascii="Arial" w:hAnsi="Arial" w:cs="Arial"/>
              </w:rPr>
              <w:t>Complex</w:t>
            </w:r>
            <w:r w:rsidR="00A546A2" w:rsidRPr="00A546A2">
              <w:rPr>
                <w:rFonts w:ascii="Arial" w:hAnsi="Arial" w:cs="Arial"/>
              </w:rPr>
              <w:t xml:space="preserve"> care work is being picked up as part of the safe </w:t>
            </w:r>
            <w:r w:rsidR="00A546A2" w:rsidRPr="00A546A2">
              <w:rPr>
                <w:rFonts w:ascii="Arial" w:hAnsi="Arial" w:cs="Arial"/>
              </w:rPr>
              <w:lastRenderedPageBreak/>
              <w:t>accommodation</w:t>
            </w:r>
            <w:r>
              <w:rPr>
                <w:rFonts w:ascii="Arial" w:hAnsi="Arial" w:cs="Arial"/>
              </w:rPr>
              <w:t xml:space="preserve">. HON leads on </w:t>
            </w:r>
          </w:p>
        </w:tc>
        <w:tc>
          <w:tcPr>
            <w:tcW w:w="2723" w:type="dxa"/>
            <w:shd w:val="clear" w:color="auto" w:fill="FFC000"/>
          </w:tcPr>
          <w:p w14:paraId="04A2DAAE" w14:textId="77777777" w:rsidR="00F24715" w:rsidRPr="00291D53" w:rsidRDefault="00A546A2" w:rsidP="006F4C4F">
            <w:pPr>
              <w:rPr>
                <w:rFonts w:ascii="Arial" w:hAnsi="Arial" w:cs="Arial"/>
              </w:rPr>
            </w:pPr>
            <w:r>
              <w:rPr>
                <w:rFonts w:ascii="Arial" w:hAnsi="Arial" w:cs="Arial"/>
              </w:rPr>
              <w:lastRenderedPageBreak/>
              <w:t xml:space="preserve">Further involvement </w:t>
            </w:r>
            <w:r w:rsidRPr="00A546A2">
              <w:rPr>
                <w:rFonts w:ascii="Arial" w:hAnsi="Arial" w:cs="Arial"/>
              </w:rPr>
              <w:t>with the Public Service Boards in relation to early years</w:t>
            </w:r>
            <w:r w:rsidR="00F24715" w:rsidRPr="00A546A2">
              <w:rPr>
                <w:rFonts w:ascii="Arial" w:hAnsi="Arial" w:cs="Arial"/>
              </w:rPr>
              <w:t>.</w:t>
            </w:r>
          </w:p>
        </w:tc>
        <w:tc>
          <w:tcPr>
            <w:tcW w:w="2176" w:type="dxa"/>
            <w:shd w:val="clear" w:color="auto" w:fill="FFC000"/>
          </w:tcPr>
          <w:p w14:paraId="76ABEB32" w14:textId="77777777" w:rsidR="00F24715" w:rsidRPr="00F24715" w:rsidRDefault="00F24715" w:rsidP="006F4C4F">
            <w:pPr>
              <w:rPr>
                <w:rFonts w:ascii="Arial" w:hAnsi="Arial" w:cs="Arial"/>
              </w:rPr>
            </w:pPr>
            <w:r w:rsidRPr="00F24715">
              <w:rPr>
                <w:rFonts w:ascii="Arial" w:hAnsi="Arial" w:cs="Arial"/>
              </w:rPr>
              <w:t xml:space="preserve">Transition working group now developed </w:t>
            </w:r>
            <w:r w:rsidR="00A546A2">
              <w:rPr>
                <w:rFonts w:ascii="Arial" w:hAnsi="Arial" w:cs="Arial"/>
              </w:rPr>
              <w:t xml:space="preserve">and governance reporting in Appendix One </w:t>
            </w:r>
          </w:p>
        </w:tc>
        <w:tc>
          <w:tcPr>
            <w:tcW w:w="411" w:type="dxa"/>
            <w:shd w:val="clear" w:color="auto" w:fill="FFC000"/>
          </w:tcPr>
          <w:p w14:paraId="3C6AE0E3" w14:textId="77777777" w:rsidR="00F24715" w:rsidRPr="009E6A47" w:rsidRDefault="00F24715" w:rsidP="006F4C4F">
            <w:pPr>
              <w:rPr>
                <w:rFonts w:ascii="Arial" w:hAnsi="Arial" w:cs="Arial"/>
              </w:rPr>
            </w:pPr>
            <w:r>
              <w:rPr>
                <w:rFonts w:ascii="Arial" w:hAnsi="Arial" w:cs="Arial"/>
              </w:rPr>
              <w:t>April 2024</w:t>
            </w:r>
          </w:p>
        </w:tc>
      </w:tr>
      <w:tr w:rsidR="009E6A47" w14:paraId="604D43C8" w14:textId="77777777" w:rsidTr="005135B3">
        <w:tc>
          <w:tcPr>
            <w:tcW w:w="1280" w:type="dxa"/>
            <w:shd w:val="clear" w:color="auto" w:fill="FFC000"/>
          </w:tcPr>
          <w:p w14:paraId="4B356510" w14:textId="77777777" w:rsidR="009E6A47" w:rsidRDefault="009E6A47" w:rsidP="006F4C4F">
            <w:pPr>
              <w:jc w:val="both"/>
              <w:rPr>
                <w:rFonts w:ascii="Arial" w:hAnsi="Arial" w:cs="Arial"/>
                <w:sz w:val="24"/>
                <w:szCs w:val="24"/>
              </w:rPr>
            </w:pPr>
            <w:r w:rsidRPr="00291D53">
              <w:rPr>
                <w:rFonts w:ascii="Arial" w:hAnsi="Arial" w:cs="Arial"/>
              </w:rPr>
              <w:t xml:space="preserve">Online community records </w:t>
            </w:r>
          </w:p>
        </w:tc>
        <w:tc>
          <w:tcPr>
            <w:tcW w:w="2624" w:type="dxa"/>
            <w:shd w:val="clear" w:color="auto" w:fill="FFC000"/>
          </w:tcPr>
          <w:p w14:paraId="5A72EC14" w14:textId="77777777" w:rsidR="009F1ADE" w:rsidRPr="0013683F" w:rsidRDefault="009F1ADE" w:rsidP="006F4C4F">
            <w:pPr>
              <w:rPr>
                <w:rFonts w:ascii="Arial" w:eastAsia="Calibri" w:hAnsi="Arial" w:cs="Arial"/>
                <w:kern w:val="2"/>
              </w:rPr>
            </w:pPr>
            <w:r w:rsidRPr="0013683F">
              <w:rPr>
                <w:rFonts w:ascii="Arial" w:eastAsia="Calibri" w:hAnsi="Arial" w:cs="Arial"/>
                <w:kern w:val="2"/>
              </w:rPr>
              <w:t xml:space="preserve">A task and finish group was set up in October 2023 to review the App and its format and domains. </w:t>
            </w:r>
          </w:p>
          <w:p w14:paraId="05D7B03C" w14:textId="77777777" w:rsidR="009F1ADE" w:rsidRPr="009F1ADE" w:rsidRDefault="009F1ADE" w:rsidP="006F4C4F">
            <w:pPr>
              <w:rPr>
                <w:rFonts w:ascii="Arial" w:eastAsia="Calibri" w:hAnsi="Arial" w:cs="Arial"/>
                <w:color w:val="000000"/>
                <w:kern w:val="2"/>
              </w:rPr>
            </w:pPr>
            <w:r w:rsidRPr="009F1ADE">
              <w:rPr>
                <w:rFonts w:ascii="Arial" w:eastAsia="Calibri" w:hAnsi="Arial" w:cs="Arial"/>
                <w:kern w:val="2"/>
              </w:rPr>
              <w:t>A pilot was introduced in December</w:t>
            </w:r>
            <w:r w:rsidRPr="0013683F">
              <w:rPr>
                <w:rFonts w:ascii="Arial" w:eastAsia="Calibri" w:hAnsi="Arial" w:cs="Arial"/>
                <w:kern w:val="2"/>
              </w:rPr>
              <w:t xml:space="preserve"> 2023</w:t>
            </w:r>
            <w:r w:rsidRPr="009F1ADE">
              <w:rPr>
                <w:rFonts w:ascii="Arial" w:eastAsia="Calibri" w:hAnsi="Arial" w:cs="Arial"/>
                <w:kern w:val="2"/>
              </w:rPr>
              <w:t xml:space="preserve"> </w:t>
            </w:r>
            <w:r w:rsidRPr="0013683F">
              <w:rPr>
                <w:rFonts w:ascii="Arial" w:eastAsia="Calibri" w:hAnsi="Arial" w:cs="Arial"/>
                <w:kern w:val="2"/>
              </w:rPr>
              <w:t xml:space="preserve"> </w:t>
            </w:r>
          </w:p>
          <w:p w14:paraId="3E908FAA" w14:textId="77777777" w:rsidR="009E6A47" w:rsidRDefault="009F1ADE" w:rsidP="006F4C4F">
            <w:pPr>
              <w:rPr>
                <w:rFonts w:ascii="Arial" w:hAnsi="Arial" w:cs="Arial"/>
                <w:sz w:val="24"/>
                <w:szCs w:val="24"/>
              </w:rPr>
            </w:pPr>
            <w:r w:rsidRPr="009F1ADE">
              <w:rPr>
                <w:rFonts w:ascii="Arial" w:eastAsia="Calibri" w:hAnsi="Arial" w:cs="Arial"/>
                <w:color w:val="000000"/>
                <w:kern w:val="2"/>
              </w:rPr>
              <w:t>The next phase is proof of concept using live patients</w:t>
            </w:r>
            <w:r w:rsidRPr="0013683F">
              <w:rPr>
                <w:rFonts w:ascii="Arial" w:eastAsia="Calibri" w:hAnsi="Arial" w:cs="Arial"/>
                <w:color w:val="000000"/>
                <w:kern w:val="2"/>
              </w:rPr>
              <w:t>. Parent involvement has been gained.</w:t>
            </w:r>
            <w:r>
              <w:rPr>
                <w:rFonts w:ascii="Calibri" w:eastAsia="Calibri" w:hAnsi="Calibri" w:cs="Calibri"/>
                <w:color w:val="000000"/>
                <w:kern w:val="2"/>
                <w:sz w:val="24"/>
                <w:szCs w:val="24"/>
              </w:rPr>
              <w:t xml:space="preserve"> </w:t>
            </w:r>
          </w:p>
        </w:tc>
        <w:tc>
          <w:tcPr>
            <w:tcW w:w="2723" w:type="dxa"/>
            <w:shd w:val="clear" w:color="auto" w:fill="FFC000"/>
          </w:tcPr>
          <w:p w14:paraId="4AE44A7E" w14:textId="77777777" w:rsidR="009F1ADE" w:rsidRDefault="009F1ADE" w:rsidP="006F4C4F">
            <w:pPr>
              <w:jc w:val="both"/>
              <w:rPr>
                <w:rFonts w:ascii="Arial" w:hAnsi="Arial" w:cs="Arial"/>
              </w:rPr>
            </w:pPr>
            <w:r>
              <w:rPr>
                <w:rFonts w:ascii="Arial" w:hAnsi="Arial" w:cs="Arial"/>
              </w:rPr>
              <w:t>Training programme for staff.</w:t>
            </w:r>
          </w:p>
          <w:p w14:paraId="330AA688" w14:textId="77777777" w:rsidR="009F1ADE" w:rsidRDefault="009F1ADE" w:rsidP="006F4C4F">
            <w:pPr>
              <w:jc w:val="both"/>
              <w:rPr>
                <w:rFonts w:ascii="Arial" w:hAnsi="Arial" w:cs="Arial"/>
              </w:rPr>
            </w:pPr>
            <w:r>
              <w:rPr>
                <w:rFonts w:ascii="Arial" w:hAnsi="Arial" w:cs="Arial"/>
              </w:rPr>
              <w:t>Wider parent engagement planned to be  completed throughout March 2024</w:t>
            </w:r>
          </w:p>
          <w:p w14:paraId="3AA37251" w14:textId="77777777" w:rsidR="009E6A47" w:rsidRDefault="009E6A47" w:rsidP="006F4C4F">
            <w:pPr>
              <w:jc w:val="both"/>
              <w:rPr>
                <w:rFonts w:ascii="Arial" w:hAnsi="Arial" w:cs="Arial"/>
                <w:sz w:val="24"/>
                <w:szCs w:val="24"/>
              </w:rPr>
            </w:pPr>
          </w:p>
        </w:tc>
        <w:tc>
          <w:tcPr>
            <w:tcW w:w="2176" w:type="dxa"/>
            <w:shd w:val="clear" w:color="auto" w:fill="FFC000"/>
          </w:tcPr>
          <w:p w14:paraId="2B656F22" w14:textId="77777777" w:rsidR="009E6A47" w:rsidRPr="0059644F" w:rsidRDefault="0059644F" w:rsidP="006F4C4F">
            <w:pPr>
              <w:rPr>
                <w:rFonts w:ascii="Arial" w:hAnsi="Arial" w:cs="Arial"/>
              </w:rPr>
            </w:pPr>
            <w:r w:rsidRPr="0059644F">
              <w:rPr>
                <w:rFonts w:ascii="Arial" w:hAnsi="Arial" w:cs="Arial"/>
              </w:rPr>
              <w:t>Paper records</w:t>
            </w:r>
            <w:r w:rsidR="005B6ABF">
              <w:rPr>
                <w:rFonts w:ascii="Arial" w:hAnsi="Arial" w:cs="Arial"/>
              </w:rPr>
              <w:t xml:space="preserve"> to be continued throughout the Pilot with </w:t>
            </w:r>
            <w:r w:rsidR="0013683F">
              <w:rPr>
                <w:rFonts w:ascii="Arial" w:hAnsi="Arial" w:cs="Arial"/>
              </w:rPr>
              <w:t xml:space="preserve">a </w:t>
            </w:r>
            <w:r w:rsidR="0013683F" w:rsidRPr="0059644F">
              <w:rPr>
                <w:rFonts w:ascii="Arial" w:hAnsi="Arial" w:cs="Arial"/>
              </w:rPr>
              <w:t>robust</w:t>
            </w:r>
            <w:r w:rsidRPr="0059644F">
              <w:rPr>
                <w:rFonts w:ascii="Arial" w:hAnsi="Arial" w:cs="Arial"/>
              </w:rPr>
              <w:t xml:space="preserve"> S</w:t>
            </w:r>
            <w:r>
              <w:rPr>
                <w:rFonts w:ascii="Arial" w:hAnsi="Arial" w:cs="Arial"/>
              </w:rPr>
              <w:t>O</w:t>
            </w:r>
            <w:r w:rsidRPr="0059644F">
              <w:rPr>
                <w:rFonts w:ascii="Arial" w:hAnsi="Arial" w:cs="Arial"/>
              </w:rPr>
              <w:t xml:space="preserve">P </w:t>
            </w:r>
            <w:r w:rsidR="00E743FE">
              <w:rPr>
                <w:rFonts w:ascii="Arial" w:hAnsi="Arial" w:cs="Arial"/>
              </w:rPr>
              <w:t>in place, u</w:t>
            </w:r>
            <w:r>
              <w:rPr>
                <w:rFonts w:ascii="Arial" w:hAnsi="Arial" w:cs="Arial"/>
              </w:rPr>
              <w:t xml:space="preserve">p to date Asset register </w:t>
            </w:r>
            <w:r w:rsidR="00E743FE">
              <w:rPr>
                <w:rFonts w:ascii="Arial" w:hAnsi="Arial" w:cs="Arial"/>
              </w:rPr>
              <w:t xml:space="preserve">in place </w:t>
            </w:r>
            <w:r w:rsidRPr="0059644F">
              <w:rPr>
                <w:rFonts w:ascii="Arial" w:hAnsi="Arial" w:cs="Arial"/>
              </w:rPr>
              <w:t xml:space="preserve">for record management </w:t>
            </w:r>
            <w:r>
              <w:rPr>
                <w:rFonts w:ascii="Arial" w:hAnsi="Arial" w:cs="Arial"/>
              </w:rPr>
              <w:t xml:space="preserve">&amp; </w:t>
            </w:r>
            <w:r w:rsidR="00E743FE">
              <w:rPr>
                <w:rFonts w:ascii="Arial" w:hAnsi="Arial" w:cs="Arial"/>
              </w:rPr>
              <w:t xml:space="preserve">planned record </w:t>
            </w:r>
            <w:r w:rsidRPr="0059644F">
              <w:rPr>
                <w:rFonts w:ascii="Arial" w:hAnsi="Arial" w:cs="Arial"/>
              </w:rPr>
              <w:t xml:space="preserve">audits </w:t>
            </w:r>
            <w:r w:rsidR="00E743FE">
              <w:rPr>
                <w:rFonts w:ascii="Arial" w:hAnsi="Arial" w:cs="Arial"/>
              </w:rPr>
              <w:t>in place.</w:t>
            </w:r>
          </w:p>
        </w:tc>
        <w:tc>
          <w:tcPr>
            <w:tcW w:w="411" w:type="dxa"/>
            <w:shd w:val="clear" w:color="auto" w:fill="FFC000"/>
          </w:tcPr>
          <w:p w14:paraId="6D653FCB" w14:textId="77777777" w:rsidR="009E6A47" w:rsidRDefault="009E6A47" w:rsidP="006F4C4F">
            <w:pPr>
              <w:jc w:val="both"/>
              <w:rPr>
                <w:rFonts w:ascii="Arial" w:hAnsi="Arial" w:cs="Arial"/>
                <w:sz w:val="24"/>
                <w:szCs w:val="24"/>
              </w:rPr>
            </w:pPr>
            <w:r w:rsidRPr="009E6A47">
              <w:rPr>
                <w:rFonts w:ascii="Arial" w:hAnsi="Arial" w:cs="Arial"/>
              </w:rPr>
              <w:t>April 2024</w:t>
            </w:r>
          </w:p>
        </w:tc>
      </w:tr>
      <w:tr w:rsidR="00D31DFA" w14:paraId="5361A708" w14:textId="77777777" w:rsidTr="005135B3">
        <w:tc>
          <w:tcPr>
            <w:tcW w:w="1280" w:type="dxa"/>
            <w:shd w:val="clear" w:color="auto" w:fill="FFC000"/>
          </w:tcPr>
          <w:p w14:paraId="437406EB" w14:textId="77777777" w:rsidR="00D31DFA" w:rsidRPr="005F4DE6" w:rsidRDefault="00D31DFA" w:rsidP="006F4C4F">
            <w:pPr>
              <w:rPr>
                <w:rFonts w:ascii="Arial" w:hAnsi="Arial" w:cs="Arial"/>
                <w:color w:val="000000"/>
              </w:rPr>
            </w:pPr>
            <w:r w:rsidRPr="005F4DE6">
              <w:rPr>
                <w:rFonts w:ascii="Arial" w:hAnsi="Arial" w:cs="Arial"/>
              </w:rPr>
              <w:t>The siting of the CCNS within the HB structure</w:t>
            </w:r>
          </w:p>
        </w:tc>
        <w:tc>
          <w:tcPr>
            <w:tcW w:w="2624" w:type="dxa"/>
            <w:shd w:val="clear" w:color="auto" w:fill="FFC000"/>
          </w:tcPr>
          <w:p w14:paraId="553A2FA0" w14:textId="77777777" w:rsidR="00D31DFA" w:rsidRPr="005F4DE6" w:rsidRDefault="00D31DFA" w:rsidP="006F4C4F">
            <w:pPr>
              <w:autoSpaceDE w:val="0"/>
              <w:autoSpaceDN w:val="0"/>
              <w:adjustRightInd w:val="0"/>
              <w:rPr>
                <w:rFonts w:ascii="Arial" w:hAnsi="Arial" w:cs="Arial"/>
                <w:color w:val="000000"/>
              </w:rPr>
            </w:pPr>
            <w:r>
              <w:rPr>
                <w:rFonts w:ascii="Arial" w:hAnsi="Arial" w:cs="Arial"/>
              </w:rPr>
              <w:t xml:space="preserve">The recommendation has been acknowledged by the HB and the Division and early initial discussions have taken place but no formal agreement reached. </w:t>
            </w:r>
            <w:r w:rsidRPr="005F4DE6">
              <w:rPr>
                <w:rFonts w:ascii="Arial" w:hAnsi="Arial" w:cs="Arial"/>
              </w:rPr>
              <w:t>The Head of Children’s Nursing has attended a meeting to consider the position of the services within the wider HB</w:t>
            </w:r>
            <w:r>
              <w:rPr>
                <w:rFonts w:ascii="Arial" w:hAnsi="Arial" w:cs="Arial"/>
              </w:rPr>
              <w:t xml:space="preserve"> but to date </w:t>
            </w:r>
          </w:p>
        </w:tc>
        <w:tc>
          <w:tcPr>
            <w:tcW w:w="2723" w:type="dxa"/>
            <w:shd w:val="clear" w:color="auto" w:fill="FFC000"/>
          </w:tcPr>
          <w:p w14:paraId="3441E731" w14:textId="77777777" w:rsidR="00D31DFA" w:rsidRDefault="00D31DFA" w:rsidP="006F4C4F">
            <w:pPr>
              <w:autoSpaceDE w:val="0"/>
              <w:autoSpaceDN w:val="0"/>
              <w:adjustRightInd w:val="0"/>
              <w:rPr>
                <w:rFonts w:ascii="Arial" w:hAnsi="Arial" w:cs="Arial"/>
              </w:rPr>
            </w:pPr>
            <w:r>
              <w:rPr>
                <w:rFonts w:ascii="Arial" w:hAnsi="Arial" w:cs="Arial"/>
              </w:rPr>
              <w:t xml:space="preserve">For the HB to support further review of the current structure of children’s services across the Health Board </w:t>
            </w:r>
          </w:p>
        </w:tc>
        <w:tc>
          <w:tcPr>
            <w:tcW w:w="2176" w:type="dxa"/>
            <w:shd w:val="clear" w:color="auto" w:fill="FFC000"/>
          </w:tcPr>
          <w:p w14:paraId="5F4F0303" w14:textId="77777777" w:rsidR="00D31DFA" w:rsidRDefault="00D31DFA" w:rsidP="006F4C4F">
            <w:pPr>
              <w:rPr>
                <w:rFonts w:ascii="Arial" w:hAnsi="Arial" w:cs="Arial"/>
              </w:rPr>
            </w:pPr>
            <w:r>
              <w:rPr>
                <w:rFonts w:ascii="Arial" w:hAnsi="Arial" w:cs="Arial"/>
              </w:rPr>
              <w:t xml:space="preserve">In the meantime the isolated position the community team expressed is no longer the case with support and processes in place to ensure there oversight of the service and any challenges. </w:t>
            </w:r>
          </w:p>
        </w:tc>
        <w:tc>
          <w:tcPr>
            <w:tcW w:w="411" w:type="dxa"/>
            <w:shd w:val="clear" w:color="auto" w:fill="FFC000"/>
          </w:tcPr>
          <w:p w14:paraId="75337D7A" w14:textId="77777777" w:rsidR="00D31DFA" w:rsidRDefault="00D31DFA" w:rsidP="006F4C4F">
            <w:pPr>
              <w:rPr>
                <w:rFonts w:ascii="Arial" w:hAnsi="Arial" w:cs="Arial"/>
              </w:rPr>
            </w:pPr>
            <w:r>
              <w:rPr>
                <w:rFonts w:ascii="Arial" w:hAnsi="Arial" w:cs="Arial"/>
              </w:rPr>
              <w:t>April 2024</w:t>
            </w:r>
          </w:p>
        </w:tc>
      </w:tr>
    </w:tbl>
    <w:p w14:paraId="36223AAB" w14:textId="77777777" w:rsidR="008D4DE1" w:rsidRDefault="008D4DE1" w:rsidP="006F4C4F">
      <w:pPr>
        <w:spacing w:after="0" w:line="240" w:lineRule="auto"/>
        <w:rPr>
          <w:rFonts w:ascii="Arial" w:hAnsi="Arial" w:cs="Arial"/>
          <w:sz w:val="24"/>
          <w:szCs w:val="24"/>
        </w:rPr>
      </w:pPr>
    </w:p>
    <w:p w14:paraId="5A317A47" w14:textId="77777777" w:rsidR="00CB0D28" w:rsidRDefault="00CB0D28" w:rsidP="006F4C4F">
      <w:pPr>
        <w:pStyle w:val="Default"/>
        <w:jc w:val="both"/>
        <w:rPr>
          <w:rFonts w:ascii="Arial" w:hAnsi="Arial" w:cs="Arial"/>
          <w:b/>
        </w:rPr>
      </w:pPr>
    </w:p>
    <w:p w14:paraId="372CCC90" w14:textId="77777777" w:rsidR="008E4FEF" w:rsidRPr="008E4FEF" w:rsidRDefault="008E4FEF" w:rsidP="006F4C4F">
      <w:pPr>
        <w:pStyle w:val="Default"/>
        <w:jc w:val="both"/>
        <w:rPr>
          <w:rFonts w:ascii="Arial" w:hAnsi="Arial" w:cs="Arial"/>
        </w:rPr>
      </w:pPr>
    </w:p>
    <w:p w14:paraId="4CB070D3" w14:textId="77777777" w:rsidR="00D13E8D" w:rsidRPr="009C4A2D" w:rsidRDefault="00D13E8D" w:rsidP="006F4C4F">
      <w:pPr>
        <w:spacing w:after="0" w:line="240" w:lineRule="auto"/>
        <w:jc w:val="both"/>
        <w:rPr>
          <w:rFonts w:ascii="Arial" w:hAnsi="Arial" w:cs="Arial"/>
          <w:b/>
          <w:sz w:val="24"/>
          <w:szCs w:val="24"/>
        </w:rPr>
      </w:pPr>
    </w:p>
    <w:p w14:paraId="27E5378E" w14:textId="03B2933A" w:rsidR="00071171" w:rsidRDefault="00071171" w:rsidP="006F4C4F">
      <w:pPr>
        <w:pStyle w:val="ListParagraph"/>
        <w:numPr>
          <w:ilvl w:val="0"/>
          <w:numId w:val="1"/>
        </w:numPr>
        <w:spacing w:after="0" w:line="240" w:lineRule="auto"/>
        <w:rPr>
          <w:rFonts w:ascii="Arial" w:hAnsi="Arial" w:cs="Arial"/>
          <w:b/>
          <w:sz w:val="24"/>
          <w:szCs w:val="24"/>
        </w:rPr>
      </w:pPr>
      <w:r w:rsidRPr="009C4A2D">
        <w:rPr>
          <w:rFonts w:ascii="Arial" w:hAnsi="Arial" w:cs="Arial"/>
          <w:b/>
          <w:sz w:val="24"/>
          <w:szCs w:val="24"/>
        </w:rPr>
        <w:t>FINANCIAL IMPLICATIONS</w:t>
      </w:r>
    </w:p>
    <w:p w14:paraId="74C6C4A6" w14:textId="77777777" w:rsidR="005135B3" w:rsidRPr="005135B3" w:rsidRDefault="005135B3" w:rsidP="005135B3">
      <w:pPr>
        <w:spacing w:after="0" w:line="240" w:lineRule="auto"/>
        <w:rPr>
          <w:rFonts w:ascii="Arial" w:hAnsi="Arial" w:cs="Arial"/>
          <w:b/>
          <w:sz w:val="24"/>
          <w:szCs w:val="24"/>
        </w:rPr>
      </w:pPr>
    </w:p>
    <w:p w14:paraId="1F910174" w14:textId="77777777" w:rsidR="00071171" w:rsidRPr="009C4A2D" w:rsidRDefault="00071171" w:rsidP="006F4C4F">
      <w:pPr>
        <w:spacing w:after="0" w:line="240" w:lineRule="auto"/>
        <w:jc w:val="both"/>
        <w:rPr>
          <w:rFonts w:ascii="Arial" w:hAnsi="Arial" w:cs="Arial"/>
          <w:sz w:val="24"/>
          <w:szCs w:val="24"/>
        </w:rPr>
      </w:pPr>
      <w:r w:rsidRPr="009C4A2D">
        <w:rPr>
          <w:rFonts w:ascii="Arial" w:hAnsi="Arial" w:cs="Arial"/>
          <w:sz w:val="24"/>
          <w:szCs w:val="24"/>
        </w:rPr>
        <w:t>The CYP Div</w:t>
      </w:r>
      <w:r>
        <w:rPr>
          <w:rFonts w:ascii="Arial" w:hAnsi="Arial" w:cs="Arial"/>
          <w:sz w:val="24"/>
          <w:szCs w:val="24"/>
        </w:rPr>
        <w:t xml:space="preserve">ision </w:t>
      </w:r>
      <w:r w:rsidRPr="009C4A2D">
        <w:rPr>
          <w:rFonts w:ascii="Arial" w:hAnsi="Arial" w:cs="Arial"/>
          <w:sz w:val="24"/>
          <w:szCs w:val="24"/>
        </w:rPr>
        <w:t xml:space="preserve">developed a </w:t>
      </w:r>
      <w:r>
        <w:rPr>
          <w:rFonts w:ascii="Arial" w:hAnsi="Arial" w:cs="Arial"/>
          <w:sz w:val="24"/>
          <w:szCs w:val="24"/>
        </w:rPr>
        <w:t>b</w:t>
      </w:r>
      <w:r w:rsidRPr="009C4A2D">
        <w:rPr>
          <w:rFonts w:ascii="Arial" w:hAnsi="Arial" w:cs="Arial"/>
          <w:sz w:val="24"/>
          <w:szCs w:val="24"/>
        </w:rPr>
        <w:t xml:space="preserve">usiness </w:t>
      </w:r>
      <w:r>
        <w:rPr>
          <w:rFonts w:ascii="Arial" w:hAnsi="Arial" w:cs="Arial"/>
          <w:sz w:val="24"/>
          <w:szCs w:val="24"/>
        </w:rPr>
        <w:t>c</w:t>
      </w:r>
      <w:r w:rsidRPr="009C4A2D">
        <w:rPr>
          <w:rFonts w:ascii="Arial" w:hAnsi="Arial" w:cs="Arial"/>
          <w:sz w:val="24"/>
          <w:szCs w:val="24"/>
        </w:rPr>
        <w:t xml:space="preserve">ase </w:t>
      </w:r>
      <w:r w:rsidR="00BB511D">
        <w:rPr>
          <w:rFonts w:ascii="Arial" w:hAnsi="Arial" w:cs="Arial"/>
          <w:sz w:val="24"/>
          <w:szCs w:val="24"/>
        </w:rPr>
        <w:t xml:space="preserve">for the External Review and the 34 recommendations which were identified. Until the full extent of the multiagency issues are considered and planned for it is difficult to advise what further financial support may be required.  </w:t>
      </w:r>
    </w:p>
    <w:p w14:paraId="18F181D4" w14:textId="77777777" w:rsidR="00071171" w:rsidRPr="00001019" w:rsidRDefault="00071171" w:rsidP="006F4C4F">
      <w:pPr>
        <w:spacing w:after="0" w:line="240" w:lineRule="auto"/>
        <w:jc w:val="both"/>
        <w:rPr>
          <w:rFonts w:ascii="Arial" w:hAnsi="Arial" w:cs="Arial"/>
          <w:sz w:val="24"/>
          <w:szCs w:val="24"/>
        </w:rPr>
      </w:pPr>
    </w:p>
    <w:p w14:paraId="040E6ED2" w14:textId="34FBC744" w:rsidR="00071171" w:rsidRDefault="00071171" w:rsidP="006F4C4F">
      <w:pPr>
        <w:pStyle w:val="ListParagraph"/>
        <w:numPr>
          <w:ilvl w:val="0"/>
          <w:numId w:val="1"/>
        </w:numPr>
        <w:spacing w:after="0" w:line="240" w:lineRule="auto"/>
        <w:rPr>
          <w:rFonts w:ascii="Arial" w:hAnsi="Arial" w:cs="Arial"/>
          <w:b/>
          <w:sz w:val="24"/>
          <w:szCs w:val="24"/>
        </w:rPr>
      </w:pPr>
      <w:r w:rsidRPr="009C4A2D">
        <w:rPr>
          <w:rFonts w:ascii="Arial" w:hAnsi="Arial" w:cs="Arial"/>
          <w:b/>
          <w:sz w:val="24"/>
          <w:szCs w:val="24"/>
        </w:rPr>
        <w:t>RECOMMENDATION</w:t>
      </w:r>
      <w:r>
        <w:rPr>
          <w:rFonts w:ascii="Arial" w:hAnsi="Arial" w:cs="Arial"/>
          <w:b/>
          <w:sz w:val="24"/>
          <w:szCs w:val="24"/>
        </w:rPr>
        <w:t>S</w:t>
      </w:r>
    </w:p>
    <w:p w14:paraId="3A183DA4" w14:textId="77777777" w:rsidR="005135B3" w:rsidRPr="005135B3" w:rsidRDefault="005135B3" w:rsidP="005135B3">
      <w:pPr>
        <w:spacing w:after="0" w:line="240" w:lineRule="auto"/>
        <w:rPr>
          <w:rFonts w:ascii="Arial" w:hAnsi="Arial" w:cs="Arial"/>
          <w:b/>
          <w:sz w:val="24"/>
          <w:szCs w:val="24"/>
        </w:rPr>
      </w:pPr>
    </w:p>
    <w:p w14:paraId="38BE28BC" w14:textId="77777777" w:rsidR="008F0A35" w:rsidRDefault="008F0A35" w:rsidP="006F4C4F">
      <w:pPr>
        <w:spacing w:after="0" w:line="240" w:lineRule="auto"/>
        <w:ind w:right="96"/>
        <w:rPr>
          <w:rFonts w:ascii="Arial" w:hAnsi="Arial" w:cs="Arial"/>
          <w:sz w:val="24"/>
          <w:szCs w:val="24"/>
        </w:rPr>
      </w:pPr>
      <w:r w:rsidRPr="009C4A2D">
        <w:rPr>
          <w:rFonts w:ascii="Arial" w:hAnsi="Arial" w:cs="Arial"/>
          <w:sz w:val="24"/>
          <w:szCs w:val="24"/>
        </w:rPr>
        <w:t>Members are asked to:</w:t>
      </w:r>
    </w:p>
    <w:p w14:paraId="722D81D8" w14:textId="77777777" w:rsidR="008F0A35" w:rsidRPr="00E75F67" w:rsidRDefault="008F0A35" w:rsidP="006F4C4F">
      <w:pPr>
        <w:pStyle w:val="ListParagraph"/>
        <w:numPr>
          <w:ilvl w:val="0"/>
          <w:numId w:val="27"/>
        </w:numPr>
        <w:spacing w:after="0" w:line="240" w:lineRule="auto"/>
        <w:ind w:right="96"/>
        <w:jc w:val="both"/>
        <w:rPr>
          <w:rFonts w:ascii="Arial" w:hAnsi="Arial" w:cs="Arial"/>
          <w:b/>
          <w:caps/>
          <w:sz w:val="24"/>
          <w:szCs w:val="24"/>
        </w:rPr>
      </w:pPr>
      <w:r w:rsidRPr="009C4A2D">
        <w:rPr>
          <w:rFonts w:ascii="Arial" w:hAnsi="Arial" w:cs="Arial"/>
          <w:b/>
          <w:sz w:val="24"/>
          <w:szCs w:val="24"/>
        </w:rPr>
        <w:t>NOTE</w:t>
      </w:r>
      <w:r w:rsidRPr="009C4A2D">
        <w:rPr>
          <w:rFonts w:ascii="Arial" w:hAnsi="Arial" w:cs="Arial"/>
          <w:sz w:val="24"/>
          <w:szCs w:val="24"/>
        </w:rPr>
        <w:t xml:space="preserve"> </w:t>
      </w:r>
      <w:r w:rsidR="000147EB" w:rsidRPr="009C4A2D">
        <w:rPr>
          <w:rFonts w:ascii="Arial" w:hAnsi="Arial" w:cs="Arial"/>
          <w:sz w:val="24"/>
          <w:szCs w:val="24"/>
        </w:rPr>
        <w:t xml:space="preserve">the </w:t>
      </w:r>
      <w:r w:rsidR="000147EB">
        <w:rPr>
          <w:rFonts w:ascii="Arial" w:hAnsi="Arial" w:cs="Arial"/>
          <w:sz w:val="24"/>
          <w:szCs w:val="24"/>
        </w:rPr>
        <w:t>Continued progress of the Improvement plan with outstanding actions being held with the Health Board.</w:t>
      </w:r>
    </w:p>
    <w:p w14:paraId="56DB3B98" w14:textId="77777777" w:rsidR="00071171" w:rsidRPr="000147EB" w:rsidRDefault="00884DF6" w:rsidP="006F4C4F">
      <w:pPr>
        <w:pStyle w:val="ListParagraph"/>
        <w:numPr>
          <w:ilvl w:val="0"/>
          <w:numId w:val="27"/>
        </w:numPr>
        <w:spacing w:line="240" w:lineRule="auto"/>
        <w:ind w:right="96"/>
        <w:jc w:val="both"/>
        <w:rPr>
          <w:rFonts w:ascii="Arial" w:hAnsi="Arial" w:cs="Arial"/>
          <w:sz w:val="24"/>
          <w:szCs w:val="24"/>
        </w:rPr>
      </w:pPr>
      <w:r w:rsidRPr="000147EB">
        <w:rPr>
          <w:rFonts w:ascii="Arial" w:hAnsi="Arial" w:cs="Arial"/>
          <w:b/>
          <w:sz w:val="24"/>
          <w:szCs w:val="24"/>
        </w:rPr>
        <w:t xml:space="preserve">NOTE </w:t>
      </w:r>
      <w:r w:rsidRPr="000147EB">
        <w:rPr>
          <w:rFonts w:ascii="Arial" w:hAnsi="Arial" w:cs="Arial"/>
          <w:sz w:val="24"/>
          <w:szCs w:val="24"/>
        </w:rPr>
        <w:t xml:space="preserve">the </w:t>
      </w:r>
      <w:r w:rsidR="000147EB" w:rsidRPr="000147EB">
        <w:rPr>
          <w:rFonts w:ascii="Arial" w:hAnsi="Arial" w:cs="Arial"/>
          <w:sz w:val="24"/>
          <w:szCs w:val="24"/>
        </w:rPr>
        <w:t>sustained improvement and continued progress</w:t>
      </w:r>
      <w:r w:rsidRPr="000147EB">
        <w:rPr>
          <w:rFonts w:ascii="Arial" w:hAnsi="Arial" w:cs="Arial"/>
          <w:sz w:val="24"/>
          <w:szCs w:val="24"/>
        </w:rPr>
        <w:t xml:space="preserve"> of the Childrens Community Nursing Team and t</w:t>
      </w:r>
      <w:r w:rsidR="000147EB" w:rsidRPr="000147EB">
        <w:rPr>
          <w:rFonts w:ascii="Arial" w:hAnsi="Arial" w:cs="Arial"/>
          <w:sz w:val="24"/>
          <w:szCs w:val="24"/>
        </w:rPr>
        <w:t>he positive feedback</w:t>
      </w:r>
      <w:r w:rsidR="000147EB">
        <w:rPr>
          <w:rFonts w:ascii="Arial" w:hAnsi="Arial" w:cs="Arial"/>
          <w:sz w:val="24"/>
          <w:szCs w:val="24"/>
        </w:rPr>
        <w:t xml:space="preserve"> received fro</w:t>
      </w:r>
      <w:r w:rsidR="000147EB" w:rsidRPr="000147EB">
        <w:rPr>
          <w:rFonts w:ascii="Arial" w:hAnsi="Arial" w:cs="Arial"/>
          <w:sz w:val="24"/>
          <w:szCs w:val="24"/>
        </w:rPr>
        <w:t>m families.</w:t>
      </w:r>
      <w:r w:rsidRPr="000147EB">
        <w:rPr>
          <w:rFonts w:ascii="Arial" w:hAnsi="Arial" w:cs="Arial"/>
          <w:sz w:val="24"/>
          <w:szCs w:val="24"/>
        </w:rPr>
        <w:t xml:space="preserve"> </w:t>
      </w:r>
    </w:p>
    <w:p w14:paraId="338A2770" w14:textId="77777777" w:rsidR="007B0E74" w:rsidRPr="009C4A2D" w:rsidRDefault="007B0E74" w:rsidP="006F4C4F">
      <w:pPr>
        <w:spacing w:line="240" w:lineRule="auto"/>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9C4A2D" w14:paraId="29CA0328" w14:textId="77777777" w:rsidTr="00C95B3C">
        <w:tc>
          <w:tcPr>
            <w:tcW w:w="9245" w:type="dxa"/>
            <w:gridSpan w:val="4"/>
            <w:shd w:val="clear" w:color="auto" w:fill="D5DCE4" w:themeFill="text2" w:themeFillTint="33"/>
          </w:tcPr>
          <w:p w14:paraId="5617B8C5" w14:textId="77777777" w:rsidR="00034194" w:rsidRPr="009C4A2D" w:rsidRDefault="0020539A" w:rsidP="006F4C4F">
            <w:pPr>
              <w:rPr>
                <w:rFonts w:ascii="Arial" w:hAnsi="Arial" w:cs="Arial"/>
                <w:b/>
                <w:sz w:val="24"/>
                <w:szCs w:val="24"/>
              </w:rPr>
            </w:pPr>
            <w:r w:rsidRPr="009C4A2D">
              <w:rPr>
                <w:rFonts w:ascii="Arial" w:hAnsi="Arial" w:cs="Arial"/>
                <w:b/>
                <w:sz w:val="24"/>
                <w:szCs w:val="24"/>
              </w:rPr>
              <w:t>Governance and Assurance</w:t>
            </w:r>
          </w:p>
          <w:p w14:paraId="67184989" w14:textId="77777777" w:rsidR="00034194" w:rsidRPr="009C4A2D" w:rsidRDefault="00034194" w:rsidP="006F4C4F">
            <w:pPr>
              <w:rPr>
                <w:rFonts w:ascii="Arial" w:hAnsi="Arial" w:cs="Arial"/>
                <w:sz w:val="24"/>
                <w:szCs w:val="24"/>
              </w:rPr>
            </w:pPr>
          </w:p>
        </w:tc>
      </w:tr>
      <w:tr w:rsidR="00F5324A" w:rsidRPr="009C4A2D" w14:paraId="18D2DFB9" w14:textId="77777777" w:rsidTr="00F5324A">
        <w:tc>
          <w:tcPr>
            <w:tcW w:w="1809" w:type="dxa"/>
            <w:vMerge w:val="restart"/>
          </w:tcPr>
          <w:p w14:paraId="45E7EF12" w14:textId="77777777" w:rsidR="00F5324A" w:rsidRPr="009C4A2D" w:rsidRDefault="00F5324A" w:rsidP="006F4C4F">
            <w:pPr>
              <w:rPr>
                <w:rFonts w:ascii="Arial" w:hAnsi="Arial" w:cs="Arial"/>
                <w:b/>
                <w:sz w:val="24"/>
                <w:szCs w:val="24"/>
              </w:rPr>
            </w:pPr>
            <w:r w:rsidRPr="009C4A2D">
              <w:rPr>
                <w:rFonts w:ascii="Arial" w:hAnsi="Arial" w:cs="Arial"/>
                <w:b/>
                <w:sz w:val="24"/>
                <w:szCs w:val="24"/>
              </w:rPr>
              <w:lastRenderedPageBreak/>
              <w:t>Link to Enabling Objectives</w:t>
            </w:r>
          </w:p>
          <w:p w14:paraId="6DCB61B3" w14:textId="77777777" w:rsidR="00F5324A" w:rsidRPr="009C4A2D" w:rsidRDefault="00F5324A" w:rsidP="006F4C4F">
            <w:pPr>
              <w:rPr>
                <w:rFonts w:ascii="Arial" w:hAnsi="Arial" w:cs="Arial"/>
                <w:b/>
                <w:sz w:val="24"/>
                <w:szCs w:val="24"/>
              </w:rPr>
            </w:pPr>
            <w:r w:rsidRPr="009C4A2D">
              <w:rPr>
                <w:rFonts w:ascii="Arial" w:hAnsi="Arial" w:cs="Arial"/>
                <w:b/>
                <w:i/>
                <w:sz w:val="18"/>
                <w:szCs w:val="24"/>
              </w:rPr>
              <w:t xml:space="preserve">(please </w:t>
            </w:r>
            <w:r w:rsidR="00133EA1" w:rsidRPr="009C4A2D">
              <w:rPr>
                <w:rFonts w:ascii="Arial" w:hAnsi="Arial" w:cs="Arial"/>
                <w:b/>
                <w:i/>
                <w:sz w:val="18"/>
                <w:szCs w:val="24"/>
              </w:rPr>
              <w:t>choose</w:t>
            </w:r>
            <w:r w:rsidRPr="009C4A2D">
              <w:rPr>
                <w:rFonts w:ascii="Arial" w:hAnsi="Arial" w:cs="Arial"/>
                <w:b/>
                <w:i/>
                <w:sz w:val="18"/>
                <w:szCs w:val="24"/>
              </w:rPr>
              <w:t>)</w:t>
            </w:r>
          </w:p>
        </w:tc>
        <w:tc>
          <w:tcPr>
            <w:tcW w:w="7436" w:type="dxa"/>
            <w:gridSpan w:val="3"/>
            <w:shd w:val="clear" w:color="auto" w:fill="BDD6EE" w:themeFill="accent1" w:themeFillTint="66"/>
          </w:tcPr>
          <w:p w14:paraId="2E6FF9E7" w14:textId="77777777" w:rsidR="00F5324A" w:rsidRPr="009C4A2D" w:rsidRDefault="00F5324A" w:rsidP="006F4C4F">
            <w:pPr>
              <w:jc w:val="both"/>
              <w:rPr>
                <w:rFonts w:ascii="Arial" w:hAnsi="Arial" w:cs="Arial"/>
                <w:b/>
                <w:sz w:val="20"/>
                <w:szCs w:val="20"/>
              </w:rPr>
            </w:pPr>
            <w:r w:rsidRPr="009C4A2D">
              <w:rPr>
                <w:rFonts w:ascii="Arial" w:hAnsi="Arial" w:cs="Arial"/>
                <w:b/>
                <w:sz w:val="20"/>
                <w:szCs w:val="20"/>
              </w:rPr>
              <w:t>Supporting better health and wellbeing by actively promoting and empowering people to live well in resilient communities</w:t>
            </w:r>
          </w:p>
        </w:tc>
      </w:tr>
      <w:tr w:rsidR="00F5324A" w:rsidRPr="009C4A2D" w14:paraId="69BA24BE" w14:textId="77777777" w:rsidTr="00F5324A">
        <w:tc>
          <w:tcPr>
            <w:tcW w:w="1809" w:type="dxa"/>
            <w:vMerge/>
          </w:tcPr>
          <w:p w14:paraId="6CDD76A6" w14:textId="77777777" w:rsidR="00F5324A" w:rsidRPr="009C4A2D" w:rsidRDefault="00F5324A" w:rsidP="006F4C4F">
            <w:pPr>
              <w:rPr>
                <w:rFonts w:ascii="Arial" w:hAnsi="Arial" w:cs="Arial"/>
                <w:b/>
                <w:sz w:val="24"/>
                <w:szCs w:val="24"/>
              </w:rPr>
            </w:pPr>
          </w:p>
        </w:tc>
        <w:tc>
          <w:tcPr>
            <w:tcW w:w="5812" w:type="dxa"/>
            <w:gridSpan w:val="2"/>
          </w:tcPr>
          <w:p w14:paraId="071DB239" w14:textId="77777777" w:rsidR="00F5324A" w:rsidRPr="009C4A2D" w:rsidRDefault="00F5324A" w:rsidP="006F4C4F">
            <w:pPr>
              <w:rPr>
                <w:rFonts w:ascii="Arial" w:hAnsi="Arial" w:cs="Arial"/>
                <w:sz w:val="20"/>
                <w:szCs w:val="20"/>
              </w:rPr>
            </w:pPr>
            <w:r w:rsidRPr="009C4A2D">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194AE82F" w14:textId="07959A9B" w:rsidR="00F5324A" w:rsidRPr="009C4A2D" w:rsidRDefault="00AF06EA" w:rsidP="006F4C4F">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F5324A" w:rsidRPr="009C4A2D" w14:paraId="09296C98" w14:textId="77777777" w:rsidTr="00F5324A">
        <w:tc>
          <w:tcPr>
            <w:tcW w:w="1809" w:type="dxa"/>
            <w:vMerge/>
          </w:tcPr>
          <w:p w14:paraId="25208CC7" w14:textId="77777777" w:rsidR="00F5324A" w:rsidRPr="009C4A2D" w:rsidRDefault="00F5324A" w:rsidP="006F4C4F">
            <w:pPr>
              <w:rPr>
                <w:rFonts w:ascii="Arial" w:hAnsi="Arial" w:cs="Arial"/>
                <w:b/>
                <w:sz w:val="24"/>
                <w:szCs w:val="24"/>
              </w:rPr>
            </w:pPr>
          </w:p>
        </w:tc>
        <w:tc>
          <w:tcPr>
            <w:tcW w:w="5812" w:type="dxa"/>
            <w:gridSpan w:val="2"/>
          </w:tcPr>
          <w:p w14:paraId="6CC57C84" w14:textId="77777777" w:rsidR="00F5324A" w:rsidRPr="009C4A2D" w:rsidRDefault="00F5324A" w:rsidP="006F4C4F">
            <w:pPr>
              <w:rPr>
                <w:rFonts w:ascii="Arial" w:hAnsi="Arial" w:cs="Arial"/>
                <w:sz w:val="20"/>
                <w:szCs w:val="20"/>
              </w:rPr>
            </w:pPr>
            <w:r w:rsidRPr="009C4A2D">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F46C611" w14:textId="23D6F17F" w:rsidR="00F5324A" w:rsidRPr="009C4A2D" w:rsidRDefault="00AF06EA" w:rsidP="006F4C4F">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F5324A" w:rsidRPr="009C4A2D" w14:paraId="1FBFC333" w14:textId="77777777" w:rsidTr="00F5324A">
        <w:tc>
          <w:tcPr>
            <w:tcW w:w="1809" w:type="dxa"/>
            <w:vMerge/>
          </w:tcPr>
          <w:p w14:paraId="1537C4C9" w14:textId="77777777" w:rsidR="00F5324A" w:rsidRPr="009C4A2D" w:rsidRDefault="00F5324A" w:rsidP="006F4C4F">
            <w:pPr>
              <w:rPr>
                <w:rFonts w:ascii="Arial" w:hAnsi="Arial" w:cs="Arial"/>
                <w:b/>
                <w:sz w:val="24"/>
                <w:szCs w:val="24"/>
              </w:rPr>
            </w:pPr>
          </w:p>
        </w:tc>
        <w:tc>
          <w:tcPr>
            <w:tcW w:w="5812" w:type="dxa"/>
            <w:gridSpan w:val="2"/>
          </w:tcPr>
          <w:p w14:paraId="17850407" w14:textId="77777777" w:rsidR="00F5324A" w:rsidRPr="009C4A2D" w:rsidRDefault="00F5324A" w:rsidP="006F4C4F">
            <w:pPr>
              <w:jc w:val="both"/>
              <w:rPr>
                <w:rFonts w:ascii="Arial" w:hAnsi="Arial" w:cs="Arial"/>
                <w:sz w:val="20"/>
                <w:szCs w:val="20"/>
              </w:rPr>
            </w:pPr>
            <w:r w:rsidRPr="009C4A2D">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4F82C13" w14:textId="51F09044" w:rsidR="00F5324A" w:rsidRPr="009C4A2D" w:rsidRDefault="00133EA1" w:rsidP="006F4C4F">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F5324A" w:rsidRPr="009C4A2D" w14:paraId="286B9CAB" w14:textId="77777777" w:rsidTr="00F5324A">
        <w:tc>
          <w:tcPr>
            <w:tcW w:w="1809" w:type="dxa"/>
            <w:vMerge/>
          </w:tcPr>
          <w:p w14:paraId="1AB03D64" w14:textId="77777777" w:rsidR="00F5324A" w:rsidRPr="009C4A2D" w:rsidRDefault="00F5324A" w:rsidP="006F4C4F">
            <w:pPr>
              <w:rPr>
                <w:rFonts w:ascii="Arial" w:hAnsi="Arial" w:cs="Arial"/>
                <w:b/>
                <w:sz w:val="24"/>
                <w:szCs w:val="24"/>
              </w:rPr>
            </w:pPr>
          </w:p>
        </w:tc>
        <w:tc>
          <w:tcPr>
            <w:tcW w:w="7436" w:type="dxa"/>
            <w:gridSpan w:val="3"/>
            <w:shd w:val="clear" w:color="auto" w:fill="BDD6EE" w:themeFill="accent1" w:themeFillTint="66"/>
          </w:tcPr>
          <w:p w14:paraId="762FF234" w14:textId="77777777" w:rsidR="00F5324A" w:rsidRPr="009C4A2D" w:rsidRDefault="00F5324A" w:rsidP="006F4C4F">
            <w:pPr>
              <w:rPr>
                <w:rFonts w:ascii="Arial" w:hAnsi="Arial" w:cs="Arial"/>
                <w:b/>
                <w:sz w:val="20"/>
                <w:szCs w:val="20"/>
              </w:rPr>
            </w:pPr>
            <w:r w:rsidRPr="009C4A2D">
              <w:rPr>
                <w:rFonts w:ascii="Arial" w:hAnsi="Arial" w:cs="Arial"/>
                <w:b/>
                <w:sz w:val="20"/>
                <w:szCs w:val="20"/>
              </w:rPr>
              <w:t xml:space="preserve">Deliver better care through excellent health and care services achieving the outcomes that matter most to people </w:t>
            </w:r>
          </w:p>
        </w:tc>
      </w:tr>
      <w:tr w:rsidR="00F5324A" w:rsidRPr="009C4A2D" w14:paraId="7799DD33" w14:textId="77777777" w:rsidTr="00F5324A">
        <w:tc>
          <w:tcPr>
            <w:tcW w:w="1809" w:type="dxa"/>
            <w:vMerge/>
          </w:tcPr>
          <w:p w14:paraId="436615A0" w14:textId="77777777" w:rsidR="00F5324A" w:rsidRPr="009C4A2D" w:rsidRDefault="00F5324A" w:rsidP="006F4C4F">
            <w:pPr>
              <w:rPr>
                <w:rFonts w:ascii="Arial" w:hAnsi="Arial" w:cs="Arial"/>
                <w:b/>
                <w:sz w:val="24"/>
                <w:szCs w:val="24"/>
              </w:rPr>
            </w:pPr>
          </w:p>
        </w:tc>
        <w:tc>
          <w:tcPr>
            <w:tcW w:w="5812" w:type="dxa"/>
            <w:gridSpan w:val="2"/>
          </w:tcPr>
          <w:p w14:paraId="3E587C3C" w14:textId="77777777" w:rsidR="00F5324A" w:rsidRPr="009C4A2D" w:rsidRDefault="00F5324A" w:rsidP="006F4C4F">
            <w:pPr>
              <w:rPr>
                <w:rFonts w:ascii="Arial" w:hAnsi="Arial" w:cs="Arial"/>
                <w:sz w:val="20"/>
                <w:szCs w:val="20"/>
              </w:rPr>
            </w:pPr>
            <w:r w:rsidRPr="009C4A2D">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3A2CCDB" w14:textId="3D1FCAB4" w:rsidR="00F5324A" w:rsidRPr="009C4A2D" w:rsidRDefault="00AF06EA" w:rsidP="006F4C4F">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F5324A" w:rsidRPr="009C4A2D" w14:paraId="4AF55D3D" w14:textId="77777777" w:rsidTr="00F5324A">
        <w:tc>
          <w:tcPr>
            <w:tcW w:w="1809" w:type="dxa"/>
            <w:vMerge/>
          </w:tcPr>
          <w:p w14:paraId="64C7E017" w14:textId="77777777" w:rsidR="00F5324A" w:rsidRPr="009C4A2D" w:rsidRDefault="00F5324A" w:rsidP="006F4C4F">
            <w:pPr>
              <w:rPr>
                <w:rFonts w:ascii="Arial" w:hAnsi="Arial" w:cs="Arial"/>
                <w:b/>
                <w:sz w:val="24"/>
                <w:szCs w:val="24"/>
              </w:rPr>
            </w:pPr>
          </w:p>
        </w:tc>
        <w:tc>
          <w:tcPr>
            <w:tcW w:w="5812" w:type="dxa"/>
            <w:gridSpan w:val="2"/>
          </w:tcPr>
          <w:p w14:paraId="62ECC837" w14:textId="77777777" w:rsidR="00F5324A" w:rsidRPr="009C4A2D" w:rsidRDefault="00F5324A" w:rsidP="006F4C4F">
            <w:pPr>
              <w:rPr>
                <w:rFonts w:ascii="Arial" w:hAnsi="Arial" w:cs="Arial"/>
                <w:sz w:val="20"/>
                <w:szCs w:val="20"/>
              </w:rPr>
            </w:pPr>
            <w:r w:rsidRPr="009C4A2D">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0C9DB78" w14:textId="08BF5711" w:rsidR="00F5324A" w:rsidRPr="009C4A2D" w:rsidRDefault="00AF06EA" w:rsidP="006F4C4F">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F5324A" w:rsidRPr="009C4A2D" w14:paraId="3F2332E5" w14:textId="77777777" w:rsidTr="00F5324A">
        <w:tc>
          <w:tcPr>
            <w:tcW w:w="1809" w:type="dxa"/>
            <w:vMerge/>
          </w:tcPr>
          <w:p w14:paraId="4206D469" w14:textId="77777777" w:rsidR="00F5324A" w:rsidRPr="009C4A2D" w:rsidRDefault="00F5324A" w:rsidP="006F4C4F">
            <w:pPr>
              <w:rPr>
                <w:rFonts w:ascii="Arial" w:hAnsi="Arial" w:cs="Arial"/>
                <w:b/>
                <w:sz w:val="24"/>
                <w:szCs w:val="24"/>
              </w:rPr>
            </w:pPr>
          </w:p>
        </w:tc>
        <w:tc>
          <w:tcPr>
            <w:tcW w:w="5812" w:type="dxa"/>
            <w:gridSpan w:val="2"/>
          </w:tcPr>
          <w:p w14:paraId="1B0FA586" w14:textId="77777777" w:rsidR="00F5324A" w:rsidRPr="009C4A2D" w:rsidRDefault="00F5324A" w:rsidP="006F4C4F">
            <w:pPr>
              <w:rPr>
                <w:rFonts w:ascii="Arial" w:hAnsi="Arial" w:cs="Arial"/>
                <w:b/>
                <w:sz w:val="20"/>
                <w:szCs w:val="20"/>
              </w:rPr>
            </w:pPr>
            <w:r w:rsidRPr="009C4A2D">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24DD64D" w14:textId="1A1483C9" w:rsidR="00F5324A" w:rsidRPr="009C4A2D" w:rsidRDefault="00AF06EA" w:rsidP="006F4C4F">
                <w:pPr>
                  <w:jc w:val="center"/>
                  <w:rPr>
                    <w:rFonts w:ascii="Arial" w:hAnsi="Arial" w:cs="Arial"/>
                    <w:b/>
                    <w:sz w:val="20"/>
                    <w:szCs w:val="20"/>
                  </w:rPr>
                </w:pPr>
                <w:r w:rsidRPr="009C4A2D">
                  <w:rPr>
                    <w:rFonts w:ascii="MS Gothic" w:eastAsia="MS Gothic" w:hAnsi="MS Gothic" w:cs="Arial" w:hint="eastAsia"/>
                    <w:sz w:val="20"/>
                    <w:szCs w:val="20"/>
                  </w:rPr>
                  <w:t>☒</w:t>
                </w:r>
              </w:p>
            </w:tc>
          </w:sdtContent>
        </w:sdt>
      </w:tr>
      <w:tr w:rsidR="00F5324A" w:rsidRPr="009C4A2D" w14:paraId="57DD69A4" w14:textId="77777777" w:rsidTr="00F5324A">
        <w:tc>
          <w:tcPr>
            <w:tcW w:w="1809" w:type="dxa"/>
            <w:vMerge/>
          </w:tcPr>
          <w:p w14:paraId="44645CC0" w14:textId="77777777" w:rsidR="00F5324A" w:rsidRPr="009C4A2D" w:rsidRDefault="00F5324A" w:rsidP="006F4C4F">
            <w:pPr>
              <w:rPr>
                <w:rFonts w:ascii="Arial" w:hAnsi="Arial" w:cs="Arial"/>
                <w:b/>
                <w:sz w:val="24"/>
                <w:szCs w:val="24"/>
              </w:rPr>
            </w:pPr>
          </w:p>
        </w:tc>
        <w:tc>
          <w:tcPr>
            <w:tcW w:w="5812" w:type="dxa"/>
            <w:gridSpan w:val="2"/>
          </w:tcPr>
          <w:p w14:paraId="5946F842" w14:textId="77777777" w:rsidR="00F5324A" w:rsidRPr="009C4A2D" w:rsidRDefault="00F5324A" w:rsidP="006F4C4F">
            <w:pPr>
              <w:rPr>
                <w:rFonts w:ascii="Arial" w:hAnsi="Arial" w:cs="Arial"/>
                <w:b/>
                <w:sz w:val="20"/>
                <w:szCs w:val="20"/>
              </w:rPr>
            </w:pPr>
            <w:r w:rsidRPr="009C4A2D">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2AED2E5" w14:textId="016245D0" w:rsidR="00F5324A" w:rsidRPr="009C4A2D" w:rsidRDefault="00133EA1" w:rsidP="006F4C4F">
                <w:pPr>
                  <w:jc w:val="center"/>
                  <w:rPr>
                    <w:rFonts w:ascii="Arial" w:hAnsi="Arial" w:cs="Arial"/>
                    <w:b/>
                    <w:sz w:val="20"/>
                    <w:szCs w:val="20"/>
                  </w:rPr>
                </w:pPr>
                <w:r w:rsidRPr="009C4A2D">
                  <w:rPr>
                    <w:rFonts w:ascii="MS Gothic" w:eastAsia="MS Gothic" w:hAnsi="MS Gothic" w:cs="Arial" w:hint="eastAsia"/>
                    <w:sz w:val="20"/>
                    <w:szCs w:val="20"/>
                  </w:rPr>
                  <w:t>☐</w:t>
                </w:r>
              </w:p>
            </w:tc>
          </w:sdtContent>
        </w:sdt>
      </w:tr>
      <w:tr w:rsidR="00F5324A" w:rsidRPr="009C4A2D" w14:paraId="6BB73224" w14:textId="77777777" w:rsidTr="00F5324A">
        <w:tc>
          <w:tcPr>
            <w:tcW w:w="1809" w:type="dxa"/>
            <w:vMerge/>
          </w:tcPr>
          <w:p w14:paraId="642A993C" w14:textId="77777777" w:rsidR="00F5324A" w:rsidRPr="009C4A2D" w:rsidRDefault="00F5324A" w:rsidP="006F4C4F">
            <w:pPr>
              <w:rPr>
                <w:rFonts w:ascii="Arial" w:hAnsi="Arial" w:cs="Arial"/>
                <w:b/>
                <w:sz w:val="24"/>
                <w:szCs w:val="24"/>
              </w:rPr>
            </w:pPr>
          </w:p>
        </w:tc>
        <w:tc>
          <w:tcPr>
            <w:tcW w:w="5812" w:type="dxa"/>
            <w:gridSpan w:val="2"/>
          </w:tcPr>
          <w:p w14:paraId="514578C6" w14:textId="77777777" w:rsidR="00F5324A" w:rsidRPr="009C4A2D" w:rsidRDefault="00F5324A" w:rsidP="006F4C4F">
            <w:pPr>
              <w:rPr>
                <w:rFonts w:ascii="Arial" w:hAnsi="Arial" w:cs="Arial"/>
                <w:b/>
                <w:sz w:val="20"/>
                <w:szCs w:val="20"/>
              </w:rPr>
            </w:pPr>
            <w:r w:rsidRPr="009C4A2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13725EF" w14:textId="012BC639" w:rsidR="00F5324A" w:rsidRPr="009C4A2D" w:rsidRDefault="00133EA1" w:rsidP="006F4C4F">
                <w:pPr>
                  <w:jc w:val="center"/>
                  <w:rPr>
                    <w:rFonts w:ascii="Arial" w:hAnsi="Arial" w:cs="Arial"/>
                    <w:b/>
                    <w:sz w:val="20"/>
                    <w:szCs w:val="20"/>
                  </w:rPr>
                </w:pPr>
                <w:r w:rsidRPr="009C4A2D">
                  <w:rPr>
                    <w:rFonts w:ascii="MS Gothic" w:eastAsia="MS Gothic" w:hAnsi="MS Gothic" w:cs="Arial" w:hint="eastAsia"/>
                    <w:sz w:val="20"/>
                    <w:szCs w:val="20"/>
                  </w:rPr>
                  <w:t>☐</w:t>
                </w:r>
              </w:p>
            </w:tc>
          </w:sdtContent>
        </w:sdt>
      </w:tr>
      <w:tr w:rsidR="00F5324A" w:rsidRPr="009C4A2D" w14:paraId="4862BE7F" w14:textId="77777777" w:rsidTr="00CD7AA5">
        <w:tc>
          <w:tcPr>
            <w:tcW w:w="9245" w:type="dxa"/>
            <w:gridSpan w:val="4"/>
            <w:shd w:val="clear" w:color="auto" w:fill="D5DCE4" w:themeFill="text2" w:themeFillTint="33"/>
          </w:tcPr>
          <w:p w14:paraId="6E0B73B4" w14:textId="77777777" w:rsidR="00F5324A" w:rsidRPr="009C4A2D" w:rsidRDefault="00F5324A" w:rsidP="006F4C4F">
            <w:pPr>
              <w:rPr>
                <w:rFonts w:ascii="Arial" w:hAnsi="Arial" w:cs="Arial"/>
                <w:b/>
                <w:sz w:val="24"/>
                <w:szCs w:val="24"/>
              </w:rPr>
            </w:pPr>
            <w:r w:rsidRPr="009C4A2D">
              <w:rPr>
                <w:rFonts w:ascii="Arial" w:hAnsi="Arial" w:cs="Arial"/>
                <w:b/>
                <w:sz w:val="24"/>
                <w:szCs w:val="24"/>
              </w:rPr>
              <w:t>Health and Care Standards</w:t>
            </w:r>
          </w:p>
        </w:tc>
      </w:tr>
      <w:tr w:rsidR="00F5324A" w:rsidRPr="009C4A2D" w14:paraId="5D2574A9" w14:textId="77777777" w:rsidTr="00F5324A">
        <w:tc>
          <w:tcPr>
            <w:tcW w:w="1809" w:type="dxa"/>
            <w:vMerge w:val="restart"/>
          </w:tcPr>
          <w:p w14:paraId="0F32DC97" w14:textId="77777777" w:rsidR="00F5324A" w:rsidRPr="009C4A2D" w:rsidRDefault="00133EA1" w:rsidP="006F4C4F">
            <w:pPr>
              <w:rPr>
                <w:rFonts w:ascii="Arial" w:hAnsi="Arial" w:cs="Arial"/>
                <w:sz w:val="24"/>
                <w:szCs w:val="24"/>
              </w:rPr>
            </w:pPr>
            <w:r w:rsidRPr="009C4A2D">
              <w:rPr>
                <w:rFonts w:ascii="Arial" w:hAnsi="Arial" w:cs="Arial"/>
                <w:b/>
                <w:i/>
                <w:sz w:val="18"/>
                <w:szCs w:val="24"/>
              </w:rPr>
              <w:t>(please choose)</w:t>
            </w:r>
          </w:p>
        </w:tc>
        <w:tc>
          <w:tcPr>
            <w:tcW w:w="5812" w:type="dxa"/>
            <w:gridSpan w:val="2"/>
          </w:tcPr>
          <w:p w14:paraId="2D454727" w14:textId="77777777" w:rsidR="00F5324A" w:rsidRPr="009C4A2D" w:rsidRDefault="00F5324A" w:rsidP="006F4C4F">
            <w:pPr>
              <w:rPr>
                <w:rFonts w:ascii="Arial" w:hAnsi="Arial" w:cs="Arial"/>
                <w:sz w:val="20"/>
                <w:szCs w:val="18"/>
              </w:rPr>
            </w:pPr>
            <w:r w:rsidRPr="009C4A2D">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5C762C8" w14:textId="7BAFC3FE" w:rsidR="00F5324A" w:rsidRPr="009C4A2D" w:rsidRDefault="00AF06EA" w:rsidP="006F4C4F">
                <w:pPr>
                  <w:jc w:val="center"/>
                  <w:rPr>
                    <w:rFonts w:ascii="Arial" w:hAnsi="Arial" w:cs="Arial"/>
                    <w:sz w:val="18"/>
                    <w:szCs w:val="18"/>
                  </w:rPr>
                </w:pPr>
                <w:r w:rsidRPr="009C4A2D">
                  <w:rPr>
                    <w:rFonts w:ascii="MS Gothic" w:eastAsia="MS Gothic" w:hAnsi="MS Gothic" w:cs="Arial" w:hint="eastAsia"/>
                    <w:sz w:val="20"/>
                    <w:szCs w:val="20"/>
                  </w:rPr>
                  <w:t>☒</w:t>
                </w:r>
              </w:p>
            </w:tc>
          </w:sdtContent>
        </w:sdt>
      </w:tr>
      <w:tr w:rsidR="00F5324A" w:rsidRPr="009C4A2D" w14:paraId="4464BA37" w14:textId="77777777" w:rsidTr="00F5324A">
        <w:tc>
          <w:tcPr>
            <w:tcW w:w="1809" w:type="dxa"/>
            <w:vMerge/>
          </w:tcPr>
          <w:p w14:paraId="00F967B7" w14:textId="77777777" w:rsidR="00F5324A" w:rsidRPr="009C4A2D" w:rsidRDefault="00F5324A" w:rsidP="006F4C4F">
            <w:pPr>
              <w:rPr>
                <w:rFonts w:ascii="Arial" w:hAnsi="Arial" w:cs="Arial"/>
                <w:b/>
                <w:sz w:val="24"/>
                <w:szCs w:val="24"/>
              </w:rPr>
            </w:pPr>
          </w:p>
        </w:tc>
        <w:tc>
          <w:tcPr>
            <w:tcW w:w="5812" w:type="dxa"/>
            <w:gridSpan w:val="2"/>
          </w:tcPr>
          <w:p w14:paraId="7B0C95AB" w14:textId="77777777" w:rsidR="00F5324A" w:rsidRPr="009C4A2D" w:rsidRDefault="00F5324A" w:rsidP="006F4C4F">
            <w:pPr>
              <w:rPr>
                <w:rFonts w:ascii="Arial" w:hAnsi="Arial" w:cs="Arial"/>
                <w:b/>
                <w:sz w:val="20"/>
                <w:szCs w:val="24"/>
              </w:rPr>
            </w:pPr>
            <w:r w:rsidRPr="009C4A2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CD6B82F" w14:textId="6679DE7F" w:rsidR="00F5324A" w:rsidRPr="009C4A2D" w:rsidRDefault="00AF06EA" w:rsidP="006F4C4F">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12366675" w14:textId="77777777" w:rsidTr="00F5324A">
        <w:tc>
          <w:tcPr>
            <w:tcW w:w="1809" w:type="dxa"/>
            <w:vMerge/>
          </w:tcPr>
          <w:p w14:paraId="6748B355" w14:textId="77777777" w:rsidR="00F5324A" w:rsidRPr="009C4A2D" w:rsidRDefault="00F5324A" w:rsidP="006F4C4F">
            <w:pPr>
              <w:rPr>
                <w:rFonts w:ascii="Arial" w:hAnsi="Arial" w:cs="Arial"/>
                <w:b/>
                <w:sz w:val="24"/>
                <w:szCs w:val="24"/>
              </w:rPr>
            </w:pPr>
          </w:p>
        </w:tc>
        <w:tc>
          <w:tcPr>
            <w:tcW w:w="5812" w:type="dxa"/>
            <w:gridSpan w:val="2"/>
          </w:tcPr>
          <w:p w14:paraId="6B14BE89" w14:textId="77777777" w:rsidR="00F5324A" w:rsidRPr="009C4A2D" w:rsidRDefault="00F5324A" w:rsidP="006F4C4F">
            <w:pPr>
              <w:rPr>
                <w:rFonts w:ascii="Arial" w:hAnsi="Arial" w:cs="Arial"/>
                <w:b/>
                <w:sz w:val="20"/>
                <w:szCs w:val="24"/>
              </w:rPr>
            </w:pPr>
            <w:r w:rsidRPr="009C4A2D">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5DE74E0" w14:textId="1BF9CA7F" w:rsidR="00F5324A" w:rsidRPr="009C4A2D" w:rsidRDefault="00AF06EA" w:rsidP="006F4C4F">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0714B2DF" w14:textId="77777777" w:rsidTr="00F5324A">
        <w:tc>
          <w:tcPr>
            <w:tcW w:w="1809" w:type="dxa"/>
            <w:vMerge/>
          </w:tcPr>
          <w:p w14:paraId="4C054901" w14:textId="77777777" w:rsidR="00F5324A" w:rsidRPr="009C4A2D" w:rsidRDefault="00F5324A" w:rsidP="006F4C4F">
            <w:pPr>
              <w:rPr>
                <w:rFonts w:ascii="Arial" w:hAnsi="Arial" w:cs="Arial"/>
                <w:b/>
                <w:sz w:val="24"/>
                <w:szCs w:val="24"/>
              </w:rPr>
            </w:pPr>
          </w:p>
        </w:tc>
        <w:tc>
          <w:tcPr>
            <w:tcW w:w="5812" w:type="dxa"/>
            <w:gridSpan w:val="2"/>
          </w:tcPr>
          <w:p w14:paraId="01CE958A" w14:textId="77777777" w:rsidR="00F5324A" w:rsidRPr="009C4A2D" w:rsidRDefault="00F5324A" w:rsidP="006F4C4F">
            <w:pPr>
              <w:rPr>
                <w:rFonts w:ascii="Arial" w:hAnsi="Arial" w:cs="Arial"/>
                <w:b/>
                <w:sz w:val="20"/>
                <w:szCs w:val="24"/>
              </w:rPr>
            </w:pPr>
            <w:r w:rsidRPr="009C4A2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4B915E" w14:textId="3FD3D4EB" w:rsidR="00F5324A" w:rsidRPr="009C4A2D" w:rsidRDefault="00AF06EA" w:rsidP="006F4C4F">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0D6C1A53" w14:textId="77777777" w:rsidTr="00F5324A">
        <w:tc>
          <w:tcPr>
            <w:tcW w:w="1809" w:type="dxa"/>
            <w:vMerge/>
          </w:tcPr>
          <w:p w14:paraId="401ED8D2" w14:textId="77777777" w:rsidR="00F5324A" w:rsidRPr="009C4A2D" w:rsidRDefault="00F5324A" w:rsidP="006F4C4F">
            <w:pPr>
              <w:rPr>
                <w:rFonts w:ascii="Arial" w:hAnsi="Arial" w:cs="Arial"/>
                <w:b/>
                <w:sz w:val="24"/>
                <w:szCs w:val="24"/>
              </w:rPr>
            </w:pPr>
          </w:p>
        </w:tc>
        <w:tc>
          <w:tcPr>
            <w:tcW w:w="5812" w:type="dxa"/>
            <w:gridSpan w:val="2"/>
          </w:tcPr>
          <w:p w14:paraId="7A70D8E3" w14:textId="77777777" w:rsidR="00F5324A" w:rsidRPr="009C4A2D" w:rsidRDefault="00F5324A" w:rsidP="006F4C4F">
            <w:pPr>
              <w:rPr>
                <w:rFonts w:ascii="Arial" w:hAnsi="Arial" w:cs="Arial"/>
                <w:b/>
                <w:sz w:val="20"/>
                <w:szCs w:val="24"/>
              </w:rPr>
            </w:pPr>
            <w:r w:rsidRPr="009C4A2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63D6C2F" w14:textId="515D3715" w:rsidR="00F5324A" w:rsidRPr="009C4A2D" w:rsidRDefault="00AF06EA" w:rsidP="006F4C4F">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51CF4B44" w14:textId="77777777" w:rsidTr="00F5324A">
        <w:tc>
          <w:tcPr>
            <w:tcW w:w="1809" w:type="dxa"/>
            <w:vMerge/>
          </w:tcPr>
          <w:p w14:paraId="073A8E10" w14:textId="77777777" w:rsidR="00F5324A" w:rsidRPr="009C4A2D" w:rsidRDefault="00F5324A" w:rsidP="006F4C4F">
            <w:pPr>
              <w:rPr>
                <w:rFonts w:ascii="Arial" w:hAnsi="Arial" w:cs="Arial"/>
                <w:b/>
                <w:sz w:val="24"/>
                <w:szCs w:val="24"/>
              </w:rPr>
            </w:pPr>
          </w:p>
        </w:tc>
        <w:tc>
          <w:tcPr>
            <w:tcW w:w="5812" w:type="dxa"/>
            <w:gridSpan w:val="2"/>
          </w:tcPr>
          <w:p w14:paraId="6C68C038" w14:textId="77777777" w:rsidR="00F5324A" w:rsidRPr="009C4A2D" w:rsidRDefault="00F5324A" w:rsidP="006F4C4F">
            <w:pPr>
              <w:rPr>
                <w:rFonts w:ascii="Arial" w:hAnsi="Arial" w:cs="Arial"/>
                <w:b/>
                <w:sz w:val="20"/>
                <w:szCs w:val="24"/>
              </w:rPr>
            </w:pPr>
            <w:r w:rsidRPr="009C4A2D">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9A31E55" w14:textId="261E740D" w:rsidR="00F5324A" w:rsidRPr="009C4A2D" w:rsidRDefault="00AF06EA" w:rsidP="006F4C4F">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023BE962" w14:textId="77777777" w:rsidTr="00F5324A">
        <w:tc>
          <w:tcPr>
            <w:tcW w:w="1809" w:type="dxa"/>
            <w:vMerge/>
          </w:tcPr>
          <w:p w14:paraId="188745E0" w14:textId="77777777" w:rsidR="00F5324A" w:rsidRPr="009C4A2D" w:rsidRDefault="00F5324A" w:rsidP="006F4C4F">
            <w:pPr>
              <w:rPr>
                <w:rFonts w:ascii="Arial" w:hAnsi="Arial" w:cs="Arial"/>
                <w:b/>
                <w:sz w:val="24"/>
                <w:szCs w:val="24"/>
              </w:rPr>
            </w:pPr>
          </w:p>
        </w:tc>
        <w:tc>
          <w:tcPr>
            <w:tcW w:w="5812" w:type="dxa"/>
            <w:gridSpan w:val="2"/>
          </w:tcPr>
          <w:p w14:paraId="18905182" w14:textId="77777777" w:rsidR="00F5324A" w:rsidRPr="009C4A2D" w:rsidRDefault="00F5324A" w:rsidP="006F4C4F">
            <w:pPr>
              <w:rPr>
                <w:rFonts w:ascii="Arial" w:hAnsi="Arial" w:cs="Arial"/>
                <w:b/>
                <w:sz w:val="20"/>
                <w:szCs w:val="24"/>
              </w:rPr>
            </w:pPr>
            <w:r w:rsidRPr="009C4A2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393A55D" w14:textId="77777777" w:rsidR="00F5324A" w:rsidRPr="009C4A2D" w:rsidRDefault="00AF06EA" w:rsidP="006F4C4F">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58873025" w14:textId="77777777" w:rsidTr="00CD7AA5">
        <w:tc>
          <w:tcPr>
            <w:tcW w:w="9245" w:type="dxa"/>
            <w:gridSpan w:val="4"/>
            <w:shd w:val="clear" w:color="auto" w:fill="D5DCE4" w:themeFill="text2" w:themeFillTint="33"/>
          </w:tcPr>
          <w:p w14:paraId="4F750D2C" w14:textId="77777777" w:rsidR="00F5324A" w:rsidRPr="009C4A2D" w:rsidRDefault="00F5324A" w:rsidP="006F4C4F">
            <w:pPr>
              <w:rPr>
                <w:rFonts w:ascii="Arial" w:hAnsi="Arial" w:cs="Arial"/>
                <w:b/>
                <w:sz w:val="24"/>
                <w:szCs w:val="24"/>
              </w:rPr>
            </w:pPr>
            <w:r w:rsidRPr="009C4A2D">
              <w:rPr>
                <w:rFonts w:ascii="Arial" w:hAnsi="Arial" w:cs="Arial"/>
                <w:b/>
                <w:sz w:val="24"/>
                <w:szCs w:val="24"/>
              </w:rPr>
              <w:t>Quality, Safety and Patient Experience</w:t>
            </w:r>
          </w:p>
        </w:tc>
      </w:tr>
      <w:tr w:rsidR="00F5324A" w:rsidRPr="009C4A2D" w14:paraId="4DF9CA13" w14:textId="77777777" w:rsidTr="00C95B3C">
        <w:tc>
          <w:tcPr>
            <w:tcW w:w="9245" w:type="dxa"/>
            <w:gridSpan w:val="4"/>
          </w:tcPr>
          <w:p w14:paraId="554EE025" w14:textId="77777777" w:rsidR="00F5324A" w:rsidRPr="009C4A2D" w:rsidRDefault="008E4FEF" w:rsidP="006F4C4F">
            <w:pPr>
              <w:rPr>
                <w:rFonts w:ascii="Arial" w:hAnsi="Arial" w:cs="Arial"/>
                <w:b/>
                <w:sz w:val="24"/>
                <w:szCs w:val="24"/>
              </w:rPr>
            </w:pPr>
            <w:r>
              <w:rPr>
                <w:rFonts w:ascii="Arial" w:hAnsi="Arial" w:cs="Arial"/>
                <w:sz w:val="24"/>
                <w:szCs w:val="24"/>
              </w:rPr>
              <w:t>Progress against the overall im</w:t>
            </w:r>
            <w:r w:rsidR="000E648D" w:rsidRPr="009C4A2D">
              <w:rPr>
                <w:rFonts w:ascii="Arial" w:hAnsi="Arial" w:cs="Arial"/>
                <w:sz w:val="24"/>
                <w:szCs w:val="24"/>
              </w:rPr>
              <w:t xml:space="preserve">provement plan will improve the quality and safety of the children’s community nursing service </w:t>
            </w:r>
          </w:p>
        </w:tc>
      </w:tr>
      <w:tr w:rsidR="00F5324A" w:rsidRPr="009C4A2D" w14:paraId="1FE91369" w14:textId="77777777" w:rsidTr="00CD7AA5">
        <w:tc>
          <w:tcPr>
            <w:tcW w:w="9245" w:type="dxa"/>
            <w:gridSpan w:val="4"/>
            <w:shd w:val="clear" w:color="auto" w:fill="D5DCE4" w:themeFill="text2" w:themeFillTint="33"/>
          </w:tcPr>
          <w:p w14:paraId="02CA248E" w14:textId="77777777" w:rsidR="00F5324A" w:rsidRPr="009C4A2D" w:rsidRDefault="00F5324A" w:rsidP="006F4C4F">
            <w:pPr>
              <w:rPr>
                <w:rFonts w:ascii="Arial" w:hAnsi="Arial" w:cs="Arial"/>
                <w:b/>
                <w:sz w:val="24"/>
                <w:szCs w:val="24"/>
              </w:rPr>
            </w:pPr>
            <w:r w:rsidRPr="009C4A2D">
              <w:rPr>
                <w:rFonts w:ascii="Arial" w:hAnsi="Arial" w:cs="Arial"/>
                <w:b/>
                <w:sz w:val="24"/>
                <w:szCs w:val="24"/>
              </w:rPr>
              <w:t>Financial Implications</w:t>
            </w:r>
          </w:p>
        </w:tc>
      </w:tr>
      <w:tr w:rsidR="00F5324A" w:rsidRPr="009C4A2D" w14:paraId="7CD44518" w14:textId="77777777" w:rsidTr="00C95B3C">
        <w:tc>
          <w:tcPr>
            <w:tcW w:w="9245" w:type="dxa"/>
            <w:gridSpan w:val="4"/>
          </w:tcPr>
          <w:p w14:paraId="4B9A62FC" w14:textId="77777777" w:rsidR="00F5324A" w:rsidRPr="009C4A2D" w:rsidRDefault="000E648D" w:rsidP="006F4C4F">
            <w:pPr>
              <w:ind w:right="96"/>
              <w:rPr>
                <w:rFonts w:ascii="Arial" w:hAnsi="Arial" w:cs="Arial"/>
                <w:sz w:val="24"/>
                <w:szCs w:val="24"/>
              </w:rPr>
            </w:pPr>
            <w:r w:rsidRPr="009C4A2D">
              <w:rPr>
                <w:rFonts w:ascii="Arial" w:hAnsi="Arial" w:cs="Arial"/>
                <w:sz w:val="24"/>
                <w:szCs w:val="24"/>
              </w:rPr>
              <w:t xml:space="preserve">There </w:t>
            </w:r>
            <w:r w:rsidR="008E4FEF">
              <w:rPr>
                <w:rFonts w:ascii="Arial" w:hAnsi="Arial" w:cs="Arial"/>
                <w:sz w:val="24"/>
                <w:szCs w:val="24"/>
              </w:rPr>
              <w:t xml:space="preserve">were </w:t>
            </w:r>
            <w:r w:rsidRPr="009C4A2D">
              <w:rPr>
                <w:rFonts w:ascii="Arial" w:hAnsi="Arial" w:cs="Arial"/>
                <w:sz w:val="24"/>
                <w:szCs w:val="24"/>
              </w:rPr>
              <w:t xml:space="preserve">financial implications to implementing the improvement plan which </w:t>
            </w:r>
            <w:r w:rsidR="00BB511D">
              <w:rPr>
                <w:rFonts w:ascii="Arial" w:hAnsi="Arial" w:cs="Arial"/>
                <w:sz w:val="24"/>
                <w:szCs w:val="24"/>
              </w:rPr>
              <w:t xml:space="preserve">have been supported by the Health Board </w:t>
            </w:r>
            <w:r w:rsidR="000147EB">
              <w:rPr>
                <w:rFonts w:ascii="Arial" w:hAnsi="Arial" w:cs="Arial"/>
                <w:sz w:val="24"/>
                <w:szCs w:val="24"/>
              </w:rPr>
              <w:t>recruitment of pivotal posts.  Further development of increase in Band 4 posts due to increase in complex case demand will require a further</w:t>
            </w:r>
            <w:r w:rsidR="007C176E">
              <w:rPr>
                <w:rFonts w:ascii="Arial" w:hAnsi="Arial" w:cs="Arial"/>
                <w:sz w:val="24"/>
                <w:szCs w:val="24"/>
              </w:rPr>
              <w:t xml:space="preserve"> ongoing</w:t>
            </w:r>
            <w:r w:rsidR="000147EB">
              <w:rPr>
                <w:rFonts w:ascii="Arial" w:hAnsi="Arial" w:cs="Arial"/>
                <w:sz w:val="24"/>
                <w:szCs w:val="24"/>
              </w:rPr>
              <w:t xml:space="preserve"> investment.</w:t>
            </w:r>
          </w:p>
        </w:tc>
      </w:tr>
      <w:tr w:rsidR="00F5324A" w:rsidRPr="009C4A2D" w14:paraId="1B8AD2AC" w14:textId="77777777" w:rsidTr="00CD7AA5">
        <w:tc>
          <w:tcPr>
            <w:tcW w:w="9245" w:type="dxa"/>
            <w:gridSpan w:val="4"/>
            <w:shd w:val="clear" w:color="auto" w:fill="D5DCE4" w:themeFill="text2" w:themeFillTint="33"/>
          </w:tcPr>
          <w:p w14:paraId="766BAAF8" w14:textId="77777777" w:rsidR="00F5324A" w:rsidRPr="009C4A2D" w:rsidRDefault="00F5324A" w:rsidP="006F4C4F">
            <w:pPr>
              <w:keepNext/>
              <w:keepLines/>
              <w:ind w:right="96"/>
              <w:rPr>
                <w:rFonts w:ascii="Arial" w:hAnsi="Arial" w:cs="Arial"/>
                <w:b/>
                <w:sz w:val="24"/>
                <w:szCs w:val="24"/>
              </w:rPr>
            </w:pPr>
            <w:r w:rsidRPr="009C4A2D">
              <w:rPr>
                <w:rFonts w:ascii="Arial" w:hAnsi="Arial" w:cs="Arial"/>
                <w:b/>
                <w:sz w:val="24"/>
                <w:szCs w:val="24"/>
              </w:rPr>
              <w:t>Legal Implications (including equality and diversity assessment)</w:t>
            </w:r>
          </w:p>
        </w:tc>
      </w:tr>
      <w:tr w:rsidR="00F5324A" w:rsidRPr="009C4A2D" w14:paraId="41767DA1" w14:textId="77777777" w:rsidTr="00C95B3C">
        <w:tc>
          <w:tcPr>
            <w:tcW w:w="9245" w:type="dxa"/>
            <w:gridSpan w:val="4"/>
          </w:tcPr>
          <w:p w14:paraId="37C0DD96" w14:textId="77777777" w:rsidR="00F5324A" w:rsidRPr="009C4A2D" w:rsidRDefault="00F5324A" w:rsidP="006F4C4F">
            <w:pPr>
              <w:ind w:right="96"/>
              <w:rPr>
                <w:rFonts w:ascii="Arial" w:hAnsi="Arial" w:cs="Arial"/>
                <w:color w:val="FF0000"/>
                <w:sz w:val="24"/>
                <w:szCs w:val="24"/>
              </w:rPr>
            </w:pPr>
            <w:r w:rsidRPr="009C4A2D">
              <w:rPr>
                <w:rFonts w:ascii="Arial" w:hAnsi="Arial" w:cs="Arial"/>
                <w:color w:val="FF0000"/>
                <w:sz w:val="24"/>
                <w:szCs w:val="24"/>
              </w:rPr>
              <w:t xml:space="preserve">   </w:t>
            </w:r>
          </w:p>
          <w:p w14:paraId="7D0199CE" w14:textId="77777777" w:rsidR="00525E26" w:rsidRPr="009C4A2D" w:rsidRDefault="00525E26" w:rsidP="006F4C4F">
            <w:pPr>
              <w:ind w:right="96"/>
              <w:rPr>
                <w:rFonts w:ascii="Arial" w:hAnsi="Arial" w:cs="Arial"/>
                <w:color w:val="FF0000"/>
                <w:sz w:val="24"/>
                <w:szCs w:val="24"/>
              </w:rPr>
            </w:pPr>
          </w:p>
        </w:tc>
      </w:tr>
      <w:tr w:rsidR="00F5324A" w:rsidRPr="009C4A2D" w14:paraId="182EDC9B" w14:textId="77777777" w:rsidTr="00CD7AA5">
        <w:tc>
          <w:tcPr>
            <w:tcW w:w="9245" w:type="dxa"/>
            <w:gridSpan w:val="4"/>
            <w:shd w:val="clear" w:color="auto" w:fill="D5DCE4" w:themeFill="text2" w:themeFillTint="33"/>
          </w:tcPr>
          <w:p w14:paraId="79BE64D3" w14:textId="77777777" w:rsidR="00F5324A" w:rsidRPr="009C4A2D" w:rsidRDefault="00F5324A" w:rsidP="006F4C4F">
            <w:pPr>
              <w:ind w:right="96"/>
              <w:rPr>
                <w:rFonts w:ascii="Arial" w:hAnsi="Arial" w:cs="Arial"/>
                <w:b/>
                <w:color w:val="FF0000"/>
                <w:sz w:val="24"/>
                <w:szCs w:val="24"/>
              </w:rPr>
            </w:pPr>
            <w:r w:rsidRPr="009C4A2D">
              <w:rPr>
                <w:rFonts w:ascii="Arial" w:hAnsi="Arial" w:cs="Arial"/>
                <w:b/>
                <w:sz w:val="24"/>
                <w:szCs w:val="24"/>
              </w:rPr>
              <w:t>Staffing Implications</w:t>
            </w:r>
          </w:p>
        </w:tc>
      </w:tr>
      <w:tr w:rsidR="00F5324A" w:rsidRPr="009C4A2D" w14:paraId="7457D96F" w14:textId="77777777" w:rsidTr="00C95B3C">
        <w:tc>
          <w:tcPr>
            <w:tcW w:w="9245" w:type="dxa"/>
            <w:gridSpan w:val="4"/>
          </w:tcPr>
          <w:p w14:paraId="58D1D3CA" w14:textId="77777777" w:rsidR="00F5324A" w:rsidRPr="009C4A2D" w:rsidRDefault="000E648D" w:rsidP="006F4C4F">
            <w:pPr>
              <w:ind w:right="96"/>
              <w:rPr>
                <w:rFonts w:ascii="Arial" w:hAnsi="Arial" w:cs="Arial"/>
                <w:sz w:val="24"/>
                <w:szCs w:val="24"/>
              </w:rPr>
            </w:pPr>
            <w:r w:rsidRPr="009C4A2D">
              <w:rPr>
                <w:rFonts w:ascii="Arial" w:hAnsi="Arial" w:cs="Arial"/>
                <w:sz w:val="24"/>
                <w:szCs w:val="24"/>
              </w:rPr>
              <w:t>The childr</w:t>
            </w:r>
            <w:r w:rsidR="000147EB">
              <w:rPr>
                <w:rFonts w:ascii="Arial" w:hAnsi="Arial" w:cs="Arial"/>
                <w:sz w:val="24"/>
                <w:szCs w:val="24"/>
              </w:rPr>
              <w:t>en’s community nursing team have support and wellbeing through clinical supervision</w:t>
            </w:r>
            <w:r w:rsidR="00671B0F">
              <w:rPr>
                <w:rFonts w:ascii="Arial" w:hAnsi="Arial" w:cs="Arial"/>
                <w:sz w:val="24"/>
                <w:szCs w:val="24"/>
              </w:rPr>
              <w:t>,</w:t>
            </w:r>
            <w:r w:rsidR="000147EB">
              <w:rPr>
                <w:rFonts w:ascii="Arial" w:hAnsi="Arial" w:cs="Arial"/>
                <w:sz w:val="24"/>
                <w:szCs w:val="24"/>
              </w:rPr>
              <w:t xml:space="preserve"> group or individual</w:t>
            </w:r>
            <w:r w:rsidR="00671B0F">
              <w:rPr>
                <w:rFonts w:ascii="Arial" w:hAnsi="Arial" w:cs="Arial"/>
                <w:sz w:val="24"/>
                <w:szCs w:val="24"/>
              </w:rPr>
              <w:t xml:space="preserve"> as needed. Education programme </w:t>
            </w:r>
            <w:r w:rsidR="007C176E">
              <w:rPr>
                <w:rFonts w:ascii="Arial" w:hAnsi="Arial" w:cs="Arial"/>
                <w:sz w:val="24"/>
                <w:szCs w:val="24"/>
              </w:rPr>
              <w:t xml:space="preserve">in </w:t>
            </w:r>
            <w:r w:rsidR="00671B0F">
              <w:rPr>
                <w:rFonts w:ascii="Arial" w:hAnsi="Arial" w:cs="Arial"/>
                <w:sz w:val="24"/>
                <w:szCs w:val="24"/>
              </w:rPr>
              <w:t>place weekly at Lunch and Learn.</w:t>
            </w:r>
            <w:r w:rsidR="000147EB">
              <w:rPr>
                <w:rFonts w:ascii="Arial" w:hAnsi="Arial" w:cs="Arial"/>
                <w:sz w:val="24"/>
                <w:szCs w:val="24"/>
              </w:rPr>
              <w:t xml:space="preserve"> The </w:t>
            </w:r>
            <w:r w:rsidRPr="009C4A2D">
              <w:rPr>
                <w:rFonts w:ascii="Arial" w:hAnsi="Arial" w:cs="Arial"/>
                <w:sz w:val="24"/>
                <w:szCs w:val="24"/>
              </w:rPr>
              <w:t>risk</w:t>
            </w:r>
            <w:r w:rsidR="000147EB">
              <w:rPr>
                <w:rFonts w:ascii="Arial" w:hAnsi="Arial" w:cs="Arial"/>
                <w:sz w:val="24"/>
                <w:szCs w:val="24"/>
              </w:rPr>
              <w:t xml:space="preserve"> of</w:t>
            </w:r>
            <w:r w:rsidRPr="009C4A2D">
              <w:rPr>
                <w:rFonts w:ascii="Arial" w:hAnsi="Arial" w:cs="Arial"/>
                <w:sz w:val="24"/>
                <w:szCs w:val="24"/>
              </w:rPr>
              <w:t xml:space="preserve"> sustaining the ser</w:t>
            </w:r>
            <w:r w:rsidR="007C176E">
              <w:rPr>
                <w:rFonts w:ascii="Arial" w:hAnsi="Arial" w:cs="Arial"/>
                <w:sz w:val="24"/>
                <w:szCs w:val="24"/>
              </w:rPr>
              <w:t>vice</w:t>
            </w:r>
            <w:r w:rsidR="000147EB">
              <w:rPr>
                <w:rFonts w:ascii="Arial" w:hAnsi="Arial" w:cs="Arial"/>
                <w:sz w:val="24"/>
                <w:szCs w:val="24"/>
              </w:rPr>
              <w:t xml:space="preserve"> which </w:t>
            </w:r>
            <w:r w:rsidR="00671B0F">
              <w:rPr>
                <w:rFonts w:ascii="Arial" w:hAnsi="Arial" w:cs="Arial"/>
                <w:sz w:val="24"/>
                <w:szCs w:val="24"/>
              </w:rPr>
              <w:t xml:space="preserve">was </w:t>
            </w:r>
            <w:r w:rsidR="00671B0F" w:rsidRPr="009C4A2D">
              <w:rPr>
                <w:rFonts w:ascii="Arial" w:hAnsi="Arial" w:cs="Arial"/>
                <w:sz w:val="24"/>
                <w:szCs w:val="24"/>
              </w:rPr>
              <w:t>included</w:t>
            </w:r>
            <w:r w:rsidRPr="009C4A2D">
              <w:rPr>
                <w:rFonts w:ascii="Arial" w:hAnsi="Arial" w:cs="Arial"/>
                <w:sz w:val="24"/>
                <w:szCs w:val="24"/>
              </w:rPr>
              <w:t xml:space="preserve"> on the Children &amp; Young People Risk Register</w:t>
            </w:r>
            <w:r w:rsidR="000147EB">
              <w:rPr>
                <w:rFonts w:ascii="Arial" w:hAnsi="Arial" w:cs="Arial"/>
                <w:sz w:val="24"/>
                <w:szCs w:val="24"/>
              </w:rPr>
              <w:t xml:space="preserve"> has now been closed.</w:t>
            </w:r>
          </w:p>
          <w:p w14:paraId="04B6D00B" w14:textId="77777777" w:rsidR="00F5324A" w:rsidRPr="009C4A2D" w:rsidRDefault="00F5324A" w:rsidP="006F4C4F">
            <w:pPr>
              <w:ind w:right="96"/>
              <w:rPr>
                <w:rFonts w:ascii="Arial" w:hAnsi="Arial" w:cs="Arial"/>
                <w:color w:val="FF0000"/>
                <w:sz w:val="24"/>
                <w:szCs w:val="24"/>
              </w:rPr>
            </w:pPr>
          </w:p>
        </w:tc>
      </w:tr>
      <w:tr w:rsidR="00F5324A" w:rsidRPr="009C4A2D" w14:paraId="75A3AD46" w14:textId="77777777" w:rsidTr="00CD7AA5">
        <w:tc>
          <w:tcPr>
            <w:tcW w:w="9245" w:type="dxa"/>
            <w:gridSpan w:val="4"/>
            <w:shd w:val="clear" w:color="auto" w:fill="D5DCE4" w:themeFill="text2" w:themeFillTint="33"/>
          </w:tcPr>
          <w:p w14:paraId="693D744D" w14:textId="77777777" w:rsidR="00F5324A" w:rsidRPr="009C4A2D" w:rsidRDefault="00F5324A" w:rsidP="006F4C4F">
            <w:pPr>
              <w:ind w:right="96"/>
              <w:rPr>
                <w:rFonts w:ascii="Arial" w:hAnsi="Arial" w:cs="Arial"/>
                <w:b/>
                <w:color w:val="FF0000"/>
                <w:sz w:val="24"/>
                <w:szCs w:val="24"/>
              </w:rPr>
            </w:pPr>
            <w:r w:rsidRPr="009C4A2D">
              <w:rPr>
                <w:rFonts w:ascii="Arial" w:hAnsi="Arial" w:cs="Arial"/>
                <w:b/>
                <w:sz w:val="24"/>
                <w:szCs w:val="24"/>
              </w:rPr>
              <w:t>Long Term Implications (including the impact of the Well-being of Future Generations (Wales) Act 2015)</w:t>
            </w:r>
          </w:p>
        </w:tc>
      </w:tr>
      <w:tr w:rsidR="00F5324A" w:rsidRPr="009C4A2D" w14:paraId="05FBC7CB" w14:textId="77777777" w:rsidTr="00C95B3C">
        <w:tc>
          <w:tcPr>
            <w:tcW w:w="9245" w:type="dxa"/>
            <w:gridSpan w:val="4"/>
          </w:tcPr>
          <w:p w14:paraId="233B4793" w14:textId="77777777" w:rsidR="004E2B35" w:rsidRPr="009C4A2D" w:rsidRDefault="000E648D" w:rsidP="006F4C4F">
            <w:pPr>
              <w:spacing w:before="100" w:beforeAutospacing="1"/>
              <w:ind w:left="448"/>
              <w:jc w:val="both"/>
              <w:rPr>
                <w:rFonts w:ascii="Arial" w:hAnsi="Arial" w:cs="Arial"/>
                <w:sz w:val="24"/>
                <w:szCs w:val="24"/>
              </w:rPr>
            </w:pPr>
            <w:r w:rsidRPr="009C4A2D">
              <w:rPr>
                <w:rFonts w:ascii="Arial" w:hAnsi="Arial" w:cs="Arial"/>
                <w:sz w:val="24"/>
                <w:szCs w:val="24"/>
              </w:rPr>
              <w:t xml:space="preserve">The ‘what matters to me’ and ‘voice and control’ requirements that underpin the Social Services and Well-being (Wales) Act (2015) do not appear to have been reflected in the way services have been developed and offered. </w:t>
            </w:r>
          </w:p>
          <w:p w14:paraId="343590AB" w14:textId="77777777" w:rsidR="00F5324A" w:rsidRPr="009C4A2D" w:rsidRDefault="000E648D" w:rsidP="006F4C4F">
            <w:pPr>
              <w:spacing w:before="100" w:beforeAutospacing="1"/>
              <w:ind w:left="448"/>
              <w:jc w:val="both"/>
              <w:rPr>
                <w:rFonts w:ascii="Arial" w:hAnsi="Arial" w:cs="Arial"/>
                <w:color w:val="FF0000"/>
                <w:sz w:val="24"/>
                <w:szCs w:val="24"/>
              </w:rPr>
            </w:pPr>
            <w:r w:rsidRPr="009C4A2D">
              <w:rPr>
                <w:rFonts w:ascii="Arial" w:hAnsi="Arial" w:cs="Arial"/>
                <w:sz w:val="24"/>
                <w:szCs w:val="24"/>
              </w:rPr>
              <w:t>The improvement plan has been developed to comply with this Act.</w:t>
            </w:r>
          </w:p>
        </w:tc>
      </w:tr>
      <w:tr w:rsidR="00F5324A" w:rsidRPr="009C4A2D" w14:paraId="473C46AE" w14:textId="77777777" w:rsidTr="00C95B3C">
        <w:tc>
          <w:tcPr>
            <w:tcW w:w="2470" w:type="dxa"/>
            <w:gridSpan w:val="2"/>
          </w:tcPr>
          <w:p w14:paraId="272C57CB" w14:textId="77777777" w:rsidR="00F5324A" w:rsidRPr="009C4A2D" w:rsidRDefault="00F5324A" w:rsidP="006F4C4F">
            <w:pPr>
              <w:ind w:right="96"/>
              <w:rPr>
                <w:rFonts w:ascii="Arial" w:hAnsi="Arial" w:cs="Arial"/>
                <w:color w:val="FF0000"/>
                <w:sz w:val="24"/>
                <w:szCs w:val="24"/>
              </w:rPr>
            </w:pPr>
            <w:r w:rsidRPr="009C4A2D">
              <w:rPr>
                <w:rFonts w:ascii="Arial" w:hAnsi="Arial" w:cs="Arial"/>
                <w:b/>
                <w:color w:val="000000" w:themeColor="text1"/>
                <w:sz w:val="24"/>
                <w:szCs w:val="24"/>
              </w:rPr>
              <w:t>Report History</w:t>
            </w:r>
          </w:p>
        </w:tc>
        <w:tc>
          <w:tcPr>
            <w:tcW w:w="6775" w:type="dxa"/>
            <w:gridSpan w:val="2"/>
          </w:tcPr>
          <w:p w14:paraId="6B30BE31" w14:textId="77777777" w:rsidR="00F5324A" w:rsidRPr="009C4A2D" w:rsidRDefault="004E2B35" w:rsidP="006F4C4F">
            <w:pPr>
              <w:ind w:right="96"/>
              <w:rPr>
                <w:rFonts w:ascii="Arial" w:hAnsi="Arial" w:cs="Arial"/>
                <w:sz w:val="24"/>
                <w:szCs w:val="24"/>
              </w:rPr>
            </w:pPr>
            <w:r w:rsidRPr="009C4A2D">
              <w:rPr>
                <w:rFonts w:ascii="Arial" w:hAnsi="Arial" w:cs="Arial"/>
                <w:sz w:val="24"/>
                <w:szCs w:val="24"/>
              </w:rPr>
              <w:t xml:space="preserve">The Quality &amp; Safety Committee have received </w:t>
            </w:r>
            <w:r w:rsidR="00777130" w:rsidRPr="009C4A2D">
              <w:rPr>
                <w:rFonts w:ascii="Arial" w:hAnsi="Arial" w:cs="Arial"/>
                <w:sz w:val="24"/>
                <w:szCs w:val="24"/>
              </w:rPr>
              <w:t xml:space="preserve">regular </w:t>
            </w:r>
            <w:r w:rsidRPr="009C4A2D">
              <w:rPr>
                <w:rFonts w:ascii="Arial" w:hAnsi="Arial" w:cs="Arial"/>
                <w:sz w:val="24"/>
                <w:szCs w:val="24"/>
              </w:rPr>
              <w:t xml:space="preserve">updates of the external review whilst in progress. </w:t>
            </w:r>
            <w:r w:rsidR="00CA6C66" w:rsidRPr="009C4A2D">
              <w:rPr>
                <w:rFonts w:ascii="Arial" w:hAnsi="Arial" w:cs="Arial"/>
                <w:sz w:val="24"/>
                <w:szCs w:val="24"/>
              </w:rPr>
              <w:t xml:space="preserve">An initial progress </w:t>
            </w:r>
            <w:r w:rsidR="00777130" w:rsidRPr="009C4A2D">
              <w:rPr>
                <w:rFonts w:ascii="Arial" w:hAnsi="Arial" w:cs="Arial"/>
                <w:sz w:val="24"/>
                <w:szCs w:val="24"/>
              </w:rPr>
              <w:t xml:space="preserve">following publication of the </w:t>
            </w:r>
            <w:r w:rsidR="00CA6C66" w:rsidRPr="009C4A2D">
              <w:rPr>
                <w:rFonts w:ascii="Arial" w:hAnsi="Arial" w:cs="Arial"/>
                <w:sz w:val="24"/>
                <w:szCs w:val="24"/>
              </w:rPr>
              <w:t>report was shared at the Q&amp;S Committee on 22</w:t>
            </w:r>
            <w:r w:rsidR="00CA6C66" w:rsidRPr="009C4A2D">
              <w:rPr>
                <w:rFonts w:ascii="Arial" w:hAnsi="Arial" w:cs="Arial"/>
                <w:sz w:val="24"/>
                <w:szCs w:val="24"/>
                <w:vertAlign w:val="superscript"/>
              </w:rPr>
              <w:t>nd</w:t>
            </w:r>
            <w:r w:rsidR="00CA6C66" w:rsidRPr="009C4A2D">
              <w:rPr>
                <w:rFonts w:ascii="Arial" w:hAnsi="Arial" w:cs="Arial"/>
                <w:sz w:val="24"/>
                <w:szCs w:val="24"/>
              </w:rPr>
              <w:t xml:space="preserve"> December 2021.</w:t>
            </w:r>
          </w:p>
          <w:p w14:paraId="47FD4786" w14:textId="77777777" w:rsidR="009C4A2D" w:rsidRPr="009C4A2D" w:rsidRDefault="00671B0F" w:rsidP="006F4C4F">
            <w:pPr>
              <w:ind w:right="96"/>
              <w:rPr>
                <w:rFonts w:ascii="Arial" w:hAnsi="Arial" w:cs="Arial"/>
                <w:sz w:val="24"/>
                <w:szCs w:val="24"/>
              </w:rPr>
            </w:pPr>
            <w:r>
              <w:rPr>
                <w:rFonts w:ascii="Arial" w:hAnsi="Arial" w:cs="Arial"/>
                <w:sz w:val="24"/>
                <w:szCs w:val="24"/>
              </w:rPr>
              <w:t xml:space="preserve">CYP Clinical Business group receives assurance reports monthly from the community children team. </w:t>
            </w:r>
          </w:p>
          <w:p w14:paraId="5AADC4E8" w14:textId="77777777" w:rsidR="009C4A2D" w:rsidRPr="009C4A2D" w:rsidRDefault="009C4A2D" w:rsidP="006F4C4F">
            <w:pPr>
              <w:ind w:right="96"/>
              <w:rPr>
                <w:rFonts w:ascii="Arial" w:hAnsi="Arial" w:cs="Arial"/>
                <w:sz w:val="24"/>
                <w:szCs w:val="24"/>
              </w:rPr>
            </w:pPr>
          </w:p>
          <w:p w14:paraId="5767E154" w14:textId="77777777" w:rsidR="009C4A2D" w:rsidRPr="009C4A2D" w:rsidRDefault="009C4A2D" w:rsidP="006F4C4F">
            <w:pPr>
              <w:ind w:right="96"/>
              <w:rPr>
                <w:rFonts w:ascii="Arial" w:hAnsi="Arial" w:cs="Arial"/>
                <w:color w:val="FF0000"/>
                <w:sz w:val="24"/>
                <w:szCs w:val="24"/>
              </w:rPr>
            </w:pPr>
          </w:p>
        </w:tc>
      </w:tr>
      <w:tr w:rsidR="00F5324A" w:rsidRPr="00034194" w14:paraId="0E3375B3" w14:textId="77777777" w:rsidTr="00C95B3C">
        <w:tc>
          <w:tcPr>
            <w:tcW w:w="2470" w:type="dxa"/>
            <w:gridSpan w:val="2"/>
          </w:tcPr>
          <w:p w14:paraId="6E706204" w14:textId="77777777" w:rsidR="00F5324A" w:rsidRPr="009C4A2D" w:rsidRDefault="00F5324A" w:rsidP="006F4C4F">
            <w:pPr>
              <w:ind w:right="96"/>
              <w:rPr>
                <w:rFonts w:ascii="Arial" w:hAnsi="Arial" w:cs="Arial"/>
                <w:b/>
                <w:color w:val="000000" w:themeColor="text1"/>
                <w:sz w:val="24"/>
                <w:szCs w:val="24"/>
              </w:rPr>
            </w:pPr>
            <w:r w:rsidRPr="009C4A2D">
              <w:rPr>
                <w:rFonts w:ascii="Arial" w:hAnsi="Arial" w:cs="Arial"/>
                <w:b/>
                <w:color w:val="000000" w:themeColor="text1"/>
                <w:sz w:val="24"/>
                <w:szCs w:val="24"/>
              </w:rPr>
              <w:lastRenderedPageBreak/>
              <w:t>Appendices</w:t>
            </w:r>
          </w:p>
        </w:tc>
        <w:tc>
          <w:tcPr>
            <w:tcW w:w="6775" w:type="dxa"/>
            <w:gridSpan w:val="2"/>
          </w:tcPr>
          <w:p w14:paraId="54D03218" w14:textId="55DF3B24" w:rsidR="002D1C5B" w:rsidRDefault="002D1C5B" w:rsidP="006F4C4F">
            <w:pPr>
              <w:ind w:right="96"/>
              <w:rPr>
                <w:rFonts w:ascii="Arial" w:hAnsi="Arial" w:cs="Arial"/>
                <w:b/>
                <w:sz w:val="24"/>
                <w:szCs w:val="24"/>
              </w:rPr>
            </w:pPr>
            <w:r>
              <w:rPr>
                <w:rFonts w:ascii="Arial" w:hAnsi="Arial" w:cs="Arial"/>
                <w:b/>
                <w:sz w:val="24"/>
                <w:szCs w:val="24"/>
              </w:rPr>
              <w:t>*The below appendices</w:t>
            </w:r>
            <w:bookmarkStart w:id="0" w:name="_GoBack"/>
            <w:bookmarkEnd w:id="0"/>
            <w:r>
              <w:rPr>
                <w:rFonts w:ascii="Arial" w:hAnsi="Arial" w:cs="Arial"/>
                <w:b/>
                <w:sz w:val="24"/>
                <w:szCs w:val="24"/>
              </w:rPr>
              <w:t xml:space="preserve"> have been uploaded to the resource section of admin control*</w:t>
            </w:r>
          </w:p>
          <w:p w14:paraId="686D275D" w14:textId="11E33761" w:rsidR="00A546A2" w:rsidRDefault="00421241" w:rsidP="006F4C4F">
            <w:pPr>
              <w:ind w:right="96"/>
              <w:rPr>
                <w:rFonts w:ascii="Arial" w:hAnsi="Arial" w:cs="Arial"/>
                <w:b/>
                <w:sz w:val="24"/>
                <w:szCs w:val="24"/>
              </w:rPr>
            </w:pPr>
            <w:r>
              <w:rPr>
                <w:rFonts w:ascii="Arial" w:hAnsi="Arial" w:cs="Arial"/>
                <w:b/>
                <w:sz w:val="24"/>
                <w:szCs w:val="24"/>
              </w:rPr>
              <w:t>Appendix O</w:t>
            </w:r>
            <w:r w:rsidR="00525E26" w:rsidRPr="009C4A2D">
              <w:rPr>
                <w:rFonts w:ascii="Arial" w:hAnsi="Arial" w:cs="Arial"/>
                <w:b/>
                <w:sz w:val="24"/>
                <w:szCs w:val="24"/>
              </w:rPr>
              <w:t xml:space="preserve">ne </w:t>
            </w:r>
            <w:r w:rsidR="00884DF6">
              <w:rPr>
                <w:rFonts w:ascii="Arial" w:hAnsi="Arial" w:cs="Arial"/>
                <w:b/>
                <w:sz w:val="24"/>
                <w:szCs w:val="24"/>
              </w:rPr>
              <w:t>–</w:t>
            </w:r>
            <w:r w:rsidR="00525E26" w:rsidRPr="009C4A2D">
              <w:rPr>
                <w:rFonts w:ascii="Arial" w:hAnsi="Arial" w:cs="Arial"/>
                <w:b/>
                <w:sz w:val="24"/>
                <w:szCs w:val="24"/>
              </w:rPr>
              <w:t xml:space="preserve"> </w:t>
            </w:r>
            <w:r w:rsidR="00A546A2">
              <w:rPr>
                <w:rFonts w:ascii="Arial" w:hAnsi="Arial" w:cs="Arial"/>
                <w:b/>
                <w:sz w:val="24"/>
                <w:szCs w:val="24"/>
              </w:rPr>
              <w:t xml:space="preserve">West Glamorgan Regional Partnership </w:t>
            </w:r>
          </w:p>
          <w:p w14:paraId="3E8C1AFD" w14:textId="2595ECB6" w:rsidR="00525E26" w:rsidRDefault="00525E26" w:rsidP="006F4C4F">
            <w:pPr>
              <w:ind w:right="96"/>
            </w:pPr>
          </w:p>
          <w:p w14:paraId="75858684" w14:textId="09376440" w:rsidR="00884DF6" w:rsidRDefault="00411F8A" w:rsidP="006F4C4F">
            <w:pPr>
              <w:ind w:right="96"/>
              <w:rPr>
                <w:rFonts w:ascii="Arial" w:hAnsi="Arial" w:cs="Arial"/>
                <w:b/>
                <w:sz w:val="24"/>
                <w:szCs w:val="24"/>
              </w:rPr>
            </w:pPr>
            <w:r w:rsidRPr="00411F8A">
              <w:rPr>
                <w:rFonts w:ascii="Arial" w:hAnsi="Arial" w:cs="Arial"/>
                <w:b/>
                <w:sz w:val="24"/>
                <w:szCs w:val="24"/>
              </w:rPr>
              <w:t xml:space="preserve">Appendix Two – </w:t>
            </w:r>
            <w:r w:rsidR="00421241">
              <w:rPr>
                <w:rFonts w:ascii="Arial" w:hAnsi="Arial" w:cs="Arial"/>
                <w:b/>
                <w:sz w:val="24"/>
                <w:szCs w:val="24"/>
              </w:rPr>
              <w:t>News Letter for Families.</w:t>
            </w:r>
          </w:p>
          <w:p w14:paraId="1E866A8B" w14:textId="2F69F4F7" w:rsidR="00421241" w:rsidRPr="00411F8A" w:rsidRDefault="00421241" w:rsidP="006F4C4F">
            <w:pPr>
              <w:ind w:right="96"/>
              <w:rPr>
                <w:rFonts w:ascii="Arial" w:hAnsi="Arial" w:cs="Arial"/>
                <w:b/>
                <w:sz w:val="24"/>
                <w:szCs w:val="24"/>
              </w:rPr>
            </w:pPr>
            <w:r>
              <w:rPr>
                <w:rFonts w:ascii="Arial" w:hAnsi="Arial" w:cs="Arial"/>
                <w:b/>
                <w:sz w:val="24"/>
                <w:szCs w:val="24"/>
              </w:rPr>
              <w:t xml:space="preserve">            </w:t>
            </w:r>
          </w:p>
          <w:p w14:paraId="3DD8BD3A" w14:textId="46594E3B" w:rsidR="00525E26" w:rsidRPr="009C4A2D" w:rsidRDefault="00411F8A" w:rsidP="006F4C4F">
            <w:pPr>
              <w:ind w:right="96"/>
              <w:rPr>
                <w:rFonts w:ascii="Arial" w:hAnsi="Arial" w:cs="Arial"/>
                <w:b/>
                <w:sz w:val="24"/>
                <w:szCs w:val="24"/>
              </w:rPr>
            </w:pPr>
            <w:r>
              <w:rPr>
                <w:rFonts w:ascii="Arial" w:hAnsi="Arial" w:cs="Arial"/>
                <w:b/>
                <w:sz w:val="24"/>
                <w:szCs w:val="24"/>
              </w:rPr>
              <w:t>Appendix Three</w:t>
            </w:r>
            <w:r w:rsidR="00525E26" w:rsidRPr="009C4A2D">
              <w:rPr>
                <w:rFonts w:ascii="Arial" w:hAnsi="Arial" w:cs="Arial"/>
                <w:b/>
                <w:sz w:val="24"/>
                <w:szCs w:val="24"/>
              </w:rPr>
              <w:t xml:space="preserve"> – Community </w:t>
            </w:r>
            <w:r w:rsidR="00360AC8" w:rsidRPr="009C4A2D">
              <w:rPr>
                <w:rFonts w:ascii="Arial" w:hAnsi="Arial" w:cs="Arial"/>
                <w:b/>
                <w:sz w:val="24"/>
                <w:szCs w:val="24"/>
              </w:rPr>
              <w:t xml:space="preserve">Nursing Improvement Plan </w:t>
            </w:r>
          </w:p>
          <w:p w14:paraId="17C31CE5" w14:textId="77777777" w:rsidR="002D1C5B" w:rsidRDefault="002D1C5B" w:rsidP="006F4C4F">
            <w:pPr>
              <w:ind w:right="96"/>
            </w:pPr>
          </w:p>
          <w:p w14:paraId="242CBA37" w14:textId="19073796" w:rsidR="007F5D83" w:rsidRDefault="007F5D83" w:rsidP="006F4C4F">
            <w:pPr>
              <w:ind w:right="96"/>
              <w:rPr>
                <w:rFonts w:ascii="Arial" w:hAnsi="Arial" w:cs="Arial"/>
                <w:b/>
                <w:sz w:val="24"/>
                <w:szCs w:val="24"/>
              </w:rPr>
            </w:pPr>
            <w:r w:rsidRPr="007F5D83">
              <w:rPr>
                <w:rFonts w:ascii="Arial" w:hAnsi="Arial" w:cs="Arial"/>
                <w:b/>
                <w:sz w:val="24"/>
                <w:szCs w:val="24"/>
              </w:rPr>
              <w:t>Appendix Four – Data Collection</w:t>
            </w:r>
          </w:p>
          <w:p w14:paraId="44EC41C5" w14:textId="6494F3A9" w:rsidR="002D1C5B" w:rsidRPr="007F5D83" w:rsidRDefault="002D1C5B" w:rsidP="006F4C4F">
            <w:pPr>
              <w:ind w:right="96"/>
              <w:rPr>
                <w:rFonts w:ascii="Arial" w:hAnsi="Arial" w:cs="Arial"/>
                <w:b/>
                <w:sz w:val="24"/>
                <w:szCs w:val="24"/>
              </w:rPr>
            </w:pPr>
          </w:p>
          <w:p w14:paraId="2C1DCC4D" w14:textId="0C766BDD" w:rsidR="00F5324A" w:rsidRPr="00FA0CA9" w:rsidRDefault="00F5324A" w:rsidP="006F4C4F">
            <w:pPr>
              <w:ind w:right="96"/>
              <w:rPr>
                <w:rFonts w:ascii="Arial" w:hAnsi="Arial" w:cs="Arial"/>
                <w:color w:val="FF0000"/>
                <w:sz w:val="24"/>
                <w:szCs w:val="24"/>
              </w:rPr>
            </w:pPr>
          </w:p>
        </w:tc>
      </w:tr>
    </w:tbl>
    <w:p w14:paraId="673711B1" w14:textId="77777777" w:rsidR="00034194" w:rsidRDefault="00034194" w:rsidP="006F4C4F">
      <w:pPr>
        <w:spacing w:line="240" w:lineRule="auto"/>
      </w:pPr>
    </w:p>
    <w:sectPr w:rsidR="00034194" w:rsidSect="00021C60">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85209E" w14:textId="77777777" w:rsidR="00A34FAE" w:rsidRDefault="00A34FAE" w:rsidP="00C107F2">
      <w:pPr>
        <w:spacing w:after="0" w:line="240" w:lineRule="auto"/>
      </w:pPr>
      <w:r>
        <w:separator/>
      </w:r>
    </w:p>
  </w:endnote>
  <w:endnote w:type="continuationSeparator" w:id="0">
    <w:p w14:paraId="675F54BB" w14:textId="77777777" w:rsidR="00A34FAE" w:rsidRDefault="00A34FA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18530" w14:textId="16ECE258" w:rsidR="00A34FAE" w:rsidRDefault="00AE5064">
    <w:pPr>
      <w:pStyle w:val="Footer"/>
    </w:pPr>
    <w:r>
      <w:t>Quality and Safety Committee – Tuesday, 26</w:t>
    </w:r>
    <w:r w:rsidRPr="00AE5064">
      <w:rPr>
        <w:vertAlign w:val="superscript"/>
      </w:rPr>
      <w:t>th</w:t>
    </w:r>
    <w:r>
      <w:t xml:space="preserve"> March 2024                                           </w:t>
    </w:r>
    <w:sdt>
      <w:sdtPr>
        <w:id w:val="-521239011"/>
        <w:docPartObj>
          <w:docPartGallery w:val="Page Numbers (Bottom of Page)"/>
          <w:docPartUnique/>
        </w:docPartObj>
      </w:sdtPr>
      <w:sdtEndPr>
        <w:rPr>
          <w:noProof/>
        </w:rPr>
      </w:sdtEndPr>
      <w:sdtContent>
        <w:r w:rsidR="00A34FAE">
          <w:fldChar w:fldCharType="begin"/>
        </w:r>
        <w:r w:rsidR="00A34FAE">
          <w:instrText xml:space="preserve"> PAGE   \* MERGEFORMAT </w:instrText>
        </w:r>
        <w:r w:rsidR="00A34FAE">
          <w:fldChar w:fldCharType="separate"/>
        </w:r>
        <w:r w:rsidR="002D1C5B">
          <w:rPr>
            <w:noProof/>
          </w:rPr>
          <w:t>12</w:t>
        </w:r>
        <w:r w:rsidR="00A34FAE">
          <w:rPr>
            <w:noProof/>
          </w:rPr>
          <w:fldChar w:fldCharType="end"/>
        </w:r>
      </w:sdtContent>
    </w:sdt>
  </w:p>
  <w:p w14:paraId="319F3444" w14:textId="77777777" w:rsidR="00A34FAE" w:rsidRDefault="00A34F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8EF163" w14:textId="77777777" w:rsidR="00A34FAE" w:rsidRDefault="00A34FAE" w:rsidP="00C107F2">
      <w:pPr>
        <w:spacing w:after="0" w:line="240" w:lineRule="auto"/>
      </w:pPr>
      <w:r>
        <w:separator/>
      </w:r>
    </w:p>
  </w:footnote>
  <w:footnote w:type="continuationSeparator" w:id="0">
    <w:p w14:paraId="28D711E3" w14:textId="77777777" w:rsidR="00A34FAE" w:rsidRDefault="00A34FA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85853"/>
    <w:multiLevelType w:val="hybridMultilevel"/>
    <w:tmpl w:val="CC882A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A976395"/>
    <w:multiLevelType w:val="hybridMultilevel"/>
    <w:tmpl w:val="E31C41A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4C03F0"/>
    <w:multiLevelType w:val="hybridMultilevel"/>
    <w:tmpl w:val="B468B1F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0D995665"/>
    <w:multiLevelType w:val="hybridMultilevel"/>
    <w:tmpl w:val="45A0762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EF219D"/>
    <w:multiLevelType w:val="hybridMultilevel"/>
    <w:tmpl w:val="52F4BAFE"/>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5" w15:restartNumberingAfterBreak="0">
    <w:nsid w:val="163B0B92"/>
    <w:multiLevelType w:val="multilevel"/>
    <w:tmpl w:val="CD02584A"/>
    <w:lvl w:ilvl="0">
      <w:start w:val="1"/>
      <w:numFmt w:val="decimal"/>
      <w:lvlText w:val="%1."/>
      <w:lvlJc w:val="left"/>
      <w:pPr>
        <w:ind w:left="720" w:hanging="360"/>
      </w:pPr>
      <w:rPr>
        <w:b/>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D1B415B"/>
    <w:multiLevelType w:val="hybridMultilevel"/>
    <w:tmpl w:val="8B805A1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DE87D8D"/>
    <w:multiLevelType w:val="hybridMultilevel"/>
    <w:tmpl w:val="BAFE469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5A2C9D"/>
    <w:multiLevelType w:val="hybridMultilevel"/>
    <w:tmpl w:val="8706607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D94A8C"/>
    <w:multiLevelType w:val="hybridMultilevel"/>
    <w:tmpl w:val="1BE69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E7731A"/>
    <w:multiLevelType w:val="hybridMultilevel"/>
    <w:tmpl w:val="736C5AC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54388E"/>
    <w:multiLevelType w:val="hybridMultilevel"/>
    <w:tmpl w:val="F53231F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693D88"/>
    <w:multiLevelType w:val="hybridMultilevel"/>
    <w:tmpl w:val="F15256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EA401A8"/>
    <w:multiLevelType w:val="hybridMultilevel"/>
    <w:tmpl w:val="A1E8C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1607BC"/>
    <w:multiLevelType w:val="hybridMultilevel"/>
    <w:tmpl w:val="B5448E18"/>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626118"/>
    <w:multiLevelType w:val="hybridMultilevel"/>
    <w:tmpl w:val="2F16E27C"/>
    <w:lvl w:ilvl="0" w:tplc="0809000B">
      <w:start w:val="1"/>
      <w:numFmt w:val="bullet"/>
      <w:lvlText w:val=""/>
      <w:lvlJc w:val="left"/>
      <w:pPr>
        <w:ind w:left="855" w:hanging="360"/>
      </w:pPr>
      <w:rPr>
        <w:rFonts w:ascii="Wingdings" w:hAnsi="Wingdings"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7" w15:restartNumberingAfterBreak="0">
    <w:nsid w:val="33D2366A"/>
    <w:multiLevelType w:val="hybridMultilevel"/>
    <w:tmpl w:val="3F5063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53F61AD"/>
    <w:multiLevelType w:val="hybridMultilevel"/>
    <w:tmpl w:val="1EA03EB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78095E"/>
    <w:multiLevelType w:val="hybridMultilevel"/>
    <w:tmpl w:val="34B43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211240"/>
    <w:multiLevelType w:val="hybridMultilevel"/>
    <w:tmpl w:val="BD64422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CDC0401"/>
    <w:multiLevelType w:val="hybridMultilevel"/>
    <w:tmpl w:val="E390C76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E545D17"/>
    <w:multiLevelType w:val="hybridMultilevel"/>
    <w:tmpl w:val="BE3A719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10766C9"/>
    <w:multiLevelType w:val="hybridMultilevel"/>
    <w:tmpl w:val="3576717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BB2D4B"/>
    <w:multiLevelType w:val="hybridMultilevel"/>
    <w:tmpl w:val="C16266C2"/>
    <w:lvl w:ilvl="0" w:tplc="0809000B">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26" w15:restartNumberingAfterBreak="0">
    <w:nsid w:val="499F0AFC"/>
    <w:multiLevelType w:val="hybridMultilevel"/>
    <w:tmpl w:val="49C8D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5D0EDB"/>
    <w:multiLevelType w:val="hybridMultilevel"/>
    <w:tmpl w:val="9C0C20A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8" w15:restartNumberingAfterBreak="0">
    <w:nsid w:val="4C03666F"/>
    <w:multiLevelType w:val="hybridMultilevel"/>
    <w:tmpl w:val="013E159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44E0C53"/>
    <w:multiLevelType w:val="hybridMultilevel"/>
    <w:tmpl w:val="F68286E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C3227E"/>
    <w:multiLevelType w:val="hybridMultilevel"/>
    <w:tmpl w:val="4ABEBA5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640292"/>
    <w:multiLevelType w:val="hybridMultilevel"/>
    <w:tmpl w:val="7076BB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587682"/>
    <w:multiLevelType w:val="hybridMultilevel"/>
    <w:tmpl w:val="D4BE311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3C13A2C"/>
    <w:multiLevelType w:val="hybridMultilevel"/>
    <w:tmpl w:val="E52099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8E30BF2"/>
    <w:multiLevelType w:val="hybridMultilevel"/>
    <w:tmpl w:val="0C184B98"/>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35" w15:restartNumberingAfterBreak="0">
    <w:nsid w:val="6BFE4EC1"/>
    <w:multiLevelType w:val="hybridMultilevel"/>
    <w:tmpl w:val="346A49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DE4038E"/>
    <w:multiLevelType w:val="hybridMultilevel"/>
    <w:tmpl w:val="D9BEF1E6"/>
    <w:lvl w:ilvl="0" w:tplc="0809000B">
      <w:start w:val="1"/>
      <w:numFmt w:val="bullet"/>
      <w:lvlText w:val=""/>
      <w:lvlJc w:val="left"/>
      <w:pPr>
        <w:ind w:left="1494" w:hanging="360"/>
      </w:pPr>
      <w:rPr>
        <w:rFonts w:ascii="Wingdings" w:hAnsi="Wingdings"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37" w15:restartNumberingAfterBreak="0">
    <w:nsid w:val="771661A6"/>
    <w:multiLevelType w:val="hybridMultilevel"/>
    <w:tmpl w:val="B6928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9F9156A"/>
    <w:multiLevelType w:val="hybridMultilevel"/>
    <w:tmpl w:val="66BCC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A77846"/>
    <w:multiLevelType w:val="hybridMultilevel"/>
    <w:tmpl w:val="A4803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BBC29F8"/>
    <w:multiLevelType w:val="hybridMultilevel"/>
    <w:tmpl w:val="CF242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AA2FC5"/>
    <w:multiLevelType w:val="hybridMultilevel"/>
    <w:tmpl w:val="FFF01FA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0"/>
  </w:num>
  <w:num w:numId="3">
    <w:abstractNumId w:val="13"/>
  </w:num>
  <w:num w:numId="4">
    <w:abstractNumId w:val="15"/>
  </w:num>
  <w:num w:numId="5">
    <w:abstractNumId w:val="25"/>
  </w:num>
  <w:num w:numId="6">
    <w:abstractNumId w:val="29"/>
  </w:num>
  <w:num w:numId="7">
    <w:abstractNumId w:val="22"/>
  </w:num>
  <w:num w:numId="8">
    <w:abstractNumId w:val="9"/>
  </w:num>
  <w:num w:numId="9">
    <w:abstractNumId w:val="10"/>
  </w:num>
  <w:num w:numId="10">
    <w:abstractNumId w:val="41"/>
  </w:num>
  <w:num w:numId="11">
    <w:abstractNumId w:val="8"/>
  </w:num>
  <w:num w:numId="12">
    <w:abstractNumId w:val="24"/>
  </w:num>
  <w:num w:numId="13">
    <w:abstractNumId w:val="20"/>
  </w:num>
  <w:num w:numId="14">
    <w:abstractNumId w:val="1"/>
  </w:num>
  <w:num w:numId="15">
    <w:abstractNumId w:val="7"/>
  </w:num>
  <w:num w:numId="16">
    <w:abstractNumId w:val="6"/>
  </w:num>
  <w:num w:numId="17">
    <w:abstractNumId w:val="11"/>
  </w:num>
  <w:num w:numId="18">
    <w:abstractNumId w:val="3"/>
  </w:num>
  <w:num w:numId="19">
    <w:abstractNumId w:val="32"/>
  </w:num>
  <w:num w:numId="20">
    <w:abstractNumId w:val="21"/>
  </w:num>
  <w:num w:numId="21">
    <w:abstractNumId w:val="16"/>
  </w:num>
  <w:num w:numId="22">
    <w:abstractNumId w:val="36"/>
  </w:num>
  <w:num w:numId="23">
    <w:abstractNumId w:val="35"/>
  </w:num>
  <w:num w:numId="24">
    <w:abstractNumId w:val="30"/>
  </w:num>
  <w:num w:numId="25">
    <w:abstractNumId w:val="18"/>
  </w:num>
  <w:num w:numId="26">
    <w:abstractNumId w:val="31"/>
  </w:num>
  <w:num w:numId="27">
    <w:abstractNumId w:val="23"/>
  </w:num>
  <w:num w:numId="28">
    <w:abstractNumId w:val="39"/>
  </w:num>
  <w:num w:numId="29">
    <w:abstractNumId w:val="37"/>
  </w:num>
  <w:num w:numId="30">
    <w:abstractNumId w:val="38"/>
  </w:num>
  <w:num w:numId="31">
    <w:abstractNumId w:val="14"/>
  </w:num>
  <w:num w:numId="32">
    <w:abstractNumId w:val="17"/>
  </w:num>
  <w:num w:numId="33">
    <w:abstractNumId w:val="28"/>
  </w:num>
  <w:num w:numId="34">
    <w:abstractNumId w:val="34"/>
  </w:num>
  <w:num w:numId="35">
    <w:abstractNumId w:val="4"/>
  </w:num>
  <w:num w:numId="36">
    <w:abstractNumId w:val="26"/>
  </w:num>
  <w:num w:numId="37">
    <w:abstractNumId w:val="12"/>
  </w:num>
  <w:num w:numId="38">
    <w:abstractNumId w:val="0"/>
  </w:num>
  <w:num w:numId="39">
    <w:abstractNumId w:val="2"/>
  </w:num>
  <w:num w:numId="40">
    <w:abstractNumId w:val="33"/>
  </w:num>
  <w:num w:numId="41">
    <w:abstractNumId w:val="27"/>
  </w:num>
  <w:num w:numId="42">
    <w:abstractNumId w:val="1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6C52"/>
    <w:rsid w:val="000112D4"/>
    <w:rsid w:val="000147EB"/>
    <w:rsid w:val="000210A7"/>
    <w:rsid w:val="00021C60"/>
    <w:rsid w:val="00024954"/>
    <w:rsid w:val="000303DB"/>
    <w:rsid w:val="00033A8F"/>
    <w:rsid w:val="00034194"/>
    <w:rsid w:val="00035196"/>
    <w:rsid w:val="000361EE"/>
    <w:rsid w:val="00043A73"/>
    <w:rsid w:val="00050E45"/>
    <w:rsid w:val="0005110C"/>
    <w:rsid w:val="00052AF6"/>
    <w:rsid w:val="00053D15"/>
    <w:rsid w:val="0006141B"/>
    <w:rsid w:val="00071171"/>
    <w:rsid w:val="0007454A"/>
    <w:rsid w:val="00083A8B"/>
    <w:rsid w:val="00083FC0"/>
    <w:rsid w:val="000871FD"/>
    <w:rsid w:val="000900F1"/>
    <w:rsid w:val="00090E81"/>
    <w:rsid w:val="000910F5"/>
    <w:rsid w:val="0009142F"/>
    <w:rsid w:val="00097F7B"/>
    <w:rsid w:val="000A6943"/>
    <w:rsid w:val="000B1966"/>
    <w:rsid w:val="000B6BB9"/>
    <w:rsid w:val="000C286F"/>
    <w:rsid w:val="000C47CB"/>
    <w:rsid w:val="000D2749"/>
    <w:rsid w:val="000D2D06"/>
    <w:rsid w:val="000D5063"/>
    <w:rsid w:val="000D6743"/>
    <w:rsid w:val="000D6A32"/>
    <w:rsid w:val="000E27D4"/>
    <w:rsid w:val="000E592D"/>
    <w:rsid w:val="000E648D"/>
    <w:rsid w:val="000F125A"/>
    <w:rsid w:val="000F1926"/>
    <w:rsid w:val="000F2E08"/>
    <w:rsid w:val="000F361B"/>
    <w:rsid w:val="000F7DAD"/>
    <w:rsid w:val="00107C46"/>
    <w:rsid w:val="00110BE8"/>
    <w:rsid w:val="001177D8"/>
    <w:rsid w:val="001220C6"/>
    <w:rsid w:val="00124806"/>
    <w:rsid w:val="00124A36"/>
    <w:rsid w:val="00133EA1"/>
    <w:rsid w:val="00134DEA"/>
    <w:rsid w:val="0013683F"/>
    <w:rsid w:val="00140AC8"/>
    <w:rsid w:val="00140C17"/>
    <w:rsid w:val="00142856"/>
    <w:rsid w:val="001462C9"/>
    <w:rsid w:val="00157E18"/>
    <w:rsid w:val="0016096B"/>
    <w:rsid w:val="00163977"/>
    <w:rsid w:val="001666C3"/>
    <w:rsid w:val="00166FBB"/>
    <w:rsid w:val="00173A92"/>
    <w:rsid w:val="001771F8"/>
    <w:rsid w:val="00192EB1"/>
    <w:rsid w:val="00193D08"/>
    <w:rsid w:val="001963F4"/>
    <w:rsid w:val="001B754B"/>
    <w:rsid w:val="001C5CE1"/>
    <w:rsid w:val="001D410E"/>
    <w:rsid w:val="001E6523"/>
    <w:rsid w:val="001F5903"/>
    <w:rsid w:val="001F7EF8"/>
    <w:rsid w:val="00201EA8"/>
    <w:rsid w:val="00201F55"/>
    <w:rsid w:val="00203F60"/>
    <w:rsid w:val="0020539A"/>
    <w:rsid w:val="002122CA"/>
    <w:rsid w:val="00216979"/>
    <w:rsid w:val="00233330"/>
    <w:rsid w:val="002338DA"/>
    <w:rsid w:val="00235C3B"/>
    <w:rsid w:val="00247AD4"/>
    <w:rsid w:val="002527F4"/>
    <w:rsid w:val="002679CC"/>
    <w:rsid w:val="002720E2"/>
    <w:rsid w:val="00274391"/>
    <w:rsid w:val="00287833"/>
    <w:rsid w:val="00291D53"/>
    <w:rsid w:val="00295396"/>
    <w:rsid w:val="002A16B4"/>
    <w:rsid w:val="002A1A55"/>
    <w:rsid w:val="002B5210"/>
    <w:rsid w:val="002C21E7"/>
    <w:rsid w:val="002D1C5B"/>
    <w:rsid w:val="002E33C9"/>
    <w:rsid w:val="002F55B6"/>
    <w:rsid w:val="002F68ED"/>
    <w:rsid w:val="00313E76"/>
    <w:rsid w:val="003146CF"/>
    <w:rsid w:val="0032384F"/>
    <w:rsid w:val="003279DC"/>
    <w:rsid w:val="00343E84"/>
    <w:rsid w:val="00345479"/>
    <w:rsid w:val="00345E2D"/>
    <w:rsid w:val="003477F2"/>
    <w:rsid w:val="00350B59"/>
    <w:rsid w:val="00352D55"/>
    <w:rsid w:val="003552B2"/>
    <w:rsid w:val="00357628"/>
    <w:rsid w:val="00360AC8"/>
    <w:rsid w:val="00364088"/>
    <w:rsid w:val="00367CA6"/>
    <w:rsid w:val="0037579B"/>
    <w:rsid w:val="003804AC"/>
    <w:rsid w:val="00383E28"/>
    <w:rsid w:val="00397E71"/>
    <w:rsid w:val="003A34D0"/>
    <w:rsid w:val="003B4E58"/>
    <w:rsid w:val="003C0FF8"/>
    <w:rsid w:val="003C3AB7"/>
    <w:rsid w:val="003C6738"/>
    <w:rsid w:val="003D3324"/>
    <w:rsid w:val="003D4886"/>
    <w:rsid w:val="003E526B"/>
    <w:rsid w:val="003F035E"/>
    <w:rsid w:val="003F20FB"/>
    <w:rsid w:val="003F6F63"/>
    <w:rsid w:val="00405EBB"/>
    <w:rsid w:val="0041050F"/>
    <w:rsid w:val="00411F8A"/>
    <w:rsid w:val="00414894"/>
    <w:rsid w:val="00421241"/>
    <w:rsid w:val="0042217F"/>
    <w:rsid w:val="00422CF5"/>
    <w:rsid w:val="0042759B"/>
    <w:rsid w:val="00430D45"/>
    <w:rsid w:val="00434D6C"/>
    <w:rsid w:val="0043704F"/>
    <w:rsid w:val="0043724A"/>
    <w:rsid w:val="00461835"/>
    <w:rsid w:val="00462471"/>
    <w:rsid w:val="0046460D"/>
    <w:rsid w:val="00465D84"/>
    <w:rsid w:val="00470B4E"/>
    <w:rsid w:val="00472C99"/>
    <w:rsid w:val="00473CA8"/>
    <w:rsid w:val="00475F7A"/>
    <w:rsid w:val="004866BC"/>
    <w:rsid w:val="0049371C"/>
    <w:rsid w:val="00496100"/>
    <w:rsid w:val="004A26E6"/>
    <w:rsid w:val="004B7C27"/>
    <w:rsid w:val="004C165D"/>
    <w:rsid w:val="004D478A"/>
    <w:rsid w:val="004E2B35"/>
    <w:rsid w:val="004E5241"/>
    <w:rsid w:val="004E6CFF"/>
    <w:rsid w:val="004F130C"/>
    <w:rsid w:val="004F70C1"/>
    <w:rsid w:val="00501B2A"/>
    <w:rsid w:val="00501F9E"/>
    <w:rsid w:val="00503897"/>
    <w:rsid w:val="00506273"/>
    <w:rsid w:val="005062E7"/>
    <w:rsid w:val="005115D3"/>
    <w:rsid w:val="005135B3"/>
    <w:rsid w:val="00516EEE"/>
    <w:rsid w:val="00522646"/>
    <w:rsid w:val="0052297E"/>
    <w:rsid w:val="00524E14"/>
    <w:rsid w:val="00525E26"/>
    <w:rsid w:val="00525FD7"/>
    <w:rsid w:val="00527BF8"/>
    <w:rsid w:val="00530291"/>
    <w:rsid w:val="005303B0"/>
    <w:rsid w:val="0053457C"/>
    <w:rsid w:val="00547333"/>
    <w:rsid w:val="005549CE"/>
    <w:rsid w:val="00565CD8"/>
    <w:rsid w:val="00566371"/>
    <w:rsid w:val="005765DA"/>
    <w:rsid w:val="00582C35"/>
    <w:rsid w:val="00585277"/>
    <w:rsid w:val="00591260"/>
    <w:rsid w:val="00593CE0"/>
    <w:rsid w:val="0059644F"/>
    <w:rsid w:val="005A03E1"/>
    <w:rsid w:val="005B4442"/>
    <w:rsid w:val="005B6ABF"/>
    <w:rsid w:val="005C0884"/>
    <w:rsid w:val="005C63E7"/>
    <w:rsid w:val="005C70C7"/>
    <w:rsid w:val="005D1652"/>
    <w:rsid w:val="005D1B2A"/>
    <w:rsid w:val="005D3991"/>
    <w:rsid w:val="005E28BF"/>
    <w:rsid w:val="005E3A10"/>
    <w:rsid w:val="005E7178"/>
    <w:rsid w:val="005F02E2"/>
    <w:rsid w:val="005F4DE6"/>
    <w:rsid w:val="005F50BE"/>
    <w:rsid w:val="00602608"/>
    <w:rsid w:val="00611C60"/>
    <w:rsid w:val="00616A37"/>
    <w:rsid w:val="00617EA6"/>
    <w:rsid w:val="0062323C"/>
    <w:rsid w:val="00630B51"/>
    <w:rsid w:val="006362D7"/>
    <w:rsid w:val="00641FFA"/>
    <w:rsid w:val="00654319"/>
    <w:rsid w:val="00655190"/>
    <w:rsid w:val="00656247"/>
    <w:rsid w:val="00661B26"/>
    <w:rsid w:val="00662218"/>
    <w:rsid w:val="006649DF"/>
    <w:rsid w:val="00666039"/>
    <w:rsid w:val="00671B0F"/>
    <w:rsid w:val="006727A2"/>
    <w:rsid w:val="0067456A"/>
    <w:rsid w:val="006800B8"/>
    <w:rsid w:val="00685AE0"/>
    <w:rsid w:val="00686788"/>
    <w:rsid w:val="0069058F"/>
    <w:rsid w:val="00692429"/>
    <w:rsid w:val="006A4B65"/>
    <w:rsid w:val="006B1F50"/>
    <w:rsid w:val="006B233E"/>
    <w:rsid w:val="006C38DD"/>
    <w:rsid w:val="006D1998"/>
    <w:rsid w:val="006E5948"/>
    <w:rsid w:val="006F4C4F"/>
    <w:rsid w:val="00701109"/>
    <w:rsid w:val="00711095"/>
    <w:rsid w:val="0071217F"/>
    <w:rsid w:val="00713B7C"/>
    <w:rsid w:val="007233B2"/>
    <w:rsid w:val="007243C9"/>
    <w:rsid w:val="0072604C"/>
    <w:rsid w:val="00726C8B"/>
    <w:rsid w:val="00734299"/>
    <w:rsid w:val="00735408"/>
    <w:rsid w:val="00736703"/>
    <w:rsid w:val="00740E26"/>
    <w:rsid w:val="00751AAF"/>
    <w:rsid w:val="00751DB7"/>
    <w:rsid w:val="00752386"/>
    <w:rsid w:val="00756B72"/>
    <w:rsid w:val="007673B4"/>
    <w:rsid w:val="00777130"/>
    <w:rsid w:val="0079080B"/>
    <w:rsid w:val="007972DA"/>
    <w:rsid w:val="007A4A70"/>
    <w:rsid w:val="007B020A"/>
    <w:rsid w:val="007B0E74"/>
    <w:rsid w:val="007B12D0"/>
    <w:rsid w:val="007B38D2"/>
    <w:rsid w:val="007B48A8"/>
    <w:rsid w:val="007B5A59"/>
    <w:rsid w:val="007C01F2"/>
    <w:rsid w:val="007C0812"/>
    <w:rsid w:val="007C176E"/>
    <w:rsid w:val="007C37D8"/>
    <w:rsid w:val="007C3BD6"/>
    <w:rsid w:val="007D22F0"/>
    <w:rsid w:val="007D7FEA"/>
    <w:rsid w:val="007E5679"/>
    <w:rsid w:val="007F3961"/>
    <w:rsid w:val="007F5D83"/>
    <w:rsid w:val="007F6DF6"/>
    <w:rsid w:val="0081420F"/>
    <w:rsid w:val="008158D5"/>
    <w:rsid w:val="00821CE6"/>
    <w:rsid w:val="008621A9"/>
    <w:rsid w:val="00866579"/>
    <w:rsid w:val="00870084"/>
    <w:rsid w:val="00875CA9"/>
    <w:rsid w:val="00877691"/>
    <w:rsid w:val="00884DF6"/>
    <w:rsid w:val="00891640"/>
    <w:rsid w:val="00891CA0"/>
    <w:rsid w:val="00893110"/>
    <w:rsid w:val="008963C8"/>
    <w:rsid w:val="008A4B0C"/>
    <w:rsid w:val="008B700A"/>
    <w:rsid w:val="008C15D9"/>
    <w:rsid w:val="008C6101"/>
    <w:rsid w:val="008C7D1B"/>
    <w:rsid w:val="008D0747"/>
    <w:rsid w:val="008D21E2"/>
    <w:rsid w:val="008D4DE1"/>
    <w:rsid w:val="008E07B1"/>
    <w:rsid w:val="008E4FEF"/>
    <w:rsid w:val="008E5CA5"/>
    <w:rsid w:val="008F0A35"/>
    <w:rsid w:val="008F571F"/>
    <w:rsid w:val="008F755B"/>
    <w:rsid w:val="00901429"/>
    <w:rsid w:val="00905267"/>
    <w:rsid w:val="0090658F"/>
    <w:rsid w:val="009112DC"/>
    <w:rsid w:val="009150DD"/>
    <w:rsid w:val="0092051F"/>
    <w:rsid w:val="00923F9D"/>
    <w:rsid w:val="009264D2"/>
    <w:rsid w:val="00926731"/>
    <w:rsid w:val="00935B5E"/>
    <w:rsid w:val="00940524"/>
    <w:rsid w:val="00943C49"/>
    <w:rsid w:val="009668A3"/>
    <w:rsid w:val="009718AB"/>
    <w:rsid w:val="00983922"/>
    <w:rsid w:val="00983F07"/>
    <w:rsid w:val="00986A0B"/>
    <w:rsid w:val="009940C9"/>
    <w:rsid w:val="00995893"/>
    <w:rsid w:val="00997DF3"/>
    <w:rsid w:val="009A5809"/>
    <w:rsid w:val="009B49F6"/>
    <w:rsid w:val="009C0E0E"/>
    <w:rsid w:val="009C4A2D"/>
    <w:rsid w:val="009D74B5"/>
    <w:rsid w:val="009E6079"/>
    <w:rsid w:val="009E67A1"/>
    <w:rsid w:val="009E6A47"/>
    <w:rsid w:val="009E6CC4"/>
    <w:rsid w:val="009E7AF7"/>
    <w:rsid w:val="009F1ADE"/>
    <w:rsid w:val="009F24F1"/>
    <w:rsid w:val="009F4246"/>
    <w:rsid w:val="009F4539"/>
    <w:rsid w:val="009F4F60"/>
    <w:rsid w:val="00A21787"/>
    <w:rsid w:val="00A34FAE"/>
    <w:rsid w:val="00A37EC9"/>
    <w:rsid w:val="00A45F86"/>
    <w:rsid w:val="00A52338"/>
    <w:rsid w:val="00A546A2"/>
    <w:rsid w:val="00A61483"/>
    <w:rsid w:val="00A67FA4"/>
    <w:rsid w:val="00A82521"/>
    <w:rsid w:val="00A86199"/>
    <w:rsid w:val="00A924DC"/>
    <w:rsid w:val="00AA0373"/>
    <w:rsid w:val="00AA1F7A"/>
    <w:rsid w:val="00AB6F36"/>
    <w:rsid w:val="00AC219D"/>
    <w:rsid w:val="00AD064D"/>
    <w:rsid w:val="00AE334C"/>
    <w:rsid w:val="00AE4195"/>
    <w:rsid w:val="00AE5064"/>
    <w:rsid w:val="00AF06EA"/>
    <w:rsid w:val="00B0023B"/>
    <w:rsid w:val="00B145CA"/>
    <w:rsid w:val="00B2394F"/>
    <w:rsid w:val="00B27E50"/>
    <w:rsid w:val="00B36121"/>
    <w:rsid w:val="00B4026A"/>
    <w:rsid w:val="00B423FC"/>
    <w:rsid w:val="00B53F7E"/>
    <w:rsid w:val="00B6772D"/>
    <w:rsid w:val="00B71AF2"/>
    <w:rsid w:val="00B74086"/>
    <w:rsid w:val="00B75590"/>
    <w:rsid w:val="00B85343"/>
    <w:rsid w:val="00B91F8A"/>
    <w:rsid w:val="00B9462F"/>
    <w:rsid w:val="00BA1505"/>
    <w:rsid w:val="00BB3D73"/>
    <w:rsid w:val="00BB511D"/>
    <w:rsid w:val="00BC241D"/>
    <w:rsid w:val="00BC4B09"/>
    <w:rsid w:val="00BD1206"/>
    <w:rsid w:val="00BD571B"/>
    <w:rsid w:val="00C045A2"/>
    <w:rsid w:val="00C107F2"/>
    <w:rsid w:val="00C11331"/>
    <w:rsid w:val="00C21D93"/>
    <w:rsid w:val="00C22761"/>
    <w:rsid w:val="00C23C59"/>
    <w:rsid w:val="00C30257"/>
    <w:rsid w:val="00C33A04"/>
    <w:rsid w:val="00C34BEC"/>
    <w:rsid w:val="00C62CEB"/>
    <w:rsid w:val="00C66CAC"/>
    <w:rsid w:val="00C72341"/>
    <w:rsid w:val="00C86B66"/>
    <w:rsid w:val="00C879F4"/>
    <w:rsid w:val="00C930D2"/>
    <w:rsid w:val="00C93342"/>
    <w:rsid w:val="00C9375D"/>
    <w:rsid w:val="00C9439F"/>
    <w:rsid w:val="00C95B3C"/>
    <w:rsid w:val="00CA6C66"/>
    <w:rsid w:val="00CA6DC2"/>
    <w:rsid w:val="00CA7254"/>
    <w:rsid w:val="00CB0D28"/>
    <w:rsid w:val="00CB1CA6"/>
    <w:rsid w:val="00CB2F36"/>
    <w:rsid w:val="00CB426D"/>
    <w:rsid w:val="00CD593B"/>
    <w:rsid w:val="00CD7AA5"/>
    <w:rsid w:val="00CE6F75"/>
    <w:rsid w:val="00CF003B"/>
    <w:rsid w:val="00CF70AA"/>
    <w:rsid w:val="00CF7BB2"/>
    <w:rsid w:val="00D06DAA"/>
    <w:rsid w:val="00D107B0"/>
    <w:rsid w:val="00D10CEE"/>
    <w:rsid w:val="00D13E8D"/>
    <w:rsid w:val="00D24FC1"/>
    <w:rsid w:val="00D31DFA"/>
    <w:rsid w:val="00D4736B"/>
    <w:rsid w:val="00D47923"/>
    <w:rsid w:val="00D575F7"/>
    <w:rsid w:val="00D63347"/>
    <w:rsid w:val="00D63502"/>
    <w:rsid w:val="00D8234F"/>
    <w:rsid w:val="00D84D1D"/>
    <w:rsid w:val="00D930A8"/>
    <w:rsid w:val="00D9572A"/>
    <w:rsid w:val="00DA14FD"/>
    <w:rsid w:val="00DA2ED4"/>
    <w:rsid w:val="00DA3A71"/>
    <w:rsid w:val="00DA6AE9"/>
    <w:rsid w:val="00DA76AD"/>
    <w:rsid w:val="00DB6195"/>
    <w:rsid w:val="00DC33E3"/>
    <w:rsid w:val="00DD1DA8"/>
    <w:rsid w:val="00DF313B"/>
    <w:rsid w:val="00DF4958"/>
    <w:rsid w:val="00E215EE"/>
    <w:rsid w:val="00E2246A"/>
    <w:rsid w:val="00E242E5"/>
    <w:rsid w:val="00E24A63"/>
    <w:rsid w:val="00E35B7E"/>
    <w:rsid w:val="00E35F1D"/>
    <w:rsid w:val="00E37029"/>
    <w:rsid w:val="00E43197"/>
    <w:rsid w:val="00E437B7"/>
    <w:rsid w:val="00E5150E"/>
    <w:rsid w:val="00E64F8D"/>
    <w:rsid w:val="00E64FBC"/>
    <w:rsid w:val="00E66E76"/>
    <w:rsid w:val="00E743FE"/>
    <w:rsid w:val="00E75600"/>
    <w:rsid w:val="00E75F67"/>
    <w:rsid w:val="00E77538"/>
    <w:rsid w:val="00E81372"/>
    <w:rsid w:val="00E81C93"/>
    <w:rsid w:val="00E90111"/>
    <w:rsid w:val="00EB57C0"/>
    <w:rsid w:val="00EC35AB"/>
    <w:rsid w:val="00ED68E5"/>
    <w:rsid w:val="00EE389B"/>
    <w:rsid w:val="00EF3453"/>
    <w:rsid w:val="00EF45B3"/>
    <w:rsid w:val="00EF6E9D"/>
    <w:rsid w:val="00EF71A6"/>
    <w:rsid w:val="00F01480"/>
    <w:rsid w:val="00F02209"/>
    <w:rsid w:val="00F02374"/>
    <w:rsid w:val="00F02968"/>
    <w:rsid w:val="00F06665"/>
    <w:rsid w:val="00F109DF"/>
    <w:rsid w:val="00F11CD2"/>
    <w:rsid w:val="00F135D6"/>
    <w:rsid w:val="00F16B96"/>
    <w:rsid w:val="00F24715"/>
    <w:rsid w:val="00F26188"/>
    <w:rsid w:val="00F261B9"/>
    <w:rsid w:val="00F3647B"/>
    <w:rsid w:val="00F5082D"/>
    <w:rsid w:val="00F531BD"/>
    <w:rsid w:val="00F5324A"/>
    <w:rsid w:val="00F53496"/>
    <w:rsid w:val="00F57C68"/>
    <w:rsid w:val="00F64C08"/>
    <w:rsid w:val="00F6570E"/>
    <w:rsid w:val="00F67755"/>
    <w:rsid w:val="00F8738B"/>
    <w:rsid w:val="00F94633"/>
    <w:rsid w:val="00F94B63"/>
    <w:rsid w:val="00FA0CA9"/>
    <w:rsid w:val="00FA2B9F"/>
    <w:rsid w:val="00FC07E7"/>
    <w:rsid w:val="00FD6DCD"/>
    <w:rsid w:val="00FE31A7"/>
    <w:rsid w:val="00FF29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26DF69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125A"/>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CA6DC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87306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726212">
      <w:bodyDiv w:val="1"/>
      <w:marLeft w:val="0"/>
      <w:marRight w:val="0"/>
      <w:marTop w:val="0"/>
      <w:marBottom w:val="0"/>
      <w:divBdr>
        <w:top w:val="none" w:sz="0" w:space="0" w:color="auto"/>
        <w:left w:val="none" w:sz="0" w:space="0" w:color="auto"/>
        <w:bottom w:val="none" w:sz="0" w:space="0" w:color="auto"/>
        <w:right w:val="none" w:sz="0" w:space="0" w:color="auto"/>
      </w:divBdr>
      <w:divsChild>
        <w:div w:id="655496881">
          <w:marLeft w:val="547"/>
          <w:marRight w:val="0"/>
          <w:marTop w:val="0"/>
          <w:marBottom w:val="0"/>
          <w:divBdr>
            <w:top w:val="none" w:sz="0" w:space="0" w:color="auto"/>
            <w:left w:val="none" w:sz="0" w:space="0" w:color="auto"/>
            <w:bottom w:val="none" w:sz="0" w:space="0" w:color="auto"/>
            <w:right w:val="none" w:sz="0" w:space="0" w:color="auto"/>
          </w:divBdr>
        </w:div>
        <w:div w:id="637297442">
          <w:marLeft w:val="547"/>
          <w:marRight w:val="0"/>
          <w:marTop w:val="0"/>
          <w:marBottom w:val="0"/>
          <w:divBdr>
            <w:top w:val="none" w:sz="0" w:space="0" w:color="auto"/>
            <w:left w:val="none" w:sz="0" w:space="0" w:color="auto"/>
            <w:bottom w:val="none" w:sz="0" w:space="0" w:color="auto"/>
            <w:right w:val="none" w:sz="0" w:space="0" w:color="auto"/>
          </w:divBdr>
        </w:div>
      </w:divsChild>
    </w:div>
    <w:div w:id="1438789571">
      <w:bodyDiv w:val="1"/>
      <w:marLeft w:val="0"/>
      <w:marRight w:val="0"/>
      <w:marTop w:val="0"/>
      <w:marBottom w:val="0"/>
      <w:divBdr>
        <w:top w:val="none" w:sz="0" w:space="0" w:color="auto"/>
        <w:left w:val="none" w:sz="0" w:space="0" w:color="auto"/>
        <w:bottom w:val="none" w:sz="0" w:space="0" w:color="auto"/>
        <w:right w:val="none" w:sz="0" w:space="0" w:color="auto"/>
      </w:divBdr>
    </w:div>
    <w:div w:id="147772551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6550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40762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360D18"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360D18"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737AD"/>
    <w:rsid w:val="00086245"/>
    <w:rsid w:val="0009666A"/>
    <w:rsid w:val="00097A9C"/>
    <w:rsid w:val="000C3927"/>
    <w:rsid w:val="00192782"/>
    <w:rsid w:val="00203C23"/>
    <w:rsid w:val="0021725E"/>
    <w:rsid w:val="002A3AC9"/>
    <w:rsid w:val="002C1BC1"/>
    <w:rsid w:val="00311D22"/>
    <w:rsid w:val="00360D18"/>
    <w:rsid w:val="00365209"/>
    <w:rsid w:val="00446FE7"/>
    <w:rsid w:val="004E4A00"/>
    <w:rsid w:val="004E5FD3"/>
    <w:rsid w:val="004F54CB"/>
    <w:rsid w:val="0051413D"/>
    <w:rsid w:val="00574F74"/>
    <w:rsid w:val="005A33B7"/>
    <w:rsid w:val="00731A85"/>
    <w:rsid w:val="00914CC8"/>
    <w:rsid w:val="00925947"/>
    <w:rsid w:val="00997553"/>
    <w:rsid w:val="00A3048D"/>
    <w:rsid w:val="00B025AA"/>
    <w:rsid w:val="00B072FF"/>
    <w:rsid w:val="00B1031F"/>
    <w:rsid w:val="00B37412"/>
    <w:rsid w:val="00B50A41"/>
    <w:rsid w:val="00C105CE"/>
    <w:rsid w:val="00C2786A"/>
    <w:rsid w:val="00CB4FBB"/>
    <w:rsid w:val="00E75B47"/>
    <w:rsid w:val="00F662E6"/>
    <w:rsid w:val="00F93DA0"/>
    <w:rsid w:val="00FA69A9"/>
    <w:rsid w:val="00FC2755"/>
    <w:rsid w:val="00FF1E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656f2a7d358a583a824275cce97dc9f9">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e981b4470d4f7f74cce883379430c831"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3C2CB5-1DE0-4986-8EE9-FC375BE276CB}">
  <ds:schemaRefs>
    <ds:schemaRef ds:uri="http://schemas.microsoft.com/office/2006/metadata/properties"/>
    <ds:schemaRef ds:uri="http://purl.org/dc/elements/1.1/"/>
    <ds:schemaRef ds:uri="7f1e23f3-31d3-499f-875e-2157d9103bac"/>
    <ds:schemaRef ds:uri="http://www.w3.org/XML/1998/namespace"/>
    <ds:schemaRef ds:uri="http://purl.org/dc/terms/"/>
    <ds:schemaRef ds:uri="http://schemas.microsoft.com/office/infopath/2007/PartnerControls"/>
    <ds:schemaRef ds:uri="http://schemas.microsoft.com/office/2006/documentManagement/types"/>
    <ds:schemaRef ds:uri="7e5078d1-72cf-43d1-b3ae-69933ea7ae29"/>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1FE9456-2D19-4852-A316-8EF3AAB2F1D8}">
  <ds:schemaRefs>
    <ds:schemaRef ds:uri="http://schemas.microsoft.com/sharepoint/v3/contenttype/forms"/>
  </ds:schemaRefs>
</ds:datastoreItem>
</file>

<file path=customXml/itemProps3.xml><?xml version="1.0" encoding="utf-8"?>
<ds:datastoreItem xmlns:ds="http://schemas.openxmlformats.org/officeDocument/2006/customXml" ds:itemID="{0B044882-436D-44E1-9D21-AE14EBFDD3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475665-CED7-46D6-9ED3-E24C908EBB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3807</Words>
  <Characters>21701</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8</cp:revision>
  <cp:lastPrinted>2024-02-12T18:03:00Z</cp:lastPrinted>
  <dcterms:created xsi:type="dcterms:W3CDTF">2024-03-12T08:47:00Z</dcterms:created>
  <dcterms:modified xsi:type="dcterms:W3CDTF">2024-03-19T15:47:00Z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