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6C7FAA" w:rsidR="0010182F" w:rsidP="006C5ABA" w:rsidRDefault="0010182F" w14:paraId="59F827D3" w14:textId="67382563">
      <w:pPr>
        <w:jc w:val="center"/>
        <w:rPr>
          <w:rFonts w:ascii="Verdana" w:hAnsi="Verdana"/>
        </w:rPr>
      </w:pPr>
      <w:r w:rsidRPr="006C7FAA">
        <w:rPr>
          <w:rFonts w:ascii="Verdana" w:hAnsi="Verdana"/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C7FAA" w:rsidR="00A873FA" w:rsidP="00A873FA" w:rsidRDefault="00A873FA" w14:paraId="201CBA0C" w14:textId="77777777">
      <w:pPr>
        <w:rPr>
          <w:rFonts w:ascii="Verdana" w:hAnsi="Verdana"/>
        </w:rPr>
      </w:pPr>
    </w:p>
    <w:p w:rsidRPr="006C7FAA" w:rsidR="00A873FA" w:rsidP="00A873FA" w:rsidRDefault="00A873FA" w14:paraId="091A2386" w14:textId="77777777">
      <w:pPr>
        <w:jc w:val="center"/>
        <w:rPr>
          <w:rFonts w:ascii="Verdana" w:hAnsi="Verdana" w:cs="Arial"/>
          <w:b/>
        </w:rPr>
      </w:pPr>
      <w:r w:rsidRPr="006C7FAA">
        <w:rPr>
          <w:rFonts w:ascii="Verdana" w:hAnsi="Verdana" w:cs="Arial"/>
          <w:b/>
        </w:rPr>
        <w:t xml:space="preserve">Quality and Safety </w:t>
      </w:r>
      <w:r w:rsidRPr="006C7FAA" w:rsidR="0057605D">
        <w:rPr>
          <w:rFonts w:ascii="Verdana" w:hAnsi="Verdana" w:cs="Arial"/>
          <w:b/>
        </w:rPr>
        <w:t xml:space="preserve">Committee </w:t>
      </w:r>
      <w:r w:rsidRPr="006C7FAA">
        <w:rPr>
          <w:rFonts w:ascii="Verdana" w:hAnsi="Verdana" w:cs="Arial"/>
          <w:b/>
        </w:rPr>
        <w:t>Action Log</w:t>
      </w:r>
    </w:p>
    <w:p w:rsidRPr="006C7FAA" w:rsidR="00F05195" w:rsidP="00A873FA" w:rsidRDefault="00F05195" w14:paraId="4AD171E5" w14:textId="77777777">
      <w:pPr>
        <w:jc w:val="center"/>
        <w:rPr>
          <w:rFonts w:ascii="Verdana" w:hAnsi="Verdana" w:cs="Arial"/>
          <w:b/>
        </w:rPr>
      </w:pPr>
    </w:p>
    <w:tbl>
      <w:tblPr>
        <w:tblW w:w="15245" w:type="dxa"/>
        <w:tblInd w:w="-6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</w:tblGrid>
      <w:tr w:rsidRPr="006C7FAA" w:rsidR="00F05195" w:rsidTr="210323DC" w14:paraId="275AB4A2" w14:textId="77777777">
        <w:tc>
          <w:tcPr>
            <w:tcW w:w="15245" w:type="dxa"/>
            <w:gridSpan w:val="7"/>
            <w:shd w:val="clear" w:color="auto" w:fill="FF0000"/>
            <w:tcMar/>
          </w:tcPr>
          <w:p w:rsidRPr="006C7FAA" w:rsidR="00F05195" w:rsidP="0036755F" w:rsidRDefault="00F05195" w14:paraId="600B2A18" w14:textId="77777777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Pr="006C7FAA" w:rsidR="00F05195" w:rsidTr="210323DC" w14:paraId="04B9EE71" w14:textId="77777777"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5DD0837E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23514E0B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12BCA9A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80817D1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3986644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73C2A5D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D62072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Pr="006C7FAA" w:rsidR="00503F69" w:rsidTr="210323DC" w14:paraId="59787CF6" w14:textId="77777777">
        <w:tc>
          <w:tcPr>
            <w:tcW w:w="1101" w:type="dxa"/>
            <w:tcMar/>
          </w:tcPr>
          <w:p w:rsidRPr="006C7FAA" w:rsidR="00503F69" w:rsidP="00326AC8" w:rsidRDefault="00503F69" w14:paraId="35F47993" w14:textId="7777777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503F69" w:rsidP="00503F69" w:rsidRDefault="00503F69" w14:paraId="7EE8DE8E" w14:textId="3BC0E396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50/23</w:t>
            </w:r>
          </w:p>
        </w:tc>
        <w:tc>
          <w:tcPr>
            <w:tcW w:w="1559" w:type="dxa"/>
            <w:tcMar/>
          </w:tcPr>
          <w:p w:rsidRPr="006C7FAA" w:rsidR="00503F69" w:rsidP="00503F69" w:rsidRDefault="00503F69" w14:paraId="46AEEBD7" w14:textId="71E7CE8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28.03.2023</w:t>
            </w:r>
          </w:p>
        </w:tc>
        <w:tc>
          <w:tcPr>
            <w:tcW w:w="4426" w:type="dxa"/>
            <w:tcMar/>
          </w:tcPr>
          <w:p w:rsidRPr="006C7FAA" w:rsidR="00503F69" w:rsidP="00503F69" w:rsidRDefault="00503F69" w14:paraId="64EBE7FD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:rsidRPr="006C7FAA" w:rsidR="00503F69" w:rsidP="00503F69" w:rsidRDefault="00503F69" w14:paraId="3F9A737E" w14:textId="492FBCFC">
            <w:pPr>
              <w:spacing w:before="120" w:after="120" w:line="259" w:lineRule="auto"/>
              <w:jc w:val="both"/>
              <w:rPr>
                <w:rFonts w:ascii="Verdana" w:hAnsi="Verdana" w:eastAsia="Calibri" w:cs="Arial"/>
                <w:b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  <w:tcMar/>
          </w:tcPr>
          <w:p w:rsidRPr="006C7FAA" w:rsidR="00200007" w:rsidP="00200007" w:rsidRDefault="00200007" w14:paraId="6B06CB6B" w14:textId="77777777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</w:p>
          <w:p w:rsidRPr="006C7FAA" w:rsidR="00503F69" w:rsidP="00200007" w:rsidRDefault="00503F69" w14:paraId="234D8131" w14:textId="1342215E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  <w:tcMar/>
          </w:tcPr>
          <w:p w:rsidRPr="006C7FAA" w:rsidR="00200007" w:rsidP="00200007" w:rsidRDefault="00200007" w14:paraId="216BDD28" w14:textId="77777777">
            <w:pPr>
              <w:spacing w:before="40" w:after="40"/>
              <w:jc w:val="center"/>
              <w:rPr>
                <w:rFonts w:ascii="Verdana" w:hAnsi="Verdana" w:cs="Arial"/>
              </w:rPr>
            </w:pPr>
          </w:p>
          <w:p w:rsidRPr="006C7FAA" w:rsidR="00503F69" w:rsidP="00200007" w:rsidRDefault="00601AE9" w14:paraId="6F61F529" w14:textId="6BC11C06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progress </w:t>
            </w:r>
          </w:p>
        </w:tc>
        <w:tc>
          <w:tcPr>
            <w:tcW w:w="2835" w:type="dxa"/>
            <w:tcMar/>
          </w:tcPr>
          <w:p w:rsidRPr="006C7FAA" w:rsidR="00503F69" w:rsidP="00503F69" w:rsidRDefault="00601AE9" w14:paraId="1C072739" w14:textId="1B12B6E3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be added to a future agenda.</w:t>
            </w:r>
          </w:p>
        </w:tc>
      </w:tr>
      <w:tr w:rsidRPr="006C7FAA" w:rsidR="00F638CD" w:rsidTr="210323DC" w14:paraId="08496EDD" w14:textId="77777777">
        <w:tc>
          <w:tcPr>
            <w:tcW w:w="1101" w:type="dxa"/>
            <w:tcMar/>
          </w:tcPr>
          <w:p w:rsidRPr="006C7FAA" w:rsidR="00F638CD" w:rsidP="00326AC8" w:rsidRDefault="00F638CD" w14:paraId="4357E6BF" w14:textId="7777777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F638CD" w:rsidP="00503F69" w:rsidRDefault="00F638CD" w14:paraId="1E3C10D2" w14:textId="2C887EA2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159/24</w:t>
            </w:r>
          </w:p>
        </w:tc>
        <w:tc>
          <w:tcPr>
            <w:tcW w:w="1559" w:type="dxa"/>
            <w:tcMar/>
          </w:tcPr>
          <w:p w:rsidRPr="006C7FAA" w:rsidR="00F638CD" w:rsidP="00503F69" w:rsidRDefault="00F638CD" w14:paraId="015DFD31" w14:textId="7913317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426" w:type="dxa"/>
            <w:tcMar/>
          </w:tcPr>
          <w:p w:rsidRPr="006C7FAA" w:rsidR="00F638CD" w:rsidP="00503F69" w:rsidRDefault="00F638CD" w14:paraId="07538B2E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Highlight report: Primary, Community and Therapies Service </w:t>
            </w:r>
          </w:p>
          <w:p w:rsidRPr="006C7FAA" w:rsidR="00F638CD" w:rsidP="00503F69" w:rsidRDefault="00F638CD" w14:paraId="0DC6FD6C" w14:textId="12E69D9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 xml:space="preserve">An update report on preventing suicide to be provided in the next </w:t>
            </w:r>
            <w:r w:rsidR="00611848">
              <w:rPr>
                <w:rFonts w:ascii="Verdana" w:hAnsi="Verdana" w:cs="Arial"/>
                <w:sz w:val="24"/>
                <w:szCs w:val="24"/>
              </w:rPr>
              <w:t xml:space="preserve">iteration of the report. </w:t>
            </w:r>
          </w:p>
        </w:tc>
        <w:tc>
          <w:tcPr>
            <w:tcW w:w="2362" w:type="dxa"/>
            <w:tcMar/>
          </w:tcPr>
          <w:p w:rsidRPr="006C7FAA" w:rsidR="00F638CD" w:rsidP="00200007" w:rsidRDefault="00F638CD" w14:paraId="25F4C9B1" w14:textId="60EA21A8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 w:eastAsiaTheme="minorHAnsi"/>
              </w:rPr>
              <w:t>PCTSG Nurse Director</w:t>
            </w:r>
          </w:p>
        </w:tc>
        <w:tc>
          <w:tcPr>
            <w:tcW w:w="1861" w:type="dxa"/>
            <w:tcMar/>
          </w:tcPr>
          <w:p w:rsidRPr="006C7FAA" w:rsidR="00F638CD" w:rsidP="00200007" w:rsidRDefault="00611848" w14:paraId="3AEA45C8" w14:textId="440A5B6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4E6A6B2F" w:rsidR="6A544EF3">
              <w:rPr>
                <w:rFonts w:ascii="Verdana" w:hAnsi="Verdana" w:cs="Arial"/>
              </w:rPr>
              <w:t xml:space="preserve">September </w:t>
            </w:r>
            <w:r w:rsidRPr="4E6A6B2F" w:rsidR="00F638CD">
              <w:rPr>
                <w:rFonts w:ascii="Verdana" w:hAnsi="Verdana" w:cs="Arial"/>
              </w:rPr>
              <w:t xml:space="preserve">2025 </w:t>
            </w:r>
          </w:p>
        </w:tc>
        <w:tc>
          <w:tcPr>
            <w:tcW w:w="2835" w:type="dxa"/>
            <w:tcMar/>
          </w:tcPr>
          <w:p w:rsidRPr="006C7FAA" w:rsidR="00F638CD" w:rsidP="00503F69" w:rsidRDefault="00611848" w14:paraId="4883EDDF" w14:textId="140DC334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be included in the June 2025 PCTSG highlight report. </w:t>
            </w:r>
          </w:p>
        </w:tc>
      </w:tr>
      <w:tr w:rsidRPr="006C7FAA" w:rsidR="005037D1" w:rsidTr="210323DC" w14:paraId="7682AFE2" w14:textId="77777777">
        <w:tc>
          <w:tcPr>
            <w:tcW w:w="1101" w:type="dxa"/>
            <w:tcMar/>
          </w:tcPr>
          <w:p w:rsidRPr="006C7FAA" w:rsidR="005037D1" w:rsidP="00E37269" w:rsidRDefault="005037D1" w14:paraId="09ABD3CE" w14:textId="7777777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  <w:bookmarkStart w:name="_Hlk193356524" w:id="0"/>
          </w:p>
        </w:tc>
        <w:tc>
          <w:tcPr>
            <w:tcW w:w="1101" w:type="dxa"/>
            <w:tcMar/>
          </w:tcPr>
          <w:p w:rsidR="005037D1" w:rsidP="00E37269" w:rsidRDefault="005037D1" w14:paraId="1FE94082" w14:textId="64928A72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16/25</w:t>
            </w:r>
          </w:p>
        </w:tc>
        <w:tc>
          <w:tcPr>
            <w:tcW w:w="1559" w:type="dxa"/>
            <w:tcMar/>
          </w:tcPr>
          <w:p w:rsidR="005037D1" w:rsidP="00E37269" w:rsidRDefault="005037D1" w14:paraId="525C7751" w14:textId="661BA81E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  <w:tcMar/>
          </w:tcPr>
          <w:p w:rsidRPr="005037D1" w:rsidR="005037D1" w:rsidP="7A4A2CA4" w:rsidRDefault="005037D1" w14:paraId="33F8C2AA" w14:textId="1B1679E2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b w:val="1"/>
                <w:bCs w:val="1"/>
                <w:lang w:eastAsia="en-GB"/>
              </w:rPr>
            </w:pPr>
            <w:r w:rsidRPr="7A4A2CA4" w:rsidR="005037D1">
              <w:rPr>
                <w:rFonts w:ascii="Verdana" w:hAnsi="Verdana" w:eastAsia="Verdana" w:cs="Verdana"/>
                <w:b w:val="1"/>
                <w:bCs w:val="1"/>
                <w:lang w:eastAsia="en-GB"/>
              </w:rPr>
              <w:t>Pressure Damage Quality Priority Progress</w:t>
            </w:r>
          </w:p>
          <w:p w:rsidRPr="005037D1" w:rsidR="005037D1" w:rsidP="7A4A2CA4" w:rsidRDefault="005037D1" w14:paraId="405A5231" w14:textId="1E355DF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rPr>
                <w:rFonts w:ascii="Verdana" w:hAnsi="Verdana" w:eastAsia="Verdana" w:cs="Verdana"/>
                <w:sz w:val="24"/>
                <w:szCs w:val="24"/>
              </w:rPr>
            </w:pPr>
            <w:r w:rsidRPr="7A4A2CA4" w:rsidR="005037D1">
              <w:rPr>
                <w:rFonts w:ascii="Verdana" w:hAnsi="Verdana" w:eastAsia="Verdana" w:cs="Verdana"/>
                <w:sz w:val="24"/>
                <w:szCs w:val="24"/>
              </w:rPr>
              <w:t xml:space="preserve">Further clarification was needed on how the team was on track to achieve the 10% reduction target. </w:t>
            </w:r>
            <w:r w:rsidRPr="7A4A2CA4" w:rsidR="005037D1">
              <w:rPr>
                <w:rFonts w:ascii="Verdana" w:hAnsi="Verdana" w:eastAsia="Verdana" w:cs="Verdana"/>
                <w:sz w:val="24"/>
                <w:szCs w:val="24"/>
              </w:rPr>
              <w:t xml:space="preserve">Nuria Zolle to contact the PCTSG </w:t>
            </w:r>
            <w:r w:rsidRPr="7A4A2CA4" w:rsidR="005037D1">
              <w:rPr>
                <w:rFonts w:ascii="Verdana" w:hAnsi="Verdana" w:eastAsia="Verdana" w:cs="Verdana"/>
                <w:sz w:val="24"/>
                <w:szCs w:val="24"/>
              </w:rPr>
              <w:t>Nurse Director for a</w:t>
            </w:r>
            <w:r w:rsidRPr="7A4A2CA4" w:rsidR="005037D1">
              <w:rPr>
                <w:rFonts w:ascii="Verdana" w:hAnsi="Verdana" w:eastAsia="Verdana" w:cs="Verdana"/>
                <w:sz w:val="24"/>
                <w:szCs w:val="24"/>
              </w:rPr>
              <w:t xml:space="preserve"> detailed explanation</w:t>
            </w:r>
            <w:r w:rsidRPr="7A4A2CA4" w:rsidR="005037D1">
              <w:rPr>
                <w:rFonts w:ascii="Verdana" w:hAnsi="Verdana" w:eastAsia="Verdana" w:cs="Verdana"/>
                <w:sz w:val="24"/>
                <w:szCs w:val="24"/>
              </w:rPr>
              <w:t>.</w:t>
            </w:r>
          </w:p>
        </w:tc>
        <w:tc>
          <w:tcPr>
            <w:tcW w:w="2362" w:type="dxa"/>
            <w:tcMar/>
          </w:tcPr>
          <w:p w:rsidR="005037D1" w:rsidP="7A4A2CA4" w:rsidRDefault="005037D1" w14:paraId="640FEDA0" w14:textId="1032B897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  <w:r w:rsidRPr="7A4A2CA4" w:rsidR="005037D1">
              <w:rPr>
                <w:rFonts w:ascii="Verdana" w:hAnsi="Verdana" w:eastAsia="Verdana" w:cs="Verdana"/>
                <w:bdr w:val="nil"/>
                <w:lang w:val="en-US" w:eastAsia="en-GB"/>
              </w:rPr>
              <w:lastRenderedPageBreak/>
              <w:t xml:space="preserve">Nuria Zolle / </w:t>
            </w:r>
            <w:r w:rsidRPr="7A4A2CA4" w:rsidR="005037D1">
              <w:rPr>
                <w:rFonts w:ascii="Verdana" w:hAnsi="Verdana" w:eastAsia="Verdana" w:cs="Verdana"/>
              </w:rPr>
              <w:t>PCTSG Nurse Director</w:t>
            </w:r>
          </w:p>
        </w:tc>
        <w:tc>
          <w:tcPr>
            <w:tcW w:w="1861" w:type="dxa"/>
            <w:tcMar/>
          </w:tcPr>
          <w:p w:rsidR="005037D1" w:rsidP="7A4A2CA4" w:rsidRDefault="000216E5" w14:paraId="521C0C6F" w14:textId="7F1BCE29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  <w:r w:rsidRPr="7A4A2CA4" w:rsidR="000216E5">
              <w:rPr>
                <w:rFonts w:ascii="Verdana" w:hAnsi="Verdana" w:eastAsia="Verdana" w:cs="Verdana"/>
              </w:rPr>
              <w:t>15.05.2025</w:t>
            </w:r>
          </w:p>
        </w:tc>
        <w:tc>
          <w:tcPr>
            <w:tcW w:w="2835" w:type="dxa"/>
            <w:tcMar/>
          </w:tcPr>
          <w:p w:rsidR="4E6A6B2F" w:rsidP="4E6A6B2F" w:rsidRDefault="4E6A6B2F" w14:paraId="472320B4" w14:textId="68D83641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A QI project to reduce pressure ulcers by 10% was initially planned based on a multidisciplinary team undertaking a public information campaign.  However, due to challenges the project has been reconfigured and new aims are being developed.  The new QI project for pressure ulcers involves the following strategies:</w:t>
            </w:r>
          </w:p>
          <w:p w:rsidR="4E6A6B2F" w:rsidP="4E6A6B2F" w:rsidRDefault="4E6A6B2F" w14:paraId="6588E215" w14:textId="6B146581">
            <w:pPr>
              <w:pStyle w:val="ListParagraph"/>
              <w:numPr>
                <w:ilvl w:val="0"/>
                <w:numId w:val="14"/>
              </w:num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Delivery of information and education by the Single Point of Access Team</w:t>
            </w:r>
          </w:p>
          <w:p w:rsidR="4E6A6B2F" w:rsidP="4E6A6B2F" w:rsidRDefault="4E6A6B2F" w14:paraId="091CEFED" w14:textId="09E5D3D7">
            <w:pPr>
              <w:pStyle w:val="ListParagraph"/>
              <w:numPr>
                <w:ilvl w:val="0"/>
                <w:numId w:val="14"/>
              </w:num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A focus on improving handovers for the District Nursing team in response to multiple areas that have been reported as themes to Welsh Risk Pool (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eg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, documentation, communication, escalation, regular review of patients by a Registered Nurse, recognition of deterioration).</w:t>
            </w:r>
          </w:p>
          <w:p w:rsidR="4E6A6B2F" w:rsidP="4E6A6B2F" w:rsidRDefault="4E6A6B2F" w14:paraId="05698BE7" w14:textId="6B143ED7">
            <w:pPr>
              <w:pStyle w:val="ListParagraph"/>
              <w:numPr>
                <w:ilvl w:val="0"/>
                <w:numId w:val="14"/>
              </w:num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Introduction of a documentation audit for District Nurses</w:t>
            </w:r>
          </w:p>
          <w:p w:rsidR="4E6A6B2F" w:rsidP="4E6A6B2F" w:rsidRDefault="4E6A6B2F" w14:paraId="3A0F8C2F" w14:textId="3E3B4AF2">
            <w:pPr>
              <w:pStyle w:val="ListParagraph"/>
              <w:numPr>
                <w:ilvl w:val="0"/>
                <w:numId w:val="14"/>
              </w:num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>A new education programme for Nursing Homes and a champion programme with the first two sessions delivered on 5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  <w:vertAlign w:val="superscript"/>
              </w:rPr>
              <w:t>th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 xml:space="preserve"> and 19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  <w:vertAlign w:val="superscript"/>
              </w:rPr>
              <w:t>th</w:t>
            </w:r>
            <w:r w:rsidRPr="4E6A6B2F" w:rsidR="4E6A6B2F">
              <w:rPr>
                <w:rFonts w:ascii="Verdana" w:hAnsi="Verdana" w:eastAsia="Verdana" w:cs="Verdana"/>
                <w:sz w:val="24"/>
                <w:szCs w:val="24"/>
              </w:rPr>
              <w:t xml:space="preserve"> June.</w:t>
            </w:r>
          </w:p>
        </w:tc>
      </w:tr>
      <w:tr w:rsidRPr="006C7FAA" w:rsidR="003A4609" w:rsidTr="210323DC" w14:paraId="2FDA0389" w14:textId="77777777">
        <w:tc>
          <w:tcPr>
            <w:tcW w:w="1101" w:type="dxa"/>
            <w:tcMar/>
          </w:tcPr>
          <w:p w:rsidRPr="006C7FAA" w:rsidR="003A4609" w:rsidP="00E37269" w:rsidRDefault="003A4609" w14:paraId="37A2EA78" w14:textId="7777777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="003A4609" w:rsidP="00E37269" w:rsidRDefault="00405E69" w14:paraId="0009C48E" w14:textId="7BB9BF7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57/25</w:t>
            </w:r>
          </w:p>
        </w:tc>
        <w:tc>
          <w:tcPr>
            <w:tcW w:w="1559" w:type="dxa"/>
            <w:tcMar/>
          </w:tcPr>
          <w:p w:rsidRPr="003A4609" w:rsidR="003A4609" w:rsidP="00E37269" w:rsidRDefault="00405E69" w14:paraId="11C62F97" w14:textId="1A050D84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15.05.2025</w:t>
            </w:r>
          </w:p>
        </w:tc>
        <w:tc>
          <w:tcPr>
            <w:tcW w:w="4426" w:type="dxa"/>
            <w:tcMar/>
          </w:tcPr>
          <w:p w:rsidRPr="00405E69" w:rsidR="003A4609" w:rsidP="7A4A2CA4" w:rsidRDefault="00405E69" w14:paraId="6368E9A9" w14:textId="77777777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b w:val="1"/>
                <w:bCs w:val="1"/>
                <w:lang w:eastAsia="en-GB"/>
              </w:rPr>
            </w:pPr>
            <w:r w:rsidRPr="7A4A2CA4" w:rsidR="00405E69">
              <w:rPr>
                <w:rFonts w:ascii="Verdana" w:hAnsi="Verdana" w:eastAsia="Verdana" w:cs="Verdana"/>
                <w:b w:val="1"/>
                <w:bCs w:val="1"/>
                <w:lang w:eastAsia="en-GB"/>
              </w:rPr>
              <w:t xml:space="preserve">Tackling Diabetes Together </w:t>
            </w:r>
          </w:p>
          <w:p w:rsidR="00405E69" w:rsidP="7A4A2CA4" w:rsidRDefault="00405E69" w14:paraId="3052FDCA" w14:textId="77777777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  <w:r w:rsidRPr="7A4A2CA4" w:rsidR="00405E69">
              <w:rPr>
                <w:rFonts w:ascii="Verdana" w:hAnsi="Verdana" w:eastAsia="Verdana" w:cs="Verdana"/>
                <w:lang w:eastAsia="en-GB"/>
              </w:rPr>
              <w:t>T</w:t>
            </w:r>
            <w:r w:rsidRPr="7A4A2CA4" w:rsidR="00405E69">
              <w:rPr>
                <w:rFonts w:ascii="Verdana" w:hAnsi="Verdana" w:eastAsia="Verdana" w:cs="Verdana"/>
                <w:lang w:eastAsia="en-GB"/>
              </w:rPr>
              <w:t>o plan a visit to the Diabetes Planning and Delivery Group, it involve</w:t>
            </w:r>
            <w:r w:rsidRPr="7A4A2CA4" w:rsidR="00405E69">
              <w:rPr>
                <w:rFonts w:ascii="Verdana" w:hAnsi="Verdana" w:eastAsia="Verdana" w:cs="Verdana"/>
                <w:lang w:eastAsia="en-GB"/>
              </w:rPr>
              <w:t>d</w:t>
            </w:r>
            <w:r w:rsidRPr="7A4A2CA4" w:rsidR="00405E69">
              <w:rPr>
                <w:rFonts w:ascii="Verdana" w:hAnsi="Verdana" w:eastAsia="Verdana" w:cs="Verdana"/>
                <w:lang w:eastAsia="en-GB"/>
              </w:rPr>
              <w:t xml:space="preserve"> the committee members visiting the group to understand the initiatives better and conduct a deeper dive</w:t>
            </w:r>
            <w:r w:rsidRPr="7A4A2CA4" w:rsidR="00405E69">
              <w:rPr>
                <w:rFonts w:ascii="Verdana" w:hAnsi="Verdana" w:eastAsia="Verdana" w:cs="Verdana"/>
                <w:lang w:eastAsia="en-GB"/>
              </w:rPr>
              <w:t>.</w:t>
            </w:r>
          </w:p>
          <w:p w:rsidR="7A4A2CA4" w:rsidP="7A4A2CA4" w:rsidRDefault="7A4A2CA4" w14:paraId="38C169F6" w14:textId="363DB928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</w:p>
          <w:p w:rsidR="00405E69" w:rsidP="7A4A2CA4" w:rsidRDefault="00405E69" w14:paraId="55D5EC36" w14:textId="5F70DEBF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  <w:r w:rsidRPr="7A4A2CA4" w:rsidR="00405E69">
              <w:rPr>
                <w:rFonts w:ascii="Verdana" w:hAnsi="Verdana" w:eastAsia="Verdana" w:cs="Verdana"/>
                <w:lang w:eastAsia="en-GB"/>
              </w:rPr>
              <w:t>T</w:t>
            </w:r>
            <w:r w:rsidRPr="7A4A2CA4" w:rsidR="00405E69">
              <w:rPr>
                <w:rFonts w:ascii="Verdana" w:hAnsi="Verdana" w:eastAsia="Verdana" w:cs="Verdana"/>
                <w:lang w:eastAsia="en-GB"/>
              </w:rPr>
              <w:t>o provide a full Report on Compliance, the request for a detailed report on compliance with the eight care standards.</w:t>
            </w:r>
          </w:p>
          <w:p w:rsidRPr="003A4609" w:rsidR="00405E69" w:rsidP="7A4A2CA4" w:rsidRDefault="00405E69" w14:paraId="7B1C6994" w14:textId="7ADEF124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</w:p>
        </w:tc>
        <w:tc>
          <w:tcPr>
            <w:tcW w:w="2362" w:type="dxa"/>
            <w:tcMar/>
          </w:tcPr>
          <w:p w:rsidR="00405E69" w:rsidP="7A4A2CA4" w:rsidRDefault="00405E69" w14:paraId="16C06218" w14:textId="77777777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</w:p>
          <w:p w:rsidR="00405E69" w:rsidP="7A4A2CA4" w:rsidRDefault="00405E69" w14:paraId="38DB2D38" w14:textId="1A07F13C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  <w:r w:rsidRPr="7A4A2CA4" w:rsidR="00405E69">
              <w:rPr>
                <w:rFonts w:ascii="Verdana" w:hAnsi="Verdana" w:eastAsia="Verdana" w:cs="Verdana"/>
                <w:bdr w:val="nil"/>
                <w:lang w:val="en-US" w:eastAsia="en-GB"/>
              </w:rPr>
              <w:t>Alice Puchades</w:t>
            </w:r>
            <w:r w:rsidRPr="7A4A2CA4" w:rsidR="005D67C3">
              <w:rPr>
                <w:rFonts w:ascii="Verdana" w:hAnsi="Verdana" w:eastAsia="Verdana" w:cs="Verdana"/>
                <w:bdr w:val="nil"/>
                <w:lang w:val="en-US" w:eastAsia="en-GB"/>
              </w:rPr>
              <w:t>,</w:t>
            </w:r>
          </w:p>
          <w:p w:rsidR="003A4609" w:rsidP="7A4A2CA4" w:rsidRDefault="00405E69" w14:paraId="0C0B4355" w14:textId="4239A77D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  <w:r w:rsidRPr="7A4A2CA4" w:rsidR="00405E69">
              <w:rPr>
                <w:rFonts w:ascii="Verdana" w:hAnsi="Verdana" w:eastAsia="Verdana" w:cs="Verdana"/>
                <w:bdr w:val="nil"/>
                <w:lang w:val="en-US" w:eastAsia="en-GB"/>
              </w:rPr>
              <w:t>Consultant in Public Health</w:t>
            </w:r>
          </w:p>
        </w:tc>
        <w:tc>
          <w:tcPr>
            <w:tcW w:w="1861" w:type="dxa"/>
            <w:tcMar/>
          </w:tcPr>
          <w:p w:rsidR="003A4609" w:rsidP="7A4A2CA4" w:rsidRDefault="003A4609" w14:paraId="2722B8D2" w14:textId="1F533ED0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</w:tc>
        <w:tc>
          <w:tcPr>
            <w:tcW w:w="2835" w:type="dxa"/>
            <w:tcMar/>
          </w:tcPr>
          <w:p w:rsidR="003A4609" w:rsidP="7A4A2CA4" w:rsidRDefault="003A4609" w14:paraId="07A7CE3E" w14:textId="63607E0B">
            <w:pPr>
              <w:spacing w:before="40" w:after="4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7A4A2CA4" w:rsidR="2A0D195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Visit by committee members is welcomed and an invite to a Diabetes Planning &amp; Development Group meeting will be issued </w:t>
            </w:r>
            <w:r w:rsidRPr="7A4A2CA4" w:rsidR="4D720202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as soon as possible. </w:t>
            </w:r>
          </w:p>
          <w:p w:rsidR="003A4609" w:rsidP="7A4A2CA4" w:rsidRDefault="003A4609" w14:paraId="77DED24E" w14:textId="79614A7A">
            <w:pPr>
              <w:spacing w:before="40" w:after="4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</w:p>
          <w:p w:rsidR="003A4609" w:rsidP="7A4A2CA4" w:rsidRDefault="003A4609" w14:paraId="5CBFB169" w14:textId="7C7B257B">
            <w:pPr>
              <w:spacing w:before="0" w:beforeAutospacing="off" w:after="0" w:afterAutospacing="off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7A4A2CA4" w:rsidR="4AE6D88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A report will be produced </w:t>
            </w:r>
            <w:r w:rsidRPr="7A4A2CA4" w:rsidR="42C3935A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as soon as possible</w:t>
            </w:r>
            <w:r w:rsidRPr="7A4A2CA4" w:rsidR="167ADEB5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</w:t>
            </w:r>
            <w:r w:rsidRPr="7A4A2CA4" w:rsidR="4AE6D88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to provide committee members with a more detailed position statement re: compliance with the 8 Care Processes</w:t>
            </w:r>
          </w:p>
          <w:p w:rsidR="003A4609" w:rsidP="7A4A2CA4" w:rsidRDefault="003A4609" w14:paraId="7C787AE7" w14:textId="791CD614">
            <w:pPr>
              <w:spacing w:before="0" w:beforeAutospacing="off" w:after="0" w:afterAutospacing="off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</w:p>
          <w:p w:rsidR="003A4609" w:rsidP="7A4A2CA4" w:rsidRDefault="003A4609" w14:paraId="7A1918D1" w14:textId="4BB0F9D8">
            <w:pPr>
              <w:spacing w:before="40" w:after="4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</w:p>
        </w:tc>
      </w:tr>
      <w:tr w:rsidRPr="006C7FAA" w:rsidR="00405E69" w:rsidTr="210323DC" w14:paraId="2A376FEC" w14:textId="77777777">
        <w:tc>
          <w:tcPr>
            <w:tcW w:w="1101" w:type="dxa"/>
            <w:tcMar/>
          </w:tcPr>
          <w:p w:rsidRPr="006C7FAA" w:rsidR="00405E69" w:rsidP="00E37269" w:rsidRDefault="00405E69" w14:paraId="1B847C3B" w14:textId="7777777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="00405E69" w:rsidP="00E37269" w:rsidRDefault="00405E69" w14:paraId="449EAA8B" w14:textId="1962B438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58/25</w:t>
            </w:r>
          </w:p>
        </w:tc>
        <w:tc>
          <w:tcPr>
            <w:tcW w:w="1559" w:type="dxa"/>
            <w:tcMar/>
          </w:tcPr>
          <w:p w:rsidR="00405E69" w:rsidP="00E37269" w:rsidRDefault="00405E69" w14:paraId="160163F0" w14:textId="58256D51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15.05.2025</w:t>
            </w:r>
          </w:p>
        </w:tc>
        <w:tc>
          <w:tcPr>
            <w:tcW w:w="4426" w:type="dxa"/>
            <w:tcMar/>
          </w:tcPr>
          <w:p w:rsidRPr="00405E69" w:rsidR="00405E69" w:rsidP="005037D1" w:rsidRDefault="00405E69" w14:paraId="4E63AA48" w14:textId="7FC4A68C">
            <w:pPr>
              <w:spacing w:before="120" w:after="120" w:line="259" w:lineRule="auto"/>
              <w:jc w:val="both"/>
              <w:rPr>
                <w:rFonts w:ascii="Verdana" w:hAnsi="Verdana" w:cs="Arial" w:eastAsiaTheme="minorHAnsi"/>
                <w:bCs/>
                <w:lang w:eastAsia="en-GB"/>
              </w:rPr>
            </w:pPr>
            <w:r w:rsidRPr="00405E69">
              <w:rPr>
                <w:rFonts w:ascii="Verdana" w:hAnsi="Verdana" w:cs="Arial" w:eastAsiaTheme="minorHAnsi"/>
                <w:bCs/>
                <w:lang w:eastAsia="en-GB"/>
              </w:rPr>
              <w:t>The Improvement Plan for Stroke Care to be added to the agenda for the next committee meeting.</w:t>
            </w:r>
          </w:p>
        </w:tc>
        <w:tc>
          <w:tcPr>
            <w:tcW w:w="2362" w:type="dxa"/>
            <w:tcMar/>
          </w:tcPr>
          <w:p w:rsidR="00405E69" w:rsidP="00C0158C" w:rsidRDefault="00405E69" w14:paraId="35BB5511" w14:textId="4A672710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Abi Lan</w:t>
            </w:r>
            <w:r w:rsidR="005D67C3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deg,</w:t>
            </w:r>
          </w:p>
          <w:p w:rsidR="005D67C3" w:rsidP="00C0158C" w:rsidRDefault="005D67C3" w14:paraId="471ECF35" w14:textId="14E47210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Directorate Manager</w:t>
            </w:r>
          </w:p>
          <w:p w:rsidR="00405E69" w:rsidP="00C0158C" w:rsidRDefault="00405E69" w14:paraId="59BCB833" w14:textId="5D5CAB27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Amelia Cole</w:t>
            </w:r>
            <w:r w:rsidR="005D67C3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,</w:t>
            </w:r>
          </w:p>
          <w:p w:rsidR="00405E69" w:rsidP="00C0158C" w:rsidRDefault="00405E69" w14:paraId="6088598E" w14:textId="49FE671D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Corporate Governance Officer</w:t>
            </w:r>
          </w:p>
        </w:tc>
        <w:tc>
          <w:tcPr>
            <w:tcW w:w="1861" w:type="dxa"/>
            <w:tcMar/>
          </w:tcPr>
          <w:p w:rsidR="00405E69" w:rsidP="00C0158C" w:rsidRDefault="00405E69" w14:paraId="69E08EC6" w14:textId="1C99448B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210323DC" w:rsidR="1F7CB648">
              <w:rPr>
                <w:rFonts w:ascii="Verdana" w:hAnsi="Verdana" w:cs="Arial"/>
              </w:rPr>
              <w:t xml:space="preserve">September 2025 </w:t>
            </w:r>
          </w:p>
        </w:tc>
        <w:tc>
          <w:tcPr>
            <w:tcW w:w="2835" w:type="dxa"/>
            <w:tcMar/>
          </w:tcPr>
          <w:p w:rsidR="00405E69" w:rsidP="00E37269" w:rsidRDefault="00405E69" w14:paraId="66D23B3D" w14:textId="7EE6AD41">
            <w:pPr>
              <w:spacing w:before="40" w:after="40"/>
              <w:rPr>
                <w:rFonts w:ascii="Verdana" w:hAnsi="Verdana" w:cs="Arial"/>
              </w:rPr>
            </w:pPr>
            <w:r w:rsidRPr="210323DC" w:rsidR="7B39FA6E">
              <w:rPr>
                <w:rFonts w:ascii="Verdana" w:hAnsi="Verdana" w:cs="Arial"/>
              </w:rPr>
              <w:t xml:space="preserve">The report will be presented in the September Committee meeting </w:t>
            </w:r>
          </w:p>
        </w:tc>
      </w:tr>
      <w:bookmarkEnd w:id="0"/>
      <w:tr w:rsidRPr="006C7FAA" w:rsidR="00E37269" w:rsidTr="210323DC" w14:paraId="16831CF3" w14:textId="77777777">
        <w:tc>
          <w:tcPr>
            <w:tcW w:w="15245" w:type="dxa"/>
            <w:gridSpan w:val="7"/>
            <w:shd w:val="clear" w:color="auto" w:fill="00B050"/>
            <w:tcMar/>
          </w:tcPr>
          <w:p w:rsidRPr="006C7FAA" w:rsidR="00E37269" w:rsidP="00E37269" w:rsidRDefault="00E37269" w14:paraId="6937A35D" w14:textId="77777777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Closed Actions</w:t>
            </w:r>
          </w:p>
        </w:tc>
      </w:tr>
      <w:tr w:rsidRPr="006C7FAA" w:rsidR="00E37269" w:rsidTr="210323DC" w14:paraId="6E31750F" w14:textId="77777777"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3EFA5AE9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257E852C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01C7AB60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640632C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5CD7D3C4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5EE3E942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687867C2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Pr="006C7FAA" w:rsidR="00E37269" w:rsidTr="210323DC" w14:paraId="5ABD3887" w14:textId="77777777">
        <w:trPr>
          <w:trHeight w:val="872"/>
        </w:trPr>
        <w:tc>
          <w:tcPr>
            <w:tcW w:w="1101" w:type="dxa"/>
            <w:tcMar/>
          </w:tcPr>
          <w:p w:rsidRPr="006C7FAA" w:rsidR="00E37269" w:rsidP="00E37269" w:rsidRDefault="00E37269" w14:paraId="52E9BBF6" w14:textId="77777777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E37269" w:rsidP="00E37269" w:rsidRDefault="00E37269" w14:paraId="6BDCC094" w14:textId="4969D9F2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126/24</w:t>
            </w:r>
          </w:p>
        </w:tc>
        <w:tc>
          <w:tcPr>
            <w:tcW w:w="1559" w:type="dxa"/>
            <w:tcMar/>
          </w:tcPr>
          <w:p w:rsidRPr="006C7FAA" w:rsidR="00E37269" w:rsidP="00E37269" w:rsidRDefault="00E37269" w14:paraId="0ED4E368" w14:textId="7CDB0808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24.09.2024</w:t>
            </w:r>
          </w:p>
        </w:tc>
        <w:tc>
          <w:tcPr>
            <w:tcW w:w="4426" w:type="dxa"/>
            <w:tcMar/>
          </w:tcPr>
          <w:p w:rsidRPr="006C7FAA" w:rsidR="00E37269" w:rsidP="00E37269" w:rsidRDefault="00E37269" w14:paraId="79D0030E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eastAsia="Arial Unicode MS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>End-of-Life Care Quality Priority</w:t>
            </w:r>
          </w:p>
          <w:p w:rsidRPr="006C7FAA" w:rsidR="00E37269" w:rsidP="00E37269" w:rsidRDefault="00E37269" w14:paraId="1824C727" w14:textId="4053A602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eastAsia="Arial Unicode MS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eastAsia="Arial Unicode MS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Plan.</w:t>
            </w:r>
          </w:p>
        </w:tc>
        <w:tc>
          <w:tcPr>
            <w:tcW w:w="2362" w:type="dxa"/>
            <w:tcMar/>
          </w:tcPr>
          <w:p w:rsidRPr="006C7FAA" w:rsidR="00E37269" w:rsidP="00E37269" w:rsidRDefault="00E37269" w14:paraId="55F8E9C0" w14:textId="1DDC7AC6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  <w:tcMar/>
          </w:tcPr>
          <w:p w:rsidRPr="006C7FAA" w:rsidR="00E37269" w:rsidP="00E37269" w:rsidRDefault="00E37269" w14:paraId="492C48A3" w14:textId="2E5EC5B6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  <w:tcMar/>
          </w:tcPr>
          <w:p w:rsidRPr="006C7FAA" w:rsidR="00E37269" w:rsidP="00E37269" w:rsidRDefault="001157E8" w14:paraId="42EB5F8B" w14:textId="60FDF2C1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On the agenda at the March 2025 committee. </w:t>
            </w:r>
            <w:r w:rsidRPr="006C7FAA" w:rsidR="00E37269">
              <w:rPr>
                <w:rFonts w:ascii="Verdana" w:hAnsi="Verdana" w:cs="Arial"/>
              </w:rPr>
              <w:t xml:space="preserve">  </w:t>
            </w:r>
          </w:p>
        </w:tc>
      </w:tr>
      <w:tr w:rsidRPr="006C7FAA" w:rsidR="00E37269" w:rsidTr="210323DC" w14:paraId="08618F8E" w14:textId="77777777">
        <w:trPr>
          <w:trHeight w:val="872"/>
        </w:trPr>
        <w:tc>
          <w:tcPr>
            <w:tcW w:w="1101" w:type="dxa"/>
            <w:tcMar/>
          </w:tcPr>
          <w:p w:rsidRPr="006C7FAA" w:rsidR="00E37269" w:rsidP="00E37269" w:rsidRDefault="00E37269" w14:paraId="7EBADA44" w14:textId="77777777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E37269" w:rsidP="00E37269" w:rsidRDefault="00E37269" w14:paraId="61545F3B" w14:textId="7BDD83F1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136/24</w:t>
            </w:r>
          </w:p>
        </w:tc>
        <w:tc>
          <w:tcPr>
            <w:tcW w:w="1559" w:type="dxa"/>
            <w:tcMar/>
          </w:tcPr>
          <w:p w:rsidRPr="006C7FAA" w:rsidR="00E37269" w:rsidP="00E37269" w:rsidRDefault="00E37269" w14:paraId="7CD65670" w14:textId="7C1BA517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29.10.2024</w:t>
            </w:r>
          </w:p>
        </w:tc>
        <w:tc>
          <w:tcPr>
            <w:tcW w:w="4426" w:type="dxa"/>
            <w:tcMar/>
          </w:tcPr>
          <w:p w:rsidRPr="006C7FAA" w:rsidR="00E37269" w:rsidP="00E37269" w:rsidRDefault="00E37269" w14:paraId="45BEF821" w14:textId="4B995CF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>The patient story be disseminated widely and to be shared to a Board session.</w:t>
            </w:r>
          </w:p>
        </w:tc>
        <w:tc>
          <w:tcPr>
            <w:tcW w:w="2362" w:type="dxa"/>
            <w:tcMar/>
          </w:tcPr>
          <w:p w:rsidRPr="006C7FAA" w:rsidR="00E37269" w:rsidP="00E37269" w:rsidRDefault="00E37269" w14:paraId="4A41E420" w14:textId="55904213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  <w:tcMar/>
          </w:tcPr>
          <w:p w:rsidRPr="006C7FAA" w:rsidR="00E37269" w:rsidP="00E37269" w:rsidRDefault="00E37269" w14:paraId="5CD98D2B" w14:textId="1A43C4A5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May 2025</w:t>
            </w:r>
          </w:p>
        </w:tc>
        <w:tc>
          <w:tcPr>
            <w:tcW w:w="2835" w:type="dxa"/>
            <w:tcMar/>
          </w:tcPr>
          <w:p w:rsidRPr="006C7FAA" w:rsidR="00E37269" w:rsidP="00E37269" w:rsidRDefault="00454136" w14:paraId="210999E4" w14:textId="4AA13CD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</w:t>
            </w:r>
          </w:p>
        </w:tc>
      </w:tr>
      <w:tr w:rsidRPr="006C7FAA" w:rsidR="00454136" w:rsidTr="210323DC" w14:paraId="56A95DBC" w14:textId="77777777">
        <w:trPr>
          <w:trHeight w:val="872"/>
        </w:trPr>
        <w:tc>
          <w:tcPr>
            <w:tcW w:w="1101" w:type="dxa"/>
            <w:tcMar/>
          </w:tcPr>
          <w:p w:rsidRPr="006C7FAA" w:rsidR="00454136" w:rsidP="00454136" w:rsidRDefault="00454136" w14:paraId="22BDDB99" w14:textId="77777777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454136" w:rsidP="00454136" w:rsidRDefault="00454136" w14:paraId="689E39CC" w14:textId="61951932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14/25</w:t>
            </w:r>
          </w:p>
        </w:tc>
        <w:tc>
          <w:tcPr>
            <w:tcW w:w="1559" w:type="dxa"/>
            <w:tcMar/>
          </w:tcPr>
          <w:p w:rsidRPr="006C7FAA" w:rsidR="00454136" w:rsidP="00454136" w:rsidRDefault="00454136" w14:paraId="191C3050" w14:textId="2FF46B0E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  <w:tcMar/>
          </w:tcPr>
          <w:p w:rsidR="00454136" w:rsidP="00454136" w:rsidRDefault="00454136" w14:paraId="4EBBD466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Tackling Diabetes Together </w:t>
            </w:r>
          </w:p>
          <w:p w:rsidRPr="006C7FAA" w:rsidR="00454136" w:rsidP="00454136" w:rsidRDefault="00454136" w14:paraId="6976216F" w14:textId="16D01E81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C0158C">
              <w:rPr>
                <w:rFonts w:ascii="Verdana" w:hAnsi="Verdana" w:cs="Arial"/>
                <w:sz w:val="24"/>
                <w:szCs w:val="24"/>
              </w:rPr>
              <w:t>Refer item to Population Health Committee for further scrutiny and action to ensure that the necessary steps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are</w:t>
            </w:r>
            <w:r w:rsidRPr="00C0158C">
              <w:rPr>
                <w:rFonts w:ascii="Verdana" w:hAnsi="Verdana" w:cs="Arial"/>
                <w:sz w:val="24"/>
                <w:szCs w:val="24"/>
              </w:rPr>
              <w:t xml:space="preserve"> taken to develop and implement a community diabetes service.</w:t>
            </w:r>
          </w:p>
        </w:tc>
        <w:tc>
          <w:tcPr>
            <w:tcW w:w="2362" w:type="dxa"/>
            <w:tcMar/>
          </w:tcPr>
          <w:p w:rsidRPr="006C7FAA" w:rsidR="00454136" w:rsidP="00454136" w:rsidRDefault="00454136" w14:paraId="73ED9E40" w14:textId="2D65B0EC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Committee Chair</w:t>
            </w:r>
          </w:p>
        </w:tc>
        <w:tc>
          <w:tcPr>
            <w:tcW w:w="1861" w:type="dxa"/>
            <w:tcMar/>
          </w:tcPr>
          <w:p w:rsidRPr="006C7FAA" w:rsidR="00454136" w:rsidP="00454136" w:rsidRDefault="00454136" w14:paraId="7DDCF1E9" w14:textId="2B06D3EC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 2025</w:t>
            </w:r>
          </w:p>
        </w:tc>
        <w:tc>
          <w:tcPr>
            <w:tcW w:w="2835" w:type="dxa"/>
            <w:tcMar/>
          </w:tcPr>
          <w:p w:rsidRPr="006C7FAA" w:rsidR="00454136" w:rsidP="00454136" w:rsidRDefault="00454136" w14:paraId="203970CE" w14:textId="3FFCCF5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item will be taken through the June Population Health Committee. </w:t>
            </w:r>
          </w:p>
        </w:tc>
      </w:tr>
      <w:tr w:rsidRPr="006C7FAA" w:rsidR="001157E8" w:rsidTr="210323DC" w14:paraId="597CC833" w14:textId="77777777">
        <w:tc>
          <w:tcPr>
            <w:tcW w:w="1101" w:type="dxa"/>
            <w:tcMar/>
          </w:tcPr>
          <w:p w:rsidRPr="001157E8" w:rsidR="001157E8" w:rsidP="001157E8" w:rsidRDefault="001157E8" w14:paraId="0C21C6B4" w14:textId="5B2370E6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</w:t>
            </w:r>
          </w:p>
        </w:tc>
        <w:tc>
          <w:tcPr>
            <w:tcW w:w="1101" w:type="dxa"/>
            <w:tcMar/>
          </w:tcPr>
          <w:p w:rsidRPr="006C7FAA" w:rsidR="001157E8" w:rsidP="00D523FD" w:rsidRDefault="001157E8" w14:paraId="06D0A00A" w14:textId="77777777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78/24</w:t>
            </w:r>
          </w:p>
          <w:p w:rsidRPr="006C7FAA" w:rsidR="001157E8" w:rsidP="00D523FD" w:rsidRDefault="001157E8" w14:paraId="0C985F66" w14:textId="77777777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93/24</w:t>
            </w:r>
          </w:p>
        </w:tc>
        <w:tc>
          <w:tcPr>
            <w:tcW w:w="1559" w:type="dxa"/>
            <w:tcMar/>
          </w:tcPr>
          <w:p w:rsidRPr="006C7FAA" w:rsidR="001157E8" w:rsidP="00D523FD" w:rsidRDefault="001157E8" w14:paraId="4C9095A2" w14:textId="77777777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23.07.2024</w:t>
            </w:r>
          </w:p>
        </w:tc>
        <w:tc>
          <w:tcPr>
            <w:tcW w:w="4426" w:type="dxa"/>
            <w:tcMar/>
          </w:tcPr>
          <w:p w:rsidRPr="00601AE9" w:rsidR="001157E8" w:rsidP="00D523FD" w:rsidRDefault="001157E8" w14:paraId="61C94FED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sz w:val="24"/>
                <w:szCs w:val="24"/>
                <w:lang w:val="en-US"/>
              </w:rPr>
            </w:pPr>
            <w:r w:rsidRPr="00601AE9">
              <w:rPr>
                <w:rFonts w:ascii="Verdana" w:hAnsi="Verdana" w:cs="Arial"/>
                <w:b/>
                <w:sz w:val="24"/>
                <w:szCs w:val="24"/>
                <w:lang w:val="en-US"/>
              </w:rPr>
              <w:t>Dentistry</w:t>
            </w:r>
          </w:p>
          <w:p w:rsidRPr="006C7FAA" w:rsidR="001157E8" w:rsidP="00D523FD" w:rsidRDefault="001157E8" w14:paraId="030C1C68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Members requested a report on the general dental waiting lists be brought to the committee. </w:t>
            </w:r>
          </w:p>
        </w:tc>
        <w:tc>
          <w:tcPr>
            <w:tcW w:w="2362" w:type="dxa"/>
            <w:tcMar/>
          </w:tcPr>
          <w:p w:rsidRPr="006C7FAA" w:rsidR="001157E8" w:rsidP="00D523FD" w:rsidRDefault="001157E8" w14:paraId="02AA6514" w14:textId="77777777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</w:p>
          <w:p w:rsidRPr="006C7FAA" w:rsidR="001157E8" w:rsidP="00D523FD" w:rsidRDefault="001157E8" w14:paraId="5DF45295" w14:textId="77777777">
            <w:pPr>
              <w:spacing w:before="40" w:after="40"/>
              <w:jc w:val="center"/>
              <w:rPr>
                <w:rFonts w:ascii="Verdana" w:hAnsi="Verdana" w:cs="Arial" w:eastAsiaTheme="minorHAnsi"/>
              </w:rPr>
            </w:pPr>
            <w:r w:rsidRPr="006C7FAA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  <w:tcMar/>
          </w:tcPr>
          <w:p w:rsidRPr="006C7FAA" w:rsidR="001157E8" w:rsidP="00D523FD" w:rsidRDefault="001157E8" w14:paraId="01111650" w14:textId="77777777">
            <w:pPr>
              <w:spacing w:before="40" w:after="40"/>
              <w:rPr>
                <w:rFonts w:ascii="Verdana" w:hAnsi="Verdana" w:cs="Arial"/>
              </w:rPr>
            </w:pPr>
          </w:p>
          <w:p w:rsidRPr="006C7FAA" w:rsidR="001157E8" w:rsidP="00D523FD" w:rsidRDefault="001157E8" w14:paraId="0791B463" w14:textId="7777777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  <w:tcMar/>
          </w:tcPr>
          <w:p w:rsidRPr="006C7FAA" w:rsidR="001157E8" w:rsidP="00D523FD" w:rsidRDefault="001157E8" w14:paraId="7BC1EBB7" w14:textId="2E136C44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Included on the March 2025 agenda. </w:t>
            </w:r>
            <w:r w:rsidRPr="006C7FAA">
              <w:rPr>
                <w:rFonts w:ascii="Verdana" w:hAnsi="Verdana" w:cs="Arial"/>
              </w:rPr>
              <w:t xml:space="preserve">  </w:t>
            </w:r>
          </w:p>
        </w:tc>
      </w:tr>
      <w:tr w:rsidRPr="006C7FAA" w:rsidR="001157E8" w:rsidTr="210323DC" w14:paraId="4B679FEC" w14:textId="77777777">
        <w:tc>
          <w:tcPr>
            <w:tcW w:w="1101" w:type="dxa"/>
            <w:tcMar/>
          </w:tcPr>
          <w:p w:rsidRPr="001157E8" w:rsidR="001157E8" w:rsidP="001157E8" w:rsidRDefault="001157E8" w14:paraId="7024E6F3" w14:textId="6D77CEDD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5.</w:t>
            </w:r>
          </w:p>
        </w:tc>
        <w:tc>
          <w:tcPr>
            <w:tcW w:w="1101" w:type="dxa"/>
            <w:tcMar/>
          </w:tcPr>
          <w:p w:rsidRPr="006C7FAA" w:rsidR="001157E8" w:rsidP="00D523FD" w:rsidRDefault="001157E8" w14:paraId="52BCE7D8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09/25</w:t>
            </w:r>
          </w:p>
        </w:tc>
        <w:tc>
          <w:tcPr>
            <w:tcW w:w="1559" w:type="dxa"/>
            <w:tcMar/>
          </w:tcPr>
          <w:p w:rsidRPr="00AB0156" w:rsidR="001157E8" w:rsidP="00D523FD" w:rsidRDefault="001157E8" w14:paraId="34173524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  <w:tcMar/>
          </w:tcPr>
          <w:p w:rsidR="001157E8" w:rsidP="00D523FD" w:rsidRDefault="001157E8" w14:paraId="795E8097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B015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Executive Summary of Quality and Safety Patient Service Group </w:t>
            </w:r>
          </w:p>
          <w:p w:rsidRPr="00AB0156" w:rsidR="001157E8" w:rsidP="00D523FD" w:rsidRDefault="001157E8" w14:paraId="39780AE1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  <w:lang w:val="en-US"/>
              </w:rPr>
            </w:pPr>
            <w:r w:rsidRPr="00AB0156">
              <w:rPr>
                <w:rFonts w:ascii="Verdana" w:hAnsi="Verdana" w:cs="Arial"/>
                <w:sz w:val="24"/>
                <w:szCs w:val="24"/>
              </w:rPr>
              <w:t xml:space="preserve">To receive an update on the quality priorities. </w:t>
            </w:r>
          </w:p>
        </w:tc>
        <w:tc>
          <w:tcPr>
            <w:tcW w:w="2362" w:type="dxa"/>
            <w:tcMar/>
          </w:tcPr>
          <w:p w:rsidRPr="006C7FAA" w:rsidR="001157E8" w:rsidP="00D523FD" w:rsidRDefault="001157E8" w14:paraId="4D46347A" w14:textId="77777777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Acting Director of Nursing and Patient Experience/Head of Quality and Safety</w:t>
            </w:r>
          </w:p>
        </w:tc>
        <w:tc>
          <w:tcPr>
            <w:tcW w:w="1861" w:type="dxa"/>
            <w:tcMar/>
          </w:tcPr>
          <w:p w:rsidRPr="006C7FAA" w:rsidR="001157E8" w:rsidP="00D523FD" w:rsidRDefault="001157E8" w14:paraId="195804E3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 March 2025 </w:t>
            </w:r>
          </w:p>
        </w:tc>
        <w:tc>
          <w:tcPr>
            <w:tcW w:w="2835" w:type="dxa"/>
            <w:tcMar/>
          </w:tcPr>
          <w:p w:rsidRPr="006C7FAA" w:rsidR="001157E8" w:rsidP="00D523FD" w:rsidRDefault="001157E8" w14:paraId="60C046C3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Included in the report to March 2025 committee.</w:t>
            </w:r>
          </w:p>
        </w:tc>
      </w:tr>
      <w:tr w:rsidR="001157E8" w:rsidTr="210323DC" w14:paraId="16BCB0A7" w14:textId="77777777">
        <w:tc>
          <w:tcPr>
            <w:tcW w:w="1101" w:type="dxa"/>
            <w:tcMar/>
          </w:tcPr>
          <w:p w:rsidRPr="001157E8" w:rsidR="001157E8" w:rsidP="001157E8" w:rsidRDefault="001157E8" w14:paraId="7ACDEC9A" w14:textId="42855F04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6.</w:t>
            </w:r>
          </w:p>
        </w:tc>
        <w:tc>
          <w:tcPr>
            <w:tcW w:w="1101" w:type="dxa"/>
            <w:tcMar/>
          </w:tcPr>
          <w:p w:rsidR="001157E8" w:rsidP="00D523FD" w:rsidRDefault="001157E8" w14:paraId="48FAC98E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21/25</w:t>
            </w:r>
          </w:p>
        </w:tc>
        <w:tc>
          <w:tcPr>
            <w:tcW w:w="1559" w:type="dxa"/>
            <w:tcMar/>
          </w:tcPr>
          <w:p w:rsidR="001157E8" w:rsidP="00D523FD" w:rsidRDefault="001157E8" w14:paraId="58131EEE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  <w:tcMar/>
          </w:tcPr>
          <w:p w:rsidR="001157E8" w:rsidP="00D523FD" w:rsidRDefault="001157E8" w14:paraId="70968233" w14:textId="77777777">
            <w:pPr>
              <w:spacing w:before="120" w:after="120" w:line="259" w:lineRule="auto"/>
              <w:jc w:val="both"/>
              <w:rPr>
                <w:rFonts w:ascii="Verdana" w:hAnsi="Verdana" w:cs="Arial" w:eastAsiaTheme="minorHAnsi"/>
                <w:b/>
                <w:bCs/>
                <w:lang w:eastAsia="en-GB"/>
              </w:rPr>
            </w:pPr>
            <w:r>
              <w:rPr>
                <w:rFonts w:ascii="Verdana" w:hAnsi="Verdana" w:cs="Arial" w:eastAsiaTheme="minorHAnsi"/>
                <w:b/>
                <w:bCs/>
                <w:lang w:eastAsia="en-GB"/>
              </w:rPr>
              <w:t xml:space="preserve">Committee Effectiveness </w:t>
            </w:r>
          </w:p>
          <w:p w:rsidRPr="00F6378B" w:rsidR="001157E8" w:rsidP="00D523FD" w:rsidRDefault="001157E8" w14:paraId="590DD463" w14:textId="77777777">
            <w:pPr>
              <w:spacing w:before="120" w:after="120" w:line="259" w:lineRule="auto"/>
              <w:jc w:val="both"/>
              <w:rPr>
                <w:rFonts w:ascii="Verdana" w:hAnsi="Verdana" w:cs="Arial" w:eastAsiaTheme="minorHAnsi"/>
                <w:lang w:eastAsia="en-GB"/>
              </w:rPr>
            </w:pPr>
            <w:r w:rsidRPr="00F6378B">
              <w:rPr>
                <w:rFonts w:ascii="Verdana" w:hAnsi="Verdana" w:cs="Segoe UI"/>
                <w:color w:val="242424"/>
                <w:shd w:val="clear" w:color="auto" w:fill="FFFFFF"/>
              </w:rPr>
              <w:t>Corporate Governance team to look into scheduling the meetings every six weeks instead of monthly to ensure better alignment and avoid scheduling conflicts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 C</w:t>
            </w:r>
            <w:r w:rsidRPr="00423FDC">
              <w:rPr>
                <w:rFonts w:ascii="Verdana" w:hAnsi="Verdana" w:cs="Segoe UI"/>
                <w:color w:val="242424"/>
                <w:shd w:val="clear" w:color="auto" w:fill="FFFFFF"/>
              </w:rPr>
              <w:t>onsider the chair's plans to potentially change personnel around on the committees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</w:t>
            </w:r>
          </w:p>
        </w:tc>
        <w:tc>
          <w:tcPr>
            <w:tcW w:w="2362" w:type="dxa"/>
            <w:tcMar/>
          </w:tcPr>
          <w:p w:rsidR="001157E8" w:rsidP="00D523FD" w:rsidRDefault="001157E8" w14:paraId="0299CF88" w14:textId="77777777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  <w:tcMar/>
          </w:tcPr>
          <w:p w:rsidR="001157E8" w:rsidP="00D523FD" w:rsidRDefault="001157E8" w14:paraId="61BB47A8" w14:textId="7777777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  <w:tcMar/>
          </w:tcPr>
          <w:p w:rsidR="001157E8" w:rsidP="00D523FD" w:rsidRDefault="001157E8" w14:paraId="68B8DB29" w14:textId="77777777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Actioned – as agreed with the Health Board chair; the committee will take place 6 times a year. The committee dates have been aligned to this requirement. </w:t>
            </w:r>
          </w:p>
        </w:tc>
      </w:tr>
      <w:tr w:rsidR="00EA3524" w:rsidTr="210323DC" w14:paraId="55E0100D" w14:textId="77777777">
        <w:tc>
          <w:tcPr>
            <w:tcW w:w="1101" w:type="dxa"/>
            <w:tcMar/>
          </w:tcPr>
          <w:p w:rsidR="00EA3524" w:rsidP="00EA3524" w:rsidRDefault="00EA3524" w14:paraId="4AD5D0EB" w14:textId="77777777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</w:p>
        </w:tc>
        <w:tc>
          <w:tcPr>
            <w:tcW w:w="1101" w:type="dxa"/>
            <w:tcMar/>
          </w:tcPr>
          <w:p w:rsidR="00EA3524" w:rsidP="00EA3524" w:rsidRDefault="00EA3524" w14:paraId="07BCAD81" w14:textId="430B167C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33/25</w:t>
            </w:r>
          </w:p>
        </w:tc>
        <w:tc>
          <w:tcPr>
            <w:tcW w:w="1559" w:type="dxa"/>
            <w:tcMar/>
          </w:tcPr>
          <w:p w:rsidR="00EA3524" w:rsidP="00EA3524" w:rsidRDefault="00EA3524" w14:paraId="6C58D114" w14:textId="1B6A725C">
            <w:pPr>
              <w:spacing w:before="40" w:after="40"/>
              <w:rPr>
                <w:rFonts w:ascii="Verdana" w:hAnsi="Verdana" w:cs="Arial"/>
              </w:rPr>
            </w:pPr>
            <w:r w:rsidRPr="003A4609">
              <w:rPr>
                <w:rFonts w:ascii="Verdana" w:hAnsi="Verdana" w:cs="Arial"/>
              </w:rPr>
              <w:t>25.03.2025</w:t>
            </w:r>
          </w:p>
        </w:tc>
        <w:tc>
          <w:tcPr>
            <w:tcW w:w="4426" w:type="dxa"/>
            <w:tcMar/>
          </w:tcPr>
          <w:p w:rsidR="00EA3524" w:rsidP="00EA3524" w:rsidRDefault="00EA3524" w14:paraId="5DB1E8B2" w14:textId="77777777">
            <w:pPr>
              <w:spacing w:before="120" w:after="120" w:line="259" w:lineRule="auto"/>
              <w:jc w:val="both"/>
              <w:rPr>
                <w:rFonts w:ascii="Verdana" w:hAnsi="Verdana" w:cs="Arial"/>
                <w:b/>
              </w:rPr>
            </w:pPr>
            <w:r w:rsidRPr="003A4609">
              <w:rPr>
                <w:rFonts w:ascii="Verdana" w:hAnsi="Verdana" w:cs="Arial"/>
                <w:b/>
              </w:rPr>
              <w:t>The Children’s Community Nursing</w:t>
            </w:r>
          </w:p>
          <w:p w:rsidR="00EA3524" w:rsidP="00EA3524" w:rsidRDefault="00EA3524" w14:paraId="2659D458" w14:textId="0D38D420">
            <w:pPr>
              <w:spacing w:before="120" w:after="120" w:line="259" w:lineRule="auto"/>
              <w:jc w:val="both"/>
              <w:rPr>
                <w:rFonts w:ascii="Verdana" w:hAnsi="Verdana" w:cs="Arial" w:eastAsiaTheme="minorHAnsi"/>
                <w:b/>
                <w:bCs/>
                <w:lang w:eastAsia="en-GB"/>
              </w:rPr>
            </w:pPr>
            <w:r>
              <w:rPr>
                <w:rFonts w:ascii="Verdana" w:hAnsi="Verdana" w:cs="Segoe UI"/>
                <w:shd w:val="clear" w:color="auto" w:fill="FFFFFF"/>
              </w:rPr>
              <w:t>The committee to</w:t>
            </w:r>
            <w:r w:rsidRPr="00A01786">
              <w:rPr>
                <w:rFonts w:ascii="Verdana" w:hAnsi="Verdana" w:cs="Segoe UI"/>
                <w:shd w:val="clear" w:color="auto" w:fill="FFFFFF"/>
              </w:rPr>
              <w:t xml:space="preserve"> receive an update report in a year from now, regarding the progress and status of the actions recommended for the Children's Community Nursing Team</w:t>
            </w:r>
            <w:r>
              <w:rPr>
                <w:rFonts w:ascii="Verdana" w:hAnsi="Verdana" w:cs="Segoe UI"/>
                <w:shd w:val="clear" w:color="auto" w:fill="FFFFFF"/>
              </w:rPr>
              <w:t xml:space="preserve">. To be added to the work programme. </w:t>
            </w:r>
          </w:p>
        </w:tc>
        <w:tc>
          <w:tcPr>
            <w:tcW w:w="2362" w:type="dxa"/>
            <w:tcMar/>
          </w:tcPr>
          <w:p w:rsidR="00EA3524" w:rsidP="00EA3524" w:rsidRDefault="00EA3524" w14:paraId="5F33F2FB" w14:textId="40D8FF60">
            <w:pPr>
              <w:spacing w:before="40" w:after="40"/>
              <w:jc w:val="center"/>
            </w:pPr>
            <w:r w:rsidRPr="5B51651B" w:rsidR="72ED42F1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Service Group Director for Singleton/NPT</w:t>
            </w:r>
          </w:p>
        </w:tc>
        <w:tc>
          <w:tcPr>
            <w:tcW w:w="1861" w:type="dxa"/>
            <w:tcMar/>
          </w:tcPr>
          <w:p w:rsidR="00EA3524" w:rsidP="00EA3524" w:rsidRDefault="00EA3524" w14:paraId="66FD7E2B" w14:textId="0DC3F2F6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2026</w:t>
            </w:r>
          </w:p>
        </w:tc>
        <w:tc>
          <w:tcPr>
            <w:tcW w:w="2835" w:type="dxa"/>
            <w:tcMar/>
          </w:tcPr>
          <w:p w:rsidR="00EA3524" w:rsidP="00EA3524" w:rsidRDefault="00EA3524" w14:paraId="25DE228C" w14:textId="314C8B54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Moved to the Work Programme for March 2026. An email was sent to HL, JC to inform them of this. </w:t>
            </w:r>
          </w:p>
        </w:tc>
      </w:tr>
    </w:tbl>
    <w:p w:rsidRPr="00270D38" w:rsidR="00270D38" w:rsidP="00270D38" w:rsidRDefault="00270D38" w14:paraId="52CCDBFE" w14:textId="77777777">
      <w:pPr>
        <w:ind w:firstLine="720"/>
      </w:pPr>
    </w:p>
    <w:sectPr w:rsidRPr="00270D38" w:rsid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81A8A" w:rsidP="00A43959" w:rsidRDefault="00381A8A" w14:paraId="48D16158" w14:textId="77777777">
      <w:r>
        <w:separator/>
      </w:r>
    </w:p>
  </w:endnote>
  <w:endnote w:type="continuationSeparator" w:id="0">
    <w:p w:rsidR="00381A8A" w:rsidP="00A43959" w:rsidRDefault="00381A8A" w14:paraId="70A5E89E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5ABC" w:rsidRDefault="00865ABC" w14:paraId="0681E704" w14:textId="3BE0F525">
        <w:pPr>
          <w:pStyle w:val="Footer"/>
          <w:pBdr>
            <w:top w:val="single" w:color="D9D9D9" w:themeColor="background1" w:themeShade="D9" w:sz="4" w:space="1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Pr="00525FA6" w:rsidR="00865ABC" w:rsidRDefault="00865ABC" w14:paraId="048FC69B" w14:textId="79FF9DB3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81A8A" w:rsidP="00A43959" w:rsidRDefault="00381A8A" w14:paraId="4E14C952" w14:textId="77777777">
      <w:r>
        <w:separator/>
      </w:r>
    </w:p>
  </w:footnote>
  <w:footnote w:type="continuationSeparator" w:id="0">
    <w:p w:rsidR="00381A8A" w:rsidP="00A43959" w:rsidRDefault="00381A8A" w14:paraId="4A8EACE9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3">
    <w:nsid w:val="1411c9e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1702" w:hanging="360"/>
      </w:pPr>
    </w:lvl>
    <w:lvl w:ilvl="1" w:tplc="08090019" w:tentative="1">
      <w:start w:val="1"/>
      <w:numFmt w:val="lowerLetter"/>
      <w:lvlText w:val="%2."/>
      <w:lvlJc w:val="left"/>
      <w:pPr>
        <w:ind w:left="2422" w:hanging="360"/>
      </w:pPr>
    </w:lvl>
    <w:lvl w:ilvl="2" w:tplc="0809001B" w:tentative="1">
      <w:start w:val="1"/>
      <w:numFmt w:val="lowerRoman"/>
      <w:lvlText w:val="%3."/>
      <w:lvlJc w:val="right"/>
      <w:pPr>
        <w:ind w:left="3142" w:hanging="180"/>
      </w:pPr>
    </w:lvl>
    <w:lvl w:ilvl="3" w:tplc="0809000F" w:tentative="1">
      <w:start w:val="1"/>
      <w:numFmt w:val="decimal"/>
      <w:lvlText w:val="%4."/>
      <w:lvlJc w:val="left"/>
      <w:pPr>
        <w:ind w:left="3862" w:hanging="360"/>
      </w:pPr>
    </w:lvl>
    <w:lvl w:ilvl="4" w:tplc="08090019" w:tentative="1">
      <w:start w:val="1"/>
      <w:numFmt w:val="lowerLetter"/>
      <w:lvlText w:val="%5."/>
      <w:lvlJc w:val="left"/>
      <w:pPr>
        <w:ind w:left="4582" w:hanging="360"/>
      </w:pPr>
    </w:lvl>
    <w:lvl w:ilvl="5" w:tplc="0809001B" w:tentative="1">
      <w:start w:val="1"/>
      <w:numFmt w:val="lowerRoman"/>
      <w:lvlText w:val="%6."/>
      <w:lvlJc w:val="right"/>
      <w:pPr>
        <w:ind w:left="5302" w:hanging="180"/>
      </w:pPr>
    </w:lvl>
    <w:lvl w:ilvl="6" w:tplc="0809000F" w:tentative="1">
      <w:start w:val="1"/>
      <w:numFmt w:val="decimal"/>
      <w:lvlText w:val="%7."/>
      <w:lvlJc w:val="left"/>
      <w:pPr>
        <w:ind w:left="6022" w:hanging="360"/>
      </w:pPr>
    </w:lvl>
    <w:lvl w:ilvl="7" w:tplc="08090019" w:tentative="1">
      <w:start w:val="1"/>
      <w:numFmt w:val="lowerLetter"/>
      <w:lvlText w:val="%8."/>
      <w:lvlJc w:val="left"/>
      <w:pPr>
        <w:ind w:left="6742" w:hanging="360"/>
      </w:pPr>
    </w:lvl>
    <w:lvl w:ilvl="8" w:tplc="0809001B" w:tentative="1">
      <w:start w:val="1"/>
      <w:numFmt w:val="lowerRoman"/>
      <w:lvlText w:val="%9."/>
      <w:lvlJc w:val="right"/>
      <w:pPr>
        <w:ind w:left="7462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1815FB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FD00BF4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6E7C9C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4">
    <w:abstractNumId w:val="13"/>
  </w:num>
  <w:num w:numId="1">
    <w:abstractNumId w:val="6"/>
  </w:num>
  <w:num w:numId="2">
    <w:abstractNumId w:val="9"/>
  </w:num>
  <w:num w:numId="3">
    <w:abstractNumId w:val="7"/>
  </w:num>
  <w:num w:numId="4">
    <w:abstractNumId w:val="1"/>
  </w:num>
  <w:num w:numId="5">
    <w:abstractNumId w:val="0"/>
  </w:num>
  <w:num w:numId="6">
    <w:abstractNumId w:val="4"/>
  </w:num>
  <w:num w:numId="7">
    <w:abstractNumId w:val="12"/>
  </w:num>
  <w:num w:numId="8">
    <w:abstractNumId w:val="5"/>
  </w:num>
  <w:num w:numId="9">
    <w:abstractNumId w:val="3"/>
  </w:num>
  <w:num w:numId="10">
    <w:abstractNumId w:val="8"/>
  </w:num>
  <w:num w:numId="11">
    <w:abstractNumId w:val="2"/>
  </w:num>
  <w:num w:numId="12">
    <w:abstractNumId w:val="11"/>
  </w:num>
  <w:num w:numId="13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3DF"/>
    <w:rsid w:val="00011415"/>
    <w:rsid w:val="00015907"/>
    <w:rsid w:val="00016EB3"/>
    <w:rsid w:val="000210B6"/>
    <w:rsid w:val="000216E5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07A46"/>
    <w:rsid w:val="0011205B"/>
    <w:rsid w:val="00115418"/>
    <w:rsid w:val="001157E8"/>
    <w:rsid w:val="001162F7"/>
    <w:rsid w:val="00120D2B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2B8D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5AF4"/>
    <w:rsid w:val="00256410"/>
    <w:rsid w:val="0026096C"/>
    <w:rsid w:val="002649BD"/>
    <w:rsid w:val="00265C4A"/>
    <w:rsid w:val="00270D38"/>
    <w:rsid w:val="0027432D"/>
    <w:rsid w:val="00275F9E"/>
    <w:rsid w:val="002769CB"/>
    <w:rsid w:val="002807E9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59A2"/>
    <w:rsid w:val="003779A8"/>
    <w:rsid w:val="00381A8A"/>
    <w:rsid w:val="003866F4"/>
    <w:rsid w:val="00391466"/>
    <w:rsid w:val="0039221A"/>
    <w:rsid w:val="00392E27"/>
    <w:rsid w:val="003A0D01"/>
    <w:rsid w:val="003A383C"/>
    <w:rsid w:val="003A4609"/>
    <w:rsid w:val="003A4E7E"/>
    <w:rsid w:val="003B3001"/>
    <w:rsid w:val="003B5DA2"/>
    <w:rsid w:val="003B64D1"/>
    <w:rsid w:val="003B6952"/>
    <w:rsid w:val="003B7C73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05E69"/>
    <w:rsid w:val="004149EB"/>
    <w:rsid w:val="004165C9"/>
    <w:rsid w:val="004201AD"/>
    <w:rsid w:val="00421F49"/>
    <w:rsid w:val="00430C98"/>
    <w:rsid w:val="00435DD7"/>
    <w:rsid w:val="00443B77"/>
    <w:rsid w:val="00445323"/>
    <w:rsid w:val="00446E24"/>
    <w:rsid w:val="00454136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7D1"/>
    <w:rsid w:val="00503F69"/>
    <w:rsid w:val="005109C8"/>
    <w:rsid w:val="00512415"/>
    <w:rsid w:val="0051517E"/>
    <w:rsid w:val="005174C2"/>
    <w:rsid w:val="00525FA6"/>
    <w:rsid w:val="00526687"/>
    <w:rsid w:val="00530A2E"/>
    <w:rsid w:val="0053581F"/>
    <w:rsid w:val="00536C11"/>
    <w:rsid w:val="00537A86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D67C3"/>
    <w:rsid w:val="005E59F5"/>
    <w:rsid w:val="005E7220"/>
    <w:rsid w:val="005E7B32"/>
    <w:rsid w:val="005F040C"/>
    <w:rsid w:val="005F6822"/>
    <w:rsid w:val="005F7A1F"/>
    <w:rsid w:val="005F7A31"/>
    <w:rsid w:val="00601AE9"/>
    <w:rsid w:val="006034AD"/>
    <w:rsid w:val="00605A66"/>
    <w:rsid w:val="00606A09"/>
    <w:rsid w:val="00611848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326"/>
    <w:rsid w:val="006B2DEE"/>
    <w:rsid w:val="006B518D"/>
    <w:rsid w:val="006B6049"/>
    <w:rsid w:val="006B6D4E"/>
    <w:rsid w:val="006C5ABA"/>
    <w:rsid w:val="006C67FF"/>
    <w:rsid w:val="006C7FAA"/>
    <w:rsid w:val="006D2309"/>
    <w:rsid w:val="006D4FE4"/>
    <w:rsid w:val="006D5101"/>
    <w:rsid w:val="006D5593"/>
    <w:rsid w:val="006E2BE8"/>
    <w:rsid w:val="006E2F85"/>
    <w:rsid w:val="006E654D"/>
    <w:rsid w:val="006F26F0"/>
    <w:rsid w:val="00704472"/>
    <w:rsid w:val="0070487F"/>
    <w:rsid w:val="00704B3D"/>
    <w:rsid w:val="007110C9"/>
    <w:rsid w:val="0071180E"/>
    <w:rsid w:val="007170A4"/>
    <w:rsid w:val="0072384D"/>
    <w:rsid w:val="00725ADF"/>
    <w:rsid w:val="00725AFA"/>
    <w:rsid w:val="00727590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778D1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2D51"/>
    <w:rsid w:val="007E345C"/>
    <w:rsid w:val="007E7A36"/>
    <w:rsid w:val="007F2735"/>
    <w:rsid w:val="007F3453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0CF0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22D9"/>
    <w:rsid w:val="008C415C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1E94"/>
    <w:rsid w:val="009431E7"/>
    <w:rsid w:val="009439BC"/>
    <w:rsid w:val="0095210A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01AE"/>
    <w:rsid w:val="00994871"/>
    <w:rsid w:val="009961C2"/>
    <w:rsid w:val="00997D37"/>
    <w:rsid w:val="00997F06"/>
    <w:rsid w:val="009A27D0"/>
    <w:rsid w:val="009A32DD"/>
    <w:rsid w:val="009A55E5"/>
    <w:rsid w:val="009A5EC3"/>
    <w:rsid w:val="009A6808"/>
    <w:rsid w:val="009A76B7"/>
    <w:rsid w:val="009A78D6"/>
    <w:rsid w:val="009B57D0"/>
    <w:rsid w:val="009C3DD7"/>
    <w:rsid w:val="009D6D3E"/>
    <w:rsid w:val="009E3131"/>
    <w:rsid w:val="009F0FF3"/>
    <w:rsid w:val="009F2F9C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3FF4"/>
    <w:rsid w:val="00A85BB4"/>
    <w:rsid w:val="00A873FA"/>
    <w:rsid w:val="00A91118"/>
    <w:rsid w:val="00A92A40"/>
    <w:rsid w:val="00A93609"/>
    <w:rsid w:val="00A93EA5"/>
    <w:rsid w:val="00AA5BF8"/>
    <w:rsid w:val="00AB0156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2A77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197C"/>
    <w:rsid w:val="00B724C1"/>
    <w:rsid w:val="00B72C52"/>
    <w:rsid w:val="00B813D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0158C"/>
    <w:rsid w:val="00C1457D"/>
    <w:rsid w:val="00C22079"/>
    <w:rsid w:val="00C22E6F"/>
    <w:rsid w:val="00C231DB"/>
    <w:rsid w:val="00C35623"/>
    <w:rsid w:val="00C40D29"/>
    <w:rsid w:val="00C42539"/>
    <w:rsid w:val="00C45259"/>
    <w:rsid w:val="00C4620B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5258"/>
    <w:rsid w:val="00CD7CA5"/>
    <w:rsid w:val="00CE4A67"/>
    <w:rsid w:val="00CE586E"/>
    <w:rsid w:val="00CE6082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15E47"/>
    <w:rsid w:val="00D25940"/>
    <w:rsid w:val="00D26328"/>
    <w:rsid w:val="00D31AC1"/>
    <w:rsid w:val="00D35D63"/>
    <w:rsid w:val="00D37412"/>
    <w:rsid w:val="00D43716"/>
    <w:rsid w:val="00D47196"/>
    <w:rsid w:val="00D47F25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84E9A"/>
    <w:rsid w:val="00D91695"/>
    <w:rsid w:val="00D948C3"/>
    <w:rsid w:val="00DA0B05"/>
    <w:rsid w:val="00DA29E2"/>
    <w:rsid w:val="00DA600C"/>
    <w:rsid w:val="00DB0792"/>
    <w:rsid w:val="00DB0C01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269"/>
    <w:rsid w:val="00E3782F"/>
    <w:rsid w:val="00E40A6C"/>
    <w:rsid w:val="00E4252B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3524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6378B"/>
    <w:rsid w:val="00F638CD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  <w:rsid w:val="0CC8E167"/>
    <w:rsid w:val="167ADEB5"/>
    <w:rsid w:val="1F7CB648"/>
    <w:rsid w:val="210323DC"/>
    <w:rsid w:val="234928E8"/>
    <w:rsid w:val="236BB365"/>
    <w:rsid w:val="25A2A4E0"/>
    <w:rsid w:val="28F964DD"/>
    <w:rsid w:val="2A0D1951"/>
    <w:rsid w:val="37B0B9E0"/>
    <w:rsid w:val="42C3935A"/>
    <w:rsid w:val="4AE6D881"/>
    <w:rsid w:val="4D720202"/>
    <w:rsid w:val="4E6A6B2F"/>
    <w:rsid w:val="53C579AD"/>
    <w:rsid w:val="5841CFBB"/>
    <w:rsid w:val="5B51651B"/>
    <w:rsid w:val="6A544EF3"/>
    <w:rsid w:val="6E4A7939"/>
    <w:rsid w:val="72ED42F1"/>
    <w:rsid w:val="7A4A2CA4"/>
    <w:rsid w:val="7B39F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0182F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A43959"/>
    <w:rPr>
      <w:rFonts w:ascii="Times New Roman" w:hAnsi="Times New Roman" w:eastAsia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A43959"/>
    <w:rPr>
      <w:rFonts w:ascii="Times New Roman" w:hAnsi="Times New Roman" w:eastAsia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hAnsi="Calibri" w:eastAsia="Calibri"/>
      <w:sz w:val="22"/>
      <w:szCs w:val="22"/>
    </w:rPr>
  </w:style>
  <w:style w:type="character" w:styleId="ListParagraphChar" w:customStyle="1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hAnsi="Calibri" w:eastAsia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E7A36"/>
    <w:rPr>
      <w:rFonts w:ascii="Tahoma" w:hAnsi="Tahoma" w:eastAsia="Times New Roman" w:cs="Tahoma"/>
      <w:sz w:val="16"/>
      <w:szCs w:val="16"/>
    </w:rPr>
  </w:style>
  <w:style w:type="paragraph" w:styleId="BodyA" w:customStyle="1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92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AD692B"/>
    <w:rPr>
      <w:rFonts w:ascii="Times New Roman" w:hAnsi="Times New Roman"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D692B"/>
    <w:rPr>
      <w:rFonts w:ascii="Times New Roman" w:hAnsi="Times New Roman" w:eastAsia="Times New Roman" w:cs="Times New Roman"/>
      <w:b/>
      <w:bCs/>
      <w:sz w:val="20"/>
      <w:szCs w:val="20"/>
    </w:rPr>
  </w:style>
  <w:style w:type="paragraph" w:styleId="Body" w:customStyle="1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9B57D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customXml" Target="../customXml/item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4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7910E5-E39C-4AE9-A603-2583F075B40F}"/>
</file>

<file path=customXml/itemProps3.xml><?xml version="1.0" encoding="utf-8"?>
<ds:datastoreItem xmlns:ds="http://schemas.openxmlformats.org/officeDocument/2006/customXml" ds:itemID="{F5947DC0-180C-4131-AF0A-2562B94794B1}"/>
</file>

<file path=customXml/itemProps4.xml><?xml version="1.0" encoding="utf-8"?>
<ds:datastoreItem xmlns:ds="http://schemas.openxmlformats.org/officeDocument/2006/customXml" ds:itemID="{610D655E-3100-4D00-82A5-C837CDA34C0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Leah Joseph (Cwm Taf Morgannwg - Service Administrator)</dc:creator>
  <lastModifiedBy>Amelia Cole (Swansea Bay UHB - Corporate)</lastModifiedBy>
  <revision>7</revision>
  <dcterms:created xsi:type="dcterms:W3CDTF">2025-05-29T09:31:00.0000000Z</dcterms:created>
  <dcterms:modified xsi:type="dcterms:W3CDTF">2025-07-01T12:51:33.6091706Z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12994200</vt:r8>
  </property>
  <property fmtid="{D5CDD505-2E9C-101B-9397-08002B2CF9AE}" pid="4" name="MediaServiceImageTags">
    <vt:lpwstr/>
  </property>
</Properties>
</file>