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eg" ContentType="image/jpeg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XSpec="center" w:tblpY="1679"/>
        <w:tblW w:w="20554" w:type="dxa"/>
        <w:shd w:val="clear" w:color="auto" w:fill="2E74B5" w:themeFill="accent1" w:themeFillShade="BF"/>
        <w:tblLook w:val="01E0" w:firstRow="1" w:lastRow="1" w:firstColumn="1" w:lastColumn="1" w:noHBand="0" w:noVBand="0"/>
      </w:tblPr>
      <w:tblGrid>
        <w:gridCol w:w="20554"/>
      </w:tblGrid>
      <w:tr w:rsidR="004B6B89" w14:paraId="2BED4DBD" w14:textId="77777777" w:rsidTr="00291748">
        <w:trPr>
          <w:trHeight w:val="416"/>
        </w:trPr>
        <w:tc>
          <w:tcPr>
            <w:tcW w:w="20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  <w:hideMark/>
          </w:tcPr>
          <w:p w14:paraId="21C8B5A5" w14:textId="095C76DE" w:rsidR="004B6B89" w:rsidRPr="002D4274" w:rsidRDefault="002F2969" w:rsidP="00410F51">
            <w:pPr>
              <w:jc w:val="center"/>
              <w:rPr>
                <w:rFonts w:cs="Arial"/>
              </w:rPr>
            </w:pPr>
            <w:r>
              <w:rPr>
                <w:rFonts w:cs="Arial"/>
                <w:bCs/>
                <w:color w:val="FFFFFF" w:themeColor="background1"/>
              </w:rPr>
              <w:t>I</w:t>
            </w:r>
            <w:r w:rsidR="006E11AF">
              <w:rPr>
                <w:rFonts w:cs="Arial"/>
                <w:bCs/>
                <w:color w:val="FFFFFF" w:themeColor="background1"/>
              </w:rPr>
              <w:t xml:space="preserve">ntegrated Discharge Strategy </w:t>
            </w:r>
            <w:r w:rsidR="00AA23C5">
              <w:rPr>
                <w:rFonts w:cs="Arial"/>
                <w:b/>
                <w:color w:val="FFFFFF" w:themeColor="background1"/>
              </w:rPr>
              <w:t>UEC TI Strategic Action Group</w:t>
            </w:r>
            <w:r w:rsidR="005E6469">
              <w:rPr>
                <w:rFonts w:cs="Arial"/>
                <w:b/>
                <w:color w:val="FFFFFF" w:themeColor="background1"/>
              </w:rPr>
              <w:t>:</w:t>
            </w:r>
            <w:r w:rsidR="00AA23C5">
              <w:rPr>
                <w:rFonts w:cs="Arial"/>
                <w:b/>
                <w:color w:val="FFFFFF" w:themeColor="background1"/>
              </w:rPr>
              <w:t xml:space="preserve">  Project highlight r</w:t>
            </w:r>
            <w:r w:rsidR="00410F51">
              <w:rPr>
                <w:rFonts w:cs="Arial"/>
                <w:b/>
                <w:color w:val="FFFFFF" w:themeColor="background1"/>
              </w:rPr>
              <w:t>eport</w:t>
            </w:r>
          </w:p>
        </w:tc>
      </w:tr>
    </w:tbl>
    <w:tbl>
      <w:tblPr>
        <w:tblStyle w:val="TableGrid"/>
        <w:tblpPr w:leftFromText="180" w:rightFromText="180" w:vertAnchor="page" w:horzAnchor="margin" w:tblpXSpec="center" w:tblpY="2761"/>
        <w:tblW w:w="0" w:type="auto"/>
        <w:tblLook w:val="01E0" w:firstRow="1" w:lastRow="1" w:firstColumn="1" w:lastColumn="1" w:noHBand="0" w:noVBand="0"/>
      </w:tblPr>
      <w:tblGrid>
        <w:gridCol w:w="4308"/>
        <w:gridCol w:w="1187"/>
        <w:gridCol w:w="4582"/>
        <w:gridCol w:w="4780"/>
        <w:gridCol w:w="2534"/>
        <w:gridCol w:w="1674"/>
        <w:gridCol w:w="486"/>
        <w:gridCol w:w="1367"/>
      </w:tblGrid>
      <w:tr w:rsidR="00D32BE2" w:rsidRPr="002D4274" w14:paraId="4D746583" w14:textId="77777777" w:rsidTr="09D830C8">
        <w:trPr>
          <w:trHeight w:val="572"/>
        </w:trPr>
        <w:tc>
          <w:tcPr>
            <w:tcW w:w="173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DEADC" w14:textId="77777777" w:rsidR="0070438B" w:rsidRDefault="0070438B" w:rsidP="008E2665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C404DD1" w14:textId="77777777" w:rsidR="00D32BE2" w:rsidRDefault="00AA23C5" w:rsidP="008068EA">
            <w:p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Project</w:t>
            </w:r>
            <w:r w:rsidR="00D32BE2" w:rsidRPr="00DF6CDA">
              <w:rPr>
                <w:rFonts w:ascii="Verdana" w:hAnsi="Verdana" w:cs="Arial"/>
                <w:b/>
                <w:sz w:val="22"/>
                <w:szCs w:val="22"/>
              </w:rPr>
              <w:t xml:space="preserve">: </w:t>
            </w:r>
            <w:r w:rsidR="00135C01">
              <w:rPr>
                <w:rFonts w:ascii="Verdana" w:hAnsi="Verdana" w:cs="Arial"/>
                <w:b/>
                <w:sz w:val="22"/>
                <w:szCs w:val="22"/>
              </w:rPr>
              <w:t>Integrated Discharge Strategy</w:t>
            </w:r>
          </w:p>
          <w:p w14:paraId="38E86463" w14:textId="20068716" w:rsidR="00972D23" w:rsidRPr="003638B7" w:rsidRDefault="00972D23" w:rsidP="008068EA">
            <w:pPr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Leads: Helen St John/Emily Warren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6BC52039" w14:textId="3F3D88F9" w:rsidR="00D32BE2" w:rsidRPr="00410F51" w:rsidRDefault="00D32BE2" w:rsidP="008E2665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410F51">
              <w:rPr>
                <w:rFonts w:ascii="Verdana" w:hAnsi="Verdana" w:cs="Arial"/>
                <w:b/>
                <w:bCs/>
                <w:sz w:val="22"/>
                <w:szCs w:val="22"/>
              </w:rPr>
              <w:t>Previous RAG Rating:</w:t>
            </w:r>
          </w:p>
        </w:tc>
        <w:tc>
          <w:tcPr>
            <w:tcW w:w="185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03AF99" w14:textId="396F02D8" w:rsidR="00D32BE2" w:rsidRPr="00DF6CDA" w:rsidRDefault="00D32BE2" w:rsidP="008E2665">
            <w:pPr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Overall 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br/>
              <w:t>RAG Rating:</w:t>
            </w:r>
          </w:p>
        </w:tc>
      </w:tr>
      <w:tr w:rsidR="00D32BE2" w:rsidRPr="002D4274" w14:paraId="2530177C" w14:textId="77777777" w:rsidTr="09D830C8">
        <w:trPr>
          <w:trHeight w:val="694"/>
        </w:trPr>
        <w:tc>
          <w:tcPr>
            <w:tcW w:w="100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D277D" w14:textId="06D6FE41" w:rsidR="00D32BE2" w:rsidRDefault="00D32BE2" w:rsidP="008E2665">
            <w:p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 xml:space="preserve">Submission </w:t>
            </w:r>
            <w:r w:rsidRPr="00DF6CDA">
              <w:rPr>
                <w:rFonts w:ascii="Verdana" w:hAnsi="Verdana" w:cs="Arial"/>
                <w:b/>
                <w:sz w:val="22"/>
                <w:szCs w:val="22"/>
              </w:rPr>
              <w:t xml:space="preserve">Date: </w:t>
            </w:r>
            <w:sdt>
              <w:sdtPr>
                <w:rPr>
                  <w:rFonts w:ascii="Verdana" w:hAnsi="Verdana" w:cs="Arial"/>
                  <w:b/>
                  <w:sz w:val="22"/>
                  <w:szCs w:val="22"/>
                </w:rPr>
                <w:id w:val="1679533800"/>
                <w:placeholder>
                  <w:docPart w:val="21E4546BD5B2457D945EB0FB8BC615E9"/>
                </w:placeholder>
                <w:date w:fullDate="2025-01-25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016F24">
                  <w:rPr>
                    <w:rFonts w:ascii="Verdana" w:hAnsi="Verdana" w:cs="Arial"/>
                    <w:b/>
                    <w:sz w:val="22"/>
                    <w:szCs w:val="22"/>
                  </w:rPr>
                  <w:t>25/01/2025</w:t>
                </w:r>
              </w:sdtContent>
            </w:sdt>
          </w:p>
          <w:p w14:paraId="05671FC5" w14:textId="0F19FD81" w:rsidR="001C0351" w:rsidRPr="00DF6CDA" w:rsidRDefault="001C0351" w:rsidP="00821EFB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73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893D9" w14:textId="4E50159B" w:rsidR="00AA23C5" w:rsidRDefault="00D32BE2" w:rsidP="13E801E9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13E801E9">
              <w:rPr>
                <w:rFonts w:ascii="Verdana" w:hAnsi="Verdana" w:cs="Arial"/>
                <w:b/>
                <w:bCs/>
                <w:sz w:val="22"/>
                <w:szCs w:val="22"/>
              </w:rPr>
              <w:t>Period covered:</w:t>
            </w:r>
            <w:r>
              <w:br/>
            </w:r>
            <w:r w:rsidR="00535042">
              <w:rPr>
                <w:rFonts w:ascii="Verdana" w:hAnsi="Verdana" w:cs="Arial"/>
                <w:b/>
                <w:bCs/>
                <w:sz w:val="22"/>
                <w:szCs w:val="22"/>
              </w:rPr>
              <w:t>December</w:t>
            </w:r>
            <w:r w:rsidR="00972D23" w:rsidRPr="13E801E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2024</w:t>
            </w:r>
            <w:r w:rsidR="00016F24">
              <w:rPr>
                <w:rFonts w:ascii="Verdana" w:hAnsi="Verdana" w:cs="Arial"/>
                <w:b/>
                <w:bCs/>
                <w:sz w:val="22"/>
                <w:szCs w:val="22"/>
              </w:rPr>
              <w:t>/January 2025</w:t>
            </w:r>
          </w:p>
          <w:p w14:paraId="603A7F7D" w14:textId="08C56039" w:rsidR="00D32BE2" w:rsidRPr="00DF6CDA" w:rsidRDefault="00D32BE2" w:rsidP="002352E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6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hideMark/>
          </w:tcPr>
          <w:p w14:paraId="34D389C0" w14:textId="65EB01D2" w:rsidR="00D32BE2" w:rsidRPr="0092358A" w:rsidRDefault="00D32BE2" w:rsidP="001B6F06">
            <w:pPr>
              <w:rPr>
                <w:rFonts w:ascii="Verdana" w:hAnsi="Verdana" w:cs="Arial"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185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</w:tcPr>
          <w:p w14:paraId="3F39BDB8" w14:textId="6CDB5187" w:rsidR="00D32BE2" w:rsidRPr="003638B7" w:rsidRDefault="00D32BE2" w:rsidP="008E2665">
            <w:pPr>
              <w:rPr>
                <w:rFonts w:ascii="Verdana" w:hAnsi="Verdana" w:cs="Arial"/>
                <w:b/>
                <w:sz w:val="22"/>
                <w:szCs w:val="22"/>
                <w:highlight w:val="yellow"/>
              </w:rPr>
            </w:pPr>
          </w:p>
        </w:tc>
      </w:tr>
      <w:tr w:rsidR="00D32BE2" w:rsidRPr="002D4274" w14:paraId="77C2B3A6" w14:textId="77777777" w:rsidTr="09D830C8">
        <w:trPr>
          <w:trHeight w:val="320"/>
        </w:trPr>
        <w:tc>
          <w:tcPr>
            <w:tcW w:w="2091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4101A924" w14:textId="3E88FFC7" w:rsidR="00D32BE2" w:rsidRPr="00DF6CDA" w:rsidRDefault="00AA23C5" w:rsidP="00AA23C5">
            <w:pPr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>Work-streams</w:t>
            </w:r>
          </w:p>
        </w:tc>
      </w:tr>
      <w:tr w:rsidR="00D32BE2" w:rsidRPr="002D4274" w14:paraId="21005A0B" w14:textId="77777777" w:rsidTr="09D830C8">
        <w:trPr>
          <w:trHeight w:val="366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2E4E3" w14:textId="6F05D711" w:rsidR="00D32BE2" w:rsidRPr="00DF6CDA" w:rsidRDefault="00AA23C5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bookmarkStart w:id="0" w:name="_Hlk119391171"/>
            <w:r>
              <w:rPr>
                <w:rFonts w:ascii="Verdana" w:hAnsi="Verdana" w:cs="Arial"/>
                <w:b/>
                <w:sz w:val="22"/>
                <w:szCs w:val="22"/>
              </w:rPr>
              <w:t>Work-stream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0F745" w14:textId="77777777" w:rsidR="00D32BE2" w:rsidRPr="002100FC" w:rsidRDefault="00D32BE2" w:rsidP="008E2665">
            <w:pPr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2100FC">
              <w:rPr>
                <w:rFonts w:ascii="Verdana" w:hAnsi="Verdana" w:cs="Arial"/>
                <w:b/>
                <w:sz w:val="18"/>
                <w:szCs w:val="18"/>
              </w:rPr>
              <w:t>Current</w:t>
            </w:r>
          </w:p>
          <w:p w14:paraId="69C39C6C" w14:textId="1E1435CE" w:rsidR="00D32BE2" w:rsidRPr="002100FC" w:rsidRDefault="00D32BE2" w:rsidP="008E2665">
            <w:pPr>
              <w:jc w:val="center"/>
              <w:rPr>
                <w:rFonts w:ascii="Verdana" w:hAnsi="Verdana" w:cs="Arial"/>
                <w:b/>
                <w:sz w:val="18"/>
                <w:szCs w:val="18"/>
              </w:rPr>
            </w:pPr>
            <w:r w:rsidRPr="002100FC">
              <w:rPr>
                <w:rFonts w:ascii="Verdana" w:hAnsi="Verdana" w:cs="Arial"/>
                <w:b/>
                <w:sz w:val="18"/>
                <w:szCs w:val="18"/>
              </w:rPr>
              <w:t>RAG</w:t>
            </w:r>
          </w:p>
        </w:tc>
        <w:tc>
          <w:tcPr>
            <w:tcW w:w="4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1B69C" w14:textId="24618325" w:rsidR="00D32BE2" w:rsidRPr="009F0AE1" w:rsidRDefault="00AA23C5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Work-stream p</w:t>
            </w:r>
            <w:r w:rsidR="00F96D81">
              <w:rPr>
                <w:rFonts w:ascii="Verdana" w:hAnsi="Verdana" w:cs="Arial"/>
                <w:b/>
                <w:sz w:val="22"/>
                <w:szCs w:val="22"/>
              </w:rPr>
              <w:t>rogress</w:t>
            </w:r>
          </w:p>
        </w:tc>
        <w:tc>
          <w:tcPr>
            <w:tcW w:w="47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091D" w14:textId="63298204" w:rsidR="00D32BE2" w:rsidRPr="00DF6CDA" w:rsidRDefault="00AA23C5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Key activities &amp; a</w:t>
            </w:r>
            <w:r w:rsidR="00D32BE2" w:rsidRPr="009F0AE1">
              <w:rPr>
                <w:rFonts w:ascii="Verdana" w:hAnsi="Verdana" w:cs="Arial"/>
                <w:b/>
                <w:sz w:val="22"/>
                <w:szCs w:val="22"/>
              </w:rPr>
              <w:t>chievements</w:t>
            </w:r>
          </w:p>
        </w:tc>
        <w:tc>
          <w:tcPr>
            <w:tcW w:w="469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08B9D" w14:textId="1A1F3B2B" w:rsidR="00D32BE2" w:rsidRPr="00DF6CDA" w:rsidRDefault="00AA23C5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Next period p</w:t>
            </w:r>
            <w:r w:rsidR="00D32BE2" w:rsidRPr="009F0AE1">
              <w:rPr>
                <w:rFonts w:ascii="Verdana" w:hAnsi="Verdana" w:cs="Arial"/>
                <w:b/>
                <w:sz w:val="22"/>
                <w:szCs w:val="22"/>
              </w:rPr>
              <w:t>riorities</w:t>
            </w:r>
          </w:p>
        </w:tc>
        <w:tc>
          <w:tcPr>
            <w:tcW w:w="13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4D1C6" w14:textId="467942CE" w:rsidR="00D32BE2" w:rsidRPr="00A24DAE" w:rsidRDefault="00D32BE2" w:rsidP="008E266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A24DAE">
              <w:rPr>
                <w:rFonts w:ascii="Verdana" w:hAnsi="Verdana" w:cs="Arial"/>
                <w:b/>
                <w:sz w:val="16"/>
                <w:szCs w:val="16"/>
              </w:rPr>
              <w:t>Performance Trend</w:t>
            </w:r>
          </w:p>
        </w:tc>
      </w:tr>
      <w:bookmarkEnd w:id="0"/>
      <w:tr w:rsidR="00DC4B62" w:rsidRPr="00FA4945" w14:paraId="5F0886F2" w14:textId="77777777" w:rsidTr="09D830C8">
        <w:trPr>
          <w:trHeight w:val="3206"/>
        </w:trPr>
        <w:tc>
          <w:tcPr>
            <w:tcW w:w="43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97284" w14:textId="1094505A" w:rsidR="00DC4B62" w:rsidRDefault="00DC4B62" w:rsidP="09D830C8">
            <w:pPr>
              <w:rPr>
                <w:rFonts w:ascii="Verdana" w:hAnsi="Verdana" w:cs="Arial"/>
                <w:sz w:val="20"/>
                <w:szCs w:val="20"/>
              </w:rPr>
            </w:pPr>
            <w:r w:rsidRPr="09D830C8">
              <w:rPr>
                <w:rFonts w:ascii="Verdana" w:hAnsi="Verdana" w:cs="Arial"/>
                <w:b/>
                <w:bCs/>
                <w:sz w:val="20"/>
                <w:szCs w:val="20"/>
              </w:rPr>
              <w:t>IDH</w:t>
            </w:r>
            <w:r w:rsidRPr="09D830C8">
              <w:rPr>
                <w:rFonts w:ascii="Verdana" w:hAnsi="Verdana" w:cs="Arial"/>
                <w:sz w:val="20"/>
                <w:szCs w:val="20"/>
              </w:rPr>
              <w:t xml:space="preserve"> - Phase 3- </w:t>
            </w:r>
            <w:r w:rsidR="69E5F6BF" w:rsidRPr="09D830C8">
              <w:rPr>
                <w:rFonts w:ascii="Verdana" w:hAnsi="Verdana" w:cs="Arial"/>
                <w:sz w:val="20"/>
                <w:szCs w:val="20"/>
              </w:rPr>
              <w:t>Implementation of Discharge Planning Function</w:t>
            </w:r>
            <w:r w:rsidR="6AA7BA55" w:rsidRPr="09D830C8">
              <w:rPr>
                <w:rFonts w:ascii="Verdana" w:hAnsi="Verdana" w:cs="Arial"/>
                <w:sz w:val="20"/>
                <w:szCs w:val="20"/>
              </w:rPr>
              <w:t xml:space="preserve"> &amp; Escalation Framework</w:t>
            </w:r>
          </w:p>
          <w:p w14:paraId="55D41AC2" w14:textId="08900588" w:rsidR="09D830C8" w:rsidRDefault="09D830C8" w:rsidP="09D830C8">
            <w:pPr>
              <w:rPr>
                <w:rFonts w:ascii="Verdana" w:hAnsi="Verdana" w:cs="Arial"/>
                <w:sz w:val="20"/>
                <w:szCs w:val="20"/>
              </w:rPr>
            </w:pPr>
            <w:r w:rsidRPr="09D830C8">
              <w:rPr>
                <w:rFonts w:ascii="Verdana" w:eastAsia="Verdana" w:hAnsi="Verdana" w:cs="Verdana"/>
                <w:sz w:val="20"/>
                <w:szCs w:val="20"/>
              </w:rPr>
              <w:t xml:space="preserve"> </w:t>
            </w:r>
          </w:p>
          <w:p w14:paraId="261FE2B0" w14:textId="30DB3CB8" w:rsidR="09D830C8" w:rsidRDefault="09D830C8" w:rsidP="09D830C8">
            <w:pPr>
              <w:ind w:left="720"/>
              <w:rPr>
                <w:rFonts w:eastAsia="Arial" w:cs="Arial"/>
              </w:rPr>
            </w:pPr>
          </w:p>
        </w:tc>
        <w:tc>
          <w:tcPr>
            <w:tcW w:w="11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</w:tcPr>
          <w:p w14:paraId="3FEBA38C" w14:textId="320B2C1E" w:rsidR="09D830C8" w:rsidRDefault="09D830C8" w:rsidP="09D830C8">
            <w:pPr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</w:tc>
        <w:tc>
          <w:tcPr>
            <w:tcW w:w="4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817E5" w14:textId="77777777" w:rsidR="003E655B" w:rsidRPr="003E655B" w:rsidRDefault="003E655B" w:rsidP="003E655B">
            <w:pPr>
              <w:pStyle w:val="ListParagraph"/>
              <w:rPr>
                <w:rFonts w:ascii="Verdana" w:hAnsi="Verdana"/>
                <w:sz w:val="20"/>
                <w:szCs w:val="20"/>
              </w:rPr>
            </w:pPr>
          </w:p>
          <w:p w14:paraId="422989C7" w14:textId="4E976C1C" w:rsidR="003E655B" w:rsidRPr="003E655B" w:rsidRDefault="003E655B" w:rsidP="003E655B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Full roll out took place on</w:t>
            </w:r>
            <w:r w:rsidRPr="000D664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 xml:space="preserve"> 1st December 2024 </w:t>
            </w:r>
          </w:p>
          <w:p w14:paraId="221B5FB1" w14:textId="77777777" w:rsidR="003E655B" w:rsidRPr="000D664D" w:rsidRDefault="003E655B" w:rsidP="003E655B">
            <w:pPr>
              <w:pStyle w:val="ListParagraph"/>
              <w:rPr>
                <w:rFonts w:ascii="Verdana" w:hAnsi="Verdana"/>
                <w:sz w:val="20"/>
                <w:szCs w:val="20"/>
              </w:rPr>
            </w:pPr>
          </w:p>
          <w:p w14:paraId="3DCBAE3A" w14:textId="2FFF1DD4" w:rsidR="1B89C912" w:rsidRPr="000D664D" w:rsidRDefault="1B89C912" w:rsidP="09D830C8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Live Triage for NPT &amp; SGH referrals has now been implemented. </w:t>
            </w:r>
          </w:p>
          <w:p w14:paraId="746004D6" w14:textId="025079FA" w:rsidR="09D830C8" w:rsidRPr="000D664D" w:rsidRDefault="09D830C8" w:rsidP="09D830C8">
            <w:pPr>
              <w:pStyle w:val="ListParagraph"/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  <w:p w14:paraId="67A51B0C" w14:textId="2B522FD8" w:rsidR="1B89C912" w:rsidRPr="000D664D" w:rsidRDefault="1B89C912" w:rsidP="09D830C8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Collaborative workshops and engagement took place across NPT &amp; SGH – 13th Nov to 20th Nov. </w:t>
            </w:r>
          </w:p>
          <w:p w14:paraId="29F254A2" w14:textId="78A5A114" w:rsidR="1B89C912" w:rsidRPr="000D664D" w:rsidRDefault="1B89C912" w:rsidP="09D830C8">
            <w:pPr>
              <w:pStyle w:val="ListParagraph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  <w:p w14:paraId="08BBFFB7" w14:textId="0EC0F7D7" w:rsidR="1B89C912" w:rsidRPr="000D664D" w:rsidRDefault="1B89C912" w:rsidP="09D830C8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IDH Performance Dashboard now ‘live’ </w:t>
            </w:r>
          </w:p>
          <w:p w14:paraId="2BE0F8BE" w14:textId="736826CD" w:rsidR="1B89C912" w:rsidRPr="000D664D" w:rsidRDefault="1B89C912" w:rsidP="09D830C8">
            <w:pPr>
              <w:pStyle w:val="ListParagraph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  <w:p w14:paraId="25F4C70B" w14:textId="29AA9534" w:rsidR="1B89C912" w:rsidRPr="000D664D" w:rsidRDefault="1B89C912" w:rsidP="09D830C8">
            <w:pPr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 </w:t>
            </w:r>
          </w:p>
          <w:p w14:paraId="64BCC4CE" w14:textId="1D8C6B4E" w:rsidR="1B89C912" w:rsidRPr="003E655B" w:rsidRDefault="1B89C912" w:rsidP="09D830C8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Temporary funding</w:t>
            </w:r>
            <w:r w:rsidR="003E655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from the RPB slippage awarded to fund staff to provide consistent MATT and to operate Escalation </w:t>
            </w:r>
            <w:proofErr w:type="gramStart"/>
            <w:r w:rsidR="003E655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Framework 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secured</w:t>
            </w:r>
            <w:proofErr w:type="gramEnd"/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until 31st March 2025  </w:t>
            </w:r>
          </w:p>
          <w:p w14:paraId="239EECDE" w14:textId="77777777" w:rsidR="003E655B" w:rsidRPr="003E655B" w:rsidRDefault="003E655B" w:rsidP="003E655B">
            <w:pPr>
              <w:pStyle w:val="ListParagraph"/>
              <w:rPr>
                <w:rFonts w:ascii="Verdana" w:hAnsi="Verdana"/>
                <w:sz w:val="20"/>
                <w:szCs w:val="20"/>
              </w:rPr>
            </w:pPr>
          </w:p>
          <w:p w14:paraId="299203AE" w14:textId="3EEBA927" w:rsidR="003E655B" w:rsidRPr="003E655B" w:rsidRDefault="003E655B" w:rsidP="09D830C8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Flow team identified within Singelton and NPT to operate within IDH</w:t>
            </w:r>
          </w:p>
          <w:p w14:paraId="316C7543" w14:textId="77777777" w:rsidR="003E655B" w:rsidRPr="003E655B" w:rsidRDefault="003E655B" w:rsidP="003E655B">
            <w:pPr>
              <w:pStyle w:val="ListParagraph"/>
              <w:rPr>
                <w:rFonts w:ascii="Verdana" w:hAnsi="Verdana"/>
                <w:sz w:val="20"/>
                <w:szCs w:val="20"/>
              </w:rPr>
            </w:pPr>
          </w:p>
          <w:p w14:paraId="71C51967" w14:textId="6102177E" w:rsidR="003E655B" w:rsidRPr="000D664D" w:rsidRDefault="003E655B" w:rsidP="09D830C8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Escalation Framework prepared for implementation from 1</w:t>
            </w:r>
            <w:r w:rsidRPr="003E655B">
              <w:rPr>
                <w:rFonts w:ascii="Verdana" w:hAnsi="Verdana"/>
                <w:sz w:val="20"/>
                <w:szCs w:val="20"/>
                <w:vertAlign w:val="superscript"/>
              </w:rPr>
              <w:t>st</w:t>
            </w:r>
            <w:r>
              <w:rPr>
                <w:rFonts w:ascii="Verdana" w:hAnsi="Verdana"/>
                <w:sz w:val="20"/>
                <w:szCs w:val="20"/>
              </w:rPr>
              <w:t xml:space="preserve"> Feb</w:t>
            </w:r>
          </w:p>
          <w:p w14:paraId="1F571D87" w14:textId="1160808A" w:rsidR="09D830C8" w:rsidRPr="000D664D" w:rsidRDefault="09D830C8" w:rsidP="09D830C8">
            <w:pP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4780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E5956AA" w14:textId="69BDDF10" w:rsidR="00C76F60" w:rsidRPr="000D664D" w:rsidRDefault="119BAE1D" w:rsidP="09D830C8">
            <w:pPr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u w:val="single"/>
              </w:rPr>
              <w:t>Impact Data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  <w:p w14:paraId="1EF6D6BA" w14:textId="2280E1CB" w:rsidR="00C76F60" w:rsidRPr="000D664D" w:rsidRDefault="119BAE1D" w:rsidP="09D830C8">
            <w:pPr>
              <w:ind w:left="720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sz w:val="20"/>
                <w:szCs w:val="20"/>
              </w:rPr>
              <w:t xml:space="preserve"> </w:t>
            </w:r>
          </w:p>
          <w:p w14:paraId="0C784982" w14:textId="1FF81C03" w:rsidR="00C76F60" w:rsidRPr="000D664D" w:rsidRDefault="119BAE1D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sz w:val="20"/>
                <w:szCs w:val="20"/>
              </w:rPr>
              <w:t xml:space="preserve">Total Referrals received up to and including December 2024- </w:t>
            </w:r>
            <w:r w:rsidRPr="000D664D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1483</w:t>
            </w:r>
          </w:p>
          <w:p w14:paraId="5AA55739" w14:textId="208DA431" w:rsidR="00C76F60" w:rsidRPr="000D664D" w:rsidRDefault="119BAE1D" w:rsidP="09D830C8">
            <w:pPr>
              <w:ind w:left="720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 xml:space="preserve"> </w:t>
            </w:r>
          </w:p>
          <w:p w14:paraId="64C0907B" w14:textId="0547D135" w:rsidR="00C76F60" w:rsidRPr="000D664D" w:rsidRDefault="119BAE1D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25 referrals closed as inappropriate or declined by community support</w:t>
            </w:r>
          </w:p>
          <w:p w14:paraId="10FED91D" w14:textId="6CD454B6" w:rsidR="00C76F60" w:rsidRPr="000D664D" w:rsidRDefault="119BAE1D" w:rsidP="09D830C8">
            <w:pPr>
              <w:ind w:left="720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  <w:p w14:paraId="534D0D4E" w14:textId="11A5CC2E" w:rsidR="00C76F60" w:rsidRPr="000D664D" w:rsidRDefault="119BAE1D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Average time between referral to IDH and screening onwards is </w:t>
            </w:r>
            <w:r w:rsidRPr="000D664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39.12 hours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IDH target is 48 hours.</w:t>
            </w:r>
          </w:p>
          <w:p w14:paraId="7707A073" w14:textId="66A8DD70" w:rsidR="00C76F60" w:rsidRPr="000D664D" w:rsidRDefault="119BAE1D" w:rsidP="09D830C8">
            <w:pPr>
              <w:ind w:left="720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  <w:p w14:paraId="2AF3A5E6" w14:textId="44469C1A" w:rsidR="00C76F60" w:rsidRPr="000D664D" w:rsidRDefault="119BAE1D" w:rsidP="09D830C8">
            <w:pPr>
              <w:ind w:left="720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  <w:p w14:paraId="77577A4A" w14:textId="0FD3601C" w:rsidR="00C76F60" w:rsidRPr="000D664D" w:rsidRDefault="119BAE1D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100%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of individuals are being placed on the correct D2RA Pathway – </w:t>
            </w:r>
            <w:r w:rsidRPr="000D664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Improvement of 30%</w:t>
            </w:r>
          </w:p>
          <w:p w14:paraId="4E1CCAFB" w14:textId="5BB75850" w:rsidR="00C76F60" w:rsidRPr="000D664D" w:rsidRDefault="119BAE1D" w:rsidP="09D830C8">
            <w:pPr>
              <w:ind w:left="720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  <w:p w14:paraId="6E8A5288" w14:textId="5BFB2CC4" w:rsidR="00C76F60" w:rsidRPr="000D664D" w:rsidRDefault="119BAE1D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Average time on hold is 73.7 hours. Worsening picture due to IPC delays, Housing delays and Social </w:t>
            </w:r>
            <w:r w:rsidR="003E655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Work 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delays</w:t>
            </w:r>
            <w:r w:rsidR="003E655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, due to high sickness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. </w:t>
            </w:r>
          </w:p>
          <w:p w14:paraId="66D974E6" w14:textId="1910A0F3" w:rsidR="00C76F60" w:rsidRPr="000D664D" w:rsidRDefault="119BAE1D" w:rsidP="09D830C8">
            <w:pPr>
              <w:ind w:left="720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Arial" w:hAnsi="Verdana" w:cs="Arial"/>
                <w:sz w:val="20"/>
                <w:szCs w:val="20"/>
              </w:rPr>
              <w:t xml:space="preserve"> </w:t>
            </w:r>
          </w:p>
          <w:p w14:paraId="63BD2A8B" w14:textId="105AD6F7" w:rsidR="00C76F60" w:rsidRPr="000D664D" w:rsidRDefault="119BAE1D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sz w:val="20"/>
                <w:szCs w:val="20"/>
              </w:rPr>
              <w:t xml:space="preserve">IDH referral to discharge rate is </w:t>
            </w:r>
            <w:r w:rsidRPr="000D664D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83.29%</w:t>
            </w:r>
            <w:r w:rsidRPr="000D664D">
              <w:rPr>
                <w:rFonts w:ascii="Verdana" w:eastAsia="Verdana" w:hAnsi="Verdana" w:cs="Verdana"/>
                <w:sz w:val="20"/>
                <w:szCs w:val="20"/>
              </w:rPr>
              <w:t xml:space="preserve">  </w:t>
            </w:r>
          </w:p>
          <w:p w14:paraId="119D9A53" w14:textId="3CA13E69" w:rsidR="00C76F60" w:rsidRPr="000D664D" w:rsidRDefault="119BAE1D" w:rsidP="09D830C8">
            <w:pPr>
              <w:ind w:left="720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  <w:p w14:paraId="273DEA12" w14:textId="08358781" w:rsidR="00C76F60" w:rsidRPr="000D664D" w:rsidRDefault="119BAE1D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Length of time between referral accepted by IDH and discharge is 3.33 days (80 hours) (</w:t>
            </w:r>
            <w:r w:rsidRPr="000D664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8.06 days improvement – 193.5 hours per patient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)</w:t>
            </w:r>
          </w:p>
          <w:p w14:paraId="747E5A74" w14:textId="2EF2D1F9" w:rsidR="00C76F60" w:rsidRPr="000D664D" w:rsidRDefault="119BAE1D" w:rsidP="09D830C8">
            <w:pPr>
              <w:ind w:left="720"/>
              <w:rPr>
                <w:rFonts w:ascii="Verdana" w:hAnsi="Verdana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</w:t>
            </w:r>
          </w:p>
          <w:p w14:paraId="0D1FAB14" w14:textId="66F99679" w:rsidR="00C76F60" w:rsidRPr="000D664D" w:rsidRDefault="119BAE1D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An average of </w:t>
            </w:r>
            <w:r w:rsidRPr="000D664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460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Bed days saved per week due to IDH activity (based off an average number of weekly referrals of 57). This equates to an approximate cost saving of </w:t>
            </w:r>
            <w:r w:rsidRPr="000D664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£115,920 per week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 xml:space="preserve"> or </w:t>
            </w:r>
            <w:r w:rsidRPr="000D664D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£6 million per year</w:t>
            </w:r>
            <w:r w:rsidRPr="000D664D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.</w:t>
            </w:r>
          </w:p>
          <w:p w14:paraId="5A4192F5" w14:textId="74CA972E" w:rsidR="00C76F60" w:rsidRPr="000D664D" w:rsidRDefault="00C76F60" w:rsidP="09D830C8">
            <w:pPr>
              <w:pStyle w:val="xmsolistparagraph"/>
              <w:ind w:left="0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694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18367576" w14:textId="7F6913AF" w:rsidR="03630E88" w:rsidRDefault="75CB6538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Recruit staff to IDH utilising temporary funding – essential for the delivery of the escalation framework and coordinating</w:t>
            </w:r>
            <w:r w:rsidR="08C99654" w:rsidRPr="000D664D">
              <w:rPr>
                <w:rFonts w:ascii="Verdana" w:hAnsi="Verdana" w:cs="Arial"/>
                <w:sz w:val="20"/>
                <w:szCs w:val="20"/>
              </w:rPr>
              <w:t xml:space="preserve"> discharge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. </w:t>
            </w:r>
          </w:p>
          <w:p w14:paraId="7D251502" w14:textId="77777777" w:rsidR="003E655B" w:rsidRDefault="003E655B" w:rsidP="003E655B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3C24BACB" w14:textId="450F84DE" w:rsidR="003E655B" w:rsidRPr="000D664D" w:rsidRDefault="003E655B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Launch Escalation Framework</w:t>
            </w:r>
          </w:p>
          <w:p w14:paraId="63EB4285" w14:textId="0C1D50D5" w:rsidR="09D830C8" w:rsidRPr="000D664D" w:rsidRDefault="09D830C8" w:rsidP="09D830C8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14783F70" w14:textId="1322E524" w:rsidR="3FC88C1C" w:rsidRPr="000D664D" w:rsidRDefault="3FC88C1C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Communications plan to be executed to ensure awareness and understanding of the escalation framework.</w:t>
            </w:r>
          </w:p>
          <w:p w14:paraId="0275FAA2" w14:textId="0DD98748" w:rsidR="09D830C8" w:rsidRPr="000D664D" w:rsidRDefault="09D830C8" w:rsidP="09D830C8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27BEBE61" w14:textId="12A3F86C" w:rsidR="3FC88C1C" w:rsidRDefault="3FC88C1C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Find suitable accommodation.</w:t>
            </w:r>
          </w:p>
          <w:p w14:paraId="7849DB4D" w14:textId="77777777" w:rsidR="003E655B" w:rsidRPr="003E655B" w:rsidRDefault="003E655B" w:rsidP="003E655B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377E031A" w14:textId="62EFDC84" w:rsidR="003E655B" w:rsidRDefault="003E655B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Transition of Staff, Home First Matron to take up post as IDH operational/clinical lead.</w:t>
            </w:r>
          </w:p>
          <w:p w14:paraId="3712C641" w14:textId="77777777" w:rsidR="003E655B" w:rsidRPr="003E655B" w:rsidRDefault="003E655B" w:rsidP="003E655B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26EB9729" w14:textId="209687F8" w:rsidR="003E655B" w:rsidRPr="000D664D" w:rsidRDefault="003E655B" w:rsidP="09D830C8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Daisy Pascale to take up temp post as Business Improvement Manager</w:t>
            </w:r>
          </w:p>
          <w:p w14:paraId="6B3185CB" w14:textId="3415BCA1" w:rsidR="03630E88" w:rsidRPr="000D664D" w:rsidRDefault="03630E88" w:rsidP="03630E88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7BC36259" w14:textId="3723DA40" w:rsidR="03630E88" w:rsidRPr="000D664D" w:rsidRDefault="03630E88" w:rsidP="03630E88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589504F1" w14:textId="77777777" w:rsidR="00281895" w:rsidRPr="000D664D" w:rsidRDefault="00281895" w:rsidP="00281895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3442C53D" w14:textId="0D59D4D1" w:rsidR="00281895" w:rsidRPr="000D664D" w:rsidRDefault="00281895" w:rsidP="00F40DD5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3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15C40F" w14:textId="0D23809E" w:rsidR="00DC4B62" w:rsidRPr="00FA4945" w:rsidRDefault="00935811" w:rsidP="00E548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-1744178872"/>
                <w:placeholder>
                  <w:docPart w:val="CA34CA50803F4775920453F401C48B69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801935">
                  <w:rPr>
                    <w:rFonts w:ascii="Wingdings" w:hAnsi="Wingdings" w:cstheme="minorHAnsi"/>
                    <w:sz w:val="36"/>
                    <w:szCs w:val="36"/>
                  </w:rPr>
                  <w:t></w:t>
                </w:r>
              </w:sdtContent>
            </w:sdt>
          </w:p>
          <w:p w14:paraId="5072CBFD" w14:textId="225306AF" w:rsidR="00DC4B62" w:rsidRPr="00FA4945" w:rsidRDefault="00DC4B62" w:rsidP="008A3D34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DC4B62" w:rsidRPr="00FA4945" w14:paraId="67A9A4C2" w14:textId="77777777" w:rsidTr="09D830C8">
        <w:trPr>
          <w:trHeight w:val="794"/>
        </w:trPr>
        <w:tc>
          <w:tcPr>
            <w:tcW w:w="43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B2BEB" w14:textId="41C1B5E9" w:rsidR="00DC4B62" w:rsidRPr="00703303" w:rsidRDefault="00DC4B62" w:rsidP="00E5480B">
            <w:pPr>
              <w:rPr>
                <w:rFonts w:ascii="Verdana" w:hAnsi="Verdana" w:cs="Arial"/>
                <w:bCs/>
                <w:sz w:val="20"/>
                <w:szCs w:val="20"/>
              </w:rPr>
            </w:pPr>
            <w:r w:rsidRPr="00703303">
              <w:rPr>
                <w:rFonts w:ascii="Verdana" w:hAnsi="Verdana" w:cs="Arial"/>
                <w:b/>
                <w:sz w:val="20"/>
                <w:szCs w:val="20"/>
              </w:rPr>
              <w:t>IDH</w:t>
            </w:r>
            <w:r w:rsidRPr="00703303">
              <w:rPr>
                <w:rFonts w:ascii="Verdana" w:hAnsi="Verdana" w:cs="Arial"/>
                <w:bCs/>
                <w:sz w:val="20"/>
                <w:szCs w:val="20"/>
              </w:rPr>
              <w:t xml:space="preserve"> - Phase 3- </w:t>
            </w:r>
            <w:r>
              <w:rPr>
                <w:rFonts w:ascii="Verdana" w:hAnsi="Verdana" w:cs="Arial"/>
                <w:bCs/>
                <w:sz w:val="20"/>
                <w:szCs w:val="20"/>
              </w:rPr>
              <w:t>Proposed Rollout Plan</w:t>
            </w:r>
          </w:p>
        </w:tc>
        <w:tc>
          <w:tcPr>
            <w:tcW w:w="11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</w:tcPr>
          <w:p w14:paraId="1DA3644A" w14:textId="77777777" w:rsidR="00DC4B62" w:rsidRPr="00703303" w:rsidRDefault="00DC4B62" w:rsidP="00E5480B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  <w:p w14:paraId="67209AA1" w14:textId="7CF0DB6B" w:rsidR="00DC4B62" w:rsidRPr="00703303" w:rsidRDefault="00DC4B62" w:rsidP="00E5480B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458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D0661D" w14:textId="77777777" w:rsidR="00DC4B62" w:rsidRPr="000D664D" w:rsidRDefault="00DC4B62" w:rsidP="00645F7F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74B65E65" w14:textId="77777777" w:rsidR="00645F7F" w:rsidRPr="000D664D" w:rsidRDefault="00645F7F" w:rsidP="0017325F">
            <w:pPr>
              <w:pStyle w:val="ListParagraph"/>
              <w:numPr>
                <w:ilvl w:val="0"/>
                <w:numId w:val="3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Phase 3 – Implementation of Discharge Planning Function</w:t>
            </w:r>
          </w:p>
          <w:p w14:paraId="6B78EC39" w14:textId="77777777" w:rsidR="00AC747B" w:rsidRPr="000D664D" w:rsidRDefault="00AC747B" w:rsidP="00AC747B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5253C8CF" w14:textId="2022885C" w:rsidR="004217A8" w:rsidRPr="000D664D" w:rsidRDefault="004217A8" w:rsidP="0017325F">
            <w:pPr>
              <w:pStyle w:val="ListParagraph"/>
              <w:numPr>
                <w:ilvl w:val="0"/>
                <w:numId w:val="3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Live Triage for NPT &amp; SGH referrals</w:t>
            </w:r>
            <w:r w:rsidR="00FE2E17" w:rsidRPr="000D664D">
              <w:rPr>
                <w:rFonts w:ascii="Verdana" w:hAnsi="Verdana" w:cs="Arial"/>
                <w:sz w:val="20"/>
                <w:szCs w:val="20"/>
              </w:rPr>
              <w:t xml:space="preserve"> has now been</w:t>
            </w:r>
            <w:r w:rsidR="00724B5A" w:rsidRPr="000D664D">
              <w:rPr>
                <w:rFonts w:ascii="Verdana" w:hAnsi="Verdana" w:cs="Arial"/>
                <w:sz w:val="20"/>
                <w:szCs w:val="20"/>
              </w:rPr>
              <w:t xml:space="preserve"> implemented.</w:t>
            </w:r>
          </w:p>
          <w:p w14:paraId="734B950C" w14:textId="77777777" w:rsidR="004217A8" w:rsidRPr="000D664D" w:rsidRDefault="004217A8" w:rsidP="004217A8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48CA6F4A" w14:textId="67B9B4C4" w:rsidR="00AC747B" w:rsidRPr="000D664D" w:rsidRDefault="00AC747B" w:rsidP="0017325F">
            <w:pPr>
              <w:pStyle w:val="ListParagraph"/>
              <w:numPr>
                <w:ilvl w:val="0"/>
                <w:numId w:val="3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 xml:space="preserve">Collaborative workshops and engagement </w:t>
            </w:r>
            <w:r w:rsidR="00A96920" w:rsidRPr="000D664D">
              <w:rPr>
                <w:rFonts w:ascii="Verdana" w:hAnsi="Verdana" w:cs="Arial"/>
                <w:sz w:val="20"/>
                <w:szCs w:val="20"/>
              </w:rPr>
              <w:t xml:space="preserve">took place 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across NPT &amp; SGH </w:t>
            </w:r>
            <w:r w:rsidR="00094D72" w:rsidRPr="000D664D">
              <w:rPr>
                <w:rFonts w:ascii="Verdana" w:hAnsi="Verdana" w:cs="Arial"/>
                <w:sz w:val="20"/>
                <w:szCs w:val="20"/>
              </w:rPr>
              <w:t>– 13</w:t>
            </w:r>
            <w:r w:rsidR="00094D72" w:rsidRPr="000D664D">
              <w:rPr>
                <w:rFonts w:ascii="Verdana" w:hAnsi="Verdana" w:cs="Arial"/>
                <w:sz w:val="20"/>
                <w:szCs w:val="20"/>
                <w:vertAlign w:val="superscript"/>
              </w:rPr>
              <w:t>th</w:t>
            </w:r>
            <w:r w:rsidR="00094D72" w:rsidRPr="000D664D">
              <w:rPr>
                <w:rFonts w:ascii="Verdana" w:hAnsi="Verdana" w:cs="Arial"/>
                <w:sz w:val="20"/>
                <w:szCs w:val="20"/>
              </w:rPr>
              <w:t xml:space="preserve"> Nov to 20</w:t>
            </w:r>
            <w:r w:rsidR="00094D72" w:rsidRPr="000D664D">
              <w:rPr>
                <w:rFonts w:ascii="Verdana" w:hAnsi="Verdana" w:cs="Arial"/>
                <w:sz w:val="20"/>
                <w:szCs w:val="20"/>
                <w:vertAlign w:val="superscript"/>
              </w:rPr>
              <w:t>th</w:t>
            </w:r>
            <w:r w:rsidR="00094D72" w:rsidRPr="000D664D">
              <w:rPr>
                <w:rFonts w:ascii="Verdana" w:hAnsi="Verdana" w:cs="Arial"/>
                <w:sz w:val="20"/>
                <w:szCs w:val="20"/>
              </w:rPr>
              <w:t xml:space="preserve"> Nov.</w:t>
            </w:r>
          </w:p>
          <w:p w14:paraId="08DE5864" w14:textId="77777777" w:rsidR="00645F7F" w:rsidRPr="000D664D" w:rsidRDefault="00645F7F" w:rsidP="00645F7F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0802ECD2" w14:textId="0EDA46BE" w:rsidR="00645F7F" w:rsidRPr="000D664D" w:rsidRDefault="008A17B4" w:rsidP="0017325F">
            <w:pPr>
              <w:pStyle w:val="ListParagraph"/>
              <w:numPr>
                <w:ilvl w:val="0"/>
                <w:numId w:val="3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 xml:space="preserve">Full roll out </w:t>
            </w:r>
            <w:r w:rsidR="00724B5A" w:rsidRPr="000D664D">
              <w:rPr>
                <w:rFonts w:ascii="Verdana" w:hAnsi="Verdana" w:cs="Arial"/>
                <w:sz w:val="20"/>
                <w:szCs w:val="20"/>
              </w:rPr>
              <w:t>took place on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D97837" w:rsidRPr="000D664D">
              <w:rPr>
                <w:rFonts w:ascii="Verdana" w:hAnsi="Verdana" w:cs="Arial"/>
                <w:sz w:val="20"/>
                <w:szCs w:val="20"/>
              </w:rPr>
              <w:t>1</w:t>
            </w:r>
            <w:r w:rsidR="00D97837" w:rsidRPr="000D664D">
              <w:rPr>
                <w:rFonts w:ascii="Verdana" w:hAnsi="Verdana" w:cs="Arial"/>
                <w:sz w:val="20"/>
                <w:szCs w:val="20"/>
                <w:vertAlign w:val="superscript"/>
              </w:rPr>
              <w:t>st</w:t>
            </w:r>
            <w:r w:rsidR="00D97837" w:rsidRPr="000D664D">
              <w:rPr>
                <w:rFonts w:ascii="Verdana" w:hAnsi="Verdana" w:cs="Arial"/>
                <w:sz w:val="20"/>
                <w:szCs w:val="20"/>
              </w:rPr>
              <w:t xml:space="preserve"> December 2024</w:t>
            </w:r>
          </w:p>
          <w:p w14:paraId="00C5A9AA" w14:textId="3FDE45A9" w:rsidR="00645F7F" w:rsidRPr="000D664D" w:rsidRDefault="00645F7F" w:rsidP="03630E88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7AA89661" w14:textId="3B36F0DA" w:rsidR="00645F7F" w:rsidRPr="000D664D" w:rsidRDefault="0EF880DD" w:rsidP="0017325F">
            <w:pPr>
              <w:pStyle w:val="ListParagraph"/>
              <w:numPr>
                <w:ilvl w:val="0"/>
                <w:numId w:val="3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IDH Performance Dashboard now ‘live’</w:t>
            </w:r>
          </w:p>
          <w:p w14:paraId="2F678CA8" w14:textId="3EC8AB57" w:rsidR="00645F7F" w:rsidRPr="000D664D" w:rsidRDefault="00645F7F" w:rsidP="03630E88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4B47576F" w14:textId="333077E8" w:rsidR="00645F7F" w:rsidRPr="000D664D" w:rsidRDefault="0EF880DD" w:rsidP="0017325F">
            <w:pPr>
              <w:pStyle w:val="ListParagraph"/>
              <w:numPr>
                <w:ilvl w:val="0"/>
                <w:numId w:val="3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Implementation Plan for phase 3 agreed at IDH Implementation Group 14</w:t>
            </w:r>
            <w:r w:rsidRPr="000D664D">
              <w:rPr>
                <w:rFonts w:ascii="Verdana" w:hAnsi="Verdana" w:cs="Arial"/>
                <w:sz w:val="20"/>
                <w:szCs w:val="20"/>
                <w:vertAlign w:val="superscript"/>
              </w:rPr>
              <w:t>th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 November</w:t>
            </w:r>
          </w:p>
          <w:p w14:paraId="0C806F77" w14:textId="77777777" w:rsidR="0017325F" w:rsidRPr="000D664D" w:rsidRDefault="0017325F" w:rsidP="0017325F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4C6E522B" w14:textId="77777777" w:rsidR="0017325F" w:rsidRPr="000D664D" w:rsidRDefault="0017325F" w:rsidP="0017325F">
            <w:pPr>
              <w:pStyle w:val="ListParagraph"/>
              <w:numPr>
                <w:ilvl w:val="0"/>
                <w:numId w:val="3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Confirm plan implementation 1</w:t>
            </w:r>
            <w:r w:rsidRPr="000D664D">
              <w:rPr>
                <w:rFonts w:ascii="Verdana" w:hAnsi="Verdana" w:cs="Arial"/>
                <w:sz w:val="20"/>
                <w:szCs w:val="20"/>
                <w:vertAlign w:val="superscript"/>
              </w:rPr>
              <w:t>st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 Dec.</w:t>
            </w:r>
          </w:p>
          <w:p w14:paraId="3F53080C" w14:textId="77777777" w:rsidR="0017325F" w:rsidRPr="000D664D" w:rsidRDefault="0017325F" w:rsidP="0017325F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25BADB6B" w14:textId="3A05A9A7" w:rsidR="0017325F" w:rsidRPr="000D664D" w:rsidRDefault="0017325F" w:rsidP="0017325F">
            <w:pPr>
              <w:pStyle w:val="ListParagraph"/>
              <w:numPr>
                <w:ilvl w:val="0"/>
                <w:numId w:val="3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Collaborative workshops and engagement across NPT &amp; SGH – 13</w:t>
            </w:r>
            <w:r w:rsidRPr="000D664D">
              <w:rPr>
                <w:rFonts w:ascii="Verdana" w:hAnsi="Verdana" w:cs="Arial"/>
                <w:sz w:val="20"/>
                <w:szCs w:val="20"/>
                <w:vertAlign w:val="superscript"/>
              </w:rPr>
              <w:t>th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 Nov to 20</w:t>
            </w:r>
            <w:r w:rsidRPr="000D664D">
              <w:rPr>
                <w:rFonts w:ascii="Verdana" w:hAnsi="Verdana" w:cs="Arial"/>
                <w:sz w:val="20"/>
                <w:szCs w:val="20"/>
                <w:vertAlign w:val="superscript"/>
              </w:rPr>
              <w:t>th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 Nov.</w:t>
            </w:r>
          </w:p>
          <w:p w14:paraId="27AF833B" w14:textId="2EF9D65D" w:rsidR="00645F7F" w:rsidRPr="000D664D" w:rsidRDefault="00645F7F" w:rsidP="03630E88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780" w:type="dxa"/>
            <w:vMerge/>
          </w:tcPr>
          <w:p w14:paraId="4385A4BB" w14:textId="23C7164E" w:rsidR="00DC4B62" w:rsidRPr="000D664D" w:rsidRDefault="00DC4B62" w:rsidP="00E5480B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4694" w:type="dxa"/>
            <w:gridSpan w:val="3"/>
            <w:vMerge/>
          </w:tcPr>
          <w:p w14:paraId="7B6BD93F" w14:textId="457C102F" w:rsidR="00DC4B62" w:rsidRPr="000D664D" w:rsidRDefault="00DC4B62" w:rsidP="00E5480B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13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D8FE88" w14:textId="36DC55EC" w:rsidR="00DC4B62" w:rsidRPr="00FA4945" w:rsidRDefault="00935811" w:rsidP="00E548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1934467809"/>
                <w:placeholder>
                  <w:docPart w:val="E9CAFC7879D04DA884ADAC1E00DB28B7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DC4B62">
                  <w:rPr>
                    <w:rFonts w:ascii="Wingdings" w:hAnsi="Wingdings" w:cstheme="minorHAnsi"/>
                    <w:sz w:val="36"/>
                    <w:szCs w:val="36"/>
                  </w:rPr>
                  <w:t></w:t>
                </w:r>
              </w:sdtContent>
            </w:sdt>
          </w:p>
        </w:tc>
      </w:tr>
      <w:tr w:rsidR="00DC4B62" w:rsidRPr="00FA4945" w14:paraId="7E2EDF98" w14:textId="77777777" w:rsidTr="09D830C8">
        <w:trPr>
          <w:trHeight w:val="794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BC708" w14:textId="77777777" w:rsidR="00DC4B62" w:rsidRPr="00703303" w:rsidRDefault="00DC4B62" w:rsidP="005075B0">
            <w:pPr>
              <w:pStyle w:val="NormalWeb"/>
              <w:spacing w:before="0" w:beforeAutospacing="0" w:after="0" w:afterAutospacing="0"/>
              <w:rPr>
                <w:rFonts w:ascii="Verdana" w:hAnsi="Verdana" w:cstheme="minorHAnsi"/>
                <w:sz w:val="20"/>
                <w:szCs w:val="20"/>
              </w:rPr>
            </w:pPr>
            <w:r w:rsidRPr="00703303">
              <w:rPr>
                <w:rFonts w:ascii="Verdana" w:eastAsiaTheme="minorEastAsia" w:hAnsi="Verdana" w:cstheme="minorHAnsi"/>
                <w:b/>
                <w:bCs/>
                <w:color w:val="000000" w:themeColor="dark1"/>
                <w:kern w:val="24"/>
                <w:sz w:val="20"/>
                <w:szCs w:val="20"/>
              </w:rPr>
              <w:t xml:space="preserve">Pathways of Care Delays (POCD) action plan implementation </w:t>
            </w:r>
            <w:r w:rsidRPr="00703303">
              <w:rPr>
                <w:rFonts w:ascii="Verdana" w:eastAsiaTheme="minorEastAsia" w:hAnsi="Verdana" w:cstheme="minorHAnsi"/>
                <w:color w:val="000000" w:themeColor="dark1"/>
                <w:kern w:val="24"/>
                <w:sz w:val="20"/>
                <w:szCs w:val="20"/>
              </w:rPr>
              <w:t xml:space="preserve">- Delay </w:t>
            </w:r>
            <w:r w:rsidRPr="00703303">
              <w:rPr>
                <w:rFonts w:ascii="Verdana" w:eastAsiaTheme="minorEastAsia" w:hAnsi="Verdana" w:cstheme="minorHAnsi"/>
                <w:color w:val="000000" w:themeColor="dark1"/>
                <w:kern w:val="24"/>
                <w:sz w:val="20"/>
                <w:szCs w:val="20"/>
              </w:rPr>
              <w:lastRenderedPageBreak/>
              <w:t xml:space="preserve">themes to drive activity (in partnership with LA/ Third sector/ RPB). </w:t>
            </w:r>
          </w:p>
          <w:p w14:paraId="15241251" w14:textId="77777777" w:rsidR="00DC4B62" w:rsidRPr="00703303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</w:tcPr>
          <w:p w14:paraId="23DF7522" w14:textId="77777777" w:rsidR="00DC4B62" w:rsidRPr="00703303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4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CBBE0D7" w14:textId="5E181F66" w:rsidR="00DC4B62" w:rsidRPr="000D664D" w:rsidRDefault="00DC4B62" w:rsidP="004479D3">
            <w:pPr>
              <w:pStyle w:val="xmsolistparagraph"/>
              <w:ind w:left="0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POCD Action Plan refreshed following </w:t>
            </w:r>
            <w:r w:rsidR="00A931A6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>November</w:t>
            </w:r>
            <w:r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>’</w:t>
            </w:r>
            <w:r w:rsidR="1671A1A5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>s</w:t>
            </w:r>
            <w:r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 census data. Continued </w:t>
            </w:r>
            <w:r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lastRenderedPageBreak/>
              <w:t>activity updates and owner identification provided to programme support</w:t>
            </w:r>
          </w:p>
          <w:p w14:paraId="565CE16C" w14:textId="2302A0F7" w:rsidR="00DC4B62" w:rsidRPr="000D664D" w:rsidRDefault="00DC4B62" w:rsidP="3D90C68B">
            <w:pPr>
              <w:pStyle w:val="xmsolistparagraph"/>
              <w:ind w:left="0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  <w:p w14:paraId="25DA3E07" w14:textId="54B225DB" w:rsidR="00DC4B62" w:rsidRPr="000D664D" w:rsidRDefault="00DC4B62" w:rsidP="004479D3">
            <w:pPr>
              <w:pStyle w:val="xmsolistparagraph"/>
              <w:numPr>
                <w:ilvl w:val="0"/>
                <w:numId w:val="50"/>
              </w:numPr>
              <w:ind w:left="1083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Leads have committed to a reduction of Total Delays by </w:t>
            </w:r>
            <w:r w:rsidR="2F4E865D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>43</w:t>
            </w:r>
          </w:p>
          <w:p w14:paraId="4A5502E0" w14:textId="6F74BB34" w:rsidR="00DC4B62" w:rsidRPr="000D664D" w:rsidRDefault="00DC4B62" w:rsidP="004479D3">
            <w:pPr>
              <w:pStyle w:val="xmsolistparagraph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  <w:p w14:paraId="59926CBD" w14:textId="49EAF17C" w:rsidR="00DC4B62" w:rsidRDefault="00DC4B62" w:rsidP="004479D3">
            <w:pPr>
              <w:pStyle w:val="xmsolistparagraph"/>
              <w:numPr>
                <w:ilvl w:val="0"/>
                <w:numId w:val="50"/>
              </w:numPr>
              <w:ind w:left="1083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>Routine review of patients by severity of delay established</w:t>
            </w:r>
          </w:p>
          <w:p w14:paraId="6EA22A7E" w14:textId="77777777" w:rsidR="003E655B" w:rsidRDefault="003E655B" w:rsidP="003E655B">
            <w:pPr>
              <w:pStyle w:val="ListParagraph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  <w:p w14:paraId="553F0B52" w14:textId="531B9238" w:rsidR="003E655B" w:rsidRDefault="003E655B" w:rsidP="004479D3">
            <w:pPr>
              <w:pStyle w:val="xmsolistparagraph"/>
              <w:numPr>
                <w:ilvl w:val="0"/>
                <w:numId w:val="50"/>
              </w:numPr>
              <w:ind w:left="1083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Enhanced scrutiny at ROAG</w:t>
            </w:r>
          </w:p>
          <w:p w14:paraId="227D641A" w14:textId="77777777" w:rsidR="003E655B" w:rsidRDefault="003E655B" w:rsidP="003E655B">
            <w:pPr>
              <w:pStyle w:val="ListParagraph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  <w:p w14:paraId="63C5488E" w14:textId="40AA5F2E" w:rsidR="003E655B" w:rsidRPr="000D664D" w:rsidRDefault="003E655B" w:rsidP="004479D3">
            <w:pPr>
              <w:pStyle w:val="xmsolistparagraph"/>
              <w:numPr>
                <w:ilvl w:val="0"/>
                <w:numId w:val="50"/>
              </w:numPr>
              <w:ind w:left="1083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POCD site Audits undertaken 01/25</w:t>
            </w:r>
          </w:p>
          <w:p w14:paraId="4A47E82B" w14:textId="77777777" w:rsidR="0053343A" w:rsidRPr="000D664D" w:rsidRDefault="0053343A" w:rsidP="0053343A">
            <w:pPr>
              <w:pStyle w:val="ListParagraph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  <w:p w14:paraId="708D9F31" w14:textId="77777777" w:rsidR="00DC4B62" w:rsidRPr="000D664D" w:rsidRDefault="00DC4B62" w:rsidP="00705A00">
            <w:pPr>
              <w:pStyle w:val="ListParagraph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  <w:p w14:paraId="4E9D6CAC" w14:textId="3A2883DE" w:rsidR="00DC4B62" w:rsidRPr="000D664D" w:rsidRDefault="00DC4B62" w:rsidP="00D47CA2">
            <w:pPr>
              <w:textAlignment w:val="baseline"/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4780" w:type="dxa"/>
            <w:tcBorders>
              <w:left w:val="single" w:sz="4" w:space="0" w:color="auto"/>
              <w:right w:val="single" w:sz="4" w:space="0" w:color="auto"/>
            </w:tcBorders>
          </w:tcPr>
          <w:p w14:paraId="1BECD41C" w14:textId="688686FD" w:rsidR="005865B2" w:rsidRPr="000D664D" w:rsidRDefault="00426B79" w:rsidP="002572FF">
            <w:pPr>
              <w:pStyle w:val="xmsolistparagraph"/>
              <w:numPr>
                <w:ilvl w:val="0"/>
                <w:numId w:val="49"/>
              </w:numPr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lastRenderedPageBreak/>
              <w:t xml:space="preserve">Increase in Total Days Delayed </w:t>
            </w:r>
            <w:r w:rsidR="007156C0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>(13,405 to 14,192</w:t>
            </w:r>
            <w:r w:rsidR="00166C75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 Δ 501)</w:t>
            </w:r>
            <w:r w:rsidR="007F2CFE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 and </w:t>
            </w:r>
            <w:r w:rsidR="009B052E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>2,758 days behind the target trajectory</w:t>
            </w:r>
          </w:p>
          <w:p w14:paraId="6608BECC" w14:textId="77777777" w:rsidR="003010A8" w:rsidRPr="000D664D" w:rsidRDefault="003010A8" w:rsidP="002572FF">
            <w:pPr>
              <w:pStyle w:val="xmsolistparagraph"/>
              <w:ind w:left="360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  <w:p w14:paraId="32CC7A63" w14:textId="23E86776" w:rsidR="00CF36B9" w:rsidRPr="002572FF" w:rsidRDefault="00FD4741" w:rsidP="002572FF">
            <w:pPr>
              <w:pStyle w:val="ListParagraph"/>
              <w:numPr>
                <w:ilvl w:val="0"/>
                <w:numId w:val="49"/>
              </w:numPr>
              <w:jc w:val="both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2572FF">
              <w:rPr>
                <w:rFonts w:ascii="Verdana" w:hAnsi="Verdana" w:cs="Arial"/>
                <w:color w:val="000000" w:themeColor="text1"/>
                <w:sz w:val="20"/>
                <w:szCs w:val="20"/>
              </w:rPr>
              <w:t>Increase in Total POCD Delays</w:t>
            </w:r>
            <w:r w:rsidR="00AA1BF8" w:rsidRPr="002572FF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 (240 to 242 Δ 2)</w:t>
            </w:r>
            <w:r w:rsidR="00CF36B9" w:rsidRPr="002572FF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 and 42 delays behind target trajectory.</w:t>
            </w:r>
          </w:p>
          <w:p w14:paraId="3F60E46C" w14:textId="77777777" w:rsidR="003010A8" w:rsidRPr="002572FF" w:rsidRDefault="003010A8" w:rsidP="002572FF">
            <w:pPr>
              <w:jc w:val="both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  <w:p w14:paraId="2DEC6EDB" w14:textId="26148254" w:rsidR="003B0BE2" w:rsidRPr="000D664D" w:rsidRDefault="00D0307E" w:rsidP="002572FF">
            <w:pPr>
              <w:pStyle w:val="xmsolistparagraph"/>
              <w:numPr>
                <w:ilvl w:val="0"/>
                <w:numId w:val="49"/>
              </w:numPr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Assessment Delays </w:t>
            </w:r>
            <w:r w:rsidR="00374B84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>stayed</w:t>
            </w:r>
            <w:r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 </w:t>
            </w:r>
            <w:r w:rsidR="008748CE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constant at 140 delays, </w:t>
            </w:r>
            <w:r w:rsidR="00374B84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remaining </w:t>
            </w:r>
            <w:r w:rsidR="003010A8" w:rsidRPr="000D664D">
              <w:rPr>
                <w:rFonts w:ascii="Verdana" w:hAnsi="Verdana" w:cs="Arial"/>
                <w:color w:val="000000" w:themeColor="text1"/>
                <w:sz w:val="20"/>
                <w:szCs w:val="20"/>
              </w:rPr>
              <w:t>58 delays behind the trajectory</w:t>
            </w:r>
          </w:p>
          <w:p w14:paraId="2750FEA1" w14:textId="72AF011A" w:rsidR="00DC4B62" w:rsidRPr="000D664D" w:rsidRDefault="00DC4B62" w:rsidP="00CC1410">
            <w:pPr>
              <w:pStyle w:val="xmsolistparagraph"/>
              <w:ind w:left="360"/>
              <w:rPr>
                <w:rFonts w:ascii="Verdana" w:hAnsi="Verdana" w:cs="Arial"/>
                <w:color w:val="000000"/>
                <w:sz w:val="20"/>
                <w:szCs w:val="20"/>
                <w:shd w:val="clear" w:color="auto" w:fill="FFFFFF"/>
              </w:rPr>
            </w:pPr>
          </w:p>
          <w:p w14:paraId="27BC3A76" w14:textId="4E8620C8" w:rsidR="00DC4B62" w:rsidRPr="000D664D" w:rsidRDefault="00DC4B62" w:rsidP="00C835A2">
            <w:pPr>
              <w:pStyle w:val="xmsolistparagraph"/>
              <w:ind w:left="360"/>
              <w:rPr>
                <w:rFonts w:ascii="Verdana" w:hAnsi="Verdana" w:cs="Arial"/>
                <w:color w:val="000000"/>
                <w:sz w:val="20"/>
                <w:szCs w:val="20"/>
                <w:shd w:val="clear" w:color="auto" w:fill="FFFFFF"/>
              </w:rPr>
            </w:pPr>
          </w:p>
          <w:p w14:paraId="085EDBBA" w14:textId="77777777" w:rsidR="00DC4B62" w:rsidRPr="000D664D" w:rsidRDefault="00DC4B62" w:rsidP="00553672">
            <w:pPr>
              <w:textAlignment w:val="baseline"/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46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4C00FC0" w14:textId="77777777" w:rsidR="00153464" w:rsidRPr="000D664D" w:rsidRDefault="00153464" w:rsidP="00423DDA">
            <w:pPr>
              <w:pStyle w:val="ListParagraph"/>
              <w:numPr>
                <w:ilvl w:val="0"/>
                <w:numId w:val="4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lastRenderedPageBreak/>
              <w:t xml:space="preserve">NPT have successfully trialled the use of AI software Magic Notes to </w:t>
            </w:r>
            <w:r w:rsidRPr="000D664D">
              <w:rPr>
                <w:rFonts w:ascii="Verdana" w:hAnsi="Verdana" w:cs="Arial"/>
                <w:sz w:val="20"/>
                <w:szCs w:val="20"/>
              </w:rPr>
              <w:lastRenderedPageBreak/>
              <w:t>reduce the admin burden on staff. Full roll out in Jan '25</w:t>
            </w:r>
          </w:p>
          <w:p w14:paraId="18239842" w14:textId="7D859E26" w:rsidR="00BB1250" w:rsidRPr="000D664D" w:rsidRDefault="00BB1250" w:rsidP="00423DDA">
            <w:pPr>
              <w:pStyle w:val="ListParagraph"/>
              <w:ind w:left="360" w:firstLine="135"/>
              <w:rPr>
                <w:rFonts w:ascii="Verdana" w:hAnsi="Verdana" w:cs="Arial"/>
                <w:sz w:val="20"/>
                <w:szCs w:val="20"/>
              </w:rPr>
            </w:pPr>
          </w:p>
          <w:p w14:paraId="1D7BC11F" w14:textId="54F737A6" w:rsidR="00DC4B62" w:rsidRPr="000D664D" w:rsidRDefault="734BB2B7" w:rsidP="00423DDA">
            <w:pPr>
              <w:pStyle w:val="ListParagraph"/>
              <w:numPr>
                <w:ilvl w:val="0"/>
                <w:numId w:val="4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Awaiting Start of New Care Package: review of sporadic coverage in Swansea following increase in agencies</w:t>
            </w:r>
          </w:p>
          <w:p w14:paraId="2B1ECE65" w14:textId="77777777" w:rsidR="00BB1250" w:rsidRPr="000D664D" w:rsidRDefault="00BB1250" w:rsidP="00423DDA">
            <w:pPr>
              <w:pStyle w:val="ListParagraph"/>
              <w:ind w:left="360"/>
              <w:rPr>
                <w:rFonts w:ascii="Verdana" w:hAnsi="Verdana" w:cs="Arial"/>
                <w:sz w:val="20"/>
                <w:szCs w:val="20"/>
              </w:rPr>
            </w:pPr>
          </w:p>
          <w:p w14:paraId="13483A74" w14:textId="12EF23AF" w:rsidR="00BB1250" w:rsidRPr="000D664D" w:rsidRDefault="00140B93" w:rsidP="00423DDA">
            <w:pPr>
              <w:pStyle w:val="ListParagraph"/>
              <w:numPr>
                <w:ilvl w:val="0"/>
                <w:numId w:val="4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 xml:space="preserve">Awaiting Social Worker Allocation: </w:t>
            </w:r>
            <w:r w:rsidR="00505AEB" w:rsidRPr="000D664D">
              <w:rPr>
                <w:rFonts w:ascii="Verdana" w:hAnsi="Verdana" w:cs="Arial"/>
                <w:sz w:val="20"/>
                <w:szCs w:val="20"/>
              </w:rPr>
              <w:t>2x filled for hospital social team and community wellbeing team to support with NPT discharge arrangements</w:t>
            </w:r>
            <w:r w:rsidR="00B54C57" w:rsidRPr="000D664D">
              <w:rPr>
                <w:rFonts w:ascii="Verdana" w:hAnsi="Verdana" w:cs="Arial"/>
                <w:sz w:val="20"/>
                <w:szCs w:val="20"/>
              </w:rPr>
              <w:t xml:space="preserve"> by right sizing care </w:t>
            </w:r>
            <w:r w:rsidR="00D511CA" w:rsidRPr="000D664D">
              <w:rPr>
                <w:rFonts w:ascii="Verdana" w:hAnsi="Verdana" w:cs="Arial"/>
                <w:sz w:val="20"/>
                <w:szCs w:val="20"/>
              </w:rPr>
              <w:t>packages</w:t>
            </w:r>
            <w:r w:rsidR="00505AEB" w:rsidRPr="000D664D">
              <w:rPr>
                <w:rFonts w:ascii="Verdana" w:hAnsi="Verdana" w:cs="Arial"/>
                <w:sz w:val="20"/>
                <w:szCs w:val="20"/>
              </w:rPr>
              <w:t>: team going through induction with process to be live in Jan '25</w:t>
            </w:r>
          </w:p>
          <w:p w14:paraId="50D6B117" w14:textId="77777777" w:rsidR="00505AEB" w:rsidRPr="000D664D" w:rsidRDefault="00505AEB" w:rsidP="00423DDA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7A29AC0E" w14:textId="563A9141" w:rsidR="00B21AE2" w:rsidRPr="000D664D" w:rsidRDefault="00B21AE2" w:rsidP="00423DDA">
            <w:pPr>
              <w:pStyle w:val="ListParagraph"/>
              <w:numPr>
                <w:ilvl w:val="0"/>
                <w:numId w:val="4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 xml:space="preserve">New internal POCD Escalation Framework has been developed and will be managed by the Integrated Discharge Hub from </w:t>
            </w:r>
            <w:r w:rsidR="00110101" w:rsidRPr="000D664D">
              <w:rPr>
                <w:rFonts w:ascii="Verdana" w:hAnsi="Verdana" w:cs="Arial"/>
                <w:sz w:val="20"/>
                <w:szCs w:val="20"/>
              </w:rPr>
              <w:t>February 10</w:t>
            </w:r>
            <w:r w:rsidR="00110101" w:rsidRPr="000D664D">
              <w:rPr>
                <w:rFonts w:ascii="Verdana" w:hAnsi="Verdana" w:cs="Arial"/>
                <w:sz w:val="20"/>
                <w:szCs w:val="20"/>
                <w:vertAlign w:val="superscript"/>
              </w:rPr>
              <w:t>th</w:t>
            </w:r>
            <w:r w:rsidR="00826DC8" w:rsidRPr="000D664D">
              <w:rPr>
                <w:rFonts w:ascii="Verdana" w:hAnsi="Verdana" w:cs="Arial"/>
                <w:sz w:val="20"/>
                <w:szCs w:val="20"/>
              </w:rPr>
              <w:t>, 2025,</w:t>
            </w:r>
            <w:r w:rsidR="00110101" w:rsidRPr="000D664D">
              <w:rPr>
                <w:rFonts w:ascii="Verdana" w:hAnsi="Verdana" w:cs="Arial"/>
                <w:sz w:val="20"/>
                <w:szCs w:val="20"/>
              </w:rPr>
              <w:t xml:space="preserve"> pending staffing resource</w:t>
            </w:r>
            <w:r w:rsidRPr="000D664D">
              <w:rPr>
                <w:rFonts w:ascii="Verdana" w:hAnsi="Verdana" w:cs="Arial"/>
                <w:sz w:val="20"/>
                <w:szCs w:val="20"/>
              </w:rPr>
              <w:t>. This sets specific timeframes completion of key activity, i.e., allocation of social worker, completion of assessment. This will be monitored weekly by IDH and a report provided to senior leaders.</w:t>
            </w:r>
          </w:p>
          <w:p w14:paraId="367573FD" w14:textId="4DCD355B" w:rsidR="09D830C8" w:rsidRPr="000D664D" w:rsidRDefault="09D830C8" w:rsidP="00423DDA">
            <w:pPr>
              <w:pStyle w:val="ListParagraph"/>
              <w:ind w:left="360"/>
              <w:rPr>
                <w:rFonts w:ascii="Verdana" w:hAnsi="Verdana" w:cs="Arial"/>
                <w:sz w:val="20"/>
                <w:szCs w:val="20"/>
              </w:rPr>
            </w:pPr>
          </w:p>
          <w:p w14:paraId="7EA2F5DF" w14:textId="7D67862B" w:rsidR="43DA4400" w:rsidRPr="000D664D" w:rsidRDefault="43DA4400" w:rsidP="00423DDA">
            <w:pPr>
              <w:pStyle w:val="ListParagraph"/>
              <w:numPr>
                <w:ilvl w:val="0"/>
                <w:numId w:val="4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Additional Social Worker post released and advertised in January for Swansea local Authority</w:t>
            </w:r>
          </w:p>
          <w:p w14:paraId="718D8F3F" w14:textId="77777777" w:rsidR="00CC08FD" w:rsidRPr="000D664D" w:rsidRDefault="00CC08FD" w:rsidP="00423DDA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2DC81714" w14:textId="251773AA" w:rsidR="00CC08FD" w:rsidRPr="000D664D" w:rsidRDefault="00CC08FD" w:rsidP="00423DDA">
            <w:pPr>
              <w:pStyle w:val="ListParagraph"/>
              <w:numPr>
                <w:ilvl w:val="0"/>
                <w:numId w:val="48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 xml:space="preserve">Awaiting Nursing Home availability: We are actively seeking to expand the use of the Trusted Assessment Model with Nursing Homes, using the </w:t>
            </w:r>
            <w:proofErr w:type="spellStart"/>
            <w:r w:rsidRPr="000D664D">
              <w:rPr>
                <w:rFonts w:ascii="Verdana" w:hAnsi="Verdana" w:cs="Arial"/>
                <w:sz w:val="20"/>
                <w:szCs w:val="20"/>
              </w:rPr>
              <w:t>Hengoed</w:t>
            </w:r>
            <w:proofErr w:type="spellEnd"/>
            <w:r w:rsidRPr="000D664D">
              <w:rPr>
                <w:rFonts w:ascii="Verdana" w:hAnsi="Verdana" w:cs="Arial"/>
                <w:sz w:val="20"/>
                <w:szCs w:val="20"/>
              </w:rPr>
              <w:t xml:space="preserve"> Court model as an exemplar to roll out. </w:t>
            </w:r>
            <w:r w:rsidR="48FF217E" w:rsidRPr="000D664D">
              <w:rPr>
                <w:rFonts w:ascii="Verdana" w:hAnsi="Verdana" w:cs="Arial"/>
                <w:sz w:val="20"/>
                <w:szCs w:val="20"/>
              </w:rPr>
              <w:t>Next meeting to take place in February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 through the local Care Home Forum Providers group in (</w:t>
            </w:r>
            <w:proofErr w:type="spellStart"/>
            <w:r w:rsidRPr="000D664D">
              <w:rPr>
                <w:rFonts w:ascii="Verdana" w:hAnsi="Verdana" w:cs="Arial"/>
                <w:sz w:val="20"/>
                <w:szCs w:val="20"/>
              </w:rPr>
              <w:t>Hengoed</w:t>
            </w:r>
            <w:proofErr w:type="spellEnd"/>
            <w:r w:rsidRPr="000D664D">
              <w:rPr>
                <w:rFonts w:ascii="Verdana" w:hAnsi="Verdana" w:cs="Arial"/>
                <w:sz w:val="20"/>
                <w:szCs w:val="20"/>
              </w:rPr>
              <w:t xml:space="preserve"> Court: 23.6 days COP to discharge compared to 50.2 days for other care homes)</w:t>
            </w:r>
            <w:r w:rsidR="71D1BFF5" w:rsidRPr="000D664D">
              <w:rPr>
                <w:rFonts w:ascii="Verdana" w:hAnsi="Verdana" w:cs="Arial"/>
                <w:sz w:val="20"/>
                <w:szCs w:val="20"/>
              </w:rPr>
              <w:t xml:space="preserve">. 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  </w:t>
            </w:r>
          </w:p>
          <w:p w14:paraId="76B07BEE" w14:textId="77777777" w:rsidR="00A61CDF" w:rsidRPr="000D664D" w:rsidRDefault="00A61CDF" w:rsidP="00423DDA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4E63D027" w14:textId="77777777" w:rsidR="007D182D" w:rsidRPr="003E655B" w:rsidRDefault="007D182D" w:rsidP="00423DDA">
            <w:pPr>
              <w:pStyle w:val="ListParagraph"/>
              <w:numPr>
                <w:ilvl w:val="0"/>
                <w:numId w:val="48"/>
              </w:numPr>
              <w:rPr>
                <w:rFonts w:ascii="Verdana" w:eastAsiaTheme="minorHAnsi" w:hAnsi="Verdana" w:cs="Arial"/>
                <w:iCs/>
                <w:sz w:val="20"/>
                <w:szCs w:val="20"/>
              </w:rPr>
            </w:pPr>
            <w:r w:rsidRPr="000D664D">
              <w:rPr>
                <w:rFonts w:ascii="Verdana" w:hAnsi="Verdana" w:cs="Arial"/>
                <w:iCs/>
                <w:sz w:val="20"/>
                <w:szCs w:val="20"/>
              </w:rPr>
              <w:t>Dedicated staff in IDH through secured funding until March 31</w:t>
            </w:r>
            <w:r w:rsidRPr="000D664D">
              <w:rPr>
                <w:rFonts w:ascii="Verdana" w:hAnsi="Verdana" w:cs="Arial"/>
                <w:iCs/>
                <w:sz w:val="20"/>
                <w:szCs w:val="20"/>
                <w:vertAlign w:val="superscript"/>
              </w:rPr>
              <w:t>st</w:t>
            </w:r>
            <w:r w:rsidRPr="000D664D">
              <w:rPr>
                <w:rFonts w:ascii="Verdana" w:hAnsi="Verdana" w:cs="Arial"/>
                <w:iCs/>
                <w:sz w:val="20"/>
                <w:szCs w:val="20"/>
              </w:rPr>
              <w:t>. This will include Therapists, Social work and admin. The expectation is quicker throughput with dedicated staff and more admin capacity to provide performance reporting on delays.</w:t>
            </w:r>
          </w:p>
          <w:p w14:paraId="663549CC" w14:textId="77777777" w:rsidR="003E655B" w:rsidRPr="003E655B" w:rsidRDefault="003E655B" w:rsidP="003E655B">
            <w:pPr>
              <w:pStyle w:val="ListParagraph"/>
              <w:rPr>
                <w:rFonts w:ascii="Verdana" w:eastAsiaTheme="minorHAnsi" w:hAnsi="Verdana" w:cs="Arial"/>
                <w:iCs/>
                <w:sz w:val="20"/>
                <w:szCs w:val="20"/>
              </w:rPr>
            </w:pPr>
          </w:p>
          <w:p w14:paraId="3A202EDC" w14:textId="269D6C6F" w:rsidR="003E655B" w:rsidRPr="000D664D" w:rsidRDefault="003E655B" w:rsidP="00423DDA">
            <w:pPr>
              <w:pStyle w:val="ListParagraph"/>
              <w:numPr>
                <w:ilvl w:val="0"/>
                <w:numId w:val="48"/>
              </w:numPr>
              <w:rPr>
                <w:rFonts w:ascii="Verdana" w:eastAsiaTheme="minorHAnsi" w:hAnsi="Verdana" w:cs="Arial"/>
                <w:iCs/>
                <w:sz w:val="20"/>
                <w:szCs w:val="20"/>
              </w:rPr>
            </w:pPr>
            <w:r>
              <w:rPr>
                <w:rFonts w:ascii="Verdana" w:eastAsiaTheme="minorHAnsi" w:hAnsi="Verdana" w:cs="Arial"/>
                <w:iCs/>
                <w:sz w:val="20"/>
                <w:szCs w:val="20"/>
              </w:rPr>
              <w:lastRenderedPageBreak/>
              <w:t xml:space="preserve">Workshop with SIGNAL to be held on 27/01 to implement changes to POCD list to mirror </w:t>
            </w:r>
            <w:r w:rsidR="000E55B7">
              <w:rPr>
                <w:rFonts w:ascii="Verdana" w:eastAsiaTheme="minorHAnsi" w:hAnsi="Verdana" w:cs="Arial"/>
                <w:iCs/>
                <w:sz w:val="20"/>
                <w:szCs w:val="20"/>
              </w:rPr>
              <w:t>Welsh</w:t>
            </w:r>
            <w:r>
              <w:rPr>
                <w:rFonts w:ascii="Verdana" w:eastAsiaTheme="minorHAnsi" w:hAnsi="Verdana" w:cs="Arial"/>
                <w:iCs/>
                <w:sz w:val="20"/>
                <w:szCs w:val="20"/>
              </w:rPr>
              <w:t xml:space="preserve"> govt</w:t>
            </w:r>
          </w:p>
        </w:tc>
        <w:tc>
          <w:tcPr>
            <w:tcW w:w="13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B281EA" w14:textId="772D384E" w:rsidR="00DC4B62" w:rsidRDefault="00935811" w:rsidP="005075B0">
            <w:pPr>
              <w:jc w:val="center"/>
              <w:rPr>
                <w:rFonts w:ascii="Wingdings" w:hAnsi="Wingdings" w:cstheme="minorHAnsi"/>
                <w:sz w:val="36"/>
                <w:szCs w:val="36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37403102"/>
                <w:placeholder>
                  <w:docPart w:val="F65FA4233CFF4154B30DAA0AB4AB54C8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DC4B62">
                  <w:rPr>
                    <w:rFonts w:ascii="Wingdings" w:hAnsi="Wingdings" w:cstheme="minorHAnsi"/>
                    <w:sz w:val="36"/>
                    <w:szCs w:val="36"/>
                  </w:rPr>
                  <w:t></w:t>
                </w:r>
              </w:sdtContent>
            </w:sdt>
          </w:p>
        </w:tc>
      </w:tr>
      <w:tr w:rsidR="00DC4B62" w:rsidRPr="00FA4945" w14:paraId="0BC1ECBE" w14:textId="77777777" w:rsidTr="09D830C8">
        <w:trPr>
          <w:trHeight w:val="794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4D881" w14:textId="4BCA0AF3" w:rsidR="00DC4B62" w:rsidRPr="00703303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  <w:r w:rsidRPr="00703303">
              <w:rPr>
                <w:rFonts w:ascii="Verdana" w:hAnsi="Verdana" w:cs="Arial"/>
                <w:b/>
                <w:sz w:val="20"/>
                <w:szCs w:val="20"/>
              </w:rPr>
              <w:lastRenderedPageBreak/>
              <w:t>Home First</w:t>
            </w:r>
            <w:r w:rsidRPr="00703303">
              <w:rPr>
                <w:rFonts w:ascii="Verdana" w:hAnsi="Verdana" w:cs="Arial"/>
                <w:bCs/>
                <w:sz w:val="20"/>
                <w:szCs w:val="20"/>
              </w:rPr>
              <w:t xml:space="preserve"> – Workforce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  <w:shd w:val="clear" w:color="auto" w:fill="FFC000" w:themeFill="accent4"/>
          </w:tcPr>
          <w:p w14:paraId="5732CAAB" w14:textId="77777777" w:rsidR="00DC4B62" w:rsidRPr="00703303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4582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FE8474D" w14:textId="0364F195" w:rsidR="001A2D89" w:rsidRPr="000D664D" w:rsidRDefault="009A4099" w:rsidP="001757D3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 xml:space="preserve">Updated </w:t>
            </w:r>
            <w:r w:rsidR="000E55B7">
              <w:rPr>
                <w:rFonts w:ascii="Verdana" w:hAnsi="Verdana" w:cs="Arial"/>
                <w:sz w:val="20"/>
                <w:szCs w:val="20"/>
              </w:rPr>
              <w:t>Home First Improvement Programme</w:t>
            </w:r>
            <w:r w:rsidRPr="000D664D">
              <w:rPr>
                <w:rFonts w:ascii="Verdana" w:hAnsi="Verdana" w:cs="Arial"/>
                <w:sz w:val="20"/>
                <w:szCs w:val="20"/>
              </w:rPr>
              <w:t xml:space="preserve"> against all themes</w:t>
            </w:r>
          </w:p>
          <w:p w14:paraId="31CA32A9" w14:textId="77777777" w:rsidR="00071B08" w:rsidRPr="000D664D" w:rsidRDefault="00071B08" w:rsidP="009A4099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4EBE2EF3" w14:textId="77777777" w:rsidR="00071B08" w:rsidRPr="000D664D" w:rsidRDefault="008E2991" w:rsidP="001757D3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Coproduced Escalation Framework developed across IDH/</w:t>
            </w:r>
            <w:r w:rsidR="001757D3" w:rsidRPr="000D664D">
              <w:rPr>
                <w:rFonts w:ascii="Verdana" w:hAnsi="Verdana" w:cs="Arial"/>
                <w:sz w:val="20"/>
                <w:szCs w:val="20"/>
              </w:rPr>
              <w:t>POCD and Home First workstreams.</w:t>
            </w:r>
          </w:p>
          <w:p w14:paraId="2AE7A7BD" w14:textId="77777777" w:rsidR="001757D3" w:rsidRPr="000D664D" w:rsidRDefault="001757D3" w:rsidP="001757D3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4C03051B" w14:textId="5A65ECA9" w:rsidR="001757D3" w:rsidRPr="000D664D" w:rsidRDefault="009A15AB" w:rsidP="001757D3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SIGNAL system audited against POCD</w:t>
            </w:r>
            <w:r w:rsidR="00457858" w:rsidRPr="000D664D">
              <w:rPr>
                <w:rFonts w:ascii="Verdana" w:hAnsi="Verdana" w:cs="Arial"/>
                <w:sz w:val="20"/>
                <w:szCs w:val="20"/>
              </w:rPr>
              <w:t xml:space="preserve"> reason in bed descriptor.</w:t>
            </w:r>
            <w:r w:rsidR="00DC4B9C" w:rsidRPr="000D664D">
              <w:rPr>
                <w:rFonts w:ascii="Verdana" w:hAnsi="Verdana" w:cs="Arial"/>
                <w:sz w:val="20"/>
                <w:szCs w:val="20"/>
              </w:rPr>
              <w:t xml:space="preserve"> Initial findings presented at ROAG.</w:t>
            </w:r>
          </w:p>
          <w:p w14:paraId="71C25D75" w14:textId="77777777" w:rsidR="003C0EFA" w:rsidRPr="000D664D" w:rsidRDefault="003C0EFA" w:rsidP="003C0EFA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5C597FE9" w14:textId="53808F9A" w:rsidR="001757D3" w:rsidRPr="000D664D" w:rsidRDefault="00521E17" w:rsidP="001E2AA4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 xml:space="preserve">Care Home App Review in place </w:t>
            </w:r>
            <w:r w:rsidR="00F00968" w:rsidRPr="000D664D">
              <w:rPr>
                <w:rFonts w:ascii="Verdana" w:hAnsi="Verdana" w:cs="Arial"/>
                <w:sz w:val="20"/>
                <w:szCs w:val="20"/>
              </w:rPr>
              <w:t>with</w:t>
            </w:r>
            <w:r w:rsidR="00335036" w:rsidRPr="000D664D">
              <w:rPr>
                <w:rFonts w:ascii="Verdana" w:hAnsi="Verdana" w:cs="Arial"/>
                <w:sz w:val="20"/>
                <w:szCs w:val="20"/>
              </w:rPr>
              <w:t xml:space="preserve"> revised questioning to </w:t>
            </w:r>
            <w:r w:rsidR="009331FD" w:rsidRPr="000D664D">
              <w:rPr>
                <w:rFonts w:ascii="Verdana" w:hAnsi="Verdana" w:cs="Arial"/>
                <w:sz w:val="20"/>
                <w:szCs w:val="20"/>
              </w:rPr>
              <w:t>reflect actual Care Home bed capacity</w:t>
            </w:r>
            <w:r w:rsidR="00257E49" w:rsidRPr="000D664D">
              <w:rPr>
                <w:rFonts w:ascii="Verdana" w:hAnsi="Verdana" w:cs="Arial"/>
                <w:sz w:val="20"/>
                <w:szCs w:val="20"/>
              </w:rPr>
              <w:t>, feeding into the RIEF (Regional Integrated Escalation Framework) supported by the West Glamorgan Regional Partnership.</w:t>
            </w:r>
          </w:p>
          <w:p w14:paraId="5295DAFC" w14:textId="0F43DD5A" w:rsidR="001757D3" w:rsidRPr="000D664D" w:rsidRDefault="001757D3" w:rsidP="009A4099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780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D212F5A" w14:textId="3F2C7706" w:rsidR="005D4097" w:rsidRPr="000D664D" w:rsidRDefault="008B4B81" w:rsidP="00BF1787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All documentation developed to support the implementation of the Escalation Framework.</w:t>
            </w:r>
          </w:p>
          <w:p w14:paraId="45FBC771" w14:textId="30143A53" w:rsidR="00053EDD" w:rsidRPr="000D664D" w:rsidRDefault="00AB4252" w:rsidP="00BF1787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 xml:space="preserve">SIGNAL POCD Audit to support learning and identification of opportunities across all </w:t>
            </w:r>
            <w:r w:rsidR="00CC7095" w:rsidRPr="000D664D">
              <w:rPr>
                <w:rFonts w:ascii="Verdana" w:hAnsi="Verdana" w:cs="Arial"/>
                <w:sz w:val="20"/>
                <w:szCs w:val="20"/>
              </w:rPr>
              <w:t>stakeholders.</w:t>
            </w:r>
          </w:p>
          <w:p w14:paraId="59FEDFB8" w14:textId="73530C66" w:rsidR="00DC4B62" w:rsidRPr="000D664D" w:rsidRDefault="00DC4B62" w:rsidP="00C76387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4694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21531B76" w14:textId="19A34EDF" w:rsidR="00D07D71" w:rsidRPr="000D664D" w:rsidRDefault="00D07D71" w:rsidP="001B2A4C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Finalise and implement a Communications grid</w:t>
            </w:r>
            <w:r w:rsidR="001B2A4C" w:rsidRPr="000D664D">
              <w:rPr>
                <w:rFonts w:ascii="Verdana" w:hAnsi="Verdana" w:cs="Arial"/>
                <w:sz w:val="20"/>
                <w:szCs w:val="20"/>
              </w:rPr>
              <w:t xml:space="preserve"> to </w:t>
            </w:r>
            <w:r w:rsidR="00637F3C" w:rsidRPr="000D664D">
              <w:rPr>
                <w:rFonts w:ascii="Verdana" w:hAnsi="Verdana" w:cs="Arial"/>
                <w:sz w:val="20"/>
                <w:szCs w:val="20"/>
              </w:rPr>
              <w:t xml:space="preserve">provided structured updates across relevant </w:t>
            </w:r>
            <w:r w:rsidR="006A0970" w:rsidRPr="000D664D">
              <w:rPr>
                <w:rFonts w:ascii="Verdana" w:hAnsi="Verdana" w:cs="Arial"/>
                <w:sz w:val="20"/>
                <w:szCs w:val="20"/>
              </w:rPr>
              <w:t>platforms</w:t>
            </w:r>
          </w:p>
          <w:p w14:paraId="67DCBBE2" w14:textId="77777777" w:rsidR="006A0970" w:rsidRPr="000D664D" w:rsidRDefault="006A0970" w:rsidP="006A0970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381FA5B4" w14:textId="1FFF2CB6" w:rsidR="006A0970" w:rsidRPr="000D664D" w:rsidRDefault="006A0970" w:rsidP="001B2A4C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Continue to develop a digital resolution for the POCD Escalation Framework Reporting Template.</w:t>
            </w:r>
          </w:p>
          <w:p w14:paraId="104EB60A" w14:textId="77777777" w:rsidR="00637F3C" w:rsidRPr="000D664D" w:rsidRDefault="00637F3C" w:rsidP="00637F3C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003EDBE5" w14:textId="1B4E2E4E" w:rsidR="007E16EF" w:rsidRPr="000D664D" w:rsidRDefault="00CC7095" w:rsidP="00E33A61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 xml:space="preserve">Work </w:t>
            </w:r>
            <w:r w:rsidR="00B724B1" w:rsidRPr="000D664D">
              <w:rPr>
                <w:rFonts w:ascii="Verdana" w:hAnsi="Verdana" w:cs="Arial"/>
                <w:sz w:val="20"/>
                <w:szCs w:val="20"/>
              </w:rPr>
              <w:t>across</w:t>
            </w:r>
            <w:r w:rsidR="00362144" w:rsidRPr="000D664D">
              <w:rPr>
                <w:rFonts w:ascii="Verdana" w:hAnsi="Verdana" w:cs="Arial"/>
                <w:sz w:val="20"/>
                <w:szCs w:val="20"/>
              </w:rPr>
              <w:t xml:space="preserve"> key stakeholders to </w:t>
            </w:r>
            <w:r w:rsidR="00B55C3E" w:rsidRPr="000D664D">
              <w:rPr>
                <w:rFonts w:ascii="Verdana" w:hAnsi="Verdana" w:cs="Arial"/>
                <w:sz w:val="20"/>
                <w:szCs w:val="20"/>
              </w:rPr>
              <w:t xml:space="preserve">review data </w:t>
            </w:r>
            <w:r w:rsidR="002F59EE" w:rsidRPr="000D664D">
              <w:rPr>
                <w:rFonts w:ascii="Verdana" w:hAnsi="Verdana" w:cs="Arial"/>
                <w:sz w:val="20"/>
                <w:szCs w:val="20"/>
              </w:rPr>
              <w:t xml:space="preserve">requirements </w:t>
            </w:r>
            <w:r w:rsidR="00DB2344" w:rsidRPr="000D664D">
              <w:rPr>
                <w:rFonts w:ascii="Verdana" w:hAnsi="Verdana" w:cs="Arial"/>
                <w:sz w:val="20"/>
                <w:szCs w:val="20"/>
              </w:rPr>
              <w:t>in line with POCD census data</w:t>
            </w:r>
            <w:r w:rsidR="003F0917" w:rsidRPr="000D664D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1192CDAD" w14:textId="77777777" w:rsidR="00454AFC" w:rsidRPr="000D664D" w:rsidRDefault="00454AFC" w:rsidP="00454AFC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243B4A01" w14:textId="4EE9F806" w:rsidR="00454AFC" w:rsidRPr="000D664D" w:rsidRDefault="00454AFC" w:rsidP="00E33A61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Enhance performance reporting mechanisms</w:t>
            </w:r>
            <w:r w:rsidR="000826E4" w:rsidRPr="000D664D">
              <w:rPr>
                <w:rFonts w:ascii="Verdana" w:hAnsi="Verdana" w:cs="Arial"/>
                <w:sz w:val="20"/>
                <w:szCs w:val="20"/>
              </w:rPr>
              <w:t xml:space="preserve"> and refine weekly performance reporting.</w:t>
            </w:r>
          </w:p>
          <w:p w14:paraId="3EAE9414" w14:textId="77777777" w:rsidR="00637F3C" w:rsidRPr="000D664D" w:rsidRDefault="00637F3C" w:rsidP="00637F3C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18D23B7D" w14:textId="6251E624" w:rsidR="003F0917" w:rsidRPr="000D664D" w:rsidRDefault="003F0917" w:rsidP="00E33A61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Identify workforce deficits</w:t>
            </w:r>
            <w:r w:rsidR="00470F07" w:rsidRPr="000D664D">
              <w:rPr>
                <w:rFonts w:ascii="Verdana" w:hAnsi="Verdana" w:cs="Arial"/>
                <w:sz w:val="20"/>
                <w:szCs w:val="20"/>
              </w:rPr>
              <w:t xml:space="preserve"> to highlight and request</w:t>
            </w:r>
            <w:r w:rsidR="006F384C" w:rsidRPr="000D664D">
              <w:rPr>
                <w:rFonts w:ascii="Verdana" w:hAnsi="Verdana" w:cs="Arial"/>
                <w:sz w:val="20"/>
                <w:szCs w:val="20"/>
              </w:rPr>
              <w:t xml:space="preserve"> Workforce &amp; OD support.</w:t>
            </w:r>
          </w:p>
          <w:p w14:paraId="768B1D34" w14:textId="77777777" w:rsidR="000026D1" w:rsidRPr="000D664D" w:rsidRDefault="000026D1" w:rsidP="000026D1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21D97E72" w14:textId="207C7E19" w:rsidR="007E16EF" w:rsidRPr="000D664D" w:rsidRDefault="000026D1" w:rsidP="00454AFC">
            <w:pPr>
              <w:pStyle w:val="ListParagraph"/>
              <w:numPr>
                <w:ilvl w:val="0"/>
                <w:numId w:val="47"/>
              </w:numPr>
              <w:rPr>
                <w:rFonts w:ascii="Verdana" w:hAnsi="Verdana" w:cs="Arial"/>
                <w:sz w:val="20"/>
                <w:szCs w:val="20"/>
              </w:rPr>
            </w:pPr>
            <w:r w:rsidRPr="000D664D">
              <w:rPr>
                <w:rFonts w:ascii="Verdana" w:hAnsi="Verdana" w:cs="Arial"/>
                <w:sz w:val="20"/>
                <w:szCs w:val="20"/>
              </w:rPr>
              <w:t>Implement Workforce monitoring and planning tools.</w:t>
            </w:r>
          </w:p>
        </w:tc>
        <w:tc>
          <w:tcPr>
            <w:tcW w:w="13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D4A4C5" w14:textId="3E37949A" w:rsidR="00DC4B62" w:rsidRDefault="00935811" w:rsidP="005075B0">
            <w:pPr>
              <w:jc w:val="center"/>
              <w:rPr>
                <w:rFonts w:ascii="Wingdings" w:hAnsi="Wingdings" w:cstheme="minorHAnsi"/>
                <w:sz w:val="36"/>
                <w:szCs w:val="36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-1762136358"/>
                <w:placeholder>
                  <w:docPart w:val="F03C339466E24F039838D375052624AB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C303B8">
                  <w:rPr>
                    <w:rFonts w:ascii="Wingdings" w:hAnsi="Wingdings" w:cstheme="minorHAnsi"/>
                    <w:sz w:val="36"/>
                    <w:szCs w:val="36"/>
                  </w:rPr>
                  <w:t></w:t>
                </w:r>
              </w:sdtContent>
            </w:sdt>
          </w:p>
        </w:tc>
      </w:tr>
      <w:tr w:rsidR="00DC4B62" w:rsidRPr="00FA4945" w14:paraId="4B0FF290" w14:textId="77777777" w:rsidTr="09D830C8">
        <w:trPr>
          <w:trHeight w:val="794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A3D9F7" w14:textId="3D5B85AB" w:rsidR="00DC4B62" w:rsidRPr="00AD15AC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  <w:r>
              <w:rPr>
                <w:rFonts w:ascii="Verdana" w:hAnsi="Verdana" w:cs="Arial"/>
                <w:b/>
                <w:sz w:val="20"/>
                <w:szCs w:val="20"/>
              </w:rPr>
              <w:t>Home First</w:t>
            </w:r>
            <w:r>
              <w:rPr>
                <w:rFonts w:ascii="Verdana" w:hAnsi="Verdana" w:cs="Arial"/>
                <w:bCs/>
                <w:sz w:val="20"/>
                <w:szCs w:val="20"/>
              </w:rPr>
              <w:t xml:space="preserve"> – Digital Solutions</w:t>
            </w:r>
          </w:p>
        </w:tc>
        <w:tc>
          <w:tcPr>
            <w:tcW w:w="1187" w:type="dxa"/>
            <w:tcBorders>
              <w:top w:val="single" w:sz="12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</w:tcPr>
          <w:p w14:paraId="0DEDA144" w14:textId="77777777" w:rsidR="00DC4B62" w:rsidRPr="00FA4945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4582" w:type="dxa"/>
            <w:vMerge/>
          </w:tcPr>
          <w:p w14:paraId="70505A95" w14:textId="77777777" w:rsidR="00DC4B62" w:rsidRDefault="00DC4B62" w:rsidP="005075B0">
            <w:pPr>
              <w:rPr>
                <w:rFonts w:ascii="Verdana" w:hAnsi="Verdana" w:cs="Arial"/>
                <w:bCs/>
                <w:color w:val="FF0000"/>
                <w:sz w:val="20"/>
                <w:szCs w:val="20"/>
              </w:rPr>
            </w:pPr>
          </w:p>
        </w:tc>
        <w:tc>
          <w:tcPr>
            <w:tcW w:w="4780" w:type="dxa"/>
            <w:vMerge/>
          </w:tcPr>
          <w:p w14:paraId="55AFFEC3" w14:textId="77777777" w:rsidR="00DC4B62" w:rsidRPr="00DA45F6" w:rsidRDefault="00DC4B62" w:rsidP="005075B0">
            <w:pPr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4694" w:type="dxa"/>
            <w:gridSpan w:val="3"/>
            <w:vMerge/>
          </w:tcPr>
          <w:p w14:paraId="5BCD69C3" w14:textId="77777777" w:rsidR="00DC4B62" w:rsidRPr="00DA45F6" w:rsidRDefault="00DC4B62" w:rsidP="005075B0">
            <w:pPr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3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5F3F65" w14:textId="3D814718" w:rsidR="00DC4B62" w:rsidRDefault="00935811" w:rsidP="005075B0">
            <w:pPr>
              <w:jc w:val="center"/>
              <w:rPr>
                <w:rFonts w:ascii="Wingdings" w:hAnsi="Wingdings" w:cstheme="minorHAnsi"/>
                <w:sz w:val="36"/>
                <w:szCs w:val="36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933864852"/>
                <w:placeholder>
                  <w:docPart w:val="8B669B8C06264A0F9DE9BE427AA79689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C303B8">
                  <w:rPr>
                    <w:rFonts w:ascii="Wingdings" w:hAnsi="Wingdings" w:cstheme="minorHAnsi"/>
                    <w:sz w:val="36"/>
                    <w:szCs w:val="36"/>
                  </w:rPr>
                  <w:t></w:t>
                </w:r>
              </w:sdtContent>
            </w:sdt>
          </w:p>
        </w:tc>
      </w:tr>
      <w:tr w:rsidR="00DC4B62" w:rsidRPr="00FA4945" w14:paraId="68DACE2F" w14:textId="77777777" w:rsidTr="09D830C8">
        <w:trPr>
          <w:trHeight w:val="794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9554E" w14:textId="6F680E43" w:rsidR="00DC4B62" w:rsidRPr="00AD15AC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  <w:r>
              <w:rPr>
                <w:rFonts w:ascii="Verdana" w:hAnsi="Verdana" w:cs="Arial"/>
                <w:b/>
                <w:sz w:val="20"/>
                <w:szCs w:val="20"/>
              </w:rPr>
              <w:t xml:space="preserve">Home First </w:t>
            </w:r>
            <w:r>
              <w:rPr>
                <w:rFonts w:ascii="Verdana" w:hAnsi="Verdana" w:cs="Arial"/>
                <w:bCs/>
                <w:sz w:val="20"/>
                <w:szCs w:val="20"/>
              </w:rPr>
              <w:t>– Communications &amp; Engagement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  <w:shd w:val="clear" w:color="auto" w:fill="FFC000" w:themeFill="accent4"/>
          </w:tcPr>
          <w:p w14:paraId="55AA66C1" w14:textId="77777777" w:rsidR="00DC4B62" w:rsidRPr="00FA4945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4582" w:type="dxa"/>
            <w:vMerge/>
          </w:tcPr>
          <w:p w14:paraId="0534D6A7" w14:textId="77777777" w:rsidR="00DC4B62" w:rsidRDefault="00DC4B62" w:rsidP="005075B0">
            <w:pPr>
              <w:rPr>
                <w:rFonts w:ascii="Verdana" w:hAnsi="Verdana" w:cs="Arial"/>
                <w:bCs/>
                <w:color w:val="FF0000"/>
                <w:sz w:val="20"/>
                <w:szCs w:val="20"/>
              </w:rPr>
            </w:pPr>
          </w:p>
        </w:tc>
        <w:tc>
          <w:tcPr>
            <w:tcW w:w="4780" w:type="dxa"/>
            <w:vMerge/>
          </w:tcPr>
          <w:p w14:paraId="571B84A8" w14:textId="77777777" w:rsidR="00DC4B62" w:rsidRPr="00DA45F6" w:rsidRDefault="00DC4B62" w:rsidP="005075B0">
            <w:pPr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4694" w:type="dxa"/>
            <w:gridSpan w:val="3"/>
            <w:vMerge/>
          </w:tcPr>
          <w:p w14:paraId="55BCFF84" w14:textId="77777777" w:rsidR="00DC4B62" w:rsidRPr="00DA45F6" w:rsidRDefault="00DC4B62" w:rsidP="005075B0">
            <w:pPr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3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A346AA" w14:textId="3D3C8EAA" w:rsidR="00DC4B62" w:rsidRDefault="00935811" w:rsidP="005075B0">
            <w:pPr>
              <w:jc w:val="center"/>
              <w:rPr>
                <w:rFonts w:ascii="Wingdings" w:hAnsi="Wingdings" w:cstheme="minorHAnsi"/>
                <w:sz w:val="36"/>
                <w:szCs w:val="36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-1913687667"/>
                <w:placeholder>
                  <w:docPart w:val="BBFD976F073445E9B4516AE9EDF67E1C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C303B8">
                  <w:rPr>
                    <w:rFonts w:ascii="Wingdings" w:hAnsi="Wingdings" w:cstheme="minorHAnsi"/>
                    <w:sz w:val="36"/>
                    <w:szCs w:val="36"/>
                  </w:rPr>
                  <w:t></w:t>
                </w:r>
              </w:sdtContent>
            </w:sdt>
          </w:p>
        </w:tc>
      </w:tr>
      <w:tr w:rsidR="00DC4B62" w:rsidRPr="00FA4945" w14:paraId="056F80C9" w14:textId="77777777" w:rsidTr="09D830C8">
        <w:trPr>
          <w:trHeight w:val="794"/>
        </w:trPr>
        <w:tc>
          <w:tcPr>
            <w:tcW w:w="4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24C687" w14:textId="27192040" w:rsidR="00DC4B62" w:rsidRPr="00EE73E7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  <w:r>
              <w:rPr>
                <w:rFonts w:ascii="Verdana" w:hAnsi="Verdana" w:cs="Arial"/>
                <w:b/>
                <w:sz w:val="20"/>
                <w:szCs w:val="20"/>
              </w:rPr>
              <w:t>Home First</w:t>
            </w:r>
            <w:r>
              <w:rPr>
                <w:rFonts w:ascii="Verdana" w:hAnsi="Verdana" w:cs="Arial"/>
                <w:bCs/>
                <w:sz w:val="20"/>
                <w:szCs w:val="20"/>
              </w:rPr>
              <w:t xml:space="preserve"> – Quality/Operational Improvement</w:t>
            </w:r>
          </w:p>
        </w:tc>
        <w:tc>
          <w:tcPr>
            <w:tcW w:w="1187" w:type="dxa"/>
            <w:tcBorders>
              <w:top w:val="single" w:sz="12" w:space="0" w:color="000000" w:themeColor="text1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  <w:shd w:val="clear" w:color="auto" w:fill="FFC000" w:themeFill="accent4"/>
          </w:tcPr>
          <w:p w14:paraId="76E100A2" w14:textId="77777777" w:rsidR="00DC4B62" w:rsidRPr="00FA4945" w:rsidRDefault="00DC4B62" w:rsidP="005075B0">
            <w:pPr>
              <w:rPr>
                <w:rFonts w:ascii="Verdana" w:hAnsi="Verdana" w:cs="Arial"/>
                <w:bCs/>
                <w:sz w:val="20"/>
                <w:szCs w:val="20"/>
              </w:rPr>
            </w:pPr>
          </w:p>
        </w:tc>
        <w:tc>
          <w:tcPr>
            <w:tcW w:w="4582" w:type="dxa"/>
            <w:vMerge/>
          </w:tcPr>
          <w:p w14:paraId="30E22DA8" w14:textId="77777777" w:rsidR="00DC4B62" w:rsidRDefault="00DC4B62" w:rsidP="005075B0">
            <w:pPr>
              <w:rPr>
                <w:rFonts w:ascii="Verdana" w:hAnsi="Verdana" w:cs="Arial"/>
                <w:bCs/>
                <w:color w:val="FF0000"/>
                <w:sz w:val="20"/>
                <w:szCs w:val="20"/>
              </w:rPr>
            </w:pPr>
          </w:p>
        </w:tc>
        <w:tc>
          <w:tcPr>
            <w:tcW w:w="4780" w:type="dxa"/>
            <w:vMerge/>
          </w:tcPr>
          <w:p w14:paraId="6FFE4199" w14:textId="77777777" w:rsidR="00DC4B62" w:rsidRPr="00DA45F6" w:rsidRDefault="00DC4B62" w:rsidP="005075B0">
            <w:pPr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4694" w:type="dxa"/>
            <w:gridSpan w:val="3"/>
            <w:vMerge/>
          </w:tcPr>
          <w:p w14:paraId="082773EF" w14:textId="77777777" w:rsidR="00DC4B62" w:rsidRPr="00DA45F6" w:rsidRDefault="00DC4B62" w:rsidP="005075B0">
            <w:pPr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3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75A49" w14:textId="18C45507" w:rsidR="00DC4B62" w:rsidRDefault="00935811" w:rsidP="005075B0">
            <w:pPr>
              <w:jc w:val="center"/>
              <w:rPr>
                <w:rFonts w:ascii="Wingdings" w:hAnsi="Wingdings" w:cstheme="minorHAnsi"/>
                <w:sz w:val="36"/>
                <w:szCs w:val="36"/>
              </w:rPr>
            </w:pPr>
            <w:sdt>
              <w:sdtPr>
                <w:rPr>
                  <w:rFonts w:ascii="Wingdings" w:hAnsi="Wingdings" w:cstheme="minorHAnsi"/>
                  <w:sz w:val="36"/>
                  <w:szCs w:val="36"/>
                </w:rPr>
                <w:id w:val="571550986"/>
                <w:placeholder>
                  <w:docPart w:val="8DDE38DFE8B842F0B1D4F2F080FB53BF"/>
                </w:placeholder>
                <w:dropDownList>
                  <w:listItem w:displayText="" w:value=""/>
                  <w:listItem w:displayText="" w:value=""/>
                  <w:listItem w:displayText="" w:value=""/>
                </w:dropDownList>
              </w:sdtPr>
              <w:sdtEndPr/>
              <w:sdtContent>
                <w:r w:rsidR="00C303B8">
                  <w:rPr>
                    <w:rFonts w:ascii="Wingdings" w:hAnsi="Wingdings" w:cstheme="minorHAnsi"/>
                    <w:sz w:val="36"/>
                    <w:szCs w:val="36"/>
                  </w:rPr>
                  <w:t></w:t>
                </w:r>
              </w:sdtContent>
            </w:sdt>
          </w:p>
        </w:tc>
      </w:tr>
    </w:tbl>
    <w:p w14:paraId="3C0585D5" w14:textId="442E55C3" w:rsidR="003F0466" w:rsidRPr="00FA4945" w:rsidRDefault="003F0466"/>
    <w:tbl>
      <w:tblPr>
        <w:tblStyle w:val="TableGrid"/>
        <w:tblW w:w="0" w:type="auto"/>
        <w:tblInd w:w="562" w:type="dxa"/>
        <w:tblLook w:val="04A0" w:firstRow="1" w:lastRow="0" w:firstColumn="1" w:lastColumn="0" w:noHBand="0" w:noVBand="1"/>
      </w:tblPr>
      <w:tblGrid>
        <w:gridCol w:w="2371"/>
        <w:gridCol w:w="2616"/>
        <w:gridCol w:w="2562"/>
        <w:gridCol w:w="2591"/>
        <w:gridCol w:w="946"/>
        <w:gridCol w:w="1156"/>
        <w:gridCol w:w="3847"/>
        <w:gridCol w:w="1409"/>
        <w:gridCol w:w="2858"/>
      </w:tblGrid>
      <w:tr w:rsidR="00C04480" w:rsidRPr="006E344C" w14:paraId="1E7D5B99" w14:textId="77777777" w:rsidTr="09D830C8">
        <w:tc>
          <w:tcPr>
            <w:tcW w:w="110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7AFCD95E" w14:textId="25CA6C69" w:rsidR="00C04480" w:rsidRPr="00FA4945" w:rsidRDefault="00C04480" w:rsidP="002D47D1">
            <w:pPr>
              <w:spacing w:after="160" w:line="259" w:lineRule="auto"/>
            </w:pPr>
            <w:r w:rsidRPr="00FA4945">
              <w:br w:type="page"/>
            </w:r>
            <w:r w:rsidRPr="00FA4945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 xml:space="preserve">Performance, Measures &amp; Metrics </w:t>
            </w:r>
            <w:r w:rsidRPr="00FA4945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br/>
            </w:r>
            <w:r w:rsidRPr="00FA4945">
              <w:rPr>
                <w:i/>
                <w:iCs/>
                <w:color w:val="FFFFFF" w:themeColor="background1"/>
              </w:rPr>
              <w:t>(In place, or to be defined)</w:t>
            </w:r>
          </w:p>
        </w:tc>
        <w:tc>
          <w:tcPr>
            <w:tcW w:w="92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512BF5B1" w14:textId="77777777" w:rsidR="00C04480" w:rsidRPr="00C82523" w:rsidRDefault="00C04480" w:rsidP="002D47D1">
            <w:pPr>
              <w:spacing w:after="160" w:line="259" w:lineRule="auto"/>
            </w:pPr>
            <w:r w:rsidRPr="00FA4945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>Additional Comments</w:t>
            </w:r>
          </w:p>
        </w:tc>
      </w:tr>
      <w:tr w:rsidR="0096452C" w:rsidRPr="006E344C" w14:paraId="31070813" w14:textId="77777777" w:rsidTr="09D830C8">
        <w:trPr>
          <w:trHeight w:val="1607"/>
        </w:trPr>
        <w:tc>
          <w:tcPr>
            <w:tcW w:w="11086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7209EA" w14:textId="77777777" w:rsidR="0096452C" w:rsidRDefault="00601F57" w:rsidP="3D90C68B">
            <w:pPr>
              <w:pStyle w:val="ListParagraph"/>
              <w:numPr>
                <w:ilvl w:val="0"/>
                <w:numId w:val="20"/>
              </w:numPr>
              <w:spacing w:after="160" w:line="259" w:lineRule="auto"/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bookmarkStart w:id="1" w:name="_Hlk120004808"/>
            <w:r>
              <w:rPr>
                <w:rFonts w:ascii="Verdana" w:hAnsi="Verdana" w:cstheme="minorBidi"/>
                <w:i/>
                <w:iCs/>
                <w:sz w:val="20"/>
                <w:szCs w:val="20"/>
              </w:rPr>
              <w:t xml:space="preserve">IDH Performance against KPI’s within </w:t>
            </w:r>
            <w:r w:rsidR="00581DB2">
              <w:rPr>
                <w:rFonts w:ascii="Verdana" w:hAnsi="Verdana" w:cstheme="minorBidi"/>
                <w:i/>
                <w:iCs/>
                <w:sz w:val="20"/>
                <w:szCs w:val="20"/>
              </w:rPr>
              <w:t>following presentation slides:</w:t>
            </w:r>
          </w:p>
          <w:p w14:paraId="2EAB450D" w14:textId="63696AAF" w:rsidR="00581DB2" w:rsidRPr="00E72FF9" w:rsidRDefault="00754709" w:rsidP="00E72FF9">
            <w:pPr>
              <w:spacing w:after="160" w:line="259" w:lineRule="auto"/>
            </w:pPr>
            <w:r>
              <w:rPr>
                <w:lang w:eastAsia="en-US"/>
              </w:rPr>
              <w:object w:dxaOrig="1539" w:dyaOrig="997" w14:anchorId="7240102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50.25pt" o:ole="">
                  <v:imagedata r:id="rId11" o:title=""/>
                </v:shape>
                <o:OLEObject Type="Embed" ProgID="PowerPoint.Show.12" ShapeID="_x0000_i1025" DrawAspect="Icon" ObjectID="_1799140391" r:id="rId12"/>
              </w:object>
            </w:r>
            <w:bookmarkStart w:id="2" w:name="_MON_1799140170"/>
            <w:bookmarkEnd w:id="2"/>
            <w:r w:rsidR="00156D28">
              <w:rPr>
                <w:lang w:eastAsia="en-US"/>
              </w:rPr>
              <w:object w:dxaOrig="1508" w:dyaOrig="984" w14:anchorId="49960035">
                <v:shape id="_x0000_i1026" type="#_x0000_t75" style="width:75.75pt;height:49.5pt" o:ole="">
                  <v:imagedata r:id="rId13" o:title=""/>
                </v:shape>
                <o:OLEObject Type="Embed" ProgID="Word.Document.12" ShapeID="_x0000_i1026" DrawAspect="Icon" ObjectID="_1799140392" r:id="rId14">
                  <o:FieldCodes>\s</o:FieldCodes>
                </o:OLEObject>
              </w:object>
            </w:r>
            <w:r w:rsidR="00AA0380">
              <w:rPr>
                <w:lang w:eastAsia="en-US"/>
              </w:rPr>
              <w:object w:dxaOrig="1508" w:dyaOrig="984" w14:anchorId="5E2EB1F6">
                <v:shape id="_x0000_i1027" type="#_x0000_t75" style="width:75.75pt;height:49.5pt" o:ole="">
                  <v:imagedata r:id="rId15" o:title=""/>
                </v:shape>
                <o:OLEObject Type="Embed" ProgID="Excel.Sheet.12" ShapeID="_x0000_i1027" DrawAspect="Icon" ObjectID="_1799140393" r:id="rId16"/>
              </w:object>
            </w:r>
          </w:p>
        </w:tc>
        <w:tc>
          <w:tcPr>
            <w:tcW w:w="927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84CF06" w14:textId="2E79B167" w:rsidR="0096452C" w:rsidRPr="00C82523" w:rsidRDefault="00E72FF9" w:rsidP="002D47D1">
            <w:pPr>
              <w:spacing w:after="160"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N/A</w:t>
            </w:r>
          </w:p>
        </w:tc>
      </w:tr>
      <w:tr w:rsidR="00C04480" w:rsidRPr="006E344C" w14:paraId="610EEBD3" w14:textId="77777777" w:rsidTr="09D830C8">
        <w:trPr>
          <w:trHeight w:val="524"/>
        </w:trPr>
        <w:tc>
          <w:tcPr>
            <w:tcW w:w="2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3C65B86F" w14:textId="77777777" w:rsidR="00C04480" w:rsidRPr="00C82523" w:rsidRDefault="00C04480" w:rsidP="002D47D1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</w:pPr>
          </w:p>
        </w:tc>
        <w:bookmarkEnd w:id="1"/>
        <w:tc>
          <w:tcPr>
            <w:tcW w:w="8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75CD9425" w14:textId="4FF9C775" w:rsidR="00C04480" w:rsidRPr="00C82523" w:rsidRDefault="00C04480" w:rsidP="002D47D1">
            <w:pPr>
              <w:jc w:val="center"/>
              <w:rPr>
                <w:color w:val="FFFFFF" w:themeColor="background1"/>
              </w:rPr>
            </w:pPr>
            <w:r w:rsidRPr="00C82523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>Risks &amp; Issues</w:t>
            </w:r>
          </w:p>
        </w:tc>
        <w:tc>
          <w:tcPr>
            <w:tcW w:w="92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E738A"/>
          </w:tcPr>
          <w:p w14:paraId="6AB94813" w14:textId="68A025B6" w:rsidR="00C04480" w:rsidRPr="00C82523" w:rsidRDefault="00C04480" w:rsidP="002D47D1">
            <w:pPr>
              <w:jc w:val="center"/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</w:pPr>
            <w:r w:rsidRPr="00C82523">
              <w:rPr>
                <w:rFonts w:ascii="Verdana" w:hAnsi="Verdana" w:cs="Arial"/>
                <w:b/>
                <w:color w:val="FFFFFF" w:themeColor="background1"/>
                <w:sz w:val="22"/>
                <w:szCs w:val="22"/>
              </w:rPr>
              <w:t>Document Management</w:t>
            </w:r>
          </w:p>
        </w:tc>
      </w:tr>
      <w:tr w:rsidR="00C04480" w:rsidRPr="006E344C" w14:paraId="00CE6B02" w14:textId="77777777" w:rsidTr="09D830C8">
        <w:trPr>
          <w:trHeight w:val="239"/>
        </w:trPr>
        <w:tc>
          <w:tcPr>
            <w:tcW w:w="2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D60F0" w14:textId="77777777" w:rsidR="00C04480" w:rsidRDefault="00C04480" w:rsidP="002D47D1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  <w:p w14:paraId="4411BE27" w14:textId="637FE6A3" w:rsidR="00E77448" w:rsidRPr="00C82523" w:rsidRDefault="00E77448" w:rsidP="002D47D1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Work Programme</w:t>
            </w:r>
          </w:p>
        </w:tc>
        <w:tc>
          <w:tcPr>
            <w:tcW w:w="2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DC87A" w14:textId="5B3CBC54" w:rsidR="00C04480" w:rsidRPr="00C82523" w:rsidRDefault="00C04480" w:rsidP="002D47D1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82523">
              <w:rPr>
                <w:rFonts w:ascii="Verdana" w:hAnsi="Verdana" w:cs="Arial"/>
                <w:b/>
                <w:bCs/>
                <w:sz w:val="20"/>
                <w:szCs w:val="20"/>
              </w:rPr>
              <w:t>Description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0D2B3" w14:textId="77777777" w:rsidR="00C04480" w:rsidRPr="00C82523" w:rsidRDefault="00C04480" w:rsidP="002D47D1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C82523">
              <w:rPr>
                <w:rFonts w:ascii="Verdana" w:hAnsi="Verdana" w:cs="Arial"/>
                <w:b/>
                <w:sz w:val="20"/>
                <w:szCs w:val="20"/>
              </w:rPr>
              <w:t>Outcome / Impact</w:t>
            </w:r>
          </w:p>
        </w:tc>
        <w:tc>
          <w:tcPr>
            <w:tcW w:w="2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009D3" w14:textId="43F338E0" w:rsidR="00C04480" w:rsidRPr="00C82523" w:rsidRDefault="00C04480" w:rsidP="002D47D1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C82523">
              <w:rPr>
                <w:rFonts w:ascii="Verdana" w:hAnsi="Verdana" w:cs="Arial"/>
                <w:b/>
                <w:bCs/>
                <w:sz w:val="20"/>
                <w:szCs w:val="20"/>
              </w:rPr>
              <w:t>Escalation / Support / Mitigation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5B39B" w14:textId="77777777" w:rsidR="00C04480" w:rsidRPr="00C82523" w:rsidRDefault="00C04480" w:rsidP="002D47D1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C82523">
              <w:rPr>
                <w:rFonts w:ascii="Verdana" w:hAnsi="Verdana" w:cs="Arial"/>
                <w:b/>
                <w:sz w:val="16"/>
                <w:szCs w:val="16"/>
              </w:rPr>
              <w:t>Flag to Board (Y/N)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7ED84" w14:textId="77777777" w:rsidR="00C04480" w:rsidRPr="00C82523" w:rsidRDefault="00C04480" w:rsidP="002D47D1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C82523">
              <w:rPr>
                <w:rFonts w:ascii="Verdana" w:hAnsi="Verdana" w:cs="Arial"/>
                <w:b/>
                <w:bCs/>
                <w:sz w:val="20"/>
                <w:szCs w:val="20"/>
              </w:rPr>
              <w:t>Lead(s)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FC13D" w14:textId="77777777" w:rsidR="00C04480" w:rsidRPr="00C82523" w:rsidRDefault="00C04480" w:rsidP="002D47D1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C82523">
              <w:rPr>
                <w:rFonts w:ascii="Verdana" w:hAnsi="Verdana" w:cs="Arial"/>
                <w:b/>
                <w:bCs/>
                <w:sz w:val="20"/>
                <w:szCs w:val="20"/>
              </w:rPr>
              <w:t>Purpose/Aim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044B" w14:textId="77777777" w:rsidR="00C04480" w:rsidRPr="00C82523" w:rsidRDefault="00C04480" w:rsidP="002D47D1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C82523">
              <w:rPr>
                <w:rFonts w:ascii="Verdana" w:hAnsi="Verdana" w:cs="Arial"/>
                <w:b/>
                <w:bCs/>
                <w:sz w:val="20"/>
                <w:szCs w:val="20"/>
              </w:rPr>
              <w:t>Date Submitted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2A7DC" w14:textId="77777777" w:rsidR="00C04480" w:rsidRPr="00C82523" w:rsidRDefault="00C04480" w:rsidP="002D47D1">
            <w:pPr>
              <w:spacing w:after="160" w:line="259" w:lineRule="auto"/>
              <w:jc w:val="center"/>
              <w:rPr>
                <w:sz w:val="20"/>
                <w:szCs w:val="20"/>
              </w:rPr>
            </w:pPr>
            <w:r w:rsidRPr="00C82523">
              <w:rPr>
                <w:rFonts w:ascii="Verdana" w:hAnsi="Verdana" w:cs="Arial"/>
                <w:b/>
                <w:bCs/>
                <w:sz w:val="20"/>
                <w:szCs w:val="20"/>
              </w:rPr>
              <w:t>Decision</w:t>
            </w:r>
          </w:p>
        </w:tc>
      </w:tr>
      <w:tr w:rsidR="00E26F0C" w:rsidRPr="006E344C" w14:paraId="66147073" w14:textId="77777777" w:rsidTr="09D830C8">
        <w:trPr>
          <w:trHeight w:val="794"/>
        </w:trPr>
        <w:tc>
          <w:tcPr>
            <w:tcW w:w="2371" w:type="dxa"/>
            <w:tcBorders>
              <w:left w:val="single" w:sz="4" w:space="0" w:color="auto"/>
              <w:right w:val="single" w:sz="4" w:space="0" w:color="auto"/>
            </w:tcBorders>
          </w:tcPr>
          <w:p w14:paraId="358EC2B8" w14:textId="525777A6" w:rsidR="00E26F0C" w:rsidRPr="00C82523" w:rsidRDefault="00E26F0C" w:rsidP="00E26F0C">
            <w:pPr>
              <w:spacing w:after="160" w:line="259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IDH</w:t>
            </w:r>
          </w:p>
        </w:tc>
        <w:tc>
          <w:tcPr>
            <w:tcW w:w="2616" w:type="dxa"/>
            <w:tcBorders>
              <w:left w:val="single" w:sz="4" w:space="0" w:color="auto"/>
              <w:right w:val="single" w:sz="4" w:space="0" w:color="auto"/>
            </w:tcBorders>
          </w:tcPr>
          <w:p w14:paraId="375D70E5" w14:textId="5ED260FE" w:rsidR="00E26F0C" w:rsidRPr="00C82523" w:rsidRDefault="00E26F0C" w:rsidP="00E26F0C">
            <w:pPr>
              <w:spacing w:after="160" w:line="259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Risk of lack of workforce to support phase 3 as project is resource neutral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0CEDC" w14:textId="47DFEC21" w:rsidR="00E26F0C" w:rsidRPr="00C82523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Programme outcomes not achieved</w:t>
            </w:r>
          </w:p>
        </w:tc>
        <w:tc>
          <w:tcPr>
            <w:tcW w:w="2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CC78A1" w14:textId="7472917D" w:rsidR="00E26F0C" w:rsidRPr="00C82523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Collaboration with stakeholders and scoping of current workforce within both community and acute services that could potentially be repurposed.</w:t>
            </w:r>
          </w:p>
        </w:tc>
        <w:tc>
          <w:tcPr>
            <w:tcW w:w="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3CA6DC" w14:textId="6A447101" w:rsidR="00E26F0C" w:rsidRPr="00C82523" w:rsidRDefault="00E26F0C" w:rsidP="00E26F0C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</w:t>
            </w:r>
          </w:p>
        </w:tc>
        <w:tc>
          <w:tcPr>
            <w:tcW w:w="1156" w:type="dxa"/>
            <w:tcBorders>
              <w:left w:val="single" w:sz="4" w:space="0" w:color="auto"/>
              <w:right w:val="single" w:sz="4" w:space="0" w:color="auto"/>
            </w:tcBorders>
          </w:tcPr>
          <w:p w14:paraId="39DA0ED4" w14:textId="5EB0124C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3847" w:type="dxa"/>
            <w:tcBorders>
              <w:left w:val="single" w:sz="4" w:space="0" w:color="auto"/>
              <w:right w:val="single" w:sz="4" w:space="0" w:color="auto"/>
            </w:tcBorders>
          </w:tcPr>
          <w:p w14:paraId="7D77AABC" w14:textId="23BACCC5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Sufficient workforce with appropriate skills and knowledge essential to the implementation of phase 3</w:t>
            </w:r>
          </w:p>
        </w:tc>
        <w:tc>
          <w:tcPr>
            <w:tcW w:w="1409" w:type="dxa"/>
            <w:tcBorders>
              <w:left w:val="single" w:sz="4" w:space="0" w:color="auto"/>
              <w:right w:val="single" w:sz="4" w:space="0" w:color="auto"/>
            </w:tcBorders>
          </w:tcPr>
          <w:p w14:paraId="72DDF8B0" w14:textId="504E6F44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2858" w:type="dxa"/>
            <w:tcBorders>
              <w:left w:val="single" w:sz="4" w:space="0" w:color="auto"/>
            </w:tcBorders>
          </w:tcPr>
          <w:p w14:paraId="489A64A9" w14:textId="6C0F6B67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</w:tr>
      <w:tr w:rsidR="00E26F0C" w14:paraId="291E247C" w14:textId="77777777" w:rsidTr="09D830C8">
        <w:trPr>
          <w:trHeight w:val="794"/>
        </w:trPr>
        <w:tc>
          <w:tcPr>
            <w:tcW w:w="2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DCFB6" w14:textId="034BBACC" w:rsidR="00E26F0C" w:rsidRPr="00C82523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IDH</w:t>
            </w:r>
          </w:p>
        </w:tc>
        <w:tc>
          <w:tcPr>
            <w:tcW w:w="2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AC970" w14:textId="38E1DCDC" w:rsidR="00E26F0C" w:rsidRPr="00C82523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Risk that increases in workforce may not be accommodated in current location at MGH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EA97A" w14:textId="388C23DC" w:rsidR="00E26F0C" w:rsidRPr="00C82523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Fragmented workforce across site inhibiting collaborative working</w:t>
            </w:r>
          </w:p>
        </w:tc>
        <w:tc>
          <w:tcPr>
            <w:tcW w:w="2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8745A" w14:textId="73487CB2" w:rsidR="00E26F0C" w:rsidRPr="00C82523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Once required resource identified if required, alternative accommodation at MGH to be scoped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48207" w14:textId="3EE4A755" w:rsidR="00E26F0C" w:rsidRPr="00C82523" w:rsidRDefault="00E26F0C" w:rsidP="00E26F0C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D1E83" w14:textId="64F44CA8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84483" w14:textId="0B2DAEA3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8FC8E" w14:textId="72916260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8D9872" w14:textId="4E7801CC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</w:tr>
      <w:tr w:rsidR="00E26F0C" w14:paraId="11855F3C" w14:textId="77777777" w:rsidTr="09D830C8">
        <w:trPr>
          <w:trHeight w:val="794"/>
        </w:trPr>
        <w:tc>
          <w:tcPr>
            <w:tcW w:w="2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ED0FD" w14:textId="297D6619" w:rsidR="00E26F0C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IDH</w:t>
            </w:r>
          </w:p>
        </w:tc>
        <w:tc>
          <w:tcPr>
            <w:tcW w:w="2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D5DB2" w14:textId="21AAFD08" w:rsidR="00E26F0C" w:rsidRPr="00951870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 w:rsidRPr="00951870">
              <w:rPr>
                <w:rFonts w:ascii="Verdana" w:hAnsi="Verdana" w:cs="Arial"/>
                <w:sz w:val="16"/>
                <w:szCs w:val="16"/>
              </w:rPr>
              <w:t>Risk of lack of buy-in/ push back</w:t>
            </w:r>
            <w:r w:rsidR="00912BC2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951870">
              <w:rPr>
                <w:rFonts w:ascii="Verdana" w:hAnsi="Verdana" w:cs="Arial"/>
                <w:sz w:val="16"/>
                <w:szCs w:val="16"/>
              </w:rPr>
              <w:t>from teams/ wards</w:t>
            </w:r>
            <w:r w:rsidR="00912BC2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951870">
              <w:rPr>
                <w:rFonts w:ascii="Verdana" w:hAnsi="Verdana" w:cs="Arial"/>
                <w:sz w:val="16"/>
                <w:szCs w:val="16"/>
              </w:rPr>
              <w:t>across the</w:t>
            </w:r>
            <w:r w:rsidR="00912BC2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951870">
              <w:rPr>
                <w:rFonts w:ascii="Verdana" w:hAnsi="Verdana" w:cs="Arial"/>
                <w:sz w:val="16"/>
                <w:szCs w:val="16"/>
              </w:rPr>
              <w:t>site</w:t>
            </w:r>
          </w:p>
          <w:p w14:paraId="2BD0586C" w14:textId="77777777" w:rsidR="00E26F0C" w:rsidRPr="00951870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</w:p>
          <w:p w14:paraId="38C3A019" w14:textId="11A8A2EB" w:rsidR="00E26F0C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E1C044" w14:textId="72DCEA24" w:rsidR="00E26F0C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 w:rsidRPr="00951870">
              <w:rPr>
                <w:rFonts w:ascii="Verdana" w:hAnsi="Verdana" w:cs="Arial"/>
                <w:sz w:val="16"/>
                <w:szCs w:val="16"/>
              </w:rPr>
              <w:t>Programme outcomes not achieved</w:t>
            </w:r>
          </w:p>
        </w:tc>
        <w:tc>
          <w:tcPr>
            <w:tcW w:w="2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9BABB" w14:textId="200F6F26" w:rsidR="00E26F0C" w:rsidRDefault="00E26F0C" w:rsidP="00E26F0C">
            <w:pPr>
              <w:rPr>
                <w:rFonts w:ascii="Verdana" w:hAnsi="Verdana" w:cs="Arial"/>
                <w:sz w:val="16"/>
                <w:szCs w:val="16"/>
              </w:rPr>
            </w:pPr>
            <w:r w:rsidRPr="00951870">
              <w:rPr>
                <w:rFonts w:ascii="Verdana" w:hAnsi="Verdana" w:cs="Arial"/>
                <w:sz w:val="16"/>
                <w:szCs w:val="16"/>
              </w:rPr>
              <w:t>Planned engagement with key staff (nurses, therapists, ward managers, service managers etc.) as Champions to drive forward the roll-out across the Morriston site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D8375" w14:textId="0B27D941" w:rsidR="00E26F0C" w:rsidRPr="00C82523" w:rsidRDefault="00E26F0C" w:rsidP="00E26F0C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8EC15" w14:textId="12C63AEE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5AD89" w14:textId="59CF654C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F1452" w14:textId="046DEE3A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AB666D" w14:textId="0858E3D7" w:rsidR="00E26F0C" w:rsidRPr="00C82523" w:rsidRDefault="00E26F0C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</w:tr>
      <w:tr w:rsidR="005B06DE" w14:paraId="04E64956" w14:textId="77777777" w:rsidTr="09D830C8">
        <w:trPr>
          <w:trHeight w:val="794"/>
        </w:trPr>
        <w:tc>
          <w:tcPr>
            <w:tcW w:w="23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069FD20" w14:textId="330E41F0" w:rsidR="005B06DE" w:rsidRDefault="005B06DE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lastRenderedPageBreak/>
              <w:t>IDH</w:t>
            </w:r>
          </w:p>
        </w:tc>
        <w:tc>
          <w:tcPr>
            <w:tcW w:w="26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20B9C6" w14:textId="6FC52840" w:rsidR="005B06DE" w:rsidRPr="00951870" w:rsidRDefault="002D1534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Risk</w:t>
            </w:r>
            <w:r w:rsidR="00670283">
              <w:rPr>
                <w:rFonts w:ascii="Verdana" w:hAnsi="Verdana" w:cs="Arial"/>
                <w:sz w:val="16"/>
                <w:szCs w:val="16"/>
              </w:rPr>
              <w:t xml:space="preserve"> to</w:t>
            </w:r>
            <w:r>
              <w:rPr>
                <w:rFonts w:ascii="Verdana" w:hAnsi="Verdana" w:cs="Arial"/>
                <w:sz w:val="16"/>
                <w:szCs w:val="16"/>
              </w:rPr>
              <w:t xml:space="preserve"> capacity due to </w:t>
            </w:r>
            <w:r w:rsidR="00670283">
              <w:rPr>
                <w:rFonts w:ascii="Verdana" w:hAnsi="Verdana" w:cs="Arial"/>
                <w:sz w:val="16"/>
                <w:szCs w:val="16"/>
              </w:rPr>
              <w:t>high staffing deficits (clinical and administrative)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3B23A" w14:textId="0402F35A" w:rsidR="005B06DE" w:rsidRPr="00951870" w:rsidRDefault="00670283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Programme outcomes not achieved</w:t>
            </w:r>
          </w:p>
        </w:tc>
        <w:tc>
          <w:tcPr>
            <w:tcW w:w="2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937FB" w14:textId="2C2EC147" w:rsidR="005B06DE" w:rsidRPr="00951870" w:rsidRDefault="0059688B" w:rsidP="00E26F0C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Relocation of </w:t>
            </w:r>
            <w:r w:rsidR="00DC072F">
              <w:rPr>
                <w:rFonts w:ascii="Verdana" w:hAnsi="Verdana" w:cs="Arial"/>
                <w:sz w:val="16"/>
                <w:szCs w:val="16"/>
              </w:rPr>
              <w:t xml:space="preserve">support staff from other areas to ensure </w:t>
            </w:r>
            <w:r w:rsidR="000B4728">
              <w:rPr>
                <w:rFonts w:ascii="Verdana" w:hAnsi="Verdana" w:cs="Arial"/>
                <w:sz w:val="16"/>
                <w:szCs w:val="16"/>
              </w:rPr>
              <w:t>resilience</w:t>
            </w:r>
            <w:r w:rsidR="00DC072F">
              <w:rPr>
                <w:rFonts w:ascii="Verdana" w:hAnsi="Verdana" w:cs="Arial"/>
                <w:sz w:val="16"/>
                <w:szCs w:val="16"/>
              </w:rPr>
              <w:t xml:space="preserve"> of </w:t>
            </w:r>
            <w:r w:rsidR="00077E81">
              <w:rPr>
                <w:rFonts w:ascii="Verdana" w:hAnsi="Verdana" w:cs="Arial"/>
                <w:sz w:val="16"/>
                <w:szCs w:val="16"/>
              </w:rPr>
              <w:t>IDH</w:t>
            </w:r>
            <w:r w:rsidR="00DC072F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C57B05" w14:textId="10DF2C06" w:rsidR="005B06DE" w:rsidRDefault="005B06DE" w:rsidP="00E26F0C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0D1255" w14:textId="23627E4B" w:rsidR="005B06DE" w:rsidRDefault="005B06DE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852478" w14:textId="000F85B8" w:rsidR="005B06DE" w:rsidRDefault="00912805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D4BE0E" w14:textId="41F74122" w:rsidR="005B06DE" w:rsidRDefault="005B06DE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  <w:tc>
          <w:tcPr>
            <w:tcW w:w="2858" w:type="dxa"/>
            <w:tcBorders>
              <w:top w:val="single" w:sz="4" w:space="0" w:color="auto"/>
              <w:left w:val="single" w:sz="4" w:space="0" w:color="auto"/>
            </w:tcBorders>
          </w:tcPr>
          <w:p w14:paraId="588BC3E0" w14:textId="5467100A" w:rsidR="005B06DE" w:rsidRDefault="005B06DE" w:rsidP="00E26F0C">
            <w:pPr>
              <w:spacing w:after="160" w:line="259" w:lineRule="auto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N/A</w:t>
            </w:r>
          </w:p>
        </w:tc>
      </w:tr>
    </w:tbl>
    <w:p w14:paraId="79B1CFCD" w14:textId="4F6C336E" w:rsidR="004E5B52" w:rsidRDefault="004E5B52" w:rsidP="00C15A47">
      <w:pPr>
        <w:spacing w:after="160" w:line="259" w:lineRule="auto"/>
      </w:pPr>
    </w:p>
    <w:sectPr w:rsidR="004E5B52" w:rsidSect="00A32E0F">
      <w:headerReference w:type="even" r:id="rId17"/>
      <w:headerReference w:type="default" r:id="rId18"/>
      <w:footerReference w:type="default" r:id="rId19"/>
      <w:headerReference w:type="first" r:id="rId20"/>
      <w:pgSz w:w="23808" w:h="16840" w:orient="landscape" w:code="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EB4ECE" w14:textId="77777777" w:rsidR="00A57FAA" w:rsidRDefault="00A57FAA" w:rsidP="002A1311">
      <w:r>
        <w:separator/>
      </w:r>
    </w:p>
  </w:endnote>
  <w:endnote w:type="continuationSeparator" w:id="0">
    <w:p w14:paraId="6EBFE83B" w14:textId="77777777" w:rsidR="00A57FAA" w:rsidRDefault="00A57FAA" w:rsidP="002A1311">
      <w:r>
        <w:continuationSeparator/>
      </w:r>
    </w:p>
  </w:endnote>
  <w:endnote w:type="continuationNotice" w:id="1">
    <w:p w14:paraId="69B4703D" w14:textId="77777777" w:rsidR="00A57FAA" w:rsidRDefault="00A57F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22048" w:type="dxa"/>
      <w:tblInd w:w="-743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9363"/>
      <w:gridCol w:w="3624"/>
      <w:gridCol w:w="9061"/>
    </w:tblGrid>
    <w:tr w:rsidR="00816A42" w:rsidRPr="00105CB3" w14:paraId="6F7ECEC2" w14:textId="77777777" w:rsidTr="008945B5">
      <w:trPr>
        <w:trHeight w:val="162"/>
      </w:trPr>
      <w:tc>
        <w:tcPr>
          <w:tcW w:w="9363" w:type="dxa"/>
          <w:tcBorders>
            <w:top w:val="single" w:sz="4" w:space="0" w:color="auto"/>
          </w:tcBorders>
        </w:tcPr>
        <w:p w14:paraId="51583857" w14:textId="2995FE65" w:rsidR="002D47D1" w:rsidRPr="00105CB3" w:rsidRDefault="002D47D1" w:rsidP="00105CB3">
          <w:pPr>
            <w:rPr>
              <w:rFonts w:ascii="Verdana" w:hAnsi="Verdana"/>
              <w:b/>
              <w:sz w:val="20"/>
              <w:szCs w:val="20"/>
            </w:rPr>
          </w:pPr>
        </w:p>
      </w:tc>
      <w:tc>
        <w:tcPr>
          <w:tcW w:w="3624" w:type="dxa"/>
          <w:tcBorders>
            <w:top w:val="single" w:sz="4" w:space="0" w:color="auto"/>
          </w:tcBorders>
        </w:tcPr>
        <w:p w14:paraId="40763F1E" w14:textId="6A77A609" w:rsidR="002D47D1" w:rsidRPr="00105CB3" w:rsidRDefault="002D47D1" w:rsidP="00105CB3">
          <w:pPr>
            <w:tabs>
              <w:tab w:val="left" w:pos="7200"/>
              <w:tab w:val="right" w:pos="9360"/>
            </w:tabs>
            <w:ind w:right="70"/>
            <w:jc w:val="center"/>
            <w:rPr>
              <w:rFonts w:ascii="Verdana" w:hAnsi="Verdana"/>
              <w:b/>
              <w:sz w:val="20"/>
              <w:szCs w:val="20"/>
            </w:rPr>
          </w:pPr>
          <w:r w:rsidRPr="00105CB3">
            <w:rPr>
              <w:rFonts w:ascii="Verdana" w:hAnsi="Verdana"/>
              <w:b/>
              <w:sz w:val="20"/>
              <w:szCs w:val="20"/>
            </w:rPr>
            <w:t xml:space="preserve">Page </w: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begin"/>
          </w:r>
          <w:r w:rsidRPr="00105CB3">
            <w:rPr>
              <w:rFonts w:ascii="Verdana" w:hAnsi="Verdana"/>
              <w:b/>
              <w:sz w:val="20"/>
              <w:szCs w:val="20"/>
            </w:rPr>
            <w:instrText xml:space="preserve"> PAGE </w:instrTex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separate"/>
          </w:r>
          <w:r w:rsidR="00553672">
            <w:rPr>
              <w:rFonts w:ascii="Verdana" w:hAnsi="Verdana"/>
              <w:b/>
              <w:noProof/>
              <w:sz w:val="20"/>
              <w:szCs w:val="20"/>
            </w:rPr>
            <w:t>2</w: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end"/>
          </w:r>
          <w:r w:rsidRPr="00105CB3">
            <w:rPr>
              <w:rFonts w:ascii="Verdana" w:hAnsi="Verdana"/>
              <w:b/>
              <w:sz w:val="20"/>
              <w:szCs w:val="20"/>
            </w:rPr>
            <w:t xml:space="preserve"> of </w: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begin"/>
          </w:r>
          <w:r w:rsidRPr="00105CB3">
            <w:rPr>
              <w:rFonts w:ascii="Verdana" w:hAnsi="Verdana"/>
              <w:b/>
              <w:sz w:val="20"/>
              <w:szCs w:val="20"/>
            </w:rPr>
            <w:instrText xml:space="preserve"> NUMPAGES </w:instrTex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separate"/>
          </w:r>
          <w:r w:rsidR="00553672">
            <w:rPr>
              <w:rFonts w:ascii="Verdana" w:hAnsi="Verdana"/>
              <w:b/>
              <w:noProof/>
              <w:sz w:val="20"/>
              <w:szCs w:val="20"/>
            </w:rPr>
            <w:t>3</w:t>
          </w:r>
          <w:r w:rsidRPr="00105CB3">
            <w:rPr>
              <w:rFonts w:ascii="Verdana" w:hAnsi="Verdana"/>
              <w:b/>
              <w:sz w:val="20"/>
              <w:szCs w:val="20"/>
            </w:rPr>
            <w:fldChar w:fldCharType="end"/>
          </w:r>
        </w:p>
      </w:tc>
      <w:tc>
        <w:tcPr>
          <w:tcW w:w="9061" w:type="dxa"/>
          <w:tcBorders>
            <w:top w:val="single" w:sz="4" w:space="0" w:color="auto"/>
          </w:tcBorders>
        </w:tcPr>
        <w:p w14:paraId="13602FC1" w14:textId="66A02AC7" w:rsidR="002D47D1" w:rsidRPr="00325AE7" w:rsidRDefault="002D47D1" w:rsidP="00105CB3">
          <w:pPr>
            <w:tabs>
              <w:tab w:val="left" w:pos="7200"/>
              <w:tab w:val="right" w:pos="9360"/>
            </w:tabs>
            <w:ind w:right="70"/>
            <w:jc w:val="right"/>
            <w:rPr>
              <w:rFonts w:ascii="Verdana" w:hAnsi="Verdana"/>
              <w:b/>
              <w:sz w:val="20"/>
              <w:szCs w:val="20"/>
            </w:rPr>
          </w:pPr>
          <w:r w:rsidRPr="00325AE7">
            <w:rPr>
              <w:rFonts w:ascii="Verdana" w:hAnsi="Verdana"/>
              <w:b/>
              <w:sz w:val="20"/>
              <w:szCs w:val="20"/>
            </w:rPr>
            <w:t xml:space="preserve">Six Goals for Urgent &amp; Emergency Care </w:t>
          </w:r>
        </w:p>
        <w:p w14:paraId="6C14A806" w14:textId="77777777" w:rsidR="002D47D1" w:rsidRPr="00105CB3" w:rsidRDefault="002D47D1" w:rsidP="00105CB3">
          <w:pPr>
            <w:tabs>
              <w:tab w:val="left" w:pos="7200"/>
              <w:tab w:val="right" w:pos="9360"/>
            </w:tabs>
            <w:ind w:right="70"/>
            <w:jc w:val="right"/>
            <w:rPr>
              <w:rFonts w:ascii="Verdana" w:hAnsi="Verdana"/>
              <w:b/>
              <w:sz w:val="20"/>
              <w:szCs w:val="20"/>
            </w:rPr>
          </w:pPr>
        </w:p>
      </w:tc>
    </w:tr>
  </w:tbl>
  <w:p w14:paraId="282424E0" w14:textId="4918A3FF" w:rsidR="002D47D1" w:rsidRPr="00105CB3" w:rsidRDefault="002D47D1" w:rsidP="00105C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92968" w14:textId="77777777" w:rsidR="00A57FAA" w:rsidRDefault="00A57FAA" w:rsidP="002A1311">
      <w:r>
        <w:separator/>
      </w:r>
    </w:p>
  </w:footnote>
  <w:footnote w:type="continuationSeparator" w:id="0">
    <w:p w14:paraId="56CE6091" w14:textId="77777777" w:rsidR="00A57FAA" w:rsidRDefault="00A57FAA" w:rsidP="002A1311">
      <w:r>
        <w:continuationSeparator/>
      </w:r>
    </w:p>
  </w:footnote>
  <w:footnote w:type="continuationNotice" w:id="1">
    <w:p w14:paraId="40ED36F5" w14:textId="77777777" w:rsidR="00A57FAA" w:rsidRDefault="00A57FA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94B1B" w14:textId="08016E40" w:rsidR="002D47D1" w:rsidRDefault="00935811">
    <w:pPr>
      <w:pStyle w:val="Header"/>
    </w:pPr>
    <w:r>
      <w:rPr>
        <w:noProof/>
      </w:rPr>
      <w:pict w14:anchorId="39EF441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8907" o:spid="_x0000_s1026" type="#_x0000_t75" style="position:absolute;margin-left:0;margin-top:0;width:724.5pt;height:697.65pt;z-index:-251658238;mso-position-horizontal:center;mso-position-horizontal-relative:margin;mso-position-vertical:center;mso-position-vertical-relative:margin" o:allowincell="f">
          <v:imagedata r:id="rId1" o:title="6 Goals infographic_no text FINAL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2E5C0" w14:textId="1049B0CF" w:rsidR="002D47D1" w:rsidRDefault="002D47D1" w:rsidP="004B6B89">
    <w:pPr>
      <w:pStyle w:val="Header"/>
      <w:jc w:val="right"/>
    </w:pPr>
    <w:r>
      <w:rPr>
        <w:noProof/>
        <w:lang w:eastAsia="en-GB"/>
      </w:rPr>
      <w:drawing>
        <wp:anchor distT="0" distB="0" distL="114300" distR="114300" simplePos="0" relativeHeight="251658244" behindDoc="0" locked="0" layoutInCell="1" allowOverlap="1" wp14:anchorId="0B1DCE4F" wp14:editId="6397F63E">
          <wp:simplePos x="0" y="0"/>
          <wp:positionH relativeFrom="column">
            <wp:posOffset>10705297</wp:posOffset>
          </wp:positionH>
          <wp:positionV relativeFrom="paragraph">
            <wp:posOffset>-441325</wp:posOffset>
          </wp:positionV>
          <wp:extent cx="3112398" cy="109250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094" t="23952" r="12110" b="23334"/>
                  <a:stretch/>
                </pic:blipFill>
                <pic:spPr bwMode="auto">
                  <a:xfrm>
                    <a:off x="0" y="0"/>
                    <a:ext cx="3112398" cy="10925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35811">
      <w:rPr>
        <w:noProof/>
      </w:rPr>
      <w:pict w14:anchorId="449E4DF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8908" o:spid="_x0000_s1027" type="#_x0000_t75" style="position:absolute;left:0;text-align:left;margin-left:0;margin-top:0;width:724.5pt;height:697.65pt;z-index:-251658237;mso-position-horizontal:center;mso-position-horizontal-relative:margin;mso-position-vertical:center;mso-position-vertical-relative:margin" o:allowincell="f">
          <v:imagedata r:id="rId2" o:title="6 Goals infographic_no text FINAL" gain="19661f" blacklevel="22938f"/>
          <w10:wrap anchorx="margin" anchory="margin"/>
        </v:shape>
      </w:pict>
    </w:r>
  </w:p>
  <w:p w14:paraId="12D84F48" w14:textId="51F3C7ED" w:rsidR="002D47D1" w:rsidRDefault="002D47D1" w:rsidP="004B6B89">
    <w:pPr>
      <w:pStyle w:val="Header"/>
      <w:jc w:val="right"/>
    </w:pPr>
  </w:p>
  <w:p w14:paraId="68DDEB58" w14:textId="60B372A4" w:rsidR="002D47D1" w:rsidRDefault="002D47D1" w:rsidP="004B6B89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050B0" w14:textId="61669E46" w:rsidR="002D47D1" w:rsidRDefault="00935811">
    <w:pPr>
      <w:pStyle w:val="Header"/>
    </w:pPr>
    <w:r>
      <w:rPr>
        <w:noProof/>
      </w:rPr>
      <w:pict w14:anchorId="38D2BF4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8906" o:spid="_x0000_s1025" type="#_x0000_t75" style="position:absolute;margin-left:0;margin-top:0;width:724.5pt;height:697.65pt;z-index:-251658239;mso-position-horizontal:center;mso-position-horizontal-relative:margin;mso-position-vertical:center;mso-position-vertical-relative:margin" o:allowincell="f">
          <v:imagedata r:id="rId1" o:title="6 Goals infographic_no text FINAL" gain="19661f" blacklevel="22938f"/>
          <w10:wrap anchorx="margin" anchory="margin"/>
        </v:shape>
      </w:pict>
    </w:r>
    <w:r w:rsidR="002D47D1"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2F8AB520" wp14:editId="37A47438">
          <wp:simplePos x="0" y="0"/>
          <wp:positionH relativeFrom="column">
            <wp:posOffset>11020425</wp:posOffset>
          </wp:positionH>
          <wp:positionV relativeFrom="paragraph">
            <wp:posOffset>-478790</wp:posOffset>
          </wp:positionV>
          <wp:extent cx="3145790" cy="10001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45790" cy="1000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A23A2"/>
    <w:multiLevelType w:val="hybridMultilevel"/>
    <w:tmpl w:val="6C1CC99E"/>
    <w:lvl w:ilvl="0" w:tplc="08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" w15:restartNumberingAfterBreak="0">
    <w:nsid w:val="08DA461E"/>
    <w:multiLevelType w:val="hybridMultilevel"/>
    <w:tmpl w:val="0DDE4A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9FCCE9"/>
    <w:multiLevelType w:val="hybridMultilevel"/>
    <w:tmpl w:val="C290BFB4"/>
    <w:lvl w:ilvl="0" w:tplc="0AA0ED5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89A0B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96F7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580E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00C6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B835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382F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F2A6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22CC4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068BF"/>
    <w:multiLevelType w:val="hybridMultilevel"/>
    <w:tmpl w:val="571651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E1BBEE"/>
    <w:multiLevelType w:val="hybridMultilevel"/>
    <w:tmpl w:val="528C1906"/>
    <w:lvl w:ilvl="0" w:tplc="795403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DEAC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8E65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905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DE23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E294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3043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3A25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9CFE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442585"/>
    <w:multiLevelType w:val="hybridMultilevel"/>
    <w:tmpl w:val="51D242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9EC18BB"/>
    <w:multiLevelType w:val="hybridMultilevel"/>
    <w:tmpl w:val="76C27E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42746B"/>
    <w:multiLevelType w:val="hybridMultilevel"/>
    <w:tmpl w:val="EEE2E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CD4822"/>
    <w:multiLevelType w:val="hybridMultilevel"/>
    <w:tmpl w:val="F81CF42C"/>
    <w:lvl w:ilvl="0" w:tplc="D4B82D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B4625E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94266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3EC1F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21076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CF054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2B878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1A8EA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80A0A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1EDB7EB8"/>
    <w:multiLevelType w:val="hybridMultilevel"/>
    <w:tmpl w:val="3EE2DA9A"/>
    <w:lvl w:ilvl="0" w:tplc="7BA25C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B5BA8"/>
    <w:multiLevelType w:val="hybridMultilevel"/>
    <w:tmpl w:val="728AB532"/>
    <w:lvl w:ilvl="0" w:tplc="CFDCB0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72112A"/>
    <w:multiLevelType w:val="hybridMultilevel"/>
    <w:tmpl w:val="70DE6D60"/>
    <w:lvl w:ilvl="0" w:tplc="0E262422"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9A2337"/>
    <w:multiLevelType w:val="hybridMultilevel"/>
    <w:tmpl w:val="78607C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C27BAF"/>
    <w:multiLevelType w:val="hybridMultilevel"/>
    <w:tmpl w:val="8040B1B0"/>
    <w:lvl w:ilvl="0" w:tplc="60E480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90EC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EC6D4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988DE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BCE9A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25CF9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81C1A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85098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38E4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F03AC7"/>
    <w:multiLevelType w:val="hybridMultilevel"/>
    <w:tmpl w:val="2C948D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945752E"/>
    <w:multiLevelType w:val="hybridMultilevel"/>
    <w:tmpl w:val="694C1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454150"/>
    <w:multiLevelType w:val="hybridMultilevel"/>
    <w:tmpl w:val="EBA4AF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7B5170"/>
    <w:multiLevelType w:val="hybridMultilevel"/>
    <w:tmpl w:val="4DB8E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106F47"/>
    <w:multiLevelType w:val="hybridMultilevel"/>
    <w:tmpl w:val="D37AB050"/>
    <w:lvl w:ilvl="0" w:tplc="7BA25C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230D28"/>
    <w:multiLevelType w:val="hybridMultilevel"/>
    <w:tmpl w:val="B97088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83088D"/>
    <w:multiLevelType w:val="hybridMultilevel"/>
    <w:tmpl w:val="965E32E8"/>
    <w:lvl w:ilvl="0" w:tplc="671031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7E2A9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006B8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C0063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52834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66071B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B0248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84A77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A4E94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37B3093B"/>
    <w:multiLevelType w:val="hybridMultilevel"/>
    <w:tmpl w:val="46185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2D98D3"/>
    <w:multiLevelType w:val="hybridMultilevel"/>
    <w:tmpl w:val="202EFD1E"/>
    <w:lvl w:ilvl="0" w:tplc="FEEC62C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557E43B2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7AFA4504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5D6F62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DEC67EC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643A8C3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C2876C0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51C7126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5652E28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DBB673C"/>
    <w:multiLevelType w:val="hybridMultilevel"/>
    <w:tmpl w:val="6AC464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F624B22"/>
    <w:multiLevelType w:val="hybridMultilevel"/>
    <w:tmpl w:val="28D252DC"/>
    <w:lvl w:ilvl="0" w:tplc="417460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043E6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246D8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50067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4D6B8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84418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EE805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606C9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4B8B5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2185F40"/>
    <w:multiLevelType w:val="hybridMultilevel"/>
    <w:tmpl w:val="CC5EED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295442"/>
    <w:multiLevelType w:val="hybridMultilevel"/>
    <w:tmpl w:val="321012E6"/>
    <w:lvl w:ilvl="0" w:tplc="36DE61E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C4098F"/>
    <w:multiLevelType w:val="hybridMultilevel"/>
    <w:tmpl w:val="B322B5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4350CE"/>
    <w:multiLevelType w:val="hybridMultilevel"/>
    <w:tmpl w:val="8864C5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60D260E"/>
    <w:multiLevelType w:val="hybridMultilevel"/>
    <w:tmpl w:val="51603F40"/>
    <w:lvl w:ilvl="0" w:tplc="13E81078">
      <w:numFmt w:val="bullet"/>
      <w:lvlText w:val="-"/>
      <w:lvlJc w:val="left"/>
      <w:pPr>
        <w:ind w:left="720" w:hanging="360"/>
      </w:pPr>
      <w:rPr>
        <w:rFonts w:ascii="Verdana" w:eastAsia="Times New Roman" w:hAnsi="Verdana" w:cstheme="minorHAns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B907B9"/>
    <w:multiLevelType w:val="hybridMultilevel"/>
    <w:tmpl w:val="0A6631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3D01501"/>
    <w:multiLevelType w:val="hybridMultilevel"/>
    <w:tmpl w:val="AB64BFBE"/>
    <w:lvl w:ilvl="0" w:tplc="E8AEFC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548DFF0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80D0313E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FE6F79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E1A233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48B259A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40A6ED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380D7D0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1C9B7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80866A1"/>
    <w:multiLevelType w:val="hybridMultilevel"/>
    <w:tmpl w:val="FC4A2754"/>
    <w:lvl w:ilvl="0" w:tplc="7BA25C20">
      <w:start w:val="1"/>
      <w:numFmt w:val="bullet"/>
      <w:lvlText w:val=""/>
      <w:lvlJc w:val="left"/>
      <w:pPr>
        <w:ind w:left="723" w:hanging="360"/>
      </w:pPr>
      <w:rPr>
        <w:rFonts w:ascii="Symbol" w:hAnsi="Symbo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6A553F"/>
    <w:multiLevelType w:val="hybridMultilevel"/>
    <w:tmpl w:val="44467EA4"/>
    <w:lvl w:ilvl="0" w:tplc="0E262422"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FC758C"/>
    <w:multiLevelType w:val="hybridMultilevel"/>
    <w:tmpl w:val="BCA6A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393FE8"/>
    <w:multiLevelType w:val="hybridMultilevel"/>
    <w:tmpl w:val="CCDED7F6"/>
    <w:lvl w:ilvl="0" w:tplc="08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171E46"/>
    <w:multiLevelType w:val="hybridMultilevel"/>
    <w:tmpl w:val="3168D2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8E7571"/>
    <w:multiLevelType w:val="hybridMultilevel"/>
    <w:tmpl w:val="8960A0E6"/>
    <w:lvl w:ilvl="0" w:tplc="E8AEFC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BF56116"/>
    <w:multiLevelType w:val="hybridMultilevel"/>
    <w:tmpl w:val="129C4F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E8651A7"/>
    <w:multiLevelType w:val="hybridMultilevel"/>
    <w:tmpl w:val="53F2F5B8"/>
    <w:lvl w:ilvl="0" w:tplc="722C5E2C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FF63EE"/>
    <w:multiLevelType w:val="hybridMultilevel"/>
    <w:tmpl w:val="3B6040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1F2BD6"/>
    <w:multiLevelType w:val="hybridMultilevel"/>
    <w:tmpl w:val="E72C477A"/>
    <w:lvl w:ilvl="0" w:tplc="91F269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D18A1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12A9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D442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7DEEC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B4230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74063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9AC45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90FB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2" w15:restartNumberingAfterBreak="0">
    <w:nsid w:val="730E42FA"/>
    <w:multiLevelType w:val="hybridMultilevel"/>
    <w:tmpl w:val="4A58A3BC"/>
    <w:lvl w:ilvl="0" w:tplc="E8AEFC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12112B"/>
    <w:multiLevelType w:val="hybridMultilevel"/>
    <w:tmpl w:val="05A850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51A35A9"/>
    <w:multiLevelType w:val="hybridMultilevel"/>
    <w:tmpl w:val="919A62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A0B53B7"/>
    <w:multiLevelType w:val="hybridMultilevel"/>
    <w:tmpl w:val="F7D0A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B40253A"/>
    <w:multiLevelType w:val="hybridMultilevel"/>
    <w:tmpl w:val="971237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BBC29F8"/>
    <w:multiLevelType w:val="hybridMultilevel"/>
    <w:tmpl w:val="596CF4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CB463DE"/>
    <w:multiLevelType w:val="hybridMultilevel"/>
    <w:tmpl w:val="4D60C7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F4415C4"/>
    <w:multiLevelType w:val="hybridMultilevel"/>
    <w:tmpl w:val="78FE461E"/>
    <w:lvl w:ilvl="0" w:tplc="3AB464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22AD2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7EA06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DF2D9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61AE7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70A20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8ECB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B7C4A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76E1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523207616">
    <w:abstractNumId w:val="4"/>
  </w:num>
  <w:num w:numId="2" w16cid:durableId="1814565980">
    <w:abstractNumId w:val="2"/>
  </w:num>
  <w:num w:numId="3" w16cid:durableId="1011373449">
    <w:abstractNumId w:val="22"/>
  </w:num>
  <w:num w:numId="4" w16cid:durableId="1903952745">
    <w:abstractNumId w:val="31"/>
  </w:num>
  <w:num w:numId="5" w16cid:durableId="183204292">
    <w:abstractNumId w:val="6"/>
  </w:num>
  <w:num w:numId="6" w16cid:durableId="1315065815">
    <w:abstractNumId w:val="27"/>
  </w:num>
  <w:num w:numId="7" w16cid:durableId="211701055">
    <w:abstractNumId w:val="25"/>
  </w:num>
  <w:num w:numId="8" w16cid:durableId="460156107">
    <w:abstractNumId w:val="48"/>
  </w:num>
  <w:num w:numId="9" w16cid:durableId="1886747817">
    <w:abstractNumId w:val="43"/>
  </w:num>
  <w:num w:numId="10" w16cid:durableId="990449297">
    <w:abstractNumId w:val="44"/>
  </w:num>
  <w:num w:numId="11" w16cid:durableId="219291950">
    <w:abstractNumId w:val="11"/>
  </w:num>
  <w:num w:numId="12" w16cid:durableId="1964994308">
    <w:abstractNumId w:val="39"/>
  </w:num>
  <w:num w:numId="13" w16cid:durableId="500119416">
    <w:abstractNumId w:val="15"/>
  </w:num>
  <w:num w:numId="14" w16cid:durableId="773981116">
    <w:abstractNumId w:val="40"/>
  </w:num>
  <w:num w:numId="15" w16cid:durableId="869340508">
    <w:abstractNumId w:val="33"/>
  </w:num>
  <w:num w:numId="16" w16cid:durableId="1525485829">
    <w:abstractNumId w:val="28"/>
  </w:num>
  <w:num w:numId="17" w16cid:durableId="1354384078">
    <w:abstractNumId w:val="12"/>
  </w:num>
  <w:num w:numId="18" w16cid:durableId="1916546037">
    <w:abstractNumId w:val="26"/>
  </w:num>
  <w:num w:numId="19" w16cid:durableId="1499267791">
    <w:abstractNumId w:val="21"/>
  </w:num>
  <w:num w:numId="20" w16cid:durableId="796949696">
    <w:abstractNumId w:val="29"/>
  </w:num>
  <w:num w:numId="21" w16cid:durableId="1160970502">
    <w:abstractNumId w:val="23"/>
  </w:num>
  <w:num w:numId="22" w16cid:durableId="428934418">
    <w:abstractNumId w:val="3"/>
  </w:num>
  <w:num w:numId="23" w16cid:durableId="1044871547">
    <w:abstractNumId w:val="38"/>
  </w:num>
  <w:num w:numId="24" w16cid:durableId="187178571">
    <w:abstractNumId w:val="1"/>
  </w:num>
  <w:num w:numId="25" w16cid:durableId="2084831834">
    <w:abstractNumId w:val="5"/>
  </w:num>
  <w:num w:numId="26" w16cid:durableId="1001809252">
    <w:abstractNumId w:val="17"/>
  </w:num>
  <w:num w:numId="27" w16cid:durableId="31153253">
    <w:abstractNumId w:val="14"/>
  </w:num>
  <w:num w:numId="28" w16cid:durableId="928391467">
    <w:abstractNumId w:val="16"/>
  </w:num>
  <w:num w:numId="29" w16cid:durableId="1422145557">
    <w:abstractNumId w:val="20"/>
  </w:num>
  <w:num w:numId="30" w16cid:durableId="316568891">
    <w:abstractNumId w:val="24"/>
  </w:num>
  <w:num w:numId="31" w16cid:durableId="1133330940">
    <w:abstractNumId w:val="8"/>
  </w:num>
  <w:num w:numId="32" w16cid:durableId="1787580944">
    <w:abstractNumId w:val="41"/>
  </w:num>
  <w:num w:numId="33" w16cid:durableId="280958158">
    <w:abstractNumId w:val="49"/>
  </w:num>
  <w:num w:numId="34" w16cid:durableId="753086062">
    <w:abstractNumId w:val="13"/>
  </w:num>
  <w:num w:numId="35" w16cid:durableId="1689407858">
    <w:abstractNumId w:val="30"/>
  </w:num>
  <w:num w:numId="36" w16cid:durableId="1618679089">
    <w:abstractNumId w:val="7"/>
  </w:num>
  <w:num w:numId="37" w16cid:durableId="907105752">
    <w:abstractNumId w:val="46"/>
  </w:num>
  <w:num w:numId="38" w16cid:durableId="99107490">
    <w:abstractNumId w:val="36"/>
  </w:num>
  <w:num w:numId="39" w16cid:durableId="1659842615">
    <w:abstractNumId w:val="35"/>
  </w:num>
  <w:num w:numId="40" w16cid:durableId="484247702">
    <w:abstractNumId w:val="10"/>
  </w:num>
  <w:num w:numId="41" w16cid:durableId="836920869">
    <w:abstractNumId w:val="19"/>
  </w:num>
  <w:num w:numId="42" w16cid:durableId="1537816586">
    <w:abstractNumId w:val="0"/>
  </w:num>
  <w:num w:numId="43" w16cid:durableId="543257596">
    <w:abstractNumId w:val="47"/>
  </w:num>
  <w:num w:numId="44" w16cid:durableId="174850460">
    <w:abstractNumId w:val="37"/>
  </w:num>
  <w:num w:numId="45" w16cid:durableId="679887917">
    <w:abstractNumId w:val="42"/>
  </w:num>
  <w:num w:numId="46" w16cid:durableId="1684624722">
    <w:abstractNumId w:val="34"/>
  </w:num>
  <w:num w:numId="47" w16cid:durableId="903830900">
    <w:abstractNumId w:val="45"/>
  </w:num>
  <w:num w:numId="48" w16cid:durableId="1398436630">
    <w:abstractNumId w:val="18"/>
  </w:num>
  <w:num w:numId="49" w16cid:durableId="954025605">
    <w:abstractNumId w:val="9"/>
  </w:num>
  <w:num w:numId="50" w16cid:durableId="856231145">
    <w:abstractNumId w:val="3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3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582"/>
    <w:rsid w:val="000026D1"/>
    <w:rsid w:val="0000661C"/>
    <w:rsid w:val="00006FED"/>
    <w:rsid w:val="00010993"/>
    <w:rsid w:val="00012A51"/>
    <w:rsid w:val="00014199"/>
    <w:rsid w:val="00016F24"/>
    <w:rsid w:val="00017AEE"/>
    <w:rsid w:val="00023FF6"/>
    <w:rsid w:val="00024654"/>
    <w:rsid w:val="00030148"/>
    <w:rsid w:val="00030A65"/>
    <w:rsid w:val="00036F83"/>
    <w:rsid w:val="00042168"/>
    <w:rsid w:val="0004760B"/>
    <w:rsid w:val="000504ED"/>
    <w:rsid w:val="00050F00"/>
    <w:rsid w:val="00053E36"/>
    <w:rsid w:val="00053EDD"/>
    <w:rsid w:val="000548AC"/>
    <w:rsid w:val="00054B6A"/>
    <w:rsid w:val="0005793F"/>
    <w:rsid w:val="000606F1"/>
    <w:rsid w:val="00061E60"/>
    <w:rsid w:val="00065A04"/>
    <w:rsid w:val="000668BA"/>
    <w:rsid w:val="00071AE3"/>
    <w:rsid w:val="00071B08"/>
    <w:rsid w:val="00074717"/>
    <w:rsid w:val="00075651"/>
    <w:rsid w:val="00077E81"/>
    <w:rsid w:val="000826E4"/>
    <w:rsid w:val="000830D4"/>
    <w:rsid w:val="00090F96"/>
    <w:rsid w:val="00094D72"/>
    <w:rsid w:val="000A105E"/>
    <w:rsid w:val="000A113B"/>
    <w:rsid w:val="000A1589"/>
    <w:rsid w:val="000A2A5F"/>
    <w:rsid w:val="000A4CFB"/>
    <w:rsid w:val="000A5022"/>
    <w:rsid w:val="000B12CA"/>
    <w:rsid w:val="000B21C9"/>
    <w:rsid w:val="000B2B98"/>
    <w:rsid w:val="000B2D4F"/>
    <w:rsid w:val="000B2EBC"/>
    <w:rsid w:val="000B30D8"/>
    <w:rsid w:val="000B36C4"/>
    <w:rsid w:val="000B3F8D"/>
    <w:rsid w:val="000B4728"/>
    <w:rsid w:val="000B5671"/>
    <w:rsid w:val="000B5FC1"/>
    <w:rsid w:val="000B7584"/>
    <w:rsid w:val="000C43AE"/>
    <w:rsid w:val="000C56BD"/>
    <w:rsid w:val="000C7525"/>
    <w:rsid w:val="000C7662"/>
    <w:rsid w:val="000C7BB4"/>
    <w:rsid w:val="000D222A"/>
    <w:rsid w:val="000D37CD"/>
    <w:rsid w:val="000D41BB"/>
    <w:rsid w:val="000D4D6A"/>
    <w:rsid w:val="000D664D"/>
    <w:rsid w:val="000E0EA4"/>
    <w:rsid w:val="000E1BFE"/>
    <w:rsid w:val="000E3D8A"/>
    <w:rsid w:val="000E55B7"/>
    <w:rsid w:val="000E591E"/>
    <w:rsid w:val="000F0CA3"/>
    <w:rsid w:val="000F1ACF"/>
    <w:rsid w:val="000F1B87"/>
    <w:rsid w:val="000F7206"/>
    <w:rsid w:val="000F7545"/>
    <w:rsid w:val="00104943"/>
    <w:rsid w:val="00105CB3"/>
    <w:rsid w:val="00107C3D"/>
    <w:rsid w:val="00110101"/>
    <w:rsid w:val="00113305"/>
    <w:rsid w:val="0011387E"/>
    <w:rsid w:val="00113D44"/>
    <w:rsid w:val="00115B20"/>
    <w:rsid w:val="001213F7"/>
    <w:rsid w:val="00121C8B"/>
    <w:rsid w:val="00123E45"/>
    <w:rsid w:val="00125A71"/>
    <w:rsid w:val="00126A14"/>
    <w:rsid w:val="00127488"/>
    <w:rsid w:val="0013388D"/>
    <w:rsid w:val="00135C01"/>
    <w:rsid w:val="00140003"/>
    <w:rsid w:val="00140B93"/>
    <w:rsid w:val="00141118"/>
    <w:rsid w:val="001454A4"/>
    <w:rsid w:val="00145D85"/>
    <w:rsid w:val="00146CCE"/>
    <w:rsid w:val="00150B8F"/>
    <w:rsid w:val="00150D27"/>
    <w:rsid w:val="00150FDC"/>
    <w:rsid w:val="00153464"/>
    <w:rsid w:val="0015597E"/>
    <w:rsid w:val="0015676F"/>
    <w:rsid w:val="00156B27"/>
    <w:rsid w:val="00156D28"/>
    <w:rsid w:val="001609B0"/>
    <w:rsid w:val="001666B2"/>
    <w:rsid w:val="00166C75"/>
    <w:rsid w:val="00167406"/>
    <w:rsid w:val="001678D5"/>
    <w:rsid w:val="00171BF3"/>
    <w:rsid w:val="0017325F"/>
    <w:rsid w:val="001734F3"/>
    <w:rsid w:val="001757D3"/>
    <w:rsid w:val="0017671B"/>
    <w:rsid w:val="00180FB2"/>
    <w:rsid w:val="00181830"/>
    <w:rsid w:val="00186331"/>
    <w:rsid w:val="001904AB"/>
    <w:rsid w:val="00197861"/>
    <w:rsid w:val="00197B88"/>
    <w:rsid w:val="001A1A05"/>
    <w:rsid w:val="001A2D89"/>
    <w:rsid w:val="001A3042"/>
    <w:rsid w:val="001A5A29"/>
    <w:rsid w:val="001A5C1F"/>
    <w:rsid w:val="001A5C9E"/>
    <w:rsid w:val="001A6A20"/>
    <w:rsid w:val="001A7055"/>
    <w:rsid w:val="001B2A4C"/>
    <w:rsid w:val="001B49BE"/>
    <w:rsid w:val="001B568D"/>
    <w:rsid w:val="001B658D"/>
    <w:rsid w:val="001B6D1C"/>
    <w:rsid w:val="001B6F06"/>
    <w:rsid w:val="001B76D3"/>
    <w:rsid w:val="001C0351"/>
    <w:rsid w:val="001C0512"/>
    <w:rsid w:val="001C7B37"/>
    <w:rsid w:val="001C7E19"/>
    <w:rsid w:val="001D1114"/>
    <w:rsid w:val="001D2611"/>
    <w:rsid w:val="001D3197"/>
    <w:rsid w:val="001D51E6"/>
    <w:rsid w:val="001E070F"/>
    <w:rsid w:val="001E23A8"/>
    <w:rsid w:val="001E4615"/>
    <w:rsid w:val="001E6C2D"/>
    <w:rsid w:val="001E6D76"/>
    <w:rsid w:val="001F0CD1"/>
    <w:rsid w:val="001F4B12"/>
    <w:rsid w:val="001F4CF2"/>
    <w:rsid w:val="001F4DF7"/>
    <w:rsid w:val="002018B0"/>
    <w:rsid w:val="002100FC"/>
    <w:rsid w:val="00212876"/>
    <w:rsid w:val="00213B6A"/>
    <w:rsid w:val="0021579E"/>
    <w:rsid w:val="002164A9"/>
    <w:rsid w:val="00216984"/>
    <w:rsid w:val="0022023C"/>
    <w:rsid w:val="00221A99"/>
    <w:rsid w:val="00222CCC"/>
    <w:rsid w:val="002306DF"/>
    <w:rsid w:val="002352E3"/>
    <w:rsid w:val="00237691"/>
    <w:rsid w:val="0024312C"/>
    <w:rsid w:val="00243BEF"/>
    <w:rsid w:val="00244243"/>
    <w:rsid w:val="00245005"/>
    <w:rsid w:val="00247222"/>
    <w:rsid w:val="00251BA4"/>
    <w:rsid w:val="00256E7A"/>
    <w:rsid w:val="002572FF"/>
    <w:rsid w:val="00257DCE"/>
    <w:rsid w:val="00257E49"/>
    <w:rsid w:val="00257EE9"/>
    <w:rsid w:val="00260340"/>
    <w:rsid w:val="00260B8D"/>
    <w:rsid w:val="002637C2"/>
    <w:rsid w:val="00264CF0"/>
    <w:rsid w:val="00270DC5"/>
    <w:rsid w:val="00273643"/>
    <w:rsid w:val="002749A8"/>
    <w:rsid w:val="002754DD"/>
    <w:rsid w:val="00281895"/>
    <w:rsid w:val="00282449"/>
    <w:rsid w:val="00284403"/>
    <w:rsid w:val="00284777"/>
    <w:rsid w:val="00284DEC"/>
    <w:rsid w:val="002868EA"/>
    <w:rsid w:val="00287CF1"/>
    <w:rsid w:val="00290F03"/>
    <w:rsid w:val="00291748"/>
    <w:rsid w:val="00291BA7"/>
    <w:rsid w:val="00293420"/>
    <w:rsid w:val="002A1311"/>
    <w:rsid w:val="002A39B5"/>
    <w:rsid w:val="002A3C8E"/>
    <w:rsid w:val="002B00A1"/>
    <w:rsid w:val="002B0290"/>
    <w:rsid w:val="002B0F36"/>
    <w:rsid w:val="002B29D5"/>
    <w:rsid w:val="002B6E03"/>
    <w:rsid w:val="002C2311"/>
    <w:rsid w:val="002C27E3"/>
    <w:rsid w:val="002C4AF8"/>
    <w:rsid w:val="002C54A7"/>
    <w:rsid w:val="002C64AC"/>
    <w:rsid w:val="002C72FB"/>
    <w:rsid w:val="002D0A52"/>
    <w:rsid w:val="002D1534"/>
    <w:rsid w:val="002D3471"/>
    <w:rsid w:val="002D365B"/>
    <w:rsid w:val="002D4274"/>
    <w:rsid w:val="002D457D"/>
    <w:rsid w:val="002D47D1"/>
    <w:rsid w:val="002E085D"/>
    <w:rsid w:val="002E5573"/>
    <w:rsid w:val="002E6CA0"/>
    <w:rsid w:val="002F0B26"/>
    <w:rsid w:val="002F1A9B"/>
    <w:rsid w:val="002F235F"/>
    <w:rsid w:val="002F2969"/>
    <w:rsid w:val="002F59EE"/>
    <w:rsid w:val="002F63C8"/>
    <w:rsid w:val="002F70E1"/>
    <w:rsid w:val="003010A8"/>
    <w:rsid w:val="00301BCE"/>
    <w:rsid w:val="00307F5B"/>
    <w:rsid w:val="00320E55"/>
    <w:rsid w:val="003234BC"/>
    <w:rsid w:val="00325A99"/>
    <w:rsid w:val="00325AE7"/>
    <w:rsid w:val="003275EA"/>
    <w:rsid w:val="00331957"/>
    <w:rsid w:val="003321B0"/>
    <w:rsid w:val="00335036"/>
    <w:rsid w:val="0033519D"/>
    <w:rsid w:val="00340771"/>
    <w:rsid w:val="0034433C"/>
    <w:rsid w:val="00345ECB"/>
    <w:rsid w:val="00347A10"/>
    <w:rsid w:val="00354D98"/>
    <w:rsid w:val="003559CA"/>
    <w:rsid w:val="00360C66"/>
    <w:rsid w:val="003614CE"/>
    <w:rsid w:val="00362144"/>
    <w:rsid w:val="00362895"/>
    <w:rsid w:val="00362E55"/>
    <w:rsid w:val="003638B7"/>
    <w:rsid w:val="0036732D"/>
    <w:rsid w:val="003673C9"/>
    <w:rsid w:val="003676E7"/>
    <w:rsid w:val="00372487"/>
    <w:rsid w:val="00373D34"/>
    <w:rsid w:val="00374B84"/>
    <w:rsid w:val="00375A78"/>
    <w:rsid w:val="00376003"/>
    <w:rsid w:val="003762F3"/>
    <w:rsid w:val="00380518"/>
    <w:rsid w:val="00383DA4"/>
    <w:rsid w:val="00384D0A"/>
    <w:rsid w:val="00393C5B"/>
    <w:rsid w:val="003A01D2"/>
    <w:rsid w:val="003A4513"/>
    <w:rsid w:val="003B0BE2"/>
    <w:rsid w:val="003B176C"/>
    <w:rsid w:val="003B1E34"/>
    <w:rsid w:val="003B2B41"/>
    <w:rsid w:val="003B35AC"/>
    <w:rsid w:val="003B391F"/>
    <w:rsid w:val="003B561C"/>
    <w:rsid w:val="003B68C6"/>
    <w:rsid w:val="003C0EFA"/>
    <w:rsid w:val="003C2428"/>
    <w:rsid w:val="003C6359"/>
    <w:rsid w:val="003C69E2"/>
    <w:rsid w:val="003C7F5C"/>
    <w:rsid w:val="003D094C"/>
    <w:rsid w:val="003D2694"/>
    <w:rsid w:val="003D2927"/>
    <w:rsid w:val="003D5DAB"/>
    <w:rsid w:val="003D72CB"/>
    <w:rsid w:val="003D7CB6"/>
    <w:rsid w:val="003E0B8A"/>
    <w:rsid w:val="003E16C3"/>
    <w:rsid w:val="003E50C1"/>
    <w:rsid w:val="003E655B"/>
    <w:rsid w:val="003E65B3"/>
    <w:rsid w:val="003E6A07"/>
    <w:rsid w:val="003E6B1B"/>
    <w:rsid w:val="003E7522"/>
    <w:rsid w:val="003F03A6"/>
    <w:rsid w:val="003F0466"/>
    <w:rsid w:val="003F0917"/>
    <w:rsid w:val="003F117A"/>
    <w:rsid w:val="003F141E"/>
    <w:rsid w:val="003F5E1E"/>
    <w:rsid w:val="003F61D9"/>
    <w:rsid w:val="003F7DE9"/>
    <w:rsid w:val="00404649"/>
    <w:rsid w:val="00404B39"/>
    <w:rsid w:val="00410009"/>
    <w:rsid w:val="00410D26"/>
    <w:rsid w:val="00410F51"/>
    <w:rsid w:val="004138B8"/>
    <w:rsid w:val="00414293"/>
    <w:rsid w:val="004147FC"/>
    <w:rsid w:val="004149CB"/>
    <w:rsid w:val="0041534C"/>
    <w:rsid w:val="004217A8"/>
    <w:rsid w:val="00423D94"/>
    <w:rsid w:val="00423DDA"/>
    <w:rsid w:val="00426B79"/>
    <w:rsid w:val="00427AEC"/>
    <w:rsid w:val="00433D83"/>
    <w:rsid w:val="004346FD"/>
    <w:rsid w:val="00437B5C"/>
    <w:rsid w:val="004416F6"/>
    <w:rsid w:val="00443116"/>
    <w:rsid w:val="004461D6"/>
    <w:rsid w:val="004479D3"/>
    <w:rsid w:val="00450C93"/>
    <w:rsid w:val="00451509"/>
    <w:rsid w:val="00454AFC"/>
    <w:rsid w:val="00456056"/>
    <w:rsid w:val="004567CB"/>
    <w:rsid w:val="00457858"/>
    <w:rsid w:val="004604F0"/>
    <w:rsid w:val="004608E4"/>
    <w:rsid w:val="00461261"/>
    <w:rsid w:val="00461417"/>
    <w:rsid w:val="00464D14"/>
    <w:rsid w:val="004656E4"/>
    <w:rsid w:val="00467CC8"/>
    <w:rsid w:val="00470F07"/>
    <w:rsid w:val="00470F2F"/>
    <w:rsid w:val="004718EE"/>
    <w:rsid w:val="00474B04"/>
    <w:rsid w:val="00474E63"/>
    <w:rsid w:val="00476572"/>
    <w:rsid w:val="00481692"/>
    <w:rsid w:val="00481B61"/>
    <w:rsid w:val="00481FEA"/>
    <w:rsid w:val="00484809"/>
    <w:rsid w:val="00491BB4"/>
    <w:rsid w:val="00493307"/>
    <w:rsid w:val="00493F04"/>
    <w:rsid w:val="0049667E"/>
    <w:rsid w:val="00496B9A"/>
    <w:rsid w:val="004A1911"/>
    <w:rsid w:val="004A31D6"/>
    <w:rsid w:val="004B1ABE"/>
    <w:rsid w:val="004B2E1E"/>
    <w:rsid w:val="004B4D54"/>
    <w:rsid w:val="004B595A"/>
    <w:rsid w:val="004B6B89"/>
    <w:rsid w:val="004C0176"/>
    <w:rsid w:val="004C43CF"/>
    <w:rsid w:val="004D0A15"/>
    <w:rsid w:val="004D2237"/>
    <w:rsid w:val="004D2D2E"/>
    <w:rsid w:val="004D40EB"/>
    <w:rsid w:val="004D466D"/>
    <w:rsid w:val="004D4E3D"/>
    <w:rsid w:val="004D5B86"/>
    <w:rsid w:val="004D6881"/>
    <w:rsid w:val="004D6C93"/>
    <w:rsid w:val="004D6F91"/>
    <w:rsid w:val="004E1ED5"/>
    <w:rsid w:val="004E2F5A"/>
    <w:rsid w:val="004E30A1"/>
    <w:rsid w:val="004E5B52"/>
    <w:rsid w:val="004E6158"/>
    <w:rsid w:val="004F08FD"/>
    <w:rsid w:val="004F28FE"/>
    <w:rsid w:val="004F41F6"/>
    <w:rsid w:val="004F50C1"/>
    <w:rsid w:val="004F54E1"/>
    <w:rsid w:val="00501E03"/>
    <w:rsid w:val="0050277F"/>
    <w:rsid w:val="00502D56"/>
    <w:rsid w:val="00503322"/>
    <w:rsid w:val="00504F42"/>
    <w:rsid w:val="005053A6"/>
    <w:rsid w:val="00505AEB"/>
    <w:rsid w:val="005062E4"/>
    <w:rsid w:val="0050644F"/>
    <w:rsid w:val="0050689C"/>
    <w:rsid w:val="005075B0"/>
    <w:rsid w:val="005101BC"/>
    <w:rsid w:val="0051190E"/>
    <w:rsid w:val="005120E8"/>
    <w:rsid w:val="00516525"/>
    <w:rsid w:val="00516C83"/>
    <w:rsid w:val="00517114"/>
    <w:rsid w:val="00517295"/>
    <w:rsid w:val="00521395"/>
    <w:rsid w:val="00521E17"/>
    <w:rsid w:val="00522E20"/>
    <w:rsid w:val="0053343A"/>
    <w:rsid w:val="0053468B"/>
    <w:rsid w:val="00534FD9"/>
    <w:rsid w:val="00535042"/>
    <w:rsid w:val="00536B40"/>
    <w:rsid w:val="00542817"/>
    <w:rsid w:val="00545C3D"/>
    <w:rsid w:val="00547A74"/>
    <w:rsid w:val="00550C20"/>
    <w:rsid w:val="005520BE"/>
    <w:rsid w:val="00553672"/>
    <w:rsid w:val="00556869"/>
    <w:rsid w:val="00557685"/>
    <w:rsid w:val="00561242"/>
    <w:rsid w:val="005616F3"/>
    <w:rsid w:val="00561B46"/>
    <w:rsid w:val="00562224"/>
    <w:rsid w:val="0057058E"/>
    <w:rsid w:val="0057203F"/>
    <w:rsid w:val="00575419"/>
    <w:rsid w:val="005806EF"/>
    <w:rsid w:val="00581DB2"/>
    <w:rsid w:val="005865B2"/>
    <w:rsid w:val="005940C8"/>
    <w:rsid w:val="00594504"/>
    <w:rsid w:val="00595E1E"/>
    <w:rsid w:val="0059688B"/>
    <w:rsid w:val="005A302C"/>
    <w:rsid w:val="005A7E8B"/>
    <w:rsid w:val="005B06DE"/>
    <w:rsid w:val="005B0F1A"/>
    <w:rsid w:val="005B126C"/>
    <w:rsid w:val="005B16C5"/>
    <w:rsid w:val="005B1882"/>
    <w:rsid w:val="005B326D"/>
    <w:rsid w:val="005B4A97"/>
    <w:rsid w:val="005B6357"/>
    <w:rsid w:val="005B720E"/>
    <w:rsid w:val="005B798A"/>
    <w:rsid w:val="005B79CB"/>
    <w:rsid w:val="005C2C13"/>
    <w:rsid w:val="005C58AA"/>
    <w:rsid w:val="005C6839"/>
    <w:rsid w:val="005D03CD"/>
    <w:rsid w:val="005D0881"/>
    <w:rsid w:val="005D27B3"/>
    <w:rsid w:val="005D283B"/>
    <w:rsid w:val="005D4097"/>
    <w:rsid w:val="005D44C7"/>
    <w:rsid w:val="005E1D19"/>
    <w:rsid w:val="005E45B0"/>
    <w:rsid w:val="005E6469"/>
    <w:rsid w:val="005E657D"/>
    <w:rsid w:val="005E7AE0"/>
    <w:rsid w:val="005F16AD"/>
    <w:rsid w:val="005F4BF7"/>
    <w:rsid w:val="005F516E"/>
    <w:rsid w:val="005F6025"/>
    <w:rsid w:val="005F727E"/>
    <w:rsid w:val="005F734F"/>
    <w:rsid w:val="005F76AE"/>
    <w:rsid w:val="00601F57"/>
    <w:rsid w:val="0060573F"/>
    <w:rsid w:val="006068EA"/>
    <w:rsid w:val="006101A2"/>
    <w:rsid w:val="006101C9"/>
    <w:rsid w:val="00616224"/>
    <w:rsid w:val="0061727B"/>
    <w:rsid w:val="00622851"/>
    <w:rsid w:val="00623B1B"/>
    <w:rsid w:val="00631451"/>
    <w:rsid w:val="00633456"/>
    <w:rsid w:val="00636B02"/>
    <w:rsid w:val="00636F53"/>
    <w:rsid w:val="0063757E"/>
    <w:rsid w:val="00637F3C"/>
    <w:rsid w:val="00642FBF"/>
    <w:rsid w:val="00643A57"/>
    <w:rsid w:val="00643DF6"/>
    <w:rsid w:val="00645F7F"/>
    <w:rsid w:val="006531DF"/>
    <w:rsid w:val="00655487"/>
    <w:rsid w:val="006628BF"/>
    <w:rsid w:val="00670283"/>
    <w:rsid w:val="00672154"/>
    <w:rsid w:val="006737FF"/>
    <w:rsid w:val="00674251"/>
    <w:rsid w:val="00675C4B"/>
    <w:rsid w:val="00682308"/>
    <w:rsid w:val="00686B57"/>
    <w:rsid w:val="00690B9B"/>
    <w:rsid w:val="00691B91"/>
    <w:rsid w:val="00693624"/>
    <w:rsid w:val="0069495C"/>
    <w:rsid w:val="0069667F"/>
    <w:rsid w:val="006A0970"/>
    <w:rsid w:val="006A1710"/>
    <w:rsid w:val="006A17C8"/>
    <w:rsid w:val="006A3D9F"/>
    <w:rsid w:val="006A5D93"/>
    <w:rsid w:val="006A6AE6"/>
    <w:rsid w:val="006A6F89"/>
    <w:rsid w:val="006A7F8F"/>
    <w:rsid w:val="006B3EC5"/>
    <w:rsid w:val="006B4AA0"/>
    <w:rsid w:val="006B4ECE"/>
    <w:rsid w:val="006B570A"/>
    <w:rsid w:val="006C0B9D"/>
    <w:rsid w:val="006C5CC9"/>
    <w:rsid w:val="006D30CA"/>
    <w:rsid w:val="006D4C0A"/>
    <w:rsid w:val="006D5E47"/>
    <w:rsid w:val="006E11AF"/>
    <w:rsid w:val="006E335A"/>
    <w:rsid w:val="006E344C"/>
    <w:rsid w:val="006E3E39"/>
    <w:rsid w:val="006F075B"/>
    <w:rsid w:val="006F0B38"/>
    <w:rsid w:val="006F2DB9"/>
    <w:rsid w:val="006F33E2"/>
    <w:rsid w:val="006F384C"/>
    <w:rsid w:val="006F3B57"/>
    <w:rsid w:val="006F489C"/>
    <w:rsid w:val="006F5217"/>
    <w:rsid w:val="00703303"/>
    <w:rsid w:val="0070438B"/>
    <w:rsid w:val="00705578"/>
    <w:rsid w:val="00705A00"/>
    <w:rsid w:val="007132A0"/>
    <w:rsid w:val="007156C0"/>
    <w:rsid w:val="00715BF7"/>
    <w:rsid w:val="00716E44"/>
    <w:rsid w:val="00723A08"/>
    <w:rsid w:val="00724B5A"/>
    <w:rsid w:val="00726770"/>
    <w:rsid w:val="007267AB"/>
    <w:rsid w:val="007303EF"/>
    <w:rsid w:val="007305C2"/>
    <w:rsid w:val="00731590"/>
    <w:rsid w:val="00731719"/>
    <w:rsid w:val="00731C10"/>
    <w:rsid w:val="00731DB6"/>
    <w:rsid w:val="007334FF"/>
    <w:rsid w:val="00734517"/>
    <w:rsid w:val="00740E1F"/>
    <w:rsid w:val="0074113C"/>
    <w:rsid w:val="00743373"/>
    <w:rsid w:val="0074410C"/>
    <w:rsid w:val="00744F7E"/>
    <w:rsid w:val="0074525C"/>
    <w:rsid w:val="00746311"/>
    <w:rsid w:val="007543A7"/>
    <w:rsid w:val="00754709"/>
    <w:rsid w:val="00757662"/>
    <w:rsid w:val="00757E02"/>
    <w:rsid w:val="00760142"/>
    <w:rsid w:val="00760184"/>
    <w:rsid w:val="007668F0"/>
    <w:rsid w:val="0076725E"/>
    <w:rsid w:val="007674DA"/>
    <w:rsid w:val="00770E7D"/>
    <w:rsid w:val="0077487C"/>
    <w:rsid w:val="00774ACD"/>
    <w:rsid w:val="007805C2"/>
    <w:rsid w:val="007824AC"/>
    <w:rsid w:val="007852E0"/>
    <w:rsid w:val="00787256"/>
    <w:rsid w:val="007967B9"/>
    <w:rsid w:val="0079691D"/>
    <w:rsid w:val="007A05F8"/>
    <w:rsid w:val="007A19F4"/>
    <w:rsid w:val="007A42B9"/>
    <w:rsid w:val="007A4A8C"/>
    <w:rsid w:val="007A6F9A"/>
    <w:rsid w:val="007B12F5"/>
    <w:rsid w:val="007B66A4"/>
    <w:rsid w:val="007B6D77"/>
    <w:rsid w:val="007C5F0F"/>
    <w:rsid w:val="007C6172"/>
    <w:rsid w:val="007C75EF"/>
    <w:rsid w:val="007D182D"/>
    <w:rsid w:val="007D253C"/>
    <w:rsid w:val="007D25B1"/>
    <w:rsid w:val="007D3DF9"/>
    <w:rsid w:val="007E118D"/>
    <w:rsid w:val="007E16EF"/>
    <w:rsid w:val="007E2EB5"/>
    <w:rsid w:val="007E7824"/>
    <w:rsid w:val="007F083C"/>
    <w:rsid w:val="007F2CFE"/>
    <w:rsid w:val="007F75BD"/>
    <w:rsid w:val="007F78C1"/>
    <w:rsid w:val="00800615"/>
    <w:rsid w:val="00801935"/>
    <w:rsid w:val="00805595"/>
    <w:rsid w:val="00805BC8"/>
    <w:rsid w:val="00805F1B"/>
    <w:rsid w:val="008068EA"/>
    <w:rsid w:val="0080714C"/>
    <w:rsid w:val="00807D22"/>
    <w:rsid w:val="00807DB6"/>
    <w:rsid w:val="00807E90"/>
    <w:rsid w:val="0081064D"/>
    <w:rsid w:val="0081215F"/>
    <w:rsid w:val="008124D5"/>
    <w:rsid w:val="00813A35"/>
    <w:rsid w:val="008158A6"/>
    <w:rsid w:val="00816171"/>
    <w:rsid w:val="00816A42"/>
    <w:rsid w:val="00821EFB"/>
    <w:rsid w:val="0082510A"/>
    <w:rsid w:val="00826DC8"/>
    <w:rsid w:val="00830262"/>
    <w:rsid w:val="00832B24"/>
    <w:rsid w:val="008330DC"/>
    <w:rsid w:val="008402D9"/>
    <w:rsid w:val="00840A4E"/>
    <w:rsid w:val="00842946"/>
    <w:rsid w:val="00843CB4"/>
    <w:rsid w:val="00843E17"/>
    <w:rsid w:val="0084418F"/>
    <w:rsid w:val="00846D6A"/>
    <w:rsid w:val="00851E38"/>
    <w:rsid w:val="00852A08"/>
    <w:rsid w:val="0085380E"/>
    <w:rsid w:val="00857419"/>
    <w:rsid w:val="0086496C"/>
    <w:rsid w:val="0086614D"/>
    <w:rsid w:val="0086735E"/>
    <w:rsid w:val="00870202"/>
    <w:rsid w:val="008748CE"/>
    <w:rsid w:val="00877A20"/>
    <w:rsid w:val="00884502"/>
    <w:rsid w:val="00887F78"/>
    <w:rsid w:val="00890EAB"/>
    <w:rsid w:val="0089409C"/>
    <w:rsid w:val="008945B5"/>
    <w:rsid w:val="008A1018"/>
    <w:rsid w:val="008A17B4"/>
    <w:rsid w:val="008B1D4A"/>
    <w:rsid w:val="008B1F8E"/>
    <w:rsid w:val="008B3DB8"/>
    <w:rsid w:val="008B4528"/>
    <w:rsid w:val="008B4B52"/>
    <w:rsid w:val="008B4B81"/>
    <w:rsid w:val="008B4BEE"/>
    <w:rsid w:val="008C09CC"/>
    <w:rsid w:val="008C267B"/>
    <w:rsid w:val="008C455C"/>
    <w:rsid w:val="008C5AD8"/>
    <w:rsid w:val="008C60BC"/>
    <w:rsid w:val="008C6F39"/>
    <w:rsid w:val="008D088B"/>
    <w:rsid w:val="008D157A"/>
    <w:rsid w:val="008D3539"/>
    <w:rsid w:val="008E09F1"/>
    <w:rsid w:val="008E1CD0"/>
    <w:rsid w:val="008E2665"/>
    <w:rsid w:val="008E2991"/>
    <w:rsid w:val="008E29B9"/>
    <w:rsid w:val="008E5DB2"/>
    <w:rsid w:val="008F0DF1"/>
    <w:rsid w:val="008F1E88"/>
    <w:rsid w:val="008F342B"/>
    <w:rsid w:val="008F51A4"/>
    <w:rsid w:val="0090191C"/>
    <w:rsid w:val="00902175"/>
    <w:rsid w:val="009038F6"/>
    <w:rsid w:val="009115E7"/>
    <w:rsid w:val="00911B88"/>
    <w:rsid w:val="00912805"/>
    <w:rsid w:val="00912BC2"/>
    <w:rsid w:val="00916E70"/>
    <w:rsid w:val="00917BB4"/>
    <w:rsid w:val="009202DD"/>
    <w:rsid w:val="00922F5E"/>
    <w:rsid w:val="0092358A"/>
    <w:rsid w:val="0092690D"/>
    <w:rsid w:val="009309AF"/>
    <w:rsid w:val="009319EE"/>
    <w:rsid w:val="009331FD"/>
    <w:rsid w:val="00933BBD"/>
    <w:rsid w:val="00934110"/>
    <w:rsid w:val="00935811"/>
    <w:rsid w:val="00937A6D"/>
    <w:rsid w:val="00941B03"/>
    <w:rsid w:val="00941ED8"/>
    <w:rsid w:val="00943685"/>
    <w:rsid w:val="00945448"/>
    <w:rsid w:val="0094685C"/>
    <w:rsid w:val="009471CA"/>
    <w:rsid w:val="00947F95"/>
    <w:rsid w:val="00950523"/>
    <w:rsid w:val="00952F2D"/>
    <w:rsid w:val="009537B3"/>
    <w:rsid w:val="00956042"/>
    <w:rsid w:val="0096073B"/>
    <w:rsid w:val="0096452C"/>
    <w:rsid w:val="00970DCD"/>
    <w:rsid w:val="00972D23"/>
    <w:rsid w:val="00980916"/>
    <w:rsid w:val="00980DAA"/>
    <w:rsid w:val="00981FB4"/>
    <w:rsid w:val="00983289"/>
    <w:rsid w:val="00985E5E"/>
    <w:rsid w:val="00987C65"/>
    <w:rsid w:val="00990D1A"/>
    <w:rsid w:val="00995C35"/>
    <w:rsid w:val="0099605D"/>
    <w:rsid w:val="009A15AB"/>
    <w:rsid w:val="009A18DB"/>
    <w:rsid w:val="009A25CD"/>
    <w:rsid w:val="009A33B1"/>
    <w:rsid w:val="009A4099"/>
    <w:rsid w:val="009A4F5B"/>
    <w:rsid w:val="009A5A14"/>
    <w:rsid w:val="009A6476"/>
    <w:rsid w:val="009A6FD5"/>
    <w:rsid w:val="009A7838"/>
    <w:rsid w:val="009B052E"/>
    <w:rsid w:val="009B3FC3"/>
    <w:rsid w:val="009B403A"/>
    <w:rsid w:val="009C12F6"/>
    <w:rsid w:val="009C34AB"/>
    <w:rsid w:val="009C5A24"/>
    <w:rsid w:val="009C7B5F"/>
    <w:rsid w:val="009C7DC5"/>
    <w:rsid w:val="009D097C"/>
    <w:rsid w:val="009D17B9"/>
    <w:rsid w:val="009D1B98"/>
    <w:rsid w:val="009D29CE"/>
    <w:rsid w:val="009D77B1"/>
    <w:rsid w:val="009D7FB3"/>
    <w:rsid w:val="009E79C2"/>
    <w:rsid w:val="009EBEFF"/>
    <w:rsid w:val="009F0AE1"/>
    <w:rsid w:val="009F0B91"/>
    <w:rsid w:val="009F1639"/>
    <w:rsid w:val="009F3058"/>
    <w:rsid w:val="009F4724"/>
    <w:rsid w:val="009F6861"/>
    <w:rsid w:val="009F7205"/>
    <w:rsid w:val="00A00753"/>
    <w:rsid w:val="00A00D5B"/>
    <w:rsid w:val="00A01243"/>
    <w:rsid w:val="00A014FC"/>
    <w:rsid w:val="00A05B0B"/>
    <w:rsid w:val="00A100AC"/>
    <w:rsid w:val="00A157EB"/>
    <w:rsid w:val="00A172A3"/>
    <w:rsid w:val="00A17FE9"/>
    <w:rsid w:val="00A21C3C"/>
    <w:rsid w:val="00A22EA7"/>
    <w:rsid w:val="00A24DAE"/>
    <w:rsid w:val="00A30CEE"/>
    <w:rsid w:val="00A31C6E"/>
    <w:rsid w:val="00A32E0F"/>
    <w:rsid w:val="00A46722"/>
    <w:rsid w:val="00A514FA"/>
    <w:rsid w:val="00A52251"/>
    <w:rsid w:val="00A54A22"/>
    <w:rsid w:val="00A57FAA"/>
    <w:rsid w:val="00A60800"/>
    <w:rsid w:val="00A61CDF"/>
    <w:rsid w:val="00A61EF6"/>
    <w:rsid w:val="00A62613"/>
    <w:rsid w:val="00A66444"/>
    <w:rsid w:val="00A67F19"/>
    <w:rsid w:val="00A7032A"/>
    <w:rsid w:val="00A728DA"/>
    <w:rsid w:val="00A739EA"/>
    <w:rsid w:val="00A74745"/>
    <w:rsid w:val="00A747F1"/>
    <w:rsid w:val="00A74905"/>
    <w:rsid w:val="00A76155"/>
    <w:rsid w:val="00A7752F"/>
    <w:rsid w:val="00A802F9"/>
    <w:rsid w:val="00A80BAA"/>
    <w:rsid w:val="00A82544"/>
    <w:rsid w:val="00A825CD"/>
    <w:rsid w:val="00A84074"/>
    <w:rsid w:val="00A8482C"/>
    <w:rsid w:val="00A90353"/>
    <w:rsid w:val="00A931A6"/>
    <w:rsid w:val="00A937B6"/>
    <w:rsid w:val="00A96920"/>
    <w:rsid w:val="00AA0380"/>
    <w:rsid w:val="00AA1BF8"/>
    <w:rsid w:val="00AA21D3"/>
    <w:rsid w:val="00AA23C5"/>
    <w:rsid w:val="00AA5201"/>
    <w:rsid w:val="00AA6B6F"/>
    <w:rsid w:val="00AB22D5"/>
    <w:rsid w:val="00AB2930"/>
    <w:rsid w:val="00AB4252"/>
    <w:rsid w:val="00AB6839"/>
    <w:rsid w:val="00AB79D0"/>
    <w:rsid w:val="00AC19C6"/>
    <w:rsid w:val="00AC1E72"/>
    <w:rsid w:val="00AC2683"/>
    <w:rsid w:val="00AC411C"/>
    <w:rsid w:val="00AC4945"/>
    <w:rsid w:val="00AC747B"/>
    <w:rsid w:val="00AD15AC"/>
    <w:rsid w:val="00AD261C"/>
    <w:rsid w:val="00AD27BF"/>
    <w:rsid w:val="00AD2CD0"/>
    <w:rsid w:val="00AD639E"/>
    <w:rsid w:val="00AD7AA4"/>
    <w:rsid w:val="00AE2B38"/>
    <w:rsid w:val="00AE57A5"/>
    <w:rsid w:val="00AE73C3"/>
    <w:rsid w:val="00AE7439"/>
    <w:rsid w:val="00AF335E"/>
    <w:rsid w:val="00AF4BDF"/>
    <w:rsid w:val="00AF5933"/>
    <w:rsid w:val="00AF61B6"/>
    <w:rsid w:val="00AF7190"/>
    <w:rsid w:val="00AF738E"/>
    <w:rsid w:val="00B002E7"/>
    <w:rsid w:val="00B01322"/>
    <w:rsid w:val="00B06FF3"/>
    <w:rsid w:val="00B10923"/>
    <w:rsid w:val="00B12500"/>
    <w:rsid w:val="00B126BA"/>
    <w:rsid w:val="00B21AE2"/>
    <w:rsid w:val="00B24EC0"/>
    <w:rsid w:val="00B26B79"/>
    <w:rsid w:val="00B30F70"/>
    <w:rsid w:val="00B34DBE"/>
    <w:rsid w:val="00B3562D"/>
    <w:rsid w:val="00B44A25"/>
    <w:rsid w:val="00B475E6"/>
    <w:rsid w:val="00B50653"/>
    <w:rsid w:val="00B50C91"/>
    <w:rsid w:val="00B51F52"/>
    <w:rsid w:val="00B52D83"/>
    <w:rsid w:val="00B53B97"/>
    <w:rsid w:val="00B54C57"/>
    <w:rsid w:val="00B550B7"/>
    <w:rsid w:val="00B55415"/>
    <w:rsid w:val="00B55C3E"/>
    <w:rsid w:val="00B6063B"/>
    <w:rsid w:val="00B60BFE"/>
    <w:rsid w:val="00B63609"/>
    <w:rsid w:val="00B63FF6"/>
    <w:rsid w:val="00B711E6"/>
    <w:rsid w:val="00B724B1"/>
    <w:rsid w:val="00B72A61"/>
    <w:rsid w:val="00B74615"/>
    <w:rsid w:val="00B75A10"/>
    <w:rsid w:val="00B77F58"/>
    <w:rsid w:val="00B835C9"/>
    <w:rsid w:val="00B84627"/>
    <w:rsid w:val="00B86660"/>
    <w:rsid w:val="00B90261"/>
    <w:rsid w:val="00B92580"/>
    <w:rsid w:val="00B95566"/>
    <w:rsid w:val="00B962AD"/>
    <w:rsid w:val="00B975F2"/>
    <w:rsid w:val="00BA41D3"/>
    <w:rsid w:val="00BA46AE"/>
    <w:rsid w:val="00BA4708"/>
    <w:rsid w:val="00BA4A62"/>
    <w:rsid w:val="00BA4A89"/>
    <w:rsid w:val="00BA624A"/>
    <w:rsid w:val="00BB1250"/>
    <w:rsid w:val="00BB6DC2"/>
    <w:rsid w:val="00BB704E"/>
    <w:rsid w:val="00BC058D"/>
    <w:rsid w:val="00BC14C6"/>
    <w:rsid w:val="00BC4812"/>
    <w:rsid w:val="00BC4E15"/>
    <w:rsid w:val="00BC68A1"/>
    <w:rsid w:val="00BC6F0B"/>
    <w:rsid w:val="00BC78A2"/>
    <w:rsid w:val="00BC7C42"/>
    <w:rsid w:val="00BD2F3E"/>
    <w:rsid w:val="00BD6903"/>
    <w:rsid w:val="00BD727C"/>
    <w:rsid w:val="00BD760E"/>
    <w:rsid w:val="00BE1E53"/>
    <w:rsid w:val="00BE2988"/>
    <w:rsid w:val="00BE4588"/>
    <w:rsid w:val="00BE48C1"/>
    <w:rsid w:val="00BE5585"/>
    <w:rsid w:val="00BE5893"/>
    <w:rsid w:val="00BF1787"/>
    <w:rsid w:val="00BF4F67"/>
    <w:rsid w:val="00BF5918"/>
    <w:rsid w:val="00BF63F3"/>
    <w:rsid w:val="00C00953"/>
    <w:rsid w:val="00C028D1"/>
    <w:rsid w:val="00C02CB2"/>
    <w:rsid w:val="00C040DA"/>
    <w:rsid w:val="00C04480"/>
    <w:rsid w:val="00C04588"/>
    <w:rsid w:val="00C073B3"/>
    <w:rsid w:val="00C14FBF"/>
    <w:rsid w:val="00C15A47"/>
    <w:rsid w:val="00C16689"/>
    <w:rsid w:val="00C17380"/>
    <w:rsid w:val="00C23A84"/>
    <w:rsid w:val="00C24A1E"/>
    <w:rsid w:val="00C24B2A"/>
    <w:rsid w:val="00C303B8"/>
    <w:rsid w:val="00C31944"/>
    <w:rsid w:val="00C336C6"/>
    <w:rsid w:val="00C357DC"/>
    <w:rsid w:val="00C36B0C"/>
    <w:rsid w:val="00C37DDC"/>
    <w:rsid w:val="00C41B3B"/>
    <w:rsid w:val="00C46473"/>
    <w:rsid w:val="00C50BE5"/>
    <w:rsid w:val="00C55431"/>
    <w:rsid w:val="00C5774D"/>
    <w:rsid w:val="00C57763"/>
    <w:rsid w:val="00C606CB"/>
    <w:rsid w:val="00C62598"/>
    <w:rsid w:val="00C72CD1"/>
    <w:rsid w:val="00C7499F"/>
    <w:rsid w:val="00C75B77"/>
    <w:rsid w:val="00C76387"/>
    <w:rsid w:val="00C76F60"/>
    <w:rsid w:val="00C77166"/>
    <w:rsid w:val="00C80490"/>
    <w:rsid w:val="00C82523"/>
    <w:rsid w:val="00C835A2"/>
    <w:rsid w:val="00C83FF7"/>
    <w:rsid w:val="00C85266"/>
    <w:rsid w:val="00C87956"/>
    <w:rsid w:val="00C932C3"/>
    <w:rsid w:val="00C95B8B"/>
    <w:rsid w:val="00C9677C"/>
    <w:rsid w:val="00C9737B"/>
    <w:rsid w:val="00CA1B3A"/>
    <w:rsid w:val="00CA4AD6"/>
    <w:rsid w:val="00CA4C03"/>
    <w:rsid w:val="00CA65BF"/>
    <w:rsid w:val="00CB1D18"/>
    <w:rsid w:val="00CB2B3A"/>
    <w:rsid w:val="00CB3355"/>
    <w:rsid w:val="00CB3AF7"/>
    <w:rsid w:val="00CB3F4B"/>
    <w:rsid w:val="00CB411A"/>
    <w:rsid w:val="00CB7619"/>
    <w:rsid w:val="00CC08FD"/>
    <w:rsid w:val="00CC1410"/>
    <w:rsid w:val="00CC7095"/>
    <w:rsid w:val="00CD1897"/>
    <w:rsid w:val="00CD5F8C"/>
    <w:rsid w:val="00CE0921"/>
    <w:rsid w:val="00CE0E62"/>
    <w:rsid w:val="00CE4735"/>
    <w:rsid w:val="00CE492F"/>
    <w:rsid w:val="00CE4FB8"/>
    <w:rsid w:val="00CE7F99"/>
    <w:rsid w:val="00CF0493"/>
    <w:rsid w:val="00CF36B9"/>
    <w:rsid w:val="00CF48A0"/>
    <w:rsid w:val="00CF4CB9"/>
    <w:rsid w:val="00CF5BB6"/>
    <w:rsid w:val="00D00370"/>
    <w:rsid w:val="00D02ECC"/>
    <w:rsid w:val="00D0307E"/>
    <w:rsid w:val="00D03B4B"/>
    <w:rsid w:val="00D04982"/>
    <w:rsid w:val="00D05786"/>
    <w:rsid w:val="00D0584D"/>
    <w:rsid w:val="00D07D71"/>
    <w:rsid w:val="00D14FFE"/>
    <w:rsid w:val="00D15FED"/>
    <w:rsid w:val="00D20490"/>
    <w:rsid w:val="00D21834"/>
    <w:rsid w:val="00D2381D"/>
    <w:rsid w:val="00D239FB"/>
    <w:rsid w:val="00D2599D"/>
    <w:rsid w:val="00D26F08"/>
    <w:rsid w:val="00D31B81"/>
    <w:rsid w:val="00D32A45"/>
    <w:rsid w:val="00D32BE2"/>
    <w:rsid w:val="00D33976"/>
    <w:rsid w:val="00D34116"/>
    <w:rsid w:val="00D35C8F"/>
    <w:rsid w:val="00D3621D"/>
    <w:rsid w:val="00D362FB"/>
    <w:rsid w:val="00D466BE"/>
    <w:rsid w:val="00D47A6E"/>
    <w:rsid w:val="00D47CA2"/>
    <w:rsid w:val="00D47E5F"/>
    <w:rsid w:val="00D511CA"/>
    <w:rsid w:val="00D52620"/>
    <w:rsid w:val="00D535FC"/>
    <w:rsid w:val="00D53EC2"/>
    <w:rsid w:val="00D54981"/>
    <w:rsid w:val="00D566B8"/>
    <w:rsid w:val="00D5764B"/>
    <w:rsid w:val="00D57C6B"/>
    <w:rsid w:val="00D63288"/>
    <w:rsid w:val="00D64588"/>
    <w:rsid w:val="00D651FB"/>
    <w:rsid w:val="00D673C3"/>
    <w:rsid w:val="00D702FA"/>
    <w:rsid w:val="00D721EF"/>
    <w:rsid w:val="00D737D8"/>
    <w:rsid w:val="00D73A4B"/>
    <w:rsid w:val="00D7406D"/>
    <w:rsid w:val="00D75D0C"/>
    <w:rsid w:val="00D76685"/>
    <w:rsid w:val="00D801E0"/>
    <w:rsid w:val="00D81282"/>
    <w:rsid w:val="00D81406"/>
    <w:rsid w:val="00D81A8B"/>
    <w:rsid w:val="00D83985"/>
    <w:rsid w:val="00D8431B"/>
    <w:rsid w:val="00D84484"/>
    <w:rsid w:val="00D85B41"/>
    <w:rsid w:val="00D8628F"/>
    <w:rsid w:val="00D86B46"/>
    <w:rsid w:val="00D92A1C"/>
    <w:rsid w:val="00D93091"/>
    <w:rsid w:val="00D95357"/>
    <w:rsid w:val="00D95A8D"/>
    <w:rsid w:val="00D96EB3"/>
    <w:rsid w:val="00D97837"/>
    <w:rsid w:val="00DA1BDA"/>
    <w:rsid w:val="00DA2AE7"/>
    <w:rsid w:val="00DA2DB7"/>
    <w:rsid w:val="00DA333D"/>
    <w:rsid w:val="00DA415B"/>
    <w:rsid w:val="00DA45F6"/>
    <w:rsid w:val="00DA6670"/>
    <w:rsid w:val="00DB002D"/>
    <w:rsid w:val="00DB0210"/>
    <w:rsid w:val="00DB2344"/>
    <w:rsid w:val="00DB3B7A"/>
    <w:rsid w:val="00DB7DA6"/>
    <w:rsid w:val="00DC072F"/>
    <w:rsid w:val="00DC0C4B"/>
    <w:rsid w:val="00DC26CA"/>
    <w:rsid w:val="00DC4B62"/>
    <w:rsid w:val="00DC4B9C"/>
    <w:rsid w:val="00DC5510"/>
    <w:rsid w:val="00DC6DED"/>
    <w:rsid w:val="00DD0A97"/>
    <w:rsid w:val="00DD3AE3"/>
    <w:rsid w:val="00DD5CAD"/>
    <w:rsid w:val="00DD6CD4"/>
    <w:rsid w:val="00DE2262"/>
    <w:rsid w:val="00DE4CF1"/>
    <w:rsid w:val="00DE5106"/>
    <w:rsid w:val="00DE7FBD"/>
    <w:rsid w:val="00DF3A0A"/>
    <w:rsid w:val="00DF5A29"/>
    <w:rsid w:val="00DF6CDA"/>
    <w:rsid w:val="00DF71DA"/>
    <w:rsid w:val="00DF760E"/>
    <w:rsid w:val="00E02825"/>
    <w:rsid w:val="00E035BD"/>
    <w:rsid w:val="00E04DC0"/>
    <w:rsid w:val="00E04DEE"/>
    <w:rsid w:val="00E1223D"/>
    <w:rsid w:val="00E13C77"/>
    <w:rsid w:val="00E14D3B"/>
    <w:rsid w:val="00E14D5B"/>
    <w:rsid w:val="00E160E2"/>
    <w:rsid w:val="00E162C9"/>
    <w:rsid w:val="00E2556F"/>
    <w:rsid w:val="00E26F0C"/>
    <w:rsid w:val="00E31A19"/>
    <w:rsid w:val="00E32BB8"/>
    <w:rsid w:val="00E331E0"/>
    <w:rsid w:val="00E33A61"/>
    <w:rsid w:val="00E34B64"/>
    <w:rsid w:val="00E36EEB"/>
    <w:rsid w:val="00E41101"/>
    <w:rsid w:val="00E418ED"/>
    <w:rsid w:val="00E42CF7"/>
    <w:rsid w:val="00E46A32"/>
    <w:rsid w:val="00E46EDA"/>
    <w:rsid w:val="00E47BF9"/>
    <w:rsid w:val="00E5045D"/>
    <w:rsid w:val="00E54389"/>
    <w:rsid w:val="00E547C9"/>
    <w:rsid w:val="00E5480B"/>
    <w:rsid w:val="00E54932"/>
    <w:rsid w:val="00E54A6D"/>
    <w:rsid w:val="00E60769"/>
    <w:rsid w:val="00E62EBA"/>
    <w:rsid w:val="00E63F10"/>
    <w:rsid w:val="00E64C2D"/>
    <w:rsid w:val="00E64D19"/>
    <w:rsid w:val="00E6683C"/>
    <w:rsid w:val="00E66E73"/>
    <w:rsid w:val="00E6788E"/>
    <w:rsid w:val="00E7216E"/>
    <w:rsid w:val="00E723E8"/>
    <w:rsid w:val="00E72FF9"/>
    <w:rsid w:val="00E77448"/>
    <w:rsid w:val="00E84ADB"/>
    <w:rsid w:val="00E91137"/>
    <w:rsid w:val="00E91237"/>
    <w:rsid w:val="00E9329E"/>
    <w:rsid w:val="00E94EF4"/>
    <w:rsid w:val="00E96F08"/>
    <w:rsid w:val="00EA3910"/>
    <w:rsid w:val="00EA490C"/>
    <w:rsid w:val="00EA6161"/>
    <w:rsid w:val="00EB07EA"/>
    <w:rsid w:val="00EB2B15"/>
    <w:rsid w:val="00EB3C94"/>
    <w:rsid w:val="00EB3D7D"/>
    <w:rsid w:val="00EB570F"/>
    <w:rsid w:val="00EB5959"/>
    <w:rsid w:val="00EC1B1A"/>
    <w:rsid w:val="00EC2D9B"/>
    <w:rsid w:val="00EC5003"/>
    <w:rsid w:val="00EC606E"/>
    <w:rsid w:val="00ED70FC"/>
    <w:rsid w:val="00ED720F"/>
    <w:rsid w:val="00EE1462"/>
    <w:rsid w:val="00EE1728"/>
    <w:rsid w:val="00EE1A86"/>
    <w:rsid w:val="00EE2066"/>
    <w:rsid w:val="00EE2685"/>
    <w:rsid w:val="00EE26D4"/>
    <w:rsid w:val="00EE4101"/>
    <w:rsid w:val="00EE4D24"/>
    <w:rsid w:val="00EE5003"/>
    <w:rsid w:val="00EE73E7"/>
    <w:rsid w:val="00EF0832"/>
    <w:rsid w:val="00EF2585"/>
    <w:rsid w:val="00EF40DC"/>
    <w:rsid w:val="00EF5173"/>
    <w:rsid w:val="00F0037C"/>
    <w:rsid w:val="00F00968"/>
    <w:rsid w:val="00F014DE"/>
    <w:rsid w:val="00F035E1"/>
    <w:rsid w:val="00F06375"/>
    <w:rsid w:val="00F06812"/>
    <w:rsid w:val="00F07056"/>
    <w:rsid w:val="00F10F0B"/>
    <w:rsid w:val="00F1375E"/>
    <w:rsid w:val="00F1384D"/>
    <w:rsid w:val="00F15231"/>
    <w:rsid w:val="00F16DA2"/>
    <w:rsid w:val="00F20026"/>
    <w:rsid w:val="00F20449"/>
    <w:rsid w:val="00F222C0"/>
    <w:rsid w:val="00F2260D"/>
    <w:rsid w:val="00F238C6"/>
    <w:rsid w:val="00F26C8E"/>
    <w:rsid w:val="00F30341"/>
    <w:rsid w:val="00F30ECB"/>
    <w:rsid w:val="00F3108F"/>
    <w:rsid w:val="00F3286A"/>
    <w:rsid w:val="00F33F7D"/>
    <w:rsid w:val="00F34344"/>
    <w:rsid w:val="00F35030"/>
    <w:rsid w:val="00F40DD5"/>
    <w:rsid w:val="00F41234"/>
    <w:rsid w:val="00F43CBB"/>
    <w:rsid w:val="00F46496"/>
    <w:rsid w:val="00F51CC2"/>
    <w:rsid w:val="00F52954"/>
    <w:rsid w:val="00F53411"/>
    <w:rsid w:val="00F55A8D"/>
    <w:rsid w:val="00F612E4"/>
    <w:rsid w:val="00F62652"/>
    <w:rsid w:val="00F62D56"/>
    <w:rsid w:val="00F661AF"/>
    <w:rsid w:val="00F6735A"/>
    <w:rsid w:val="00F70281"/>
    <w:rsid w:val="00F70E35"/>
    <w:rsid w:val="00F71072"/>
    <w:rsid w:val="00F71181"/>
    <w:rsid w:val="00F71B40"/>
    <w:rsid w:val="00F71FD4"/>
    <w:rsid w:val="00F75A9B"/>
    <w:rsid w:val="00F81058"/>
    <w:rsid w:val="00F82A32"/>
    <w:rsid w:val="00F83117"/>
    <w:rsid w:val="00F864D1"/>
    <w:rsid w:val="00F90B92"/>
    <w:rsid w:val="00F90E05"/>
    <w:rsid w:val="00F922B8"/>
    <w:rsid w:val="00F94EFC"/>
    <w:rsid w:val="00F950D8"/>
    <w:rsid w:val="00F95C97"/>
    <w:rsid w:val="00F96D81"/>
    <w:rsid w:val="00F97D56"/>
    <w:rsid w:val="00FA1257"/>
    <w:rsid w:val="00FA1EBA"/>
    <w:rsid w:val="00FA4945"/>
    <w:rsid w:val="00FB0582"/>
    <w:rsid w:val="00FB395C"/>
    <w:rsid w:val="00FB7E51"/>
    <w:rsid w:val="00FC0F5B"/>
    <w:rsid w:val="00FC36D3"/>
    <w:rsid w:val="00FC6F5C"/>
    <w:rsid w:val="00FD0EA1"/>
    <w:rsid w:val="00FD2314"/>
    <w:rsid w:val="00FD4741"/>
    <w:rsid w:val="00FE0D8A"/>
    <w:rsid w:val="00FE1627"/>
    <w:rsid w:val="00FE2340"/>
    <w:rsid w:val="00FE2DA5"/>
    <w:rsid w:val="00FE2E17"/>
    <w:rsid w:val="00FE3305"/>
    <w:rsid w:val="00FE36DA"/>
    <w:rsid w:val="00FE3B0C"/>
    <w:rsid w:val="00FE4910"/>
    <w:rsid w:val="00FE7FF7"/>
    <w:rsid w:val="00FF0656"/>
    <w:rsid w:val="00FF404C"/>
    <w:rsid w:val="01289CF7"/>
    <w:rsid w:val="013F1E06"/>
    <w:rsid w:val="017DF1DF"/>
    <w:rsid w:val="01C18A2D"/>
    <w:rsid w:val="01CDB2D9"/>
    <w:rsid w:val="01D1C084"/>
    <w:rsid w:val="03630E88"/>
    <w:rsid w:val="04A06C7B"/>
    <w:rsid w:val="04FD55B4"/>
    <w:rsid w:val="056D40B6"/>
    <w:rsid w:val="058E5CF7"/>
    <w:rsid w:val="06136CBF"/>
    <w:rsid w:val="0672D57D"/>
    <w:rsid w:val="06839D8D"/>
    <w:rsid w:val="074F8593"/>
    <w:rsid w:val="086A15EE"/>
    <w:rsid w:val="08C99654"/>
    <w:rsid w:val="08FC253D"/>
    <w:rsid w:val="09800E1E"/>
    <w:rsid w:val="0990DB9C"/>
    <w:rsid w:val="09D830C8"/>
    <w:rsid w:val="0A22552B"/>
    <w:rsid w:val="0A9E7487"/>
    <w:rsid w:val="0C0B1C6C"/>
    <w:rsid w:val="0C362DA6"/>
    <w:rsid w:val="0C59C3ED"/>
    <w:rsid w:val="0CB7B224"/>
    <w:rsid w:val="0CE057FD"/>
    <w:rsid w:val="0CF2A8AE"/>
    <w:rsid w:val="0D1FDA6F"/>
    <w:rsid w:val="0D869F7C"/>
    <w:rsid w:val="0EB14D1B"/>
    <w:rsid w:val="0EB25F48"/>
    <w:rsid w:val="0EC58B3D"/>
    <w:rsid w:val="0ECE16C6"/>
    <w:rsid w:val="0ED2E7F2"/>
    <w:rsid w:val="0EF880DD"/>
    <w:rsid w:val="0F46D3AA"/>
    <w:rsid w:val="0F516AAD"/>
    <w:rsid w:val="0F7005DB"/>
    <w:rsid w:val="10A3A903"/>
    <w:rsid w:val="11033C15"/>
    <w:rsid w:val="114CCF06"/>
    <w:rsid w:val="119BAE1D"/>
    <w:rsid w:val="11EC9230"/>
    <w:rsid w:val="12CA8A4F"/>
    <w:rsid w:val="13912328"/>
    <w:rsid w:val="139BCC6B"/>
    <w:rsid w:val="13E801E9"/>
    <w:rsid w:val="159E2B8C"/>
    <w:rsid w:val="165B00A8"/>
    <w:rsid w:val="1671A1A5"/>
    <w:rsid w:val="16E9F44C"/>
    <w:rsid w:val="176D3F32"/>
    <w:rsid w:val="17790E24"/>
    <w:rsid w:val="178013B1"/>
    <w:rsid w:val="18229782"/>
    <w:rsid w:val="183BBD28"/>
    <w:rsid w:val="183DD63E"/>
    <w:rsid w:val="18AA73B9"/>
    <w:rsid w:val="19689C78"/>
    <w:rsid w:val="199F9129"/>
    <w:rsid w:val="19D95B05"/>
    <w:rsid w:val="19DA0B4F"/>
    <w:rsid w:val="1A2B82A8"/>
    <w:rsid w:val="1A568FD0"/>
    <w:rsid w:val="1B68CC76"/>
    <w:rsid w:val="1B7E80F9"/>
    <w:rsid w:val="1B89C912"/>
    <w:rsid w:val="1C9A3BB5"/>
    <w:rsid w:val="1CF4675E"/>
    <w:rsid w:val="1D512200"/>
    <w:rsid w:val="1FBBB036"/>
    <w:rsid w:val="2024AA5E"/>
    <w:rsid w:val="20D5DEA8"/>
    <w:rsid w:val="20F5ADB8"/>
    <w:rsid w:val="21C072DC"/>
    <w:rsid w:val="22200A7E"/>
    <w:rsid w:val="226BFD5A"/>
    <w:rsid w:val="22B3F3ED"/>
    <w:rsid w:val="22C5AA62"/>
    <w:rsid w:val="24102ABE"/>
    <w:rsid w:val="249A2125"/>
    <w:rsid w:val="24E02D43"/>
    <w:rsid w:val="25261510"/>
    <w:rsid w:val="2597BF2F"/>
    <w:rsid w:val="26A86195"/>
    <w:rsid w:val="26B579F6"/>
    <w:rsid w:val="26E1357F"/>
    <w:rsid w:val="271911C0"/>
    <w:rsid w:val="2755C050"/>
    <w:rsid w:val="279317DF"/>
    <w:rsid w:val="285F3428"/>
    <w:rsid w:val="28CB0315"/>
    <w:rsid w:val="28F4C371"/>
    <w:rsid w:val="290CD95A"/>
    <w:rsid w:val="29B8EE4B"/>
    <w:rsid w:val="29F45D4F"/>
    <w:rsid w:val="2A3768BB"/>
    <w:rsid w:val="2A6032EA"/>
    <w:rsid w:val="2A8FA1C3"/>
    <w:rsid w:val="2A9323C1"/>
    <w:rsid w:val="2AE858A6"/>
    <w:rsid w:val="2AFB02BD"/>
    <w:rsid w:val="2B035EEF"/>
    <w:rsid w:val="2B52EA52"/>
    <w:rsid w:val="2B9A903D"/>
    <w:rsid w:val="2BB1A7B2"/>
    <w:rsid w:val="2C3F45DE"/>
    <w:rsid w:val="2D2EE7D7"/>
    <w:rsid w:val="2F0E3EBC"/>
    <w:rsid w:val="2F4E865D"/>
    <w:rsid w:val="3148C581"/>
    <w:rsid w:val="314FBA51"/>
    <w:rsid w:val="32212FBB"/>
    <w:rsid w:val="33D414C9"/>
    <w:rsid w:val="34B2BB4F"/>
    <w:rsid w:val="34DC0E2B"/>
    <w:rsid w:val="356CDC38"/>
    <w:rsid w:val="357F225B"/>
    <w:rsid w:val="35A22B44"/>
    <w:rsid w:val="35ED9EF6"/>
    <w:rsid w:val="36DEC324"/>
    <w:rsid w:val="3718697E"/>
    <w:rsid w:val="37C570F9"/>
    <w:rsid w:val="3833AD7B"/>
    <w:rsid w:val="38E4060A"/>
    <w:rsid w:val="39B659D8"/>
    <w:rsid w:val="3B25A8AC"/>
    <w:rsid w:val="3B7937A6"/>
    <w:rsid w:val="3BEA1860"/>
    <w:rsid w:val="3D498CBB"/>
    <w:rsid w:val="3D87DF60"/>
    <w:rsid w:val="3D90C68B"/>
    <w:rsid w:val="3DDE2E2B"/>
    <w:rsid w:val="3E130397"/>
    <w:rsid w:val="3E4C6D1D"/>
    <w:rsid w:val="3E7199DD"/>
    <w:rsid w:val="3EF2E111"/>
    <w:rsid w:val="3FBFB518"/>
    <w:rsid w:val="3FC88C1C"/>
    <w:rsid w:val="4057B741"/>
    <w:rsid w:val="4159980B"/>
    <w:rsid w:val="42AFC3F5"/>
    <w:rsid w:val="42BDEE08"/>
    <w:rsid w:val="42F9545A"/>
    <w:rsid w:val="43723338"/>
    <w:rsid w:val="43B44C45"/>
    <w:rsid w:val="43DA4400"/>
    <w:rsid w:val="446AC0B8"/>
    <w:rsid w:val="4511DEF5"/>
    <w:rsid w:val="455AF749"/>
    <w:rsid w:val="45632A2E"/>
    <w:rsid w:val="462A7368"/>
    <w:rsid w:val="469C2137"/>
    <w:rsid w:val="46F9EC22"/>
    <w:rsid w:val="47E67723"/>
    <w:rsid w:val="48150B99"/>
    <w:rsid w:val="48FF217E"/>
    <w:rsid w:val="498D29A2"/>
    <w:rsid w:val="49E5A1B3"/>
    <w:rsid w:val="49F3D245"/>
    <w:rsid w:val="4AAFE532"/>
    <w:rsid w:val="4B25C700"/>
    <w:rsid w:val="4B5E6D48"/>
    <w:rsid w:val="4BCD1976"/>
    <w:rsid w:val="4DE2DE30"/>
    <w:rsid w:val="4E087E47"/>
    <w:rsid w:val="4E980C6D"/>
    <w:rsid w:val="4EAD1F2E"/>
    <w:rsid w:val="4F32A5B8"/>
    <w:rsid w:val="4F37447A"/>
    <w:rsid w:val="50189A27"/>
    <w:rsid w:val="507F4965"/>
    <w:rsid w:val="50C2C8D5"/>
    <w:rsid w:val="50C3626E"/>
    <w:rsid w:val="51675B79"/>
    <w:rsid w:val="51C56CE8"/>
    <w:rsid w:val="51D7F87A"/>
    <w:rsid w:val="528BAD97"/>
    <w:rsid w:val="531FA172"/>
    <w:rsid w:val="53C598C4"/>
    <w:rsid w:val="53D9AEB8"/>
    <w:rsid w:val="54432929"/>
    <w:rsid w:val="5460415F"/>
    <w:rsid w:val="547080F0"/>
    <w:rsid w:val="55239816"/>
    <w:rsid w:val="565E2443"/>
    <w:rsid w:val="56C50C65"/>
    <w:rsid w:val="5796A8E5"/>
    <w:rsid w:val="57F85E96"/>
    <w:rsid w:val="5804836B"/>
    <w:rsid w:val="5819F8C5"/>
    <w:rsid w:val="5878FE09"/>
    <w:rsid w:val="58E4851A"/>
    <w:rsid w:val="58EB44FC"/>
    <w:rsid w:val="59409CAE"/>
    <w:rsid w:val="59D3F9ED"/>
    <w:rsid w:val="5B1274A2"/>
    <w:rsid w:val="5B3DAFC2"/>
    <w:rsid w:val="5BDDE6CE"/>
    <w:rsid w:val="5C217A45"/>
    <w:rsid w:val="5C979821"/>
    <w:rsid w:val="5D4174B2"/>
    <w:rsid w:val="5D51FD16"/>
    <w:rsid w:val="5D9958B4"/>
    <w:rsid w:val="5DEA06F2"/>
    <w:rsid w:val="5E466E4C"/>
    <w:rsid w:val="5E6A466D"/>
    <w:rsid w:val="5EA52E5A"/>
    <w:rsid w:val="5F2FFCEE"/>
    <w:rsid w:val="5F4D2F07"/>
    <w:rsid w:val="5F662E6A"/>
    <w:rsid w:val="5F872147"/>
    <w:rsid w:val="5FC1AAC3"/>
    <w:rsid w:val="5FC8046A"/>
    <w:rsid w:val="60BB5785"/>
    <w:rsid w:val="60C5D78D"/>
    <w:rsid w:val="615D4C6F"/>
    <w:rsid w:val="619B1A3E"/>
    <w:rsid w:val="6293474C"/>
    <w:rsid w:val="62FA417F"/>
    <w:rsid w:val="63A1A82F"/>
    <w:rsid w:val="6506CD88"/>
    <w:rsid w:val="650A0074"/>
    <w:rsid w:val="653DE4E7"/>
    <w:rsid w:val="65A4EEAA"/>
    <w:rsid w:val="65FF0591"/>
    <w:rsid w:val="662223C4"/>
    <w:rsid w:val="6681EAF7"/>
    <w:rsid w:val="66B1C5FF"/>
    <w:rsid w:val="67241C5D"/>
    <w:rsid w:val="674DC759"/>
    <w:rsid w:val="67EEB636"/>
    <w:rsid w:val="68443F24"/>
    <w:rsid w:val="6856E002"/>
    <w:rsid w:val="685E8220"/>
    <w:rsid w:val="68B85A78"/>
    <w:rsid w:val="69D3A74E"/>
    <w:rsid w:val="69E5F6BF"/>
    <w:rsid w:val="6AA7BA55"/>
    <w:rsid w:val="6AA97DAD"/>
    <w:rsid w:val="6ABE1D33"/>
    <w:rsid w:val="6B5191E5"/>
    <w:rsid w:val="6B57325A"/>
    <w:rsid w:val="6DC17087"/>
    <w:rsid w:val="6E8B9AF6"/>
    <w:rsid w:val="6E92083A"/>
    <w:rsid w:val="6FA89E93"/>
    <w:rsid w:val="70192A9B"/>
    <w:rsid w:val="708832EF"/>
    <w:rsid w:val="70B819BA"/>
    <w:rsid w:val="71714363"/>
    <w:rsid w:val="71859486"/>
    <w:rsid w:val="71D1BFF5"/>
    <w:rsid w:val="7229D761"/>
    <w:rsid w:val="72B0E6B4"/>
    <w:rsid w:val="73308067"/>
    <w:rsid w:val="734BB2B7"/>
    <w:rsid w:val="739615B4"/>
    <w:rsid w:val="73BF15B9"/>
    <w:rsid w:val="75083542"/>
    <w:rsid w:val="75CB6538"/>
    <w:rsid w:val="75E91399"/>
    <w:rsid w:val="7600AE2B"/>
    <w:rsid w:val="762D77BC"/>
    <w:rsid w:val="7808DBC3"/>
    <w:rsid w:val="78E10728"/>
    <w:rsid w:val="7920C832"/>
    <w:rsid w:val="792DBC31"/>
    <w:rsid w:val="797721FE"/>
    <w:rsid w:val="79B8F10B"/>
    <w:rsid w:val="7B206E86"/>
    <w:rsid w:val="7B4B2F82"/>
    <w:rsid w:val="7CE9A15C"/>
    <w:rsid w:val="7D2B0F26"/>
    <w:rsid w:val="7E8577F7"/>
    <w:rsid w:val="7F6A6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."/>
  <w:listSeparator w:val=","/>
  <w14:docId w14:val="282424A1"/>
  <w15:chartTrackingRefBased/>
  <w15:docId w15:val="{EC2CC345-CB56-449B-9C43-992BABE23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F51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5CB3"/>
    <w:pPr>
      <w:keepNext/>
      <w:spacing w:before="240" w:after="60" w:line="259" w:lineRule="auto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B05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FB058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A131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1311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aliases w:val="Doc Footer"/>
    <w:basedOn w:val="Normal"/>
    <w:link w:val="FooterChar"/>
    <w:uiPriority w:val="99"/>
    <w:unhideWhenUsed/>
    <w:rsid w:val="002A1311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2A1311"/>
    <w:rPr>
      <w:rFonts w:ascii="Arial" w:eastAsia="Times New Roman" w:hAnsi="Arial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F55A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5A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5A8D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5A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5A8D"/>
    <w:rPr>
      <w:rFonts w:ascii="Arial" w:eastAsia="Times New Roman" w:hAnsi="Arial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5A8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A8D"/>
    <w:rPr>
      <w:rFonts w:ascii="Segoe UI" w:eastAsia="Times New Roman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342B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105CB3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7334FF"/>
    <w:pPr>
      <w:spacing w:before="100" w:beforeAutospacing="1" w:after="100" w:afterAutospacing="1"/>
    </w:pPr>
    <w:rPr>
      <w:rFonts w:ascii="Times New Roman" w:hAnsi="Times New Roman"/>
      <w:lang w:eastAsia="en-GB"/>
    </w:rPr>
  </w:style>
  <w:style w:type="paragraph" w:customStyle="1" w:styleId="xmsonormal">
    <w:name w:val="x_msonormal"/>
    <w:basedOn w:val="Normal"/>
    <w:rsid w:val="00C04588"/>
    <w:rPr>
      <w:rFonts w:ascii="Calibri" w:eastAsiaTheme="minorHAnsi" w:hAnsi="Calibri" w:cs="Calibri"/>
      <w:sz w:val="22"/>
      <w:szCs w:val="22"/>
      <w:lang w:eastAsia="en-GB"/>
    </w:rPr>
  </w:style>
  <w:style w:type="paragraph" w:customStyle="1" w:styleId="xmsolistparagraph">
    <w:name w:val="x_msolistparagraph"/>
    <w:basedOn w:val="Normal"/>
    <w:rsid w:val="00C04588"/>
    <w:pPr>
      <w:ind w:left="720"/>
    </w:pPr>
    <w:rPr>
      <w:rFonts w:ascii="Calibri" w:eastAsiaTheme="minorHAnsi" w:hAnsi="Calibri" w:cs="Calibri"/>
      <w:sz w:val="22"/>
      <w:szCs w:val="22"/>
      <w:lang w:eastAsia="en-GB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CB411A"/>
    <w:rPr>
      <w:rFonts w:ascii="Arial" w:eastAsia="Times New Roman" w:hAnsi="Arial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AF335E"/>
  </w:style>
  <w:style w:type="character" w:customStyle="1" w:styleId="eop">
    <w:name w:val="eop"/>
    <w:basedOn w:val="DefaultParagraphFont"/>
    <w:rsid w:val="00AF335E"/>
  </w:style>
  <w:style w:type="paragraph" w:customStyle="1" w:styleId="paragraph">
    <w:name w:val="paragraph"/>
    <w:basedOn w:val="Normal"/>
    <w:rsid w:val="00AF335E"/>
    <w:pPr>
      <w:spacing w:before="100" w:beforeAutospacing="1" w:after="100" w:afterAutospacing="1"/>
    </w:pPr>
    <w:rPr>
      <w:rFonts w:ascii="Times New Roman" w:hAnsi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44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22315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7459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41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50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315318">
          <w:marLeft w:val="90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49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9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8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5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0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6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3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9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5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964142">
          <w:marLeft w:val="90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3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5547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04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7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0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6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2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65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9690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09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5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5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155665">
          <w:marLeft w:val="162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3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5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80812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7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062828">
          <w:marLeft w:val="90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1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7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59314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198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54778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9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package" Target="embeddings/Microsoft_PowerPoint_Presentation.ppt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Word_Document.docx"/><Relationship Id="rId22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9CAFC7879D04DA884ADAC1E00DB28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AFE1E9-4F91-4872-A267-05CD4FD6E573}"/>
      </w:docPartPr>
      <w:docPartBody>
        <w:p w:rsidR="000B5FC1" w:rsidRDefault="000B5FC1" w:rsidP="000B5FC1">
          <w:pPr>
            <w:pStyle w:val="E9CAFC7879D04DA884ADAC1E00DB28B7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F65FA4233CFF4154B30DAA0AB4AB54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1D0B71-7367-43BA-A48D-E34449FA17FE}"/>
      </w:docPartPr>
      <w:docPartBody>
        <w:p w:rsidR="000B5FC1" w:rsidRDefault="000B5FC1" w:rsidP="000B5FC1">
          <w:pPr>
            <w:pStyle w:val="F65FA4233CFF4154B30DAA0AB4AB54C8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CA34CA50803F4775920453F401C48B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38FCB2-90A5-4134-B1DB-642194CEAE46}"/>
      </w:docPartPr>
      <w:docPartBody>
        <w:p w:rsidR="000B5FC1" w:rsidRDefault="000B5FC1" w:rsidP="000B5FC1">
          <w:pPr>
            <w:pStyle w:val="CA34CA50803F4775920453F401C48B69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21E4546BD5B2457D945EB0FB8BC615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960597-24A8-4BA7-A26C-5E6AE0E18CA5}"/>
      </w:docPartPr>
      <w:docPartBody>
        <w:p w:rsidR="000B5FC1" w:rsidRDefault="000B5FC1" w:rsidP="000B5FC1">
          <w:pPr>
            <w:pStyle w:val="21E4546BD5B2457D945EB0FB8BC615E9"/>
          </w:pPr>
          <w:r w:rsidRPr="00DF6CDA">
            <w:rPr>
              <w:rStyle w:val="PlaceholderText"/>
              <w:rFonts w:ascii="Verdana" w:eastAsiaTheme="minorHAnsi" w:hAnsi="Verdana"/>
            </w:rPr>
            <w:t>Click or tap to enter a date.</w:t>
          </w:r>
        </w:p>
      </w:docPartBody>
    </w:docPart>
    <w:docPart>
      <w:docPartPr>
        <w:name w:val="F03C339466E24F039838D37505262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C12597-2988-4AE3-9034-E495ACA63C63}"/>
      </w:docPartPr>
      <w:docPartBody>
        <w:p w:rsidR="000B5FC1" w:rsidRDefault="000B5FC1" w:rsidP="000B5FC1">
          <w:pPr>
            <w:pStyle w:val="F03C339466E24F039838D375052624AB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8B669B8C06264A0F9DE9BE427AA796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D2C0A1-4267-4571-BD1E-5E05AE0AD83D}"/>
      </w:docPartPr>
      <w:docPartBody>
        <w:p w:rsidR="000B5FC1" w:rsidRDefault="000B5FC1" w:rsidP="000B5FC1">
          <w:pPr>
            <w:pStyle w:val="8B669B8C06264A0F9DE9BE427AA79689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BBFD976F073445E9B4516AE9EDF67E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BC60B5-EFDC-459A-BE05-09F7213BCA83}"/>
      </w:docPartPr>
      <w:docPartBody>
        <w:p w:rsidR="000B5FC1" w:rsidRDefault="000B5FC1" w:rsidP="000B5FC1">
          <w:pPr>
            <w:pStyle w:val="BBFD976F073445E9B4516AE9EDF67E1C"/>
          </w:pPr>
          <w:r w:rsidRPr="003A0CF2">
            <w:rPr>
              <w:rStyle w:val="PlaceholderText"/>
            </w:rPr>
            <w:t>Choose an item.</w:t>
          </w:r>
        </w:p>
      </w:docPartBody>
    </w:docPart>
    <w:docPart>
      <w:docPartPr>
        <w:name w:val="8DDE38DFE8B842F0B1D4F2F080FB53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84E0FD-7EAC-45D3-877F-3CE48C91B7E1}"/>
      </w:docPartPr>
      <w:docPartBody>
        <w:p w:rsidR="000B5FC1" w:rsidRDefault="000B5FC1" w:rsidP="000B5FC1">
          <w:pPr>
            <w:pStyle w:val="8DDE38DFE8B842F0B1D4F2F080FB53BF"/>
          </w:pPr>
          <w:r w:rsidRPr="003A0CF2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543D"/>
    <w:rsid w:val="00026E60"/>
    <w:rsid w:val="0007662F"/>
    <w:rsid w:val="00083DB3"/>
    <w:rsid w:val="000B5FC1"/>
    <w:rsid w:val="000F39E2"/>
    <w:rsid w:val="00137A1E"/>
    <w:rsid w:val="00184ACC"/>
    <w:rsid w:val="00277FCC"/>
    <w:rsid w:val="002B4961"/>
    <w:rsid w:val="002C64AC"/>
    <w:rsid w:val="002E6CA0"/>
    <w:rsid w:val="002F0969"/>
    <w:rsid w:val="0033091F"/>
    <w:rsid w:val="00372487"/>
    <w:rsid w:val="003D44C6"/>
    <w:rsid w:val="003D72CB"/>
    <w:rsid w:val="003E52AD"/>
    <w:rsid w:val="003F06A5"/>
    <w:rsid w:val="003F48C5"/>
    <w:rsid w:val="0041534C"/>
    <w:rsid w:val="004D0557"/>
    <w:rsid w:val="0057537D"/>
    <w:rsid w:val="00585B17"/>
    <w:rsid w:val="005C7F14"/>
    <w:rsid w:val="005F2104"/>
    <w:rsid w:val="005F664F"/>
    <w:rsid w:val="005F73F6"/>
    <w:rsid w:val="0063757E"/>
    <w:rsid w:val="00657BA0"/>
    <w:rsid w:val="006B570A"/>
    <w:rsid w:val="006E0BEF"/>
    <w:rsid w:val="006F075B"/>
    <w:rsid w:val="00716E44"/>
    <w:rsid w:val="0073543D"/>
    <w:rsid w:val="0074525C"/>
    <w:rsid w:val="007E1DE2"/>
    <w:rsid w:val="007F06AB"/>
    <w:rsid w:val="007F5F8F"/>
    <w:rsid w:val="007F78C1"/>
    <w:rsid w:val="009A6476"/>
    <w:rsid w:val="00A1255E"/>
    <w:rsid w:val="00A739EA"/>
    <w:rsid w:val="00AC411C"/>
    <w:rsid w:val="00AF3339"/>
    <w:rsid w:val="00B04E88"/>
    <w:rsid w:val="00B126BA"/>
    <w:rsid w:val="00B67380"/>
    <w:rsid w:val="00B97CC2"/>
    <w:rsid w:val="00C24B2A"/>
    <w:rsid w:val="00C31539"/>
    <w:rsid w:val="00CE7C02"/>
    <w:rsid w:val="00CE7F99"/>
    <w:rsid w:val="00D02BA9"/>
    <w:rsid w:val="00D27147"/>
    <w:rsid w:val="00DA084A"/>
    <w:rsid w:val="00DA6670"/>
    <w:rsid w:val="00EA6C5A"/>
    <w:rsid w:val="00EB2B15"/>
    <w:rsid w:val="00EE276B"/>
    <w:rsid w:val="00F05F4C"/>
    <w:rsid w:val="00F07056"/>
    <w:rsid w:val="00F31580"/>
    <w:rsid w:val="00F65B82"/>
    <w:rsid w:val="00F82A32"/>
    <w:rsid w:val="00FA1257"/>
    <w:rsid w:val="00FE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64A2295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F664F"/>
    <w:rPr>
      <w:color w:val="808080"/>
    </w:rPr>
  </w:style>
  <w:style w:type="paragraph" w:customStyle="1" w:styleId="E9CAFC7879D04DA884ADAC1E00DB28B7">
    <w:name w:val="E9CAFC7879D04DA884ADAC1E00DB28B7"/>
    <w:rsid w:val="000B5FC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65FA4233CFF4154B30DAA0AB4AB54C8">
    <w:name w:val="F65FA4233CFF4154B30DAA0AB4AB54C8"/>
    <w:rsid w:val="000B5FC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A34CA50803F4775920453F401C48B69">
    <w:name w:val="CA34CA50803F4775920453F401C48B69"/>
    <w:rsid w:val="000B5FC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1E4546BD5B2457D945EB0FB8BC615E9">
    <w:name w:val="21E4546BD5B2457D945EB0FB8BC615E9"/>
    <w:rsid w:val="000B5FC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03C339466E24F039838D375052624AB">
    <w:name w:val="F03C339466E24F039838D375052624AB"/>
    <w:rsid w:val="000B5FC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B669B8C06264A0F9DE9BE427AA79689">
    <w:name w:val="8B669B8C06264A0F9DE9BE427AA79689"/>
    <w:rsid w:val="000B5FC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BFD976F073445E9B4516AE9EDF67E1C">
    <w:name w:val="BBFD976F073445E9B4516AE9EDF67E1C"/>
    <w:rsid w:val="000B5FC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DDE38DFE8B842F0B1D4F2F080FB53BF">
    <w:name w:val="8DDE38DFE8B842F0B1D4F2F080FB53BF"/>
    <w:rsid w:val="000B5FC1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8" ma:contentTypeDescription="Create a new document." ma:contentTypeScope="" ma:versionID="2ed0ce223fce6e5ac46d38139c9fae9f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0e1ab2968d267299d6a33ed3e07d22e6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_activity" minOccurs="0"/>
                <xsd:element ref="ns4:MediaServiceLocation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6B5AC8D8-1342-4D85-BCBF-B02560DA0A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36D8C52-5494-4487-ADBC-5F1F015600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46A53A-9CEB-4859-B8BE-5F0AE134C9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893B379-668B-4115-9D20-4058F2E3E9B4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1224</Words>
  <Characters>6982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Jonathan.Jones6@wales.nhs.uk</dc:creator>
  <cp:keywords/>
  <dc:description/>
  <cp:lastModifiedBy>Daniel Williams (Swansea Bay UHB - PCTSG Ops Team)</cp:lastModifiedBy>
  <cp:revision>2</cp:revision>
  <cp:lastPrinted>2023-10-02T10:53:00Z</cp:lastPrinted>
  <dcterms:created xsi:type="dcterms:W3CDTF">2025-01-23T12:27:00Z</dcterms:created>
  <dcterms:modified xsi:type="dcterms:W3CDTF">2025-01-23T12:27:00Z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