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56BE584D">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579622A0" w:rsidR="00975529" w:rsidRDefault="00975529" w:rsidP="00975529">
      <w:pPr>
        <w:jc w:val="center"/>
        <w:rPr>
          <w:rFonts w:ascii="Arial" w:hAnsi="Arial" w:cs="Arial"/>
          <w:b/>
          <w:sz w:val="56"/>
        </w:rPr>
      </w:pPr>
      <w:r w:rsidRPr="00D311BC">
        <w:rPr>
          <w:rFonts w:ascii="Arial" w:hAnsi="Arial" w:cs="Arial"/>
          <w:b/>
          <w:sz w:val="56"/>
        </w:rPr>
        <w:t>HEALTH BOARD RISK REGISTER</w:t>
      </w:r>
    </w:p>
    <w:p w14:paraId="35BB3E4D" w14:textId="6125E845" w:rsidR="00935F48" w:rsidRPr="00D311BC" w:rsidRDefault="00935F48" w:rsidP="00975529">
      <w:pPr>
        <w:jc w:val="center"/>
        <w:rPr>
          <w:rFonts w:ascii="Arial" w:hAnsi="Arial" w:cs="Arial"/>
          <w:b/>
          <w:sz w:val="56"/>
        </w:rPr>
      </w:pPr>
      <w:r>
        <w:rPr>
          <w:rFonts w:ascii="Arial" w:hAnsi="Arial" w:cs="Arial"/>
          <w:b/>
          <w:sz w:val="56"/>
        </w:rPr>
        <w:t>Risks Assigned to the Quality &amp; Safety Committee</w:t>
      </w:r>
    </w:p>
    <w:p w14:paraId="20A8DD19" w14:textId="10DECAB6" w:rsidR="00975529" w:rsidRDefault="00A34135" w:rsidP="00975529">
      <w:pPr>
        <w:jc w:val="center"/>
        <w:rPr>
          <w:rFonts w:ascii="Arial" w:hAnsi="Arial" w:cs="Arial"/>
          <w:b/>
          <w:sz w:val="56"/>
        </w:rPr>
      </w:pPr>
      <w:r>
        <w:rPr>
          <w:rFonts w:ascii="Arial" w:hAnsi="Arial" w:cs="Arial"/>
          <w:b/>
          <w:sz w:val="56"/>
        </w:rPr>
        <w:t>January 2024</w:t>
      </w:r>
      <w:r w:rsidR="003824B6">
        <w:rPr>
          <w:rFonts w:ascii="Arial" w:hAnsi="Arial" w:cs="Arial"/>
          <w:b/>
          <w:sz w:val="56"/>
        </w:rPr>
        <w:t xml:space="preserve"> </w:t>
      </w:r>
    </w:p>
    <w:p w14:paraId="0936D723" w14:textId="77777777" w:rsidR="00525A1A" w:rsidRPr="00D311BC" w:rsidRDefault="00525A1A" w:rsidP="00975529">
      <w:pPr>
        <w:jc w:val="center"/>
        <w:rPr>
          <w:rFonts w:ascii="Arial" w:hAnsi="Arial" w:cs="Arial"/>
          <w:b/>
          <w:sz w:val="56"/>
        </w:rPr>
      </w:pP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6C9DE704" w:rsidR="00975529" w:rsidRDefault="00975529" w:rsidP="00975529">
      <w:pPr>
        <w:pStyle w:val="Default"/>
        <w:jc w:val="center"/>
        <w:rPr>
          <w:rFonts w:ascii="Arial" w:hAnsi="Arial" w:cs="Arial"/>
          <w:color w:val="auto"/>
        </w:rPr>
      </w:pPr>
    </w:p>
    <w:p w14:paraId="00B477C6" w14:textId="77777777" w:rsidR="00253BDE" w:rsidRPr="00D311BC" w:rsidRDefault="00253BDE"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tbl>
      <w:tblPr>
        <w:tblStyle w:val="TableGrid"/>
        <w:tblW w:w="15354" w:type="dxa"/>
        <w:tblInd w:w="-5" w:type="dxa"/>
        <w:tblLook w:val="04A0" w:firstRow="1" w:lastRow="0" w:firstColumn="1" w:lastColumn="0" w:noHBand="0" w:noVBand="1"/>
      </w:tblPr>
      <w:tblGrid>
        <w:gridCol w:w="2410"/>
        <w:gridCol w:w="3708"/>
        <w:gridCol w:w="2336"/>
        <w:gridCol w:w="3213"/>
        <w:gridCol w:w="315"/>
        <w:gridCol w:w="1197"/>
        <w:gridCol w:w="2175"/>
      </w:tblGrid>
      <w:tr w:rsidR="00A32F5E" w:rsidRPr="00574077" w14:paraId="09A13AAA" w14:textId="77777777" w:rsidTr="00C81644">
        <w:tc>
          <w:tcPr>
            <w:tcW w:w="8454" w:type="dxa"/>
            <w:gridSpan w:val="3"/>
            <w:tcBorders>
              <w:top w:val="single" w:sz="4" w:space="0" w:color="auto"/>
            </w:tcBorders>
          </w:tcPr>
          <w:p w14:paraId="0FC77A68" w14:textId="60F822CF" w:rsidR="00A32F5E" w:rsidRPr="00461D5B" w:rsidRDefault="00935F48" w:rsidP="00CF7F8A">
            <w:pPr>
              <w:rPr>
                <w:rFonts w:ascii="Arial Narrow" w:hAnsi="Arial Narrow"/>
                <w:b/>
                <w:sz w:val="22"/>
                <w:szCs w:val="22"/>
              </w:rPr>
            </w:pPr>
            <w:r>
              <w:rPr>
                <w:rFonts w:ascii="Arial Narrow" w:hAnsi="Arial Narrow"/>
                <w:b/>
                <w:sz w:val="22"/>
                <w:szCs w:val="22"/>
              </w:rPr>
              <w:lastRenderedPageBreak/>
              <w:t>D</w:t>
            </w:r>
            <w:r w:rsidR="00A32F5E" w:rsidRPr="00461D5B">
              <w:rPr>
                <w:rFonts w:ascii="Arial Narrow" w:hAnsi="Arial Narrow"/>
                <w:b/>
                <w:sz w:val="22"/>
                <w:szCs w:val="22"/>
              </w:rPr>
              <w:t xml:space="preserve">atix ID Number: 738        </w:t>
            </w:r>
          </w:p>
          <w:p w14:paraId="72AF9868"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Health &amp; Care Standard: 5.1 Timely Care</w:t>
            </w:r>
          </w:p>
        </w:tc>
        <w:tc>
          <w:tcPr>
            <w:tcW w:w="3528" w:type="dxa"/>
            <w:gridSpan w:val="2"/>
            <w:tcBorders>
              <w:top w:val="nil"/>
            </w:tcBorders>
            <w:shd w:val="clear" w:color="auto" w:fill="FF0000"/>
          </w:tcPr>
          <w:p w14:paraId="5576C990" w14:textId="77777777" w:rsidR="00A32F5E" w:rsidRPr="00820C0C" w:rsidRDefault="00A32F5E" w:rsidP="00CF7F8A">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491F75D9" w14:textId="77777777" w:rsidR="00A32F5E" w:rsidRPr="00820C0C" w:rsidRDefault="00A32F5E" w:rsidP="008250DD">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sidR="008250DD">
              <w:rPr>
                <w:rFonts w:ascii="Arial Narrow" w:hAnsi="Arial Narrow" w:cs="Arial"/>
                <w:b/>
                <w:bCs/>
                <w:sz w:val="22"/>
                <w:szCs w:val="22"/>
                <w:shd w:val="clear" w:color="auto" w:fill="FF0000"/>
              </w:rPr>
              <w:t>4</w:t>
            </w:r>
          </w:p>
        </w:tc>
        <w:tc>
          <w:tcPr>
            <w:tcW w:w="3372" w:type="dxa"/>
            <w:gridSpan w:val="2"/>
            <w:tcBorders>
              <w:top w:val="nil"/>
            </w:tcBorders>
            <w:shd w:val="clear" w:color="auto" w:fill="FF0000"/>
          </w:tcPr>
          <w:p w14:paraId="56F8EC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2689A590"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A32F5E" w:rsidRPr="00574077" w14:paraId="1C20F048" w14:textId="77777777" w:rsidTr="00C81644">
        <w:tc>
          <w:tcPr>
            <w:tcW w:w="6118" w:type="dxa"/>
            <w:gridSpan w:val="2"/>
          </w:tcPr>
          <w:p w14:paraId="09544BD3"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2336" w:type="dxa"/>
          </w:tcPr>
          <w:p w14:paraId="01ED9CBF"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3.3</w:t>
            </w:r>
          </w:p>
        </w:tc>
        <w:tc>
          <w:tcPr>
            <w:tcW w:w="6900" w:type="dxa"/>
            <w:gridSpan w:val="4"/>
          </w:tcPr>
          <w:p w14:paraId="13A2FC9E" w14:textId="77777777" w:rsidR="00A32F5E" w:rsidRPr="00574077" w:rsidRDefault="00A32F5E" w:rsidP="00CF7F8A">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6EC1F9D6" w14:textId="77777777" w:rsidR="00A32F5E" w:rsidRPr="00574077" w:rsidRDefault="00A32F5E" w:rsidP="00CF7F8A">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229A7FAE" w14:textId="77777777" w:rsidR="00A32F5E" w:rsidRPr="00574077" w:rsidRDefault="00A32F5E" w:rsidP="00CF7F8A">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A32F5E" w:rsidRPr="00574077" w14:paraId="2A82EFDC" w14:textId="77777777" w:rsidTr="00C81644">
        <w:tc>
          <w:tcPr>
            <w:tcW w:w="8454" w:type="dxa"/>
            <w:gridSpan w:val="3"/>
          </w:tcPr>
          <w:p w14:paraId="36AECB3B" w14:textId="77777777" w:rsidR="00A32F5E" w:rsidRPr="00650DF1" w:rsidRDefault="00A32F5E" w:rsidP="00CF7F8A">
            <w:pPr>
              <w:rPr>
                <w:rFonts w:ascii="Arial Narrow" w:hAnsi="Arial Narrow" w:cs="Arial"/>
                <w:sz w:val="22"/>
                <w:szCs w:val="22"/>
              </w:rPr>
            </w:pPr>
            <w:r w:rsidRPr="00650DF1">
              <w:rPr>
                <w:rFonts w:ascii="Arial Narrow" w:hAnsi="Arial Narrow" w:cs="Arial"/>
                <w:b/>
                <w:sz w:val="22"/>
                <w:szCs w:val="22"/>
              </w:rPr>
              <w:t>Risk:</w:t>
            </w:r>
            <w:r w:rsidRPr="00650DF1">
              <w:rPr>
                <w:rFonts w:ascii="Arial Narrow" w:hAnsi="Arial Narrow" w:cs="Arial"/>
                <w:sz w:val="22"/>
                <w:szCs w:val="22"/>
              </w:rPr>
              <w:t xml:space="preserve"> </w:t>
            </w:r>
            <w:r w:rsidRPr="00650DF1">
              <w:rPr>
                <w:rFonts w:ascii="Arial Narrow" w:hAnsi="Arial Narrow" w:cs="Arial"/>
                <w:b/>
                <w:sz w:val="22"/>
                <w:szCs w:val="22"/>
              </w:rPr>
              <w:t>Access to Unscheduled Care</w:t>
            </w:r>
          </w:p>
          <w:p w14:paraId="6AB75E70" w14:textId="4C8C96FF" w:rsidR="00A32F5E" w:rsidRPr="00650DF1" w:rsidRDefault="00A32F5E" w:rsidP="004A14D7">
            <w:pPr>
              <w:rPr>
                <w:rFonts w:ascii="Arial Narrow" w:hAnsi="Arial Narrow"/>
                <w:sz w:val="22"/>
                <w:szCs w:val="22"/>
              </w:rPr>
            </w:pPr>
            <w:r w:rsidRPr="00650DF1">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sidR="00B0311B" w:rsidRPr="00650DF1">
              <w:rPr>
                <w:rFonts w:ascii="Arial Narrow" w:hAnsi="Arial Narrow"/>
                <w:sz w:val="22"/>
                <w:szCs w:val="22"/>
              </w:rPr>
              <w:t xml:space="preserve"> (This risk </w:t>
            </w:r>
            <w:r w:rsidR="004A14D7" w:rsidRPr="00650DF1">
              <w:rPr>
                <w:rFonts w:ascii="Arial Narrow" w:hAnsi="Arial Narrow"/>
                <w:sz w:val="22"/>
                <w:szCs w:val="22"/>
              </w:rPr>
              <w:t xml:space="preserve">includes </w:t>
            </w:r>
            <w:r w:rsidR="00B0311B" w:rsidRPr="00650DF1">
              <w:rPr>
                <w:rFonts w:ascii="Arial Narrow" w:hAnsi="Arial Narrow"/>
                <w:sz w:val="22"/>
                <w:szCs w:val="22"/>
              </w:rPr>
              <w:t xml:space="preserve">ED, AMU and </w:t>
            </w:r>
            <w:r w:rsidR="00A07514" w:rsidRPr="00650DF1">
              <w:rPr>
                <w:rFonts w:ascii="Arial Narrow" w:hAnsi="Arial Narrow"/>
                <w:sz w:val="22"/>
                <w:szCs w:val="22"/>
              </w:rPr>
              <w:t xml:space="preserve">impact in community from </w:t>
            </w:r>
            <w:r w:rsidR="00B0311B" w:rsidRPr="00650DF1">
              <w:rPr>
                <w:rFonts w:ascii="Arial Narrow" w:hAnsi="Arial Narrow"/>
                <w:sz w:val="22"/>
                <w:szCs w:val="22"/>
              </w:rPr>
              <w:t>ability to release ambulances at both front doors</w:t>
            </w:r>
            <w:r w:rsidR="00A07514" w:rsidRPr="00650DF1">
              <w:rPr>
                <w:rFonts w:ascii="Arial Narrow" w:hAnsi="Arial Narrow"/>
                <w:sz w:val="22"/>
                <w:szCs w:val="22"/>
              </w:rPr>
              <w:t>.</w:t>
            </w:r>
            <w:r w:rsidR="00B0311B" w:rsidRPr="00650DF1">
              <w:rPr>
                <w:rFonts w:ascii="Arial Narrow" w:hAnsi="Arial Narrow"/>
                <w:sz w:val="22"/>
                <w:szCs w:val="22"/>
              </w:rPr>
              <w:t xml:space="preserve">) </w:t>
            </w:r>
          </w:p>
        </w:tc>
        <w:tc>
          <w:tcPr>
            <w:tcW w:w="6900" w:type="dxa"/>
            <w:gridSpan w:val="4"/>
          </w:tcPr>
          <w:p w14:paraId="17AEDDE2" w14:textId="09B99AC9" w:rsidR="00A32F5E" w:rsidRPr="00650DF1" w:rsidRDefault="007A3D47" w:rsidP="003D254F">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574077" w14:paraId="2C12861E" w14:textId="77777777" w:rsidTr="00C81644">
        <w:trPr>
          <w:trHeight w:val="1284"/>
        </w:trPr>
        <w:tc>
          <w:tcPr>
            <w:tcW w:w="2410" w:type="dxa"/>
          </w:tcPr>
          <w:p w14:paraId="7C388CB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07AE80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26241A2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520C1A31"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3555A357"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3 x 4 =12</w:t>
            </w:r>
          </w:p>
        </w:tc>
        <w:tc>
          <w:tcPr>
            <w:tcW w:w="6044" w:type="dxa"/>
            <w:gridSpan w:val="2"/>
            <w:vMerge w:val="restart"/>
          </w:tcPr>
          <w:p w14:paraId="31681CC5" w14:textId="572FB7AD" w:rsidR="00A32F5E" w:rsidRPr="00574077" w:rsidRDefault="00C81644" w:rsidP="00716907">
            <w:pPr>
              <w:jc w:val="center"/>
              <w:rPr>
                <w:rFonts w:ascii="Arial Narrow" w:hAnsi="Arial Narrow"/>
                <w:sz w:val="22"/>
                <w:szCs w:val="22"/>
              </w:rPr>
            </w:pPr>
            <w:r>
              <w:rPr>
                <w:rFonts w:ascii="Arial Narrow" w:hAnsi="Arial Narrow"/>
                <w:noProof/>
              </w:rPr>
              <w:drawing>
                <wp:inline distT="0" distB="0" distL="0" distR="0" wp14:anchorId="3685D7F3" wp14:editId="40B7027E">
                  <wp:extent cx="3600000" cy="1774198"/>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00" w:type="dxa"/>
            <w:gridSpan w:val="4"/>
          </w:tcPr>
          <w:p w14:paraId="02247515"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BAC4CFE" w14:textId="78C002B8" w:rsidR="00A32F5E" w:rsidRPr="00574077" w:rsidRDefault="00A32F5E" w:rsidP="003504AF">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w:t>
            </w:r>
            <w:r w:rsidR="009E5CB4" w:rsidRPr="00574077">
              <w:rPr>
                <w:rFonts w:ascii="Arial Narrow" w:hAnsi="Arial Narrow" w:cs="Arial"/>
                <w:sz w:val="22"/>
                <w:szCs w:val="22"/>
              </w:rPr>
              <w:t>Covid</w:t>
            </w:r>
            <w:r w:rsidRPr="00574077">
              <w:rPr>
                <w:rFonts w:ascii="Arial Narrow" w:hAnsi="Arial Narrow" w:cs="Arial"/>
                <w:sz w:val="22"/>
                <w:szCs w:val="22"/>
              </w:rPr>
              <w:t xml:space="preserve"> levels. Current score raised due to increasing pressures. </w:t>
            </w:r>
            <w:r w:rsidR="003504AF">
              <w:rPr>
                <w:rFonts w:ascii="Arial Narrow" w:hAnsi="Arial Narrow" w:cs="Arial"/>
                <w:sz w:val="22"/>
                <w:szCs w:val="22"/>
              </w:rPr>
              <w:t>I</w:t>
            </w:r>
            <w:r w:rsidRPr="00574077">
              <w:rPr>
                <w:rFonts w:ascii="Arial Narrow" w:hAnsi="Arial Narrow" w:cs="Arial"/>
                <w:sz w:val="22"/>
                <w:szCs w:val="22"/>
              </w:rPr>
              <w:t>mplementation of All Wales Immediate Release Protocol puts additional pressure on already overcrowded ED dept.</w:t>
            </w:r>
          </w:p>
        </w:tc>
      </w:tr>
      <w:tr w:rsidR="00A32F5E" w:rsidRPr="00574077" w14:paraId="224CED5B" w14:textId="77777777" w:rsidTr="00C81644">
        <w:tc>
          <w:tcPr>
            <w:tcW w:w="2410" w:type="dxa"/>
          </w:tcPr>
          <w:p w14:paraId="5DAFEF35"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4178BAF1"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50%</w:t>
            </w:r>
          </w:p>
        </w:tc>
        <w:tc>
          <w:tcPr>
            <w:tcW w:w="6044" w:type="dxa"/>
            <w:gridSpan w:val="2"/>
            <w:vMerge/>
          </w:tcPr>
          <w:p w14:paraId="4FA87E99" w14:textId="77777777" w:rsidR="00A32F5E" w:rsidRPr="00574077" w:rsidRDefault="00A32F5E" w:rsidP="00CF7F8A">
            <w:pPr>
              <w:rPr>
                <w:rFonts w:ascii="Arial Narrow" w:hAnsi="Arial Narrow"/>
                <w:sz w:val="22"/>
                <w:szCs w:val="22"/>
              </w:rPr>
            </w:pPr>
          </w:p>
        </w:tc>
        <w:tc>
          <w:tcPr>
            <w:tcW w:w="6900" w:type="dxa"/>
            <w:gridSpan w:val="4"/>
            <w:vMerge w:val="restart"/>
          </w:tcPr>
          <w:p w14:paraId="0E0DA5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3C97B022"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A32F5E" w:rsidRPr="00574077" w14:paraId="4307FD14" w14:textId="77777777" w:rsidTr="00C81644">
        <w:tc>
          <w:tcPr>
            <w:tcW w:w="2410" w:type="dxa"/>
          </w:tcPr>
          <w:p w14:paraId="7C3A9033"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6DBAF40E"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6044" w:type="dxa"/>
            <w:gridSpan w:val="2"/>
            <w:vMerge/>
          </w:tcPr>
          <w:p w14:paraId="38319CEC" w14:textId="77777777" w:rsidR="00A32F5E" w:rsidRPr="00574077" w:rsidRDefault="00A32F5E" w:rsidP="00CF7F8A">
            <w:pPr>
              <w:rPr>
                <w:rFonts w:ascii="Arial Narrow" w:hAnsi="Arial Narrow"/>
                <w:sz w:val="22"/>
                <w:szCs w:val="22"/>
              </w:rPr>
            </w:pPr>
          </w:p>
        </w:tc>
        <w:tc>
          <w:tcPr>
            <w:tcW w:w="6900" w:type="dxa"/>
            <w:gridSpan w:val="4"/>
            <w:vMerge/>
          </w:tcPr>
          <w:p w14:paraId="625DC97F" w14:textId="77777777" w:rsidR="00A32F5E" w:rsidRPr="00574077" w:rsidRDefault="00A32F5E" w:rsidP="00CF7F8A">
            <w:pPr>
              <w:rPr>
                <w:rFonts w:ascii="Arial Narrow" w:hAnsi="Arial Narrow"/>
                <w:sz w:val="22"/>
                <w:szCs w:val="22"/>
              </w:rPr>
            </w:pPr>
          </w:p>
        </w:tc>
      </w:tr>
      <w:tr w:rsidR="00A32F5E" w:rsidRPr="00574077" w14:paraId="36C67A4D" w14:textId="77777777" w:rsidTr="00C81644">
        <w:tc>
          <w:tcPr>
            <w:tcW w:w="8454" w:type="dxa"/>
            <w:gridSpan w:val="3"/>
          </w:tcPr>
          <w:p w14:paraId="2484D058"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900" w:type="dxa"/>
            <w:gridSpan w:val="4"/>
          </w:tcPr>
          <w:p w14:paraId="16397EE9"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913240" w:rsidRPr="00574077" w14:paraId="2A26F8C0" w14:textId="77777777" w:rsidTr="00D073CF">
        <w:tc>
          <w:tcPr>
            <w:tcW w:w="8454" w:type="dxa"/>
            <w:gridSpan w:val="3"/>
            <w:vMerge w:val="restart"/>
          </w:tcPr>
          <w:p w14:paraId="774EA4A6" w14:textId="77777777" w:rsidR="00913240" w:rsidRPr="00650DF1" w:rsidRDefault="00913240" w:rsidP="005C71F4">
            <w:pPr>
              <w:pStyle w:val="ListParagraph1"/>
              <w:numPr>
                <w:ilvl w:val="0"/>
                <w:numId w:val="2"/>
              </w:numPr>
              <w:spacing w:line="252" w:lineRule="auto"/>
              <w:ind w:left="319" w:hanging="284"/>
              <w:rPr>
                <w:rFonts w:ascii="Arial Narrow" w:hAnsi="Arial Narrow"/>
                <w:sz w:val="22"/>
                <w:szCs w:val="22"/>
              </w:rPr>
            </w:pPr>
            <w:r w:rsidRPr="00650DF1">
              <w:rPr>
                <w:rFonts w:ascii="Arial Narrow" w:hAnsi="Arial Narrow" w:cs="Arial"/>
                <w:sz w:val="22"/>
                <w:szCs w:val="22"/>
              </w:rPr>
              <w:t>Increased reporting as a result of escalation to targeted intervention status.</w:t>
            </w:r>
          </w:p>
          <w:p w14:paraId="1F0F7BDA" w14:textId="40C9F29D" w:rsidR="00913240" w:rsidRPr="00650DF1" w:rsidRDefault="00913240" w:rsidP="005C71F4">
            <w:pPr>
              <w:pStyle w:val="ListParagraph"/>
              <w:numPr>
                <w:ilvl w:val="0"/>
                <w:numId w:val="2"/>
              </w:numPr>
              <w:spacing w:line="252" w:lineRule="auto"/>
              <w:ind w:left="319" w:hanging="284"/>
              <w:rPr>
                <w:rFonts w:ascii="Arial Narrow" w:hAnsi="Arial Narrow" w:cs="Arial"/>
                <w:sz w:val="22"/>
                <w:szCs w:val="22"/>
              </w:rPr>
            </w:pPr>
            <w:r w:rsidRPr="00650DF1">
              <w:rPr>
                <w:rFonts w:ascii="Arial Narrow" w:hAnsi="Arial Narrow"/>
                <w:sz w:val="22"/>
                <w:szCs w:val="22"/>
              </w:rPr>
              <w:t xml:space="preserve">Phone First for ED model </w:t>
            </w:r>
            <w:r w:rsidR="003171D7" w:rsidRPr="00650DF1">
              <w:rPr>
                <w:rFonts w:ascii="Arial Narrow" w:hAnsi="Arial Narrow"/>
                <w:sz w:val="22"/>
                <w:szCs w:val="22"/>
              </w:rPr>
              <w:t>i</w:t>
            </w:r>
            <w:r w:rsidRPr="00650DF1">
              <w:rPr>
                <w:rFonts w:ascii="Arial Narrow" w:hAnsi="Arial Narrow"/>
                <w:sz w:val="22"/>
                <w:szCs w:val="22"/>
              </w:rPr>
              <w:t>n place in conjunction with 111 to reduce demand.</w:t>
            </w:r>
          </w:p>
          <w:p w14:paraId="300F244D" w14:textId="77777777" w:rsidR="00913240" w:rsidRPr="00650DF1" w:rsidRDefault="00913240" w:rsidP="005C71F4">
            <w:pPr>
              <w:pStyle w:val="ListParagraph"/>
              <w:numPr>
                <w:ilvl w:val="0"/>
                <w:numId w:val="2"/>
              </w:numPr>
              <w:spacing w:line="252" w:lineRule="auto"/>
              <w:ind w:left="319" w:hanging="284"/>
              <w:rPr>
                <w:rFonts w:ascii="Arial Narrow" w:hAnsi="Arial Narrow" w:cs="Arial"/>
                <w:sz w:val="22"/>
                <w:szCs w:val="22"/>
              </w:rPr>
            </w:pPr>
            <w:r w:rsidRPr="00650DF1">
              <w:rPr>
                <w:rFonts w:ascii="Arial Narrow" w:hAnsi="Arial Narrow"/>
                <w:sz w:val="22"/>
                <w:szCs w:val="22"/>
              </w:rPr>
              <w:t>OPAS (Older People’s Assessment Service) have undertaken training with nursing homes (on management of patient falls) &amp; set up direct contact details with nursing homes</w:t>
            </w:r>
          </w:p>
          <w:p w14:paraId="4FF06A19" w14:textId="77777777" w:rsidR="00913240" w:rsidRPr="00650DF1" w:rsidRDefault="00913240" w:rsidP="005C71F4">
            <w:pPr>
              <w:pStyle w:val="ListParagraph"/>
              <w:numPr>
                <w:ilvl w:val="0"/>
                <w:numId w:val="2"/>
              </w:numPr>
              <w:spacing w:after="0" w:line="252" w:lineRule="auto"/>
              <w:ind w:left="319" w:hanging="284"/>
              <w:rPr>
                <w:rFonts w:ascii="Arial Narrow" w:hAnsi="Arial Narrow" w:cs="Arial"/>
                <w:sz w:val="22"/>
                <w:szCs w:val="22"/>
              </w:rPr>
            </w:pPr>
            <w:r w:rsidRPr="00650DF1">
              <w:rPr>
                <w:rFonts w:ascii="Arial Narrow" w:hAnsi="Arial Narrow"/>
                <w:sz w:val="22"/>
                <w:szCs w:val="22"/>
              </w:rPr>
              <w:t>Frailty short-stay unit re-established</w:t>
            </w:r>
          </w:p>
          <w:p w14:paraId="685CBD8E" w14:textId="77777777" w:rsidR="00913240" w:rsidRPr="00650DF1" w:rsidRDefault="00913240" w:rsidP="003504AF">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Medical patient flow within Morriston has been refined between ED, AMU and wards.</w:t>
            </w:r>
          </w:p>
          <w:p w14:paraId="2CED4F22" w14:textId="5862FD05" w:rsidR="003504AF" w:rsidRDefault="00913240" w:rsidP="003504AF">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Roll out SAFER (Seen, Aim, Flow, Early Discharge an</w:t>
            </w:r>
            <w:r w:rsidR="003504AF">
              <w:rPr>
                <w:rFonts w:ascii="Arial Narrow" w:hAnsi="Arial Narrow"/>
                <w:sz w:val="22"/>
                <w:szCs w:val="22"/>
              </w:rPr>
              <w:t>d Recovery)</w:t>
            </w:r>
          </w:p>
          <w:p w14:paraId="5EE25F4A" w14:textId="33D5D230" w:rsidR="00913240" w:rsidRPr="00650DF1" w:rsidRDefault="00913240" w:rsidP="003504AF">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WAST direct access to SDEC</w:t>
            </w:r>
          </w:p>
          <w:p w14:paraId="2D6E94B1" w14:textId="77777777" w:rsidR="00913240" w:rsidRPr="00650DF1" w:rsidRDefault="00913240" w:rsidP="003504AF">
            <w:pPr>
              <w:pStyle w:val="ListParagraph"/>
              <w:numPr>
                <w:ilvl w:val="0"/>
                <w:numId w:val="2"/>
              </w:numPr>
              <w:spacing w:after="0" w:line="252" w:lineRule="auto"/>
              <w:ind w:left="319" w:hanging="284"/>
              <w:rPr>
                <w:rFonts w:ascii="Arial Narrow" w:hAnsi="Arial Narrow"/>
                <w:sz w:val="22"/>
                <w:szCs w:val="22"/>
              </w:rPr>
            </w:pPr>
            <w:r w:rsidRPr="00650DF1">
              <w:rPr>
                <w:rFonts w:ascii="Arial Narrow" w:hAnsi="Arial Narrow"/>
                <w:sz w:val="22"/>
                <w:szCs w:val="22"/>
              </w:rPr>
              <w:t>Expected medical patients conveyed by WAST go direct to AMU rather than ED, medical patients in ambulances outside ED diverted to AMU after initial assessment</w:t>
            </w:r>
          </w:p>
          <w:p w14:paraId="6FBF84A7" w14:textId="77777777" w:rsidR="00A41FC9" w:rsidRDefault="00913240" w:rsidP="006B3469">
            <w:pPr>
              <w:pStyle w:val="ListParagraph"/>
              <w:numPr>
                <w:ilvl w:val="0"/>
                <w:numId w:val="2"/>
              </w:numPr>
              <w:spacing w:after="0" w:line="252" w:lineRule="auto"/>
              <w:ind w:left="319" w:hanging="284"/>
              <w:rPr>
                <w:rFonts w:ascii="Arial Narrow" w:hAnsi="Arial Narrow"/>
                <w:sz w:val="22"/>
                <w:szCs w:val="22"/>
              </w:rPr>
            </w:pPr>
            <w:r w:rsidRPr="00A41FC9">
              <w:rPr>
                <w:rFonts w:ascii="Arial Narrow" w:hAnsi="Arial Narrow"/>
                <w:sz w:val="22"/>
                <w:szCs w:val="22"/>
              </w:rPr>
              <w:t>Stroke rehab pathway between MGH and NPT embedded</w:t>
            </w:r>
          </w:p>
          <w:p w14:paraId="0A09FE06" w14:textId="1C43CA95" w:rsidR="00913240" w:rsidRPr="00A41FC9" w:rsidRDefault="00913240" w:rsidP="00A41FC9">
            <w:pPr>
              <w:pStyle w:val="ListParagraph"/>
              <w:widowControl w:val="0"/>
              <w:numPr>
                <w:ilvl w:val="0"/>
                <w:numId w:val="2"/>
              </w:numPr>
              <w:spacing w:after="0" w:line="252" w:lineRule="auto"/>
              <w:ind w:left="318" w:hanging="284"/>
              <w:rPr>
                <w:rFonts w:ascii="Arial Narrow" w:hAnsi="Arial Narrow"/>
                <w:sz w:val="22"/>
                <w:szCs w:val="22"/>
              </w:rPr>
            </w:pPr>
            <w:r w:rsidRPr="00A41FC9">
              <w:rPr>
                <w:rFonts w:ascii="Arial Narrow" w:hAnsi="Arial Narrow"/>
                <w:sz w:val="22"/>
                <w:szCs w:val="22"/>
              </w:rPr>
              <w:t>Morning “golden” patients identified for early moves to discharge lounge freeing up beds earlier in the day</w:t>
            </w:r>
          </w:p>
          <w:p w14:paraId="3C62DF6E" w14:textId="4F9EBFEA" w:rsidR="00913240" w:rsidRPr="00650DF1" w:rsidRDefault="00A41FC9" w:rsidP="001B2B5E">
            <w:pPr>
              <w:rPr>
                <w:rFonts w:ascii="Arial Narrow" w:hAnsi="Arial Narrow"/>
                <w:sz w:val="22"/>
                <w:szCs w:val="22"/>
              </w:rPr>
            </w:pPr>
            <w:r>
              <w:rPr>
                <w:rFonts w:ascii="Arial Narrow" w:hAnsi="Arial Narrow"/>
                <w:sz w:val="22"/>
                <w:szCs w:val="22"/>
              </w:rPr>
              <w:t>(A</w:t>
            </w:r>
            <w:r w:rsidRPr="003504AF">
              <w:rPr>
                <w:rFonts w:ascii="Arial Narrow" w:hAnsi="Arial Narrow"/>
                <w:sz w:val="22"/>
                <w:szCs w:val="22"/>
              </w:rPr>
              <w:t xml:space="preserve">ctions to improve the discharge of clinically optimised patients (risk HBR80) expected to assist with </w:t>
            </w:r>
            <w:r w:rsidRPr="003504AF">
              <w:rPr>
                <w:rFonts w:ascii="Arial Narrow" w:hAnsi="Arial Narrow"/>
                <w:sz w:val="22"/>
                <w:szCs w:val="22"/>
              </w:rPr>
              <w:lastRenderedPageBreak/>
              <w:t>patient flow, are anticipated to free capacity to assist to address this risk HBR1 also.</w:t>
            </w:r>
            <w:r>
              <w:rPr>
                <w:rFonts w:ascii="Arial Narrow" w:hAnsi="Arial Narrow"/>
                <w:sz w:val="22"/>
                <w:szCs w:val="22"/>
              </w:rPr>
              <w:t>)</w:t>
            </w:r>
          </w:p>
        </w:tc>
        <w:tc>
          <w:tcPr>
            <w:tcW w:w="3213" w:type="dxa"/>
          </w:tcPr>
          <w:p w14:paraId="38226218" w14:textId="77777777" w:rsidR="00913240" w:rsidRPr="00650DF1" w:rsidRDefault="00913240" w:rsidP="00CF7F8A">
            <w:pPr>
              <w:jc w:val="center"/>
              <w:rPr>
                <w:rFonts w:ascii="Arial Narrow" w:hAnsi="Arial Narrow"/>
                <w:b/>
                <w:sz w:val="22"/>
                <w:szCs w:val="22"/>
              </w:rPr>
            </w:pPr>
            <w:r w:rsidRPr="00650DF1">
              <w:rPr>
                <w:rFonts w:ascii="Arial Narrow" w:hAnsi="Arial Narrow"/>
                <w:b/>
                <w:sz w:val="22"/>
                <w:szCs w:val="22"/>
              </w:rPr>
              <w:lastRenderedPageBreak/>
              <w:t>Action</w:t>
            </w:r>
          </w:p>
        </w:tc>
        <w:tc>
          <w:tcPr>
            <w:tcW w:w="1512" w:type="dxa"/>
            <w:gridSpan w:val="2"/>
          </w:tcPr>
          <w:p w14:paraId="1A19F21C" w14:textId="77777777" w:rsidR="00913240" w:rsidRPr="00650DF1" w:rsidRDefault="00913240" w:rsidP="00CF7F8A">
            <w:pPr>
              <w:jc w:val="center"/>
              <w:rPr>
                <w:rFonts w:ascii="Arial Narrow" w:hAnsi="Arial Narrow"/>
                <w:b/>
                <w:sz w:val="22"/>
                <w:szCs w:val="22"/>
              </w:rPr>
            </w:pPr>
            <w:r w:rsidRPr="00650DF1">
              <w:rPr>
                <w:rFonts w:ascii="Arial Narrow" w:hAnsi="Arial Narrow"/>
                <w:b/>
                <w:sz w:val="22"/>
                <w:szCs w:val="22"/>
              </w:rPr>
              <w:t>Lead</w:t>
            </w:r>
          </w:p>
        </w:tc>
        <w:tc>
          <w:tcPr>
            <w:tcW w:w="2175" w:type="dxa"/>
          </w:tcPr>
          <w:p w14:paraId="7069E945" w14:textId="77777777" w:rsidR="00913240" w:rsidRPr="00650DF1" w:rsidRDefault="00913240" w:rsidP="00CF7F8A">
            <w:pPr>
              <w:jc w:val="center"/>
              <w:rPr>
                <w:rFonts w:ascii="Arial Narrow" w:hAnsi="Arial Narrow"/>
                <w:b/>
                <w:sz w:val="22"/>
                <w:szCs w:val="22"/>
              </w:rPr>
            </w:pPr>
            <w:r w:rsidRPr="00650DF1">
              <w:rPr>
                <w:rFonts w:ascii="Arial Narrow" w:hAnsi="Arial Narrow"/>
                <w:b/>
                <w:sz w:val="22"/>
                <w:szCs w:val="22"/>
              </w:rPr>
              <w:t>Deadline</w:t>
            </w:r>
          </w:p>
        </w:tc>
      </w:tr>
      <w:tr w:rsidR="00913240" w:rsidRPr="00574077" w14:paraId="35D5E448" w14:textId="77777777" w:rsidTr="00D073CF">
        <w:tc>
          <w:tcPr>
            <w:tcW w:w="8454" w:type="dxa"/>
            <w:gridSpan w:val="3"/>
            <w:vMerge/>
          </w:tcPr>
          <w:p w14:paraId="34219AD1" w14:textId="77777777" w:rsidR="00913240" w:rsidRPr="00650DF1" w:rsidRDefault="00913240" w:rsidP="00CF7F8A">
            <w:pPr>
              <w:rPr>
                <w:rFonts w:ascii="Arial Narrow" w:hAnsi="Arial Narrow"/>
                <w:sz w:val="22"/>
                <w:szCs w:val="22"/>
              </w:rPr>
            </w:pPr>
          </w:p>
        </w:tc>
        <w:tc>
          <w:tcPr>
            <w:tcW w:w="3213" w:type="dxa"/>
          </w:tcPr>
          <w:p w14:paraId="083D1F31" w14:textId="77777777" w:rsidR="00913240" w:rsidRPr="00650DF1" w:rsidRDefault="00913240" w:rsidP="005F19CA">
            <w:pPr>
              <w:rPr>
                <w:rFonts w:ascii="Arial Narrow" w:hAnsi="Arial Narrow" w:cs="Arial"/>
                <w:sz w:val="22"/>
                <w:szCs w:val="22"/>
              </w:rPr>
            </w:pPr>
            <w:r w:rsidRPr="00650DF1">
              <w:rPr>
                <w:rFonts w:ascii="Arial Narrow" w:hAnsi="Arial Narrow" w:cs="Arial"/>
                <w:sz w:val="22"/>
                <w:szCs w:val="22"/>
              </w:rPr>
              <w:t xml:space="preserve">Increase of hours in SDEC planned.  </w:t>
            </w:r>
            <w:r w:rsidRPr="00650DF1">
              <w:rPr>
                <w:rFonts w:ascii="Arial Narrow" w:hAnsi="Arial Narrow" w:cs="Arial"/>
                <w:i/>
                <w:sz w:val="22"/>
                <w:szCs w:val="22"/>
              </w:rPr>
              <w:t>Currently increased hours from Monday to Friday (12 hours per day)</w:t>
            </w:r>
          </w:p>
        </w:tc>
        <w:tc>
          <w:tcPr>
            <w:tcW w:w="1512" w:type="dxa"/>
            <w:gridSpan w:val="2"/>
          </w:tcPr>
          <w:p w14:paraId="2BE2576B" w14:textId="77777777" w:rsidR="00913240" w:rsidRPr="00650DF1" w:rsidRDefault="00913240" w:rsidP="00CF7F8A">
            <w:pPr>
              <w:rPr>
                <w:rFonts w:ascii="Arial Narrow" w:hAnsi="Arial Narrow"/>
                <w:sz w:val="22"/>
                <w:szCs w:val="22"/>
              </w:rPr>
            </w:pPr>
            <w:r w:rsidRPr="00650DF1">
              <w:rPr>
                <w:rFonts w:ascii="Arial Narrow" w:hAnsi="Arial Narrow" w:cs="Arial"/>
                <w:sz w:val="22"/>
                <w:szCs w:val="22"/>
              </w:rPr>
              <w:t>SGD (Morriston)</w:t>
            </w:r>
          </w:p>
        </w:tc>
        <w:tc>
          <w:tcPr>
            <w:tcW w:w="2175" w:type="dxa"/>
            <w:shd w:val="clear" w:color="auto" w:fill="auto"/>
          </w:tcPr>
          <w:p w14:paraId="25407BB0" w14:textId="77777777" w:rsidR="00913240" w:rsidRPr="00650DF1" w:rsidRDefault="00913240" w:rsidP="004E3EA1">
            <w:pPr>
              <w:rPr>
                <w:rFonts w:ascii="Arial Narrow" w:hAnsi="Arial Narrow"/>
                <w:sz w:val="22"/>
                <w:szCs w:val="22"/>
              </w:rPr>
            </w:pPr>
            <w:r w:rsidRPr="00650DF1">
              <w:rPr>
                <w:rFonts w:ascii="Arial Narrow" w:hAnsi="Arial Narrow" w:cs="Arial"/>
                <w:sz w:val="22"/>
                <w:szCs w:val="22"/>
              </w:rPr>
              <w:t>01/03/2024</w:t>
            </w:r>
          </w:p>
        </w:tc>
      </w:tr>
      <w:tr w:rsidR="00913240" w:rsidRPr="00574077" w14:paraId="65614A48" w14:textId="77777777" w:rsidTr="00D073CF">
        <w:tc>
          <w:tcPr>
            <w:tcW w:w="8454" w:type="dxa"/>
            <w:gridSpan w:val="3"/>
            <w:vMerge/>
          </w:tcPr>
          <w:p w14:paraId="69A373B9" w14:textId="77777777" w:rsidR="00913240" w:rsidRPr="00650DF1" w:rsidRDefault="00913240" w:rsidP="00CF7F8A">
            <w:pPr>
              <w:rPr>
                <w:rFonts w:ascii="Arial Narrow" w:hAnsi="Arial Narrow"/>
                <w:sz w:val="22"/>
                <w:szCs w:val="22"/>
              </w:rPr>
            </w:pPr>
          </w:p>
        </w:tc>
        <w:tc>
          <w:tcPr>
            <w:tcW w:w="3213" w:type="dxa"/>
          </w:tcPr>
          <w:p w14:paraId="3E9B6AAE" w14:textId="77777777" w:rsidR="00913240" w:rsidRPr="00650DF1" w:rsidRDefault="00913240" w:rsidP="00CF7F8A">
            <w:pPr>
              <w:rPr>
                <w:rFonts w:ascii="Arial Narrow" w:hAnsi="Arial Narrow" w:cs="Arial"/>
                <w:sz w:val="22"/>
                <w:szCs w:val="22"/>
              </w:rPr>
            </w:pPr>
            <w:r w:rsidRPr="00650DF1">
              <w:rPr>
                <w:rFonts w:ascii="Arial Narrow" w:hAnsi="Arial Narrow" w:cs="Arial"/>
                <w:sz w:val="22"/>
                <w:szCs w:val="22"/>
              </w:rPr>
              <w:t xml:space="preserve">OPAS – exploring internal &amp; external funding options.  </w:t>
            </w:r>
            <w:r w:rsidRPr="00650DF1">
              <w:rPr>
                <w:rFonts w:ascii="Arial Narrow" w:hAnsi="Arial Narrow" w:cs="Arial"/>
                <w:i/>
                <w:sz w:val="22"/>
                <w:szCs w:val="22"/>
              </w:rPr>
              <w:t>(Currently going through business case)</w:t>
            </w:r>
          </w:p>
        </w:tc>
        <w:tc>
          <w:tcPr>
            <w:tcW w:w="1512" w:type="dxa"/>
            <w:gridSpan w:val="2"/>
          </w:tcPr>
          <w:p w14:paraId="6B587352" w14:textId="77777777" w:rsidR="00913240" w:rsidRPr="00650DF1" w:rsidRDefault="00913240" w:rsidP="00CF7F8A">
            <w:pPr>
              <w:rPr>
                <w:rFonts w:ascii="Arial Narrow" w:hAnsi="Arial Narrow" w:cs="Arial"/>
                <w:sz w:val="22"/>
                <w:szCs w:val="22"/>
              </w:rPr>
            </w:pPr>
            <w:r w:rsidRPr="00650DF1">
              <w:rPr>
                <w:rFonts w:ascii="Arial Narrow" w:hAnsi="Arial Narrow" w:cs="Arial"/>
                <w:sz w:val="22"/>
                <w:szCs w:val="22"/>
              </w:rPr>
              <w:t>SDEC Clinical Lead</w:t>
            </w:r>
          </w:p>
        </w:tc>
        <w:tc>
          <w:tcPr>
            <w:tcW w:w="2175" w:type="dxa"/>
            <w:shd w:val="clear" w:color="auto" w:fill="auto"/>
          </w:tcPr>
          <w:p w14:paraId="3B4CF006" w14:textId="55913D95" w:rsidR="00913240" w:rsidRPr="00D073CF" w:rsidRDefault="00D073CF" w:rsidP="00CF7F8A">
            <w:pPr>
              <w:rPr>
                <w:rFonts w:ascii="Arial Narrow" w:hAnsi="Arial Narrow" w:cs="Arial"/>
                <w:color w:val="FF0000"/>
                <w:sz w:val="22"/>
                <w:szCs w:val="22"/>
              </w:rPr>
            </w:pPr>
            <w:r w:rsidRPr="00D073CF">
              <w:rPr>
                <w:rFonts w:ascii="Arial Narrow" w:hAnsi="Arial Narrow" w:cs="Arial"/>
                <w:color w:val="FF0000"/>
                <w:sz w:val="22"/>
                <w:szCs w:val="22"/>
              </w:rPr>
              <w:t>31/03/2024</w:t>
            </w:r>
          </w:p>
          <w:p w14:paraId="11A0EAED" w14:textId="77777777" w:rsidR="00913240" w:rsidRPr="00650DF1" w:rsidRDefault="00913240" w:rsidP="00CF7F8A">
            <w:pPr>
              <w:rPr>
                <w:rFonts w:ascii="Arial Narrow" w:hAnsi="Arial Narrow" w:cs="Arial"/>
                <w:sz w:val="22"/>
                <w:szCs w:val="22"/>
              </w:rPr>
            </w:pPr>
          </w:p>
        </w:tc>
      </w:tr>
      <w:tr w:rsidR="00D073CF" w:rsidRPr="00574077" w14:paraId="24A47E62" w14:textId="77777777" w:rsidTr="00D073CF">
        <w:tc>
          <w:tcPr>
            <w:tcW w:w="8454" w:type="dxa"/>
            <w:gridSpan w:val="3"/>
            <w:vMerge/>
          </w:tcPr>
          <w:p w14:paraId="606B913C" w14:textId="77777777" w:rsidR="00D073CF" w:rsidRPr="00650DF1" w:rsidRDefault="00D073CF" w:rsidP="00FB27C7">
            <w:pPr>
              <w:rPr>
                <w:rFonts w:ascii="Arial Narrow" w:hAnsi="Arial Narrow"/>
              </w:rPr>
            </w:pPr>
          </w:p>
        </w:tc>
        <w:tc>
          <w:tcPr>
            <w:tcW w:w="3213" w:type="dxa"/>
          </w:tcPr>
          <w:p w14:paraId="19AF85EA" w14:textId="0D1E4B40" w:rsidR="00D073CF" w:rsidRPr="00DD62DC" w:rsidRDefault="00D073CF" w:rsidP="00DD62DC">
            <w:pPr>
              <w:rPr>
                <w:rFonts w:ascii="Arial Narrow" w:hAnsi="Arial Narrow" w:cs="Arial"/>
                <w:sz w:val="22"/>
                <w:szCs w:val="22"/>
              </w:rPr>
            </w:pPr>
            <w:r w:rsidRPr="00DD62DC">
              <w:rPr>
                <w:rFonts w:ascii="Arial Narrow" w:hAnsi="Arial Narrow" w:cs="Arial"/>
                <w:sz w:val="22"/>
                <w:szCs w:val="22"/>
              </w:rPr>
              <w:t>Looking to extend OPAS to non-surgical fractures. Resource requirements &amp; options to be quantified and presented to the Chief Executive for consideration.</w:t>
            </w:r>
          </w:p>
        </w:tc>
        <w:tc>
          <w:tcPr>
            <w:tcW w:w="1512" w:type="dxa"/>
            <w:gridSpan w:val="2"/>
          </w:tcPr>
          <w:p w14:paraId="7DB110AF" w14:textId="4D8EE664" w:rsidR="00D073CF" w:rsidRPr="00DD62DC" w:rsidRDefault="00D073CF" w:rsidP="00DD62DC">
            <w:pPr>
              <w:rPr>
                <w:rFonts w:ascii="Arial Narrow" w:hAnsi="Arial Narrow" w:cs="Arial"/>
                <w:sz w:val="22"/>
                <w:szCs w:val="22"/>
              </w:rPr>
            </w:pPr>
            <w:r w:rsidRPr="00DD62DC">
              <w:rPr>
                <w:rFonts w:ascii="Arial Narrow" w:hAnsi="Arial Narrow" w:cs="Arial"/>
                <w:sz w:val="22"/>
                <w:szCs w:val="22"/>
              </w:rPr>
              <w:t>Head of Nursing (Service Transformation)</w:t>
            </w:r>
          </w:p>
        </w:tc>
        <w:tc>
          <w:tcPr>
            <w:tcW w:w="2175" w:type="dxa"/>
            <w:shd w:val="clear" w:color="auto" w:fill="auto"/>
          </w:tcPr>
          <w:p w14:paraId="51C901BD" w14:textId="77777777" w:rsidR="00D073CF" w:rsidRPr="00D073CF" w:rsidRDefault="00D073CF" w:rsidP="00D073CF">
            <w:pPr>
              <w:rPr>
                <w:rFonts w:ascii="Arial Narrow" w:hAnsi="Arial Narrow" w:cs="Arial"/>
                <w:color w:val="FF0000"/>
                <w:sz w:val="22"/>
                <w:szCs w:val="22"/>
              </w:rPr>
            </w:pPr>
            <w:r w:rsidRPr="00D073CF">
              <w:rPr>
                <w:rFonts w:ascii="Arial Narrow" w:hAnsi="Arial Narrow" w:cs="Arial"/>
                <w:color w:val="FF0000"/>
                <w:sz w:val="22"/>
                <w:szCs w:val="22"/>
              </w:rPr>
              <w:t>31/03/2024</w:t>
            </w:r>
          </w:p>
          <w:p w14:paraId="0CDA1000" w14:textId="50225FFB" w:rsidR="00D073CF" w:rsidRPr="00DD62DC" w:rsidRDefault="00D073CF" w:rsidP="00DD62DC">
            <w:pPr>
              <w:rPr>
                <w:rFonts w:ascii="Arial Narrow" w:hAnsi="Arial Narrow" w:cs="Arial"/>
                <w:sz w:val="22"/>
                <w:szCs w:val="22"/>
              </w:rPr>
            </w:pPr>
          </w:p>
        </w:tc>
      </w:tr>
      <w:tr w:rsidR="00913240" w:rsidRPr="00574077" w14:paraId="0126E533" w14:textId="77777777" w:rsidTr="00D073CF">
        <w:tc>
          <w:tcPr>
            <w:tcW w:w="8454" w:type="dxa"/>
            <w:gridSpan w:val="3"/>
            <w:vMerge/>
          </w:tcPr>
          <w:p w14:paraId="76D7ADA4" w14:textId="77777777" w:rsidR="00913240" w:rsidRPr="00650DF1" w:rsidRDefault="00913240" w:rsidP="00FB27C7">
            <w:pPr>
              <w:rPr>
                <w:rFonts w:ascii="Arial Narrow" w:hAnsi="Arial Narrow"/>
              </w:rPr>
            </w:pPr>
          </w:p>
        </w:tc>
        <w:tc>
          <w:tcPr>
            <w:tcW w:w="3213" w:type="dxa"/>
          </w:tcPr>
          <w:p w14:paraId="25DEA6FF" w14:textId="2A17FBE3" w:rsidR="00913240" w:rsidRPr="00D073CF" w:rsidRDefault="00D073CF" w:rsidP="00D073CF">
            <w:pPr>
              <w:spacing w:line="252" w:lineRule="auto"/>
              <w:rPr>
                <w:rFonts w:ascii="Arial Narrow" w:hAnsi="Arial Narrow" w:cs="Arial"/>
                <w:i/>
                <w:color w:val="FF0000"/>
                <w:sz w:val="22"/>
                <w:szCs w:val="22"/>
              </w:rPr>
            </w:pPr>
            <w:r w:rsidRPr="00D073CF">
              <w:rPr>
                <w:rFonts w:ascii="Arial Narrow" w:hAnsi="Arial Narrow" w:cs="Arial"/>
                <w:color w:val="FF0000"/>
                <w:sz w:val="22"/>
                <w:szCs w:val="22"/>
              </w:rPr>
              <w:t>Monitoring of Continuous Flow Model now implemented</w:t>
            </w:r>
            <w:r w:rsidR="001F5BF4">
              <w:rPr>
                <w:rFonts w:ascii="Arial Narrow" w:hAnsi="Arial Narrow" w:cs="Arial"/>
                <w:color w:val="FF0000"/>
                <w:sz w:val="22"/>
                <w:szCs w:val="22"/>
              </w:rPr>
              <w:t>. It will be monitored over 12 month period.</w:t>
            </w:r>
          </w:p>
        </w:tc>
        <w:tc>
          <w:tcPr>
            <w:tcW w:w="1512" w:type="dxa"/>
            <w:gridSpan w:val="2"/>
          </w:tcPr>
          <w:p w14:paraId="69B94154" w14:textId="77777777" w:rsidR="00913240" w:rsidRPr="00D073CF" w:rsidRDefault="00913240" w:rsidP="00FB27C7">
            <w:pPr>
              <w:rPr>
                <w:rFonts w:ascii="Arial Narrow" w:hAnsi="Arial Narrow" w:cs="Arial"/>
                <w:color w:val="FF0000"/>
                <w:sz w:val="22"/>
                <w:szCs w:val="22"/>
              </w:rPr>
            </w:pPr>
            <w:r w:rsidRPr="00D073CF">
              <w:rPr>
                <w:rFonts w:ascii="Arial Narrow" w:hAnsi="Arial Narrow" w:cs="Arial"/>
                <w:color w:val="FF0000"/>
                <w:sz w:val="22"/>
                <w:szCs w:val="22"/>
              </w:rPr>
              <w:t>COO</w:t>
            </w:r>
          </w:p>
        </w:tc>
        <w:tc>
          <w:tcPr>
            <w:tcW w:w="2175" w:type="dxa"/>
            <w:shd w:val="clear" w:color="auto" w:fill="auto"/>
          </w:tcPr>
          <w:p w14:paraId="030C124E" w14:textId="5B13AAF7" w:rsidR="00913240" w:rsidRPr="00D073CF" w:rsidRDefault="00D073CF" w:rsidP="00FB27C7">
            <w:pPr>
              <w:rPr>
                <w:rFonts w:ascii="Arial Narrow" w:hAnsi="Arial Narrow" w:cs="Arial"/>
                <w:color w:val="FF0000"/>
                <w:sz w:val="22"/>
                <w:szCs w:val="22"/>
              </w:rPr>
            </w:pPr>
            <w:r w:rsidRPr="00D073CF">
              <w:rPr>
                <w:rFonts w:ascii="Arial Narrow" w:hAnsi="Arial Narrow" w:cs="Arial"/>
                <w:color w:val="FF0000"/>
                <w:sz w:val="22"/>
                <w:szCs w:val="22"/>
              </w:rPr>
              <w:t>30/09/2024</w:t>
            </w:r>
          </w:p>
        </w:tc>
      </w:tr>
      <w:tr w:rsidR="00D073CF" w:rsidRPr="00574077" w14:paraId="020A9C50" w14:textId="77777777" w:rsidTr="00EE7C41">
        <w:trPr>
          <w:trHeight w:val="767"/>
        </w:trPr>
        <w:tc>
          <w:tcPr>
            <w:tcW w:w="8454" w:type="dxa"/>
            <w:gridSpan w:val="3"/>
            <w:vMerge/>
          </w:tcPr>
          <w:p w14:paraId="4C33851C" w14:textId="77777777" w:rsidR="00D073CF" w:rsidRPr="00650DF1" w:rsidRDefault="00D073CF" w:rsidP="00FB27C7">
            <w:pPr>
              <w:rPr>
                <w:rFonts w:ascii="Arial Narrow" w:hAnsi="Arial Narrow"/>
              </w:rPr>
            </w:pPr>
          </w:p>
        </w:tc>
        <w:tc>
          <w:tcPr>
            <w:tcW w:w="3213" w:type="dxa"/>
          </w:tcPr>
          <w:p w14:paraId="6F865AC1" w14:textId="77777777" w:rsidR="00D073CF" w:rsidRPr="00650DF1" w:rsidRDefault="00D073CF" w:rsidP="00DD62DC">
            <w:pPr>
              <w:rPr>
                <w:rFonts w:ascii="Arial Narrow" w:hAnsi="Arial Narrow" w:cs="Arial"/>
                <w:sz w:val="22"/>
                <w:szCs w:val="22"/>
              </w:rPr>
            </w:pPr>
            <w:r w:rsidRPr="00650DF1">
              <w:rPr>
                <w:rFonts w:ascii="Arial Narrow" w:hAnsi="Arial Narrow" w:cs="Arial"/>
                <w:sz w:val="22"/>
                <w:szCs w:val="22"/>
              </w:rPr>
              <w:t>Criteria led discharge roll out</w:t>
            </w:r>
          </w:p>
        </w:tc>
        <w:tc>
          <w:tcPr>
            <w:tcW w:w="1512" w:type="dxa"/>
            <w:gridSpan w:val="2"/>
          </w:tcPr>
          <w:p w14:paraId="1054982D" w14:textId="77777777" w:rsidR="00D073CF" w:rsidRPr="00650DF1" w:rsidRDefault="00D073CF" w:rsidP="00DD62DC">
            <w:pPr>
              <w:rPr>
                <w:rFonts w:ascii="Arial Narrow" w:hAnsi="Arial Narrow" w:cs="Arial"/>
                <w:sz w:val="22"/>
                <w:szCs w:val="22"/>
              </w:rPr>
            </w:pPr>
            <w:r w:rsidRPr="00650DF1">
              <w:rPr>
                <w:rFonts w:ascii="Arial Narrow" w:hAnsi="Arial Narrow" w:cs="Arial"/>
                <w:sz w:val="22"/>
                <w:szCs w:val="22"/>
              </w:rPr>
              <w:t>Corporate patient flow team</w:t>
            </w:r>
          </w:p>
        </w:tc>
        <w:tc>
          <w:tcPr>
            <w:tcW w:w="2175" w:type="dxa"/>
            <w:shd w:val="clear" w:color="auto" w:fill="auto"/>
          </w:tcPr>
          <w:p w14:paraId="185EA5C8" w14:textId="19BD4AD3" w:rsidR="008762A3" w:rsidRPr="00650DF1" w:rsidRDefault="008762A3" w:rsidP="008762A3">
            <w:pPr>
              <w:rPr>
                <w:rFonts w:ascii="Arial Narrow" w:hAnsi="Arial Narrow" w:cs="Arial"/>
                <w:sz w:val="22"/>
                <w:szCs w:val="22"/>
              </w:rPr>
            </w:pPr>
            <w:r w:rsidRPr="008762A3">
              <w:rPr>
                <w:rFonts w:ascii="Arial Narrow" w:hAnsi="Arial Narrow" w:cs="Arial"/>
                <w:color w:val="FF0000"/>
                <w:sz w:val="22"/>
                <w:szCs w:val="22"/>
              </w:rPr>
              <w:t>Progress: Rolled out in Medicine</w:t>
            </w:r>
            <w:r>
              <w:rPr>
                <w:rFonts w:ascii="Arial Narrow" w:hAnsi="Arial Narrow" w:cs="Arial"/>
                <w:color w:val="FF0000"/>
                <w:sz w:val="22"/>
                <w:szCs w:val="22"/>
              </w:rPr>
              <w:t>.</w:t>
            </w:r>
            <w:r w:rsidRPr="008762A3">
              <w:rPr>
                <w:rFonts w:ascii="Arial Narrow" w:hAnsi="Arial Narrow" w:cs="Arial"/>
                <w:color w:val="FF0000"/>
                <w:sz w:val="22"/>
                <w:szCs w:val="22"/>
              </w:rPr>
              <w:t xml:space="preserve"> </w:t>
            </w:r>
            <w:r>
              <w:rPr>
                <w:rFonts w:ascii="Arial Narrow" w:hAnsi="Arial Narrow" w:cs="Arial"/>
                <w:color w:val="FF0000"/>
                <w:sz w:val="22"/>
                <w:szCs w:val="22"/>
              </w:rPr>
              <w:t>O</w:t>
            </w:r>
            <w:r w:rsidRPr="008762A3">
              <w:rPr>
                <w:rFonts w:ascii="Arial Narrow" w:hAnsi="Arial Narrow" w:cs="Arial"/>
                <w:color w:val="FF0000"/>
                <w:sz w:val="22"/>
                <w:szCs w:val="22"/>
              </w:rPr>
              <w:t>ther specialties to follow, timescales TBC</w:t>
            </w:r>
          </w:p>
        </w:tc>
      </w:tr>
      <w:tr w:rsidR="00913240" w:rsidRPr="00574077" w14:paraId="54D14B33" w14:textId="77777777" w:rsidTr="00C81644">
        <w:tc>
          <w:tcPr>
            <w:tcW w:w="8454" w:type="dxa"/>
            <w:gridSpan w:val="3"/>
            <w:tcBorders>
              <w:bottom w:val="single" w:sz="4" w:space="0" w:color="auto"/>
            </w:tcBorders>
          </w:tcPr>
          <w:p w14:paraId="5564A735" w14:textId="77777777" w:rsidR="00913240" w:rsidRPr="00650DF1" w:rsidRDefault="00913240" w:rsidP="00913240">
            <w:pPr>
              <w:pStyle w:val="Default"/>
              <w:rPr>
                <w:rFonts w:ascii="Arial Narrow" w:hAnsi="Arial Narrow" w:cs="Arial"/>
                <w:b/>
                <w:bCs/>
                <w:color w:val="auto"/>
                <w:sz w:val="22"/>
                <w:szCs w:val="22"/>
              </w:rPr>
            </w:pPr>
            <w:r w:rsidRPr="00650DF1">
              <w:rPr>
                <w:rFonts w:ascii="Arial Narrow" w:hAnsi="Arial Narrow" w:cs="Arial"/>
                <w:b/>
                <w:bCs/>
                <w:color w:val="auto"/>
                <w:sz w:val="22"/>
                <w:szCs w:val="22"/>
              </w:rPr>
              <w:t>Assurances (How do we know if the things we are doing are having an impact?)</w:t>
            </w:r>
          </w:p>
          <w:p w14:paraId="116F8EE6" w14:textId="5A0D9C70" w:rsidR="00913240" w:rsidRPr="00650DF1" w:rsidRDefault="00913240" w:rsidP="00A5251F">
            <w:pPr>
              <w:pStyle w:val="ListParagraph"/>
              <w:numPr>
                <w:ilvl w:val="0"/>
                <w:numId w:val="2"/>
              </w:numPr>
              <w:spacing w:after="0" w:line="252" w:lineRule="auto"/>
              <w:ind w:left="319" w:hanging="284"/>
              <w:rPr>
                <w:rFonts w:ascii="Arial Narrow" w:hAnsi="Arial Narrow"/>
                <w:sz w:val="22"/>
                <w:szCs w:val="22"/>
              </w:rPr>
            </w:pPr>
            <w:r w:rsidRPr="00A5251F">
              <w:rPr>
                <w:rFonts w:ascii="Arial Narrow" w:hAnsi="Arial Narrow"/>
                <w:sz w:val="22"/>
                <w:szCs w:val="22"/>
              </w:rPr>
              <w:t>Urgent &amp; Emergency Care Board is meeting monthly.</w:t>
            </w:r>
          </w:p>
          <w:p w14:paraId="7FC9BD95" w14:textId="77777777" w:rsidR="00913240" w:rsidRPr="00650DF1" w:rsidRDefault="00913240" w:rsidP="00A5251F">
            <w:pPr>
              <w:pStyle w:val="ListParagraph"/>
              <w:numPr>
                <w:ilvl w:val="0"/>
                <w:numId w:val="2"/>
              </w:numPr>
              <w:spacing w:after="0" w:line="252" w:lineRule="auto"/>
              <w:ind w:left="319" w:hanging="284"/>
              <w:rPr>
                <w:rFonts w:ascii="Arial Narrow" w:hAnsi="Arial Narrow"/>
                <w:sz w:val="22"/>
                <w:szCs w:val="22"/>
              </w:rPr>
            </w:pPr>
            <w:r w:rsidRPr="00A5251F">
              <w:rPr>
                <w:rFonts w:ascii="Arial Narrow" w:hAnsi="Arial Narrow"/>
                <w:sz w:val="22"/>
                <w:szCs w:val="22"/>
              </w:rPr>
              <w:t>Six Goals programme has been reviewed, programme leads appointed</w:t>
            </w:r>
          </w:p>
          <w:p w14:paraId="797AE786" w14:textId="3915F03E" w:rsidR="00913240" w:rsidRPr="00650DF1" w:rsidRDefault="00913240" w:rsidP="00A5251F">
            <w:pPr>
              <w:pStyle w:val="ListParagraph"/>
              <w:numPr>
                <w:ilvl w:val="0"/>
                <w:numId w:val="2"/>
              </w:numPr>
              <w:spacing w:after="0" w:line="252" w:lineRule="auto"/>
              <w:ind w:left="319" w:hanging="284"/>
              <w:rPr>
                <w:rFonts w:ascii="Arial Narrow" w:hAnsi="Arial Narrow"/>
                <w:sz w:val="22"/>
                <w:szCs w:val="22"/>
              </w:rPr>
            </w:pPr>
            <w:r w:rsidRPr="00A5251F">
              <w:rPr>
                <w:rFonts w:ascii="Arial Narrow" w:hAnsi="Arial Narrow"/>
                <w:sz w:val="22"/>
                <w:szCs w:val="22"/>
              </w:rPr>
              <w:t>UEC</w:t>
            </w:r>
            <w:r w:rsidRPr="00650DF1">
              <w:rPr>
                <w:rFonts w:ascii="Arial Narrow" w:hAnsi="Arial Narrow" w:cs="Arial"/>
                <w:sz w:val="22"/>
                <w:szCs w:val="22"/>
              </w:rPr>
              <w:t xml:space="preserve"> (Urgent and Emergency Care) dashboard has been developed and released by digital</w:t>
            </w:r>
          </w:p>
        </w:tc>
        <w:tc>
          <w:tcPr>
            <w:tcW w:w="6900" w:type="dxa"/>
            <w:gridSpan w:val="4"/>
            <w:tcBorders>
              <w:bottom w:val="single" w:sz="4" w:space="0" w:color="auto"/>
            </w:tcBorders>
          </w:tcPr>
          <w:p w14:paraId="7B10FD2E" w14:textId="77777777" w:rsidR="00913240" w:rsidRPr="00650DF1" w:rsidRDefault="00913240" w:rsidP="00913240">
            <w:pPr>
              <w:pStyle w:val="Default"/>
              <w:rPr>
                <w:rFonts w:ascii="Arial Narrow" w:hAnsi="Arial Narrow" w:cs="Arial"/>
                <w:b/>
                <w:bCs/>
                <w:color w:val="auto"/>
                <w:sz w:val="22"/>
                <w:szCs w:val="22"/>
              </w:rPr>
            </w:pPr>
            <w:r w:rsidRPr="00650DF1">
              <w:rPr>
                <w:rFonts w:ascii="Arial Narrow" w:hAnsi="Arial Narrow" w:cs="Arial"/>
                <w:b/>
                <w:bCs/>
                <w:color w:val="auto"/>
                <w:sz w:val="22"/>
                <w:szCs w:val="22"/>
              </w:rPr>
              <w:t>Gaps in assurance (What additional assurances should we seek?)</w:t>
            </w:r>
          </w:p>
          <w:p w14:paraId="55CDD781" w14:textId="77777777" w:rsidR="00913240" w:rsidRPr="00650DF1" w:rsidRDefault="00913240" w:rsidP="00913240">
            <w:pPr>
              <w:rPr>
                <w:rFonts w:ascii="Arial Narrow" w:hAnsi="Arial Narrow"/>
                <w:sz w:val="22"/>
                <w:szCs w:val="22"/>
              </w:rPr>
            </w:pPr>
            <w:r w:rsidRPr="00650DF1">
              <w:rPr>
                <w:rFonts w:ascii="Arial Narrow" w:hAnsi="Arial Narrow" w:cs="Arial"/>
                <w:bCs/>
                <w:sz w:val="22"/>
                <w:szCs w:val="22"/>
              </w:rPr>
              <w:t>The need to deliver sustained service.</w:t>
            </w:r>
          </w:p>
        </w:tc>
      </w:tr>
      <w:tr w:rsidR="00913240" w:rsidRPr="00574077" w14:paraId="5B94CE1D" w14:textId="77777777" w:rsidTr="00CF7F8A">
        <w:tc>
          <w:tcPr>
            <w:tcW w:w="15354" w:type="dxa"/>
            <w:gridSpan w:val="7"/>
            <w:shd w:val="clear" w:color="auto" w:fill="auto"/>
          </w:tcPr>
          <w:p w14:paraId="7C3ECD79" w14:textId="77777777" w:rsidR="00913240" w:rsidRPr="00650DF1" w:rsidRDefault="00913240" w:rsidP="00913240">
            <w:pPr>
              <w:pStyle w:val="Default"/>
              <w:jc w:val="center"/>
              <w:rPr>
                <w:rFonts w:ascii="Arial Narrow" w:hAnsi="Arial Narrow" w:cs="Arial"/>
                <w:b/>
                <w:bCs/>
                <w:color w:val="auto"/>
                <w:sz w:val="22"/>
                <w:szCs w:val="22"/>
              </w:rPr>
            </w:pPr>
            <w:r w:rsidRPr="00650DF1">
              <w:rPr>
                <w:rFonts w:ascii="Arial Narrow" w:hAnsi="Arial Narrow" w:cs="Arial"/>
                <w:b/>
                <w:bCs/>
                <w:color w:val="auto"/>
                <w:sz w:val="22"/>
                <w:szCs w:val="22"/>
              </w:rPr>
              <w:t>Additional Comments / Progress Notes</w:t>
            </w:r>
          </w:p>
          <w:p w14:paraId="77D904A9" w14:textId="6754253B" w:rsidR="00D073CF" w:rsidRPr="00650DF1" w:rsidRDefault="00D073CF" w:rsidP="008762A3">
            <w:pPr>
              <w:rPr>
                <w:rFonts w:ascii="Arial Narrow" w:hAnsi="Arial Narrow" w:cs="Arial"/>
                <w:sz w:val="22"/>
                <w:szCs w:val="22"/>
              </w:rPr>
            </w:pPr>
            <w:r w:rsidRPr="00D073CF">
              <w:rPr>
                <w:rFonts w:ascii="Arial Narrow" w:hAnsi="Arial Narrow" w:cs="Arial"/>
                <w:color w:val="FF0000"/>
                <w:sz w:val="22"/>
                <w:szCs w:val="22"/>
              </w:rPr>
              <w:t>12/02/2024: Action Complete: (1) Surgical SDEC open;</w:t>
            </w:r>
            <w:r>
              <w:rPr>
                <w:rFonts w:ascii="Arial Narrow" w:hAnsi="Arial Narrow" w:cs="Arial"/>
                <w:color w:val="FF0000"/>
                <w:sz w:val="22"/>
                <w:szCs w:val="22"/>
              </w:rPr>
              <w:t xml:space="preserve"> (2) Continuous Flow Model implemented (from 9</w:t>
            </w:r>
            <w:r w:rsidRPr="00D073CF">
              <w:rPr>
                <w:rFonts w:ascii="Arial Narrow" w:hAnsi="Arial Narrow" w:cs="Arial"/>
                <w:color w:val="FF0000"/>
                <w:sz w:val="22"/>
                <w:szCs w:val="22"/>
                <w:vertAlign w:val="superscript"/>
              </w:rPr>
              <w:t>th</w:t>
            </w:r>
            <w:r>
              <w:rPr>
                <w:rFonts w:ascii="Arial Narrow" w:hAnsi="Arial Narrow" w:cs="Arial"/>
                <w:color w:val="FF0000"/>
                <w:sz w:val="22"/>
                <w:szCs w:val="22"/>
              </w:rPr>
              <w:t xml:space="preserve"> October) but will be monitored over 12 months; (3) Zero tolerance on ambulance waits has been implemented.</w:t>
            </w:r>
            <w:r w:rsidR="008762A3">
              <w:rPr>
                <w:rFonts w:ascii="Arial Narrow" w:hAnsi="Arial Narrow" w:cs="Arial"/>
                <w:color w:val="FF0000"/>
                <w:sz w:val="22"/>
                <w:szCs w:val="22"/>
              </w:rPr>
              <w:t xml:space="preserve"> Criteria led discharge has been r</w:t>
            </w:r>
            <w:r w:rsidR="008762A3" w:rsidRPr="008762A3">
              <w:rPr>
                <w:rFonts w:ascii="Arial Narrow" w:hAnsi="Arial Narrow" w:cs="Arial"/>
                <w:color w:val="FF0000"/>
                <w:sz w:val="22"/>
                <w:szCs w:val="22"/>
              </w:rPr>
              <w:t xml:space="preserve">olled out in Medicine and </w:t>
            </w:r>
            <w:r w:rsidR="008762A3">
              <w:rPr>
                <w:rFonts w:ascii="Arial Narrow" w:hAnsi="Arial Narrow" w:cs="Arial"/>
                <w:color w:val="FF0000"/>
                <w:sz w:val="22"/>
                <w:szCs w:val="22"/>
              </w:rPr>
              <w:t xml:space="preserve">is </w:t>
            </w:r>
            <w:r w:rsidR="008762A3" w:rsidRPr="008762A3">
              <w:rPr>
                <w:rFonts w:ascii="Arial Narrow" w:hAnsi="Arial Narrow" w:cs="Arial"/>
                <w:color w:val="FF0000"/>
                <w:sz w:val="22"/>
                <w:szCs w:val="22"/>
              </w:rPr>
              <w:t>continuing to embed.</w:t>
            </w:r>
            <w:r w:rsidR="008762A3">
              <w:rPr>
                <w:rFonts w:ascii="Arial Narrow" w:hAnsi="Arial Narrow" w:cs="Arial"/>
                <w:color w:val="FF0000"/>
                <w:sz w:val="22"/>
                <w:szCs w:val="22"/>
              </w:rPr>
              <w:t xml:space="preserve"> </w:t>
            </w:r>
            <w:r w:rsidR="008762A3" w:rsidRPr="008762A3">
              <w:rPr>
                <w:rFonts w:ascii="Arial Narrow" w:hAnsi="Arial Narrow" w:cs="Arial"/>
                <w:color w:val="FF0000"/>
                <w:sz w:val="22"/>
                <w:szCs w:val="22"/>
              </w:rPr>
              <w:t xml:space="preserve">Further work </w:t>
            </w:r>
            <w:r w:rsidR="008762A3">
              <w:rPr>
                <w:rFonts w:ascii="Arial Narrow" w:hAnsi="Arial Narrow" w:cs="Arial"/>
                <w:color w:val="FF0000"/>
                <w:sz w:val="22"/>
                <w:szCs w:val="22"/>
              </w:rPr>
              <w:t xml:space="preserve">will be </w:t>
            </w:r>
            <w:r w:rsidR="008762A3" w:rsidRPr="008762A3">
              <w:rPr>
                <w:rFonts w:ascii="Arial Narrow" w:hAnsi="Arial Narrow" w:cs="Arial"/>
                <w:color w:val="FF0000"/>
                <w:sz w:val="22"/>
                <w:szCs w:val="22"/>
              </w:rPr>
              <w:t>required across other specialities over the course of the year.</w:t>
            </w:r>
          </w:p>
        </w:tc>
      </w:tr>
    </w:tbl>
    <w:p w14:paraId="76B41F26" w14:textId="77777777" w:rsidR="00A32F5E" w:rsidRPr="00F15A64" w:rsidRDefault="00A32F5E" w:rsidP="00A32F5E">
      <w:pPr>
        <w:rPr>
          <w:rFonts w:ascii="Arial Narrow" w:hAnsi="Arial Narrow" w:cs="Arial"/>
        </w:rPr>
      </w:pPr>
    </w:p>
    <w:p w14:paraId="771BF53B" w14:textId="77777777" w:rsidR="002E606C" w:rsidRDefault="002E606C" w:rsidP="00A32F5E">
      <w:pPr>
        <w:widowControl/>
        <w:spacing w:after="160" w:line="259" w:lineRule="auto"/>
        <w:rPr>
          <w:rFonts w:ascii="Arial" w:hAnsi="Arial" w:cs="Arial"/>
          <w:b/>
          <w:u w:val="single"/>
        </w:rPr>
        <w:sectPr w:rsidR="002E606C" w:rsidSect="00975529">
          <w:footerReference w:type="default" r:id="rId14"/>
          <w:footerReference w:type="first" r:id="rId15"/>
          <w:pgSz w:w="16838" w:h="11906" w:orient="landscape"/>
          <w:pgMar w:top="720" w:right="720" w:bottom="720" w:left="720" w:header="708" w:footer="708"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3969"/>
        <w:gridCol w:w="1984"/>
        <w:gridCol w:w="3266"/>
        <w:gridCol w:w="709"/>
        <w:gridCol w:w="1831"/>
        <w:gridCol w:w="1287"/>
      </w:tblGrid>
      <w:tr w:rsidR="00A32F5E" w:rsidRPr="00F15A64" w14:paraId="6B3B7818" w14:textId="77777777" w:rsidTr="001B2B5E">
        <w:tc>
          <w:tcPr>
            <w:tcW w:w="8505" w:type="dxa"/>
            <w:gridSpan w:val="3"/>
            <w:tcBorders>
              <w:top w:val="single" w:sz="4" w:space="0" w:color="auto"/>
            </w:tcBorders>
          </w:tcPr>
          <w:p w14:paraId="750AA0F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739   </w:t>
            </w:r>
          </w:p>
          <w:p w14:paraId="33CEB7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3975" w:type="dxa"/>
            <w:gridSpan w:val="2"/>
            <w:tcBorders>
              <w:top w:val="single" w:sz="4" w:space="0" w:color="auto"/>
            </w:tcBorders>
            <w:shd w:val="clear" w:color="auto" w:fill="FF0000"/>
          </w:tcPr>
          <w:p w14:paraId="1C727A3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6EC7E453"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118" w:type="dxa"/>
            <w:gridSpan w:val="2"/>
            <w:tcBorders>
              <w:top w:val="single" w:sz="4" w:space="0" w:color="auto"/>
            </w:tcBorders>
            <w:shd w:val="clear" w:color="auto" w:fill="FF0000"/>
          </w:tcPr>
          <w:p w14:paraId="058F3B8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2EAF8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2A703961" w14:textId="77777777" w:rsidTr="001B2B5E">
        <w:tc>
          <w:tcPr>
            <w:tcW w:w="6521" w:type="dxa"/>
            <w:gridSpan w:val="2"/>
          </w:tcPr>
          <w:p w14:paraId="637B1B57"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984" w:type="dxa"/>
          </w:tcPr>
          <w:p w14:paraId="04D4C4BB"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093" w:type="dxa"/>
            <w:gridSpan w:val="4"/>
          </w:tcPr>
          <w:p w14:paraId="718BF187"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20BDBFB5"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A32F5E" w:rsidRPr="00F15A64" w14:paraId="55E28B45" w14:textId="77777777" w:rsidTr="001B2B5E">
        <w:tc>
          <w:tcPr>
            <w:tcW w:w="8505" w:type="dxa"/>
            <w:gridSpan w:val="3"/>
          </w:tcPr>
          <w:p w14:paraId="69B68F9B" w14:textId="51716E1F" w:rsidR="00BB0C7A" w:rsidRDefault="00A32F5E" w:rsidP="00CF7F8A">
            <w:pPr>
              <w:jc w:val="both"/>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00BB0C7A" w:rsidRPr="00BB0C7A">
              <w:rPr>
                <w:rFonts w:ascii="Arial Narrow" w:hAnsi="Arial Narrow" w:cs="Arial"/>
                <w:b/>
                <w:sz w:val="22"/>
                <w:szCs w:val="22"/>
              </w:rPr>
              <w:t>Healthcar</w:t>
            </w:r>
            <w:r w:rsidR="00BB0C7A">
              <w:rPr>
                <w:rFonts w:ascii="Arial Narrow" w:hAnsi="Arial Narrow" w:cs="Arial"/>
                <w:b/>
                <w:sz w:val="22"/>
                <w:szCs w:val="22"/>
              </w:rPr>
              <w:t>e A</w:t>
            </w:r>
            <w:r w:rsidR="00BB0C7A" w:rsidRPr="00BB0C7A">
              <w:rPr>
                <w:rFonts w:ascii="Arial Narrow" w:hAnsi="Arial Narrow" w:cs="Arial"/>
                <w:b/>
                <w:sz w:val="22"/>
                <w:szCs w:val="22"/>
              </w:rPr>
              <w:t>cquired Infection</w:t>
            </w:r>
          </w:p>
          <w:p w14:paraId="2E5601AD" w14:textId="6CED6131" w:rsidR="00A32F5E" w:rsidRPr="00F15A64" w:rsidRDefault="00A32F5E" w:rsidP="00CF7F8A">
            <w:pPr>
              <w:jc w:val="both"/>
              <w:rPr>
                <w:rFonts w:ascii="Arial Narrow" w:hAnsi="Arial Narrow"/>
                <w:sz w:val="22"/>
                <w:szCs w:val="22"/>
              </w:rPr>
            </w:pP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093" w:type="dxa"/>
            <w:gridSpan w:val="4"/>
          </w:tcPr>
          <w:p w14:paraId="348B0F9B" w14:textId="6BF6C6DD"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7353D060" w14:textId="77777777" w:rsidTr="001B2B5E">
        <w:tc>
          <w:tcPr>
            <w:tcW w:w="2552" w:type="dxa"/>
          </w:tcPr>
          <w:p w14:paraId="6F05A75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6F277B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EE6CA7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56F3340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4B1F5B0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953" w:type="dxa"/>
            <w:gridSpan w:val="2"/>
            <w:vMerge w:val="restart"/>
          </w:tcPr>
          <w:p w14:paraId="068BF0B3" w14:textId="3524C9BC" w:rsidR="00A32F5E" w:rsidRPr="00716907" w:rsidRDefault="008D396D" w:rsidP="008D396D">
            <w:pPr>
              <w:rPr>
                <w:rFonts w:ascii="Arial Narrow" w:hAnsi="Arial Narrow"/>
                <w:sz w:val="22"/>
                <w:szCs w:val="22"/>
              </w:rPr>
            </w:pPr>
            <w:r>
              <w:rPr>
                <w:rFonts w:ascii="Arial Narrow" w:hAnsi="Arial Narrow"/>
                <w:noProof/>
              </w:rPr>
              <w:drawing>
                <wp:inline distT="0" distB="0" distL="0" distR="0" wp14:anchorId="0AABB6C0" wp14:editId="1EB4B7F9">
                  <wp:extent cx="3600000" cy="1774198"/>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3" w:type="dxa"/>
            <w:gridSpan w:val="4"/>
            <w:vMerge w:val="restart"/>
          </w:tcPr>
          <w:p w14:paraId="1698244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5B5323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52EDD5F5" w14:textId="77777777" w:rsidTr="001B2B5E">
        <w:tc>
          <w:tcPr>
            <w:tcW w:w="2552" w:type="dxa"/>
          </w:tcPr>
          <w:p w14:paraId="716DEAC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0D4064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953" w:type="dxa"/>
            <w:gridSpan w:val="2"/>
            <w:vMerge/>
          </w:tcPr>
          <w:p w14:paraId="010241CB" w14:textId="77777777" w:rsidR="00A32F5E" w:rsidRPr="00F15A64" w:rsidRDefault="00A32F5E" w:rsidP="00CF7F8A">
            <w:pPr>
              <w:rPr>
                <w:rFonts w:ascii="Arial Narrow" w:hAnsi="Arial Narrow"/>
                <w:sz w:val="22"/>
                <w:szCs w:val="22"/>
              </w:rPr>
            </w:pPr>
          </w:p>
        </w:tc>
        <w:tc>
          <w:tcPr>
            <w:tcW w:w="7093" w:type="dxa"/>
            <w:gridSpan w:val="4"/>
            <w:vMerge/>
          </w:tcPr>
          <w:p w14:paraId="4EA2B45B" w14:textId="77777777" w:rsidR="00A32F5E" w:rsidRPr="00F15A64" w:rsidRDefault="00A32F5E" w:rsidP="00CF7F8A">
            <w:pPr>
              <w:rPr>
                <w:rFonts w:ascii="Arial Narrow" w:hAnsi="Arial Narrow" w:cs="Arial"/>
                <w:b/>
                <w:bCs/>
                <w:sz w:val="22"/>
                <w:szCs w:val="22"/>
              </w:rPr>
            </w:pPr>
          </w:p>
        </w:tc>
      </w:tr>
      <w:tr w:rsidR="00A32F5E" w:rsidRPr="00F15A64" w14:paraId="42E380FF" w14:textId="77777777" w:rsidTr="006B3469">
        <w:trPr>
          <w:trHeight w:val="252"/>
        </w:trPr>
        <w:tc>
          <w:tcPr>
            <w:tcW w:w="2552" w:type="dxa"/>
            <w:vMerge w:val="restart"/>
          </w:tcPr>
          <w:p w14:paraId="0936079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8CD57A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953" w:type="dxa"/>
            <w:gridSpan w:val="2"/>
            <w:vMerge/>
          </w:tcPr>
          <w:p w14:paraId="78A7DBC2" w14:textId="77777777" w:rsidR="00A32F5E" w:rsidRPr="00F15A64" w:rsidRDefault="00A32F5E" w:rsidP="00CF7F8A">
            <w:pPr>
              <w:rPr>
                <w:rFonts w:ascii="Arial Narrow" w:hAnsi="Arial Narrow"/>
                <w:sz w:val="22"/>
                <w:szCs w:val="22"/>
              </w:rPr>
            </w:pPr>
          </w:p>
        </w:tc>
        <w:tc>
          <w:tcPr>
            <w:tcW w:w="7093" w:type="dxa"/>
            <w:gridSpan w:val="4"/>
            <w:vMerge/>
          </w:tcPr>
          <w:p w14:paraId="5AA68FB2" w14:textId="77777777" w:rsidR="00A32F5E" w:rsidRPr="00F15A64" w:rsidRDefault="00A32F5E" w:rsidP="00CF7F8A">
            <w:pPr>
              <w:rPr>
                <w:rFonts w:ascii="Arial Narrow" w:hAnsi="Arial Narrow" w:cs="Arial"/>
                <w:b/>
                <w:bCs/>
                <w:sz w:val="22"/>
                <w:szCs w:val="22"/>
              </w:rPr>
            </w:pPr>
          </w:p>
        </w:tc>
      </w:tr>
      <w:tr w:rsidR="00A32F5E" w:rsidRPr="00F15A64" w14:paraId="75CE5012" w14:textId="77777777" w:rsidTr="001B2B5E">
        <w:trPr>
          <w:trHeight w:val="1777"/>
        </w:trPr>
        <w:tc>
          <w:tcPr>
            <w:tcW w:w="2552" w:type="dxa"/>
            <w:vMerge/>
          </w:tcPr>
          <w:p w14:paraId="2CD88E9B" w14:textId="77777777" w:rsidR="00A32F5E" w:rsidRPr="00F15A64" w:rsidRDefault="00A32F5E" w:rsidP="00CF7F8A">
            <w:pPr>
              <w:jc w:val="center"/>
              <w:rPr>
                <w:rFonts w:ascii="Arial Narrow" w:hAnsi="Arial Narrow"/>
                <w:sz w:val="22"/>
                <w:szCs w:val="22"/>
              </w:rPr>
            </w:pPr>
          </w:p>
        </w:tc>
        <w:tc>
          <w:tcPr>
            <w:tcW w:w="5953" w:type="dxa"/>
            <w:gridSpan w:val="2"/>
            <w:vMerge/>
          </w:tcPr>
          <w:p w14:paraId="0AE38D3B" w14:textId="77777777" w:rsidR="00A32F5E" w:rsidRPr="00F15A64" w:rsidRDefault="00A32F5E" w:rsidP="00CF7F8A">
            <w:pPr>
              <w:rPr>
                <w:rFonts w:ascii="Arial Narrow" w:hAnsi="Arial Narrow"/>
                <w:sz w:val="22"/>
                <w:szCs w:val="22"/>
              </w:rPr>
            </w:pPr>
          </w:p>
        </w:tc>
        <w:tc>
          <w:tcPr>
            <w:tcW w:w="7093" w:type="dxa"/>
            <w:gridSpan w:val="4"/>
          </w:tcPr>
          <w:p w14:paraId="56ADB76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16188E9"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4EC4AA35" w14:textId="77777777" w:rsidTr="001B2B5E">
        <w:tc>
          <w:tcPr>
            <w:tcW w:w="8505" w:type="dxa"/>
            <w:gridSpan w:val="3"/>
          </w:tcPr>
          <w:p w14:paraId="06E2C54B"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7093" w:type="dxa"/>
            <w:gridSpan w:val="4"/>
          </w:tcPr>
          <w:p w14:paraId="44B78060"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A32F5E" w:rsidRPr="00F15A64" w14:paraId="75938660" w14:textId="77777777" w:rsidTr="001B2B5E">
        <w:trPr>
          <w:trHeight w:val="272"/>
        </w:trPr>
        <w:tc>
          <w:tcPr>
            <w:tcW w:w="8505" w:type="dxa"/>
            <w:gridSpan w:val="3"/>
            <w:vMerge w:val="restart"/>
          </w:tcPr>
          <w:p w14:paraId="219A4169" w14:textId="77777777" w:rsidR="00754D09" w:rsidRPr="00A34135" w:rsidRDefault="00754D09" w:rsidP="00754D09">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 xml:space="preserve">Liaising with PHW expert advisors in relation to incidence of </w:t>
            </w:r>
            <w:r w:rsidRPr="00A34135">
              <w:rPr>
                <w:rFonts w:ascii="Arial Narrow" w:hAnsi="Arial Narrow"/>
                <w:i/>
                <w:sz w:val="22"/>
                <w:szCs w:val="22"/>
              </w:rPr>
              <w:t xml:space="preserve">Cdifficile </w:t>
            </w:r>
          </w:p>
          <w:p w14:paraId="69C28A18" w14:textId="77777777" w:rsidR="00A32F5E" w:rsidRPr="00A34135" w:rsidRDefault="00A32F5E" w:rsidP="00CF7F8A">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Policies, procedures, protocols and guidelines supplement the National Infection Control Manual.</w:t>
            </w:r>
          </w:p>
          <w:p w14:paraId="6738A890" w14:textId="77777777" w:rsidR="00A32F5E" w:rsidRPr="00A34135" w:rsidRDefault="00A32F5E" w:rsidP="00CF7F8A">
            <w:pPr>
              <w:pStyle w:val="ListParagraph"/>
              <w:numPr>
                <w:ilvl w:val="0"/>
                <w:numId w:val="2"/>
              </w:numPr>
              <w:ind w:left="172" w:hanging="172"/>
              <w:rPr>
                <w:rFonts w:ascii="Arial Narrow" w:hAnsi="Arial Narrow"/>
                <w:sz w:val="22"/>
                <w:szCs w:val="22"/>
              </w:rPr>
            </w:pPr>
            <w:r w:rsidRPr="00A34135">
              <w:rPr>
                <w:rFonts w:ascii="Arial Narrow" w:hAnsi="Arial Narrow"/>
                <w:sz w:val="22"/>
                <w:szCs w:val="22"/>
              </w:rPr>
              <w:t>Infection Prevention &amp; Control related training provided programmes.</w:t>
            </w:r>
          </w:p>
          <w:p w14:paraId="03A78118"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Surveillance of infections, with early identification of increased incidence, and instigation of controls.</w:t>
            </w:r>
          </w:p>
          <w:p w14:paraId="24CC8089"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Provision of cleaning service to meet National Standards of Cleanliness.</w:t>
            </w:r>
          </w:p>
          <w:p w14:paraId="6AD186EB" w14:textId="77777777" w:rsidR="00A32F5E" w:rsidRPr="00A34135" w:rsidRDefault="00A32F5E"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Engineering controls for water safety, ventilation, and decontamination.</w:t>
            </w:r>
          </w:p>
          <w:p w14:paraId="546BBFF7" w14:textId="0569158A" w:rsidR="00177154" w:rsidRPr="00A34135" w:rsidRDefault="00177154" w:rsidP="00CF7F8A">
            <w:pPr>
              <w:pStyle w:val="ListParagraph"/>
              <w:numPr>
                <w:ilvl w:val="0"/>
                <w:numId w:val="2"/>
              </w:numPr>
              <w:spacing w:after="0" w:line="240" w:lineRule="auto"/>
              <w:ind w:left="172" w:hanging="172"/>
              <w:rPr>
                <w:rFonts w:ascii="Arial Narrow" w:hAnsi="Arial Narrow"/>
                <w:sz w:val="22"/>
                <w:szCs w:val="22"/>
              </w:rPr>
            </w:pPr>
            <w:r w:rsidRPr="00A34135">
              <w:rPr>
                <w:rFonts w:ascii="Arial Narrow" w:hAnsi="Arial Narrow"/>
                <w:sz w:val="22"/>
                <w:szCs w:val="22"/>
              </w:rPr>
              <w:t>Infection Prevention Improvement Plans for HB and Service Groups with progress reported at SG Infection Control Committees, HB Infection Prevention &amp; Control Group, Quality &amp; Safety Group, Quality &amp; Safety Committee, and Management Board. These include trajectories to meet national targets and report performance against them.</w:t>
            </w:r>
          </w:p>
        </w:tc>
        <w:tc>
          <w:tcPr>
            <w:tcW w:w="3266" w:type="dxa"/>
          </w:tcPr>
          <w:p w14:paraId="44B04969"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2540" w:type="dxa"/>
            <w:gridSpan w:val="2"/>
          </w:tcPr>
          <w:p w14:paraId="39FD2373"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287" w:type="dxa"/>
          </w:tcPr>
          <w:p w14:paraId="3F45D89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363ECC98" w14:textId="77777777" w:rsidTr="001B2B5E">
        <w:trPr>
          <w:trHeight w:val="605"/>
        </w:trPr>
        <w:tc>
          <w:tcPr>
            <w:tcW w:w="8505" w:type="dxa"/>
            <w:gridSpan w:val="3"/>
            <w:vMerge/>
          </w:tcPr>
          <w:p w14:paraId="3797096F" w14:textId="77777777" w:rsidR="00A32F5E" w:rsidRPr="00A34135" w:rsidRDefault="00A32F5E" w:rsidP="00CF7F8A">
            <w:pPr>
              <w:pStyle w:val="ListParagraph"/>
              <w:numPr>
                <w:ilvl w:val="0"/>
                <w:numId w:val="2"/>
              </w:numPr>
              <w:ind w:left="172" w:hanging="172"/>
              <w:rPr>
                <w:rFonts w:ascii="Arial Narrow" w:hAnsi="Arial Narrow"/>
                <w:sz w:val="22"/>
                <w:szCs w:val="22"/>
              </w:rPr>
            </w:pPr>
          </w:p>
        </w:tc>
        <w:tc>
          <w:tcPr>
            <w:tcW w:w="3266" w:type="dxa"/>
          </w:tcPr>
          <w:p w14:paraId="3851CB34" w14:textId="77777777" w:rsidR="00A32F5E" w:rsidRPr="00A34135" w:rsidRDefault="00A32F5E" w:rsidP="00CF7F8A">
            <w:pPr>
              <w:rPr>
                <w:rFonts w:ascii="Arial Narrow" w:hAnsi="Arial Narrow" w:cs="Arial"/>
                <w:strike/>
                <w:sz w:val="22"/>
                <w:szCs w:val="22"/>
              </w:rPr>
            </w:pPr>
            <w:r w:rsidRPr="00A34135">
              <w:rPr>
                <w:rFonts w:ascii="Arial Narrow" w:hAnsi="Arial Narrow" w:cs="Arial"/>
                <w:sz w:val="22"/>
                <w:szCs w:val="22"/>
              </w:rPr>
              <w:t>Drive improvements in prudent antimicrobial prescribing</w:t>
            </w:r>
          </w:p>
        </w:tc>
        <w:tc>
          <w:tcPr>
            <w:tcW w:w="2540" w:type="dxa"/>
            <w:gridSpan w:val="2"/>
          </w:tcPr>
          <w:p w14:paraId="34ED689A" w14:textId="77777777" w:rsidR="00A32F5E" w:rsidRPr="00A34135" w:rsidRDefault="00A32F5E" w:rsidP="00CF7F8A">
            <w:pPr>
              <w:rPr>
                <w:rFonts w:ascii="Arial Narrow" w:hAnsi="Arial Narrow"/>
                <w:b/>
                <w:strike/>
                <w:sz w:val="22"/>
                <w:szCs w:val="22"/>
              </w:rPr>
            </w:pPr>
            <w:r w:rsidRPr="00A34135">
              <w:rPr>
                <w:rFonts w:ascii="Arial Narrow" w:hAnsi="Arial Narrow"/>
                <w:sz w:val="22"/>
                <w:szCs w:val="22"/>
              </w:rPr>
              <w:t>Cons. Antimicrobial Pharmacist</w:t>
            </w:r>
          </w:p>
        </w:tc>
        <w:tc>
          <w:tcPr>
            <w:tcW w:w="1287" w:type="dxa"/>
          </w:tcPr>
          <w:p w14:paraId="12D2A634" w14:textId="77777777" w:rsidR="00A32F5E" w:rsidRPr="00A34135" w:rsidRDefault="00A32F5E" w:rsidP="00CF7F8A">
            <w:pPr>
              <w:rPr>
                <w:rFonts w:ascii="Arial Narrow" w:hAnsi="Arial Narrow" w:cs="Arial"/>
                <w:strike/>
                <w:sz w:val="22"/>
                <w:szCs w:val="22"/>
              </w:rPr>
            </w:pPr>
            <w:r w:rsidRPr="00A34135">
              <w:rPr>
                <w:rFonts w:ascii="Arial Narrow" w:hAnsi="Arial Narrow"/>
                <w:sz w:val="22"/>
                <w:szCs w:val="22"/>
              </w:rPr>
              <w:t>31/03/24</w:t>
            </w:r>
          </w:p>
        </w:tc>
      </w:tr>
      <w:tr w:rsidR="00A32F5E" w:rsidRPr="00F15A64" w14:paraId="52AAF8BF" w14:textId="77777777" w:rsidTr="001B2B5E">
        <w:trPr>
          <w:trHeight w:val="590"/>
        </w:trPr>
        <w:tc>
          <w:tcPr>
            <w:tcW w:w="8505" w:type="dxa"/>
            <w:gridSpan w:val="3"/>
            <w:vMerge/>
          </w:tcPr>
          <w:p w14:paraId="223BA36F" w14:textId="77777777" w:rsidR="00A32F5E" w:rsidRPr="00A34135" w:rsidRDefault="00A32F5E" w:rsidP="00CF7F8A">
            <w:pPr>
              <w:rPr>
                <w:rFonts w:ascii="Arial Narrow" w:hAnsi="Arial Narrow"/>
                <w:sz w:val="22"/>
                <w:szCs w:val="22"/>
              </w:rPr>
            </w:pPr>
          </w:p>
        </w:tc>
        <w:tc>
          <w:tcPr>
            <w:tcW w:w="3266" w:type="dxa"/>
          </w:tcPr>
          <w:p w14:paraId="64F9A659" w14:textId="7C1A2294"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Reduce Key Tier 1 Infections to no more than WG maximum quarterly profile</w:t>
            </w:r>
            <w:r w:rsidR="00177154" w:rsidRPr="00A34135">
              <w:rPr>
                <w:rFonts w:ascii="Arial Narrow" w:hAnsi="Arial Narrow" w:cs="Arial"/>
                <w:sz w:val="22"/>
                <w:szCs w:val="22"/>
              </w:rPr>
              <w:t>, identifying avoidability through Service Group scrutiny</w:t>
            </w:r>
          </w:p>
        </w:tc>
        <w:tc>
          <w:tcPr>
            <w:tcW w:w="2540" w:type="dxa"/>
            <w:gridSpan w:val="2"/>
          </w:tcPr>
          <w:p w14:paraId="586F9A0B"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Head of Infection Control</w:t>
            </w:r>
          </w:p>
        </w:tc>
        <w:tc>
          <w:tcPr>
            <w:tcW w:w="1287" w:type="dxa"/>
          </w:tcPr>
          <w:p w14:paraId="4C757F8C"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31/03/24</w:t>
            </w:r>
          </w:p>
        </w:tc>
      </w:tr>
      <w:tr w:rsidR="00A32F5E" w:rsidRPr="00F15A64" w14:paraId="37CC6269" w14:textId="77777777" w:rsidTr="001B2B5E">
        <w:tc>
          <w:tcPr>
            <w:tcW w:w="8505" w:type="dxa"/>
            <w:gridSpan w:val="3"/>
            <w:vMerge/>
          </w:tcPr>
          <w:p w14:paraId="04159DE5" w14:textId="77777777" w:rsidR="00A32F5E" w:rsidRPr="00A34135" w:rsidRDefault="00A32F5E" w:rsidP="00CF7F8A">
            <w:pPr>
              <w:rPr>
                <w:rFonts w:ascii="Arial Narrow" w:hAnsi="Arial Narrow"/>
                <w:sz w:val="22"/>
                <w:szCs w:val="22"/>
              </w:rPr>
            </w:pPr>
          </w:p>
        </w:tc>
        <w:tc>
          <w:tcPr>
            <w:tcW w:w="3266" w:type="dxa"/>
          </w:tcPr>
          <w:p w14:paraId="4C56F9E3"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Achieve 85% compliance with IPC mandatory training</w:t>
            </w:r>
          </w:p>
        </w:tc>
        <w:tc>
          <w:tcPr>
            <w:tcW w:w="2540" w:type="dxa"/>
            <w:gridSpan w:val="2"/>
          </w:tcPr>
          <w:p w14:paraId="3FBD4CEF"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Service Group Directors</w:t>
            </w:r>
          </w:p>
        </w:tc>
        <w:tc>
          <w:tcPr>
            <w:tcW w:w="1287" w:type="dxa"/>
          </w:tcPr>
          <w:p w14:paraId="5C3D5400" w14:textId="77777777" w:rsidR="00A32F5E" w:rsidRPr="00A34135" w:rsidRDefault="00A32F5E" w:rsidP="00CF7F8A">
            <w:pPr>
              <w:rPr>
                <w:rFonts w:ascii="Arial Narrow" w:hAnsi="Arial Narrow" w:cs="Arial"/>
                <w:sz w:val="22"/>
                <w:szCs w:val="22"/>
              </w:rPr>
            </w:pPr>
            <w:r w:rsidRPr="00A34135">
              <w:rPr>
                <w:rFonts w:ascii="Arial Narrow" w:hAnsi="Arial Narrow"/>
                <w:sz w:val="22"/>
                <w:szCs w:val="22"/>
              </w:rPr>
              <w:t>31/03/24</w:t>
            </w:r>
          </w:p>
        </w:tc>
      </w:tr>
      <w:tr w:rsidR="00A32F5E" w:rsidRPr="00F15A64" w14:paraId="39F8AA57" w14:textId="77777777" w:rsidTr="001B2B5E">
        <w:tc>
          <w:tcPr>
            <w:tcW w:w="8505" w:type="dxa"/>
            <w:gridSpan w:val="3"/>
            <w:vMerge/>
          </w:tcPr>
          <w:p w14:paraId="36E82AE4" w14:textId="77777777" w:rsidR="00A32F5E" w:rsidRPr="00A34135" w:rsidRDefault="00A32F5E" w:rsidP="00CF7F8A">
            <w:pPr>
              <w:rPr>
                <w:rFonts w:ascii="Arial Narrow" w:hAnsi="Arial Narrow"/>
                <w:sz w:val="22"/>
                <w:szCs w:val="22"/>
              </w:rPr>
            </w:pPr>
          </w:p>
        </w:tc>
        <w:tc>
          <w:tcPr>
            <w:tcW w:w="3266" w:type="dxa"/>
          </w:tcPr>
          <w:p w14:paraId="03C23104"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Maintain National Standards of Cleanliness compliance &gt;95%</w:t>
            </w:r>
          </w:p>
        </w:tc>
        <w:tc>
          <w:tcPr>
            <w:tcW w:w="2540" w:type="dxa"/>
            <w:gridSpan w:val="2"/>
          </w:tcPr>
          <w:p w14:paraId="4BDF252B"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Support Services</w:t>
            </w:r>
          </w:p>
        </w:tc>
        <w:tc>
          <w:tcPr>
            <w:tcW w:w="1287" w:type="dxa"/>
          </w:tcPr>
          <w:p w14:paraId="4AA1BDBC"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31/03/24</w:t>
            </w:r>
          </w:p>
        </w:tc>
      </w:tr>
      <w:tr w:rsidR="00A32F5E" w:rsidRPr="00F15A64" w14:paraId="7F6A68A5" w14:textId="77777777" w:rsidTr="001B2B5E">
        <w:trPr>
          <w:cantSplit/>
        </w:trPr>
        <w:tc>
          <w:tcPr>
            <w:tcW w:w="8505" w:type="dxa"/>
            <w:gridSpan w:val="3"/>
            <w:vMerge/>
          </w:tcPr>
          <w:p w14:paraId="13ABABAB" w14:textId="77777777" w:rsidR="00A32F5E" w:rsidRPr="00A34135" w:rsidRDefault="00A32F5E" w:rsidP="00CF7F8A">
            <w:pPr>
              <w:rPr>
                <w:rFonts w:ascii="Arial Narrow" w:hAnsi="Arial Narrow"/>
              </w:rPr>
            </w:pPr>
          </w:p>
        </w:tc>
        <w:tc>
          <w:tcPr>
            <w:tcW w:w="3266" w:type="dxa"/>
          </w:tcPr>
          <w:p w14:paraId="3BE56D5A"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Develop a proactive schedule of IPC-related audit for Service Groups wards &amp; services, and for IPC team.</w:t>
            </w:r>
          </w:p>
        </w:tc>
        <w:tc>
          <w:tcPr>
            <w:tcW w:w="2540" w:type="dxa"/>
            <w:gridSpan w:val="2"/>
          </w:tcPr>
          <w:p w14:paraId="6BA0F24E"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Head of Infection Control</w:t>
            </w:r>
          </w:p>
          <w:p w14:paraId="187C87A9" w14:textId="77777777" w:rsidR="00A32F5E" w:rsidRPr="00A34135" w:rsidRDefault="00A32F5E" w:rsidP="00CF7F8A">
            <w:pPr>
              <w:rPr>
                <w:rFonts w:ascii="Arial Narrow" w:hAnsi="Arial Narrow"/>
              </w:rPr>
            </w:pPr>
            <w:r w:rsidRPr="00A34135">
              <w:rPr>
                <w:rFonts w:ascii="Arial Narrow" w:hAnsi="Arial Narrow"/>
                <w:sz w:val="22"/>
                <w:szCs w:val="22"/>
              </w:rPr>
              <w:t>Service Group Directors</w:t>
            </w:r>
          </w:p>
        </w:tc>
        <w:tc>
          <w:tcPr>
            <w:tcW w:w="1287" w:type="dxa"/>
          </w:tcPr>
          <w:p w14:paraId="7C6D1277"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31/03/24</w:t>
            </w:r>
          </w:p>
        </w:tc>
      </w:tr>
      <w:tr w:rsidR="00A32F5E" w:rsidRPr="00F15A64" w14:paraId="3D24A5CC" w14:textId="77777777" w:rsidTr="001B2B5E">
        <w:tc>
          <w:tcPr>
            <w:tcW w:w="8505" w:type="dxa"/>
            <w:gridSpan w:val="3"/>
          </w:tcPr>
          <w:p w14:paraId="303D873D"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437A0E65" w14:textId="77777777" w:rsidR="00A32F5E" w:rsidRPr="00A34135" w:rsidRDefault="00A32F5E" w:rsidP="00CF7F8A">
            <w:pPr>
              <w:pStyle w:val="Default"/>
              <w:numPr>
                <w:ilvl w:val="0"/>
                <w:numId w:val="6"/>
              </w:numPr>
              <w:ind w:left="170" w:hanging="170"/>
              <w:rPr>
                <w:rFonts w:ascii="Arial Narrow" w:hAnsi="Arial Narrow"/>
                <w:color w:val="auto"/>
                <w:sz w:val="22"/>
                <w:szCs w:val="22"/>
              </w:rPr>
            </w:pPr>
            <w:r w:rsidRPr="00A34135">
              <w:rPr>
                <w:rFonts w:ascii="Arial Narrow" w:hAnsi="Arial Narrow"/>
                <w:color w:val="auto"/>
                <w:sz w:val="22"/>
                <w:szCs w:val="22"/>
              </w:rPr>
              <w:t>Clear Corporate and Service Group IPC Assurance Framework in place.</w:t>
            </w:r>
          </w:p>
          <w:p w14:paraId="3C870D5C" w14:textId="7AC05EC6" w:rsidR="00A32F5E" w:rsidRPr="00A34135" w:rsidRDefault="00A32F5E" w:rsidP="00CF7F8A">
            <w:pPr>
              <w:pStyle w:val="Default"/>
              <w:numPr>
                <w:ilvl w:val="0"/>
                <w:numId w:val="6"/>
              </w:numPr>
              <w:ind w:left="180" w:hanging="180"/>
              <w:rPr>
                <w:rFonts w:ascii="Arial Narrow" w:hAnsi="Arial Narrow"/>
                <w:color w:val="auto"/>
                <w:sz w:val="22"/>
                <w:szCs w:val="22"/>
              </w:rPr>
            </w:pPr>
            <w:r w:rsidRPr="00A34135">
              <w:rPr>
                <w:rFonts w:ascii="Arial Narrow" w:hAnsi="Arial Narrow"/>
                <w:color w:val="auto"/>
                <w:sz w:val="22"/>
                <w:szCs w:val="22"/>
              </w:rPr>
              <w:t xml:space="preserve">Infection Prevention Improvement Plans for HB and Service Groups with progress reported at SG Infection Control Committees, HB </w:t>
            </w:r>
            <w:r w:rsidR="00177154" w:rsidRPr="00A34135">
              <w:rPr>
                <w:rFonts w:ascii="Arial Narrow" w:hAnsi="Arial Narrow"/>
                <w:color w:val="auto"/>
                <w:sz w:val="22"/>
                <w:szCs w:val="22"/>
              </w:rPr>
              <w:t xml:space="preserve">Infection Prevention &amp; Control Group, Quality &amp; Safety Group </w:t>
            </w:r>
            <w:r w:rsidRPr="00A34135">
              <w:rPr>
                <w:rFonts w:ascii="Arial Narrow" w:hAnsi="Arial Narrow"/>
                <w:color w:val="auto"/>
                <w:sz w:val="22"/>
                <w:szCs w:val="22"/>
              </w:rPr>
              <w:t>and at Management Board. These include trajectories to meet national targets and report performance against them. This is also reported to Quality &amp; Safety Committee.</w:t>
            </w:r>
          </w:p>
          <w:p w14:paraId="24186601" w14:textId="77777777" w:rsidR="00A32F5E" w:rsidRPr="00A34135" w:rsidRDefault="00A32F5E" w:rsidP="00CF7F8A">
            <w:pPr>
              <w:pStyle w:val="Default"/>
              <w:numPr>
                <w:ilvl w:val="0"/>
                <w:numId w:val="6"/>
              </w:numPr>
              <w:ind w:left="170" w:hanging="170"/>
              <w:rPr>
                <w:rFonts w:ascii="Arial Narrow" w:hAnsi="Arial Narrow"/>
                <w:color w:val="auto"/>
                <w:sz w:val="22"/>
                <w:szCs w:val="22"/>
              </w:rPr>
            </w:pPr>
            <w:r w:rsidRPr="00A34135">
              <w:rPr>
                <w:rFonts w:ascii="Arial Narrow" w:hAnsi="Arial Narrow"/>
                <w:color w:val="auto"/>
                <w:sz w:val="22"/>
                <w:szCs w:val="22"/>
              </w:rPr>
              <w:t>Ongoing monitoring of infection control rates.</w:t>
            </w:r>
          </w:p>
          <w:p w14:paraId="570DF733" w14:textId="77777777" w:rsidR="00A32F5E" w:rsidRPr="00A34135" w:rsidRDefault="00A32F5E" w:rsidP="00CF7F8A">
            <w:pPr>
              <w:pStyle w:val="Default"/>
              <w:numPr>
                <w:ilvl w:val="0"/>
                <w:numId w:val="6"/>
              </w:numPr>
              <w:ind w:left="170" w:right="-172" w:hanging="170"/>
              <w:rPr>
                <w:rFonts w:ascii="Arial Narrow" w:hAnsi="Arial Narrow"/>
                <w:color w:val="auto"/>
                <w:sz w:val="22"/>
                <w:szCs w:val="22"/>
              </w:rPr>
            </w:pPr>
            <w:r w:rsidRPr="00A34135">
              <w:rPr>
                <w:rFonts w:ascii="Arial Narrow" w:hAnsi="Arial Narrow"/>
                <w:color w:val="auto"/>
                <w:sz w:val="22"/>
                <w:szCs w:val="22"/>
              </w:rPr>
              <w:t>IPC, antimicrobial, decontamination and cleaning audit programmes.</w:t>
            </w:r>
          </w:p>
          <w:p w14:paraId="4DD13A44" w14:textId="77777777" w:rsidR="00A32F5E" w:rsidRPr="00A34135" w:rsidRDefault="00A32F5E" w:rsidP="00CF7F8A">
            <w:pPr>
              <w:pStyle w:val="ListParagraph"/>
              <w:numPr>
                <w:ilvl w:val="0"/>
                <w:numId w:val="6"/>
              </w:numPr>
              <w:spacing w:after="0" w:line="240" w:lineRule="auto"/>
              <w:ind w:left="170" w:hanging="170"/>
              <w:rPr>
                <w:rFonts w:ascii="Arial Narrow" w:hAnsi="Arial Narrow"/>
                <w:sz w:val="22"/>
                <w:szCs w:val="22"/>
              </w:rPr>
            </w:pPr>
            <w:r w:rsidRPr="00A34135">
              <w:rPr>
                <w:rFonts w:ascii="Arial Narrow" w:hAnsi="Arial Narrow"/>
                <w:sz w:val="22"/>
                <w:szCs w:val="22"/>
              </w:rPr>
              <w:t xml:space="preserve">Compliance and validation systems for water safety, ventilation systems and decontamination.  </w:t>
            </w:r>
          </w:p>
        </w:tc>
        <w:tc>
          <w:tcPr>
            <w:tcW w:w="7093" w:type="dxa"/>
            <w:gridSpan w:val="4"/>
          </w:tcPr>
          <w:p w14:paraId="6EB51B44"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4E3F45E" w14:textId="77777777" w:rsidR="00A32F5E" w:rsidRPr="00A34135" w:rsidRDefault="00A32F5E" w:rsidP="00AF2313">
            <w:pPr>
              <w:pStyle w:val="Default"/>
              <w:numPr>
                <w:ilvl w:val="0"/>
                <w:numId w:val="30"/>
              </w:numPr>
              <w:ind w:left="301"/>
              <w:rPr>
                <w:rFonts w:ascii="Arial Narrow" w:hAnsi="Arial Narrow"/>
                <w:color w:val="auto"/>
                <w:sz w:val="22"/>
                <w:szCs w:val="22"/>
              </w:rPr>
            </w:pPr>
            <w:r w:rsidRPr="00A34135">
              <w:rPr>
                <w:rFonts w:ascii="Arial Narrow" w:hAnsi="Arial Narrow"/>
                <w:color w:val="auto"/>
                <w:sz w:val="22"/>
                <w:szCs w:val="22"/>
              </w:rPr>
              <w:t>High occupancy rates &amp; frequent ward moves associated with increased risk of infection transmission.</w:t>
            </w:r>
          </w:p>
          <w:p w14:paraId="28228CF2" w14:textId="77777777" w:rsidR="00A32F5E" w:rsidRPr="00A34135" w:rsidRDefault="00A32F5E" w:rsidP="00AF2313">
            <w:pPr>
              <w:pStyle w:val="Default"/>
              <w:numPr>
                <w:ilvl w:val="0"/>
                <w:numId w:val="30"/>
              </w:numPr>
              <w:ind w:left="301"/>
              <w:rPr>
                <w:rFonts w:ascii="Arial Narrow" w:hAnsi="Arial Narrow"/>
                <w:color w:val="auto"/>
                <w:sz w:val="22"/>
                <w:szCs w:val="22"/>
              </w:rPr>
            </w:pPr>
            <w:r w:rsidRPr="00A34135">
              <w:rPr>
                <w:rFonts w:ascii="Arial Narrow" w:hAnsi="Arial Narrow"/>
                <w:color w:val="auto"/>
                <w:sz w:val="22"/>
                <w:szCs w:val="22"/>
              </w:rPr>
              <w:t>Lack of decant facilities compromises environment deep cleaning &amp; decontamination, and planned preventative maintenance programmes.</w:t>
            </w:r>
          </w:p>
          <w:p w14:paraId="5085EEBD" w14:textId="77777777" w:rsidR="00A32F5E" w:rsidRPr="00A34135" w:rsidRDefault="00A32F5E" w:rsidP="00AF2313">
            <w:pPr>
              <w:pStyle w:val="ListParagraph"/>
              <w:numPr>
                <w:ilvl w:val="0"/>
                <w:numId w:val="30"/>
              </w:numPr>
              <w:ind w:left="301"/>
              <w:rPr>
                <w:rFonts w:ascii="Arial Narrow" w:hAnsi="Arial Narrow"/>
              </w:rPr>
            </w:pPr>
            <w:r w:rsidRPr="00A34135">
              <w:rPr>
                <w:rFonts w:ascii="Arial Narrow" w:hAnsi="Arial Narrow"/>
                <w:sz w:val="22"/>
                <w:szCs w:val="22"/>
              </w:rPr>
              <w:t>Lack of robust system for Board oversight regarding IPC and ANTT training compliance due to ESR limitations.</w:t>
            </w:r>
          </w:p>
        </w:tc>
      </w:tr>
      <w:tr w:rsidR="00A32F5E" w:rsidRPr="00F15A64" w14:paraId="6D3025AA" w14:textId="77777777" w:rsidTr="00CF7F8A">
        <w:trPr>
          <w:trHeight w:val="423"/>
        </w:trPr>
        <w:tc>
          <w:tcPr>
            <w:tcW w:w="15598" w:type="dxa"/>
            <w:gridSpan w:val="7"/>
            <w:shd w:val="clear" w:color="auto" w:fill="auto"/>
          </w:tcPr>
          <w:p w14:paraId="41F9547B" w14:textId="77777777" w:rsidR="00A32F5E" w:rsidRPr="00A34135" w:rsidRDefault="00A32F5E" w:rsidP="00CF7F8A">
            <w:pPr>
              <w:pStyle w:val="Default"/>
              <w:jc w:val="center"/>
              <w:rPr>
                <w:rFonts w:ascii="Arial Narrow" w:eastAsia="Calibri" w:hAnsi="Arial Narrow" w:cs="Times New Roman"/>
                <w:b/>
                <w:color w:val="auto"/>
                <w:sz w:val="22"/>
                <w:szCs w:val="22"/>
                <w:lang w:eastAsia="en-US"/>
              </w:rPr>
            </w:pPr>
            <w:r w:rsidRPr="00A34135">
              <w:rPr>
                <w:rFonts w:ascii="Arial Narrow" w:eastAsia="Calibri" w:hAnsi="Arial Narrow" w:cs="Times New Roman"/>
                <w:b/>
                <w:color w:val="auto"/>
                <w:sz w:val="22"/>
                <w:szCs w:val="22"/>
                <w:lang w:eastAsia="en-US"/>
              </w:rPr>
              <w:t>Additional Comments / Progress Notes</w:t>
            </w:r>
          </w:p>
          <w:p w14:paraId="033A105F" w14:textId="7145FFAE" w:rsidR="00FA6A4D" w:rsidRPr="007C5E80" w:rsidRDefault="001B3283" w:rsidP="007C5E80">
            <w:pPr>
              <w:pStyle w:val="Default"/>
              <w:rPr>
                <w:rFonts w:ascii="Arial Narrow" w:hAnsi="Arial Narrow" w:cs="Arial"/>
                <w:bCs/>
                <w:color w:val="FF0000"/>
                <w:sz w:val="22"/>
                <w:szCs w:val="22"/>
              </w:rPr>
            </w:pPr>
            <w:r>
              <w:rPr>
                <w:rFonts w:ascii="Arial Narrow" w:hAnsi="Arial Narrow" w:cs="Arial"/>
                <w:bCs/>
                <w:color w:val="FF0000"/>
                <w:sz w:val="22"/>
                <w:szCs w:val="22"/>
              </w:rPr>
              <w:t>12/01/2024:</w:t>
            </w:r>
          </w:p>
          <w:p w14:paraId="6592C8AD"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Progress update re Tier 1 reduction goals 01 Apr- 31 Dec 2023.</w:t>
            </w:r>
          </w:p>
          <w:p w14:paraId="4B298F95"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The maximum, annual number of cases to achieve expected infection reduction goal for both C. difficile and for Staphylococcus aureus bacteraemia have been exceeded.</w:t>
            </w:r>
          </w:p>
          <w:p w14:paraId="147625D7"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w:t>
            </w:r>
            <w:r w:rsidRPr="007C5E80">
              <w:rPr>
                <w:rFonts w:ascii="Arial Narrow" w:hAnsi="Arial Narrow" w:cs="Arial"/>
                <w:bCs/>
                <w:color w:val="FF0000"/>
                <w:sz w:val="22"/>
                <w:szCs w:val="22"/>
              </w:rPr>
              <w:tab/>
              <w:t>C. difficile - 186 cases (2023/24 annual profile – 95 maximum).</w:t>
            </w:r>
          </w:p>
          <w:p w14:paraId="1396735D"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w:t>
            </w:r>
            <w:r w:rsidRPr="007C5E80">
              <w:rPr>
                <w:rFonts w:ascii="Arial Narrow" w:hAnsi="Arial Narrow" w:cs="Arial"/>
                <w:bCs/>
                <w:color w:val="FF0000"/>
                <w:sz w:val="22"/>
                <w:szCs w:val="22"/>
              </w:rPr>
              <w:tab/>
              <w:t>Staphylococcus aureus bacteraemia - 114 (2023/24 annual profile – 71 maximum).</w:t>
            </w:r>
          </w:p>
          <w:p w14:paraId="0DD46A7D"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Over trajectory for:</w:t>
            </w:r>
          </w:p>
          <w:p w14:paraId="2905FDA0"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w:t>
            </w:r>
            <w:r w:rsidRPr="007C5E80">
              <w:rPr>
                <w:rFonts w:ascii="Arial Narrow" w:hAnsi="Arial Narrow" w:cs="Arial"/>
                <w:bCs/>
                <w:color w:val="FF0000"/>
                <w:sz w:val="22"/>
                <w:szCs w:val="22"/>
              </w:rPr>
              <w:tab/>
              <w:t>E. coli bacteraemia - 203 (cumulative profile - 178 maximum).</w:t>
            </w:r>
          </w:p>
          <w:p w14:paraId="65DFB026"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w:t>
            </w:r>
            <w:r w:rsidRPr="007C5E80">
              <w:rPr>
                <w:rFonts w:ascii="Arial Narrow" w:hAnsi="Arial Narrow" w:cs="Arial"/>
                <w:bCs/>
                <w:color w:val="FF0000"/>
                <w:sz w:val="22"/>
                <w:szCs w:val="22"/>
              </w:rPr>
              <w:tab/>
              <w:t>Klebsiella spp. bacteraemia - 69 (cumulative profile – 57 maximum).</w:t>
            </w:r>
          </w:p>
          <w:p w14:paraId="51759784"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Met trajectory for:</w:t>
            </w:r>
          </w:p>
          <w:p w14:paraId="27428A81"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Pseudomonas aeruginosa bacteraemia – 19 (cumulative profile - 19 maximum).</w:t>
            </w:r>
          </w:p>
          <w:p w14:paraId="3EC851C0" w14:textId="77777777" w:rsidR="00FA6A4D" w:rsidRPr="007C5E80" w:rsidRDefault="00FA6A4D" w:rsidP="007C5E80">
            <w:pPr>
              <w:pStyle w:val="Default"/>
              <w:rPr>
                <w:rFonts w:ascii="Arial Narrow" w:hAnsi="Arial Narrow" w:cs="Arial"/>
                <w:bCs/>
                <w:color w:val="FF0000"/>
                <w:sz w:val="22"/>
                <w:szCs w:val="22"/>
              </w:rPr>
            </w:pPr>
          </w:p>
          <w:p w14:paraId="25F51941"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The incidence of infections per 1,000 admissions has increased for Singleton Hospital, but it is important to note that a comparison of admissions to Singleton over the last 12 months indicates that the number of admissions to Singleton has deceased by over 50%.  This significant reduction in the denominator data has resulted in an increase in the rate of infections per 1,000 admissions for Singleton.</w:t>
            </w:r>
          </w:p>
          <w:p w14:paraId="46D698AC" w14:textId="77777777" w:rsidR="00FA6A4D" w:rsidRPr="007C5E80" w:rsidRDefault="00FA6A4D" w:rsidP="007C5E80">
            <w:pPr>
              <w:pStyle w:val="Default"/>
              <w:rPr>
                <w:rFonts w:ascii="Arial Narrow" w:hAnsi="Arial Narrow" w:cs="Arial"/>
                <w:bCs/>
                <w:color w:val="FF0000"/>
                <w:sz w:val="22"/>
                <w:szCs w:val="22"/>
              </w:rPr>
            </w:pPr>
          </w:p>
          <w:p w14:paraId="31ABD1F5" w14:textId="77777777" w:rsidR="00FA6A4D" w:rsidRPr="007C5E80" w:rsidRDefault="00FA6A4D" w:rsidP="007C5E80">
            <w:pPr>
              <w:pStyle w:val="Default"/>
              <w:rPr>
                <w:rFonts w:ascii="Arial Narrow" w:hAnsi="Arial Narrow" w:cs="Arial"/>
                <w:bCs/>
                <w:color w:val="FF0000"/>
                <w:sz w:val="22"/>
                <w:szCs w:val="22"/>
              </w:rPr>
            </w:pPr>
            <w:r w:rsidRPr="007C5E80">
              <w:rPr>
                <w:rFonts w:ascii="Arial Narrow" w:hAnsi="Arial Narrow" w:cs="Arial"/>
                <w:bCs/>
                <w:color w:val="FF0000"/>
                <w:sz w:val="22"/>
                <w:szCs w:val="22"/>
              </w:rPr>
              <w:t>The incidence of C. difficile in the Health Board continues to increase, and there has been confirmed nosocomial transmission. A meeting is scheduled for 08/02/24, in collaboration with expert advisers from Public Health Wales and the Healthcare Associated Infection &amp; Antimicrobial Resistance Programme Team to review the position and identify quality improvement actions.</w:t>
            </w:r>
          </w:p>
          <w:p w14:paraId="4E27F007" w14:textId="54DB7C3D" w:rsidR="00177154" w:rsidRPr="00A34135" w:rsidRDefault="00177154" w:rsidP="00177154">
            <w:pPr>
              <w:rPr>
                <w:rFonts w:ascii="Arial Narrow" w:eastAsia="Times New Roman" w:hAnsi="Arial Narrow" w:cs="Calibri"/>
              </w:rPr>
            </w:pPr>
          </w:p>
        </w:tc>
      </w:tr>
    </w:tbl>
    <w:p w14:paraId="6B21E4E3" w14:textId="77777777" w:rsidR="00A32F5E" w:rsidRDefault="00A32F5E" w:rsidP="00A32F5E">
      <w:pPr>
        <w:widowControl/>
        <w:rPr>
          <w:rFonts w:ascii="Arial Narrow" w:hAnsi="Arial Narrow" w:cs="Arial"/>
          <w:b/>
          <w:bCs/>
        </w:rPr>
      </w:pPr>
    </w:p>
    <w:p w14:paraId="0E56DBAB"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3402"/>
        <w:gridCol w:w="2410"/>
        <w:gridCol w:w="4111"/>
        <w:gridCol w:w="2125"/>
        <w:gridCol w:w="1135"/>
      </w:tblGrid>
      <w:tr w:rsidR="00A32F5E" w:rsidRPr="00F15A64" w14:paraId="48B34629" w14:textId="77777777" w:rsidTr="00864F32">
        <w:tc>
          <w:tcPr>
            <w:tcW w:w="8217" w:type="dxa"/>
            <w:gridSpan w:val="3"/>
          </w:tcPr>
          <w:p w14:paraId="3535E4B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841        </w:t>
            </w:r>
          </w:p>
          <w:p w14:paraId="6F9355A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111" w:type="dxa"/>
            <w:shd w:val="clear" w:color="auto" w:fill="FF0000"/>
          </w:tcPr>
          <w:p w14:paraId="024900F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13</w:t>
            </w:r>
          </w:p>
          <w:p w14:paraId="45B5F657" w14:textId="3CED650B" w:rsidR="00A32F5E" w:rsidRPr="00F15A64" w:rsidRDefault="00A32F5E" w:rsidP="008D1BC0">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w:t>
            </w:r>
            <w:r>
              <w:rPr>
                <w:rFonts w:ascii="Arial Narrow" w:hAnsi="Arial Narrow" w:cs="Arial"/>
                <w:b/>
                <w:bCs/>
                <w:sz w:val="22"/>
                <w:szCs w:val="22"/>
              </w:rPr>
              <w:t xml:space="preserve"> </w:t>
            </w:r>
            <w:r w:rsidR="008D1BC0">
              <w:rPr>
                <w:rFonts w:ascii="Arial Narrow" w:hAnsi="Arial Narrow" w:cs="Arial"/>
                <w:b/>
                <w:bCs/>
                <w:sz w:val="22"/>
                <w:szCs w:val="22"/>
              </w:rPr>
              <w:t>TBC</w:t>
            </w:r>
          </w:p>
        </w:tc>
        <w:tc>
          <w:tcPr>
            <w:tcW w:w="3260" w:type="dxa"/>
            <w:gridSpan w:val="2"/>
            <w:shd w:val="clear" w:color="auto" w:fill="FF0000"/>
          </w:tcPr>
          <w:p w14:paraId="70B84AC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91AEAEC" w14:textId="77777777" w:rsidR="00A32F5E" w:rsidRPr="00F15A64" w:rsidRDefault="00A32F5E" w:rsidP="00CF7F8A">
            <w:pPr>
              <w:rPr>
                <w:rFonts w:ascii="Arial Narrow" w:hAnsi="Arial Narrow"/>
                <w:sz w:val="22"/>
                <w:szCs w:val="22"/>
              </w:rPr>
            </w:pPr>
            <w:r w:rsidRPr="000E7A6E">
              <w:rPr>
                <w:rFonts w:ascii="Arial Narrow" w:hAnsi="Arial Narrow" w:cs="Arial"/>
                <w:b/>
                <w:bCs/>
                <w:sz w:val="22"/>
                <w:szCs w:val="22"/>
              </w:rPr>
              <w:t>4 x 4 = 16</w:t>
            </w:r>
          </w:p>
        </w:tc>
      </w:tr>
      <w:tr w:rsidR="00A32F5E" w:rsidRPr="00F15A64" w14:paraId="41961E60" w14:textId="77777777" w:rsidTr="00864F32">
        <w:tc>
          <w:tcPr>
            <w:tcW w:w="5807" w:type="dxa"/>
            <w:gridSpan w:val="2"/>
          </w:tcPr>
          <w:p w14:paraId="2097785A"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1B2B5E">
              <w:rPr>
                <w:rFonts w:ascii="Arial Narrow" w:hAnsi="Arial Narrow" w:cs="Arial"/>
                <w:sz w:val="22"/>
                <w:szCs w:val="22"/>
              </w:rPr>
              <w:t>Delivering Care in Safe, Modern Environments</w:t>
            </w:r>
          </w:p>
        </w:tc>
        <w:tc>
          <w:tcPr>
            <w:tcW w:w="2410" w:type="dxa"/>
          </w:tcPr>
          <w:p w14:paraId="6DF0C5EC" w14:textId="77777777" w:rsidR="00A32F5E" w:rsidRPr="002E606C" w:rsidRDefault="00A32F5E" w:rsidP="00CF7F8A">
            <w:pPr>
              <w:rPr>
                <w:rFonts w:ascii="Arial Narrow" w:hAnsi="Arial Narrow"/>
              </w:rPr>
            </w:pPr>
            <w:r w:rsidRPr="002E606C">
              <w:rPr>
                <w:rFonts w:ascii="Arial Narrow" w:hAnsi="Arial Narrow"/>
                <w:b/>
                <w:sz w:val="22"/>
                <w:szCs w:val="22"/>
              </w:rPr>
              <w:t>BAF Ref: 7</w:t>
            </w:r>
          </w:p>
        </w:tc>
        <w:tc>
          <w:tcPr>
            <w:tcW w:w="7371" w:type="dxa"/>
            <w:gridSpan w:val="3"/>
          </w:tcPr>
          <w:p w14:paraId="48E5D589"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8A295C">
              <w:rPr>
                <w:rFonts w:ascii="Arial Narrow" w:eastAsia="Times New Roman" w:hAnsi="Arial Narrow" w:cs="Arial"/>
                <w:bCs/>
                <w:sz w:val="22"/>
                <w:szCs w:val="22"/>
              </w:rPr>
              <w:t>Darren Griffiths, Director of Finance</w:t>
            </w:r>
          </w:p>
          <w:p w14:paraId="343DCAB4"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xml:space="preserve">: </w:t>
            </w:r>
            <w:r w:rsidRPr="00CC2BBE">
              <w:rPr>
                <w:rFonts w:ascii="Arial Narrow" w:eastAsia="Calibri" w:hAnsi="Arial Narrow" w:cs="Times New Roman"/>
                <w:bCs/>
                <w:color w:val="auto"/>
                <w:sz w:val="22"/>
                <w:szCs w:val="22"/>
                <w:lang w:eastAsia="en-US"/>
              </w:rPr>
              <w:t>Quality &amp; Safety Committee</w:t>
            </w:r>
          </w:p>
        </w:tc>
      </w:tr>
      <w:tr w:rsidR="00A32F5E" w:rsidRPr="00F15A64" w14:paraId="2D67CFE9" w14:textId="77777777" w:rsidTr="00864F32">
        <w:tc>
          <w:tcPr>
            <w:tcW w:w="8217" w:type="dxa"/>
            <w:gridSpan w:val="3"/>
          </w:tcPr>
          <w:p w14:paraId="700BCED0" w14:textId="77777777" w:rsidR="00BB0C7A"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Health &amp; Safety Compliance</w:t>
            </w:r>
            <w:r w:rsidRPr="00F15A64">
              <w:rPr>
                <w:rFonts w:ascii="Arial Narrow" w:hAnsi="Arial Narrow"/>
                <w:sz w:val="22"/>
                <w:szCs w:val="22"/>
              </w:rPr>
              <w:t xml:space="preserve"> </w:t>
            </w:r>
            <w:r w:rsidRPr="00F15A64">
              <w:rPr>
                <w:rFonts w:ascii="Arial Narrow" w:hAnsi="Arial Narrow"/>
                <w:b/>
                <w:sz w:val="22"/>
                <w:szCs w:val="22"/>
              </w:rPr>
              <w:t>– Environment of Premises.</w:t>
            </w:r>
            <w:r w:rsidRPr="00F15A64">
              <w:rPr>
                <w:rFonts w:ascii="Arial Narrow" w:hAnsi="Arial Narrow"/>
                <w:sz w:val="22"/>
                <w:szCs w:val="22"/>
              </w:rPr>
              <w:t xml:space="preserve">  </w:t>
            </w:r>
          </w:p>
          <w:p w14:paraId="3718318D" w14:textId="6E66926A" w:rsidR="00A32F5E" w:rsidRPr="00F15A64" w:rsidRDefault="00A32F5E" w:rsidP="00CF7F8A">
            <w:pPr>
              <w:rPr>
                <w:rFonts w:ascii="Arial Narrow" w:hAnsi="Arial Narrow"/>
                <w:sz w:val="22"/>
                <w:szCs w:val="22"/>
              </w:rPr>
            </w:pPr>
            <w:r w:rsidRPr="00F15A64">
              <w:rPr>
                <w:rFonts w:ascii="Arial Narrow" w:hAnsi="Arial Narrow"/>
                <w:sz w:val="22"/>
                <w:szCs w:val="22"/>
              </w:rPr>
              <w:t>Risk relates to compliance in terms of appropriate accommodation in line with Health and Safety Regulations.</w:t>
            </w:r>
          </w:p>
        </w:tc>
        <w:tc>
          <w:tcPr>
            <w:tcW w:w="7371" w:type="dxa"/>
            <w:gridSpan w:val="3"/>
          </w:tcPr>
          <w:p w14:paraId="3631BE8C" w14:textId="747C8A3F" w:rsidR="00A32F5E" w:rsidRPr="00F15A64" w:rsidRDefault="0033152B" w:rsidP="0093243A">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719E9DE5" w14:textId="77777777" w:rsidTr="00864F32">
        <w:tc>
          <w:tcPr>
            <w:tcW w:w="2405" w:type="dxa"/>
          </w:tcPr>
          <w:p w14:paraId="029FE95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BC6DA2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6AC3BE7"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3882D1B4" w14:textId="77777777" w:rsidR="00A32F5E" w:rsidRPr="000E7A6E" w:rsidRDefault="00A32F5E" w:rsidP="00CF7F8A">
            <w:pPr>
              <w:autoSpaceDE w:val="0"/>
              <w:autoSpaceDN w:val="0"/>
              <w:adjustRightInd w:val="0"/>
              <w:jc w:val="center"/>
              <w:rPr>
                <w:rFonts w:ascii="Arial Narrow" w:eastAsia="Times New Roman" w:hAnsi="Arial Narrow" w:cs="Calibri"/>
                <w:sz w:val="22"/>
                <w:szCs w:val="22"/>
              </w:rPr>
            </w:pPr>
            <w:r w:rsidRPr="000E7A6E">
              <w:rPr>
                <w:rFonts w:ascii="Arial Narrow" w:eastAsia="Times New Roman" w:hAnsi="Arial Narrow" w:cs="Calibri"/>
                <w:sz w:val="22"/>
                <w:szCs w:val="22"/>
              </w:rPr>
              <w:t>Current: 4 x 4 =16</w:t>
            </w:r>
          </w:p>
          <w:p w14:paraId="0DB3B67E"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812" w:type="dxa"/>
            <w:gridSpan w:val="2"/>
            <w:vMerge w:val="restart"/>
          </w:tcPr>
          <w:p w14:paraId="426CB9EB" w14:textId="2FBEE9C2"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48AD2317" wp14:editId="4694D6DF">
                  <wp:extent cx="3600000" cy="1774198"/>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3"/>
          </w:tcPr>
          <w:p w14:paraId="6025446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0BE5A65"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accommodation is varied in age, tired and in need of upgrading/refurbishment to enable improved condition and compliance to regulations and WHBN/WHTMs.</w:t>
            </w:r>
            <w:r>
              <w:rPr>
                <w:rFonts w:ascii="Arial Narrow" w:hAnsi="Arial Narrow" w:cs="Arial"/>
                <w:sz w:val="22"/>
                <w:szCs w:val="22"/>
              </w:rPr>
              <w:t xml:space="preserve"> </w:t>
            </w:r>
            <w:r w:rsidRPr="00947B3E">
              <w:rPr>
                <w:rFonts w:ascii="Arial Narrow" w:hAnsi="Arial Narrow" w:cs="Arial"/>
                <w:sz w:val="22"/>
                <w:szCs w:val="22"/>
              </w:rPr>
              <w:t>Score has increased following the Health Board commissioning a 6 FACET survey, this has highlighted key areas around compliance that require addressing</w:t>
            </w:r>
          </w:p>
        </w:tc>
      </w:tr>
      <w:tr w:rsidR="00A32F5E" w:rsidRPr="00F15A64" w14:paraId="745CAB54" w14:textId="77777777" w:rsidTr="00864F32">
        <w:tc>
          <w:tcPr>
            <w:tcW w:w="2405" w:type="dxa"/>
          </w:tcPr>
          <w:p w14:paraId="6D1C45C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0AE29E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90%</w:t>
            </w:r>
          </w:p>
        </w:tc>
        <w:tc>
          <w:tcPr>
            <w:tcW w:w="5812" w:type="dxa"/>
            <w:gridSpan w:val="2"/>
            <w:vMerge/>
          </w:tcPr>
          <w:p w14:paraId="648B5751" w14:textId="77777777" w:rsidR="00A32F5E" w:rsidRPr="00F15A64" w:rsidRDefault="00A32F5E" w:rsidP="00CF7F8A">
            <w:pPr>
              <w:rPr>
                <w:rFonts w:ascii="Arial Narrow" w:hAnsi="Arial Narrow"/>
                <w:sz w:val="22"/>
                <w:szCs w:val="22"/>
              </w:rPr>
            </w:pPr>
          </w:p>
        </w:tc>
        <w:tc>
          <w:tcPr>
            <w:tcW w:w="7371" w:type="dxa"/>
            <w:gridSpan w:val="3"/>
            <w:vMerge w:val="restart"/>
          </w:tcPr>
          <w:p w14:paraId="50A19FC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37AAD7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assessments of premises.</w:t>
            </w:r>
          </w:p>
        </w:tc>
      </w:tr>
      <w:tr w:rsidR="00A32F5E" w:rsidRPr="00F15A64" w14:paraId="2D4E334C" w14:textId="77777777" w:rsidTr="00864F32">
        <w:trPr>
          <w:trHeight w:val="437"/>
        </w:trPr>
        <w:tc>
          <w:tcPr>
            <w:tcW w:w="2405" w:type="dxa"/>
          </w:tcPr>
          <w:p w14:paraId="2225A93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9D91B1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812" w:type="dxa"/>
            <w:gridSpan w:val="2"/>
            <w:vMerge/>
          </w:tcPr>
          <w:p w14:paraId="38F1FE9A" w14:textId="77777777" w:rsidR="00A32F5E" w:rsidRPr="00F15A64" w:rsidRDefault="00A32F5E" w:rsidP="00CF7F8A">
            <w:pPr>
              <w:rPr>
                <w:rFonts w:ascii="Arial Narrow" w:hAnsi="Arial Narrow"/>
                <w:sz w:val="22"/>
                <w:szCs w:val="22"/>
              </w:rPr>
            </w:pPr>
          </w:p>
        </w:tc>
        <w:tc>
          <w:tcPr>
            <w:tcW w:w="7371" w:type="dxa"/>
            <w:gridSpan w:val="3"/>
            <w:vMerge/>
          </w:tcPr>
          <w:p w14:paraId="36C13655" w14:textId="77777777" w:rsidR="00A32F5E" w:rsidRPr="00F15A64" w:rsidRDefault="00A32F5E" w:rsidP="00CF7F8A">
            <w:pPr>
              <w:rPr>
                <w:rFonts w:ascii="Arial Narrow" w:hAnsi="Arial Narrow"/>
                <w:sz w:val="22"/>
                <w:szCs w:val="22"/>
              </w:rPr>
            </w:pPr>
          </w:p>
        </w:tc>
      </w:tr>
      <w:tr w:rsidR="00A32F5E" w:rsidRPr="00F15A64" w14:paraId="26E20F58" w14:textId="77777777" w:rsidTr="00864F32">
        <w:tc>
          <w:tcPr>
            <w:tcW w:w="8217" w:type="dxa"/>
            <w:gridSpan w:val="3"/>
          </w:tcPr>
          <w:p w14:paraId="2C12AAF9"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3"/>
          </w:tcPr>
          <w:p w14:paraId="6335ED6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E51EF6F" w14:textId="77777777" w:rsidTr="00864F32">
        <w:tc>
          <w:tcPr>
            <w:tcW w:w="8217" w:type="dxa"/>
            <w:gridSpan w:val="3"/>
            <w:vMerge w:val="restart"/>
          </w:tcPr>
          <w:p w14:paraId="497364E8" w14:textId="77777777" w:rsidR="00A32F5E" w:rsidRPr="00A34135" w:rsidRDefault="00A32F5E" w:rsidP="004E0ECA">
            <w:pPr>
              <w:pStyle w:val="ListParagraph1"/>
              <w:numPr>
                <w:ilvl w:val="0"/>
                <w:numId w:val="3"/>
              </w:numPr>
              <w:ind w:left="164" w:hanging="164"/>
              <w:rPr>
                <w:rFonts w:ascii="Arial Narrow" w:hAnsi="Arial Narrow" w:cs="Arial"/>
                <w:sz w:val="22"/>
                <w:szCs w:val="22"/>
              </w:rPr>
            </w:pPr>
            <w:r w:rsidRPr="00A34135">
              <w:rPr>
                <w:rFonts w:ascii="Arial Narrow" w:hAnsi="Arial Narrow" w:cs="Arial"/>
                <w:sz w:val="22"/>
                <w:szCs w:val="22"/>
              </w:rPr>
              <w:t xml:space="preserve">Key areas where performance linked to health &amp; safety/fire issues.  Health &amp; Safety and Quality &amp; Safety Committees and agreed actions to mitigate impacts. </w:t>
            </w:r>
          </w:p>
          <w:p w14:paraId="6AF2EC20"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 xml:space="preserve">Actions addressed through site meetings trade improvements on the 2 acute hospital sites. </w:t>
            </w:r>
          </w:p>
          <w:p w14:paraId="04596B49"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Primary Care premises, audits commissioned and delayed due to Covid.</w:t>
            </w:r>
          </w:p>
          <w:p w14:paraId="7575731C"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Development of estates strategy and DCPs</w:t>
            </w:r>
            <w:r w:rsidR="006C6188" w:rsidRPr="00A34135">
              <w:rPr>
                <w:rFonts w:ascii="Arial Narrow" w:hAnsi="Arial Narrow" w:cs="Arial"/>
                <w:sz w:val="22"/>
                <w:szCs w:val="22"/>
              </w:rPr>
              <w:t xml:space="preserve"> – Approved/adopted May 2023</w:t>
            </w:r>
          </w:p>
          <w:p w14:paraId="35CDDDBA"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Capital programmes</w:t>
            </w:r>
          </w:p>
          <w:p w14:paraId="35BFF96B"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Priority of discretionary capital funding</w:t>
            </w:r>
          </w:p>
          <w:p w14:paraId="20D05756" w14:textId="77777777" w:rsidR="00A32F5E" w:rsidRPr="00A34135" w:rsidRDefault="00A32F5E" w:rsidP="004E0ECA">
            <w:pPr>
              <w:pStyle w:val="ListParagraph"/>
              <w:numPr>
                <w:ilvl w:val="0"/>
                <w:numId w:val="3"/>
              </w:numPr>
              <w:spacing w:after="0" w:line="240" w:lineRule="auto"/>
              <w:ind w:left="164" w:hanging="164"/>
              <w:rPr>
                <w:rFonts w:ascii="Arial Narrow" w:hAnsi="Arial Narrow"/>
                <w:sz w:val="22"/>
                <w:szCs w:val="22"/>
              </w:rPr>
            </w:pPr>
            <w:r w:rsidRPr="00A34135">
              <w:rPr>
                <w:rFonts w:ascii="Arial Narrow" w:hAnsi="Arial Narrow" w:cs="Arial"/>
                <w:sz w:val="22"/>
                <w:szCs w:val="22"/>
              </w:rPr>
              <w:t>Development of appropriate capital business cases and present to Welsh Government</w:t>
            </w:r>
          </w:p>
        </w:tc>
        <w:tc>
          <w:tcPr>
            <w:tcW w:w="4111" w:type="dxa"/>
          </w:tcPr>
          <w:p w14:paraId="73B3536F"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2125" w:type="dxa"/>
          </w:tcPr>
          <w:p w14:paraId="4194B752"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135" w:type="dxa"/>
          </w:tcPr>
          <w:p w14:paraId="01499125"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754D09" w:rsidRPr="00F15A64" w14:paraId="4728C998" w14:textId="77777777" w:rsidTr="00177154">
        <w:trPr>
          <w:trHeight w:val="1404"/>
        </w:trPr>
        <w:tc>
          <w:tcPr>
            <w:tcW w:w="8217" w:type="dxa"/>
            <w:gridSpan w:val="3"/>
            <w:vMerge/>
          </w:tcPr>
          <w:p w14:paraId="285B81F8" w14:textId="77777777" w:rsidR="00754D09" w:rsidRPr="00A34135" w:rsidRDefault="00754D09" w:rsidP="00CF7F8A">
            <w:pPr>
              <w:rPr>
                <w:rFonts w:ascii="Arial Narrow" w:hAnsi="Arial Narrow"/>
                <w:sz w:val="22"/>
                <w:szCs w:val="22"/>
              </w:rPr>
            </w:pPr>
          </w:p>
        </w:tc>
        <w:tc>
          <w:tcPr>
            <w:tcW w:w="4111" w:type="dxa"/>
          </w:tcPr>
          <w:p w14:paraId="5995C3DC" w14:textId="7C5CFD57" w:rsidR="00754D09" w:rsidRPr="00A34135" w:rsidRDefault="00754D09" w:rsidP="00CF7F8A">
            <w:pPr>
              <w:ind w:right="-107"/>
              <w:rPr>
                <w:rFonts w:ascii="Arial Narrow" w:hAnsi="Arial Narrow"/>
                <w:strike/>
                <w:sz w:val="22"/>
                <w:szCs w:val="22"/>
              </w:rPr>
            </w:pPr>
            <w:r w:rsidRPr="00A34135">
              <w:rPr>
                <w:rFonts w:ascii="Arial Narrow" w:hAnsi="Arial Narrow"/>
                <w:sz w:val="22"/>
                <w:szCs w:val="22"/>
              </w:rPr>
              <w:t>A review is currently taking place of current PCST structures and governance arrangements for estates and H&amp;S to cover key compliances and escalation processes</w:t>
            </w:r>
            <w:r w:rsidR="001B3283">
              <w:rPr>
                <w:rFonts w:ascii="Arial Narrow" w:hAnsi="Arial Narrow"/>
                <w:sz w:val="22"/>
                <w:szCs w:val="22"/>
              </w:rPr>
              <w:t>.</w:t>
            </w:r>
          </w:p>
        </w:tc>
        <w:tc>
          <w:tcPr>
            <w:tcW w:w="2125" w:type="dxa"/>
          </w:tcPr>
          <w:p w14:paraId="6187B4AC" w14:textId="77777777" w:rsidR="00754D09" w:rsidRPr="00A34135" w:rsidRDefault="00754D09" w:rsidP="00CF7F8A">
            <w:pPr>
              <w:pStyle w:val="Default"/>
              <w:rPr>
                <w:rFonts w:ascii="Arial Narrow" w:hAnsi="Arial Narrow" w:cs="Arial"/>
                <w:strike/>
                <w:color w:val="auto"/>
                <w:sz w:val="22"/>
                <w:szCs w:val="22"/>
              </w:rPr>
            </w:pPr>
            <w:r w:rsidRPr="00A34135">
              <w:rPr>
                <w:rFonts w:ascii="Arial Narrow" w:hAnsi="Arial Narrow" w:cs="Arial"/>
                <w:color w:val="auto"/>
                <w:sz w:val="22"/>
                <w:szCs w:val="22"/>
              </w:rPr>
              <w:t>Service Group Director (PCT) &amp; Assistant Director of Health &amp; Safety</w:t>
            </w:r>
          </w:p>
        </w:tc>
        <w:tc>
          <w:tcPr>
            <w:tcW w:w="1135" w:type="dxa"/>
          </w:tcPr>
          <w:p w14:paraId="2E2B1DF3" w14:textId="77777777" w:rsidR="00754D09" w:rsidRPr="00A34135" w:rsidRDefault="00754D09" w:rsidP="002330B2">
            <w:pPr>
              <w:rPr>
                <w:rFonts w:ascii="Arial Narrow" w:hAnsi="Arial Narrow"/>
                <w:strike/>
                <w:sz w:val="22"/>
                <w:szCs w:val="22"/>
              </w:rPr>
            </w:pPr>
            <w:r w:rsidRPr="00A34135">
              <w:rPr>
                <w:rFonts w:ascii="Arial Narrow" w:hAnsi="Arial Narrow"/>
                <w:sz w:val="22"/>
                <w:szCs w:val="22"/>
              </w:rPr>
              <w:t>30/03/2024</w:t>
            </w:r>
          </w:p>
        </w:tc>
      </w:tr>
      <w:tr w:rsidR="00A32F5E" w:rsidRPr="00F15A64" w14:paraId="31198FB9" w14:textId="77777777" w:rsidTr="00864F32">
        <w:trPr>
          <w:trHeight w:val="358"/>
        </w:trPr>
        <w:tc>
          <w:tcPr>
            <w:tcW w:w="8217" w:type="dxa"/>
            <w:gridSpan w:val="3"/>
            <w:tcBorders>
              <w:bottom w:val="single" w:sz="4" w:space="0" w:color="auto"/>
            </w:tcBorders>
          </w:tcPr>
          <w:p w14:paraId="3F81FB91"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s="Arial"/>
                <w:b/>
                <w:bCs/>
                <w:color w:val="auto"/>
                <w:sz w:val="22"/>
                <w:szCs w:val="22"/>
              </w:rPr>
              <w:t>Assurances (How do we know if the things we are doing are having an impact?)</w:t>
            </w:r>
          </w:p>
        </w:tc>
        <w:tc>
          <w:tcPr>
            <w:tcW w:w="7371" w:type="dxa"/>
            <w:gridSpan w:val="3"/>
            <w:tcBorders>
              <w:bottom w:val="single" w:sz="4" w:space="0" w:color="auto"/>
            </w:tcBorders>
          </w:tcPr>
          <w:p w14:paraId="789CC409"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s="Arial"/>
                <w:b/>
                <w:bCs/>
                <w:color w:val="auto"/>
                <w:sz w:val="22"/>
                <w:szCs w:val="22"/>
              </w:rPr>
              <w:t>Gaps in assurance (What additional assurances should we seek?)</w:t>
            </w:r>
          </w:p>
        </w:tc>
      </w:tr>
      <w:tr w:rsidR="000D6AE4" w:rsidRPr="00F15A64" w14:paraId="60BE6130" w14:textId="77777777" w:rsidTr="00864F32">
        <w:trPr>
          <w:trHeight w:val="358"/>
        </w:trPr>
        <w:tc>
          <w:tcPr>
            <w:tcW w:w="8217" w:type="dxa"/>
            <w:gridSpan w:val="3"/>
            <w:tcBorders>
              <w:bottom w:val="single" w:sz="4" w:space="0" w:color="auto"/>
            </w:tcBorders>
          </w:tcPr>
          <w:p w14:paraId="2C7A4AB8" w14:textId="77777777" w:rsidR="000D6AE4" w:rsidRPr="00A34135" w:rsidRDefault="000D6AE4" w:rsidP="00CF7F8A">
            <w:pPr>
              <w:pStyle w:val="Default"/>
              <w:rPr>
                <w:rFonts w:ascii="Arial Narrow" w:hAnsi="Arial Narrow" w:cs="Arial"/>
                <w:b/>
                <w:bCs/>
                <w:color w:val="auto"/>
                <w:sz w:val="22"/>
                <w:szCs w:val="22"/>
              </w:rPr>
            </w:pPr>
          </w:p>
        </w:tc>
        <w:tc>
          <w:tcPr>
            <w:tcW w:w="7371" w:type="dxa"/>
            <w:gridSpan w:val="3"/>
            <w:tcBorders>
              <w:bottom w:val="single" w:sz="4" w:space="0" w:color="auto"/>
            </w:tcBorders>
          </w:tcPr>
          <w:p w14:paraId="6A913C2C" w14:textId="77777777" w:rsidR="000D6AE4" w:rsidRPr="00A34135" w:rsidRDefault="000D6AE4" w:rsidP="00CF7F8A">
            <w:pPr>
              <w:pStyle w:val="Default"/>
              <w:rPr>
                <w:rFonts w:ascii="Arial Narrow" w:hAnsi="Arial Narrow" w:cs="Arial"/>
                <w:b/>
                <w:bCs/>
                <w:color w:val="auto"/>
                <w:sz w:val="22"/>
                <w:szCs w:val="22"/>
              </w:rPr>
            </w:pPr>
          </w:p>
        </w:tc>
      </w:tr>
      <w:tr w:rsidR="00A32F5E" w:rsidRPr="00F15A64" w14:paraId="0BE20AC2" w14:textId="77777777" w:rsidTr="00B03355">
        <w:trPr>
          <w:trHeight w:val="281"/>
        </w:trPr>
        <w:tc>
          <w:tcPr>
            <w:tcW w:w="15588" w:type="dxa"/>
            <w:gridSpan w:val="6"/>
            <w:shd w:val="clear" w:color="auto" w:fill="auto"/>
          </w:tcPr>
          <w:p w14:paraId="3CAB68D3" w14:textId="77777777" w:rsidR="00A32F5E" w:rsidRPr="00A34135" w:rsidRDefault="00A32F5E" w:rsidP="00CF7F8A">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442FABBD" w14:textId="64AF8C46" w:rsidR="001B3283" w:rsidRDefault="00754D09" w:rsidP="004E0ECA">
            <w:pPr>
              <w:ind w:right="-104"/>
              <w:rPr>
                <w:rFonts w:ascii="Arial Narrow" w:hAnsi="Arial Narrow"/>
                <w:sz w:val="22"/>
                <w:szCs w:val="22"/>
              </w:rPr>
            </w:pPr>
            <w:r w:rsidRPr="00A34135">
              <w:rPr>
                <w:rFonts w:ascii="Arial Narrow" w:hAnsi="Arial Narrow"/>
                <w:sz w:val="22"/>
                <w:szCs w:val="22"/>
              </w:rPr>
              <w:t>15/12/</w:t>
            </w:r>
            <w:r w:rsidR="007C5E80">
              <w:rPr>
                <w:rFonts w:ascii="Arial Narrow" w:hAnsi="Arial Narrow"/>
                <w:sz w:val="22"/>
                <w:szCs w:val="22"/>
              </w:rPr>
              <w:t>20</w:t>
            </w:r>
            <w:r w:rsidRPr="00A34135">
              <w:rPr>
                <w:rFonts w:ascii="Arial Narrow" w:hAnsi="Arial Narrow"/>
                <w:sz w:val="22"/>
                <w:szCs w:val="22"/>
              </w:rPr>
              <w:t xml:space="preserve">23: The HB are developing a 3 – 5 year discretionary capital plan along with EFAB </w:t>
            </w:r>
            <w:r w:rsidR="00E231FD">
              <w:rPr>
                <w:rFonts w:ascii="Arial" w:hAnsi="Arial" w:cs="Arial"/>
              </w:rPr>
              <w:t>(Estates Funding Advisory Board)</w:t>
            </w:r>
            <w:r w:rsidR="00E231FD">
              <w:rPr>
                <w:rFonts w:ascii="Arial" w:hAnsi="Arial" w:cs="Arial"/>
              </w:rPr>
              <w:t xml:space="preserve"> </w:t>
            </w:r>
            <w:r w:rsidRPr="00A34135">
              <w:rPr>
                <w:rFonts w:ascii="Arial Narrow" w:hAnsi="Arial Narrow"/>
                <w:sz w:val="22"/>
                <w:szCs w:val="22"/>
              </w:rPr>
              <w:t>funding to systematically address compliance. This includes information from 6 FACET survey and will be a long term rolling programme in conjunction with the capital development plan.</w:t>
            </w:r>
            <w:r w:rsidR="001B3283">
              <w:rPr>
                <w:rFonts w:ascii="Arial Narrow" w:hAnsi="Arial Narrow"/>
                <w:sz w:val="22"/>
                <w:szCs w:val="22"/>
              </w:rPr>
              <w:t xml:space="preserve"> </w:t>
            </w:r>
          </w:p>
          <w:p w14:paraId="5A2656F0" w14:textId="4BEFA8E8" w:rsidR="00754D09" w:rsidRPr="00A34135" w:rsidRDefault="001B3283" w:rsidP="004E0ECA">
            <w:pPr>
              <w:ind w:right="-104"/>
              <w:rPr>
                <w:rFonts w:ascii="Arial Narrow" w:hAnsi="Arial Narrow"/>
                <w:sz w:val="22"/>
                <w:szCs w:val="22"/>
              </w:rPr>
            </w:pPr>
            <w:r w:rsidRPr="001B3283">
              <w:rPr>
                <w:rFonts w:ascii="Arial Narrow" w:hAnsi="Arial Narrow"/>
                <w:color w:val="FF0000"/>
                <w:sz w:val="22"/>
                <w:szCs w:val="22"/>
              </w:rPr>
              <w:t>06/02/24: The works programme commenced in 2023/24 financial year, with a rolling programme in place. As stated, this is a long term plan to address areas of compliance.</w:t>
            </w:r>
          </w:p>
        </w:tc>
      </w:tr>
    </w:tbl>
    <w:p w14:paraId="79C37895" w14:textId="77777777" w:rsidR="00A32F5E" w:rsidRDefault="00A32F5E" w:rsidP="00A32F5E">
      <w:pPr>
        <w:widowControl/>
        <w:spacing w:line="259" w:lineRule="auto"/>
        <w:rPr>
          <w:rFonts w:ascii="Arial" w:hAnsi="Arial" w:cs="Arial"/>
          <w:b/>
          <w:u w:val="single"/>
        </w:rPr>
      </w:pPr>
    </w:p>
    <w:p w14:paraId="4DAD3D7C" w14:textId="77777777" w:rsidR="000D6AE4" w:rsidRDefault="000D6AE4">
      <w:r>
        <w:br w:type="page"/>
      </w:r>
    </w:p>
    <w:tbl>
      <w:tblPr>
        <w:tblStyle w:val="TableGrid"/>
        <w:tblW w:w="0" w:type="auto"/>
        <w:tblLayout w:type="fixed"/>
        <w:tblLook w:val="04A0" w:firstRow="1" w:lastRow="0" w:firstColumn="1" w:lastColumn="0" w:noHBand="0" w:noVBand="1"/>
      </w:tblPr>
      <w:tblGrid>
        <w:gridCol w:w="2405"/>
        <w:gridCol w:w="4253"/>
        <w:gridCol w:w="1559"/>
        <w:gridCol w:w="3526"/>
        <w:gridCol w:w="301"/>
        <w:gridCol w:w="2126"/>
        <w:gridCol w:w="1218"/>
      </w:tblGrid>
      <w:tr w:rsidR="00A32F5E" w:rsidRPr="00574077" w14:paraId="49A3F56D" w14:textId="77777777" w:rsidTr="00864F32">
        <w:tc>
          <w:tcPr>
            <w:tcW w:w="8217" w:type="dxa"/>
            <w:gridSpan w:val="3"/>
            <w:tcBorders>
              <w:top w:val="single" w:sz="4" w:space="0" w:color="auto"/>
            </w:tcBorders>
          </w:tcPr>
          <w:p w14:paraId="5AF5F09A" w14:textId="7F57282D"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840                  </w:t>
            </w:r>
          </w:p>
          <w:p w14:paraId="281C232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526" w:type="dxa"/>
            <w:tcBorders>
              <w:top w:val="single" w:sz="4" w:space="0" w:color="auto"/>
            </w:tcBorders>
            <w:shd w:val="clear" w:color="auto" w:fill="FF0000"/>
          </w:tcPr>
          <w:p w14:paraId="5A7E7061" w14:textId="77777777" w:rsidR="00A32F5E" w:rsidRPr="000D6AE4" w:rsidRDefault="00A32F5E" w:rsidP="00CF7F8A">
            <w:pPr>
              <w:rPr>
                <w:rFonts w:ascii="Arial Narrow" w:hAnsi="Arial Narrow" w:cs="Arial"/>
                <w:b/>
                <w:bCs/>
                <w:sz w:val="22"/>
                <w:szCs w:val="22"/>
              </w:rPr>
            </w:pPr>
            <w:r w:rsidRPr="000D6AE4">
              <w:rPr>
                <w:rFonts w:ascii="Arial Narrow" w:hAnsi="Arial Narrow" w:cs="Arial"/>
                <w:b/>
                <w:bCs/>
                <w:sz w:val="22"/>
                <w:szCs w:val="22"/>
              </w:rPr>
              <w:t>HBR Ref Number: 16</w:t>
            </w:r>
          </w:p>
          <w:p w14:paraId="3FAA1CD1" w14:textId="5E03FF1A" w:rsidR="00A32F5E" w:rsidRPr="000D6AE4" w:rsidRDefault="00A32F5E" w:rsidP="00644B01">
            <w:pPr>
              <w:rPr>
                <w:rFonts w:ascii="Arial Narrow" w:hAnsi="Arial Narrow" w:cs="Arial"/>
                <w:b/>
                <w:bCs/>
                <w:sz w:val="22"/>
                <w:szCs w:val="22"/>
              </w:rPr>
            </w:pPr>
            <w:r w:rsidRPr="000D6AE4">
              <w:rPr>
                <w:rFonts w:ascii="Arial Narrow" w:hAnsi="Arial Narrow" w:cs="Arial"/>
                <w:b/>
                <w:bCs/>
                <w:sz w:val="22"/>
                <w:szCs w:val="22"/>
              </w:rPr>
              <w:t>Risk Target Date: 31/</w:t>
            </w:r>
            <w:r w:rsidR="00644B01" w:rsidRPr="000D6AE4">
              <w:rPr>
                <w:rFonts w:ascii="Arial Narrow" w:hAnsi="Arial Narrow" w:cs="Arial"/>
                <w:b/>
                <w:bCs/>
                <w:sz w:val="22"/>
                <w:szCs w:val="22"/>
              </w:rPr>
              <w:t>01/2024</w:t>
            </w:r>
          </w:p>
        </w:tc>
        <w:tc>
          <w:tcPr>
            <w:tcW w:w="3645" w:type="dxa"/>
            <w:gridSpan w:val="3"/>
            <w:tcBorders>
              <w:top w:val="single" w:sz="4" w:space="0" w:color="auto"/>
            </w:tcBorders>
            <w:shd w:val="clear" w:color="auto" w:fill="FF0000"/>
          </w:tcPr>
          <w:p w14:paraId="7C20671F"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Current Risk Rating</w:t>
            </w:r>
          </w:p>
          <w:p w14:paraId="0221115E"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5 x 4 = 20</w:t>
            </w:r>
          </w:p>
        </w:tc>
      </w:tr>
      <w:tr w:rsidR="00A32F5E" w:rsidRPr="00574077" w14:paraId="6637AB71" w14:textId="77777777" w:rsidTr="00864F32">
        <w:tc>
          <w:tcPr>
            <w:tcW w:w="6658" w:type="dxa"/>
            <w:gridSpan w:val="2"/>
          </w:tcPr>
          <w:p w14:paraId="320B2BDF"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559" w:type="dxa"/>
          </w:tcPr>
          <w:p w14:paraId="719EC940"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171" w:type="dxa"/>
            <w:gridSpan w:val="4"/>
          </w:tcPr>
          <w:p w14:paraId="739B81C6"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FCE8DEE"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2227A6D3"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AAA64D3" w14:textId="77777777" w:rsidTr="00864F32">
        <w:tc>
          <w:tcPr>
            <w:tcW w:w="8217" w:type="dxa"/>
            <w:gridSpan w:val="3"/>
          </w:tcPr>
          <w:p w14:paraId="00B8F023"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51E1194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171" w:type="dxa"/>
            <w:gridSpan w:val="4"/>
          </w:tcPr>
          <w:p w14:paraId="439372DD" w14:textId="169478BE" w:rsidR="00A32F5E" w:rsidRPr="00574077"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574077" w14:paraId="0E7FB6BC" w14:textId="77777777" w:rsidTr="00864F32">
        <w:trPr>
          <w:trHeight w:val="887"/>
        </w:trPr>
        <w:tc>
          <w:tcPr>
            <w:tcW w:w="2405" w:type="dxa"/>
          </w:tcPr>
          <w:p w14:paraId="45EAB2A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7D41C1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F456D85"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2587941C"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5D49B556"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812" w:type="dxa"/>
            <w:gridSpan w:val="2"/>
            <w:vMerge w:val="restart"/>
            <w:shd w:val="clear" w:color="auto" w:fill="auto"/>
          </w:tcPr>
          <w:p w14:paraId="6FBE82CD" w14:textId="3A4CD06A" w:rsidR="00A32F5E" w:rsidRPr="00574077" w:rsidRDefault="008D396D" w:rsidP="00CF7F8A">
            <w:pPr>
              <w:rPr>
                <w:rFonts w:ascii="Arial Narrow" w:hAnsi="Arial Narrow"/>
                <w:sz w:val="22"/>
                <w:szCs w:val="22"/>
              </w:rPr>
            </w:pPr>
            <w:r>
              <w:rPr>
                <w:rFonts w:ascii="Arial Narrow" w:hAnsi="Arial Narrow"/>
                <w:noProof/>
              </w:rPr>
              <w:drawing>
                <wp:inline distT="0" distB="0" distL="0" distR="0" wp14:anchorId="6B11A93C" wp14:editId="25F4F168">
                  <wp:extent cx="3600000" cy="1774198"/>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71" w:type="dxa"/>
            <w:gridSpan w:val="4"/>
            <w:vMerge w:val="restart"/>
          </w:tcPr>
          <w:p w14:paraId="7AACD52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37A1B8C"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11E417C6" w14:textId="77777777" w:rsidTr="00864F32">
        <w:trPr>
          <w:trHeight w:val="252"/>
        </w:trPr>
        <w:tc>
          <w:tcPr>
            <w:tcW w:w="2405" w:type="dxa"/>
            <w:vMerge w:val="restart"/>
          </w:tcPr>
          <w:p w14:paraId="5491FAD9"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F514BA4"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812" w:type="dxa"/>
            <w:gridSpan w:val="2"/>
            <w:vMerge/>
            <w:shd w:val="clear" w:color="auto" w:fill="auto"/>
          </w:tcPr>
          <w:p w14:paraId="6CCFD999" w14:textId="77777777" w:rsidR="00A32F5E" w:rsidRPr="00574077" w:rsidRDefault="00A32F5E" w:rsidP="00CF7F8A">
            <w:pPr>
              <w:rPr>
                <w:rFonts w:ascii="Arial Narrow" w:hAnsi="Arial Narrow"/>
                <w:noProof/>
                <w:sz w:val="22"/>
                <w:szCs w:val="22"/>
              </w:rPr>
            </w:pPr>
          </w:p>
        </w:tc>
        <w:tc>
          <w:tcPr>
            <w:tcW w:w="7171" w:type="dxa"/>
            <w:gridSpan w:val="4"/>
            <w:vMerge/>
          </w:tcPr>
          <w:p w14:paraId="7CDBA8B5" w14:textId="77777777" w:rsidR="00A32F5E" w:rsidRPr="00574077" w:rsidRDefault="00A32F5E" w:rsidP="00CF7F8A">
            <w:pPr>
              <w:rPr>
                <w:rFonts w:ascii="Arial Narrow" w:hAnsi="Arial Narrow" w:cs="Arial"/>
                <w:b/>
                <w:bCs/>
                <w:sz w:val="22"/>
                <w:szCs w:val="22"/>
              </w:rPr>
            </w:pPr>
          </w:p>
        </w:tc>
      </w:tr>
      <w:tr w:rsidR="00A32F5E" w:rsidRPr="00574077" w14:paraId="25581655" w14:textId="77777777" w:rsidTr="00864F32">
        <w:trPr>
          <w:trHeight w:val="252"/>
        </w:trPr>
        <w:tc>
          <w:tcPr>
            <w:tcW w:w="2405" w:type="dxa"/>
            <w:vMerge/>
          </w:tcPr>
          <w:p w14:paraId="7670CFAF" w14:textId="77777777" w:rsidR="00A32F5E" w:rsidRPr="00574077" w:rsidRDefault="00A32F5E" w:rsidP="00CF7F8A">
            <w:pPr>
              <w:jc w:val="center"/>
              <w:rPr>
                <w:rFonts w:ascii="Arial Narrow" w:hAnsi="Arial Narrow"/>
                <w:sz w:val="22"/>
                <w:szCs w:val="22"/>
              </w:rPr>
            </w:pPr>
          </w:p>
        </w:tc>
        <w:tc>
          <w:tcPr>
            <w:tcW w:w="5812" w:type="dxa"/>
            <w:gridSpan w:val="2"/>
            <w:vMerge/>
            <w:shd w:val="clear" w:color="auto" w:fill="auto"/>
          </w:tcPr>
          <w:p w14:paraId="60DC54B9" w14:textId="77777777" w:rsidR="00A32F5E" w:rsidRPr="00574077" w:rsidRDefault="00A32F5E" w:rsidP="00CF7F8A">
            <w:pPr>
              <w:rPr>
                <w:rFonts w:ascii="Arial Narrow" w:hAnsi="Arial Narrow"/>
                <w:sz w:val="22"/>
                <w:szCs w:val="22"/>
              </w:rPr>
            </w:pPr>
          </w:p>
        </w:tc>
        <w:tc>
          <w:tcPr>
            <w:tcW w:w="7171" w:type="dxa"/>
            <w:gridSpan w:val="4"/>
            <w:vMerge w:val="restart"/>
          </w:tcPr>
          <w:p w14:paraId="7FAB29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6468D8F5"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5911DBA2" w14:textId="77777777" w:rsidTr="00864F32">
        <w:trPr>
          <w:trHeight w:val="464"/>
        </w:trPr>
        <w:tc>
          <w:tcPr>
            <w:tcW w:w="2405" w:type="dxa"/>
          </w:tcPr>
          <w:p w14:paraId="3F5D80D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1256ACB" w14:textId="77777777" w:rsidR="00A32F5E" w:rsidRPr="00574077" w:rsidRDefault="00A32F5E" w:rsidP="00CF7F8A">
            <w:pPr>
              <w:pStyle w:val="Default"/>
              <w:jc w:val="center"/>
              <w:rPr>
                <w:rFonts w:ascii="Arial Narrow" w:hAnsi="Arial Narrow" w:cs="Arial"/>
                <w:color w:val="auto"/>
                <w:sz w:val="22"/>
                <w:szCs w:val="22"/>
              </w:rPr>
            </w:pPr>
            <w:r w:rsidRPr="003C410C">
              <w:rPr>
                <w:rFonts w:ascii="Arial Narrow" w:hAnsi="Arial Narrow" w:cs="Arial"/>
                <w:color w:val="auto"/>
                <w:sz w:val="22"/>
                <w:szCs w:val="22"/>
              </w:rPr>
              <w:t>January 2013</w:t>
            </w:r>
          </w:p>
        </w:tc>
        <w:tc>
          <w:tcPr>
            <w:tcW w:w="5812" w:type="dxa"/>
            <w:gridSpan w:val="2"/>
            <w:vMerge/>
            <w:shd w:val="clear" w:color="auto" w:fill="auto"/>
          </w:tcPr>
          <w:p w14:paraId="137E8C52" w14:textId="77777777" w:rsidR="00A32F5E" w:rsidRPr="00574077" w:rsidRDefault="00A32F5E" w:rsidP="00CF7F8A">
            <w:pPr>
              <w:rPr>
                <w:rFonts w:ascii="Arial Narrow" w:hAnsi="Arial Narrow"/>
                <w:sz w:val="22"/>
                <w:szCs w:val="22"/>
              </w:rPr>
            </w:pPr>
          </w:p>
        </w:tc>
        <w:tc>
          <w:tcPr>
            <w:tcW w:w="7171" w:type="dxa"/>
            <w:gridSpan w:val="4"/>
            <w:vMerge/>
          </w:tcPr>
          <w:p w14:paraId="78D9DD75" w14:textId="77777777" w:rsidR="00A32F5E" w:rsidRPr="00574077" w:rsidRDefault="00A32F5E" w:rsidP="00CF7F8A">
            <w:pPr>
              <w:rPr>
                <w:rFonts w:ascii="Arial Narrow" w:hAnsi="Arial Narrow"/>
                <w:sz w:val="22"/>
                <w:szCs w:val="22"/>
              </w:rPr>
            </w:pPr>
          </w:p>
        </w:tc>
      </w:tr>
      <w:tr w:rsidR="00A32F5E" w:rsidRPr="00574077" w14:paraId="7FAD73F2" w14:textId="77777777" w:rsidTr="00864F32">
        <w:tc>
          <w:tcPr>
            <w:tcW w:w="8217" w:type="dxa"/>
            <w:gridSpan w:val="3"/>
          </w:tcPr>
          <w:p w14:paraId="1D23BD5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171" w:type="dxa"/>
            <w:gridSpan w:val="4"/>
          </w:tcPr>
          <w:p w14:paraId="7F23136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FA85B61" w14:textId="77777777" w:rsidTr="00864F32">
        <w:trPr>
          <w:trHeight w:val="158"/>
        </w:trPr>
        <w:tc>
          <w:tcPr>
            <w:tcW w:w="8217" w:type="dxa"/>
            <w:gridSpan w:val="3"/>
            <w:vMerge w:val="restart"/>
          </w:tcPr>
          <w:p w14:paraId="3C45F709"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6322F24D"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4EB6729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485756BC"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59A74D8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0255143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14F597B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CC911A2"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38B64466"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436AE102"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A 10 bedded orthopaedic ward was created at Morriston Hospital in December to address the longest waits in the specialty that can only be operated on at Morriston.</w:t>
            </w:r>
          </w:p>
          <w:p w14:paraId="7646EF67"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lastRenderedPageBreak/>
              <w:t>All long waiting patients are receiving clinical reviews to ascertain continued need for surgery.</w:t>
            </w:r>
          </w:p>
        </w:tc>
        <w:tc>
          <w:tcPr>
            <w:tcW w:w="3827" w:type="dxa"/>
            <w:gridSpan w:val="2"/>
          </w:tcPr>
          <w:p w14:paraId="1A5B2EE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3723A17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6CF5757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6B1D94F5" w14:textId="77777777" w:rsidTr="00864F32">
        <w:trPr>
          <w:trHeight w:val="1922"/>
        </w:trPr>
        <w:tc>
          <w:tcPr>
            <w:tcW w:w="8217" w:type="dxa"/>
            <w:gridSpan w:val="3"/>
            <w:vMerge/>
          </w:tcPr>
          <w:p w14:paraId="18C6698A" w14:textId="77777777" w:rsidR="00EC045F" w:rsidRPr="00574077" w:rsidRDefault="00EC045F" w:rsidP="00CF7F8A">
            <w:pPr>
              <w:rPr>
                <w:rFonts w:ascii="Arial Narrow" w:hAnsi="Arial Narrow"/>
              </w:rPr>
            </w:pPr>
          </w:p>
        </w:tc>
        <w:tc>
          <w:tcPr>
            <w:tcW w:w="3827" w:type="dxa"/>
            <w:gridSpan w:val="2"/>
          </w:tcPr>
          <w:p w14:paraId="0ECB89AF"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316DBB0B" w14:textId="77777777" w:rsidR="00EC045F" w:rsidRPr="000D6AE4" w:rsidRDefault="00EC045F" w:rsidP="00CF7F8A">
            <w:pPr>
              <w:pStyle w:val="Default"/>
              <w:rPr>
                <w:rFonts w:ascii="Arial Narrow" w:eastAsia="Arial" w:hAnsi="Arial Narrow" w:cs="Arial"/>
                <w:color w:val="auto"/>
                <w:sz w:val="22"/>
                <w:szCs w:val="22"/>
                <w:lang w:eastAsia="en-US"/>
              </w:rPr>
            </w:pPr>
            <w:r w:rsidRPr="000D6AE4">
              <w:rPr>
                <w:rFonts w:ascii="Arial Narrow" w:eastAsia="Arial" w:hAnsi="Arial Narrow" w:cs="Arial"/>
                <w:color w:val="auto"/>
                <w:sz w:val="22"/>
                <w:szCs w:val="22"/>
                <w:lang w:eastAsia="en-US"/>
              </w:rPr>
              <w:t>Deputy COO</w:t>
            </w:r>
          </w:p>
        </w:tc>
        <w:tc>
          <w:tcPr>
            <w:tcW w:w="1218" w:type="dxa"/>
          </w:tcPr>
          <w:p w14:paraId="59AD5EE0" w14:textId="77777777" w:rsidR="00EC045F" w:rsidRPr="000D6AE4" w:rsidRDefault="00EC045F" w:rsidP="00CF7F8A">
            <w:pPr>
              <w:rPr>
                <w:rFonts w:ascii="Arial Narrow" w:eastAsia="Arial" w:hAnsi="Arial Narrow" w:cs="Arial"/>
                <w:sz w:val="22"/>
                <w:szCs w:val="22"/>
              </w:rPr>
            </w:pPr>
            <w:r w:rsidRPr="000D6AE4">
              <w:rPr>
                <w:rFonts w:ascii="Arial Narrow" w:eastAsia="Arial" w:hAnsi="Arial Narrow" w:cs="Arial"/>
                <w:sz w:val="22"/>
                <w:szCs w:val="22"/>
              </w:rPr>
              <w:t>31/03/2024</w:t>
            </w:r>
          </w:p>
        </w:tc>
      </w:tr>
      <w:tr w:rsidR="00A32F5E" w:rsidRPr="00574077" w14:paraId="0CBADA53" w14:textId="77777777" w:rsidTr="00864F32">
        <w:tc>
          <w:tcPr>
            <w:tcW w:w="8217" w:type="dxa"/>
            <w:gridSpan w:val="3"/>
            <w:vMerge/>
          </w:tcPr>
          <w:p w14:paraId="68E8762F" w14:textId="77777777" w:rsidR="00A32F5E" w:rsidRPr="00574077" w:rsidRDefault="00A32F5E" w:rsidP="00CF7F8A">
            <w:pPr>
              <w:rPr>
                <w:rFonts w:ascii="Arial Narrow" w:hAnsi="Arial Narrow"/>
                <w:sz w:val="22"/>
                <w:szCs w:val="22"/>
              </w:rPr>
            </w:pPr>
          </w:p>
        </w:tc>
        <w:tc>
          <w:tcPr>
            <w:tcW w:w="3827" w:type="dxa"/>
            <w:gridSpan w:val="2"/>
          </w:tcPr>
          <w:p w14:paraId="390ADA97"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7070B3CF" w14:textId="77777777" w:rsidR="00A32F5E" w:rsidRPr="000D6AE4" w:rsidRDefault="00A32F5E" w:rsidP="00CF7F8A">
            <w:pPr>
              <w:pStyle w:val="Default"/>
              <w:rPr>
                <w:rFonts w:ascii="Arial Narrow" w:hAnsi="Arial Narrow"/>
                <w:bCs/>
                <w:strike/>
                <w:color w:val="auto"/>
                <w:sz w:val="22"/>
                <w:szCs w:val="22"/>
              </w:rPr>
            </w:pPr>
            <w:r w:rsidRPr="000D6AE4">
              <w:rPr>
                <w:rFonts w:ascii="Arial Narrow" w:eastAsia="Arial" w:hAnsi="Arial Narrow" w:cs="Arial"/>
                <w:color w:val="auto"/>
                <w:sz w:val="22"/>
                <w:szCs w:val="22"/>
                <w:lang w:eastAsia="en-US"/>
              </w:rPr>
              <w:t>Deputy COO</w:t>
            </w:r>
          </w:p>
        </w:tc>
        <w:tc>
          <w:tcPr>
            <w:tcW w:w="1218" w:type="dxa"/>
          </w:tcPr>
          <w:p w14:paraId="2EAF0E0D" w14:textId="01556ADA" w:rsidR="00A32F5E" w:rsidRPr="000D6AE4" w:rsidRDefault="00373948" w:rsidP="00644B01">
            <w:pPr>
              <w:rPr>
                <w:rFonts w:ascii="Arial Narrow" w:hAnsi="Arial Narrow" w:cs="Arial"/>
                <w:sz w:val="22"/>
                <w:szCs w:val="22"/>
              </w:rPr>
            </w:pPr>
            <w:r w:rsidRPr="00373948">
              <w:rPr>
                <w:rFonts w:ascii="Arial Narrow" w:eastAsia="Arial" w:hAnsi="Arial Narrow" w:cs="Arial"/>
                <w:color w:val="FF0000"/>
                <w:sz w:val="22"/>
                <w:szCs w:val="22"/>
              </w:rPr>
              <w:t>29/02/2024</w:t>
            </w:r>
          </w:p>
        </w:tc>
      </w:tr>
      <w:tr w:rsidR="00A32F5E" w:rsidRPr="00574077" w14:paraId="44F71E80" w14:textId="77777777" w:rsidTr="00864F32">
        <w:tc>
          <w:tcPr>
            <w:tcW w:w="8217" w:type="dxa"/>
            <w:gridSpan w:val="3"/>
            <w:tcBorders>
              <w:bottom w:val="single" w:sz="4" w:space="0" w:color="auto"/>
            </w:tcBorders>
          </w:tcPr>
          <w:p w14:paraId="77564E3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5033FF7"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171" w:type="dxa"/>
            <w:gridSpan w:val="4"/>
            <w:tcBorders>
              <w:bottom w:val="single" w:sz="4" w:space="0" w:color="auto"/>
            </w:tcBorders>
          </w:tcPr>
          <w:p w14:paraId="28B9B2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76F58B8A" w14:textId="77777777" w:rsidR="00A32F5E" w:rsidRPr="00574077" w:rsidRDefault="00A32F5E" w:rsidP="00CF7F8A">
            <w:pPr>
              <w:rPr>
                <w:rFonts w:ascii="Arial Narrow" w:hAnsi="Arial Narrow"/>
                <w:sz w:val="22"/>
                <w:szCs w:val="22"/>
              </w:rPr>
            </w:pPr>
          </w:p>
        </w:tc>
      </w:tr>
      <w:tr w:rsidR="00A32F5E" w:rsidRPr="00574077" w14:paraId="69792D83" w14:textId="77777777" w:rsidTr="00CF7F8A">
        <w:trPr>
          <w:trHeight w:val="274"/>
        </w:trPr>
        <w:tc>
          <w:tcPr>
            <w:tcW w:w="15388" w:type="dxa"/>
            <w:gridSpan w:val="7"/>
            <w:shd w:val="clear" w:color="auto" w:fill="auto"/>
          </w:tcPr>
          <w:p w14:paraId="5759E798"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5C719E5D" w14:textId="77777777" w:rsidR="00D03334" w:rsidRDefault="003824B6" w:rsidP="00AD67F5">
            <w:pPr>
              <w:rPr>
                <w:rFonts w:ascii="Arial Narrow" w:hAnsi="Arial Narrow"/>
                <w:sz w:val="22"/>
                <w:szCs w:val="22"/>
              </w:rPr>
            </w:pPr>
            <w:r w:rsidRPr="000D6AE4">
              <w:rPr>
                <w:rFonts w:ascii="Arial Narrow" w:hAnsi="Arial Narrow"/>
                <w:sz w:val="22"/>
                <w:szCs w:val="22"/>
              </w:rPr>
              <w:t>0</w:t>
            </w:r>
            <w:r w:rsidR="00D03334" w:rsidRPr="000D6AE4">
              <w:rPr>
                <w:rFonts w:ascii="Arial Narrow" w:hAnsi="Arial Narrow"/>
                <w:sz w:val="22"/>
                <w:szCs w:val="22"/>
              </w:rPr>
              <w:t xml:space="preserve">9/11/2023: 52 week </w:t>
            </w:r>
            <w:r w:rsidR="004A14D7" w:rsidRPr="000D6AE4">
              <w:rPr>
                <w:rFonts w:ascii="Arial Narrow" w:hAnsi="Arial Narrow"/>
                <w:sz w:val="22"/>
                <w:szCs w:val="22"/>
              </w:rPr>
              <w:t>ministerial</w:t>
            </w:r>
            <w:r w:rsidR="00D03334" w:rsidRPr="000D6AE4">
              <w:rPr>
                <w:rFonts w:ascii="Arial Narrow" w:hAnsi="Arial Narrow"/>
                <w:sz w:val="22"/>
                <w:szCs w:val="22"/>
              </w:rPr>
              <w:t xml:space="preserve"> target was achieved at the end of Oct 2023 and will be sustained going forward. Alongside the </w:t>
            </w:r>
            <w:r w:rsidR="004A14D7" w:rsidRPr="000D6AE4">
              <w:rPr>
                <w:rFonts w:ascii="Arial Narrow" w:hAnsi="Arial Narrow"/>
                <w:sz w:val="22"/>
                <w:szCs w:val="22"/>
              </w:rPr>
              <w:t xml:space="preserve">Health Board </w:t>
            </w:r>
            <w:r w:rsidR="00D03334" w:rsidRPr="000D6AE4">
              <w:rPr>
                <w:rFonts w:ascii="Arial Narrow" w:hAnsi="Arial Narrow"/>
                <w:sz w:val="22"/>
                <w:szCs w:val="22"/>
              </w:rPr>
              <w:t xml:space="preserve">plans we are looking at regional solutions for </w:t>
            </w:r>
            <w:r w:rsidR="004A14D7" w:rsidRPr="000D6AE4">
              <w:rPr>
                <w:rFonts w:ascii="Arial Narrow" w:hAnsi="Arial Narrow"/>
                <w:sz w:val="22"/>
                <w:szCs w:val="22"/>
              </w:rPr>
              <w:t xml:space="preserve">Orthopaedics </w:t>
            </w:r>
            <w:r w:rsidR="00D03334" w:rsidRPr="000D6AE4">
              <w:rPr>
                <w:rFonts w:ascii="Arial Narrow" w:hAnsi="Arial Narrow"/>
                <w:sz w:val="22"/>
                <w:szCs w:val="22"/>
              </w:rPr>
              <w:t>to support SBU patients</w:t>
            </w:r>
            <w:r w:rsidR="00AD67F5" w:rsidRPr="000D6AE4">
              <w:rPr>
                <w:rFonts w:ascii="Arial Narrow" w:hAnsi="Arial Narrow"/>
                <w:sz w:val="22"/>
                <w:szCs w:val="22"/>
              </w:rPr>
              <w:t>,</w:t>
            </w:r>
            <w:r w:rsidR="00D03334" w:rsidRPr="000D6AE4">
              <w:rPr>
                <w:rFonts w:ascii="Arial Narrow" w:hAnsi="Arial Narrow"/>
                <w:sz w:val="22"/>
                <w:szCs w:val="22"/>
              </w:rPr>
              <w:t xml:space="preserve"> and for SBU to support </w:t>
            </w:r>
            <w:r w:rsidR="00AD67F5" w:rsidRPr="000D6AE4">
              <w:rPr>
                <w:rFonts w:ascii="Arial Narrow" w:hAnsi="Arial Narrow"/>
                <w:sz w:val="22"/>
                <w:szCs w:val="22"/>
              </w:rPr>
              <w:t xml:space="preserve">Hywel Dda </w:t>
            </w:r>
            <w:r w:rsidR="00D03334" w:rsidRPr="000D6AE4">
              <w:rPr>
                <w:rFonts w:ascii="Arial Narrow" w:hAnsi="Arial Narrow"/>
                <w:sz w:val="22"/>
                <w:szCs w:val="22"/>
              </w:rPr>
              <w:t xml:space="preserve">in </w:t>
            </w:r>
            <w:r w:rsidR="00AD67F5" w:rsidRPr="000D6AE4">
              <w:rPr>
                <w:rFonts w:ascii="Arial Narrow" w:hAnsi="Arial Narrow"/>
                <w:sz w:val="22"/>
                <w:szCs w:val="22"/>
              </w:rPr>
              <w:t>O</w:t>
            </w:r>
            <w:r w:rsidR="00D03334" w:rsidRPr="000D6AE4">
              <w:rPr>
                <w:rFonts w:ascii="Arial Narrow" w:hAnsi="Arial Narrow"/>
                <w:sz w:val="22"/>
                <w:szCs w:val="22"/>
              </w:rPr>
              <w:t>phthalmology.</w:t>
            </w:r>
          </w:p>
          <w:p w14:paraId="2A03A90D" w14:textId="38EFC678" w:rsidR="00373948" w:rsidRPr="00F8388C" w:rsidRDefault="00373948" w:rsidP="00AD67F5">
            <w:pPr>
              <w:rPr>
                <w:rFonts w:ascii="Arial Narrow" w:eastAsia="Arial" w:hAnsi="Arial Narrow" w:cs="Arial"/>
                <w:color w:val="FF0000"/>
                <w:sz w:val="22"/>
                <w:szCs w:val="22"/>
              </w:rPr>
            </w:pPr>
            <w:r w:rsidRPr="00373948">
              <w:rPr>
                <w:rFonts w:ascii="Arial Narrow" w:eastAsia="Arial" w:hAnsi="Arial Narrow" w:cs="Arial"/>
                <w:color w:val="FF0000"/>
                <w:sz w:val="22"/>
                <w:szCs w:val="22"/>
              </w:rPr>
              <w:t>29/01/</w:t>
            </w:r>
            <w:r w:rsidR="00C274CA">
              <w:rPr>
                <w:rFonts w:ascii="Arial Narrow" w:eastAsia="Arial" w:hAnsi="Arial Narrow" w:cs="Arial"/>
                <w:color w:val="FF0000"/>
                <w:sz w:val="22"/>
                <w:szCs w:val="22"/>
              </w:rPr>
              <w:t>20</w:t>
            </w:r>
            <w:r w:rsidRPr="00373948">
              <w:rPr>
                <w:rFonts w:ascii="Arial Narrow" w:eastAsia="Arial" w:hAnsi="Arial Narrow" w:cs="Arial"/>
                <w:color w:val="FF0000"/>
                <w:sz w:val="22"/>
                <w:szCs w:val="22"/>
              </w:rPr>
              <w:t>23</w:t>
            </w:r>
            <w:r w:rsidR="00C274CA">
              <w:rPr>
                <w:rFonts w:ascii="Arial Narrow" w:eastAsia="Arial" w:hAnsi="Arial Narrow" w:cs="Arial"/>
                <w:color w:val="FF0000"/>
                <w:sz w:val="22"/>
                <w:szCs w:val="22"/>
              </w:rPr>
              <w:t>:</w:t>
            </w:r>
            <w:r w:rsidRPr="00373948">
              <w:rPr>
                <w:rFonts w:ascii="Arial Narrow" w:eastAsia="Arial" w:hAnsi="Arial Narrow" w:cs="Arial"/>
                <w:color w:val="FF0000"/>
                <w:sz w:val="22"/>
                <w:szCs w:val="22"/>
              </w:rPr>
              <w:t xml:space="preserve"> All but three of the longest waiting patients (5 years) will be treated by end January. Plans in place to treat all patients waiting over 4 years by end of March. Regional working in place for orthopaedics with SBUHB patients treated in Prince Philip Hospital and HDUHB patients treated in NPTH.</w:t>
            </w:r>
          </w:p>
        </w:tc>
      </w:tr>
    </w:tbl>
    <w:p w14:paraId="68D3F9F7" w14:textId="77777777" w:rsidR="00A32F5E" w:rsidRPr="00F15A64" w:rsidRDefault="00A32F5E" w:rsidP="00A32F5E">
      <w:pPr>
        <w:widowControl/>
        <w:rPr>
          <w:rFonts w:ascii="Arial Narrow" w:hAnsi="Arial Narrow" w:cs="Arial"/>
        </w:rPr>
      </w:pPr>
    </w:p>
    <w:p w14:paraId="272970D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3"/>
        <w:gridCol w:w="5107"/>
        <w:gridCol w:w="864"/>
        <w:gridCol w:w="3677"/>
        <w:gridCol w:w="692"/>
        <w:gridCol w:w="1118"/>
        <w:gridCol w:w="1387"/>
      </w:tblGrid>
      <w:tr w:rsidR="00A32F5E" w:rsidRPr="00F15A64" w14:paraId="6D2D48E9" w14:textId="77777777" w:rsidTr="000C05E4">
        <w:tc>
          <w:tcPr>
            <w:tcW w:w="8514" w:type="dxa"/>
            <w:gridSpan w:val="3"/>
          </w:tcPr>
          <w:p w14:paraId="0239CED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1043         </w:t>
            </w:r>
          </w:p>
          <w:p w14:paraId="7EC0BF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369" w:type="dxa"/>
            <w:gridSpan w:val="2"/>
            <w:shd w:val="clear" w:color="auto" w:fill="FF0000"/>
          </w:tcPr>
          <w:p w14:paraId="437BE6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0348A40A"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5" w:type="dxa"/>
            <w:gridSpan w:val="2"/>
            <w:shd w:val="clear" w:color="auto" w:fill="FF0000"/>
          </w:tcPr>
          <w:p w14:paraId="14C9CDEE"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EDE31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1F6C04D5" w14:textId="77777777" w:rsidTr="000C05E4">
        <w:tc>
          <w:tcPr>
            <w:tcW w:w="7650" w:type="dxa"/>
            <w:gridSpan w:val="2"/>
          </w:tcPr>
          <w:p w14:paraId="7D52F9E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864" w:type="dxa"/>
          </w:tcPr>
          <w:p w14:paraId="7349ABB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74" w:type="dxa"/>
            <w:gridSpan w:val="4"/>
          </w:tcPr>
          <w:p w14:paraId="6C4D907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76AC820B" w14:textId="5A711D0E"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00BB76C8">
              <w:rPr>
                <w:rFonts w:ascii="Arial Narrow" w:eastAsia="Times New Roman" w:hAnsi="Arial Narrow" w:cs="Arial"/>
                <w:bCs/>
                <w:sz w:val="22"/>
                <w:szCs w:val="22"/>
              </w:rPr>
              <w:t>Workforce OD &amp; Digital Committee</w:t>
            </w:r>
          </w:p>
          <w:p w14:paraId="5305C53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5E5250B3" w14:textId="77777777" w:rsidTr="000C05E4">
        <w:tc>
          <w:tcPr>
            <w:tcW w:w="8514" w:type="dxa"/>
            <w:gridSpan w:val="3"/>
          </w:tcPr>
          <w:p w14:paraId="0A04B3A7" w14:textId="77777777" w:rsidR="00BB0C7A" w:rsidRDefault="00BB0C7A" w:rsidP="00CF7F8A">
            <w:pPr>
              <w:autoSpaceDE w:val="0"/>
              <w:autoSpaceDN w:val="0"/>
              <w:adjustRightInd w:val="0"/>
              <w:jc w:val="both"/>
              <w:rPr>
                <w:rFonts w:ascii="Arial Narrow" w:hAnsi="Arial Narrow" w:cs="Arial"/>
                <w:b/>
                <w:sz w:val="22"/>
                <w:szCs w:val="22"/>
              </w:rPr>
            </w:pPr>
            <w:r>
              <w:rPr>
                <w:rFonts w:ascii="Arial Narrow" w:hAnsi="Arial Narrow" w:cs="Arial"/>
                <w:b/>
                <w:sz w:val="22"/>
                <w:szCs w:val="22"/>
              </w:rPr>
              <w:t>Risk: Paper Record Storage</w:t>
            </w:r>
          </w:p>
          <w:p w14:paraId="0E023327" w14:textId="15B63465"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6874" w:type="dxa"/>
            <w:gridSpan w:val="4"/>
          </w:tcPr>
          <w:p w14:paraId="0571157F" w14:textId="72F15D06" w:rsidR="00A32F5E" w:rsidRPr="00F15A64" w:rsidRDefault="00426F20" w:rsidP="00525162">
            <w:pPr>
              <w:rPr>
                <w:rFonts w:ascii="Arial Narrow" w:hAnsi="Arial Narrow"/>
                <w:sz w:val="22"/>
                <w:szCs w:val="22"/>
              </w:rPr>
            </w:pPr>
            <w:r>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19A80642" w14:textId="77777777" w:rsidTr="000C05E4">
        <w:tc>
          <w:tcPr>
            <w:tcW w:w="2543" w:type="dxa"/>
          </w:tcPr>
          <w:p w14:paraId="16EEB9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F4668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B24E26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10F523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3D1703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5971" w:type="dxa"/>
            <w:gridSpan w:val="2"/>
            <w:vMerge w:val="restart"/>
          </w:tcPr>
          <w:p w14:paraId="14CB4B06" w14:textId="144FFAD6"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4F3A10C1" wp14:editId="4E7C9040">
                  <wp:extent cx="3600000" cy="1774198"/>
                  <wp:effectExtent l="0" t="0" r="63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74" w:type="dxa"/>
            <w:gridSpan w:val="4"/>
          </w:tcPr>
          <w:p w14:paraId="5609D28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1DDC14F"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2FEE6D71" w14:textId="77777777" w:rsidTr="000C05E4">
        <w:tc>
          <w:tcPr>
            <w:tcW w:w="2543" w:type="dxa"/>
          </w:tcPr>
          <w:p w14:paraId="5E04CB9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9037A3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71" w:type="dxa"/>
            <w:gridSpan w:val="2"/>
            <w:vMerge/>
          </w:tcPr>
          <w:p w14:paraId="157423FD" w14:textId="77777777" w:rsidR="00A32F5E" w:rsidRPr="00F15A64" w:rsidRDefault="00A32F5E" w:rsidP="00CF7F8A">
            <w:pPr>
              <w:rPr>
                <w:rFonts w:ascii="Arial Narrow" w:hAnsi="Arial Narrow"/>
                <w:sz w:val="22"/>
                <w:szCs w:val="22"/>
              </w:rPr>
            </w:pPr>
          </w:p>
        </w:tc>
        <w:tc>
          <w:tcPr>
            <w:tcW w:w="6874" w:type="dxa"/>
            <w:gridSpan w:val="4"/>
            <w:vMerge w:val="restart"/>
          </w:tcPr>
          <w:p w14:paraId="2395679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B30A88"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7E792AED" w14:textId="77777777" w:rsidTr="000C05E4">
        <w:trPr>
          <w:trHeight w:val="1288"/>
        </w:trPr>
        <w:tc>
          <w:tcPr>
            <w:tcW w:w="2543" w:type="dxa"/>
          </w:tcPr>
          <w:p w14:paraId="68E966F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20B0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5971" w:type="dxa"/>
            <w:gridSpan w:val="2"/>
            <w:vMerge/>
          </w:tcPr>
          <w:p w14:paraId="4A27DD74" w14:textId="77777777" w:rsidR="00A32F5E" w:rsidRPr="00F15A64" w:rsidRDefault="00A32F5E" w:rsidP="00CF7F8A">
            <w:pPr>
              <w:rPr>
                <w:rFonts w:ascii="Arial Narrow" w:hAnsi="Arial Narrow"/>
                <w:sz w:val="22"/>
                <w:szCs w:val="22"/>
              </w:rPr>
            </w:pPr>
          </w:p>
        </w:tc>
        <w:tc>
          <w:tcPr>
            <w:tcW w:w="6874" w:type="dxa"/>
            <w:gridSpan w:val="4"/>
            <w:vMerge/>
          </w:tcPr>
          <w:p w14:paraId="766792D7" w14:textId="77777777" w:rsidR="00A32F5E" w:rsidRPr="00F15A64" w:rsidRDefault="00A32F5E" w:rsidP="00CF7F8A">
            <w:pPr>
              <w:rPr>
                <w:rFonts w:ascii="Arial Narrow" w:hAnsi="Arial Narrow"/>
                <w:sz w:val="22"/>
                <w:szCs w:val="22"/>
              </w:rPr>
            </w:pPr>
          </w:p>
        </w:tc>
      </w:tr>
      <w:tr w:rsidR="00A32F5E" w:rsidRPr="00F15A64" w14:paraId="4EBDC9A4" w14:textId="77777777" w:rsidTr="000C05E4">
        <w:tc>
          <w:tcPr>
            <w:tcW w:w="8514" w:type="dxa"/>
            <w:gridSpan w:val="3"/>
          </w:tcPr>
          <w:p w14:paraId="0970CAC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74" w:type="dxa"/>
            <w:gridSpan w:val="4"/>
          </w:tcPr>
          <w:p w14:paraId="4720C1F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727851" w14:textId="77777777" w:rsidTr="000C05E4">
        <w:tc>
          <w:tcPr>
            <w:tcW w:w="8514" w:type="dxa"/>
            <w:gridSpan w:val="3"/>
            <w:vMerge w:val="restart"/>
          </w:tcPr>
          <w:p w14:paraId="61ED7929"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r w:rsidR="009552F3" w:rsidRPr="007F1CD8">
              <w:rPr>
                <w:rFonts w:ascii="Arial Narrow" w:hAnsi="Arial Narrow" w:cs="Arial"/>
                <w:sz w:val="22"/>
                <w:szCs w:val="22"/>
              </w:rPr>
              <w:t>.</w:t>
            </w:r>
          </w:p>
          <w:p w14:paraId="6E4DF8E7"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Records managed by the Medical Records libraries are RFID tagged and location tracked</w:t>
            </w:r>
            <w:r w:rsidR="009552F3" w:rsidRPr="007F1CD8">
              <w:rPr>
                <w:rFonts w:ascii="Arial Narrow" w:hAnsi="Arial Narrow" w:cs="Arial"/>
                <w:sz w:val="22"/>
                <w:szCs w:val="22"/>
              </w:rPr>
              <w:t>.</w:t>
            </w:r>
          </w:p>
          <w:p w14:paraId="40529C0C"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Medical Record libraries are regularly risk assessed for fire by health and safety</w:t>
            </w:r>
            <w:r w:rsidR="009552F3" w:rsidRPr="007F1CD8">
              <w:rPr>
                <w:rFonts w:ascii="Arial Narrow" w:hAnsi="Arial Narrow" w:cs="Arial"/>
                <w:sz w:val="22"/>
                <w:szCs w:val="22"/>
              </w:rPr>
              <w:t>.</w:t>
            </w:r>
            <w:r w:rsidRPr="007F1CD8">
              <w:rPr>
                <w:rFonts w:ascii="Arial Narrow" w:hAnsi="Arial Narrow" w:cs="Arial"/>
                <w:sz w:val="22"/>
                <w:szCs w:val="22"/>
              </w:rPr>
              <w:t xml:space="preserve"> </w:t>
            </w:r>
          </w:p>
          <w:p w14:paraId="3C394204"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Alternative offsite storage arrangements have been identified.</w:t>
            </w:r>
          </w:p>
          <w:p w14:paraId="7BA65C21" w14:textId="77777777" w:rsidR="00A32F5E" w:rsidRPr="007F1CD8" w:rsidRDefault="00A32F5E" w:rsidP="00F8177A">
            <w:pPr>
              <w:pStyle w:val="ListParagraph1"/>
              <w:numPr>
                <w:ilvl w:val="0"/>
                <w:numId w:val="13"/>
              </w:numPr>
              <w:ind w:left="306" w:hanging="284"/>
              <w:rPr>
                <w:rFonts w:ascii="Arial Narrow" w:hAnsi="Arial Narrow"/>
                <w:sz w:val="22"/>
                <w:szCs w:val="22"/>
              </w:rPr>
            </w:pPr>
            <w:r w:rsidRPr="007F1CD8">
              <w:rPr>
                <w:rFonts w:ascii="Arial Narrow" w:hAnsi="Arial Narrow" w:cs="Arial"/>
                <w:sz w:val="22"/>
                <w:szCs w:val="22"/>
              </w:rPr>
              <w:t>All records must be documented on the Information Asset Register (IAR).</w:t>
            </w:r>
          </w:p>
        </w:tc>
        <w:tc>
          <w:tcPr>
            <w:tcW w:w="3677" w:type="dxa"/>
          </w:tcPr>
          <w:p w14:paraId="38296589"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Action</w:t>
            </w:r>
          </w:p>
        </w:tc>
        <w:tc>
          <w:tcPr>
            <w:tcW w:w="1810" w:type="dxa"/>
            <w:gridSpan w:val="2"/>
            <w:shd w:val="clear" w:color="auto" w:fill="auto"/>
          </w:tcPr>
          <w:p w14:paraId="272902E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Lead</w:t>
            </w:r>
          </w:p>
        </w:tc>
        <w:tc>
          <w:tcPr>
            <w:tcW w:w="1387" w:type="dxa"/>
            <w:shd w:val="clear" w:color="auto" w:fill="auto"/>
          </w:tcPr>
          <w:p w14:paraId="6B60178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Deadline</w:t>
            </w:r>
          </w:p>
        </w:tc>
      </w:tr>
      <w:tr w:rsidR="005F6B14" w:rsidRPr="00F15A64" w14:paraId="7AD4B596" w14:textId="77777777" w:rsidTr="000C05E4">
        <w:tc>
          <w:tcPr>
            <w:tcW w:w="8514" w:type="dxa"/>
            <w:gridSpan w:val="3"/>
            <w:vMerge/>
          </w:tcPr>
          <w:p w14:paraId="227EAE25" w14:textId="77777777" w:rsidR="005F6B14" w:rsidRPr="007F1CD8" w:rsidRDefault="005F6B14" w:rsidP="00CF7F8A">
            <w:pPr>
              <w:rPr>
                <w:rFonts w:ascii="Arial Narrow" w:hAnsi="Arial Narrow"/>
                <w:sz w:val="22"/>
                <w:szCs w:val="22"/>
              </w:rPr>
            </w:pPr>
          </w:p>
        </w:tc>
        <w:tc>
          <w:tcPr>
            <w:tcW w:w="3677" w:type="dxa"/>
          </w:tcPr>
          <w:p w14:paraId="70EB7870" w14:textId="7DC634ED" w:rsidR="005F6B14" w:rsidRPr="007F1CD8" w:rsidRDefault="005F6B14" w:rsidP="00525162">
            <w:pPr>
              <w:pStyle w:val="Default"/>
              <w:rPr>
                <w:rFonts w:ascii="Arial Narrow" w:hAnsi="Arial Narrow" w:cs="Arial"/>
                <w:color w:val="auto"/>
                <w:sz w:val="22"/>
                <w:szCs w:val="22"/>
              </w:rPr>
            </w:pPr>
            <w:r w:rsidRPr="007F1CD8">
              <w:rPr>
                <w:rFonts w:ascii="Arial Narrow" w:hAnsi="Arial Narrow" w:cs="Arial"/>
                <w:color w:val="auto"/>
                <w:sz w:val="22"/>
                <w:szCs w:val="22"/>
              </w:rPr>
              <w:t xml:space="preserve">Amended: Re-develop a joint outline Business Case for centralisation of the health records </w:t>
            </w:r>
          </w:p>
        </w:tc>
        <w:tc>
          <w:tcPr>
            <w:tcW w:w="1810" w:type="dxa"/>
            <w:gridSpan w:val="2"/>
            <w:shd w:val="clear" w:color="auto" w:fill="auto"/>
          </w:tcPr>
          <w:p w14:paraId="147846F8" w14:textId="77777777" w:rsidR="005F6B14" w:rsidRPr="00A34135" w:rsidRDefault="005F6B14" w:rsidP="00CF7F8A">
            <w:pPr>
              <w:rPr>
                <w:rFonts w:ascii="Arial Narrow" w:eastAsia="Times New Roman" w:hAnsi="Arial Narrow" w:cs="Arial"/>
                <w:sz w:val="22"/>
                <w:szCs w:val="22"/>
              </w:rPr>
            </w:pPr>
            <w:r w:rsidRPr="00A34135">
              <w:rPr>
                <w:rFonts w:ascii="Arial Narrow" w:eastAsia="Times New Roman" w:hAnsi="Arial Narrow" w:cs="Arial"/>
                <w:sz w:val="22"/>
                <w:szCs w:val="22"/>
              </w:rPr>
              <w:t>Head of Health Records &amp; Clinical Coding</w:t>
            </w:r>
          </w:p>
        </w:tc>
        <w:tc>
          <w:tcPr>
            <w:tcW w:w="1387" w:type="dxa"/>
            <w:shd w:val="clear" w:color="auto" w:fill="auto"/>
          </w:tcPr>
          <w:p w14:paraId="65474952" w14:textId="3C374DBD" w:rsidR="005F6B14" w:rsidRPr="00A34135" w:rsidRDefault="00A839B3" w:rsidP="00525162">
            <w:pPr>
              <w:rPr>
                <w:rFonts w:ascii="Arial Narrow" w:hAnsi="Arial Narrow" w:cs="Arial"/>
                <w:sz w:val="22"/>
                <w:szCs w:val="22"/>
              </w:rPr>
            </w:pPr>
            <w:r w:rsidRPr="00A839B3">
              <w:rPr>
                <w:rFonts w:ascii="Arial Narrow" w:eastAsia="Times New Roman" w:hAnsi="Arial Narrow" w:cs="Arial"/>
                <w:color w:val="FF0000"/>
                <w:sz w:val="22"/>
                <w:szCs w:val="22"/>
              </w:rPr>
              <w:t>31/01/2024</w:t>
            </w:r>
          </w:p>
        </w:tc>
      </w:tr>
      <w:tr w:rsidR="00A32F5E" w:rsidRPr="00F15A64" w14:paraId="2EE7D513" w14:textId="77777777" w:rsidTr="000C05E4">
        <w:tc>
          <w:tcPr>
            <w:tcW w:w="8514" w:type="dxa"/>
            <w:gridSpan w:val="3"/>
            <w:vMerge/>
          </w:tcPr>
          <w:p w14:paraId="4D4743C9" w14:textId="77777777" w:rsidR="00A32F5E" w:rsidRPr="007F1CD8" w:rsidRDefault="00A32F5E" w:rsidP="00CF7F8A">
            <w:pPr>
              <w:rPr>
                <w:rFonts w:ascii="Arial Narrow" w:hAnsi="Arial Narrow"/>
              </w:rPr>
            </w:pPr>
          </w:p>
        </w:tc>
        <w:tc>
          <w:tcPr>
            <w:tcW w:w="3677" w:type="dxa"/>
          </w:tcPr>
          <w:p w14:paraId="42005F72" w14:textId="77777777" w:rsidR="00A32F5E" w:rsidRPr="007F1CD8" w:rsidRDefault="005F6B14" w:rsidP="00CF7F8A">
            <w:pPr>
              <w:pStyle w:val="Default"/>
              <w:rPr>
                <w:rFonts w:ascii="Arial Narrow" w:hAnsi="Arial Narrow" w:cs="Arial"/>
                <w:color w:val="auto"/>
                <w:sz w:val="22"/>
                <w:szCs w:val="22"/>
              </w:rPr>
            </w:pPr>
            <w:r w:rsidRPr="007F1CD8">
              <w:rPr>
                <w:rFonts w:ascii="Arial Narrow" w:hAnsi="Arial Narrow" w:cs="Arial"/>
                <w:color w:val="auto"/>
                <w:sz w:val="22"/>
                <w:szCs w:val="22"/>
              </w:rPr>
              <w:t>Welsh Government sign off for long term conditions retention of records</w:t>
            </w:r>
          </w:p>
        </w:tc>
        <w:tc>
          <w:tcPr>
            <w:tcW w:w="1810" w:type="dxa"/>
            <w:gridSpan w:val="2"/>
            <w:shd w:val="clear" w:color="auto" w:fill="auto"/>
          </w:tcPr>
          <w:p w14:paraId="235A61B2" w14:textId="77777777" w:rsidR="00A32F5E" w:rsidRPr="00A34135" w:rsidRDefault="00A32F5E" w:rsidP="00CF7F8A">
            <w:pPr>
              <w:rPr>
                <w:rFonts w:ascii="Arial Narrow" w:eastAsia="Times New Roman" w:hAnsi="Arial Narrow" w:cs="Arial"/>
                <w:sz w:val="22"/>
                <w:szCs w:val="22"/>
              </w:rPr>
            </w:pPr>
            <w:r w:rsidRPr="00A34135">
              <w:rPr>
                <w:rFonts w:ascii="Arial Narrow" w:eastAsia="Times New Roman" w:hAnsi="Arial Narrow" w:cs="Arial"/>
                <w:sz w:val="22"/>
                <w:szCs w:val="22"/>
              </w:rPr>
              <w:t>Head of Health Records &amp; Clinical Coding</w:t>
            </w:r>
          </w:p>
        </w:tc>
        <w:tc>
          <w:tcPr>
            <w:tcW w:w="1387" w:type="dxa"/>
            <w:shd w:val="clear" w:color="auto" w:fill="auto"/>
          </w:tcPr>
          <w:p w14:paraId="5D62B5DD" w14:textId="6AF46E7E" w:rsidR="00A32F5E" w:rsidRPr="00A34135" w:rsidRDefault="009A0F3B" w:rsidP="000F0DFE">
            <w:pPr>
              <w:rPr>
                <w:rFonts w:ascii="Arial Narrow" w:eastAsia="Times New Roman" w:hAnsi="Arial Narrow" w:cs="Arial"/>
                <w:sz w:val="22"/>
                <w:szCs w:val="22"/>
              </w:rPr>
            </w:pPr>
            <w:r w:rsidRPr="00A34135">
              <w:rPr>
                <w:rFonts w:ascii="Arial Narrow" w:eastAsia="Times New Roman" w:hAnsi="Arial Narrow" w:cs="Arial"/>
                <w:sz w:val="22"/>
                <w:szCs w:val="22"/>
              </w:rPr>
              <w:t>30/1</w:t>
            </w:r>
            <w:r w:rsidR="000F0DFE" w:rsidRPr="00A34135">
              <w:rPr>
                <w:rFonts w:ascii="Arial Narrow" w:eastAsia="Times New Roman" w:hAnsi="Arial Narrow" w:cs="Arial"/>
                <w:sz w:val="22"/>
                <w:szCs w:val="22"/>
              </w:rPr>
              <w:t>2</w:t>
            </w:r>
            <w:r w:rsidR="00A32F5E" w:rsidRPr="00A34135">
              <w:rPr>
                <w:rFonts w:ascii="Arial Narrow" w:eastAsia="Times New Roman" w:hAnsi="Arial Narrow" w:cs="Arial"/>
                <w:sz w:val="22"/>
                <w:szCs w:val="22"/>
              </w:rPr>
              <w:t>/2023</w:t>
            </w:r>
          </w:p>
        </w:tc>
      </w:tr>
      <w:tr w:rsidR="00A32F5E" w:rsidRPr="00F15A64" w14:paraId="2CBAD4E9" w14:textId="77777777" w:rsidTr="000C05E4">
        <w:tc>
          <w:tcPr>
            <w:tcW w:w="8514" w:type="dxa"/>
            <w:gridSpan w:val="3"/>
          </w:tcPr>
          <w:p w14:paraId="0EE60210"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28E9D038"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 xml:space="preserve">RFID has been implemented for the acute record improving the management and storage of records </w:t>
            </w:r>
          </w:p>
          <w:p w14:paraId="2CE5B4DC"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 xml:space="preserve">Health Records performance reports developed in line with RFID technology </w:t>
            </w:r>
          </w:p>
          <w:p w14:paraId="03581E76"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Attainment of the Tier 1 Health Board target for clinical coding completeness which relies on the timely availability and quality of the Paper record and electronic sources</w:t>
            </w:r>
          </w:p>
          <w:p w14:paraId="669553BB" w14:textId="77777777" w:rsidR="00A32F5E" w:rsidRPr="007F1CD8"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7F1CD8">
              <w:rPr>
                <w:rFonts w:ascii="Arial Narrow" w:hAnsi="Arial Narrow"/>
                <w:sz w:val="22"/>
                <w:szCs w:val="22"/>
              </w:rPr>
              <w:lastRenderedPageBreak/>
              <w:t xml:space="preserve">Monitoring complaints and incident reporting. </w:t>
            </w:r>
          </w:p>
          <w:p w14:paraId="09BA15FD" w14:textId="77777777" w:rsidR="00A32F5E" w:rsidRPr="007F1CD8"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7F1CD8">
              <w:rPr>
                <w:rFonts w:ascii="Arial Narrow" w:hAnsi="Arial Narrow"/>
                <w:sz w:val="22"/>
                <w:szCs w:val="22"/>
              </w:rPr>
              <w:t>Electronic record is being implemented in accordance with the plan eg implementation of WNCR, ETR, HEPMA etc.</w:t>
            </w:r>
          </w:p>
        </w:tc>
        <w:tc>
          <w:tcPr>
            <w:tcW w:w="6874" w:type="dxa"/>
            <w:gridSpan w:val="4"/>
          </w:tcPr>
          <w:p w14:paraId="42EA3159"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lastRenderedPageBreak/>
              <w:t>Gaps in assurance (What additional assurances should we seek?)</w:t>
            </w:r>
          </w:p>
          <w:p w14:paraId="2D740424"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Investment required supporting the delivery and operational costs of the Digital strategy.</w:t>
            </w:r>
          </w:p>
          <w:p w14:paraId="56CFA6A1"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Reliance on DHCW for delivery of the solution for a fully electronic patient record.</w:t>
            </w:r>
          </w:p>
          <w:p w14:paraId="77384840"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Impact of the Infected Blood Enquiry on the Health Boards ability to destroy notes.</w:t>
            </w:r>
          </w:p>
          <w:p w14:paraId="4538B051"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32F5E" w:rsidRPr="00F15A64" w14:paraId="1962FB9D" w14:textId="77777777" w:rsidTr="00CF7F8A">
        <w:tc>
          <w:tcPr>
            <w:tcW w:w="15388" w:type="dxa"/>
            <w:gridSpan w:val="7"/>
            <w:shd w:val="clear" w:color="auto" w:fill="auto"/>
          </w:tcPr>
          <w:p w14:paraId="1686B9CD" w14:textId="77777777" w:rsidR="00A32F5E" w:rsidRPr="00A34135" w:rsidRDefault="00A32F5E" w:rsidP="00CF7F8A">
            <w:pPr>
              <w:pStyle w:val="ListParagraph"/>
              <w:spacing w:after="0" w:line="240" w:lineRule="auto"/>
              <w:ind w:left="0"/>
              <w:jc w:val="center"/>
              <w:rPr>
                <w:rFonts w:ascii="Arial Narrow" w:hAnsi="Arial Narrow"/>
                <w:b/>
                <w:sz w:val="22"/>
                <w:szCs w:val="22"/>
              </w:rPr>
            </w:pPr>
            <w:r w:rsidRPr="00A34135">
              <w:rPr>
                <w:rFonts w:ascii="Arial Narrow" w:hAnsi="Arial Narrow"/>
                <w:b/>
                <w:sz w:val="22"/>
                <w:szCs w:val="22"/>
              </w:rPr>
              <w:lastRenderedPageBreak/>
              <w:t>Additional Notes</w:t>
            </w:r>
          </w:p>
          <w:p w14:paraId="1B369E48" w14:textId="7BFDC31A" w:rsidR="000F0DFE" w:rsidRPr="00A34135" w:rsidRDefault="000F0DFE" w:rsidP="000F0DFE">
            <w:pPr>
              <w:pStyle w:val="ListParagraph"/>
              <w:spacing w:after="0" w:line="240" w:lineRule="auto"/>
              <w:ind w:left="0"/>
              <w:rPr>
                <w:rFonts w:ascii="Arial Narrow" w:eastAsia="Times New Roman" w:hAnsi="Arial Narrow" w:cs="Arial"/>
                <w:sz w:val="22"/>
                <w:szCs w:val="22"/>
              </w:rPr>
            </w:pPr>
            <w:r w:rsidRPr="00A34135">
              <w:rPr>
                <w:rFonts w:ascii="Arial Narrow" w:eastAsia="Times New Roman" w:hAnsi="Arial Narrow" w:cs="Arial"/>
                <w:sz w:val="22"/>
                <w:szCs w:val="22"/>
              </w:rPr>
              <w:t>07/12/2023 – Currently exploring another potential site for the relocation of the Health Records Service., no firm decisions have been made at present.</w:t>
            </w:r>
          </w:p>
        </w:tc>
      </w:tr>
    </w:tbl>
    <w:p w14:paraId="055B6625"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15388" w:type="dxa"/>
        <w:tblInd w:w="5" w:type="dxa"/>
        <w:tblLayout w:type="fixed"/>
        <w:tblLook w:val="04A0" w:firstRow="1" w:lastRow="0" w:firstColumn="1" w:lastColumn="0" w:noHBand="0" w:noVBand="1"/>
      </w:tblPr>
      <w:tblGrid>
        <w:gridCol w:w="2405"/>
        <w:gridCol w:w="3822"/>
        <w:gridCol w:w="1985"/>
        <w:gridCol w:w="3549"/>
        <w:gridCol w:w="136"/>
        <w:gridCol w:w="1565"/>
        <w:gridCol w:w="1926"/>
      </w:tblGrid>
      <w:tr w:rsidR="00A32F5E" w:rsidRPr="00F15A64" w14:paraId="69DB1908" w14:textId="77777777" w:rsidTr="00D83411">
        <w:tc>
          <w:tcPr>
            <w:tcW w:w="8212" w:type="dxa"/>
            <w:gridSpan w:val="3"/>
          </w:tcPr>
          <w:p w14:paraId="49CF7DB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1567                </w:t>
            </w:r>
          </w:p>
          <w:p w14:paraId="381700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gridSpan w:val="2"/>
            <w:shd w:val="clear" w:color="auto" w:fill="FFC000"/>
          </w:tcPr>
          <w:p w14:paraId="658B01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41</w:t>
            </w:r>
          </w:p>
          <w:p w14:paraId="20CA3131" w14:textId="533B829B"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B70543">
              <w:rPr>
                <w:rFonts w:ascii="Arial Narrow" w:hAnsi="Arial Narrow" w:cs="Arial"/>
                <w:b/>
                <w:bCs/>
                <w:sz w:val="22"/>
                <w:szCs w:val="22"/>
              </w:rPr>
              <w:t>28</w:t>
            </w:r>
            <w:r w:rsidR="00B70543" w:rsidRPr="00B70543">
              <w:rPr>
                <w:rFonts w:ascii="Arial Narrow" w:hAnsi="Arial Narrow" w:cs="Arial"/>
                <w:b/>
                <w:bCs/>
                <w:sz w:val="22"/>
                <w:szCs w:val="22"/>
                <w:vertAlign w:val="superscript"/>
              </w:rPr>
              <w:t>th</w:t>
            </w:r>
            <w:r w:rsidR="00B70543">
              <w:rPr>
                <w:rFonts w:ascii="Arial Narrow" w:hAnsi="Arial Narrow" w:cs="Arial"/>
                <w:b/>
                <w:bCs/>
                <w:sz w:val="22"/>
                <w:szCs w:val="22"/>
              </w:rPr>
              <w:t xml:space="preserve"> </w:t>
            </w:r>
            <w:r w:rsidRPr="00F15A64">
              <w:rPr>
                <w:rFonts w:ascii="Arial Narrow" w:hAnsi="Arial Narrow" w:cs="Arial"/>
                <w:b/>
                <w:bCs/>
                <w:sz w:val="22"/>
                <w:szCs w:val="22"/>
              </w:rPr>
              <w:t>February 2024</w:t>
            </w:r>
          </w:p>
        </w:tc>
        <w:tc>
          <w:tcPr>
            <w:tcW w:w="3491" w:type="dxa"/>
            <w:gridSpan w:val="2"/>
            <w:shd w:val="clear" w:color="auto" w:fill="FFC000"/>
          </w:tcPr>
          <w:p w14:paraId="07CDE50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D7977C" w14:textId="7E36E9F6" w:rsidR="00A32F5E" w:rsidRPr="00F15A64" w:rsidRDefault="00D83411" w:rsidP="00D83411">
            <w:pPr>
              <w:rPr>
                <w:rFonts w:ascii="Arial Narrow" w:hAnsi="Arial Narrow"/>
                <w:sz w:val="22"/>
                <w:szCs w:val="22"/>
              </w:rPr>
            </w:pPr>
            <w:r w:rsidRPr="00D83411">
              <w:rPr>
                <w:rFonts w:ascii="Arial Narrow" w:hAnsi="Arial Narrow" w:cs="Arial"/>
                <w:b/>
                <w:bCs/>
                <w:color w:val="FF0000"/>
                <w:sz w:val="22"/>
                <w:szCs w:val="22"/>
                <w:highlight w:val="yellow"/>
              </w:rPr>
              <w:t>3</w:t>
            </w:r>
            <w:r w:rsidR="00A32F5E" w:rsidRPr="00D83411">
              <w:rPr>
                <w:rFonts w:ascii="Arial Narrow" w:hAnsi="Arial Narrow" w:cs="Arial"/>
                <w:b/>
                <w:bCs/>
                <w:color w:val="FF0000"/>
                <w:sz w:val="22"/>
                <w:szCs w:val="22"/>
                <w:highlight w:val="yellow"/>
              </w:rPr>
              <w:t xml:space="preserve"> x 4 = </w:t>
            </w:r>
            <w:r w:rsidRPr="00D83411">
              <w:rPr>
                <w:rFonts w:ascii="Arial Narrow" w:hAnsi="Arial Narrow" w:cs="Arial"/>
                <w:b/>
                <w:bCs/>
                <w:color w:val="FF0000"/>
                <w:sz w:val="22"/>
                <w:szCs w:val="22"/>
                <w:highlight w:val="yellow"/>
              </w:rPr>
              <w:t>12</w:t>
            </w:r>
          </w:p>
        </w:tc>
      </w:tr>
      <w:tr w:rsidR="00A32F5E" w:rsidRPr="00F15A64" w14:paraId="5715982E" w14:textId="77777777" w:rsidTr="00CF7F8A">
        <w:tc>
          <w:tcPr>
            <w:tcW w:w="6227" w:type="dxa"/>
            <w:gridSpan w:val="2"/>
          </w:tcPr>
          <w:p w14:paraId="155C2F76" w14:textId="77777777" w:rsidR="00A32F5E" w:rsidRPr="002E606C" w:rsidRDefault="00A32F5E" w:rsidP="00CF7F8A">
            <w:pPr>
              <w:pStyle w:val="Default"/>
              <w:rPr>
                <w:rFonts w:ascii="Arial Narrow" w:hAnsi="Arial Narrow"/>
                <w:color w:val="auto"/>
                <w:sz w:val="22"/>
                <w:szCs w:val="22"/>
              </w:rPr>
            </w:pPr>
            <w:r w:rsidRPr="002E606C">
              <w:rPr>
                <w:rFonts w:ascii="Arial Narrow" w:hAnsi="Arial Narrow" w:cs="Arial"/>
                <w:b/>
                <w:color w:val="auto"/>
                <w:sz w:val="22"/>
                <w:szCs w:val="22"/>
              </w:rPr>
              <w:t>Objective</w:t>
            </w:r>
            <w:r w:rsidRPr="002E606C">
              <w:rPr>
                <w:rFonts w:ascii="Arial Narrow" w:hAnsi="Arial Narrow" w:cs="Arial"/>
                <w:color w:val="auto"/>
                <w:sz w:val="22"/>
                <w:szCs w:val="22"/>
              </w:rPr>
              <w:t>: Delivering Care in Safe, Modern Environments</w:t>
            </w:r>
          </w:p>
        </w:tc>
        <w:tc>
          <w:tcPr>
            <w:tcW w:w="1985" w:type="dxa"/>
          </w:tcPr>
          <w:p w14:paraId="0C9581D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7</w:t>
            </w:r>
          </w:p>
        </w:tc>
        <w:tc>
          <w:tcPr>
            <w:tcW w:w="7176" w:type="dxa"/>
            <w:gridSpan w:val="4"/>
          </w:tcPr>
          <w:p w14:paraId="5EA38D0B"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Darren Griffiths, Director of Finance &amp; Performance</w:t>
            </w:r>
          </w:p>
          <w:p w14:paraId="4366BAB5"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CC2BBE">
              <w:rPr>
                <w:rFonts w:ascii="Arial Narrow" w:eastAsia="Calibri" w:hAnsi="Arial Narrow" w:cs="Times New Roman"/>
                <w:bCs/>
                <w:color w:val="auto"/>
                <w:sz w:val="22"/>
                <w:szCs w:val="22"/>
                <w:lang w:eastAsia="en-US"/>
              </w:rPr>
              <w:t>Quality &amp; Safety Committee</w:t>
            </w:r>
          </w:p>
        </w:tc>
      </w:tr>
      <w:tr w:rsidR="00A32F5E" w:rsidRPr="00F15A64" w14:paraId="3CA5A3A7" w14:textId="77777777" w:rsidTr="00CF7F8A">
        <w:tc>
          <w:tcPr>
            <w:tcW w:w="8212" w:type="dxa"/>
            <w:gridSpan w:val="3"/>
          </w:tcPr>
          <w:p w14:paraId="727C0229" w14:textId="77777777" w:rsidR="00A32F5E" w:rsidRPr="000D6AE4" w:rsidRDefault="00A32F5E" w:rsidP="00CF7F8A">
            <w:pPr>
              <w:autoSpaceDE w:val="0"/>
              <w:autoSpaceDN w:val="0"/>
              <w:adjustRightInd w:val="0"/>
              <w:jc w:val="both"/>
              <w:rPr>
                <w:rFonts w:ascii="Arial Narrow" w:eastAsia="Times New Roman" w:hAnsi="Arial Narrow" w:cs="Calibri"/>
                <w:sz w:val="22"/>
                <w:szCs w:val="22"/>
              </w:rPr>
            </w:pPr>
            <w:r w:rsidRPr="000D6AE4">
              <w:rPr>
                <w:rFonts w:ascii="Arial Narrow" w:eastAsia="Times New Roman" w:hAnsi="Arial Narrow" w:cs="Calibri"/>
                <w:b/>
                <w:sz w:val="22"/>
                <w:szCs w:val="22"/>
              </w:rPr>
              <w:t>Risk:</w:t>
            </w:r>
            <w:r w:rsidRPr="000D6AE4">
              <w:rPr>
                <w:rFonts w:ascii="Arial Narrow" w:eastAsia="Times New Roman" w:hAnsi="Arial Narrow" w:cs="Calibri"/>
                <w:sz w:val="22"/>
                <w:szCs w:val="22"/>
              </w:rPr>
              <w:t xml:space="preserve"> </w:t>
            </w:r>
            <w:r w:rsidRPr="000D6AE4">
              <w:rPr>
                <w:rFonts w:ascii="Arial Narrow" w:eastAsia="Times New Roman" w:hAnsi="Arial Narrow" w:cs="Calibri"/>
                <w:b/>
                <w:sz w:val="22"/>
                <w:szCs w:val="22"/>
              </w:rPr>
              <w:t>Fire Regulation Compliance</w:t>
            </w:r>
            <w:r w:rsidRPr="000D6AE4">
              <w:rPr>
                <w:rFonts w:ascii="Arial Narrow" w:eastAsia="Times New Roman" w:hAnsi="Arial Narrow" w:cs="Calibri"/>
                <w:sz w:val="22"/>
                <w:szCs w:val="22"/>
              </w:rPr>
              <w:t xml:space="preserve"> </w:t>
            </w:r>
          </w:p>
          <w:p w14:paraId="1A6BDCDA" w14:textId="77777777" w:rsidR="00A32F5E" w:rsidRPr="000D6AE4" w:rsidRDefault="0063543E" w:rsidP="0063543E">
            <w:pPr>
              <w:autoSpaceDE w:val="0"/>
              <w:autoSpaceDN w:val="0"/>
              <w:adjustRightInd w:val="0"/>
              <w:jc w:val="both"/>
              <w:rPr>
                <w:rFonts w:ascii="Arial Narrow" w:hAnsi="Arial Narrow"/>
                <w:b/>
                <w:sz w:val="22"/>
                <w:szCs w:val="22"/>
              </w:rPr>
            </w:pPr>
            <w:r w:rsidRPr="000D6AE4">
              <w:rPr>
                <w:rFonts w:ascii="Arial Narrow" w:hAnsi="Arial Narrow"/>
                <w:sz w:val="22"/>
                <w:szCs w:val="22"/>
              </w:rPr>
              <w:t>Following a review of the fire compliance of the cladding applied to Singleton Hospital, in particular (as a high rise block), the HB commenced a programme of works to remove the non-compliant cladding and replace the cladding with fire compliant materials.</w:t>
            </w:r>
          </w:p>
        </w:tc>
        <w:tc>
          <w:tcPr>
            <w:tcW w:w="7176" w:type="dxa"/>
            <w:gridSpan w:val="4"/>
          </w:tcPr>
          <w:p w14:paraId="370457B6" w14:textId="5633C3E8" w:rsidR="00A32F5E" w:rsidRPr="000D6AE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7FD10E08" w14:textId="77777777" w:rsidTr="00864F32">
        <w:tc>
          <w:tcPr>
            <w:tcW w:w="2405" w:type="dxa"/>
          </w:tcPr>
          <w:p w14:paraId="398422E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3B943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1B2DB5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1594DFF6" w14:textId="20EEC730" w:rsidR="00A32F5E" w:rsidRPr="00D83411" w:rsidRDefault="00A32F5E" w:rsidP="00CF7F8A">
            <w:pPr>
              <w:autoSpaceDE w:val="0"/>
              <w:autoSpaceDN w:val="0"/>
              <w:adjustRightInd w:val="0"/>
              <w:jc w:val="center"/>
              <w:rPr>
                <w:rFonts w:ascii="Arial Narrow" w:eastAsia="Times New Roman" w:hAnsi="Arial Narrow" w:cs="Calibri"/>
                <w:color w:val="FF0000"/>
                <w:sz w:val="22"/>
                <w:szCs w:val="22"/>
              </w:rPr>
            </w:pPr>
            <w:r w:rsidRPr="00D83411">
              <w:rPr>
                <w:rFonts w:ascii="Arial Narrow" w:eastAsia="Times New Roman" w:hAnsi="Arial Narrow" w:cs="Calibri"/>
                <w:color w:val="FF0000"/>
                <w:sz w:val="22"/>
                <w:szCs w:val="22"/>
              </w:rPr>
              <w:t xml:space="preserve">Current: </w:t>
            </w:r>
            <w:r w:rsidR="00D83411" w:rsidRPr="00D83411">
              <w:rPr>
                <w:rFonts w:ascii="Arial Narrow" w:eastAsia="Times New Roman" w:hAnsi="Arial Narrow" w:cs="Calibri"/>
                <w:color w:val="FF0000"/>
                <w:sz w:val="22"/>
                <w:szCs w:val="22"/>
              </w:rPr>
              <w:t>3 x 4 = 12</w:t>
            </w:r>
          </w:p>
          <w:p w14:paraId="0B60ADE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3 = 9</w:t>
            </w:r>
          </w:p>
        </w:tc>
        <w:tc>
          <w:tcPr>
            <w:tcW w:w="5807" w:type="dxa"/>
            <w:gridSpan w:val="2"/>
            <w:vMerge w:val="restart"/>
          </w:tcPr>
          <w:p w14:paraId="16FCEA23" w14:textId="5452CACB" w:rsidR="00A32F5E" w:rsidRPr="00F15A64" w:rsidRDefault="00D83411" w:rsidP="00CF7F8A">
            <w:pPr>
              <w:rPr>
                <w:rFonts w:ascii="Arial Narrow" w:hAnsi="Arial Narrow"/>
                <w:sz w:val="22"/>
                <w:szCs w:val="22"/>
              </w:rPr>
            </w:pPr>
            <w:r>
              <w:rPr>
                <w:rFonts w:ascii="Arial Narrow" w:hAnsi="Arial Narrow"/>
                <w:noProof/>
              </w:rPr>
              <w:drawing>
                <wp:inline distT="0" distB="0" distL="0" distR="0" wp14:anchorId="6BCB50AE" wp14:editId="752101DB">
                  <wp:extent cx="3600000" cy="1774198"/>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76" w:type="dxa"/>
            <w:gridSpan w:val="4"/>
          </w:tcPr>
          <w:p w14:paraId="7FAF0B6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955E56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Cladding applied to Singleton Hospital front flank is not compliant with fire regulations.</w:t>
            </w:r>
          </w:p>
          <w:p w14:paraId="6F4DAE73" w14:textId="4A10236E" w:rsidR="00A32F5E" w:rsidRDefault="00A32F5E" w:rsidP="00CF7F8A">
            <w:pPr>
              <w:rPr>
                <w:rFonts w:ascii="Arial Narrow" w:hAnsi="Arial Narrow"/>
                <w:sz w:val="22"/>
                <w:szCs w:val="22"/>
              </w:rPr>
            </w:pPr>
            <w:r w:rsidRPr="00F15A64">
              <w:rPr>
                <w:rFonts w:ascii="Arial Narrow" w:hAnsi="Arial Narrow"/>
                <w:sz w:val="22"/>
                <w:szCs w:val="22"/>
              </w:rPr>
              <w:t>General compliance with fire regulations and WHTM/WHBN requirements.</w:t>
            </w:r>
          </w:p>
          <w:p w14:paraId="682BFD4A" w14:textId="1C1B028B" w:rsidR="00D83411" w:rsidRPr="00D83411" w:rsidRDefault="00D83411" w:rsidP="00CF7F8A">
            <w:pPr>
              <w:rPr>
                <w:rFonts w:ascii="Arial Narrow" w:hAnsi="Arial Narrow"/>
                <w:color w:val="FF0000"/>
                <w:sz w:val="22"/>
                <w:szCs w:val="22"/>
              </w:rPr>
            </w:pPr>
            <w:r w:rsidRPr="00D83411">
              <w:rPr>
                <w:rFonts w:ascii="Arial Narrow" w:hAnsi="Arial Narrow"/>
                <w:color w:val="FF0000"/>
                <w:sz w:val="22"/>
                <w:szCs w:val="22"/>
              </w:rPr>
              <w:t>Risk level reduced as the majority of the works have been completed. With handover the end of February 2024.</w:t>
            </w:r>
          </w:p>
          <w:p w14:paraId="122A677E" w14:textId="77777777" w:rsidR="00A32F5E" w:rsidRPr="00F15A64" w:rsidRDefault="00A32F5E" w:rsidP="00CF7F8A">
            <w:pPr>
              <w:rPr>
                <w:rFonts w:ascii="Arial Narrow" w:hAnsi="Arial Narrow"/>
                <w:sz w:val="22"/>
                <w:szCs w:val="22"/>
              </w:rPr>
            </w:pPr>
          </w:p>
        </w:tc>
      </w:tr>
      <w:tr w:rsidR="00A32F5E" w:rsidRPr="00F15A64" w14:paraId="1CDBD9A8" w14:textId="77777777" w:rsidTr="00CF7F8A">
        <w:tc>
          <w:tcPr>
            <w:tcW w:w="2405" w:type="dxa"/>
          </w:tcPr>
          <w:p w14:paraId="1214512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0791B2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07" w:type="dxa"/>
            <w:gridSpan w:val="2"/>
            <w:vMerge/>
          </w:tcPr>
          <w:p w14:paraId="3113A1E7" w14:textId="77777777" w:rsidR="00A32F5E" w:rsidRPr="00F15A64" w:rsidRDefault="00A32F5E" w:rsidP="00CF7F8A">
            <w:pPr>
              <w:rPr>
                <w:rFonts w:ascii="Arial Narrow" w:hAnsi="Arial Narrow"/>
                <w:sz w:val="22"/>
                <w:szCs w:val="22"/>
              </w:rPr>
            </w:pPr>
          </w:p>
        </w:tc>
        <w:tc>
          <w:tcPr>
            <w:tcW w:w="7176" w:type="dxa"/>
            <w:gridSpan w:val="4"/>
            <w:vMerge w:val="restart"/>
          </w:tcPr>
          <w:p w14:paraId="5936E2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9A0E772"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Once sufficient resources and the cladding is replaced the risk score will reduce significantly. This will be reduced in stages as resources are implemented and cladding replaced.  </w:t>
            </w:r>
          </w:p>
        </w:tc>
      </w:tr>
      <w:tr w:rsidR="00A32F5E" w:rsidRPr="00F15A64" w14:paraId="1F28A802" w14:textId="77777777" w:rsidTr="00CF7F8A">
        <w:tc>
          <w:tcPr>
            <w:tcW w:w="2405" w:type="dxa"/>
          </w:tcPr>
          <w:p w14:paraId="3939C2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7E097C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5807" w:type="dxa"/>
            <w:gridSpan w:val="2"/>
            <w:vMerge/>
          </w:tcPr>
          <w:p w14:paraId="7E2BC53E" w14:textId="77777777" w:rsidR="00A32F5E" w:rsidRPr="00F15A64" w:rsidRDefault="00A32F5E" w:rsidP="00CF7F8A">
            <w:pPr>
              <w:rPr>
                <w:rFonts w:ascii="Arial Narrow" w:hAnsi="Arial Narrow"/>
                <w:sz w:val="22"/>
                <w:szCs w:val="22"/>
              </w:rPr>
            </w:pPr>
          </w:p>
        </w:tc>
        <w:tc>
          <w:tcPr>
            <w:tcW w:w="7176" w:type="dxa"/>
            <w:gridSpan w:val="4"/>
            <w:vMerge/>
          </w:tcPr>
          <w:p w14:paraId="703AE9CF" w14:textId="77777777" w:rsidR="00A32F5E" w:rsidRPr="00F15A64" w:rsidRDefault="00A32F5E" w:rsidP="00CF7F8A">
            <w:pPr>
              <w:rPr>
                <w:rFonts w:ascii="Arial Narrow" w:hAnsi="Arial Narrow"/>
                <w:sz w:val="22"/>
                <w:szCs w:val="22"/>
              </w:rPr>
            </w:pPr>
          </w:p>
        </w:tc>
      </w:tr>
      <w:tr w:rsidR="00A32F5E" w:rsidRPr="00F15A64" w14:paraId="02BA6B2B" w14:textId="77777777" w:rsidTr="00CF7F8A">
        <w:tc>
          <w:tcPr>
            <w:tcW w:w="8212" w:type="dxa"/>
            <w:gridSpan w:val="3"/>
          </w:tcPr>
          <w:p w14:paraId="75C2074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176" w:type="dxa"/>
            <w:gridSpan w:val="4"/>
          </w:tcPr>
          <w:p w14:paraId="2F9F061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E3E627D" w14:textId="77777777" w:rsidTr="00CF7F8A">
        <w:tc>
          <w:tcPr>
            <w:tcW w:w="8212" w:type="dxa"/>
            <w:gridSpan w:val="3"/>
            <w:vMerge w:val="restart"/>
          </w:tcPr>
          <w:p w14:paraId="44AE01E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risk assessments.</w:t>
            </w:r>
          </w:p>
          <w:p w14:paraId="628CA8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Evacuation plans (vertical and horizontal).</w:t>
            </w:r>
          </w:p>
          <w:p w14:paraId="492951A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safety training.</w:t>
            </w:r>
          </w:p>
          <w:p w14:paraId="512F3A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Professional advice sought on compliance of panels.</w:t>
            </w:r>
          </w:p>
          <w:p w14:paraId="1BE44CD8"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East flank panels removed</w:t>
            </w:r>
          </w:p>
          <w:p w14:paraId="2064B61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Business case being developed for south panel removal and updating.</w:t>
            </w:r>
          </w:p>
        </w:tc>
        <w:tc>
          <w:tcPr>
            <w:tcW w:w="3549" w:type="dxa"/>
          </w:tcPr>
          <w:p w14:paraId="52AB407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701" w:type="dxa"/>
            <w:gridSpan w:val="2"/>
          </w:tcPr>
          <w:p w14:paraId="0ED5DFF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26" w:type="dxa"/>
          </w:tcPr>
          <w:p w14:paraId="3DFDD76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C0B03A9" w14:textId="77777777" w:rsidTr="00CF7F8A">
        <w:trPr>
          <w:trHeight w:val="556"/>
        </w:trPr>
        <w:tc>
          <w:tcPr>
            <w:tcW w:w="8212" w:type="dxa"/>
            <w:gridSpan w:val="3"/>
            <w:vMerge/>
          </w:tcPr>
          <w:p w14:paraId="4A5532D8" w14:textId="77777777" w:rsidR="00A32F5E" w:rsidRPr="00F15A64" w:rsidRDefault="00A32F5E" w:rsidP="00CF7F8A">
            <w:pPr>
              <w:rPr>
                <w:rFonts w:ascii="Arial Narrow" w:hAnsi="Arial Narrow"/>
                <w:sz w:val="22"/>
                <w:szCs w:val="22"/>
              </w:rPr>
            </w:pPr>
          </w:p>
        </w:tc>
        <w:tc>
          <w:tcPr>
            <w:tcW w:w="3549" w:type="dxa"/>
          </w:tcPr>
          <w:p w14:paraId="418C75B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Change in fire evacuation plans and alarm and detection cause and effect</w:t>
            </w:r>
          </w:p>
        </w:tc>
        <w:tc>
          <w:tcPr>
            <w:tcW w:w="1701" w:type="dxa"/>
            <w:gridSpan w:val="2"/>
          </w:tcPr>
          <w:p w14:paraId="448CC0E0"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Head of Health &amp; Safety</w:t>
            </w:r>
          </w:p>
        </w:tc>
        <w:tc>
          <w:tcPr>
            <w:tcW w:w="1926" w:type="dxa"/>
            <w:shd w:val="clear" w:color="auto" w:fill="auto"/>
          </w:tcPr>
          <w:p w14:paraId="66D03195" w14:textId="0CE6496F" w:rsidR="00A32F5E" w:rsidRPr="00F15A64" w:rsidRDefault="00A32F5E" w:rsidP="0062367D">
            <w:pPr>
              <w:rPr>
                <w:rFonts w:ascii="Arial Narrow" w:hAnsi="Arial Narrow"/>
                <w:sz w:val="22"/>
                <w:szCs w:val="22"/>
              </w:rPr>
            </w:pPr>
            <w:r w:rsidRPr="0062367D">
              <w:rPr>
                <w:rFonts w:ascii="Arial Narrow" w:hAnsi="Arial Narrow" w:cs="Arial"/>
                <w:color w:val="FF0000"/>
                <w:sz w:val="22"/>
                <w:szCs w:val="22"/>
              </w:rPr>
              <w:t>01</w:t>
            </w:r>
            <w:r w:rsidR="0062367D" w:rsidRPr="0062367D">
              <w:rPr>
                <w:rFonts w:ascii="Arial Narrow" w:hAnsi="Arial Narrow" w:cs="Arial"/>
                <w:color w:val="FF0000"/>
                <w:sz w:val="22"/>
                <w:szCs w:val="22"/>
              </w:rPr>
              <w:t>/04/2024</w:t>
            </w:r>
          </w:p>
        </w:tc>
      </w:tr>
      <w:tr w:rsidR="00A32F5E" w:rsidRPr="00F15A64" w14:paraId="7EBABDBE" w14:textId="77777777" w:rsidTr="00CF7F8A">
        <w:trPr>
          <w:trHeight w:val="848"/>
        </w:trPr>
        <w:tc>
          <w:tcPr>
            <w:tcW w:w="8212" w:type="dxa"/>
            <w:gridSpan w:val="3"/>
            <w:vMerge/>
          </w:tcPr>
          <w:p w14:paraId="2D983EC4" w14:textId="77777777" w:rsidR="00A32F5E" w:rsidRPr="00F15A64" w:rsidRDefault="00A32F5E" w:rsidP="00CF7F8A">
            <w:pPr>
              <w:pStyle w:val="Default"/>
              <w:rPr>
                <w:rFonts w:ascii="Arial Narrow" w:hAnsi="Arial Narrow" w:cs="Arial"/>
                <w:b/>
                <w:bCs/>
                <w:color w:val="auto"/>
                <w:sz w:val="22"/>
                <w:szCs w:val="22"/>
              </w:rPr>
            </w:pPr>
          </w:p>
        </w:tc>
        <w:tc>
          <w:tcPr>
            <w:tcW w:w="3549" w:type="dxa"/>
          </w:tcPr>
          <w:p w14:paraId="44ACACE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olor w:val="auto"/>
                <w:sz w:val="22"/>
                <w:szCs w:val="22"/>
              </w:rPr>
              <w:t>Replacing the existing cladding and insulation with alternative specifications and inserting 30 minute fire cavity barriers where appropriate</w:t>
            </w:r>
          </w:p>
        </w:tc>
        <w:tc>
          <w:tcPr>
            <w:tcW w:w="1701" w:type="dxa"/>
            <w:gridSpan w:val="2"/>
            <w:shd w:val="clear" w:color="auto" w:fill="auto"/>
          </w:tcPr>
          <w:p w14:paraId="2F7239F7"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Service Improvement Manager</w:t>
            </w:r>
          </w:p>
        </w:tc>
        <w:tc>
          <w:tcPr>
            <w:tcW w:w="1926" w:type="dxa"/>
            <w:shd w:val="clear" w:color="auto" w:fill="auto"/>
          </w:tcPr>
          <w:p w14:paraId="4C2691F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28/02/2024</w:t>
            </w:r>
          </w:p>
        </w:tc>
      </w:tr>
      <w:tr w:rsidR="00A32F5E" w:rsidRPr="00F15A64" w14:paraId="21DB9B0D" w14:textId="77777777" w:rsidTr="00CF7F8A">
        <w:tc>
          <w:tcPr>
            <w:tcW w:w="8212" w:type="dxa"/>
            <w:gridSpan w:val="3"/>
            <w:tcBorders>
              <w:bottom w:val="single" w:sz="4" w:space="0" w:color="auto"/>
            </w:tcBorders>
          </w:tcPr>
          <w:p w14:paraId="5D0E1C61"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0163A6E9" w14:textId="77777777" w:rsidR="00A32F5E" w:rsidRPr="00A34135"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A34135">
              <w:rPr>
                <w:rFonts w:ascii="Arial Narrow" w:hAnsi="Arial Narrow" w:cs="Arial"/>
                <w:sz w:val="22"/>
                <w:szCs w:val="22"/>
              </w:rPr>
              <w:t>Monitoring through the H&amp;S committee to receive assurance and or identify gaps for key compliance and adherence to applicable legislation.</w:t>
            </w:r>
          </w:p>
          <w:p w14:paraId="6706DACF" w14:textId="77777777" w:rsidR="00A32F5E" w:rsidRPr="00A34135"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A34135">
              <w:rPr>
                <w:rFonts w:ascii="Arial Narrow" w:hAnsi="Arial Narrow" w:cs="Arial"/>
                <w:sz w:val="22"/>
                <w:szCs w:val="22"/>
              </w:rPr>
              <w:t>NWSSP internal audits</w:t>
            </w:r>
          </w:p>
          <w:p w14:paraId="0D0530D0" w14:textId="77777777" w:rsidR="00A32F5E" w:rsidRPr="00A34135"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A34135">
              <w:rPr>
                <w:rFonts w:ascii="Arial Narrow" w:hAnsi="Arial Narrow" w:cs="Arial"/>
                <w:sz w:val="22"/>
                <w:szCs w:val="22"/>
              </w:rPr>
              <w:t>Site visits/tours to identify compliance and gaps in compliances.</w:t>
            </w:r>
          </w:p>
          <w:p w14:paraId="1B2E52F0" w14:textId="77777777" w:rsidR="00A32F5E" w:rsidRPr="00A34135" w:rsidRDefault="00A32F5E" w:rsidP="00CF7F8A">
            <w:pPr>
              <w:pStyle w:val="Default"/>
              <w:numPr>
                <w:ilvl w:val="0"/>
                <w:numId w:val="6"/>
              </w:numPr>
              <w:ind w:left="164" w:hanging="164"/>
              <w:rPr>
                <w:rFonts w:ascii="Arial Narrow" w:hAnsi="Arial Narrow" w:cs="Arial"/>
                <w:color w:val="auto"/>
                <w:sz w:val="22"/>
                <w:szCs w:val="22"/>
              </w:rPr>
            </w:pPr>
            <w:r w:rsidRPr="00A34135">
              <w:rPr>
                <w:rFonts w:ascii="Arial Narrow" w:hAnsi="Arial Narrow" w:cs="Arial"/>
                <w:color w:val="auto"/>
                <w:sz w:val="22"/>
                <w:szCs w:val="22"/>
              </w:rPr>
              <w:t>Completion of FRA’s within targeted schedule</w:t>
            </w:r>
          </w:p>
        </w:tc>
        <w:tc>
          <w:tcPr>
            <w:tcW w:w="7176" w:type="dxa"/>
            <w:gridSpan w:val="4"/>
            <w:tcBorders>
              <w:bottom w:val="single" w:sz="4" w:space="0" w:color="auto"/>
            </w:tcBorders>
          </w:tcPr>
          <w:p w14:paraId="6E4E800A" w14:textId="1B6B1D20"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5492E157"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olor w:val="auto"/>
                <w:sz w:val="22"/>
                <w:szCs w:val="22"/>
              </w:rPr>
              <w:t>Suitable resources to be in place, all fire risk assessments and actions from them completed. Fire safety audits carried out internally. Fire compartmentation surveyed to provide assurance of fire stopping. Fire schematics updated and fire evacuation drawings updated in in place.</w:t>
            </w:r>
          </w:p>
        </w:tc>
      </w:tr>
      <w:tr w:rsidR="00A32F5E" w:rsidRPr="00F15A64" w14:paraId="3D4FDF3B" w14:textId="77777777" w:rsidTr="00CF7F8A">
        <w:trPr>
          <w:trHeight w:val="885"/>
        </w:trPr>
        <w:tc>
          <w:tcPr>
            <w:tcW w:w="15388" w:type="dxa"/>
            <w:gridSpan w:val="7"/>
            <w:shd w:val="clear" w:color="auto" w:fill="auto"/>
          </w:tcPr>
          <w:p w14:paraId="00D81067" w14:textId="77777777" w:rsidR="00A32F5E" w:rsidRPr="00A34135" w:rsidRDefault="00A32F5E" w:rsidP="00CF7F8A">
            <w:pPr>
              <w:pStyle w:val="Default"/>
              <w:jc w:val="center"/>
              <w:rPr>
                <w:rFonts w:ascii="Arial Narrow" w:hAnsi="Arial Narrow"/>
                <w:b/>
                <w:color w:val="auto"/>
                <w:sz w:val="22"/>
                <w:szCs w:val="22"/>
                <w:lang w:eastAsia="en-US"/>
              </w:rPr>
            </w:pPr>
            <w:r w:rsidRPr="00A34135">
              <w:rPr>
                <w:rFonts w:ascii="Arial Narrow" w:hAnsi="Arial Narrow"/>
                <w:b/>
                <w:color w:val="auto"/>
                <w:sz w:val="22"/>
                <w:szCs w:val="22"/>
                <w:lang w:eastAsia="en-US"/>
              </w:rPr>
              <w:t>Additional Comments / Progress Notes</w:t>
            </w:r>
          </w:p>
          <w:p w14:paraId="6A18DE21" w14:textId="632C72BA" w:rsidR="003E52E4" w:rsidRDefault="003E52E4" w:rsidP="009074F1">
            <w:pPr>
              <w:autoSpaceDE w:val="0"/>
              <w:autoSpaceDN w:val="0"/>
              <w:adjustRightInd w:val="0"/>
              <w:rPr>
                <w:rFonts w:ascii="Arial Narrow" w:eastAsia="Times New Roman" w:hAnsi="Arial Narrow" w:cs="Calibri"/>
                <w:sz w:val="22"/>
                <w:szCs w:val="22"/>
              </w:rPr>
            </w:pPr>
            <w:r w:rsidRPr="00A34135">
              <w:rPr>
                <w:rFonts w:ascii="Arial Narrow" w:eastAsia="Times New Roman" w:hAnsi="Arial Narrow" w:cs="Calibri"/>
                <w:sz w:val="22"/>
                <w:szCs w:val="22"/>
              </w:rPr>
              <w:t>15/12/</w:t>
            </w:r>
            <w:r w:rsidR="00D83411">
              <w:rPr>
                <w:rFonts w:ascii="Arial Narrow" w:eastAsia="Times New Roman" w:hAnsi="Arial Narrow" w:cs="Calibri"/>
                <w:sz w:val="22"/>
                <w:szCs w:val="22"/>
              </w:rPr>
              <w:t>20</w:t>
            </w:r>
            <w:r w:rsidRPr="00A34135">
              <w:rPr>
                <w:rFonts w:ascii="Arial Narrow" w:eastAsia="Times New Roman" w:hAnsi="Arial Narrow" w:cs="Calibri"/>
                <w:sz w:val="22"/>
                <w:szCs w:val="22"/>
              </w:rPr>
              <w:t>23: The cladding replacement is now, approx. 85% complete and in its final phase, with project completion now expected Feb 2024.</w:t>
            </w:r>
          </w:p>
          <w:p w14:paraId="7BF9E840" w14:textId="7F147A10" w:rsidR="00D83411" w:rsidRPr="00A34135" w:rsidRDefault="00D83411" w:rsidP="007C5E80">
            <w:pPr>
              <w:rPr>
                <w:rFonts w:ascii="Arial Narrow" w:eastAsia="Times New Roman" w:hAnsi="Arial Narrow" w:cs="Calibri"/>
                <w:sz w:val="22"/>
                <w:szCs w:val="22"/>
              </w:rPr>
            </w:pPr>
            <w:r w:rsidRPr="008B7673">
              <w:rPr>
                <w:rFonts w:ascii="Arial Narrow" w:eastAsia="Times New Roman" w:hAnsi="Arial Narrow" w:cs="Calibri"/>
                <w:color w:val="FF0000"/>
                <w:sz w:val="22"/>
                <w:szCs w:val="22"/>
              </w:rPr>
              <w:t xml:space="preserve">06/02/2024: The risk score </w:t>
            </w:r>
            <w:r>
              <w:rPr>
                <w:rFonts w:ascii="Arial Narrow" w:eastAsia="Times New Roman" w:hAnsi="Arial Narrow" w:cs="Calibri"/>
                <w:color w:val="FF0000"/>
                <w:sz w:val="22"/>
                <w:szCs w:val="22"/>
              </w:rPr>
              <w:t>can</w:t>
            </w:r>
            <w:r w:rsidRPr="008B7673">
              <w:rPr>
                <w:rFonts w:ascii="Arial Narrow" w:eastAsia="Times New Roman" w:hAnsi="Arial Narrow" w:cs="Calibri"/>
                <w:color w:val="FF0000"/>
                <w:sz w:val="22"/>
                <w:szCs w:val="22"/>
              </w:rPr>
              <w:t xml:space="preserve"> be reduced to 3x4=12</w:t>
            </w:r>
            <w:r>
              <w:rPr>
                <w:rFonts w:ascii="Arial Narrow" w:eastAsia="Times New Roman" w:hAnsi="Arial Narrow" w:cs="Calibri"/>
                <w:color w:val="FF0000"/>
                <w:sz w:val="22"/>
                <w:szCs w:val="22"/>
              </w:rPr>
              <w:t xml:space="preserve"> (majority</w:t>
            </w:r>
            <w:r w:rsidR="007C5E80">
              <w:rPr>
                <w:rFonts w:ascii="Arial Narrow" w:eastAsia="Times New Roman" w:hAnsi="Arial Narrow" w:cs="Calibri"/>
                <w:color w:val="FF0000"/>
                <w:sz w:val="22"/>
                <w:szCs w:val="22"/>
              </w:rPr>
              <w:t xml:space="preserve"> of works </w:t>
            </w:r>
            <w:r w:rsidR="007C5E80" w:rsidRPr="00D83411">
              <w:rPr>
                <w:rFonts w:ascii="Arial Narrow" w:hAnsi="Arial Narrow"/>
                <w:color w:val="FF0000"/>
                <w:sz w:val="22"/>
                <w:szCs w:val="22"/>
              </w:rPr>
              <w:t>have been completed</w:t>
            </w:r>
            <w:r w:rsidR="007C5E80">
              <w:rPr>
                <w:rFonts w:ascii="Arial Narrow" w:hAnsi="Arial Narrow"/>
                <w:color w:val="FF0000"/>
                <w:sz w:val="22"/>
                <w:szCs w:val="22"/>
              </w:rPr>
              <w:t xml:space="preserve"> - </w:t>
            </w:r>
            <w:r w:rsidR="007C5E80" w:rsidRPr="00D83411">
              <w:rPr>
                <w:rFonts w:ascii="Arial Narrow" w:hAnsi="Arial Narrow"/>
                <w:color w:val="FF0000"/>
                <w:sz w:val="22"/>
                <w:szCs w:val="22"/>
              </w:rPr>
              <w:t xml:space="preserve">handover </w:t>
            </w:r>
            <w:r w:rsidR="007C5E80">
              <w:rPr>
                <w:rFonts w:ascii="Arial Narrow" w:hAnsi="Arial Narrow"/>
                <w:color w:val="FF0000"/>
                <w:sz w:val="22"/>
                <w:szCs w:val="22"/>
              </w:rPr>
              <w:t xml:space="preserve">expected at </w:t>
            </w:r>
            <w:r w:rsidR="007C5E80" w:rsidRPr="00D83411">
              <w:rPr>
                <w:rFonts w:ascii="Arial Narrow" w:hAnsi="Arial Narrow"/>
                <w:color w:val="FF0000"/>
                <w:sz w:val="22"/>
                <w:szCs w:val="22"/>
              </w:rPr>
              <w:t>the end of February 2024</w:t>
            </w:r>
            <w:r w:rsidR="007C5E80">
              <w:rPr>
                <w:rFonts w:ascii="Arial Narrow" w:hAnsi="Arial Narrow"/>
                <w:color w:val="FF0000"/>
                <w:sz w:val="22"/>
                <w:szCs w:val="22"/>
              </w:rPr>
              <w:t>)</w:t>
            </w:r>
            <w:r w:rsidR="007C5E80" w:rsidRPr="00D83411">
              <w:rPr>
                <w:rFonts w:ascii="Arial Narrow" w:hAnsi="Arial Narrow"/>
                <w:color w:val="FF0000"/>
                <w:sz w:val="22"/>
                <w:szCs w:val="22"/>
              </w:rPr>
              <w:t>.</w:t>
            </w:r>
            <w:r w:rsidR="007C5E80">
              <w:rPr>
                <w:rFonts w:ascii="Arial Narrow" w:hAnsi="Arial Narrow"/>
                <w:color w:val="FF0000"/>
                <w:sz w:val="22"/>
                <w:szCs w:val="22"/>
              </w:rPr>
              <w:t xml:space="preserve"> </w:t>
            </w:r>
            <w:r w:rsidRPr="008B7673">
              <w:rPr>
                <w:rFonts w:ascii="Arial Narrow" w:eastAsia="Times New Roman" w:hAnsi="Arial Narrow" w:cs="Calibri"/>
                <w:color w:val="FF0000"/>
                <w:sz w:val="22"/>
                <w:szCs w:val="22"/>
              </w:rPr>
              <w:t>There are other elements that impact on the overall fire compartmentation of which are being addressed through EFAB and discretionary capital to mitigate further.</w:t>
            </w:r>
          </w:p>
        </w:tc>
      </w:tr>
    </w:tbl>
    <w:p w14:paraId="3C33A2BD" w14:textId="77777777" w:rsidR="00A32F5E" w:rsidRDefault="00A32F5E" w:rsidP="00A32F5E">
      <w:pPr>
        <w:widowControl/>
        <w:spacing w:line="259" w:lineRule="auto"/>
        <w:rPr>
          <w:rFonts w:ascii="Arial" w:hAnsi="Arial" w:cs="Arial"/>
          <w:b/>
          <w:u w:val="single"/>
        </w:rPr>
      </w:pPr>
    </w:p>
    <w:p w14:paraId="23F7115E" w14:textId="77777777" w:rsidR="002E606C" w:rsidRDefault="002E606C" w:rsidP="00A32F5E">
      <w:pPr>
        <w:widowControl/>
        <w:spacing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418"/>
        <w:gridCol w:w="3827"/>
        <w:gridCol w:w="709"/>
        <w:gridCol w:w="1134"/>
        <w:gridCol w:w="1359"/>
      </w:tblGrid>
      <w:tr w:rsidR="00A32F5E" w:rsidRPr="00F15A64" w14:paraId="4C1627E8" w14:textId="77777777" w:rsidTr="000C05E4">
        <w:tc>
          <w:tcPr>
            <w:tcW w:w="8359" w:type="dxa"/>
            <w:gridSpan w:val="3"/>
          </w:tcPr>
          <w:p w14:paraId="5861FB6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1514        </w:t>
            </w:r>
          </w:p>
          <w:p w14:paraId="41F7218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536" w:type="dxa"/>
            <w:gridSpan w:val="2"/>
            <w:shd w:val="clear" w:color="auto" w:fill="FF0000"/>
          </w:tcPr>
          <w:p w14:paraId="40CDC98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31B819B4" w14:textId="0413697E" w:rsidR="00A32F5E" w:rsidRPr="00F15A64" w:rsidRDefault="00A32F5E" w:rsidP="006E06FF">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6E06FF">
              <w:rPr>
                <w:rFonts w:ascii="Arial Narrow" w:hAnsi="Arial Narrow" w:cs="Arial"/>
                <w:b/>
                <w:bCs/>
                <w:sz w:val="22"/>
                <w:szCs w:val="22"/>
              </w:rPr>
              <w:t>TBC</w:t>
            </w:r>
          </w:p>
        </w:tc>
        <w:tc>
          <w:tcPr>
            <w:tcW w:w="2493" w:type="dxa"/>
            <w:gridSpan w:val="2"/>
            <w:shd w:val="clear" w:color="auto" w:fill="FF0000"/>
          </w:tcPr>
          <w:p w14:paraId="7EBEDEE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B7B8123"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759909F6" w14:textId="77777777" w:rsidTr="000C05E4">
        <w:tc>
          <w:tcPr>
            <w:tcW w:w="6941" w:type="dxa"/>
            <w:gridSpan w:val="2"/>
          </w:tcPr>
          <w:p w14:paraId="0905C36E"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BB2AD5">
              <w:rPr>
                <w:rFonts w:ascii="Arial Narrow" w:eastAsia="Times New Roman" w:hAnsi="Arial Narrow" w:cs="Calibri"/>
                <w:bCs/>
                <w:sz w:val="22"/>
                <w:szCs w:val="22"/>
              </w:rPr>
              <w:t>Mental Health &amp; Learning Disability Services</w:t>
            </w:r>
          </w:p>
        </w:tc>
        <w:tc>
          <w:tcPr>
            <w:tcW w:w="1418" w:type="dxa"/>
          </w:tcPr>
          <w:p w14:paraId="3D2705C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7029" w:type="dxa"/>
            <w:gridSpan w:val="4"/>
          </w:tcPr>
          <w:p w14:paraId="1D14E987"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2BD06AE3" w14:textId="011C9B8B" w:rsidR="00BB76C8"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00BB76C8" w:rsidRPr="00BB76C8">
              <w:rPr>
                <w:rFonts w:ascii="Arial Narrow" w:hAnsi="Arial Narrow"/>
                <w:bCs/>
                <w:color w:val="auto"/>
                <w:sz w:val="22"/>
                <w:szCs w:val="22"/>
              </w:rPr>
              <w:t>Mental Health Legislati</w:t>
            </w:r>
            <w:r w:rsidR="00BB76C8">
              <w:rPr>
                <w:rFonts w:ascii="Arial Narrow" w:hAnsi="Arial Narrow"/>
                <w:bCs/>
                <w:color w:val="auto"/>
                <w:sz w:val="22"/>
                <w:szCs w:val="22"/>
              </w:rPr>
              <w:t>on</w:t>
            </w:r>
            <w:r w:rsidR="00BB76C8" w:rsidRPr="00BB76C8">
              <w:rPr>
                <w:rFonts w:ascii="Arial Narrow" w:hAnsi="Arial Narrow"/>
                <w:bCs/>
                <w:color w:val="auto"/>
                <w:sz w:val="22"/>
                <w:szCs w:val="22"/>
              </w:rPr>
              <w:t xml:space="preserve"> Committee</w:t>
            </w:r>
          </w:p>
          <w:p w14:paraId="464F91CC" w14:textId="5A386A40" w:rsidR="00A32F5E" w:rsidRPr="00F15A64" w:rsidRDefault="00BB76C8" w:rsidP="00CF7F8A">
            <w:pPr>
              <w:pStyle w:val="Default"/>
              <w:rPr>
                <w:rFonts w:ascii="Arial Narrow" w:hAnsi="Arial Narrow"/>
                <w:bCs/>
                <w:color w:val="auto"/>
                <w:sz w:val="22"/>
                <w:szCs w:val="22"/>
              </w:rPr>
            </w:pPr>
            <w:r w:rsidRPr="00BB76C8">
              <w:rPr>
                <w:rFonts w:ascii="Arial Narrow" w:hAnsi="Arial Narrow"/>
                <w:b/>
                <w:bCs/>
                <w:color w:val="auto"/>
                <w:sz w:val="22"/>
                <w:szCs w:val="22"/>
              </w:rPr>
              <w:t xml:space="preserve">For Information: </w:t>
            </w:r>
            <w:r w:rsidR="00A32F5E" w:rsidRPr="00F15A64">
              <w:rPr>
                <w:rFonts w:ascii="Arial Narrow" w:hAnsi="Arial Narrow"/>
                <w:bCs/>
                <w:color w:val="auto"/>
                <w:sz w:val="22"/>
                <w:szCs w:val="22"/>
              </w:rPr>
              <w:t xml:space="preserve">Quality and Safety Committee </w:t>
            </w:r>
          </w:p>
        </w:tc>
      </w:tr>
      <w:tr w:rsidR="0033152B" w:rsidRPr="00F15A64" w14:paraId="4A200411" w14:textId="77777777" w:rsidTr="0033152B">
        <w:trPr>
          <w:trHeight w:val="1010"/>
        </w:trPr>
        <w:tc>
          <w:tcPr>
            <w:tcW w:w="8359" w:type="dxa"/>
            <w:gridSpan w:val="3"/>
          </w:tcPr>
          <w:p w14:paraId="0B200DD1" w14:textId="77777777" w:rsidR="0033152B" w:rsidRPr="005F4A91" w:rsidRDefault="0033152B"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r>
              <w:rPr>
                <w:rFonts w:ascii="Arial Narrow" w:hAnsi="Arial Narrow"/>
                <w:b/>
                <w:sz w:val="22"/>
                <w:szCs w:val="22"/>
              </w:rPr>
              <w:t xml:space="preserve"> Safeguards</w:t>
            </w:r>
          </w:p>
          <w:p w14:paraId="67BED0AF" w14:textId="77777777" w:rsidR="0033152B" w:rsidRPr="00F15A64" w:rsidRDefault="0033152B"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029" w:type="dxa"/>
            <w:gridSpan w:val="4"/>
          </w:tcPr>
          <w:p w14:paraId="1E58A789" w14:textId="56B2337F" w:rsidR="0033152B" w:rsidRPr="00F15A64" w:rsidRDefault="0033152B" w:rsidP="00EF17CC">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33152B" w:rsidRPr="00F15A64" w14:paraId="027D0202" w14:textId="77777777" w:rsidTr="000C05E4">
        <w:tc>
          <w:tcPr>
            <w:tcW w:w="2547" w:type="dxa"/>
          </w:tcPr>
          <w:p w14:paraId="76C86617"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Risk Rating</w:t>
            </w:r>
          </w:p>
          <w:p w14:paraId="010171E0" w14:textId="77777777" w:rsidR="0033152B" w:rsidRPr="00F15A64" w:rsidRDefault="0033152B" w:rsidP="0033152B">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7A590C" w14:textId="77777777" w:rsidR="0033152B" w:rsidRPr="00F15A64" w:rsidRDefault="0033152B" w:rsidP="0033152B">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03B6DD75" w14:textId="77777777" w:rsidR="0033152B" w:rsidRPr="00947B3E" w:rsidRDefault="0033152B" w:rsidP="0033152B">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195A840C" w14:textId="77777777" w:rsidR="0033152B" w:rsidRPr="00F15A64" w:rsidRDefault="0033152B" w:rsidP="0033152B">
            <w:pPr>
              <w:jc w:val="center"/>
              <w:rPr>
                <w:rFonts w:ascii="Arial Narrow" w:hAnsi="Arial Narrow"/>
                <w:sz w:val="22"/>
                <w:szCs w:val="22"/>
              </w:rPr>
            </w:pPr>
            <w:r w:rsidRPr="00F15A64">
              <w:rPr>
                <w:rFonts w:ascii="Arial Narrow" w:hAnsi="Arial Narrow"/>
                <w:sz w:val="22"/>
                <w:szCs w:val="22"/>
              </w:rPr>
              <w:t>Target: 3 x 2  = 6</w:t>
            </w:r>
          </w:p>
        </w:tc>
        <w:tc>
          <w:tcPr>
            <w:tcW w:w="5812" w:type="dxa"/>
            <w:gridSpan w:val="2"/>
            <w:vMerge w:val="restart"/>
          </w:tcPr>
          <w:p w14:paraId="40887479" w14:textId="0E08530A" w:rsidR="0033152B" w:rsidRPr="00F15A64" w:rsidRDefault="008D396D" w:rsidP="0033152B">
            <w:pPr>
              <w:rPr>
                <w:rFonts w:ascii="Arial Narrow" w:hAnsi="Arial Narrow"/>
                <w:sz w:val="22"/>
                <w:szCs w:val="22"/>
              </w:rPr>
            </w:pPr>
            <w:r>
              <w:rPr>
                <w:rFonts w:ascii="Arial Narrow" w:hAnsi="Arial Narrow"/>
                <w:noProof/>
              </w:rPr>
              <w:drawing>
                <wp:inline distT="0" distB="0" distL="0" distR="0" wp14:anchorId="55000A47" wp14:editId="1238DF30">
                  <wp:extent cx="3600000" cy="1774198"/>
                  <wp:effectExtent l="0" t="0" r="63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9" w:type="dxa"/>
            <w:gridSpan w:val="4"/>
          </w:tcPr>
          <w:p w14:paraId="6A26F2BD" w14:textId="77777777" w:rsidR="0033152B" w:rsidRPr="00F15A64" w:rsidRDefault="0033152B" w:rsidP="0033152B">
            <w:pPr>
              <w:rPr>
                <w:rFonts w:ascii="Arial Narrow" w:hAnsi="Arial Narrow" w:cs="Arial"/>
                <w:b/>
                <w:bCs/>
                <w:sz w:val="22"/>
                <w:szCs w:val="22"/>
              </w:rPr>
            </w:pPr>
            <w:r w:rsidRPr="00F15A64">
              <w:rPr>
                <w:rFonts w:ascii="Arial Narrow" w:hAnsi="Arial Narrow" w:cs="Arial"/>
                <w:b/>
                <w:bCs/>
                <w:sz w:val="22"/>
                <w:szCs w:val="22"/>
              </w:rPr>
              <w:t>Rationale for current score:</w:t>
            </w:r>
          </w:p>
          <w:p w14:paraId="4DE91950" w14:textId="733B3418" w:rsidR="0033152B" w:rsidRPr="00F15A64" w:rsidRDefault="0033152B" w:rsidP="0033152B">
            <w:pPr>
              <w:rPr>
                <w:rFonts w:ascii="Arial Narrow" w:hAnsi="Arial Narrow" w:cs="Arial"/>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Risk increased in Feb 2023 following discussion at Mental Health Legislative Committee.</w:t>
            </w:r>
          </w:p>
        </w:tc>
      </w:tr>
      <w:tr w:rsidR="0033152B" w:rsidRPr="00F15A64" w14:paraId="56225D9E" w14:textId="77777777" w:rsidTr="000C05E4">
        <w:tc>
          <w:tcPr>
            <w:tcW w:w="2547" w:type="dxa"/>
          </w:tcPr>
          <w:p w14:paraId="10C2C871" w14:textId="77777777" w:rsidR="0033152B" w:rsidRPr="00F15A64" w:rsidRDefault="0033152B" w:rsidP="0033152B">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B9055FF" w14:textId="77777777" w:rsidR="0033152B" w:rsidRPr="00F15A64" w:rsidRDefault="0033152B" w:rsidP="0033152B">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0B3FD1EF" w14:textId="77777777" w:rsidR="0033152B" w:rsidRPr="00F15A64" w:rsidRDefault="0033152B" w:rsidP="0033152B">
            <w:pPr>
              <w:rPr>
                <w:rFonts w:ascii="Arial Narrow" w:hAnsi="Arial Narrow"/>
                <w:sz w:val="22"/>
                <w:szCs w:val="22"/>
              </w:rPr>
            </w:pPr>
          </w:p>
        </w:tc>
        <w:tc>
          <w:tcPr>
            <w:tcW w:w="7029" w:type="dxa"/>
            <w:gridSpan w:val="4"/>
            <w:vMerge w:val="restart"/>
          </w:tcPr>
          <w:p w14:paraId="2A657D71" w14:textId="77777777" w:rsidR="0033152B" w:rsidRPr="00F15A64" w:rsidRDefault="0033152B" w:rsidP="0033152B">
            <w:pPr>
              <w:rPr>
                <w:rFonts w:ascii="Arial Narrow" w:hAnsi="Arial Narrow"/>
                <w:b/>
                <w:bCs/>
                <w:sz w:val="22"/>
                <w:szCs w:val="22"/>
              </w:rPr>
            </w:pPr>
            <w:r w:rsidRPr="00F15A64">
              <w:rPr>
                <w:rFonts w:ascii="Arial Narrow" w:hAnsi="Arial Narrow"/>
                <w:b/>
                <w:bCs/>
                <w:sz w:val="22"/>
                <w:szCs w:val="22"/>
              </w:rPr>
              <w:t>Rationale for target score:</w:t>
            </w:r>
          </w:p>
          <w:p w14:paraId="128A13B2" w14:textId="77777777" w:rsidR="0033152B" w:rsidRPr="00F15A64" w:rsidRDefault="0033152B" w:rsidP="0033152B">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33152B" w:rsidRPr="00F15A64" w14:paraId="0BEB1329" w14:textId="77777777" w:rsidTr="000C05E4">
        <w:tc>
          <w:tcPr>
            <w:tcW w:w="2547" w:type="dxa"/>
          </w:tcPr>
          <w:p w14:paraId="7F6E5AF3" w14:textId="77777777" w:rsidR="0033152B" w:rsidRPr="00F15A64" w:rsidRDefault="0033152B" w:rsidP="0033152B">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7A41357" w14:textId="77777777" w:rsidR="0033152B" w:rsidRPr="00F15A64" w:rsidRDefault="0033152B" w:rsidP="0033152B">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5812" w:type="dxa"/>
            <w:gridSpan w:val="2"/>
            <w:vMerge/>
          </w:tcPr>
          <w:p w14:paraId="7C86BC34" w14:textId="77777777" w:rsidR="0033152B" w:rsidRPr="00F15A64" w:rsidRDefault="0033152B" w:rsidP="0033152B">
            <w:pPr>
              <w:rPr>
                <w:rFonts w:ascii="Arial Narrow" w:hAnsi="Arial Narrow"/>
                <w:sz w:val="22"/>
                <w:szCs w:val="22"/>
              </w:rPr>
            </w:pPr>
          </w:p>
        </w:tc>
        <w:tc>
          <w:tcPr>
            <w:tcW w:w="7029" w:type="dxa"/>
            <w:gridSpan w:val="4"/>
            <w:vMerge/>
          </w:tcPr>
          <w:p w14:paraId="57EF21A8" w14:textId="77777777" w:rsidR="0033152B" w:rsidRPr="00F15A64" w:rsidRDefault="0033152B" w:rsidP="0033152B">
            <w:pPr>
              <w:rPr>
                <w:rFonts w:ascii="Arial Narrow" w:hAnsi="Arial Narrow"/>
                <w:sz w:val="22"/>
                <w:szCs w:val="22"/>
              </w:rPr>
            </w:pPr>
          </w:p>
        </w:tc>
      </w:tr>
      <w:tr w:rsidR="0033152B" w:rsidRPr="00F15A64" w14:paraId="72677051" w14:textId="77777777" w:rsidTr="000C05E4">
        <w:tc>
          <w:tcPr>
            <w:tcW w:w="8359" w:type="dxa"/>
            <w:gridSpan w:val="3"/>
          </w:tcPr>
          <w:p w14:paraId="544AB94D" w14:textId="77777777" w:rsidR="0033152B" w:rsidRPr="00F15A64" w:rsidRDefault="0033152B" w:rsidP="0033152B">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51B39BA8" w14:textId="77777777" w:rsidR="0033152B" w:rsidRPr="00F15A64" w:rsidRDefault="0033152B" w:rsidP="0033152B">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33152B" w:rsidRPr="00F15A64" w14:paraId="60FC1F8C" w14:textId="77777777" w:rsidTr="000C05E4">
        <w:tc>
          <w:tcPr>
            <w:tcW w:w="8359" w:type="dxa"/>
            <w:gridSpan w:val="3"/>
            <w:vMerge w:val="restart"/>
          </w:tcPr>
          <w:p w14:paraId="054CD009" w14:textId="77777777" w:rsidR="0033152B" w:rsidRPr="003333BC" w:rsidRDefault="0033152B" w:rsidP="0033152B">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6ED59F71" w14:textId="77777777" w:rsidR="0033152B" w:rsidRPr="003333BC" w:rsidRDefault="0033152B" w:rsidP="0033152B">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14529868" w14:textId="77777777" w:rsidR="0033152B" w:rsidRPr="003333BC" w:rsidRDefault="0033152B" w:rsidP="0033152B">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3FAD860E" w14:textId="77777777" w:rsidR="0033152B" w:rsidRPr="002E606C" w:rsidRDefault="0033152B" w:rsidP="0033152B">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External BIA’s payment to be increased from £120 to £250 (utilising substantive recurring funding) to encourage a large cohort of BIA’s to undertake role.</w:t>
            </w:r>
          </w:p>
          <w:p w14:paraId="7EFC8A5E" w14:textId="77777777" w:rsidR="0033152B" w:rsidRPr="002E606C" w:rsidRDefault="0033152B" w:rsidP="0033152B">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2 band 6 WTE BIA’s have been appointed (using WG money). This will reduce the need for agency BIA’s.</w:t>
            </w:r>
          </w:p>
          <w:p w14:paraId="39553CB3" w14:textId="77777777" w:rsidR="0033152B" w:rsidRPr="002E606C" w:rsidRDefault="0033152B" w:rsidP="0033152B">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Overtime/additional hours agreed utilising WG money for sign off completion.</w:t>
            </w:r>
          </w:p>
          <w:p w14:paraId="16065EF2" w14:textId="77777777" w:rsidR="0033152B" w:rsidRPr="003333BC" w:rsidRDefault="0033152B" w:rsidP="0033152B">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 xml:space="preserve">DoLS database updated and DoLS dashboard in place, monitoring applications </w:t>
            </w:r>
            <w:r w:rsidRPr="003333BC">
              <w:rPr>
                <w:rFonts w:ascii="Arial Narrow" w:hAnsi="Arial Narrow" w:cstheme="minorHAnsi"/>
                <w:bCs/>
                <w:sz w:val="22"/>
                <w:szCs w:val="22"/>
              </w:rPr>
              <w:t>and breaches via dedicated BIAs and Admin.</w:t>
            </w:r>
          </w:p>
          <w:p w14:paraId="0D751B12" w14:textId="77777777" w:rsidR="0033152B" w:rsidRPr="003333BC" w:rsidRDefault="0033152B" w:rsidP="0033152B">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Delivery of DOLS Action plan reviewed monthly.</w:t>
            </w:r>
          </w:p>
          <w:p w14:paraId="609C3B02" w14:textId="77777777" w:rsidR="0033152B" w:rsidRPr="003333BC" w:rsidRDefault="0033152B" w:rsidP="0033152B">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 xml:space="preserve">Regular reporting to Mental Health and Legislative Committee (MHLC). </w:t>
            </w:r>
          </w:p>
          <w:p w14:paraId="6490A1C7" w14:textId="77777777" w:rsidR="0033152B" w:rsidRPr="003333BC" w:rsidRDefault="0033152B" w:rsidP="0033152B">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Monthly reporting to Unit Nurse Director and Finance on DoLS breaches.</w:t>
            </w:r>
          </w:p>
          <w:p w14:paraId="1B9B3845" w14:textId="77777777" w:rsidR="0033152B" w:rsidRPr="003333BC" w:rsidRDefault="0033152B" w:rsidP="0033152B">
            <w:pPr>
              <w:pStyle w:val="ListParagraph1"/>
              <w:numPr>
                <w:ilvl w:val="0"/>
                <w:numId w:val="34"/>
              </w:numPr>
              <w:rPr>
                <w:rFonts w:ascii="Arial Narrow" w:hAnsi="Arial Narrow" w:cstheme="minorHAnsi"/>
                <w:bCs/>
                <w:sz w:val="22"/>
                <w:szCs w:val="22"/>
              </w:rPr>
            </w:pPr>
            <w:r w:rsidRPr="003333BC">
              <w:rPr>
                <w:rFonts w:ascii="Arial Narrow" w:hAnsi="Arial Narrow" w:cstheme="minorHAnsi"/>
                <w:sz w:val="22"/>
                <w:szCs w:val="22"/>
              </w:rPr>
              <w:t>Health Board presence at National and regional meetings relating to DoLS / LPS.</w:t>
            </w:r>
          </w:p>
          <w:p w14:paraId="2CCA74E7" w14:textId="77777777" w:rsidR="0033152B" w:rsidRPr="003333BC" w:rsidRDefault="0033152B" w:rsidP="0033152B">
            <w:pPr>
              <w:pStyle w:val="ListParagraph1"/>
              <w:numPr>
                <w:ilvl w:val="0"/>
                <w:numId w:val="34"/>
              </w:numPr>
              <w:rPr>
                <w:rFonts w:ascii="Arial Narrow" w:hAnsi="Arial Narrow" w:cstheme="minorHAnsi"/>
                <w:bCs/>
                <w:sz w:val="22"/>
                <w:szCs w:val="22"/>
              </w:rPr>
            </w:pPr>
            <w:r w:rsidRPr="003333BC">
              <w:rPr>
                <w:rFonts w:ascii="Arial Narrow" w:hAnsi="Arial Narrow" w:cstheme="minorHAnsi"/>
                <w:sz w:val="22"/>
                <w:szCs w:val="22"/>
              </w:rPr>
              <w:t>Increased IMCA services to support increased BIA resource.</w:t>
            </w:r>
          </w:p>
          <w:p w14:paraId="6DF3807B" w14:textId="77777777" w:rsidR="0033152B" w:rsidRPr="000C05E4" w:rsidRDefault="0033152B" w:rsidP="0033152B">
            <w:pPr>
              <w:pStyle w:val="ListParagraph1"/>
              <w:numPr>
                <w:ilvl w:val="0"/>
                <w:numId w:val="34"/>
              </w:numPr>
              <w:rPr>
                <w:rFonts w:asciiTheme="minorHAnsi" w:hAnsiTheme="minorHAnsi" w:cstheme="minorHAnsi"/>
                <w:bCs/>
                <w:sz w:val="22"/>
                <w:szCs w:val="22"/>
              </w:rPr>
            </w:pPr>
            <w:r w:rsidRPr="003333BC">
              <w:rPr>
                <w:rFonts w:ascii="Arial Narrow" w:hAnsi="Arial Narrow" w:cstheme="minorHAnsi"/>
                <w:sz w:val="22"/>
                <w:szCs w:val="22"/>
              </w:rPr>
              <w:t>Current M</w:t>
            </w:r>
            <w:r>
              <w:rPr>
                <w:rFonts w:ascii="Arial Narrow" w:hAnsi="Arial Narrow" w:cstheme="minorHAnsi"/>
                <w:sz w:val="22"/>
                <w:szCs w:val="22"/>
              </w:rPr>
              <w:t xml:space="preserve">ental </w:t>
            </w:r>
            <w:r w:rsidRPr="003333BC">
              <w:rPr>
                <w:rFonts w:ascii="Arial Narrow" w:hAnsi="Arial Narrow" w:cstheme="minorHAnsi"/>
                <w:sz w:val="22"/>
                <w:szCs w:val="22"/>
              </w:rPr>
              <w:t>C</w:t>
            </w:r>
            <w:r>
              <w:rPr>
                <w:rFonts w:ascii="Arial Narrow" w:hAnsi="Arial Narrow" w:cstheme="minorHAnsi"/>
                <w:sz w:val="22"/>
                <w:szCs w:val="22"/>
              </w:rPr>
              <w:t xml:space="preserve">apacity </w:t>
            </w:r>
            <w:r w:rsidRPr="003333BC">
              <w:rPr>
                <w:rFonts w:ascii="Arial Narrow" w:hAnsi="Arial Narrow" w:cstheme="minorHAnsi"/>
                <w:sz w:val="22"/>
                <w:szCs w:val="22"/>
              </w:rPr>
              <w:t>A</w:t>
            </w:r>
            <w:r>
              <w:rPr>
                <w:rFonts w:ascii="Arial Narrow" w:hAnsi="Arial Narrow" w:cstheme="minorHAnsi"/>
                <w:sz w:val="22"/>
                <w:szCs w:val="22"/>
              </w:rPr>
              <w:t>ct</w:t>
            </w:r>
            <w:r w:rsidRPr="003333BC">
              <w:rPr>
                <w:rFonts w:ascii="Arial Narrow" w:hAnsi="Arial Narrow" w:cstheme="minorHAnsi"/>
                <w:sz w:val="22"/>
                <w:szCs w:val="22"/>
              </w:rPr>
              <w:t xml:space="preserve"> practice reviewed to support MCA DoLS issues in practice.</w:t>
            </w:r>
          </w:p>
        </w:tc>
        <w:tc>
          <w:tcPr>
            <w:tcW w:w="3827" w:type="dxa"/>
          </w:tcPr>
          <w:p w14:paraId="3194E239"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37B78225"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16088C54" w14:textId="77777777" w:rsidR="0033152B" w:rsidRPr="00F15A64" w:rsidRDefault="0033152B" w:rsidP="0033152B">
            <w:pPr>
              <w:jc w:val="center"/>
              <w:rPr>
                <w:rFonts w:ascii="Arial Narrow" w:hAnsi="Arial Narrow"/>
                <w:b/>
                <w:sz w:val="22"/>
                <w:szCs w:val="22"/>
              </w:rPr>
            </w:pPr>
            <w:r w:rsidRPr="00F15A64">
              <w:rPr>
                <w:rFonts w:ascii="Arial Narrow" w:hAnsi="Arial Narrow"/>
                <w:b/>
                <w:sz w:val="22"/>
                <w:szCs w:val="22"/>
              </w:rPr>
              <w:t>Deadline</w:t>
            </w:r>
          </w:p>
        </w:tc>
      </w:tr>
      <w:tr w:rsidR="0033152B" w:rsidRPr="00F15A64" w14:paraId="50FB2F33" w14:textId="77777777" w:rsidTr="000C05E4">
        <w:trPr>
          <w:trHeight w:val="1337"/>
        </w:trPr>
        <w:tc>
          <w:tcPr>
            <w:tcW w:w="8359" w:type="dxa"/>
            <w:gridSpan w:val="3"/>
            <w:vMerge/>
          </w:tcPr>
          <w:p w14:paraId="43531E11" w14:textId="77777777" w:rsidR="0033152B" w:rsidRPr="003333BC" w:rsidRDefault="0033152B" w:rsidP="0033152B">
            <w:pPr>
              <w:rPr>
                <w:rFonts w:ascii="Arial Narrow" w:hAnsi="Arial Narrow"/>
                <w:sz w:val="22"/>
                <w:szCs w:val="22"/>
              </w:rPr>
            </w:pPr>
          </w:p>
        </w:tc>
        <w:tc>
          <w:tcPr>
            <w:tcW w:w="3827" w:type="dxa"/>
          </w:tcPr>
          <w:p w14:paraId="66B554B4" w14:textId="77777777" w:rsidR="0033152B" w:rsidRPr="00F15A64" w:rsidRDefault="0033152B" w:rsidP="0033152B">
            <w:pPr>
              <w:pStyle w:val="ListParagraph1"/>
              <w:rPr>
                <w:rFonts w:ascii="Arial Narrow" w:hAnsi="Arial Narrow"/>
                <w:sz w:val="22"/>
                <w:szCs w:val="22"/>
              </w:rPr>
            </w:pPr>
            <w:r w:rsidRPr="00F15A64">
              <w:rPr>
                <w:rFonts w:ascii="Arial Narrow" w:hAnsi="Arial Narrow"/>
                <w:bCs/>
                <w:sz w:val="22"/>
                <w:szCs w:val="22"/>
              </w:rPr>
              <w:t>Overtime</w:t>
            </w:r>
            <w:r>
              <w:rPr>
                <w:rFonts w:ascii="Arial Narrow" w:hAnsi="Arial Narrow"/>
                <w:bCs/>
                <w:sz w:val="22"/>
                <w:szCs w:val="22"/>
              </w:rPr>
              <w:t>/</w:t>
            </w:r>
            <w:r w:rsidRPr="002E606C">
              <w:rPr>
                <w:rFonts w:ascii="Arial Narrow" w:hAnsi="Arial Narrow"/>
                <w:bCs/>
                <w:sz w:val="22"/>
                <w:szCs w:val="22"/>
              </w:rPr>
              <w:t xml:space="preserve">additional hours </w:t>
            </w:r>
            <w:r w:rsidRPr="00F15A64">
              <w:rPr>
                <w:rFonts w:ascii="Arial Narrow" w:hAnsi="Arial Narrow"/>
                <w:bCs/>
                <w:sz w:val="22"/>
                <w:szCs w:val="22"/>
              </w:rPr>
              <w:t>agreed to fund sign off from nurse assessor team to process the backlog assessments</w:t>
            </w:r>
          </w:p>
        </w:tc>
        <w:tc>
          <w:tcPr>
            <w:tcW w:w="1843" w:type="dxa"/>
            <w:gridSpan w:val="2"/>
          </w:tcPr>
          <w:p w14:paraId="557F781F" w14:textId="77777777" w:rsidR="0033152B" w:rsidRPr="00F15A64" w:rsidRDefault="0033152B" w:rsidP="0033152B">
            <w:pPr>
              <w:pStyle w:val="Default"/>
              <w:rPr>
                <w:rFonts w:ascii="Arial Narrow" w:hAnsi="Arial Narrow" w:cs="Arial"/>
                <w:strike/>
                <w:color w:val="auto"/>
                <w:sz w:val="22"/>
                <w:szCs w:val="22"/>
              </w:rPr>
            </w:pPr>
            <w:r w:rsidRPr="00F15A64">
              <w:rPr>
                <w:rFonts w:ascii="Arial Narrow" w:hAnsi="Arial Narrow"/>
                <w:bCs/>
                <w:color w:val="auto"/>
                <w:sz w:val="22"/>
                <w:szCs w:val="22"/>
              </w:rPr>
              <w:t>GND Primary and Community</w:t>
            </w:r>
          </w:p>
        </w:tc>
        <w:tc>
          <w:tcPr>
            <w:tcW w:w="1359" w:type="dxa"/>
          </w:tcPr>
          <w:p w14:paraId="16302B56" w14:textId="0C44D9A2" w:rsidR="0033152B" w:rsidRPr="003333BC" w:rsidRDefault="006E06FF" w:rsidP="0033152B">
            <w:pPr>
              <w:rPr>
                <w:rFonts w:ascii="Arial Narrow" w:hAnsi="Arial Narrow"/>
                <w:sz w:val="22"/>
                <w:szCs w:val="22"/>
              </w:rPr>
            </w:pPr>
            <w:r w:rsidRPr="006E06FF">
              <w:rPr>
                <w:rFonts w:ascii="Arial Narrow" w:hAnsi="Arial Narrow"/>
                <w:color w:val="FF0000"/>
                <w:sz w:val="22"/>
                <w:szCs w:val="22"/>
              </w:rPr>
              <w:t>30/09/2024</w:t>
            </w:r>
          </w:p>
        </w:tc>
      </w:tr>
      <w:tr w:rsidR="0033152B" w:rsidRPr="00F15A64" w14:paraId="71AF137C" w14:textId="77777777" w:rsidTr="000C05E4">
        <w:trPr>
          <w:trHeight w:val="520"/>
        </w:trPr>
        <w:tc>
          <w:tcPr>
            <w:tcW w:w="8359" w:type="dxa"/>
            <w:gridSpan w:val="3"/>
            <w:vMerge/>
          </w:tcPr>
          <w:p w14:paraId="4F4E90C4" w14:textId="77777777" w:rsidR="0033152B" w:rsidRPr="003333BC" w:rsidRDefault="0033152B" w:rsidP="0033152B">
            <w:pPr>
              <w:rPr>
                <w:rFonts w:ascii="Arial Narrow" w:hAnsi="Arial Narrow"/>
                <w:sz w:val="22"/>
                <w:szCs w:val="22"/>
              </w:rPr>
            </w:pPr>
          </w:p>
        </w:tc>
        <w:tc>
          <w:tcPr>
            <w:tcW w:w="3827" w:type="dxa"/>
          </w:tcPr>
          <w:p w14:paraId="141495DC" w14:textId="77777777" w:rsidR="0033152B" w:rsidRPr="008A1291" w:rsidRDefault="0033152B" w:rsidP="0033152B">
            <w:pPr>
              <w:pStyle w:val="ListParagraph1"/>
              <w:rPr>
                <w:rFonts w:ascii="Arial Narrow" w:eastAsia="Times New Roman" w:hAnsi="Arial Narrow" w:cs="Calibri"/>
                <w:sz w:val="22"/>
                <w:szCs w:val="22"/>
                <w:highlight w:val="yellow"/>
              </w:rPr>
            </w:pPr>
          </w:p>
        </w:tc>
        <w:tc>
          <w:tcPr>
            <w:tcW w:w="1843" w:type="dxa"/>
            <w:gridSpan w:val="2"/>
          </w:tcPr>
          <w:p w14:paraId="74C5C68D" w14:textId="77777777" w:rsidR="0033152B" w:rsidRPr="008A1291" w:rsidRDefault="0033152B" w:rsidP="0033152B">
            <w:pPr>
              <w:pStyle w:val="Default"/>
              <w:rPr>
                <w:rFonts w:ascii="Arial Narrow" w:hAnsi="Arial Narrow"/>
                <w:color w:val="auto"/>
                <w:sz w:val="22"/>
                <w:szCs w:val="22"/>
                <w:highlight w:val="yellow"/>
              </w:rPr>
            </w:pPr>
          </w:p>
        </w:tc>
        <w:tc>
          <w:tcPr>
            <w:tcW w:w="1359" w:type="dxa"/>
          </w:tcPr>
          <w:p w14:paraId="625F00D0" w14:textId="77777777" w:rsidR="0033152B" w:rsidRPr="008A1291" w:rsidRDefault="0033152B" w:rsidP="0033152B">
            <w:pPr>
              <w:rPr>
                <w:rFonts w:ascii="Arial Narrow" w:eastAsia="Times New Roman" w:hAnsi="Arial Narrow" w:cs="Calibri"/>
                <w:sz w:val="22"/>
                <w:szCs w:val="22"/>
                <w:highlight w:val="yellow"/>
              </w:rPr>
            </w:pPr>
          </w:p>
        </w:tc>
      </w:tr>
      <w:tr w:rsidR="0033152B" w:rsidRPr="00F15A64" w14:paraId="010C551B" w14:textId="77777777" w:rsidTr="000C05E4">
        <w:tc>
          <w:tcPr>
            <w:tcW w:w="8359" w:type="dxa"/>
            <w:gridSpan w:val="3"/>
          </w:tcPr>
          <w:p w14:paraId="648B79C6" w14:textId="77777777" w:rsidR="0033152B" w:rsidRPr="00A34135" w:rsidRDefault="0033152B" w:rsidP="0033152B">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55CB9957" w14:textId="77777777" w:rsidR="0033152B" w:rsidRPr="00A34135" w:rsidRDefault="0033152B" w:rsidP="0033152B">
            <w:pPr>
              <w:ind w:left="22"/>
              <w:rPr>
                <w:rFonts w:ascii="Arial Narrow" w:hAnsi="Arial Narrow"/>
                <w:sz w:val="22"/>
                <w:szCs w:val="22"/>
              </w:rPr>
            </w:pPr>
            <w:r w:rsidRPr="00A34135">
              <w:rPr>
                <w:rFonts w:ascii="Arial Narrow" w:hAnsi="Arial Narrow"/>
                <w:sz w:val="22"/>
                <w:szCs w:val="22"/>
              </w:rPr>
              <w:t xml:space="preserve">Regular scrutiny at Service Group and Safeguarding Committee and by DoLS Internal Audit; </w:t>
            </w:r>
            <w:r w:rsidRPr="00A34135">
              <w:rPr>
                <w:rFonts w:ascii="Arial Narrow" w:hAnsi="Arial Narrow"/>
                <w:sz w:val="22"/>
                <w:szCs w:val="22"/>
              </w:rPr>
              <w:lastRenderedPageBreak/>
              <w:t>monitoring via DoLS Dashboard this will provide real-time accurate data.</w:t>
            </w:r>
          </w:p>
          <w:p w14:paraId="7EC67478" w14:textId="77777777" w:rsidR="0033152B" w:rsidRPr="00A34135" w:rsidRDefault="0033152B" w:rsidP="0033152B">
            <w:pPr>
              <w:ind w:left="22"/>
              <w:rPr>
                <w:rFonts w:ascii="Arial Narrow" w:hAnsi="Arial Narrow"/>
                <w:sz w:val="22"/>
                <w:szCs w:val="22"/>
              </w:rPr>
            </w:pPr>
            <w:r w:rsidRPr="00A34135">
              <w:rPr>
                <w:rFonts w:ascii="Arial Narrow" w:hAnsi="Arial Narrow"/>
                <w:sz w:val="22"/>
                <w:szCs w:val="22"/>
              </w:rPr>
              <w:t>Update report to MHLC, impact of backlog of DoLS breaches and new LPS implementation.</w:t>
            </w:r>
          </w:p>
          <w:p w14:paraId="1E6F25F1" w14:textId="77777777" w:rsidR="0033152B" w:rsidRPr="00A34135" w:rsidRDefault="0033152B" w:rsidP="0033152B">
            <w:pPr>
              <w:ind w:left="22"/>
              <w:rPr>
                <w:rFonts w:ascii="Arial Narrow" w:hAnsi="Arial Narrow"/>
                <w:sz w:val="22"/>
                <w:szCs w:val="22"/>
              </w:rPr>
            </w:pPr>
            <w:r w:rsidRPr="00A34135">
              <w:rPr>
                <w:rFonts w:ascii="Arial Narrow" w:hAnsi="Arial Narrow"/>
                <w:sz w:val="22"/>
                <w:szCs w:val="22"/>
              </w:rPr>
              <w:t>Monthly updates with Unit Nurse Director and Finance.</w:t>
            </w:r>
          </w:p>
        </w:tc>
        <w:tc>
          <w:tcPr>
            <w:tcW w:w="7029" w:type="dxa"/>
            <w:gridSpan w:val="4"/>
          </w:tcPr>
          <w:p w14:paraId="290F5C41" w14:textId="77777777" w:rsidR="0033152B" w:rsidRPr="00A34135" w:rsidRDefault="0033152B" w:rsidP="0033152B">
            <w:pPr>
              <w:pStyle w:val="Default"/>
              <w:rPr>
                <w:rFonts w:ascii="Arial Narrow" w:hAnsi="Arial Narrow" w:cs="Arial"/>
                <w:b/>
                <w:bCs/>
                <w:color w:val="auto"/>
                <w:sz w:val="22"/>
                <w:szCs w:val="22"/>
              </w:rPr>
            </w:pPr>
            <w:r w:rsidRPr="00A34135">
              <w:rPr>
                <w:rFonts w:ascii="Arial Narrow" w:hAnsi="Arial Narrow" w:cs="Arial"/>
                <w:b/>
                <w:bCs/>
                <w:color w:val="auto"/>
                <w:sz w:val="22"/>
                <w:szCs w:val="22"/>
              </w:rPr>
              <w:lastRenderedPageBreak/>
              <w:t>Gaps in assurance (What additional assurances should we seek?)</w:t>
            </w:r>
          </w:p>
          <w:p w14:paraId="4D52EAF3" w14:textId="77777777" w:rsidR="0033152B" w:rsidRPr="00A34135" w:rsidRDefault="0033152B" w:rsidP="0033152B">
            <w:pPr>
              <w:rPr>
                <w:rFonts w:ascii="Arial Narrow" w:hAnsi="Arial Narrow"/>
                <w:sz w:val="22"/>
                <w:szCs w:val="22"/>
              </w:rPr>
            </w:pPr>
          </w:p>
        </w:tc>
      </w:tr>
      <w:tr w:rsidR="0033152B" w:rsidRPr="00F15A64" w14:paraId="388ABE34" w14:textId="77777777" w:rsidTr="00CF7F8A">
        <w:tc>
          <w:tcPr>
            <w:tcW w:w="15388" w:type="dxa"/>
            <w:gridSpan w:val="7"/>
            <w:shd w:val="clear" w:color="auto" w:fill="auto"/>
          </w:tcPr>
          <w:p w14:paraId="5129A4B4" w14:textId="77777777" w:rsidR="0033152B" w:rsidRPr="00A34135" w:rsidRDefault="0033152B" w:rsidP="0033152B">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59C3DE6B" w14:textId="023E4896" w:rsidR="00BB2AD5" w:rsidRPr="00A34135" w:rsidRDefault="00BB2AD5" w:rsidP="00BB2AD5">
            <w:pPr>
              <w:ind w:left="22"/>
              <w:rPr>
                <w:rFonts w:ascii="Arial Narrow" w:hAnsi="Arial Narrow"/>
                <w:sz w:val="22"/>
                <w:szCs w:val="22"/>
              </w:rPr>
            </w:pPr>
            <w:r w:rsidRPr="00A34135">
              <w:rPr>
                <w:rFonts w:ascii="Arial Narrow" w:hAnsi="Arial Narrow"/>
                <w:sz w:val="22"/>
                <w:szCs w:val="22"/>
              </w:rPr>
              <w:t>02</w:t>
            </w:r>
            <w:r w:rsidR="006E06FF">
              <w:rPr>
                <w:rFonts w:ascii="Arial Narrow" w:hAnsi="Arial Narrow"/>
                <w:sz w:val="22"/>
                <w:szCs w:val="22"/>
              </w:rPr>
              <w:t>/</w:t>
            </w:r>
            <w:r w:rsidRPr="00A34135">
              <w:rPr>
                <w:rFonts w:ascii="Arial Narrow" w:hAnsi="Arial Narrow"/>
                <w:sz w:val="22"/>
                <w:szCs w:val="22"/>
              </w:rPr>
              <w:t>01</w:t>
            </w:r>
            <w:r w:rsidR="006E06FF">
              <w:rPr>
                <w:rFonts w:ascii="Arial Narrow" w:hAnsi="Arial Narrow"/>
                <w:sz w:val="22"/>
                <w:szCs w:val="22"/>
              </w:rPr>
              <w:t>/</w:t>
            </w:r>
            <w:r w:rsidRPr="00A34135">
              <w:rPr>
                <w:rFonts w:ascii="Arial Narrow" w:hAnsi="Arial Narrow"/>
                <w:sz w:val="22"/>
                <w:szCs w:val="22"/>
              </w:rPr>
              <w:t xml:space="preserve">2024: Regular weekly scrutiny of the DoLS database is indicating that wait for allocation to BIA is improving. Breaches continue to occur but the improvement in allocation timescales to BIA, currently 4 to 6 weeks, ensures patients are safely and legally detained with the least restrictive care plan in place. </w:t>
            </w:r>
          </w:p>
          <w:p w14:paraId="01C65728" w14:textId="77777777" w:rsidR="00BB2AD5" w:rsidRDefault="00BB2AD5" w:rsidP="006E06FF">
            <w:pPr>
              <w:tabs>
                <w:tab w:val="left" w:pos="5900"/>
              </w:tabs>
              <w:ind w:left="22"/>
              <w:rPr>
                <w:rFonts w:ascii="Arial Narrow" w:hAnsi="Arial Narrow"/>
                <w:sz w:val="22"/>
                <w:szCs w:val="22"/>
              </w:rPr>
            </w:pPr>
            <w:r w:rsidRPr="00A34135">
              <w:rPr>
                <w:rFonts w:ascii="Arial Narrow" w:hAnsi="Arial Narrow"/>
                <w:sz w:val="22"/>
                <w:szCs w:val="22"/>
              </w:rPr>
              <w:t>An increase in the BIA resource has been made in this year’s IMTP.</w:t>
            </w:r>
            <w:r w:rsidR="006E06FF">
              <w:rPr>
                <w:rFonts w:ascii="Arial Narrow" w:hAnsi="Arial Narrow"/>
                <w:sz w:val="22"/>
                <w:szCs w:val="22"/>
              </w:rPr>
              <w:tab/>
            </w:r>
          </w:p>
          <w:p w14:paraId="45A07A90" w14:textId="7C2B9905" w:rsidR="006E06FF" w:rsidRPr="00A34135" w:rsidRDefault="006E06FF" w:rsidP="006E06FF">
            <w:pPr>
              <w:tabs>
                <w:tab w:val="left" w:pos="5900"/>
              </w:tabs>
              <w:ind w:left="22"/>
              <w:rPr>
                <w:rFonts w:ascii="Arial Narrow" w:hAnsi="Arial Narrow"/>
                <w:sz w:val="22"/>
                <w:szCs w:val="22"/>
              </w:rPr>
            </w:pPr>
            <w:r w:rsidRPr="006E06FF">
              <w:rPr>
                <w:rFonts w:ascii="Arial Narrow" w:hAnsi="Arial Narrow"/>
                <w:color w:val="FF0000"/>
                <w:sz w:val="22"/>
                <w:szCs w:val="22"/>
              </w:rPr>
              <w:t xml:space="preserve">05/02/2024: Transition plan for a new enhanced MCA/DoLS team to be hosted in PCTSG </w:t>
            </w:r>
            <w:r>
              <w:rPr>
                <w:rFonts w:ascii="Arial Narrow" w:hAnsi="Arial Narrow"/>
                <w:color w:val="FF0000"/>
                <w:sz w:val="22"/>
                <w:szCs w:val="22"/>
              </w:rPr>
              <w:t xml:space="preserve">from </w:t>
            </w:r>
            <w:r w:rsidRPr="006E06FF">
              <w:rPr>
                <w:rFonts w:ascii="Arial Narrow" w:hAnsi="Arial Narrow"/>
                <w:color w:val="FF0000"/>
                <w:sz w:val="22"/>
                <w:szCs w:val="22"/>
              </w:rPr>
              <w:t>1</w:t>
            </w:r>
            <w:r w:rsidRPr="006E06FF">
              <w:rPr>
                <w:rFonts w:ascii="Arial Narrow" w:hAnsi="Arial Narrow"/>
                <w:color w:val="FF0000"/>
                <w:sz w:val="22"/>
                <w:szCs w:val="22"/>
                <w:vertAlign w:val="superscript"/>
              </w:rPr>
              <w:t>st</w:t>
            </w:r>
            <w:r>
              <w:rPr>
                <w:rFonts w:ascii="Arial Narrow" w:hAnsi="Arial Narrow"/>
                <w:color w:val="FF0000"/>
                <w:sz w:val="22"/>
                <w:szCs w:val="22"/>
              </w:rPr>
              <w:t xml:space="preserve"> </w:t>
            </w:r>
            <w:r w:rsidRPr="006E06FF">
              <w:rPr>
                <w:rFonts w:ascii="Arial Narrow" w:hAnsi="Arial Narrow"/>
                <w:color w:val="FF0000"/>
                <w:sz w:val="22"/>
                <w:szCs w:val="22"/>
              </w:rPr>
              <w:t>April</w:t>
            </w:r>
            <w:r>
              <w:rPr>
                <w:rFonts w:ascii="Arial Narrow" w:hAnsi="Arial Narrow"/>
                <w:color w:val="FF0000"/>
                <w:sz w:val="22"/>
                <w:szCs w:val="22"/>
              </w:rPr>
              <w:t xml:space="preserve"> 2024. O</w:t>
            </w:r>
            <w:r w:rsidRPr="006E06FF">
              <w:rPr>
                <w:rFonts w:ascii="Arial Narrow" w:hAnsi="Arial Narrow"/>
                <w:color w:val="FF0000"/>
                <w:sz w:val="22"/>
                <w:szCs w:val="22"/>
              </w:rPr>
              <w:t>versight of BIA resource will from part of this</w:t>
            </w:r>
            <w:r>
              <w:rPr>
                <w:rFonts w:ascii="Arial Narrow" w:hAnsi="Arial Narrow"/>
                <w:color w:val="FF0000"/>
                <w:sz w:val="22"/>
                <w:szCs w:val="22"/>
              </w:rPr>
              <w:t>.</w:t>
            </w:r>
          </w:p>
        </w:tc>
      </w:tr>
    </w:tbl>
    <w:p w14:paraId="3DAFAD34" w14:textId="77777777" w:rsidR="00A32F5E" w:rsidRDefault="00A32F5E" w:rsidP="00A32F5E">
      <w:pPr>
        <w:widowControl/>
        <w:spacing w:line="259" w:lineRule="auto"/>
        <w:rPr>
          <w:rFonts w:ascii="Arial Narrow" w:hAnsi="Arial Narrow" w:cs="Arial"/>
        </w:rPr>
      </w:pPr>
    </w:p>
    <w:p w14:paraId="17947557"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547"/>
        <w:gridCol w:w="4111"/>
        <w:gridCol w:w="1842"/>
        <w:gridCol w:w="4228"/>
        <w:gridCol w:w="308"/>
        <w:gridCol w:w="1176"/>
        <w:gridCol w:w="1176"/>
      </w:tblGrid>
      <w:tr w:rsidR="00157BA1" w:rsidRPr="00574077" w14:paraId="158F8B5D" w14:textId="77777777" w:rsidTr="00864F32">
        <w:tc>
          <w:tcPr>
            <w:tcW w:w="8500" w:type="dxa"/>
            <w:gridSpan w:val="3"/>
          </w:tcPr>
          <w:p w14:paraId="35664F17" w14:textId="77777777" w:rsidR="00157BA1" w:rsidRPr="00574077" w:rsidRDefault="00157BA1" w:rsidP="003171D7">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30F4FFF2" w14:textId="77777777" w:rsidR="00157BA1" w:rsidRPr="00574077" w:rsidRDefault="00157BA1" w:rsidP="003171D7">
            <w:pPr>
              <w:rPr>
                <w:rFonts w:ascii="Arial Narrow" w:hAnsi="Arial Narrow"/>
                <w:b/>
                <w:sz w:val="22"/>
                <w:szCs w:val="22"/>
              </w:rPr>
            </w:pPr>
            <w:r w:rsidRPr="00574077">
              <w:rPr>
                <w:rFonts w:ascii="Arial Narrow" w:hAnsi="Arial Narrow"/>
                <w:b/>
                <w:sz w:val="22"/>
                <w:szCs w:val="22"/>
              </w:rPr>
              <w:t>Health &amp; Care Standard: Timely Care 5.1 Access</w:t>
            </w:r>
          </w:p>
        </w:tc>
        <w:tc>
          <w:tcPr>
            <w:tcW w:w="4536" w:type="dxa"/>
            <w:gridSpan w:val="2"/>
            <w:shd w:val="clear" w:color="auto" w:fill="FF0000"/>
          </w:tcPr>
          <w:p w14:paraId="420BB18B" w14:textId="77777777" w:rsidR="00157BA1" w:rsidRPr="009F1FEE" w:rsidRDefault="00157BA1" w:rsidP="003171D7">
            <w:pPr>
              <w:rPr>
                <w:rFonts w:ascii="Arial Narrow" w:hAnsi="Arial Narrow" w:cs="Arial"/>
                <w:b/>
                <w:bCs/>
                <w:sz w:val="22"/>
                <w:szCs w:val="22"/>
              </w:rPr>
            </w:pPr>
            <w:r w:rsidRPr="00820C0C">
              <w:rPr>
                <w:rFonts w:ascii="Arial Narrow" w:hAnsi="Arial Narrow" w:cs="Arial"/>
                <w:b/>
                <w:bCs/>
                <w:sz w:val="22"/>
                <w:szCs w:val="22"/>
              </w:rPr>
              <w:t xml:space="preserve">HBR Ref </w:t>
            </w:r>
            <w:r w:rsidRPr="009F1FEE">
              <w:rPr>
                <w:rFonts w:ascii="Arial Narrow" w:hAnsi="Arial Narrow" w:cs="Arial"/>
                <w:b/>
                <w:bCs/>
                <w:sz w:val="22"/>
                <w:szCs w:val="22"/>
              </w:rPr>
              <w:t>Number: 50</w:t>
            </w:r>
          </w:p>
          <w:p w14:paraId="55A6F80A" w14:textId="3D5EAE44" w:rsidR="00157BA1" w:rsidRPr="00820C0C" w:rsidRDefault="00157BA1" w:rsidP="00644B01">
            <w:pPr>
              <w:rPr>
                <w:rFonts w:ascii="Arial Narrow" w:hAnsi="Arial Narrow" w:cs="Arial"/>
                <w:b/>
                <w:bCs/>
                <w:sz w:val="22"/>
                <w:szCs w:val="22"/>
              </w:rPr>
            </w:pPr>
            <w:r w:rsidRPr="009F1FEE">
              <w:rPr>
                <w:rFonts w:ascii="Arial Narrow" w:hAnsi="Arial Narrow" w:cs="Arial"/>
                <w:b/>
                <w:bCs/>
                <w:sz w:val="22"/>
                <w:szCs w:val="22"/>
              </w:rPr>
              <w:t xml:space="preserve">Risk Target Date: </w:t>
            </w:r>
            <w:r w:rsidR="00644B01" w:rsidRPr="009F1FEE">
              <w:rPr>
                <w:rFonts w:ascii="Arial Narrow" w:hAnsi="Arial Narrow" w:cs="Arial"/>
                <w:b/>
                <w:bCs/>
                <w:sz w:val="22"/>
                <w:szCs w:val="22"/>
                <w:shd w:val="clear" w:color="auto" w:fill="FF0000"/>
              </w:rPr>
              <w:t>31/12/</w:t>
            </w:r>
            <w:r w:rsidRPr="009F1FEE">
              <w:rPr>
                <w:rFonts w:ascii="Arial Narrow" w:hAnsi="Arial Narrow" w:cs="Arial"/>
                <w:b/>
                <w:bCs/>
                <w:sz w:val="22"/>
                <w:szCs w:val="22"/>
                <w:shd w:val="clear" w:color="auto" w:fill="FF0000"/>
              </w:rPr>
              <w:t>2023</w:t>
            </w:r>
          </w:p>
        </w:tc>
        <w:tc>
          <w:tcPr>
            <w:tcW w:w="2352" w:type="dxa"/>
            <w:gridSpan w:val="2"/>
            <w:shd w:val="clear" w:color="auto" w:fill="FF0000"/>
          </w:tcPr>
          <w:p w14:paraId="0186699C" w14:textId="77777777" w:rsidR="00157BA1" w:rsidRPr="00820C0C" w:rsidRDefault="00157BA1" w:rsidP="003171D7">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C8E2E36" w14:textId="77777777" w:rsidR="00157BA1" w:rsidRPr="00820C0C" w:rsidRDefault="00157BA1" w:rsidP="003171D7">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157BA1" w:rsidRPr="00574077" w14:paraId="16F7EECA" w14:textId="77777777" w:rsidTr="00864F32">
        <w:tc>
          <w:tcPr>
            <w:tcW w:w="6658" w:type="dxa"/>
            <w:gridSpan w:val="2"/>
          </w:tcPr>
          <w:p w14:paraId="3EE2212D" w14:textId="77777777" w:rsidR="00157BA1" w:rsidRPr="002C31DB" w:rsidRDefault="00157BA1" w:rsidP="003171D7">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1842" w:type="dxa"/>
          </w:tcPr>
          <w:p w14:paraId="041F87E4" w14:textId="77777777" w:rsidR="00157BA1" w:rsidRPr="002C31DB" w:rsidRDefault="00157BA1" w:rsidP="003171D7">
            <w:pPr>
              <w:rPr>
                <w:rFonts w:ascii="Arial Narrow" w:hAnsi="Arial Narrow"/>
                <w:b/>
                <w:sz w:val="22"/>
                <w:szCs w:val="22"/>
              </w:rPr>
            </w:pPr>
            <w:r w:rsidRPr="002C31DB">
              <w:rPr>
                <w:rFonts w:ascii="Arial Narrow" w:hAnsi="Arial Narrow"/>
                <w:b/>
                <w:sz w:val="22"/>
                <w:szCs w:val="22"/>
              </w:rPr>
              <w:t>BAF Ref: 3.5</w:t>
            </w:r>
          </w:p>
        </w:tc>
        <w:tc>
          <w:tcPr>
            <w:tcW w:w="6888" w:type="dxa"/>
            <w:gridSpan w:val="4"/>
          </w:tcPr>
          <w:p w14:paraId="48ACEB07" w14:textId="77777777" w:rsidR="00157BA1" w:rsidRPr="00574077" w:rsidRDefault="00157BA1" w:rsidP="003171D7">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CC14409" w14:textId="77777777"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D5BD49B" w14:textId="77777777" w:rsidR="00157BA1" w:rsidRPr="00574077" w:rsidRDefault="00157BA1" w:rsidP="003171D7">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157BA1" w:rsidRPr="00574077" w14:paraId="2EA8746B" w14:textId="77777777" w:rsidTr="00864F32">
        <w:tc>
          <w:tcPr>
            <w:tcW w:w="8500" w:type="dxa"/>
            <w:gridSpan w:val="3"/>
          </w:tcPr>
          <w:p w14:paraId="409082DD" w14:textId="77777777" w:rsidR="00157BA1" w:rsidRPr="00574077" w:rsidRDefault="00157BA1" w:rsidP="003171D7">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6888" w:type="dxa"/>
            <w:gridSpan w:val="4"/>
          </w:tcPr>
          <w:p w14:paraId="02F93D11" w14:textId="53BB6029" w:rsidR="00157BA1" w:rsidRPr="00574077" w:rsidRDefault="0033152B" w:rsidP="003171D7">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157BA1" w:rsidRPr="00574077" w14:paraId="57C6AA05" w14:textId="77777777" w:rsidTr="00864F32">
        <w:tc>
          <w:tcPr>
            <w:tcW w:w="2547" w:type="dxa"/>
          </w:tcPr>
          <w:p w14:paraId="0F86EC0B"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Risk Rating</w:t>
            </w:r>
          </w:p>
          <w:p w14:paraId="461A0AD5"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01E66FE"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59620167"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1FDCB23F" w14:textId="77777777" w:rsidR="00157BA1" w:rsidRPr="00574077" w:rsidRDefault="00157BA1" w:rsidP="003171D7">
            <w:pPr>
              <w:jc w:val="center"/>
              <w:rPr>
                <w:rFonts w:ascii="Arial Narrow" w:hAnsi="Arial Narrow"/>
                <w:sz w:val="22"/>
                <w:szCs w:val="22"/>
              </w:rPr>
            </w:pPr>
            <w:r w:rsidRPr="00574077">
              <w:rPr>
                <w:rFonts w:ascii="Arial Narrow" w:hAnsi="Arial Narrow"/>
                <w:sz w:val="22"/>
                <w:szCs w:val="22"/>
              </w:rPr>
              <w:t>Target: 4 x 3 = 12</w:t>
            </w:r>
          </w:p>
        </w:tc>
        <w:tc>
          <w:tcPr>
            <w:tcW w:w="5953" w:type="dxa"/>
            <w:gridSpan w:val="2"/>
            <w:vMerge w:val="restart"/>
          </w:tcPr>
          <w:p w14:paraId="70AEEEF4" w14:textId="4BC3D788" w:rsidR="00157BA1" w:rsidRPr="00574077" w:rsidRDefault="008D396D" w:rsidP="003171D7">
            <w:pPr>
              <w:rPr>
                <w:rFonts w:ascii="Arial Narrow" w:hAnsi="Arial Narrow"/>
                <w:sz w:val="22"/>
                <w:szCs w:val="22"/>
              </w:rPr>
            </w:pPr>
            <w:r>
              <w:rPr>
                <w:rFonts w:ascii="Arial Narrow" w:hAnsi="Arial Narrow"/>
                <w:noProof/>
              </w:rPr>
              <w:drawing>
                <wp:inline distT="0" distB="0" distL="0" distR="0" wp14:anchorId="1B43AA8B" wp14:editId="76DF8CED">
                  <wp:extent cx="3600000" cy="1774198"/>
                  <wp:effectExtent l="0" t="0" r="63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tcPr>
          <w:p w14:paraId="0211FF34"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current score:</w:t>
            </w:r>
          </w:p>
          <w:p w14:paraId="07782B69" w14:textId="3ECD9BAF"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based on being </w:t>
            </w:r>
            <w:r w:rsidRPr="00671B2D">
              <w:rPr>
                <w:rFonts w:ascii="Arial Narrow" w:eastAsia="Calibri" w:hAnsi="Arial Narrow" w:cs="Times New Roman"/>
                <w:color w:val="auto"/>
                <w:sz w:val="22"/>
                <w:szCs w:val="22"/>
                <w:lang w:eastAsia="en-US"/>
              </w:rPr>
              <w:t>off trajectory for SCP.</w:t>
            </w:r>
          </w:p>
          <w:p w14:paraId="2826137F" w14:textId="77777777" w:rsidR="00157BA1" w:rsidRPr="00574077" w:rsidRDefault="00157BA1" w:rsidP="003171D7">
            <w:pPr>
              <w:rPr>
                <w:rFonts w:ascii="Arial Narrow" w:hAnsi="Arial Narrow"/>
                <w:sz w:val="22"/>
                <w:szCs w:val="22"/>
              </w:rPr>
            </w:pPr>
          </w:p>
        </w:tc>
      </w:tr>
      <w:tr w:rsidR="00157BA1" w:rsidRPr="00574077" w14:paraId="2FE22DEF" w14:textId="77777777" w:rsidTr="00864F32">
        <w:tc>
          <w:tcPr>
            <w:tcW w:w="2547" w:type="dxa"/>
          </w:tcPr>
          <w:p w14:paraId="7B7569ED" w14:textId="77777777" w:rsidR="00157BA1" w:rsidRPr="00574077" w:rsidRDefault="00157BA1" w:rsidP="003171D7">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26DA507" w14:textId="77777777" w:rsidR="00157BA1" w:rsidRPr="00574077" w:rsidRDefault="00157BA1" w:rsidP="003171D7">
            <w:pPr>
              <w:jc w:val="center"/>
              <w:rPr>
                <w:rFonts w:ascii="Arial Narrow" w:hAnsi="Arial Narrow"/>
                <w:sz w:val="22"/>
                <w:szCs w:val="22"/>
              </w:rPr>
            </w:pPr>
            <w:r w:rsidRPr="00574077">
              <w:rPr>
                <w:rFonts w:ascii="Arial Narrow" w:hAnsi="Arial Narrow" w:cs="Arial"/>
                <w:sz w:val="22"/>
                <w:szCs w:val="22"/>
              </w:rPr>
              <w:t>= 70%</w:t>
            </w:r>
          </w:p>
        </w:tc>
        <w:tc>
          <w:tcPr>
            <w:tcW w:w="5953" w:type="dxa"/>
            <w:gridSpan w:val="2"/>
            <w:vMerge/>
          </w:tcPr>
          <w:p w14:paraId="2360E82B" w14:textId="77777777" w:rsidR="00157BA1" w:rsidRPr="00574077" w:rsidRDefault="00157BA1" w:rsidP="003171D7">
            <w:pPr>
              <w:rPr>
                <w:rFonts w:ascii="Arial Narrow" w:hAnsi="Arial Narrow"/>
                <w:sz w:val="22"/>
                <w:szCs w:val="22"/>
              </w:rPr>
            </w:pPr>
          </w:p>
        </w:tc>
        <w:tc>
          <w:tcPr>
            <w:tcW w:w="6888" w:type="dxa"/>
            <w:gridSpan w:val="4"/>
            <w:vMerge w:val="restart"/>
          </w:tcPr>
          <w:p w14:paraId="57B77F4E"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target score:</w:t>
            </w:r>
          </w:p>
          <w:p w14:paraId="359BAA54" w14:textId="77777777" w:rsidR="00157BA1" w:rsidRPr="00574077" w:rsidRDefault="00157BA1" w:rsidP="003171D7">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157BA1" w:rsidRPr="00574077" w14:paraId="7407FBC5" w14:textId="77777777" w:rsidTr="00864F32">
        <w:tc>
          <w:tcPr>
            <w:tcW w:w="2547" w:type="dxa"/>
          </w:tcPr>
          <w:p w14:paraId="1309065D" w14:textId="77777777" w:rsidR="00157BA1" w:rsidRPr="00574077" w:rsidRDefault="00157BA1" w:rsidP="003171D7">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5C45DDC6"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5953" w:type="dxa"/>
            <w:gridSpan w:val="2"/>
            <w:vMerge/>
          </w:tcPr>
          <w:p w14:paraId="7F59D369" w14:textId="77777777" w:rsidR="00157BA1" w:rsidRPr="00574077" w:rsidRDefault="00157BA1" w:rsidP="003171D7">
            <w:pPr>
              <w:rPr>
                <w:rFonts w:ascii="Arial Narrow" w:hAnsi="Arial Narrow"/>
                <w:sz w:val="22"/>
                <w:szCs w:val="22"/>
              </w:rPr>
            </w:pPr>
          </w:p>
        </w:tc>
        <w:tc>
          <w:tcPr>
            <w:tcW w:w="6888" w:type="dxa"/>
            <w:gridSpan w:val="4"/>
            <w:vMerge/>
          </w:tcPr>
          <w:p w14:paraId="34106539" w14:textId="77777777" w:rsidR="00157BA1" w:rsidRPr="00574077" w:rsidRDefault="00157BA1" w:rsidP="003171D7">
            <w:pPr>
              <w:rPr>
                <w:rFonts w:ascii="Arial Narrow" w:hAnsi="Arial Narrow"/>
                <w:sz w:val="22"/>
                <w:szCs w:val="22"/>
              </w:rPr>
            </w:pPr>
          </w:p>
        </w:tc>
      </w:tr>
      <w:tr w:rsidR="00157BA1" w:rsidRPr="00574077" w14:paraId="4F090166" w14:textId="77777777" w:rsidTr="00864F32">
        <w:tc>
          <w:tcPr>
            <w:tcW w:w="8500" w:type="dxa"/>
            <w:gridSpan w:val="3"/>
          </w:tcPr>
          <w:p w14:paraId="71529A04" w14:textId="77777777" w:rsidR="00157BA1" w:rsidRPr="00574077" w:rsidRDefault="00157BA1" w:rsidP="003171D7">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888" w:type="dxa"/>
            <w:gridSpan w:val="4"/>
          </w:tcPr>
          <w:p w14:paraId="08EB8990" w14:textId="77777777" w:rsidR="00157BA1" w:rsidRPr="00574077" w:rsidRDefault="00157BA1" w:rsidP="003171D7">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157BA1" w:rsidRPr="00574077" w14:paraId="39C0992D" w14:textId="77777777" w:rsidTr="00864F32">
        <w:tc>
          <w:tcPr>
            <w:tcW w:w="8500" w:type="dxa"/>
            <w:gridSpan w:val="3"/>
            <w:vMerge w:val="restart"/>
          </w:tcPr>
          <w:p w14:paraId="278786B7"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1547DA19"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0086ACBB"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499D2586"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2CB56A3C"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46B95BF5" w14:textId="77777777" w:rsidR="00157BA1" w:rsidRPr="0057407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5009AFE0" w14:textId="77777777" w:rsidR="00157BA1" w:rsidRPr="00445CD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1EAD1778" w14:textId="77777777" w:rsidR="00157BA1" w:rsidRPr="0057407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716A0A11" w14:textId="77777777" w:rsidR="00157BA1" w:rsidRPr="00F8388C" w:rsidRDefault="00157BA1" w:rsidP="003171D7">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tc>
        <w:tc>
          <w:tcPr>
            <w:tcW w:w="4228" w:type="dxa"/>
          </w:tcPr>
          <w:p w14:paraId="0C112637"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Action</w:t>
            </w:r>
          </w:p>
        </w:tc>
        <w:tc>
          <w:tcPr>
            <w:tcW w:w="1484" w:type="dxa"/>
            <w:gridSpan w:val="2"/>
          </w:tcPr>
          <w:p w14:paraId="08F3BF29"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Lead</w:t>
            </w:r>
          </w:p>
        </w:tc>
        <w:tc>
          <w:tcPr>
            <w:tcW w:w="1176" w:type="dxa"/>
          </w:tcPr>
          <w:p w14:paraId="09F93DB2"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Deadline</w:t>
            </w:r>
          </w:p>
        </w:tc>
      </w:tr>
      <w:tr w:rsidR="00157BA1" w:rsidRPr="00574077" w14:paraId="121A4DD1" w14:textId="77777777" w:rsidTr="00864F32">
        <w:trPr>
          <w:trHeight w:val="1767"/>
        </w:trPr>
        <w:tc>
          <w:tcPr>
            <w:tcW w:w="8500" w:type="dxa"/>
            <w:gridSpan w:val="3"/>
            <w:vMerge/>
          </w:tcPr>
          <w:p w14:paraId="2CC12013" w14:textId="77777777" w:rsidR="00157BA1" w:rsidRPr="00574077" w:rsidRDefault="00157BA1" w:rsidP="003171D7">
            <w:pPr>
              <w:rPr>
                <w:rFonts w:ascii="Arial Narrow" w:hAnsi="Arial Narrow"/>
                <w:sz w:val="22"/>
                <w:szCs w:val="22"/>
              </w:rPr>
            </w:pPr>
          </w:p>
        </w:tc>
        <w:tc>
          <w:tcPr>
            <w:tcW w:w="4228" w:type="dxa"/>
          </w:tcPr>
          <w:p w14:paraId="07F852BF"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Cancer Performance Group to monitor improvement trajectories for both cancer backlog and SCP performance on a monthly basis</w:t>
            </w:r>
          </w:p>
        </w:tc>
        <w:tc>
          <w:tcPr>
            <w:tcW w:w="1484" w:type="dxa"/>
            <w:gridSpan w:val="2"/>
          </w:tcPr>
          <w:p w14:paraId="5C8B14B2" w14:textId="77777777" w:rsidR="00157BA1" w:rsidRPr="009F1FEE" w:rsidRDefault="00157BA1" w:rsidP="003171D7">
            <w:pPr>
              <w:rPr>
                <w:rFonts w:ascii="Arial Narrow" w:hAnsi="Arial Narrow"/>
                <w:sz w:val="22"/>
                <w:szCs w:val="22"/>
              </w:rPr>
            </w:pPr>
            <w:r w:rsidRPr="009F1FEE">
              <w:rPr>
                <w:rFonts w:ascii="Arial Narrow" w:hAnsi="Arial Narrow" w:cs="Arial"/>
                <w:sz w:val="22"/>
                <w:szCs w:val="22"/>
              </w:rPr>
              <w:t>Deputy COO</w:t>
            </w:r>
            <w:r w:rsidRPr="009F1FEE">
              <w:rPr>
                <w:rFonts w:ascii="Arial Narrow" w:hAnsi="Arial Narrow"/>
                <w:sz w:val="22"/>
                <w:szCs w:val="22"/>
              </w:rPr>
              <w:t xml:space="preserve"> </w:t>
            </w:r>
          </w:p>
        </w:tc>
        <w:tc>
          <w:tcPr>
            <w:tcW w:w="1176" w:type="dxa"/>
            <w:shd w:val="clear" w:color="auto" w:fill="auto"/>
          </w:tcPr>
          <w:p w14:paraId="5EA5CA0D" w14:textId="77777777" w:rsidR="00157BA1" w:rsidRPr="009F1FEE" w:rsidRDefault="00157BA1" w:rsidP="003171D7">
            <w:pPr>
              <w:rPr>
                <w:rFonts w:ascii="Arial Narrow" w:hAnsi="Arial Narrow"/>
                <w:sz w:val="22"/>
                <w:szCs w:val="22"/>
              </w:rPr>
            </w:pPr>
            <w:r w:rsidRPr="009F1FEE">
              <w:rPr>
                <w:rFonts w:ascii="Arial Narrow" w:hAnsi="Arial Narrow" w:cs="Arial"/>
                <w:sz w:val="22"/>
                <w:szCs w:val="22"/>
              </w:rPr>
              <w:t>31/03/2024</w:t>
            </w:r>
          </w:p>
          <w:p w14:paraId="19454950" w14:textId="77777777" w:rsidR="00157BA1" w:rsidRPr="009F1FEE" w:rsidRDefault="00157BA1" w:rsidP="003171D7">
            <w:pPr>
              <w:rPr>
                <w:rFonts w:ascii="Arial Narrow" w:hAnsi="Arial Narrow"/>
                <w:sz w:val="22"/>
                <w:szCs w:val="22"/>
              </w:rPr>
            </w:pPr>
          </w:p>
        </w:tc>
      </w:tr>
      <w:tr w:rsidR="00157BA1" w:rsidRPr="00574077" w14:paraId="6E298B86" w14:textId="77777777" w:rsidTr="00864F32">
        <w:trPr>
          <w:trHeight w:val="757"/>
        </w:trPr>
        <w:tc>
          <w:tcPr>
            <w:tcW w:w="8500" w:type="dxa"/>
            <w:gridSpan w:val="3"/>
            <w:vMerge/>
          </w:tcPr>
          <w:p w14:paraId="162816E8" w14:textId="77777777" w:rsidR="00157BA1" w:rsidRPr="00574077" w:rsidRDefault="00157BA1" w:rsidP="003171D7">
            <w:pPr>
              <w:rPr>
                <w:rFonts w:ascii="Arial Narrow" w:hAnsi="Arial Narrow"/>
              </w:rPr>
            </w:pPr>
          </w:p>
        </w:tc>
        <w:tc>
          <w:tcPr>
            <w:tcW w:w="4228" w:type="dxa"/>
          </w:tcPr>
          <w:p w14:paraId="1B037CCE"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484" w:type="dxa"/>
            <w:gridSpan w:val="2"/>
          </w:tcPr>
          <w:p w14:paraId="6FD798FD"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Deputy COO</w:t>
            </w:r>
          </w:p>
        </w:tc>
        <w:tc>
          <w:tcPr>
            <w:tcW w:w="1176" w:type="dxa"/>
            <w:shd w:val="clear" w:color="auto" w:fill="auto"/>
          </w:tcPr>
          <w:p w14:paraId="3D151DEB" w14:textId="77777777" w:rsidR="00157BA1" w:rsidRPr="009F1FEE" w:rsidRDefault="00157BA1" w:rsidP="003171D7">
            <w:pPr>
              <w:rPr>
                <w:rFonts w:ascii="Arial Narrow" w:hAnsi="Arial Narrow" w:cs="Arial"/>
                <w:sz w:val="22"/>
                <w:szCs w:val="22"/>
              </w:rPr>
            </w:pPr>
            <w:r w:rsidRPr="009F1FEE">
              <w:rPr>
                <w:rFonts w:ascii="Arial Narrow" w:hAnsi="Arial Narrow" w:cs="Arial"/>
                <w:sz w:val="22"/>
                <w:szCs w:val="22"/>
              </w:rPr>
              <w:t>29/03/2024</w:t>
            </w:r>
          </w:p>
        </w:tc>
      </w:tr>
      <w:tr w:rsidR="00157BA1" w:rsidRPr="00574077" w14:paraId="0620C7BE" w14:textId="77777777" w:rsidTr="00864F32">
        <w:tc>
          <w:tcPr>
            <w:tcW w:w="8500" w:type="dxa"/>
            <w:gridSpan w:val="3"/>
          </w:tcPr>
          <w:p w14:paraId="4ADA74A3" w14:textId="77777777" w:rsidR="00157BA1" w:rsidRPr="009F1FEE" w:rsidRDefault="00157BA1" w:rsidP="003171D7">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39B96CDA" w14:textId="77777777" w:rsidR="00157BA1" w:rsidRPr="009F1FEE" w:rsidRDefault="00157BA1" w:rsidP="003171D7">
            <w:pPr>
              <w:autoSpaceDE w:val="0"/>
              <w:autoSpaceDN w:val="0"/>
              <w:adjustRightInd w:val="0"/>
              <w:rPr>
                <w:rFonts w:ascii="Arial Narrow" w:hAnsi="Arial Narrow"/>
                <w:sz w:val="22"/>
                <w:szCs w:val="22"/>
              </w:rPr>
            </w:pPr>
            <w:r w:rsidRPr="009F1FEE">
              <w:rPr>
                <w:rFonts w:ascii="Arial Narrow" w:hAnsi="Arial Narrow"/>
                <w:sz w:val="22"/>
                <w:szCs w:val="22"/>
              </w:rPr>
              <w:t>Backlog trajectories updated at Management Board and will be going to Performance &amp; Finance Committee in August. Cancer Performance Group established to support execution of the services delivery plans for improvements and meeting regularly.</w:t>
            </w:r>
          </w:p>
        </w:tc>
        <w:tc>
          <w:tcPr>
            <w:tcW w:w="6888" w:type="dxa"/>
            <w:gridSpan w:val="4"/>
          </w:tcPr>
          <w:p w14:paraId="1991C6A8" w14:textId="77777777" w:rsidR="00157BA1" w:rsidRPr="009F1FEE" w:rsidRDefault="00157BA1" w:rsidP="003171D7">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087EDE3F" w14:textId="77777777" w:rsidR="00157BA1" w:rsidRPr="009F1FEE" w:rsidRDefault="00157BA1" w:rsidP="003171D7">
            <w:pPr>
              <w:rPr>
                <w:rFonts w:ascii="Arial Narrow" w:hAnsi="Arial Narrow" w:cs="Arial"/>
                <w:sz w:val="22"/>
                <w:szCs w:val="22"/>
              </w:rPr>
            </w:pPr>
            <w:r w:rsidRPr="009F1FEE">
              <w:rPr>
                <w:rFonts w:ascii="Arial Narrow" w:hAnsi="Arial Narrow"/>
                <w:sz w:val="22"/>
                <w:szCs w:val="22"/>
              </w:rPr>
              <w:t>Performance and activity data monitored, but delays to treatment continue while sustainable solutions found.</w:t>
            </w:r>
          </w:p>
        </w:tc>
      </w:tr>
      <w:tr w:rsidR="00157BA1" w:rsidRPr="00574077" w14:paraId="1CA77DB6" w14:textId="77777777" w:rsidTr="003171D7">
        <w:tc>
          <w:tcPr>
            <w:tcW w:w="15388" w:type="dxa"/>
            <w:gridSpan w:val="7"/>
            <w:shd w:val="clear" w:color="auto" w:fill="auto"/>
          </w:tcPr>
          <w:p w14:paraId="329B87FC" w14:textId="77777777" w:rsidR="00157BA1" w:rsidRPr="009F1FEE" w:rsidRDefault="00157BA1" w:rsidP="003171D7">
            <w:pPr>
              <w:pStyle w:val="Default"/>
              <w:jc w:val="center"/>
              <w:rPr>
                <w:rFonts w:ascii="Arial Narrow" w:hAnsi="Arial Narrow" w:cs="Arial"/>
                <w:b/>
                <w:bCs/>
                <w:color w:val="auto"/>
                <w:sz w:val="22"/>
                <w:szCs w:val="22"/>
              </w:rPr>
            </w:pPr>
            <w:r w:rsidRPr="009F1FEE">
              <w:rPr>
                <w:rFonts w:ascii="Arial Narrow" w:hAnsi="Arial Narrow"/>
                <w:color w:val="auto"/>
                <w:sz w:val="22"/>
                <w:szCs w:val="22"/>
              </w:rPr>
              <w:br w:type="page"/>
            </w:r>
            <w:r w:rsidRPr="009F1FEE">
              <w:rPr>
                <w:rFonts w:ascii="Arial Narrow" w:hAnsi="Arial Narrow" w:cs="Arial"/>
                <w:b/>
                <w:bCs/>
                <w:color w:val="auto"/>
                <w:sz w:val="22"/>
                <w:szCs w:val="22"/>
              </w:rPr>
              <w:t>Additional Comments / Progress Notes</w:t>
            </w:r>
          </w:p>
          <w:p w14:paraId="4621E052" w14:textId="527C5471" w:rsidR="00373948" w:rsidRPr="009F1FEE" w:rsidRDefault="00373948" w:rsidP="003171D7">
            <w:pPr>
              <w:pStyle w:val="Default"/>
              <w:rPr>
                <w:rFonts w:ascii="Arial Narrow" w:hAnsi="Arial Narrow" w:cs="Arial"/>
                <w:color w:val="auto"/>
                <w:sz w:val="22"/>
                <w:szCs w:val="22"/>
              </w:rPr>
            </w:pPr>
            <w:r w:rsidRPr="00373948">
              <w:rPr>
                <w:rFonts w:ascii="Arial Narrow" w:hAnsi="Arial Narrow" w:cs="Arial"/>
                <w:color w:val="FF0000"/>
                <w:sz w:val="22"/>
                <w:szCs w:val="22"/>
              </w:rPr>
              <w:lastRenderedPageBreak/>
              <w:t>29/01/2024 – Slight in improvement in SCP performance during November and December, 52% and 53% respectively. Improvement in Upper GI performance (73%) but further work required in other tumour site area e.g. gynaecology, urology and breast.</w:t>
            </w:r>
          </w:p>
        </w:tc>
      </w:tr>
    </w:tbl>
    <w:p w14:paraId="608E7360" w14:textId="29C27B25" w:rsidR="008E5C41" w:rsidRDefault="008E5C41" w:rsidP="00A32F5E">
      <w:pPr>
        <w:rPr>
          <w:rFonts w:ascii="Arial Narrow" w:hAnsi="Arial Narrow" w:cs="Arial"/>
        </w:rPr>
      </w:pPr>
    </w:p>
    <w:p w14:paraId="24FB000D" w14:textId="77777777" w:rsidR="008E5C41" w:rsidRDefault="008E5C41">
      <w:pPr>
        <w:widowControl/>
        <w:spacing w:after="160" w:line="259" w:lineRule="auto"/>
        <w:rPr>
          <w:rFonts w:ascii="Arial Narrow" w:hAnsi="Arial Narrow" w:cs="Arial"/>
        </w:rPr>
      </w:pPr>
      <w:r>
        <w:rPr>
          <w:rFonts w:ascii="Arial Narrow" w:hAnsi="Arial Narrow" w:cs="Arial"/>
        </w:rPr>
        <w:br w:type="page"/>
      </w:r>
    </w:p>
    <w:tbl>
      <w:tblPr>
        <w:tblStyle w:val="TableGrid"/>
        <w:tblW w:w="0" w:type="auto"/>
        <w:tblLayout w:type="fixed"/>
        <w:tblLook w:val="04A0" w:firstRow="1" w:lastRow="0" w:firstColumn="1" w:lastColumn="0" w:noHBand="0" w:noVBand="1"/>
      </w:tblPr>
      <w:tblGrid>
        <w:gridCol w:w="2405"/>
        <w:gridCol w:w="4253"/>
        <w:gridCol w:w="1559"/>
        <w:gridCol w:w="2977"/>
        <w:gridCol w:w="850"/>
        <w:gridCol w:w="1276"/>
        <w:gridCol w:w="1984"/>
      </w:tblGrid>
      <w:tr w:rsidR="00A32F5E" w:rsidRPr="00F15A64" w14:paraId="5F0F2839" w14:textId="77777777" w:rsidTr="005D1535">
        <w:tc>
          <w:tcPr>
            <w:tcW w:w="8217" w:type="dxa"/>
            <w:gridSpan w:val="3"/>
          </w:tcPr>
          <w:p w14:paraId="4D62623A" w14:textId="77777777" w:rsidR="00A32F5E" w:rsidRPr="009F1FEE" w:rsidRDefault="00A91983" w:rsidP="00CF7F8A">
            <w:pPr>
              <w:rPr>
                <w:rFonts w:ascii="Arial Narrow" w:hAnsi="Arial Narrow"/>
                <w:b/>
                <w:sz w:val="22"/>
                <w:szCs w:val="22"/>
              </w:rPr>
            </w:pPr>
            <w:r w:rsidRPr="009F1FEE">
              <w:rPr>
                <w:rFonts w:ascii="Arial Narrow" w:hAnsi="Arial Narrow"/>
                <w:b/>
                <w:sz w:val="22"/>
                <w:szCs w:val="22"/>
              </w:rPr>
              <w:lastRenderedPageBreak/>
              <w:t>D</w:t>
            </w:r>
            <w:r w:rsidR="00A32F5E" w:rsidRPr="009F1FEE">
              <w:rPr>
                <w:rFonts w:ascii="Arial Narrow" w:hAnsi="Arial Narrow"/>
                <w:b/>
                <w:sz w:val="22"/>
                <w:szCs w:val="22"/>
              </w:rPr>
              <w:t xml:space="preserve">atix ID Number: 146                </w:t>
            </w:r>
          </w:p>
          <w:p w14:paraId="525F2CA0" w14:textId="77777777" w:rsidR="00A32F5E" w:rsidRPr="009F1FEE" w:rsidRDefault="00A32F5E" w:rsidP="00CF7F8A">
            <w:pPr>
              <w:rPr>
                <w:rFonts w:ascii="Arial Narrow" w:hAnsi="Arial Narrow"/>
                <w:b/>
                <w:sz w:val="22"/>
                <w:szCs w:val="22"/>
              </w:rPr>
            </w:pPr>
            <w:r w:rsidRPr="009F1FEE">
              <w:rPr>
                <w:rFonts w:ascii="Arial Narrow" w:hAnsi="Arial Narrow"/>
                <w:b/>
                <w:sz w:val="22"/>
                <w:szCs w:val="22"/>
              </w:rPr>
              <w:t>Health &amp; Care Standard: Effective Care 3.1 Clinically Effective Care</w:t>
            </w:r>
          </w:p>
        </w:tc>
        <w:tc>
          <w:tcPr>
            <w:tcW w:w="3827" w:type="dxa"/>
            <w:gridSpan w:val="2"/>
            <w:shd w:val="clear" w:color="auto" w:fill="FFC000"/>
          </w:tcPr>
          <w:p w14:paraId="283FE2FF"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HBR Ref Number: 58</w:t>
            </w:r>
          </w:p>
          <w:p w14:paraId="35F4278E" w14:textId="3432299B" w:rsidR="00A32F5E" w:rsidRPr="009F1FEE" w:rsidRDefault="00A32F5E" w:rsidP="00644B01">
            <w:pPr>
              <w:rPr>
                <w:rFonts w:ascii="Arial Narrow" w:hAnsi="Arial Narrow" w:cs="Arial"/>
                <w:b/>
                <w:bCs/>
                <w:sz w:val="22"/>
                <w:szCs w:val="22"/>
              </w:rPr>
            </w:pPr>
            <w:r w:rsidRPr="009F1FEE">
              <w:rPr>
                <w:rFonts w:ascii="Arial Narrow" w:hAnsi="Arial Narrow" w:cs="Arial"/>
                <w:b/>
                <w:bCs/>
                <w:sz w:val="22"/>
                <w:szCs w:val="22"/>
              </w:rPr>
              <w:t xml:space="preserve">Risk Target </w:t>
            </w:r>
            <w:r w:rsidRPr="009F1FEE">
              <w:rPr>
                <w:rFonts w:ascii="Arial Narrow" w:hAnsi="Arial Narrow" w:cs="Arial"/>
                <w:b/>
                <w:bCs/>
                <w:sz w:val="22"/>
                <w:szCs w:val="22"/>
                <w:shd w:val="clear" w:color="auto" w:fill="FFC000"/>
              </w:rPr>
              <w:t>Date: 31/</w:t>
            </w:r>
            <w:r w:rsidR="00644B01" w:rsidRPr="009F1FEE">
              <w:rPr>
                <w:rFonts w:ascii="Arial Narrow" w:hAnsi="Arial Narrow" w:cs="Arial"/>
                <w:b/>
                <w:bCs/>
                <w:sz w:val="22"/>
                <w:szCs w:val="22"/>
                <w:shd w:val="clear" w:color="auto" w:fill="FFC000"/>
              </w:rPr>
              <w:t>03/2024</w:t>
            </w:r>
          </w:p>
        </w:tc>
        <w:tc>
          <w:tcPr>
            <w:tcW w:w="3260" w:type="dxa"/>
            <w:gridSpan w:val="2"/>
            <w:shd w:val="clear" w:color="auto" w:fill="FFC000"/>
          </w:tcPr>
          <w:p w14:paraId="729E4108"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Current Risk Rating</w:t>
            </w:r>
          </w:p>
          <w:p w14:paraId="3C31D6ED" w14:textId="77777777" w:rsidR="00A32F5E" w:rsidRPr="009F1FEE" w:rsidRDefault="00A32F5E" w:rsidP="00771EDF">
            <w:pPr>
              <w:pStyle w:val="Default"/>
              <w:rPr>
                <w:rFonts w:ascii="Arial Narrow" w:hAnsi="Arial Narrow" w:cs="Arial"/>
                <w:b/>
                <w:bCs/>
                <w:color w:val="auto"/>
                <w:sz w:val="22"/>
                <w:szCs w:val="22"/>
              </w:rPr>
            </w:pPr>
            <w:r w:rsidRPr="009F1FEE">
              <w:rPr>
                <w:rFonts w:ascii="Arial Narrow" w:hAnsi="Arial Narrow" w:cs="Arial"/>
                <w:b/>
                <w:bCs/>
                <w:color w:val="auto"/>
                <w:sz w:val="22"/>
                <w:szCs w:val="22"/>
              </w:rPr>
              <w:t xml:space="preserve">4 x </w:t>
            </w:r>
            <w:r w:rsidR="00771EDF" w:rsidRPr="009F1FEE">
              <w:rPr>
                <w:rFonts w:ascii="Arial Narrow" w:hAnsi="Arial Narrow" w:cs="Arial"/>
                <w:b/>
                <w:bCs/>
                <w:color w:val="auto"/>
                <w:sz w:val="22"/>
                <w:szCs w:val="22"/>
              </w:rPr>
              <w:t>3</w:t>
            </w:r>
            <w:r w:rsidRPr="009F1FEE">
              <w:rPr>
                <w:rFonts w:ascii="Arial Narrow" w:hAnsi="Arial Narrow" w:cs="Arial"/>
                <w:b/>
                <w:bCs/>
                <w:color w:val="auto"/>
                <w:sz w:val="22"/>
                <w:szCs w:val="22"/>
              </w:rPr>
              <w:t xml:space="preserve"> = 1</w:t>
            </w:r>
            <w:r w:rsidR="00771EDF" w:rsidRPr="009F1FEE">
              <w:rPr>
                <w:rFonts w:ascii="Arial Narrow" w:hAnsi="Arial Narrow" w:cs="Arial"/>
                <w:b/>
                <w:bCs/>
                <w:color w:val="auto"/>
                <w:sz w:val="22"/>
                <w:szCs w:val="22"/>
              </w:rPr>
              <w:t>2</w:t>
            </w:r>
          </w:p>
        </w:tc>
      </w:tr>
      <w:tr w:rsidR="00A32F5E" w:rsidRPr="00F15A64" w14:paraId="457FEED9" w14:textId="77777777" w:rsidTr="005D1535">
        <w:tc>
          <w:tcPr>
            <w:tcW w:w="6658" w:type="dxa"/>
            <w:gridSpan w:val="2"/>
          </w:tcPr>
          <w:p w14:paraId="638702A6" w14:textId="77777777" w:rsidR="00A32F5E" w:rsidRPr="00E221F9" w:rsidRDefault="00A32F5E" w:rsidP="00671B2D">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4D7D8261" w14:textId="77777777" w:rsidR="00A32F5E" w:rsidRPr="009F1FEE" w:rsidRDefault="00A32F5E" w:rsidP="00671B2D">
            <w:pPr>
              <w:rPr>
                <w:rFonts w:ascii="Arial Narrow" w:hAnsi="Arial Narrow"/>
                <w:b/>
                <w:sz w:val="22"/>
                <w:szCs w:val="22"/>
              </w:rPr>
            </w:pPr>
            <w:r w:rsidRPr="009F1FEE">
              <w:rPr>
                <w:rFonts w:ascii="Arial Narrow" w:hAnsi="Arial Narrow"/>
                <w:b/>
                <w:sz w:val="22"/>
                <w:szCs w:val="22"/>
              </w:rPr>
              <w:t>BAF Ref: 3.4</w:t>
            </w:r>
          </w:p>
        </w:tc>
        <w:tc>
          <w:tcPr>
            <w:tcW w:w="7087" w:type="dxa"/>
            <w:gridSpan w:val="4"/>
          </w:tcPr>
          <w:p w14:paraId="62FFA88A" w14:textId="77777777" w:rsidR="00A32F5E" w:rsidRPr="009F1FEE" w:rsidRDefault="00A32F5E" w:rsidP="00671B2D">
            <w:pPr>
              <w:autoSpaceDE w:val="0"/>
              <w:autoSpaceDN w:val="0"/>
              <w:adjustRightInd w:val="0"/>
              <w:rPr>
                <w:rFonts w:ascii="Arial Narrow" w:eastAsia="Times New Roman" w:hAnsi="Arial Narrow" w:cs="Calibri"/>
                <w:sz w:val="22"/>
                <w:szCs w:val="22"/>
              </w:rPr>
            </w:pPr>
            <w:r w:rsidRPr="009F1FEE">
              <w:rPr>
                <w:rFonts w:ascii="Arial Narrow" w:eastAsia="Times New Roman" w:hAnsi="Arial Narrow" w:cs="Calibri"/>
                <w:b/>
                <w:sz w:val="22"/>
                <w:szCs w:val="22"/>
              </w:rPr>
              <w:t>Director Lead</w:t>
            </w:r>
            <w:r w:rsidRPr="009F1FEE">
              <w:rPr>
                <w:rFonts w:ascii="Arial Narrow" w:eastAsia="Times New Roman" w:hAnsi="Arial Narrow" w:cs="Calibri"/>
                <w:sz w:val="22"/>
                <w:szCs w:val="22"/>
              </w:rPr>
              <w:t xml:space="preserve">: </w:t>
            </w:r>
            <w:r w:rsidRPr="009F1FEE">
              <w:rPr>
                <w:rFonts w:ascii="Arial Narrow" w:eastAsia="Times New Roman" w:hAnsi="Arial Narrow" w:cs="Arial"/>
                <w:bCs/>
                <w:sz w:val="22"/>
                <w:szCs w:val="22"/>
              </w:rPr>
              <w:t>Deb Lewis, Chief Operating Officer</w:t>
            </w:r>
          </w:p>
          <w:p w14:paraId="04F1A628" w14:textId="77777777" w:rsidR="00A32F5E" w:rsidRPr="009F1FEE" w:rsidRDefault="00A32F5E" w:rsidP="00671B2D">
            <w:pPr>
              <w:autoSpaceDE w:val="0"/>
              <w:autoSpaceDN w:val="0"/>
              <w:adjustRightInd w:val="0"/>
              <w:rPr>
                <w:rFonts w:ascii="Arial Narrow" w:eastAsia="Times New Roman" w:hAnsi="Arial Narrow" w:cs="Arial"/>
                <w:bCs/>
                <w:sz w:val="22"/>
                <w:szCs w:val="22"/>
              </w:rPr>
            </w:pPr>
            <w:r w:rsidRPr="009F1FEE">
              <w:rPr>
                <w:rFonts w:ascii="Arial Narrow" w:eastAsia="Times New Roman" w:hAnsi="Arial Narrow" w:cs="Calibri"/>
                <w:b/>
                <w:sz w:val="22"/>
                <w:szCs w:val="22"/>
              </w:rPr>
              <w:t>Assuring Committee</w:t>
            </w:r>
            <w:r w:rsidRPr="009F1FEE">
              <w:rPr>
                <w:rFonts w:ascii="Arial Narrow" w:eastAsia="Times New Roman" w:hAnsi="Arial Narrow" w:cs="Calibri"/>
                <w:sz w:val="22"/>
                <w:szCs w:val="22"/>
              </w:rPr>
              <w:t>: Quality and Safety Committee</w:t>
            </w:r>
          </w:p>
        </w:tc>
      </w:tr>
      <w:tr w:rsidR="00A32F5E" w:rsidRPr="00F15A64" w14:paraId="74BF9547" w14:textId="77777777" w:rsidTr="005D1535">
        <w:tc>
          <w:tcPr>
            <w:tcW w:w="8217" w:type="dxa"/>
            <w:gridSpan w:val="3"/>
          </w:tcPr>
          <w:p w14:paraId="68C4CF0D" w14:textId="3D4BA37B" w:rsidR="00BB0C7A" w:rsidRDefault="00A32F5E" w:rsidP="00CF7F8A">
            <w:pPr>
              <w:rPr>
                <w:rFonts w:ascii="Arial Narrow" w:eastAsia="Times New Roman" w:hAnsi="Arial Narrow" w:cs="Calibri"/>
                <w:sz w:val="22"/>
                <w:szCs w:val="22"/>
              </w:rPr>
            </w:pPr>
            <w:r w:rsidRPr="009F1FEE">
              <w:rPr>
                <w:rFonts w:ascii="Arial Narrow" w:eastAsia="Times New Roman" w:hAnsi="Arial Narrow" w:cs="Calibri"/>
                <w:b/>
                <w:sz w:val="22"/>
                <w:szCs w:val="22"/>
              </w:rPr>
              <w:t>Risk:</w:t>
            </w:r>
            <w:r w:rsidRPr="009F1FEE">
              <w:rPr>
                <w:rFonts w:ascii="Arial Narrow" w:eastAsia="Times New Roman" w:hAnsi="Arial Narrow" w:cs="Calibri"/>
                <w:sz w:val="22"/>
                <w:szCs w:val="22"/>
              </w:rPr>
              <w:t xml:space="preserve"> </w:t>
            </w:r>
            <w:r w:rsidR="00BB0C7A" w:rsidRPr="00BB0C7A">
              <w:rPr>
                <w:rFonts w:ascii="Arial Narrow" w:eastAsia="Times New Roman" w:hAnsi="Arial Narrow" w:cs="Calibri"/>
                <w:b/>
                <w:sz w:val="22"/>
                <w:szCs w:val="22"/>
              </w:rPr>
              <w:t>Ophthalmology Clinic Capacity</w:t>
            </w:r>
          </w:p>
          <w:p w14:paraId="57FADC03" w14:textId="6C9D474A" w:rsidR="00A32F5E" w:rsidRPr="009F1FEE" w:rsidRDefault="00A32F5E" w:rsidP="00CF7F8A">
            <w:pPr>
              <w:rPr>
                <w:rFonts w:ascii="Arial Narrow" w:hAnsi="Arial Narrow"/>
                <w:sz w:val="22"/>
                <w:szCs w:val="22"/>
              </w:rPr>
            </w:pPr>
            <w:r w:rsidRPr="009F1FEE">
              <w:rPr>
                <w:rFonts w:ascii="Arial Narrow" w:eastAsia="Times New Roman" w:hAnsi="Arial Narrow" w:cs="Calibri"/>
                <w:sz w:val="22"/>
                <w:szCs w:val="22"/>
              </w:rPr>
              <w:t>F</w:t>
            </w:r>
            <w:r w:rsidRPr="009F1FEE">
              <w:rPr>
                <w:rFonts w:ascii="Arial Narrow" w:hAnsi="Arial Narrow"/>
                <w:sz w:val="22"/>
                <w:szCs w:val="22"/>
              </w:rPr>
              <w:t xml:space="preserve">ailure to provide adequate clinic capacity for follow-up patients in </w:t>
            </w:r>
            <w:r w:rsidRPr="00BB0C7A">
              <w:rPr>
                <w:rFonts w:ascii="Arial Narrow" w:hAnsi="Arial Narrow"/>
                <w:sz w:val="22"/>
                <w:szCs w:val="22"/>
              </w:rPr>
              <w:t>Ophthalmology</w:t>
            </w:r>
            <w:r w:rsidRPr="009F1FEE">
              <w:rPr>
                <w:rFonts w:ascii="Arial Narrow" w:hAnsi="Arial Narrow"/>
                <w:sz w:val="22"/>
                <w:szCs w:val="22"/>
              </w:rPr>
              <w:t xml:space="preserve"> results in a delay in treatment and potential risk of sight loss.</w:t>
            </w:r>
          </w:p>
          <w:p w14:paraId="4DD74F7B" w14:textId="77777777" w:rsidR="00A32F5E" w:rsidRPr="009F1FEE" w:rsidRDefault="00A32F5E" w:rsidP="00CF7F8A">
            <w:pPr>
              <w:autoSpaceDE w:val="0"/>
              <w:autoSpaceDN w:val="0"/>
              <w:adjustRightInd w:val="0"/>
              <w:rPr>
                <w:rFonts w:ascii="Arial Narrow" w:eastAsia="Times New Roman" w:hAnsi="Arial Narrow" w:cs="Calibri"/>
                <w:sz w:val="22"/>
                <w:szCs w:val="22"/>
              </w:rPr>
            </w:pPr>
          </w:p>
        </w:tc>
        <w:tc>
          <w:tcPr>
            <w:tcW w:w="7087" w:type="dxa"/>
            <w:gridSpan w:val="4"/>
          </w:tcPr>
          <w:p w14:paraId="213476D5" w14:textId="73C64316" w:rsidR="00571069" w:rsidRPr="009F1FEE" w:rsidRDefault="0033152B" w:rsidP="00571069">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4EB0C6F3" w14:textId="77777777" w:rsidTr="005D1535">
        <w:tc>
          <w:tcPr>
            <w:tcW w:w="2405" w:type="dxa"/>
          </w:tcPr>
          <w:p w14:paraId="74CEC511"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Risk Rating</w:t>
            </w:r>
          </w:p>
          <w:p w14:paraId="3B6B1C2E"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s="Arial"/>
                <w:color w:val="auto"/>
                <w:sz w:val="22"/>
                <w:szCs w:val="22"/>
              </w:rPr>
              <w:t>(consequence x likelihood):</w:t>
            </w:r>
          </w:p>
          <w:p w14:paraId="1724E60F" w14:textId="77777777" w:rsidR="00A32F5E" w:rsidRPr="009F1FEE" w:rsidRDefault="00A32F5E" w:rsidP="00CF7F8A">
            <w:pPr>
              <w:autoSpaceDE w:val="0"/>
              <w:autoSpaceDN w:val="0"/>
              <w:adjustRightInd w:val="0"/>
              <w:jc w:val="center"/>
              <w:rPr>
                <w:rFonts w:ascii="Arial Narrow" w:eastAsia="Times New Roman" w:hAnsi="Arial Narrow" w:cs="Calibri"/>
                <w:sz w:val="22"/>
                <w:szCs w:val="22"/>
              </w:rPr>
            </w:pPr>
            <w:r w:rsidRPr="009F1FEE">
              <w:rPr>
                <w:rFonts w:ascii="Arial Narrow" w:eastAsia="Times New Roman" w:hAnsi="Arial Narrow" w:cs="Calibri"/>
                <w:sz w:val="22"/>
                <w:szCs w:val="22"/>
              </w:rPr>
              <w:t>Initial: 4 x 3 = 12</w:t>
            </w:r>
          </w:p>
          <w:p w14:paraId="7D9A7CA7" w14:textId="77777777" w:rsidR="00A32F5E" w:rsidRPr="009F1FEE" w:rsidRDefault="00A32F5E" w:rsidP="00CF7F8A">
            <w:pPr>
              <w:autoSpaceDE w:val="0"/>
              <w:autoSpaceDN w:val="0"/>
              <w:adjustRightInd w:val="0"/>
              <w:jc w:val="center"/>
              <w:rPr>
                <w:rFonts w:ascii="Arial Narrow" w:eastAsia="Times New Roman" w:hAnsi="Arial Narrow" w:cs="Calibri"/>
                <w:sz w:val="22"/>
                <w:szCs w:val="22"/>
              </w:rPr>
            </w:pPr>
            <w:r w:rsidRPr="009F1FEE">
              <w:rPr>
                <w:rFonts w:ascii="Arial Narrow" w:eastAsia="Times New Roman" w:hAnsi="Arial Narrow" w:cs="Calibri"/>
                <w:sz w:val="22"/>
                <w:szCs w:val="22"/>
              </w:rPr>
              <w:t xml:space="preserve">Current: 4 x </w:t>
            </w:r>
            <w:r w:rsidR="00771EDF" w:rsidRPr="009F1FEE">
              <w:rPr>
                <w:rFonts w:ascii="Arial Narrow" w:eastAsia="Times New Roman" w:hAnsi="Arial Narrow" w:cs="Calibri"/>
                <w:sz w:val="22"/>
                <w:szCs w:val="22"/>
              </w:rPr>
              <w:t>3</w:t>
            </w:r>
            <w:r w:rsidRPr="009F1FEE">
              <w:rPr>
                <w:rFonts w:ascii="Arial Narrow" w:eastAsia="Times New Roman" w:hAnsi="Arial Narrow" w:cs="Calibri"/>
                <w:sz w:val="22"/>
                <w:szCs w:val="22"/>
              </w:rPr>
              <w:t xml:space="preserve"> = 1</w:t>
            </w:r>
            <w:r w:rsidR="00771EDF" w:rsidRPr="009F1FEE">
              <w:rPr>
                <w:rFonts w:ascii="Arial Narrow" w:eastAsia="Times New Roman" w:hAnsi="Arial Narrow" w:cs="Calibri"/>
                <w:sz w:val="22"/>
                <w:szCs w:val="22"/>
              </w:rPr>
              <w:t>2</w:t>
            </w:r>
          </w:p>
          <w:p w14:paraId="2AACFD25" w14:textId="77777777" w:rsidR="00A32F5E" w:rsidRPr="009F1FEE" w:rsidRDefault="00A32F5E" w:rsidP="00CF7F8A">
            <w:pPr>
              <w:jc w:val="center"/>
              <w:rPr>
                <w:rFonts w:ascii="Arial Narrow" w:hAnsi="Arial Narrow"/>
                <w:sz w:val="22"/>
                <w:szCs w:val="22"/>
              </w:rPr>
            </w:pPr>
            <w:r w:rsidRPr="009F1FEE">
              <w:rPr>
                <w:rFonts w:ascii="Arial Narrow" w:eastAsia="Times New Roman" w:hAnsi="Arial Narrow" w:cs="Calibri"/>
                <w:sz w:val="22"/>
                <w:szCs w:val="22"/>
              </w:rPr>
              <w:t>Target: 4 x 2 = 8</w:t>
            </w:r>
          </w:p>
        </w:tc>
        <w:tc>
          <w:tcPr>
            <w:tcW w:w="5812" w:type="dxa"/>
            <w:gridSpan w:val="2"/>
            <w:vMerge w:val="restart"/>
          </w:tcPr>
          <w:p w14:paraId="49782C43" w14:textId="2FE1081D" w:rsidR="00A32F5E" w:rsidRPr="009F1FEE" w:rsidRDefault="008D396D" w:rsidP="00CF7F8A">
            <w:pPr>
              <w:rPr>
                <w:rFonts w:ascii="Arial Narrow" w:hAnsi="Arial Narrow"/>
                <w:sz w:val="22"/>
                <w:szCs w:val="22"/>
              </w:rPr>
            </w:pPr>
            <w:r>
              <w:rPr>
                <w:rFonts w:ascii="Arial Narrow" w:hAnsi="Arial Narrow"/>
                <w:noProof/>
              </w:rPr>
              <w:drawing>
                <wp:inline distT="0" distB="0" distL="0" distR="0" wp14:anchorId="5DB615BE" wp14:editId="22ADE648">
                  <wp:extent cx="3600000" cy="1774198"/>
                  <wp:effectExtent l="0" t="0" r="63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tcPr>
          <w:p w14:paraId="2246EC8B"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current score:</w:t>
            </w:r>
          </w:p>
          <w:p w14:paraId="15ED610C" w14:textId="7FCA9121" w:rsidR="00A32F5E" w:rsidRPr="009F1FEE" w:rsidRDefault="00A32F5E" w:rsidP="00373948">
            <w:pPr>
              <w:rPr>
                <w:rFonts w:ascii="Arial Narrow" w:hAnsi="Arial Narrow"/>
                <w:sz w:val="22"/>
                <w:szCs w:val="22"/>
              </w:rPr>
            </w:pPr>
            <w:r w:rsidRPr="009F1FEE">
              <w:rPr>
                <w:rFonts w:ascii="Arial Narrow" w:hAnsi="Arial Narrow" w:cs="Tahoma"/>
                <w:sz w:val="22"/>
                <w:szCs w:val="22"/>
              </w:rPr>
              <w:t xml:space="preserve">Risk rating increased to 20 in July 2020 due to Covid-19 pandemic but decreased </w:t>
            </w:r>
            <w:r w:rsidR="00373948">
              <w:rPr>
                <w:rFonts w:ascii="Arial Narrow" w:hAnsi="Arial Narrow" w:cs="Tahoma"/>
                <w:sz w:val="22"/>
                <w:szCs w:val="22"/>
              </w:rPr>
              <w:t xml:space="preserve">subsequently </w:t>
            </w:r>
            <w:r w:rsidRPr="009F1FEE">
              <w:rPr>
                <w:rFonts w:ascii="Arial Narrow" w:hAnsi="Arial Narrow" w:cs="Tahoma"/>
                <w:sz w:val="22"/>
                <w:szCs w:val="22"/>
              </w:rPr>
              <w:t>due to the progress made by the department to reduce the number of delayed followed appointments.</w:t>
            </w:r>
          </w:p>
        </w:tc>
      </w:tr>
      <w:tr w:rsidR="00A32F5E" w:rsidRPr="00F15A64" w14:paraId="7FA2ADFE" w14:textId="77777777" w:rsidTr="005D1535">
        <w:tc>
          <w:tcPr>
            <w:tcW w:w="2405" w:type="dxa"/>
          </w:tcPr>
          <w:p w14:paraId="6ECD3DF4" w14:textId="77777777" w:rsidR="00A32F5E" w:rsidRPr="009F1FEE" w:rsidRDefault="00A32F5E" w:rsidP="00CF7F8A">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52CEA623" w14:textId="77777777" w:rsidR="00A32F5E" w:rsidRPr="009F1FEE" w:rsidRDefault="00A32F5E" w:rsidP="00CF7F8A">
            <w:pPr>
              <w:jc w:val="center"/>
              <w:rPr>
                <w:rFonts w:ascii="Arial Narrow" w:hAnsi="Arial Narrow"/>
                <w:sz w:val="22"/>
                <w:szCs w:val="22"/>
              </w:rPr>
            </w:pPr>
            <w:r w:rsidRPr="009F1FEE">
              <w:rPr>
                <w:rFonts w:ascii="Arial Narrow" w:hAnsi="Arial Narrow" w:cs="Arial"/>
                <w:sz w:val="22"/>
                <w:szCs w:val="22"/>
              </w:rPr>
              <w:t>= 40%</w:t>
            </w:r>
          </w:p>
        </w:tc>
        <w:tc>
          <w:tcPr>
            <w:tcW w:w="5812" w:type="dxa"/>
            <w:gridSpan w:val="2"/>
            <w:vMerge/>
          </w:tcPr>
          <w:p w14:paraId="5CC86727" w14:textId="77777777" w:rsidR="00A32F5E" w:rsidRPr="009F1FEE" w:rsidRDefault="00A32F5E" w:rsidP="00CF7F8A">
            <w:pPr>
              <w:rPr>
                <w:rFonts w:ascii="Arial Narrow" w:hAnsi="Arial Narrow"/>
                <w:sz w:val="22"/>
                <w:szCs w:val="22"/>
              </w:rPr>
            </w:pPr>
          </w:p>
        </w:tc>
        <w:tc>
          <w:tcPr>
            <w:tcW w:w="7087" w:type="dxa"/>
            <w:gridSpan w:val="4"/>
            <w:vMerge w:val="restart"/>
          </w:tcPr>
          <w:p w14:paraId="0F2A263A"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target score:</w:t>
            </w:r>
          </w:p>
          <w:p w14:paraId="5F09377D" w14:textId="35FBF5CE" w:rsidR="00A32F5E" w:rsidRPr="009F1FEE" w:rsidRDefault="00A32F5E" w:rsidP="00CF7F8A">
            <w:pPr>
              <w:jc w:val="both"/>
              <w:rPr>
                <w:rFonts w:ascii="Arial Narrow" w:hAnsi="Arial Narrow"/>
                <w:sz w:val="22"/>
                <w:szCs w:val="22"/>
              </w:rPr>
            </w:pPr>
            <w:r w:rsidRPr="009F1FEE">
              <w:rPr>
                <w:rFonts w:ascii="Arial Narrow" w:hAnsi="Arial Narrow" w:cs="Arial"/>
                <w:sz w:val="22"/>
                <w:szCs w:val="22"/>
              </w:rPr>
              <w:t>Mitigation plan via outsourcing of work to optometrists where possible and re-introduction of pre-</w:t>
            </w:r>
            <w:r w:rsidR="009E5CB4" w:rsidRPr="009F1FEE">
              <w:rPr>
                <w:rFonts w:ascii="Arial Narrow" w:hAnsi="Arial Narrow" w:cs="Arial"/>
                <w:sz w:val="22"/>
                <w:szCs w:val="22"/>
              </w:rPr>
              <w:t>Covid</w:t>
            </w:r>
            <w:r w:rsidRPr="009F1FEE">
              <w:rPr>
                <w:rFonts w:ascii="Arial Narrow" w:hAnsi="Arial Narrow" w:cs="Arial"/>
                <w:sz w:val="22"/>
                <w:szCs w:val="22"/>
              </w:rPr>
              <w:t xml:space="preserve"> capacity levels.</w:t>
            </w:r>
          </w:p>
        </w:tc>
      </w:tr>
      <w:tr w:rsidR="00A32F5E" w:rsidRPr="00F15A64" w14:paraId="7E32520D" w14:textId="77777777" w:rsidTr="005D1535">
        <w:tc>
          <w:tcPr>
            <w:tcW w:w="2405" w:type="dxa"/>
          </w:tcPr>
          <w:p w14:paraId="1EF9E59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3E945C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gridSpan w:val="2"/>
            <w:vMerge/>
          </w:tcPr>
          <w:p w14:paraId="57274D38" w14:textId="77777777" w:rsidR="00A32F5E" w:rsidRPr="009F1FEE" w:rsidRDefault="00A32F5E" w:rsidP="00CF7F8A">
            <w:pPr>
              <w:rPr>
                <w:rFonts w:ascii="Arial Narrow" w:hAnsi="Arial Narrow"/>
                <w:sz w:val="22"/>
                <w:szCs w:val="22"/>
              </w:rPr>
            </w:pPr>
          </w:p>
        </w:tc>
        <w:tc>
          <w:tcPr>
            <w:tcW w:w="7087" w:type="dxa"/>
            <w:gridSpan w:val="4"/>
            <w:vMerge/>
          </w:tcPr>
          <w:p w14:paraId="19CA3A7B" w14:textId="77777777" w:rsidR="00A32F5E" w:rsidRPr="009F1FEE" w:rsidRDefault="00A32F5E" w:rsidP="00CF7F8A">
            <w:pPr>
              <w:jc w:val="both"/>
              <w:rPr>
                <w:rFonts w:ascii="Arial Narrow" w:hAnsi="Arial Narrow" w:cs="Arial"/>
                <w:sz w:val="22"/>
                <w:szCs w:val="22"/>
              </w:rPr>
            </w:pPr>
          </w:p>
        </w:tc>
      </w:tr>
      <w:tr w:rsidR="00A32F5E" w:rsidRPr="00F15A64" w14:paraId="13A72941" w14:textId="77777777" w:rsidTr="005D1535">
        <w:tc>
          <w:tcPr>
            <w:tcW w:w="8217" w:type="dxa"/>
            <w:gridSpan w:val="3"/>
          </w:tcPr>
          <w:p w14:paraId="6B82C6F7" w14:textId="77777777" w:rsidR="00A32F5E" w:rsidRPr="009F1FEE" w:rsidRDefault="00A32F5E" w:rsidP="00CF7F8A">
            <w:pPr>
              <w:jc w:val="center"/>
              <w:rPr>
                <w:rFonts w:ascii="Arial Narrow" w:hAnsi="Arial Narrow"/>
                <w:sz w:val="22"/>
                <w:szCs w:val="22"/>
              </w:rPr>
            </w:pPr>
            <w:r w:rsidRPr="009F1FEE">
              <w:rPr>
                <w:rFonts w:ascii="Arial Narrow" w:hAnsi="Arial Narrow" w:cs="Arial"/>
                <w:b/>
                <w:bCs/>
                <w:sz w:val="22"/>
                <w:szCs w:val="22"/>
              </w:rPr>
              <w:t>Controls (What are we currently doing about the risk?)</w:t>
            </w:r>
          </w:p>
        </w:tc>
        <w:tc>
          <w:tcPr>
            <w:tcW w:w="7087" w:type="dxa"/>
            <w:gridSpan w:val="4"/>
          </w:tcPr>
          <w:p w14:paraId="1317D085" w14:textId="77777777" w:rsidR="00A32F5E" w:rsidRPr="009F1FEE" w:rsidRDefault="00A32F5E" w:rsidP="00CF7F8A">
            <w:pPr>
              <w:jc w:val="center"/>
              <w:rPr>
                <w:rFonts w:ascii="Arial Narrow" w:hAnsi="Arial Narrow"/>
                <w:b/>
                <w:sz w:val="22"/>
                <w:szCs w:val="22"/>
              </w:rPr>
            </w:pPr>
            <w:r w:rsidRPr="009F1FEE">
              <w:rPr>
                <w:rFonts w:ascii="Arial Narrow" w:hAnsi="Arial Narrow" w:cs="Arial"/>
                <w:b/>
                <w:bCs/>
                <w:sz w:val="22"/>
                <w:szCs w:val="22"/>
              </w:rPr>
              <w:t>Mitigating actions (What more should we do?)</w:t>
            </w:r>
          </w:p>
        </w:tc>
      </w:tr>
      <w:tr w:rsidR="00A32F5E" w:rsidRPr="00F15A64" w14:paraId="6AB55857" w14:textId="77777777" w:rsidTr="005D1535">
        <w:tc>
          <w:tcPr>
            <w:tcW w:w="8217" w:type="dxa"/>
            <w:gridSpan w:val="3"/>
            <w:vMerge w:val="restart"/>
          </w:tcPr>
          <w:p w14:paraId="0EE6592A" w14:textId="77777777" w:rsidR="00A32F5E" w:rsidRPr="009F1FEE" w:rsidRDefault="00A32F5E" w:rsidP="00CF7F8A">
            <w:pPr>
              <w:pStyle w:val="ListParagraph"/>
              <w:widowControl w:val="0"/>
              <w:numPr>
                <w:ilvl w:val="0"/>
                <w:numId w:val="8"/>
              </w:numPr>
              <w:spacing w:after="0" w:line="240" w:lineRule="auto"/>
              <w:ind w:left="306" w:hanging="284"/>
              <w:rPr>
                <w:rFonts w:ascii="Arial Narrow" w:hAnsi="Arial Narrow"/>
                <w:sz w:val="22"/>
                <w:szCs w:val="22"/>
              </w:rPr>
            </w:pPr>
            <w:r w:rsidRPr="009F1FEE">
              <w:rPr>
                <w:rFonts w:ascii="Arial Narrow" w:hAnsi="Arial Narrow"/>
                <w:sz w:val="22"/>
                <w:szCs w:val="22"/>
              </w:rPr>
              <w:t xml:space="preserve">All patients are categorised by condition in order to quantify issue.  </w:t>
            </w:r>
          </w:p>
          <w:p w14:paraId="35F75CBA" w14:textId="77777777" w:rsidR="00A32F5E" w:rsidRPr="009F1FEE" w:rsidRDefault="00A32F5E" w:rsidP="00CF7F8A">
            <w:pPr>
              <w:pStyle w:val="ListParagraph1"/>
              <w:numPr>
                <w:ilvl w:val="0"/>
                <w:numId w:val="8"/>
              </w:numPr>
              <w:ind w:left="306" w:hanging="284"/>
              <w:rPr>
                <w:rFonts w:ascii="Arial Narrow" w:hAnsi="Arial Narrow"/>
                <w:strike/>
                <w:sz w:val="22"/>
                <w:szCs w:val="22"/>
              </w:rPr>
            </w:pPr>
            <w:r w:rsidRPr="009F1FEE">
              <w:rPr>
                <w:rFonts w:ascii="Arial Narrow" w:hAnsi="Arial Narrow"/>
                <w:sz w:val="22"/>
                <w:szCs w:val="22"/>
              </w:rPr>
              <w:t>Community optometry scheme successfully implemented to reduce number of diabetic retinopathy patients on follow up list.</w:t>
            </w:r>
          </w:p>
          <w:p w14:paraId="6DAD1572" w14:textId="77777777" w:rsidR="00A32F5E" w:rsidRPr="009F1FEE" w:rsidRDefault="00A32F5E" w:rsidP="00CF7F8A">
            <w:pPr>
              <w:pStyle w:val="ListParagraph1"/>
              <w:numPr>
                <w:ilvl w:val="0"/>
                <w:numId w:val="8"/>
              </w:numPr>
              <w:ind w:left="306" w:hanging="284"/>
              <w:rPr>
                <w:rFonts w:ascii="Arial Narrow" w:hAnsi="Arial Narrow"/>
                <w:strike/>
                <w:sz w:val="22"/>
                <w:szCs w:val="22"/>
              </w:rPr>
            </w:pPr>
            <w:r w:rsidRPr="009F1FEE">
              <w:rPr>
                <w:rFonts w:ascii="Arial Narrow" w:hAnsi="Arial Narrow"/>
                <w:sz w:val="22"/>
                <w:szCs w:val="22"/>
              </w:rPr>
              <w:t>Scheme developed for assessment of glaucoma patients by community optometrists for virtual review by consultant ophthalmologists to reduce follow up backlog.</w:t>
            </w:r>
          </w:p>
          <w:p w14:paraId="241CBA5D" w14:textId="77777777" w:rsidR="00A32F5E" w:rsidRPr="009F1FEE" w:rsidRDefault="00A32F5E" w:rsidP="00CF7F8A">
            <w:pPr>
              <w:pStyle w:val="ListParagraph1"/>
              <w:numPr>
                <w:ilvl w:val="0"/>
                <w:numId w:val="8"/>
              </w:numPr>
              <w:ind w:left="306" w:hanging="284"/>
              <w:rPr>
                <w:rFonts w:ascii="Arial Narrow" w:hAnsi="Arial Narrow"/>
                <w:strike/>
                <w:sz w:val="22"/>
                <w:szCs w:val="22"/>
              </w:rPr>
            </w:pPr>
            <w:r w:rsidRPr="009F1FEE">
              <w:rPr>
                <w:rFonts w:ascii="Arial Narrow" w:hAnsi="Arial Narrow"/>
                <w:sz w:val="22"/>
                <w:szCs w:val="22"/>
              </w:rPr>
              <w:t>Outsourcing of cataract activity to reduce overall service pressures.</w:t>
            </w:r>
          </w:p>
        </w:tc>
        <w:tc>
          <w:tcPr>
            <w:tcW w:w="2977" w:type="dxa"/>
          </w:tcPr>
          <w:p w14:paraId="7D2656AD"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Action</w:t>
            </w:r>
          </w:p>
        </w:tc>
        <w:tc>
          <w:tcPr>
            <w:tcW w:w="2126" w:type="dxa"/>
            <w:gridSpan w:val="2"/>
          </w:tcPr>
          <w:p w14:paraId="42D82355"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Lead</w:t>
            </w:r>
          </w:p>
        </w:tc>
        <w:tc>
          <w:tcPr>
            <w:tcW w:w="1984" w:type="dxa"/>
          </w:tcPr>
          <w:p w14:paraId="78D050B6"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Deadline</w:t>
            </w:r>
          </w:p>
        </w:tc>
      </w:tr>
      <w:tr w:rsidR="00A32F5E" w:rsidRPr="00F15A64" w14:paraId="2A41E03D" w14:textId="77777777" w:rsidTr="005D1535">
        <w:tc>
          <w:tcPr>
            <w:tcW w:w="8217" w:type="dxa"/>
            <w:gridSpan w:val="3"/>
            <w:vMerge/>
          </w:tcPr>
          <w:p w14:paraId="4A0AF61E" w14:textId="77777777" w:rsidR="00A32F5E" w:rsidRPr="009F1FEE" w:rsidRDefault="00A32F5E" w:rsidP="00CF7F8A">
            <w:pPr>
              <w:rPr>
                <w:rFonts w:ascii="Arial Narrow" w:hAnsi="Arial Narrow"/>
                <w:sz w:val="22"/>
                <w:szCs w:val="22"/>
              </w:rPr>
            </w:pPr>
          </w:p>
        </w:tc>
        <w:tc>
          <w:tcPr>
            <w:tcW w:w="2977" w:type="dxa"/>
          </w:tcPr>
          <w:p w14:paraId="2190C80C" w14:textId="77777777" w:rsidR="00A32F5E" w:rsidRPr="009F1FEE" w:rsidRDefault="00A32F5E" w:rsidP="00CF7F8A">
            <w:pPr>
              <w:rPr>
                <w:rFonts w:ascii="Arial Narrow" w:eastAsia="Times New Roman" w:hAnsi="Arial Narrow" w:cs="Arial"/>
                <w:sz w:val="22"/>
                <w:szCs w:val="22"/>
              </w:rPr>
            </w:pPr>
            <w:r w:rsidRPr="009F1FEE">
              <w:rPr>
                <w:rFonts w:ascii="Arial Narrow" w:hAnsi="Arial Narrow"/>
                <w:sz w:val="22"/>
                <w:szCs w:val="22"/>
              </w:rPr>
              <w:t xml:space="preserve">An overall Regional Sustainability Plan to be delivered </w:t>
            </w:r>
          </w:p>
        </w:tc>
        <w:tc>
          <w:tcPr>
            <w:tcW w:w="2126" w:type="dxa"/>
            <w:gridSpan w:val="2"/>
          </w:tcPr>
          <w:p w14:paraId="4A574475" w14:textId="77777777" w:rsidR="00A32F5E" w:rsidRPr="009F1FEE" w:rsidRDefault="00A32F5E" w:rsidP="00CF7F8A">
            <w:pPr>
              <w:rPr>
                <w:rFonts w:ascii="Arial Narrow" w:hAnsi="Arial Narrow"/>
                <w:sz w:val="22"/>
                <w:szCs w:val="22"/>
              </w:rPr>
            </w:pPr>
            <w:r w:rsidRPr="009F1FEE">
              <w:rPr>
                <w:rFonts w:ascii="Arial Narrow" w:hAnsi="Arial Narrow"/>
                <w:sz w:val="22"/>
                <w:szCs w:val="22"/>
              </w:rPr>
              <w:t>Service Group Manager Surgical Specialties</w:t>
            </w:r>
          </w:p>
        </w:tc>
        <w:tc>
          <w:tcPr>
            <w:tcW w:w="1984" w:type="dxa"/>
          </w:tcPr>
          <w:p w14:paraId="10EA1D04" w14:textId="094E382C" w:rsidR="00A32F5E" w:rsidRPr="009F1FEE" w:rsidRDefault="00A32F5E" w:rsidP="00CF7F8A">
            <w:pPr>
              <w:rPr>
                <w:rFonts w:ascii="Arial Narrow" w:hAnsi="Arial Narrow"/>
                <w:sz w:val="22"/>
                <w:szCs w:val="22"/>
              </w:rPr>
            </w:pPr>
            <w:r w:rsidRPr="009F1FEE">
              <w:rPr>
                <w:rFonts w:ascii="Arial Narrow" w:hAnsi="Arial Narrow"/>
                <w:sz w:val="22"/>
                <w:szCs w:val="22"/>
              </w:rPr>
              <w:t>31/</w:t>
            </w:r>
            <w:r w:rsidR="00644B01" w:rsidRPr="009F1FEE">
              <w:rPr>
                <w:rFonts w:ascii="Arial Narrow" w:hAnsi="Arial Narrow"/>
                <w:sz w:val="22"/>
                <w:szCs w:val="22"/>
              </w:rPr>
              <w:t>12</w:t>
            </w:r>
            <w:r w:rsidRPr="009F1FEE">
              <w:rPr>
                <w:rFonts w:ascii="Arial Narrow" w:hAnsi="Arial Narrow"/>
                <w:sz w:val="22"/>
                <w:szCs w:val="22"/>
              </w:rPr>
              <w:t>/2023</w:t>
            </w:r>
          </w:p>
          <w:p w14:paraId="0067D423" w14:textId="77777777" w:rsidR="00A32F5E" w:rsidRPr="009F1FEE" w:rsidRDefault="00A32F5E" w:rsidP="00CF7F8A">
            <w:pPr>
              <w:rPr>
                <w:rFonts w:ascii="Arial Narrow" w:hAnsi="Arial Narrow"/>
                <w:sz w:val="22"/>
                <w:szCs w:val="22"/>
              </w:rPr>
            </w:pPr>
          </w:p>
        </w:tc>
      </w:tr>
      <w:tr w:rsidR="00A32F5E" w:rsidRPr="00F15A64" w14:paraId="71A27C9F" w14:textId="77777777" w:rsidTr="005D1535">
        <w:tc>
          <w:tcPr>
            <w:tcW w:w="8217" w:type="dxa"/>
            <w:gridSpan w:val="3"/>
          </w:tcPr>
          <w:p w14:paraId="3C444D5E"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2358E2C5" w14:textId="75802830" w:rsidR="00A32F5E" w:rsidRPr="009F1FEE" w:rsidRDefault="00373948" w:rsidP="00373948">
            <w:pPr>
              <w:pStyle w:val="ListParagraph1"/>
              <w:numPr>
                <w:ilvl w:val="0"/>
                <w:numId w:val="52"/>
              </w:numPr>
              <w:ind w:left="316" w:hanging="284"/>
              <w:rPr>
                <w:rFonts w:ascii="Arial Narrow" w:eastAsia="Times New Roman" w:hAnsi="Arial Narrow" w:cs="Arial"/>
                <w:sz w:val="22"/>
                <w:szCs w:val="22"/>
              </w:rPr>
            </w:pPr>
            <w:r w:rsidRPr="00373948">
              <w:rPr>
                <w:rFonts w:ascii="Arial Narrow" w:eastAsia="Times New Roman" w:hAnsi="Arial Narrow" w:cs="Calibri"/>
                <w:color w:val="FF0000"/>
                <w:sz w:val="22"/>
                <w:szCs w:val="22"/>
              </w:rPr>
              <w:t xml:space="preserve">Performance </w:t>
            </w:r>
            <w:r w:rsidRPr="00373948">
              <w:rPr>
                <w:rFonts w:ascii="Arial Narrow" w:hAnsi="Arial Narrow"/>
                <w:color w:val="FF0000"/>
                <w:sz w:val="22"/>
                <w:szCs w:val="22"/>
              </w:rPr>
              <w:t>reported</w:t>
            </w:r>
            <w:r w:rsidRPr="00373948">
              <w:rPr>
                <w:rFonts w:ascii="Arial Narrow" w:eastAsia="Times New Roman" w:hAnsi="Arial Narrow" w:cs="Calibri"/>
                <w:color w:val="FF0000"/>
                <w:sz w:val="22"/>
                <w:szCs w:val="22"/>
              </w:rPr>
              <w:t xml:space="preserve"> to Eye Care Collaborative Group on a monthly basis.</w:t>
            </w:r>
          </w:p>
        </w:tc>
        <w:tc>
          <w:tcPr>
            <w:tcW w:w="7087" w:type="dxa"/>
            <w:gridSpan w:val="4"/>
          </w:tcPr>
          <w:p w14:paraId="24006E51"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3F94EF98" w14:textId="77777777" w:rsidR="00A32F5E" w:rsidRPr="009F1FEE" w:rsidRDefault="00A32F5E" w:rsidP="00CF7F8A">
            <w:pPr>
              <w:autoSpaceDE w:val="0"/>
              <w:autoSpaceDN w:val="0"/>
              <w:adjustRightInd w:val="0"/>
              <w:rPr>
                <w:rFonts w:ascii="Arial Narrow" w:hAnsi="Arial Narrow" w:cs="Arial"/>
                <w:sz w:val="22"/>
                <w:szCs w:val="22"/>
                <w:shd w:val="clear" w:color="auto" w:fill="FFFFFF"/>
              </w:rPr>
            </w:pPr>
            <w:r w:rsidRPr="009F1FEE">
              <w:rPr>
                <w:rFonts w:ascii="Arial Narrow" w:hAnsi="Arial Narrow" w:cs="Arial"/>
                <w:sz w:val="22"/>
                <w:szCs w:val="22"/>
              </w:rPr>
              <w:t>Regular liaison with patients on extended waiting list/times and validation.</w:t>
            </w:r>
          </w:p>
          <w:p w14:paraId="4FB86FB6" w14:textId="77777777" w:rsidR="00A32F5E" w:rsidRPr="009F1FEE" w:rsidRDefault="00A32F5E" w:rsidP="00CF7F8A">
            <w:pPr>
              <w:autoSpaceDE w:val="0"/>
              <w:autoSpaceDN w:val="0"/>
              <w:adjustRightInd w:val="0"/>
              <w:rPr>
                <w:rFonts w:ascii="Arial Narrow" w:eastAsia="Times New Roman" w:hAnsi="Arial Narrow" w:cs="Arial"/>
                <w:sz w:val="22"/>
                <w:szCs w:val="22"/>
              </w:rPr>
            </w:pPr>
          </w:p>
        </w:tc>
      </w:tr>
      <w:tr w:rsidR="00A32F5E" w:rsidRPr="00F15A64" w14:paraId="62AFEB9E" w14:textId="77777777" w:rsidTr="00CF7F8A">
        <w:tc>
          <w:tcPr>
            <w:tcW w:w="15304" w:type="dxa"/>
            <w:gridSpan w:val="7"/>
            <w:shd w:val="clear" w:color="auto" w:fill="auto"/>
          </w:tcPr>
          <w:p w14:paraId="0193C1FF" w14:textId="77777777" w:rsidR="00A32F5E" w:rsidRPr="009F1FEE" w:rsidRDefault="00A32F5E" w:rsidP="00CF7F8A">
            <w:pPr>
              <w:pStyle w:val="Default"/>
              <w:jc w:val="center"/>
              <w:rPr>
                <w:rFonts w:ascii="Arial Narrow" w:hAnsi="Arial Narrow" w:cs="Arial"/>
                <w:b/>
                <w:bCs/>
                <w:color w:val="auto"/>
                <w:sz w:val="22"/>
                <w:szCs w:val="22"/>
              </w:rPr>
            </w:pPr>
            <w:r w:rsidRPr="009F1FEE">
              <w:rPr>
                <w:rFonts w:ascii="Arial Narrow" w:hAnsi="Arial Narrow" w:cs="Arial"/>
                <w:b/>
                <w:bCs/>
                <w:color w:val="auto"/>
                <w:sz w:val="22"/>
                <w:szCs w:val="22"/>
              </w:rPr>
              <w:t>Additional Comments / Progress Notes</w:t>
            </w:r>
          </w:p>
          <w:p w14:paraId="353F9124" w14:textId="3900AAD9" w:rsidR="00373948" w:rsidRPr="009F1FEE" w:rsidRDefault="00373948" w:rsidP="00373948">
            <w:pPr>
              <w:rPr>
                <w:rFonts w:ascii="Arial Narrow" w:eastAsia="Times New Roman" w:hAnsi="Arial Narrow" w:cs="Arial"/>
                <w:sz w:val="22"/>
                <w:szCs w:val="22"/>
              </w:rPr>
            </w:pPr>
            <w:r w:rsidRPr="00373948">
              <w:rPr>
                <w:rFonts w:ascii="Arial Narrow" w:eastAsia="Times New Roman" w:hAnsi="Arial Narrow" w:cs="Arial"/>
                <w:color w:val="FF0000"/>
                <w:sz w:val="22"/>
                <w:szCs w:val="22"/>
              </w:rPr>
              <w:t>29/01/24 – Gold Command meetings have now been stood down as result of the continued reduction in the number of follow up patients. Glaucoma backlog reduced to 2242. Performance reported to Eye Care Collaborative Group on a monthly basis.</w:t>
            </w:r>
          </w:p>
        </w:tc>
      </w:tr>
    </w:tbl>
    <w:p w14:paraId="11EEE890" w14:textId="77777777" w:rsidR="00A32F5E" w:rsidRDefault="00A32F5E" w:rsidP="00A32F5E">
      <w:pPr>
        <w:pStyle w:val="Default"/>
        <w:jc w:val="center"/>
        <w:rPr>
          <w:rFonts w:ascii="Arial Narrow" w:hAnsi="Arial Narrow" w:cs="Arial"/>
          <w:b/>
          <w:bCs/>
          <w:color w:val="auto"/>
          <w:sz w:val="22"/>
          <w:szCs w:val="22"/>
        </w:rPr>
        <w:sectPr w:rsidR="00A32F5E"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552"/>
        <w:gridCol w:w="4678"/>
        <w:gridCol w:w="1335"/>
        <w:gridCol w:w="4074"/>
        <w:gridCol w:w="561"/>
        <w:gridCol w:w="772"/>
        <w:gridCol w:w="1421"/>
      </w:tblGrid>
      <w:tr w:rsidR="00A32F5E" w:rsidRPr="00F15A64" w14:paraId="05FBD408" w14:textId="77777777" w:rsidTr="005D1535">
        <w:tc>
          <w:tcPr>
            <w:tcW w:w="8565" w:type="dxa"/>
            <w:gridSpan w:val="3"/>
            <w:tcBorders>
              <w:top w:val="single" w:sz="4" w:space="0" w:color="auto"/>
            </w:tcBorders>
          </w:tcPr>
          <w:p w14:paraId="155C9FD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1587</w:t>
            </w:r>
          </w:p>
          <w:p w14:paraId="1D6C2E6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4635" w:type="dxa"/>
            <w:gridSpan w:val="2"/>
            <w:tcBorders>
              <w:top w:val="single" w:sz="4" w:space="0" w:color="auto"/>
            </w:tcBorders>
            <w:shd w:val="clear" w:color="auto" w:fill="FF0000"/>
          </w:tcPr>
          <w:p w14:paraId="5A3C191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4E9AE5F0"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2193" w:type="dxa"/>
            <w:gridSpan w:val="2"/>
            <w:tcBorders>
              <w:top w:val="single" w:sz="4" w:space="0" w:color="auto"/>
            </w:tcBorders>
            <w:shd w:val="clear" w:color="auto" w:fill="FF0000"/>
          </w:tcPr>
          <w:p w14:paraId="27740194"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286D58F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43367371" w14:textId="77777777" w:rsidTr="005D1535">
        <w:tc>
          <w:tcPr>
            <w:tcW w:w="7230" w:type="dxa"/>
            <w:gridSpan w:val="2"/>
          </w:tcPr>
          <w:p w14:paraId="2901DC86"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335" w:type="dxa"/>
          </w:tcPr>
          <w:p w14:paraId="4775BB33"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6828" w:type="dxa"/>
            <w:gridSpan w:val="4"/>
          </w:tcPr>
          <w:p w14:paraId="0A9B680D"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6F36A02" w14:textId="77777777" w:rsidR="00A32F5E" w:rsidRPr="00F15A64" w:rsidRDefault="00A32F5E" w:rsidP="00671B2D">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Quality and Safety Committee</w:t>
            </w:r>
          </w:p>
        </w:tc>
      </w:tr>
      <w:tr w:rsidR="00A32F5E" w:rsidRPr="00F15A64" w14:paraId="14F1CB76" w14:textId="77777777" w:rsidTr="005D1535">
        <w:trPr>
          <w:trHeight w:val="553"/>
        </w:trPr>
        <w:tc>
          <w:tcPr>
            <w:tcW w:w="8565" w:type="dxa"/>
            <w:gridSpan w:val="3"/>
          </w:tcPr>
          <w:p w14:paraId="1AF7900B"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BB0C7A">
              <w:rPr>
                <w:rFonts w:ascii="Arial Narrow" w:hAnsi="Arial Narrow" w:cs="Arial"/>
                <w:b/>
                <w:sz w:val="22"/>
                <w:szCs w:val="22"/>
              </w:rPr>
              <w:t>Paediatric dental GA (General Anaesthetics)/Sedation services</w:t>
            </w:r>
            <w:r w:rsidRPr="002308DF">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6828" w:type="dxa"/>
            <w:gridSpan w:val="4"/>
          </w:tcPr>
          <w:p w14:paraId="7318AEAB" w14:textId="78F25A0E" w:rsidR="00F55B78" w:rsidRPr="00F15A64" w:rsidRDefault="0033152B" w:rsidP="00F55B78">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4F813DDD" w14:textId="77777777" w:rsidTr="00716907">
        <w:tc>
          <w:tcPr>
            <w:tcW w:w="2552" w:type="dxa"/>
          </w:tcPr>
          <w:p w14:paraId="1B1732B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401E0A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713A99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085E515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25641D2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013" w:type="dxa"/>
            <w:gridSpan w:val="2"/>
            <w:vMerge w:val="restart"/>
          </w:tcPr>
          <w:p w14:paraId="0CBF15C5" w14:textId="7133F440"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306CAF43" wp14:editId="20828558">
                  <wp:extent cx="3600000" cy="1774198"/>
                  <wp:effectExtent l="0" t="0" r="63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28" w:type="dxa"/>
            <w:gridSpan w:val="4"/>
          </w:tcPr>
          <w:p w14:paraId="19B2EDA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54C7C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0A06E339" w14:textId="77777777" w:rsidTr="00716907">
        <w:tc>
          <w:tcPr>
            <w:tcW w:w="2552" w:type="dxa"/>
          </w:tcPr>
          <w:p w14:paraId="2C2F2A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88F37B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013" w:type="dxa"/>
            <w:gridSpan w:val="2"/>
            <w:vMerge/>
          </w:tcPr>
          <w:p w14:paraId="195A45D9" w14:textId="77777777" w:rsidR="00A32F5E" w:rsidRPr="00F15A64" w:rsidRDefault="00A32F5E" w:rsidP="00CF7F8A">
            <w:pPr>
              <w:rPr>
                <w:rFonts w:ascii="Arial Narrow" w:hAnsi="Arial Narrow"/>
                <w:sz w:val="22"/>
                <w:szCs w:val="22"/>
              </w:rPr>
            </w:pPr>
          </w:p>
        </w:tc>
        <w:tc>
          <w:tcPr>
            <w:tcW w:w="6828" w:type="dxa"/>
            <w:gridSpan w:val="4"/>
            <w:vMerge w:val="restart"/>
          </w:tcPr>
          <w:p w14:paraId="373656C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3AAC9618"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378EE7C9" w14:textId="77777777" w:rsidTr="00716907">
        <w:tc>
          <w:tcPr>
            <w:tcW w:w="2552" w:type="dxa"/>
          </w:tcPr>
          <w:p w14:paraId="4547C6A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D9C5F9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013" w:type="dxa"/>
            <w:gridSpan w:val="2"/>
            <w:vMerge/>
          </w:tcPr>
          <w:p w14:paraId="230CE24E" w14:textId="77777777" w:rsidR="00A32F5E" w:rsidRPr="00F15A64" w:rsidRDefault="00A32F5E" w:rsidP="00CF7F8A">
            <w:pPr>
              <w:rPr>
                <w:rFonts w:ascii="Arial Narrow" w:hAnsi="Arial Narrow"/>
                <w:sz w:val="22"/>
                <w:szCs w:val="22"/>
              </w:rPr>
            </w:pPr>
          </w:p>
        </w:tc>
        <w:tc>
          <w:tcPr>
            <w:tcW w:w="6828" w:type="dxa"/>
            <w:gridSpan w:val="4"/>
            <w:vMerge/>
          </w:tcPr>
          <w:p w14:paraId="40527CEA" w14:textId="77777777" w:rsidR="00A32F5E" w:rsidRPr="00F15A64" w:rsidRDefault="00A32F5E" w:rsidP="00CF7F8A">
            <w:pPr>
              <w:rPr>
                <w:rFonts w:ascii="Arial Narrow" w:hAnsi="Arial Narrow"/>
                <w:sz w:val="22"/>
                <w:szCs w:val="22"/>
              </w:rPr>
            </w:pPr>
          </w:p>
        </w:tc>
      </w:tr>
      <w:tr w:rsidR="00A32F5E" w:rsidRPr="00F15A64" w14:paraId="26C19D16" w14:textId="77777777" w:rsidTr="005D1535">
        <w:tc>
          <w:tcPr>
            <w:tcW w:w="8565" w:type="dxa"/>
            <w:gridSpan w:val="3"/>
          </w:tcPr>
          <w:p w14:paraId="005EEE8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28" w:type="dxa"/>
            <w:gridSpan w:val="4"/>
          </w:tcPr>
          <w:p w14:paraId="54F06E3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A47262B" w14:textId="77777777" w:rsidTr="005D1535">
        <w:tc>
          <w:tcPr>
            <w:tcW w:w="8565" w:type="dxa"/>
            <w:gridSpan w:val="3"/>
            <w:vMerge w:val="restart"/>
          </w:tcPr>
          <w:p w14:paraId="6CB41A1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545936E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7D9AFF7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3E47A57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5DA39E4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68FBA75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194E97A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4074" w:type="dxa"/>
          </w:tcPr>
          <w:p w14:paraId="771BE71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333" w:type="dxa"/>
            <w:gridSpan w:val="2"/>
          </w:tcPr>
          <w:p w14:paraId="047D0A8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21" w:type="dxa"/>
          </w:tcPr>
          <w:p w14:paraId="4C0A17F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6CDC22E" w14:textId="77777777" w:rsidTr="005D1535">
        <w:trPr>
          <w:trHeight w:val="1500"/>
        </w:trPr>
        <w:tc>
          <w:tcPr>
            <w:tcW w:w="8565" w:type="dxa"/>
            <w:gridSpan w:val="3"/>
            <w:vMerge/>
          </w:tcPr>
          <w:p w14:paraId="5690109E" w14:textId="77777777" w:rsidR="00A32F5E" w:rsidRPr="00F15A64" w:rsidRDefault="00A32F5E" w:rsidP="00CF7F8A">
            <w:pPr>
              <w:rPr>
                <w:rFonts w:ascii="Arial Narrow" w:hAnsi="Arial Narrow"/>
                <w:sz w:val="22"/>
                <w:szCs w:val="22"/>
              </w:rPr>
            </w:pPr>
          </w:p>
        </w:tc>
        <w:tc>
          <w:tcPr>
            <w:tcW w:w="4074" w:type="dxa"/>
          </w:tcPr>
          <w:p w14:paraId="6FDA64C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333" w:type="dxa"/>
            <w:gridSpan w:val="2"/>
          </w:tcPr>
          <w:p w14:paraId="2859D96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421" w:type="dxa"/>
            <w:shd w:val="clear" w:color="auto" w:fill="auto"/>
          </w:tcPr>
          <w:p w14:paraId="19F6F30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31D72C5D" w14:textId="77777777" w:rsidR="00A32F5E" w:rsidRPr="00F15A64" w:rsidRDefault="00A32F5E" w:rsidP="00CF7F8A">
            <w:pPr>
              <w:rPr>
                <w:rFonts w:ascii="Arial Narrow" w:hAnsi="Arial Narrow"/>
                <w:strike/>
                <w:sz w:val="22"/>
                <w:szCs w:val="22"/>
              </w:rPr>
            </w:pPr>
          </w:p>
        </w:tc>
      </w:tr>
      <w:tr w:rsidR="00A32F5E" w:rsidRPr="00F15A64" w14:paraId="48D1813B" w14:textId="77777777" w:rsidTr="005D1535">
        <w:tc>
          <w:tcPr>
            <w:tcW w:w="8565" w:type="dxa"/>
            <w:gridSpan w:val="3"/>
          </w:tcPr>
          <w:p w14:paraId="3E9F22B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A04D08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25C0AE6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6BEF537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5763242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116FA1B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828" w:type="dxa"/>
            <w:gridSpan w:val="4"/>
          </w:tcPr>
          <w:p w14:paraId="029B113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11F045DF"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49B53C27" w14:textId="77777777" w:rsidR="00A32F5E" w:rsidRPr="00F15A64" w:rsidRDefault="00A32F5E" w:rsidP="00CF7F8A">
            <w:pPr>
              <w:rPr>
                <w:rFonts w:ascii="Arial Narrow" w:hAnsi="Arial Narrow"/>
                <w:sz w:val="22"/>
                <w:szCs w:val="22"/>
              </w:rPr>
            </w:pPr>
          </w:p>
        </w:tc>
      </w:tr>
      <w:tr w:rsidR="00A32F5E" w:rsidRPr="00F15A64" w14:paraId="6B532932" w14:textId="77777777" w:rsidTr="00CF7F8A">
        <w:tc>
          <w:tcPr>
            <w:tcW w:w="15393" w:type="dxa"/>
            <w:gridSpan w:val="7"/>
            <w:shd w:val="clear" w:color="auto" w:fill="auto"/>
          </w:tcPr>
          <w:p w14:paraId="28577ED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6E2DBA5B" w14:textId="77777777" w:rsidR="00FE7B89" w:rsidRPr="00FE7B89" w:rsidRDefault="00FE7B89" w:rsidP="00CF7F8A">
            <w:pPr>
              <w:rPr>
                <w:rFonts w:ascii="Arial Narrow" w:hAnsi="Arial Narrow"/>
                <w:bCs/>
                <w:color w:val="FF0000"/>
                <w:sz w:val="22"/>
                <w:szCs w:val="22"/>
              </w:rPr>
            </w:pPr>
            <w:r w:rsidRPr="008A16F9">
              <w:rPr>
                <w:rFonts w:ascii="Arial Narrow" w:hAnsi="Arial Narrow"/>
                <w:bCs/>
                <w:sz w:val="22"/>
                <w:szCs w:val="22"/>
              </w:rPr>
              <w:t>18/08/2023 – Agreement with the Medical Director to maintain status with utilising Parkway. Suggested that Chief Dental Officer (CDO) be invited to visit Parkway for assurance.</w:t>
            </w:r>
          </w:p>
        </w:tc>
      </w:tr>
    </w:tbl>
    <w:p w14:paraId="706051FB"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451" w:type="dxa"/>
        <w:tblInd w:w="-5" w:type="dxa"/>
        <w:tblLayout w:type="fixed"/>
        <w:tblLook w:val="04A0" w:firstRow="1" w:lastRow="0" w:firstColumn="1" w:lastColumn="0" w:noHBand="0" w:noVBand="1"/>
      </w:tblPr>
      <w:tblGrid>
        <w:gridCol w:w="2410"/>
        <w:gridCol w:w="3827"/>
        <w:gridCol w:w="2127"/>
        <w:gridCol w:w="3898"/>
        <w:gridCol w:w="212"/>
        <w:gridCol w:w="1843"/>
        <w:gridCol w:w="1134"/>
      </w:tblGrid>
      <w:tr w:rsidR="00301293" w:rsidRPr="00F15A64" w14:paraId="1C842DE3" w14:textId="77777777" w:rsidTr="00301293">
        <w:tc>
          <w:tcPr>
            <w:tcW w:w="8364" w:type="dxa"/>
            <w:gridSpan w:val="3"/>
            <w:tcBorders>
              <w:top w:val="single" w:sz="4" w:space="0" w:color="auto"/>
            </w:tcBorders>
          </w:tcPr>
          <w:p w14:paraId="34751C7C" w14:textId="77777777" w:rsidR="00301293" w:rsidRPr="00CC264F" w:rsidRDefault="00301293" w:rsidP="004D17A7">
            <w:pPr>
              <w:rPr>
                <w:rFonts w:ascii="Arial Narrow" w:hAnsi="Arial Narrow"/>
                <w:b/>
                <w:sz w:val="22"/>
                <w:szCs w:val="22"/>
              </w:rPr>
            </w:pPr>
            <w:r w:rsidRPr="00CC264F">
              <w:rPr>
                <w:rFonts w:ascii="Arial Narrow" w:hAnsi="Arial Narrow"/>
                <w:b/>
                <w:sz w:val="22"/>
                <w:szCs w:val="22"/>
              </w:rPr>
              <w:lastRenderedPageBreak/>
              <w:t>Datix ID Number:   1605</w:t>
            </w:r>
          </w:p>
          <w:p w14:paraId="0BD28649" w14:textId="77777777" w:rsidR="00301293" w:rsidRPr="00CC264F" w:rsidRDefault="00301293" w:rsidP="004D17A7">
            <w:pPr>
              <w:rPr>
                <w:rFonts w:ascii="Arial Narrow" w:hAnsi="Arial Narrow"/>
                <w:b/>
                <w:sz w:val="22"/>
                <w:szCs w:val="22"/>
              </w:rPr>
            </w:pPr>
            <w:r w:rsidRPr="00CC264F">
              <w:rPr>
                <w:rFonts w:ascii="Arial Narrow" w:hAnsi="Arial Narrow"/>
                <w:b/>
                <w:sz w:val="22"/>
                <w:szCs w:val="22"/>
              </w:rPr>
              <w:t>Health &amp; Care Standard:  3.1 Safe and Clinically Effective Care</w:t>
            </w:r>
          </w:p>
        </w:tc>
        <w:tc>
          <w:tcPr>
            <w:tcW w:w="3898" w:type="dxa"/>
            <w:tcBorders>
              <w:top w:val="nil"/>
            </w:tcBorders>
            <w:shd w:val="clear" w:color="auto" w:fill="FF0000"/>
          </w:tcPr>
          <w:p w14:paraId="26764BB4" w14:textId="77777777" w:rsidR="00301293" w:rsidRPr="007F1CD8" w:rsidRDefault="00301293" w:rsidP="004D17A7">
            <w:pPr>
              <w:rPr>
                <w:rFonts w:ascii="Arial Narrow" w:hAnsi="Arial Narrow" w:cs="Arial"/>
                <w:b/>
                <w:bCs/>
                <w:sz w:val="22"/>
                <w:szCs w:val="22"/>
              </w:rPr>
            </w:pPr>
            <w:r w:rsidRPr="007F1CD8">
              <w:rPr>
                <w:rFonts w:ascii="Arial Narrow" w:hAnsi="Arial Narrow" w:cs="Arial"/>
                <w:b/>
                <w:bCs/>
                <w:sz w:val="22"/>
                <w:szCs w:val="22"/>
              </w:rPr>
              <w:t>HBR Ref Number: 63</w:t>
            </w:r>
          </w:p>
          <w:p w14:paraId="2343002D" w14:textId="77777777" w:rsidR="00301293" w:rsidRPr="007F1CD8" w:rsidRDefault="00301293" w:rsidP="004D17A7">
            <w:pPr>
              <w:rPr>
                <w:rFonts w:ascii="Arial Narrow" w:hAnsi="Arial Narrow" w:cs="Arial"/>
                <w:b/>
                <w:bCs/>
                <w:sz w:val="22"/>
                <w:szCs w:val="22"/>
              </w:rPr>
            </w:pPr>
            <w:r w:rsidRPr="007F1CD8">
              <w:rPr>
                <w:rFonts w:ascii="Arial Narrow" w:hAnsi="Arial Narrow" w:cs="Arial"/>
                <w:b/>
                <w:bCs/>
                <w:sz w:val="22"/>
                <w:szCs w:val="22"/>
              </w:rPr>
              <w:t xml:space="preserve">Risk Target Date: </w:t>
            </w:r>
            <w:r w:rsidRPr="001947BD">
              <w:rPr>
                <w:rFonts w:ascii="Arial Narrow" w:hAnsi="Arial Narrow" w:cs="Arial"/>
                <w:b/>
                <w:bCs/>
                <w:color w:val="FF0000"/>
                <w:sz w:val="22"/>
                <w:szCs w:val="22"/>
                <w:highlight w:val="yellow"/>
              </w:rPr>
              <w:t>30/06/2024</w:t>
            </w:r>
          </w:p>
        </w:tc>
        <w:tc>
          <w:tcPr>
            <w:tcW w:w="3189" w:type="dxa"/>
            <w:gridSpan w:val="3"/>
            <w:tcBorders>
              <w:top w:val="nil"/>
            </w:tcBorders>
            <w:shd w:val="clear" w:color="auto" w:fill="FF0000"/>
          </w:tcPr>
          <w:p w14:paraId="5C6A7246" w14:textId="77777777" w:rsidR="00301293" w:rsidRPr="007F1CD8" w:rsidRDefault="00301293"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7AAEBC8C" w14:textId="77777777" w:rsidR="00301293" w:rsidRPr="007F1CD8" w:rsidRDefault="00301293"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4 X 5 = 20</w:t>
            </w:r>
          </w:p>
        </w:tc>
      </w:tr>
      <w:tr w:rsidR="00301293" w:rsidRPr="00F15A64" w14:paraId="454D657E" w14:textId="77777777" w:rsidTr="00301293">
        <w:tc>
          <w:tcPr>
            <w:tcW w:w="6237" w:type="dxa"/>
            <w:gridSpan w:val="2"/>
          </w:tcPr>
          <w:p w14:paraId="15E12E04" w14:textId="77777777" w:rsidR="00301293" w:rsidRPr="00CC264F" w:rsidRDefault="00301293" w:rsidP="004D17A7">
            <w:r w:rsidRPr="00CC264F">
              <w:rPr>
                <w:rFonts w:ascii="Arial Narrow" w:hAnsi="Arial Narrow"/>
                <w:b/>
                <w:sz w:val="22"/>
                <w:szCs w:val="22"/>
              </w:rPr>
              <w:t>Objective</w:t>
            </w:r>
            <w:r w:rsidRPr="00CC264F">
              <w:rPr>
                <w:rFonts w:ascii="Arial Narrow" w:hAnsi="Arial Narrow"/>
                <w:sz w:val="22"/>
                <w:szCs w:val="22"/>
              </w:rPr>
              <w:t>:</w:t>
            </w:r>
            <w:r w:rsidRPr="00CC264F">
              <w:t xml:space="preserve"> </w:t>
            </w:r>
            <w:r w:rsidRPr="00CC264F">
              <w:rPr>
                <w:rFonts w:ascii="Arial Narrow" w:hAnsi="Arial Narrow" w:cs="Arial"/>
                <w:sz w:val="22"/>
                <w:szCs w:val="22"/>
              </w:rPr>
              <w:t>Children, Young People &amp; Maternity Services</w:t>
            </w:r>
          </w:p>
        </w:tc>
        <w:tc>
          <w:tcPr>
            <w:tcW w:w="2127" w:type="dxa"/>
          </w:tcPr>
          <w:p w14:paraId="7AAF0D0A" w14:textId="77777777" w:rsidR="00301293" w:rsidRPr="00CC264F" w:rsidRDefault="00301293" w:rsidP="004D17A7">
            <w:pPr>
              <w:rPr>
                <w:rFonts w:ascii="Arial Narrow" w:hAnsi="Arial Narrow"/>
                <w:b/>
                <w:sz w:val="22"/>
                <w:szCs w:val="22"/>
              </w:rPr>
            </w:pPr>
            <w:r w:rsidRPr="00CC264F">
              <w:rPr>
                <w:rFonts w:ascii="Arial Narrow" w:hAnsi="Arial Narrow"/>
                <w:b/>
                <w:sz w:val="22"/>
                <w:szCs w:val="22"/>
              </w:rPr>
              <w:t>BAF Ref: 3.6</w:t>
            </w:r>
          </w:p>
        </w:tc>
        <w:tc>
          <w:tcPr>
            <w:tcW w:w="7087" w:type="dxa"/>
            <w:gridSpan w:val="4"/>
          </w:tcPr>
          <w:p w14:paraId="289444AD" w14:textId="77777777" w:rsidR="00301293" w:rsidRPr="00CC264F" w:rsidRDefault="00301293" w:rsidP="004D17A7">
            <w:pPr>
              <w:autoSpaceDE w:val="0"/>
              <w:autoSpaceDN w:val="0"/>
              <w:adjustRightInd w:val="0"/>
              <w:rPr>
                <w:rFonts w:ascii="Arial Narrow" w:hAnsi="Arial Narrow" w:cs="Arial"/>
                <w:b/>
                <w:bCs/>
                <w:sz w:val="22"/>
                <w:szCs w:val="22"/>
              </w:rPr>
            </w:pPr>
            <w:r w:rsidRPr="00CC264F">
              <w:rPr>
                <w:rFonts w:ascii="Arial Narrow" w:eastAsia="Times New Roman" w:hAnsi="Arial Narrow" w:cs="Arial"/>
                <w:b/>
                <w:bCs/>
                <w:sz w:val="22"/>
                <w:szCs w:val="22"/>
              </w:rPr>
              <w:t>Director Lead</w:t>
            </w:r>
            <w:r w:rsidRPr="00CC264F">
              <w:rPr>
                <w:rFonts w:ascii="Arial Narrow" w:eastAsia="Times New Roman" w:hAnsi="Arial Narrow" w:cs="Arial"/>
                <w:bCs/>
                <w:sz w:val="22"/>
                <w:szCs w:val="22"/>
              </w:rPr>
              <w:t xml:space="preserve">: </w:t>
            </w:r>
            <w:r w:rsidRPr="00CC264F">
              <w:rPr>
                <w:rFonts w:ascii="Arial Narrow" w:eastAsia="Times New Roman" w:hAnsi="Arial Narrow" w:cs="Calibri"/>
                <w:bCs/>
                <w:sz w:val="22"/>
                <w:szCs w:val="22"/>
              </w:rPr>
              <w:t>Gareth Howells, Executive Director of Nursing</w:t>
            </w:r>
            <w:r w:rsidRPr="00CC264F">
              <w:rPr>
                <w:rFonts w:ascii="Arial Narrow" w:hAnsi="Arial Narrow" w:cs="Arial"/>
                <w:b/>
                <w:bCs/>
                <w:sz w:val="22"/>
                <w:szCs w:val="22"/>
              </w:rPr>
              <w:t xml:space="preserve"> </w:t>
            </w:r>
            <w:r w:rsidRPr="00CC264F">
              <w:rPr>
                <w:rFonts w:ascii="Arial Narrow" w:hAnsi="Arial Narrow" w:cs="Arial"/>
                <w:bCs/>
                <w:sz w:val="22"/>
                <w:szCs w:val="22"/>
              </w:rPr>
              <w:t>and Christine Morrell,</w:t>
            </w:r>
            <w:r w:rsidRPr="00CC264F">
              <w:rPr>
                <w:rFonts w:ascii="Arial Narrow" w:hAnsi="Arial Narrow" w:cs="Arial"/>
                <w:b/>
                <w:bCs/>
                <w:sz w:val="22"/>
                <w:szCs w:val="22"/>
              </w:rPr>
              <w:t xml:space="preserve"> </w:t>
            </w:r>
            <w:r w:rsidRPr="00CC264F">
              <w:rPr>
                <w:rFonts w:ascii="Arial Narrow" w:eastAsia="Times New Roman" w:hAnsi="Arial Narrow" w:cs="Arial"/>
                <w:bCs/>
                <w:sz w:val="22"/>
                <w:szCs w:val="22"/>
              </w:rPr>
              <w:t>Director of Therapies &amp; Health Sciences</w:t>
            </w:r>
          </w:p>
          <w:p w14:paraId="5B1B670E" w14:textId="77777777" w:rsidR="00301293" w:rsidRPr="00CC264F" w:rsidRDefault="00301293" w:rsidP="004D17A7">
            <w:pPr>
              <w:autoSpaceDE w:val="0"/>
              <w:autoSpaceDN w:val="0"/>
              <w:adjustRightInd w:val="0"/>
              <w:rPr>
                <w:rFonts w:ascii="Arial Narrow" w:hAnsi="Arial Narrow"/>
                <w:sz w:val="22"/>
                <w:szCs w:val="22"/>
              </w:rPr>
            </w:pPr>
            <w:r w:rsidRPr="00CC264F">
              <w:rPr>
                <w:rFonts w:ascii="Arial Narrow" w:hAnsi="Arial Narrow" w:cs="Arial"/>
                <w:b/>
                <w:bCs/>
                <w:sz w:val="22"/>
                <w:szCs w:val="22"/>
              </w:rPr>
              <w:t xml:space="preserve">Assuring Committee: </w:t>
            </w:r>
            <w:r w:rsidRPr="00CC264F">
              <w:rPr>
                <w:rFonts w:ascii="Arial Narrow" w:hAnsi="Arial Narrow" w:cs="Arial"/>
                <w:bCs/>
                <w:sz w:val="22"/>
                <w:szCs w:val="22"/>
              </w:rPr>
              <w:t>Quality and Safety Committee</w:t>
            </w:r>
          </w:p>
        </w:tc>
      </w:tr>
      <w:tr w:rsidR="00301293" w:rsidRPr="00F15A64" w14:paraId="6B645AF7" w14:textId="77777777" w:rsidTr="00301293">
        <w:tc>
          <w:tcPr>
            <w:tcW w:w="8364" w:type="dxa"/>
            <w:gridSpan w:val="3"/>
            <w:vMerge w:val="restart"/>
          </w:tcPr>
          <w:p w14:paraId="453B71B5" w14:textId="77777777" w:rsidR="00301293" w:rsidRPr="00F97941" w:rsidRDefault="00301293" w:rsidP="004D17A7">
            <w:pPr>
              <w:rPr>
                <w:rFonts w:ascii="Arial Narrow" w:hAnsi="Arial Narrow" w:cs="Arial"/>
                <w:b/>
                <w:sz w:val="22"/>
                <w:szCs w:val="22"/>
              </w:rPr>
            </w:pPr>
            <w:r w:rsidRPr="00CC264F">
              <w:rPr>
                <w:rFonts w:ascii="Arial Narrow" w:hAnsi="Arial Narrow" w:cs="Arial"/>
                <w:b/>
                <w:sz w:val="22"/>
                <w:szCs w:val="22"/>
              </w:rPr>
              <w:t xml:space="preserve">Risk:  </w:t>
            </w:r>
            <w:r w:rsidRPr="00F97941">
              <w:rPr>
                <w:rFonts w:ascii="Arial Narrow" w:hAnsi="Arial Narrow" w:cs="Arial"/>
                <w:b/>
                <w:sz w:val="22"/>
                <w:szCs w:val="22"/>
              </w:rPr>
              <w:t xml:space="preserve">Screening for Fetal Growth Assessment in line with Gap-Grow (G&amp;G).  </w:t>
            </w:r>
          </w:p>
          <w:p w14:paraId="14860BEA" w14:textId="77777777" w:rsidR="00301293" w:rsidRPr="00CC264F" w:rsidRDefault="00301293" w:rsidP="004D17A7">
            <w:pPr>
              <w:rPr>
                <w:rFonts w:ascii="Arial Narrow" w:hAnsi="Arial Narrow" w:cs="Arial"/>
                <w:sz w:val="22"/>
                <w:szCs w:val="22"/>
              </w:rPr>
            </w:pPr>
            <w:r w:rsidRPr="00CC264F">
              <w:rPr>
                <w:rFonts w:ascii="Arial Narrow" w:hAnsi="Arial Narrow" w:cs="Arial"/>
                <w:sz w:val="22"/>
                <w:szCs w:val="22"/>
              </w:rPr>
              <w:t xml:space="preserve">There is not enough Ultrasound </w:t>
            </w:r>
            <w:r w:rsidRPr="001947BD">
              <w:rPr>
                <w:rFonts w:ascii="Arial Narrow" w:hAnsi="Arial Narrow" w:cs="Arial"/>
                <w:color w:val="FF0000"/>
                <w:sz w:val="22"/>
                <w:szCs w:val="22"/>
              </w:rPr>
              <w:t xml:space="preserve">scanning &amp; clinic </w:t>
            </w:r>
            <w:r w:rsidRPr="00CC264F">
              <w:rPr>
                <w:rFonts w:ascii="Arial Narrow" w:hAnsi="Arial Narrow" w:cs="Arial"/>
                <w:sz w:val="22"/>
                <w:szCs w:val="22"/>
              </w:rPr>
              <w:t xml:space="preserve">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087" w:type="dxa"/>
            <w:gridSpan w:val="4"/>
          </w:tcPr>
          <w:p w14:paraId="7583DDB5" w14:textId="77777777" w:rsidR="00301293" w:rsidRDefault="00301293" w:rsidP="004D17A7">
            <w:pPr>
              <w:rPr>
                <w:rFonts w:ascii="Arial Narrow" w:hAnsi="Arial Narrow" w:cs="Arial"/>
                <w:bCs/>
                <w:sz w:val="22"/>
                <w:szCs w:val="22"/>
              </w:rPr>
            </w:pPr>
            <w:r w:rsidRPr="00650DF1">
              <w:rPr>
                <w:rFonts w:ascii="Arial Narrow" w:hAnsi="Arial Narrow" w:cs="Arial"/>
                <w:b/>
                <w:bCs/>
                <w:sz w:val="22"/>
                <w:szCs w:val="22"/>
              </w:rPr>
              <w:t xml:space="preserve">Date last reviewed: </w:t>
            </w:r>
            <w:r>
              <w:rPr>
                <w:rFonts w:ascii="Arial Narrow" w:hAnsi="Arial Narrow" w:cs="Arial"/>
                <w:bCs/>
                <w:sz w:val="22"/>
                <w:szCs w:val="22"/>
              </w:rPr>
              <w:t>January 2024</w:t>
            </w:r>
          </w:p>
          <w:p w14:paraId="5EDD5074" w14:textId="77777777" w:rsidR="00301293" w:rsidRPr="00CC264F" w:rsidRDefault="00301293" w:rsidP="004D17A7">
            <w:pPr>
              <w:rPr>
                <w:rFonts w:ascii="Arial Narrow" w:hAnsi="Arial Narrow"/>
                <w:sz w:val="22"/>
                <w:szCs w:val="22"/>
              </w:rPr>
            </w:pPr>
          </w:p>
        </w:tc>
      </w:tr>
      <w:tr w:rsidR="00F81D17" w:rsidRPr="00F15A64" w14:paraId="671F45CF" w14:textId="77777777" w:rsidTr="00301293">
        <w:trPr>
          <w:trHeight w:val="229"/>
        </w:trPr>
        <w:tc>
          <w:tcPr>
            <w:tcW w:w="8364" w:type="dxa"/>
            <w:gridSpan w:val="3"/>
            <w:vMerge/>
          </w:tcPr>
          <w:p w14:paraId="040293FF" w14:textId="77777777" w:rsidR="00F81D17" w:rsidRPr="00CC264F" w:rsidRDefault="00F81D17" w:rsidP="004D17A7">
            <w:pPr>
              <w:rPr>
                <w:rFonts w:ascii="Arial Narrow" w:hAnsi="Arial Narrow" w:cs="Arial"/>
                <w:b/>
              </w:rPr>
            </w:pPr>
          </w:p>
        </w:tc>
        <w:tc>
          <w:tcPr>
            <w:tcW w:w="7087" w:type="dxa"/>
            <w:gridSpan w:val="4"/>
            <w:vMerge w:val="restart"/>
          </w:tcPr>
          <w:p w14:paraId="71F43E3A" w14:textId="77777777" w:rsidR="00F81D17" w:rsidRPr="00CC264F" w:rsidRDefault="00F81D17" w:rsidP="004D17A7">
            <w:pPr>
              <w:rPr>
                <w:rFonts w:ascii="Arial Narrow" w:hAnsi="Arial Narrow" w:cs="Arial"/>
                <w:b/>
                <w:bCs/>
                <w:sz w:val="22"/>
                <w:szCs w:val="22"/>
              </w:rPr>
            </w:pPr>
            <w:r w:rsidRPr="00CC264F">
              <w:rPr>
                <w:rFonts w:ascii="Arial Narrow" w:hAnsi="Arial Narrow" w:cs="Arial"/>
                <w:b/>
                <w:bCs/>
                <w:sz w:val="22"/>
                <w:szCs w:val="22"/>
              </w:rPr>
              <w:t>Rationale for current score:</w:t>
            </w:r>
          </w:p>
          <w:p w14:paraId="420437CC" w14:textId="77777777" w:rsidR="00F81D17" w:rsidRPr="00CC264F" w:rsidRDefault="00F81D17" w:rsidP="004D17A7">
            <w:pPr>
              <w:rPr>
                <w:rFonts w:ascii="Arial Narrow" w:hAnsi="Arial Narrow" w:cs="Arial"/>
                <w:sz w:val="22"/>
                <w:szCs w:val="22"/>
              </w:rPr>
            </w:pPr>
            <w:r w:rsidRPr="00CC264F">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7F693CBE" w14:textId="77777777" w:rsidR="00F81D17" w:rsidRPr="00CC264F" w:rsidRDefault="00F81D17" w:rsidP="004D17A7">
            <w:pPr>
              <w:rPr>
                <w:rFonts w:ascii="Arial Narrow" w:hAnsi="Arial Narrow" w:cs="Arial"/>
                <w:sz w:val="22"/>
                <w:szCs w:val="22"/>
              </w:rPr>
            </w:pPr>
            <w:r w:rsidRPr="00CC264F">
              <w:rPr>
                <w:rFonts w:ascii="Arial Narrow" w:hAnsi="Arial Narrow" w:cs="Arial"/>
                <w:sz w:val="22"/>
                <w:szCs w:val="22"/>
              </w:rPr>
              <w:t>The service is unable to provide third trimester scans at three weekly intervals in line with the Perinatal Institute recommendations.</w:t>
            </w:r>
          </w:p>
          <w:p w14:paraId="36DD6959" w14:textId="20316F77" w:rsidR="00F81D17" w:rsidRPr="00CC264F" w:rsidRDefault="00F81D17" w:rsidP="00F81D17">
            <w:pPr>
              <w:contextualSpacing/>
              <w:rPr>
                <w:rFonts w:ascii="Arial Narrow" w:hAnsi="Arial Narrow" w:cs="Arial"/>
                <w:sz w:val="22"/>
                <w:szCs w:val="22"/>
              </w:rPr>
            </w:pPr>
          </w:p>
        </w:tc>
      </w:tr>
      <w:tr w:rsidR="00F81D17" w:rsidRPr="00F15A64" w14:paraId="1B665AC9" w14:textId="77777777" w:rsidTr="00301293">
        <w:tc>
          <w:tcPr>
            <w:tcW w:w="2410" w:type="dxa"/>
          </w:tcPr>
          <w:p w14:paraId="35C6052B" w14:textId="77777777" w:rsidR="00F81D17" w:rsidRPr="00CC264F" w:rsidRDefault="00F81D17" w:rsidP="004D17A7">
            <w:pPr>
              <w:jc w:val="center"/>
              <w:rPr>
                <w:rFonts w:ascii="Arial Narrow" w:hAnsi="Arial Narrow"/>
                <w:b/>
                <w:sz w:val="22"/>
                <w:szCs w:val="22"/>
              </w:rPr>
            </w:pPr>
            <w:r w:rsidRPr="00CC264F">
              <w:rPr>
                <w:rFonts w:ascii="Arial Narrow" w:hAnsi="Arial Narrow"/>
                <w:b/>
                <w:sz w:val="22"/>
                <w:szCs w:val="22"/>
              </w:rPr>
              <w:t>Risk Rating</w:t>
            </w:r>
          </w:p>
          <w:p w14:paraId="08C11CD7" w14:textId="77777777" w:rsidR="00F81D17" w:rsidRPr="00CC264F" w:rsidRDefault="00F81D17"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(consequence x likelihood):</w:t>
            </w:r>
          </w:p>
          <w:p w14:paraId="737C0BE4" w14:textId="77777777" w:rsidR="00F81D17" w:rsidRPr="00CC264F" w:rsidRDefault="00F81D17"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Initial: 4 x 3 = 12</w:t>
            </w:r>
          </w:p>
          <w:p w14:paraId="78E114F9" w14:textId="77777777" w:rsidR="00F81D17" w:rsidRPr="00CC264F" w:rsidRDefault="00F81D17"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Current: 4 x 5 = 20</w:t>
            </w:r>
          </w:p>
          <w:p w14:paraId="6DEE8B11" w14:textId="77777777" w:rsidR="00F81D17" w:rsidRPr="00CC264F" w:rsidRDefault="00F81D17" w:rsidP="004D17A7">
            <w:pPr>
              <w:jc w:val="center"/>
              <w:rPr>
                <w:rFonts w:ascii="Arial Narrow" w:hAnsi="Arial Narrow"/>
                <w:sz w:val="22"/>
                <w:szCs w:val="22"/>
              </w:rPr>
            </w:pPr>
            <w:r w:rsidRPr="00CC264F">
              <w:rPr>
                <w:rFonts w:ascii="Arial Narrow" w:hAnsi="Arial Narrow" w:cs="Arial"/>
                <w:sz w:val="22"/>
                <w:szCs w:val="22"/>
              </w:rPr>
              <w:t>Target: 3 x 4  = 12</w:t>
            </w:r>
          </w:p>
        </w:tc>
        <w:tc>
          <w:tcPr>
            <w:tcW w:w="5954" w:type="dxa"/>
            <w:gridSpan w:val="2"/>
            <w:vMerge w:val="restart"/>
          </w:tcPr>
          <w:p w14:paraId="7359F9B1" w14:textId="452437DF" w:rsidR="00F81D17" w:rsidRPr="00CC264F" w:rsidRDefault="00F81D17" w:rsidP="004D17A7">
            <w:pPr>
              <w:rPr>
                <w:rFonts w:ascii="Arial Narrow" w:hAnsi="Arial Narrow"/>
                <w:sz w:val="22"/>
                <w:szCs w:val="22"/>
              </w:rPr>
            </w:pPr>
            <w:r>
              <w:rPr>
                <w:rFonts w:ascii="Arial Narrow" w:hAnsi="Arial Narrow"/>
                <w:noProof/>
              </w:rPr>
              <w:drawing>
                <wp:inline distT="0" distB="0" distL="0" distR="0" wp14:anchorId="6FA63279" wp14:editId="2F987703">
                  <wp:extent cx="3600000" cy="1774198"/>
                  <wp:effectExtent l="0" t="0" r="63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vMerge/>
          </w:tcPr>
          <w:p w14:paraId="5DCCF881" w14:textId="03144C04" w:rsidR="00F81D17" w:rsidRPr="00CC264F" w:rsidRDefault="00F81D17" w:rsidP="00F81D17">
            <w:pPr>
              <w:contextualSpacing/>
              <w:rPr>
                <w:rFonts w:ascii="Arial Narrow" w:hAnsi="Arial Narrow"/>
                <w:sz w:val="22"/>
                <w:szCs w:val="22"/>
              </w:rPr>
            </w:pPr>
          </w:p>
        </w:tc>
      </w:tr>
      <w:tr w:rsidR="00F81D17" w:rsidRPr="00F15A64" w14:paraId="645DA4A5" w14:textId="77777777" w:rsidTr="00301293">
        <w:trPr>
          <w:trHeight w:val="265"/>
        </w:trPr>
        <w:tc>
          <w:tcPr>
            <w:tcW w:w="2410" w:type="dxa"/>
          </w:tcPr>
          <w:p w14:paraId="40B59667" w14:textId="77777777" w:rsidR="00F81D17" w:rsidRPr="00CC264F" w:rsidRDefault="00F81D17" w:rsidP="004D17A7">
            <w:pPr>
              <w:autoSpaceDE w:val="0"/>
              <w:autoSpaceDN w:val="0"/>
              <w:adjustRightInd w:val="0"/>
              <w:jc w:val="center"/>
              <w:rPr>
                <w:rFonts w:ascii="Arial Narrow" w:eastAsia="Times New Roman" w:hAnsi="Arial Narrow" w:cs="Arial"/>
                <w:b/>
                <w:sz w:val="22"/>
                <w:szCs w:val="22"/>
              </w:rPr>
            </w:pPr>
            <w:r w:rsidRPr="00CC264F">
              <w:rPr>
                <w:rFonts w:ascii="Arial Narrow" w:eastAsia="Times New Roman" w:hAnsi="Arial Narrow" w:cs="Arial"/>
                <w:b/>
                <w:sz w:val="22"/>
                <w:szCs w:val="22"/>
              </w:rPr>
              <w:t>Level of Control</w:t>
            </w:r>
          </w:p>
          <w:p w14:paraId="1157CEE7" w14:textId="77777777" w:rsidR="00F81D17" w:rsidRPr="00CC264F" w:rsidRDefault="00F81D17" w:rsidP="004D17A7">
            <w:pPr>
              <w:jc w:val="center"/>
              <w:rPr>
                <w:rFonts w:ascii="Arial Narrow" w:hAnsi="Arial Narrow"/>
                <w:sz w:val="22"/>
                <w:szCs w:val="22"/>
              </w:rPr>
            </w:pPr>
            <w:r w:rsidRPr="00CC264F">
              <w:rPr>
                <w:rFonts w:ascii="Arial Narrow" w:hAnsi="Arial Narrow" w:cs="Arial"/>
                <w:sz w:val="22"/>
                <w:szCs w:val="22"/>
              </w:rPr>
              <w:t>= 60%</w:t>
            </w:r>
          </w:p>
        </w:tc>
        <w:tc>
          <w:tcPr>
            <w:tcW w:w="5954" w:type="dxa"/>
            <w:gridSpan w:val="2"/>
            <w:vMerge/>
          </w:tcPr>
          <w:p w14:paraId="70A93374" w14:textId="77777777" w:rsidR="00F81D17" w:rsidRPr="00CC264F" w:rsidRDefault="00F81D17" w:rsidP="004D17A7">
            <w:pPr>
              <w:rPr>
                <w:rFonts w:ascii="Arial Narrow" w:hAnsi="Arial Narrow"/>
                <w:sz w:val="22"/>
                <w:szCs w:val="22"/>
              </w:rPr>
            </w:pPr>
          </w:p>
        </w:tc>
        <w:tc>
          <w:tcPr>
            <w:tcW w:w="7087" w:type="dxa"/>
            <w:gridSpan w:val="4"/>
            <w:vMerge w:val="restart"/>
          </w:tcPr>
          <w:p w14:paraId="5C46039F" w14:textId="77777777" w:rsidR="00F81D17" w:rsidRPr="00CC264F" w:rsidRDefault="00F81D17" w:rsidP="004D17A7">
            <w:pPr>
              <w:rPr>
                <w:rFonts w:ascii="Arial Narrow" w:hAnsi="Arial Narrow" w:cs="Arial"/>
                <w:b/>
                <w:bCs/>
                <w:sz w:val="22"/>
                <w:szCs w:val="22"/>
              </w:rPr>
            </w:pPr>
            <w:r w:rsidRPr="00CC264F">
              <w:rPr>
                <w:rFonts w:ascii="Arial Narrow" w:hAnsi="Arial Narrow" w:cs="Arial"/>
                <w:b/>
                <w:bCs/>
                <w:sz w:val="22"/>
                <w:szCs w:val="22"/>
              </w:rPr>
              <w:t>Rationale for target score:</w:t>
            </w:r>
          </w:p>
          <w:p w14:paraId="2627EA8B" w14:textId="0505CFB2" w:rsidR="00F81D17" w:rsidRPr="00CC264F" w:rsidRDefault="00F81D17" w:rsidP="00301293">
            <w:pPr>
              <w:rPr>
                <w:rFonts w:ascii="Arial Narrow" w:hAnsi="Arial Narrow"/>
                <w:sz w:val="22"/>
                <w:szCs w:val="22"/>
              </w:rPr>
            </w:pPr>
            <w:r w:rsidRPr="00CC264F">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r>
              <w:rPr>
                <w:rFonts w:ascii="Arial Narrow" w:hAnsi="Arial Narrow" w:cs="Arial"/>
                <w:bCs/>
                <w:sz w:val="22"/>
                <w:szCs w:val="22"/>
              </w:rPr>
              <w:t xml:space="preserve"> </w:t>
            </w:r>
            <w:r w:rsidRPr="001947BD">
              <w:rPr>
                <w:rFonts w:ascii="Arial Narrow" w:hAnsi="Arial Narrow" w:cs="Arial"/>
                <w:bCs/>
                <w:color w:val="FF0000"/>
                <w:sz w:val="22"/>
                <w:szCs w:val="22"/>
              </w:rPr>
              <w:t>Risk Target Date indicates when outcome of potential scanning/review capacity solutions anticipated.</w:t>
            </w:r>
          </w:p>
        </w:tc>
      </w:tr>
      <w:tr w:rsidR="00F81D17" w:rsidRPr="00F15A64" w14:paraId="392085B2" w14:textId="77777777" w:rsidTr="00301293">
        <w:tc>
          <w:tcPr>
            <w:tcW w:w="2410" w:type="dxa"/>
          </w:tcPr>
          <w:p w14:paraId="77823916" w14:textId="77777777" w:rsidR="00F81D17" w:rsidRPr="00CC264F" w:rsidRDefault="00F81D17" w:rsidP="004D17A7">
            <w:pPr>
              <w:pStyle w:val="Default"/>
              <w:jc w:val="center"/>
              <w:rPr>
                <w:rFonts w:ascii="Arial Narrow" w:hAnsi="Arial Narrow" w:cs="Arial"/>
                <w:b/>
                <w:color w:val="auto"/>
                <w:sz w:val="22"/>
                <w:szCs w:val="22"/>
              </w:rPr>
            </w:pPr>
            <w:r w:rsidRPr="00CC264F">
              <w:rPr>
                <w:rFonts w:ascii="Arial Narrow" w:hAnsi="Arial Narrow" w:cs="Arial"/>
                <w:b/>
                <w:color w:val="auto"/>
                <w:sz w:val="22"/>
                <w:szCs w:val="22"/>
              </w:rPr>
              <w:t>Date added to the HB risk register</w:t>
            </w:r>
          </w:p>
          <w:p w14:paraId="59D4F774" w14:textId="77777777" w:rsidR="00F81D17" w:rsidRPr="00CC264F" w:rsidRDefault="00F81D17" w:rsidP="004D17A7">
            <w:pPr>
              <w:pStyle w:val="Default"/>
              <w:jc w:val="center"/>
              <w:rPr>
                <w:rFonts w:ascii="Arial Narrow" w:hAnsi="Arial Narrow" w:cs="Arial"/>
                <w:color w:val="auto"/>
                <w:sz w:val="22"/>
                <w:szCs w:val="22"/>
              </w:rPr>
            </w:pPr>
            <w:r w:rsidRPr="00CC264F">
              <w:rPr>
                <w:rFonts w:ascii="Arial Narrow" w:hAnsi="Arial Narrow" w:cs="Arial"/>
                <w:color w:val="auto"/>
                <w:sz w:val="22"/>
                <w:szCs w:val="22"/>
              </w:rPr>
              <w:t>1</w:t>
            </w:r>
            <w:r w:rsidRPr="00CC264F">
              <w:rPr>
                <w:rFonts w:ascii="Arial Narrow" w:hAnsi="Arial Narrow" w:cs="Arial"/>
                <w:color w:val="auto"/>
                <w:sz w:val="22"/>
                <w:szCs w:val="22"/>
                <w:vertAlign w:val="superscript"/>
              </w:rPr>
              <w:t>st</w:t>
            </w:r>
            <w:r w:rsidRPr="00CC264F">
              <w:rPr>
                <w:rFonts w:ascii="Arial Narrow" w:hAnsi="Arial Narrow" w:cs="Arial"/>
                <w:color w:val="auto"/>
                <w:sz w:val="22"/>
                <w:szCs w:val="22"/>
              </w:rPr>
              <w:t xml:space="preserve"> August 2019</w:t>
            </w:r>
          </w:p>
        </w:tc>
        <w:tc>
          <w:tcPr>
            <w:tcW w:w="5954" w:type="dxa"/>
            <w:gridSpan w:val="2"/>
            <w:vMerge/>
          </w:tcPr>
          <w:p w14:paraId="5A25FDB9" w14:textId="77777777" w:rsidR="00F81D17" w:rsidRPr="00CC264F" w:rsidRDefault="00F81D17" w:rsidP="004D17A7">
            <w:pPr>
              <w:rPr>
                <w:rFonts w:ascii="Arial Narrow" w:hAnsi="Arial Narrow"/>
                <w:sz w:val="22"/>
                <w:szCs w:val="22"/>
              </w:rPr>
            </w:pPr>
          </w:p>
        </w:tc>
        <w:tc>
          <w:tcPr>
            <w:tcW w:w="7087" w:type="dxa"/>
            <w:gridSpan w:val="4"/>
            <w:vMerge/>
          </w:tcPr>
          <w:p w14:paraId="3F9458D4" w14:textId="38CC2928" w:rsidR="00F81D17" w:rsidRPr="00CC264F" w:rsidRDefault="00F81D17" w:rsidP="00301293">
            <w:pPr>
              <w:rPr>
                <w:rFonts w:ascii="Arial Narrow" w:hAnsi="Arial Narrow"/>
                <w:sz w:val="22"/>
                <w:szCs w:val="22"/>
              </w:rPr>
            </w:pPr>
          </w:p>
        </w:tc>
      </w:tr>
      <w:tr w:rsidR="00301293" w:rsidRPr="00F15A64" w14:paraId="10E88772" w14:textId="77777777" w:rsidTr="00301293">
        <w:tc>
          <w:tcPr>
            <w:tcW w:w="8364" w:type="dxa"/>
            <w:gridSpan w:val="3"/>
          </w:tcPr>
          <w:p w14:paraId="2FB5DED9" w14:textId="77777777" w:rsidR="00301293" w:rsidRPr="00CC264F" w:rsidRDefault="00301293" w:rsidP="004D17A7">
            <w:pPr>
              <w:jc w:val="center"/>
              <w:rPr>
                <w:rFonts w:ascii="Arial Narrow" w:hAnsi="Arial Narrow"/>
                <w:sz w:val="22"/>
                <w:szCs w:val="22"/>
              </w:rPr>
            </w:pPr>
            <w:r w:rsidRPr="00CC264F">
              <w:rPr>
                <w:rFonts w:ascii="Arial Narrow" w:hAnsi="Arial Narrow" w:cs="Arial"/>
                <w:b/>
                <w:bCs/>
                <w:sz w:val="22"/>
                <w:szCs w:val="22"/>
              </w:rPr>
              <w:t>Controls (What are we currently doing about the risk?)</w:t>
            </w:r>
          </w:p>
        </w:tc>
        <w:tc>
          <w:tcPr>
            <w:tcW w:w="7087" w:type="dxa"/>
            <w:gridSpan w:val="4"/>
          </w:tcPr>
          <w:p w14:paraId="6F32F4DC" w14:textId="77777777" w:rsidR="00301293" w:rsidRPr="00CC264F" w:rsidRDefault="00301293" w:rsidP="004D17A7">
            <w:pPr>
              <w:jc w:val="center"/>
              <w:rPr>
                <w:rFonts w:ascii="Arial Narrow" w:hAnsi="Arial Narrow"/>
                <w:b/>
                <w:sz w:val="22"/>
                <w:szCs w:val="22"/>
              </w:rPr>
            </w:pPr>
            <w:r w:rsidRPr="00CC264F">
              <w:rPr>
                <w:rFonts w:ascii="Arial Narrow" w:hAnsi="Arial Narrow" w:cs="Arial"/>
                <w:b/>
                <w:bCs/>
                <w:sz w:val="22"/>
                <w:szCs w:val="22"/>
              </w:rPr>
              <w:t>Mitigating actions (What more should we do?)</w:t>
            </w:r>
          </w:p>
        </w:tc>
      </w:tr>
      <w:tr w:rsidR="00301293" w:rsidRPr="00F15A64" w14:paraId="6C765316" w14:textId="77777777" w:rsidTr="00301293">
        <w:tc>
          <w:tcPr>
            <w:tcW w:w="8364" w:type="dxa"/>
            <w:gridSpan w:val="3"/>
            <w:vMerge w:val="restart"/>
          </w:tcPr>
          <w:p w14:paraId="43A0ED11" w14:textId="77777777" w:rsidR="00301293" w:rsidRPr="007F1CD8" w:rsidRDefault="00301293" w:rsidP="004D17A7">
            <w:pPr>
              <w:rPr>
                <w:rFonts w:ascii="Arial Narrow" w:hAnsi="Arial Narrow" w:cs="Arial"/>
                <w:sz w:val="22"/>
                <w:szCs w:val="22"/>
              </w:rPr>
            </w:pPr>
            <w:r w:rsidRPr="007F1CD8">
              <w:rPr>
                <w:rFonts w:ascii="Arial Narrow" w:hAnsi="Arial Narrow" w:cs="Arial"/>
                <w:sz w:val="22"/>
                <w:szCs w:val="22"/>
              </w:rPr>
              <w:t xml:space="preserve">All staff are required to complete the GAP GROW e-learning on an annual basis. Compliance is monitored via the Training &amp; Education forum. </w:t>
            </w:r>
          </w:p>
          <w:p w14:paraId="0FB3780D" w14:textId="19F9BF2F" w:rsidR="00301293" w:rsidRPr="007F1CD8" w:rsidRDefault="00BB0776" w:rsidP="004D17A7">
            <w:pPr>
              <w:rPr>
                <w:rFonts w:ascii="Arial Narrow" w:hAnsi="Arial Narrow" w:cs="Arial"/>
                <w:sz w:val="22"/>
                <w:szCs w:val="22"/>
              </w:rPr>
            </w:pPr>
            <w:r>
              <w:rPr>
                <w:rFonts w:ascii="Arial Narrow" w:hAnsi="Arial Narrow" w:cs="Arial"/>
                <w:sz w:val="22"/>
                <w:szCs w:val="22"/>
              </w:rPr>
              <w:t>A local policy to scan women 4-</w:t>
            </w:r>
            <w:r w:rsidR="00301293" w:rsidRPr="007F1CD8">
              <w:rPr>
                <w:rFonts w:ascii="Arial Narrow" w:hAnsi="Arial Narrow" w:cs="Arial"/>
                <w:sz w:val="22"/>
                <w:szCs w:val="22"/>
              </w:rPr>
              <w:t xml:space="preserve">weekly </w:t>
            </w:r>
            <w:r>
              <w:rPr>
                <w:rFonts w:ascii="Arial Narrow" w:hAnsi="Arial Narrow" w:cs="Arial"/>
                <w:sz w:val="22"/>
                <w:szCs w:val="22"/>
              </w:rPr>
              <w:t xml:space="preserve">is </w:t>
            </w:r>
            <w:r w:rsidR="00301293" w:rsidRPr="007F1CD8">
              <w:rPr>
                <w:rFonts w:ascii="Arial Narrow" w:hAnsi="Arial Narrow" w:cs="Arial"/>
                <w:sz w:val="22"/>
                <w:szCs w:val="22"/>
              </w:rPr>
              <w:t xml:space="preserve">in place. </w:t>
            </w:r>
          </w:p>
          <w:p w14:paraId="73113A26" w14:textId="77777777" w:rsidR="00301293" w:rsidRPr="007F1CD8" w:rsidRDefault="00301293" w:rsidP="004D17A7">
            <w:pPr>
              <w:rPr>
                <w:rFonts w:ascii="Arial Narrow" w:hAnsi="Arial Narrow" w:cs="Arial"/>
                <w:sz w:val="22"/>
                <w:szCs w:val="22"/>
              </w:rPr>
            </w:pPr>
            <w:r w:rsidRPr="007F1CD8">
              <w:rPr>
                <w:rFonts w:ascii="Arial Narrow" w:hAnsi="Arial Narrow" w:cs="Arial"/>
                <w:sz w:val="22"/>
                <w:szCs w:val="22"/>
              </w:rPr>
              <w:t>Three qualified midwifery sonographers and a midwifery sonography lead who provides training are in place. One midwife sonographer continues training.</w:t>
            </w:r>
          </w:p>
          <w:p w14:paraId="76F0C32E" w14:textId="77777777" w:rsidR="00301293" w:rsidRDefault="00301293" w:rsidP="004D17A7">
            <w:pPr>
              <w:rPr>
                <w:rFonts w:ascii="Arial Narrow" w:hAnsi="Arial Narrow"/>
                <w:sz w:val="22"/>
                <w:szCs w:val="22"/>
              </w:rPr>
            </w:pPr>
            <w:r w:rsidRPr="007F1CD8">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0D7CB3D3" w14:textId="77777777" w:rsidR="00301293" w:rsidRPr="007F1CD8" w:rsidRDefault="00301293" w:rsidP="004D17A7">
            <w:pPr>
              <w:rPr>
                <w:rFonts w:ascii="Arial Narrow" w:hAnsi="Arial Narrow"/>
                <w:sz w:val="22"/>
                <w:szCs w:val="22"/>
              </w:rPr>
            </w:pPr>
          </w:p>
        </w:tc>
        <w:tc>
          <w:tcPr>
            <w:tcW w:w="4110" w:type="dxa"/>
            <w:gridSpan w:val="2"/>
          </w:tcPr>
          <w:p w14:paraId="040B5FBA" w14:textId="77777777" w:rsidR="00301293" w:rsidRPr="007F1CD8" w:rsidRDefault="00301293" w:rsidP="004D17A7">
            <w:pPr>
              <w:jc w:val="center"/>
              <w:rPr>
                <w:rFonts w:ascii="Arial Narrow" w:hAnsi="Arial Narrow"/>
                <w:b/>
                <w:sz w:val="22"/>
                <w:szCs w:val="22"/>
              </w:rPr>
            </w:pPr>
            <w:r w:rsidRPr="007F1CD8">
              <w:rPr>
                <w:rFonts w:ascii="Arial Narrow" w:hAnsi="Arial Narrow"/>
                <w:b/>
                <w:sz w:val="22"/>
                <w:szCs w:val="22"/>
              </w:rPr>
              <w:t>Action</w:t>
            </w:r>
          </w:p>
        </w:tc>
        <w:tc>
          <w:tcPr>
            <w:tcW w:w="1843" w:type="dxa"/>
          </w:tcPr>
          <w:p w14:paraId="43640D48" w14:textId="77777777" w:rsidR="00301293" w:rsidRPr="007F1CD8" w:rsidRDefault="00301293" w:rsidP="004D17A7">
            <w:pPr>
              <w:jc w:val="center"/>
              <w:rPr>
                <w:rFonts w:ascii="Arial Narrow" w:hAnsi="Arial Narrow"/>
                <w:b/>
                <w:sz w:val="22"/>
                <w:szCs w:val="22"/>
              </w:rPr>
            </w:pPr>
            <w:r w:rsidRPr="007F1CD8">
              <w:rPr>
                <w:rFonts w:ascii="Arial Narrow" w:hAnsi="Arial Narrow"/>
                <w:b/>
                <w:sz w:val="22"/>
                <w:szCs w:val="22"/>
              </w:rPr>
              <w:t>Lead</w:t>
            </w:r>
          </w:p>
        </w:tc>
        <w:tc>
          <w:tcPr>
            <w:tcW w:w="1134" w:type="dxa"/>
          </w:tcPr>
          <w:p w14:paraId="705E4B29" w14:textId="77777777" w:rsidR="00301293" w:rsidRPr="007F1CD8" w:rsidRDefault="00301293" w:rsidP="004D17A7">
            <w:pPr>
              <w:jc w:val="center"/>
              <w:rPr>
                <w:rFonts w:ascii="Arial Narrow" w:hAnsi="Arial Narrow"/>
                <w:b/>
                <w:sz w:val="22"/>
                <w:szCs w:val="22"/>
              </w:rPr>
            </w:pPr>
            <w:r w:rsidRPr="007F1CD8">
              <w:rPr>
                <w:rFonts w:ascii="Arial Narrow" w:hAnsi="Arial Narrow"/>
                <w:b/>
                <w:sz w:val="22"/>
                <w:szCs w:val="22"/>
              </w:rPr>
              <w:t>Deadline</w:t>
            </w:r>
          </w:p>
        </w:tc>
      </w:tr>
      <w:tr w:rsidR="00301293" w:rsidRPr="00F15A64" w14:paraId="44EE92FF" w14:textId="77777777" w:rsidTr="00301293">
        <w:tc>
          <w:tcPr>
            <w:tcW w:w="8364" w:type="dxa"/>
            <w:gridSpan w:val="3"/>
            <w:vMerge/>
          </w:tcPr>
          <w:p w14:paraId="125E621D" w14:textId="77777777" w:rsidR="00301293" w:rsidRPr="007F1CD8" w:rsidRDefault="00301293" w:rsidP="004D17A7">
            <w:pPr>
              <w:rPr>
                <w:rFonts w:ascii="Arial Narrow" w:hAnsi="Arial Narrow" w:cs="Arial"/>
                <w:sz w:val="22"/>
                <w:szCs w:val="22"/>
              </w:rPr>
            </w:pPr>
          </w:p>
        </w:tc>
        <w:tc>
          <w:tcPr>
            <w:tcW w:w="4110" w:type="dxa"/>
            <w:gridSpan w:val="2"/>
          </w:tcPr>
          <w:p w14:paraId="49E6B466"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Midwives provided until revised target of 30/01/2024 to complete training. CPD Midwives to escalate those non-compliant with training to Deputy Head of Midwifery for emails/meetings with staff members.</w:t>
            </w:r>
          </w:p>
          <w:p w14:paraId="32A379EF"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New starters have been allocated time as part of their induction to complete GAP Grow training</w:t>
            </w:r>
          </w:p>
        </w:tc>
        <w:tc>
          <w:tcPr>
            <w:tcW w:w="1843" w:type="dxa"/>
          </w:tcPr>
          <w:p w14:paraId="4489873D" w14:textId="77777777" w:rsidR="00301293" w:rsidRPr="007F1CD8" w:rsidRDefault="00301293" w:rsidP="004D17A7">
            <w:pPr>
              <w:rPr>
                <w:rFonts w:ascii="Arial Narrow" w:hAnsi="Arial Narrow"/>
                <w:b/>
                <w:sz w:val="22"/>
                <w:szCs w:val="22"/>
              </w:rPr>
            </w:pPr>
            <w:r w:rsidRPr="007F1CD8">
              <w:rPr>
                <w:rFonts w:ascii="Arial Narrow" w:hAnsi="Arial Narrow"/>
                <w:sz w:val="22"/>
                <w:szCs w:val="22"/>
              </w:rPr>
              <w:t>CPD Midwives &amp; Deputy Head of Midwifery</w:t>
            </w:r>
          </w:p>
        </w:tc>
        <w:tc>
          <w:tcPr>
            <w:tcW w:w="1134" w:type="dxa"/>
          </w:tcPr>
          <w:p w14:paraId="6B15F896"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30/01/2024</w:t>
            </w:r>
          </w:p>
        </w:tc>
      </w:tr>
      <w:tr w:rsidR="00301293" w:rsidRPr="00F15A64" w14:paraId="01833F28" w14:textId="77777777" w:rsidTr="00301293">
        <w:tc>
          <w:tcPr>
            <w:tcW w:w="8364" w:type="dxa"/>
            <w:gridSpan w:val="3"/>
            <w:vMerge/>
          </w:tcPr>
          <w:p w14:paraId="0F8A07E6" w14:textId="77777777" w:rsidR="00301293" w:rsidRPr="007F1CD8" w:rsidRDefault="00301293" w:rsidP="004D17A7">
            <w:pPr>
              <w:rPr>
                <w:rFonts w:ascii="Arial Narrow" w:hAnsi="Arial Narrow" w:cs="Arial"/>
                <w:sz w:val="22"/>
                <w:szCs w:val="22"/>
              </w:rPr>
            </w:pPr>
          </w:p>
        </w:tc>
        <w:tc>
          <w:tcPr>
            <w:tcW w:w="4110" w:type="dxa"/>
            <w:gridSpan w:val="2"/>
          </w:tcPr>
          <w:p w14:paraId="3D5DAC11"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Business case to be completed to include administrative support for midwife sonographer clinics to be secured to ensure streamlined service</w:t>
            </w:r>
            <w:r>
              <w:rPr>
                <w:rFonts w:ascii="Arial Narrow" w:hAnsi="Arial Narrow"/>
                <w:sz w:val="22"/>
                <w:szCs w:val="22"/>
              </w:rPr>
              <w:t xml:space="preserve">.  </w:t>
            </w:r>
          </w:p>
        </w:tc>
        <w:tc>
          <w:tcPr>
            <w:tcW w:w="1843" w:type="dxa"/>
          </w:tcPr>
          <w:p w14:paraId="4D9ED3C7" w14:textId="77777777" w:rsidR="00301293" w:rsidRPr="007F1CD8" w:rsidRDefault="00301293" w:rsidP="004D17A7">
            <w:pPr>
              <w:rPr>
                <w:rFonts w:ascii="Arial Narrow" w:hAnsi="Arial Narrow"/>
                <w:b/>
                <w:sz w:val="22"/>
                <w:szCs w:val="22"/>
              </w:rPr>
            </w:pPr>
            <w:r w:rsidRPr="007F1CD8">
              <w:rPr>
                <w:rFonts w:ascii="Arial Narrow" w:hAnsi="Arial Narrow"/>
                <w:sz w:val="22"/>
                <w:szCs w:val="22"/>
              </w:rPr>
              <w:t>Maternity service business manager</w:t>
            </w:r>
          </w:p>
        </w:tc>
        <w:tc>
          <w:tcPr>
            <w:tcW w:w="1134" w:type="dxa"/>
          </w:tcPr>
          <w:p w14:paraId="612F5DB2"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30/02/2024</w:t>
            </w:r>
          </w:p>
          <w:p w14:paraId="712A5EC9" w14:textId="77777777" w:rsidR="00301293" w:rsidRPr="007F1CD8" w:rsidRDefault="00301293" w:rsidP="004D17A7">
            <w:pPr>
              <w:rPr>
                <w:rFonts w:ascii="Arial Narrow" w:hAnsi="Arial Narrow"/>
                <w:sz w:val="22"/>
                <w:szCs w:val="22"/>
              </w:rPr>
            </w:pPr>
          </w:p>
        </w:tc>
      </w:tr>
      <w:tr w:rsidR="00301293" w:rsidRPr="00F15A64" w14:paraId="6D21202E" w14:textId="77777777" w:rsidTr="00301293">
        <w:tc>
          <w:tcPr>
            <w:tcW w:w="8364" w:type="dxa"/>
            <w:gridSpan w:val="3"/>
            <w:vMerge/>
          </w:tcPr>
          <w:p w14:paraId="231A9802" w14:textId="77777777" w:rsidR="00301293" w:rsidRPr="007F1CD8" w:rsidRDefault="00301293" w:rsidP="004D17A7">
            <w:pPr>
              <w:rPr>
                <w:rFonts w:ascii="Arial Narrow" w:hAnsi="Arial Narrow" w:cs="Arial"/>
                <w:sz w:val="22"/>
                <w:szCs w:val="22"/>
              </w:rPr>
            </w:pPr>
          </w:p>
        </w:tc>
        <w:tc>
          <w:tcPr>
            <w:tcW w:w="4110" w:type="dxa"/>
            <w:gridSpan w:val="2"/>
          </w:tcPr>
          <w:p w14:paraId="4E463A3A"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 xml:space="preserve">Divisional manager for Women’s health and ophthalmology to arrange meeting with sonography services </w:t>
            </w:r>
          </w:p>
        </w:tc>
        <w:tc>
          <w:tcPr>
            <w:tcW w:w="1843" w:type="dxa"/>
          </w:tcPr>
          <w:p w14:paraId="77349C92"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Divisional Manager (WH&amp;O)</w:t>
            </w:r>
          </w:p>
        </w:tc>
        <w:tc>
          <w:tcPr>
            <w:tcW w:w="1134" w:type="dxa"/>
          </w:tcPr>
          <w:p w14:paraId="386778F0" w14:textId="77777777" w:rsidR="00301293" w:rsidRDefault="00301293" w:rsidP="004D17A7">
            <w:pPr>
              <w:rPr>
                <w:rFonts w:ascii="Arial Narrow" w:hAnsi="Arial Narrow"/>
              </w:rPr>
            </w:pPr>
            <w:r w:rsidRPr="007F1CD8">
              <w:rPr>
                <w:rFonts w:ascii="Arial Narrow" w:hAnsi="Arial Narrow"/>
              </w:rPr>
              <w:t>30/01/2024</w:t>
            </w:r>
          </w:p>
          <w:p w14:paraId="7497583D" w14:textId="77777777" w:rsidR="00301293" w:rsidRPr="007F1CD8" w:rsidRDefault="00301293" w:rsidP="004D17A7">
            <w:pPr>
              <w:rPr>
                <w:rFonts w:ascii="Arial Narrow" w:hAnsi="Arial Narrow"/>
                <w:sz w:val="22"/>
                <w:szCs w:val="22"/>
              </w:rPr>
            </w:pPr>
            <w:r>
              <w:rPr>
                <w:rFonts w:ascii="Arial Narrow" w:hAnsi="Arial Narrow"/>
              </w:rPr>
              <w:t>Complete</w:t>
            </w:r>
          </w:p>
        </w:tc>
      </w:tr>
      <w:tr w:rsidR="00301293" w:rsidRPr="00F15A64" w14:paraId="16FAD646" w14:textId="77777777" w:rsidTr="00301293">
        <w:tc>
          <w:tcPr>
            <w:tcW w:w="8364" w:type="dxa"/>
            <w:gridSpan w:val="3"/>
            <w:vMerge/>
          </w:tcPr>
          <w:p w14:paraId="2ADC8703" w14:textId="77777777" w:rsidR="00301293" w:rsidRPr="007F1CD8" w:rsidRDefault="00301293" w:rsidP="004D17A7">
            <w:pPr>
              <w:rPr>
                <w:rFonts w:ascii="Arial Narrow" w:hAnsi="Arial Narrow" w:cs="Arial"/>
              </w:rPr>
            </w:pPr>
          </w:p>
        </w:tc>
        <w:tc>
          <w:tcPr>
            <w:tcW w:w="4110" w:type="dxa"/>
            <w:gridSpan w:val="2"/>
          </w:tcPr>
          <w:p w14:paraId="69345322"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 xml:space="preserve">Follow up meeting to discuss scanning &amp; review capacity </w:t>
            </w:r>
          </w:p>
        </w:tc>
        <w:tc>
          <w:tcPr>
            <w:tcW w:w="1843" w:type="dxa"/>
          </w:tcPr>
          <w:p w14:paraId="17661F6A"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HOM, Divisional Manager, Midwifery Sonographer lead &amp; Lead for Sonography Department</w:t>
            </w:r>
          </w:p>
        </w:tc>
        <w:tc>
          <w:tcPr>
            <w:tcW w:w="1134" w:type="dxa"/>
          </w:tcPr>
          <w:p w14:paraId="43CFD3BD" w14:textId="77777777" w:rsidR="00301293" w:rsidRPr="001947BD" w:rsidRDefault="00301293" w:rsidP="004D17A7">
            <w:pPr>
              <w:rPr>
                <w:rFonts w:ascii="Arial Narrow" w:hAnsi="Arial Narrow"/>
                <w:color w:val="FF0000"/>
                <w:sz w:val="22"/>
                <w:szCs w:val="22"/>
              </w:rPr>
            </w:pPr>
            <w:r w:rsidRPr="001947BD">
              <w:rPr>
                <w:rFonts w:ascii="Arial Narrow" w:hAnsi="Arial Narrow"/>
                <w:color w:val="FF0000"/>
                <w:sz w:val="22"/>
                <w:szCs w:val="22"/>
              </w:rPr>
              <w:t>06/03/2024</w:t>
            </w:r>
          </w:p>
        </w:tc>
      </w:tr>
      <w:tr w:rsidR="00301293" w:rsidRPr="00F15A64" w14:paraId="0EAB6E0C" w14:textId="77777777" w:rsidTr="00301293">
        <w:tc>
          <w:tcPr>
            <w:tcW w:w="8364" w:type="dxa"/>
            <w:gridSpan w:val="3"/>
            <w:vMerge/>
          </w:tcPr>
          <w:p w14:paraId="2FFB0263" w14:textId="77777777" w:rsidR="00301293" w:rsidRPr="007F1CD8" w:rsidRDefault="00301293" w:rsidP="004D17A7">
            <w:pPr>
              <w:rPr>
                <w:rFonts w:ascii="Arial Narrow" w:hAnsi="Arial Narrow" w:cs="Arial"/>
                <w:sz w:val="22"/>
                <w:szCs w:val="22"/>
              </w:rPr>
            </w:pPr>
          </w:p>
        </w:tc>
        <w:tc>
          <w:tcPr>
            <w:tcW w:w="4110" w:type="dxa"/>
            <w:gridSpan w:val="2"/>
          </w:tcPr>
          <w:p w14:paraId="4B976A54"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Lead Midwife for QSR, Lead Midwife Sonographer and Lead Digital Midwife to arrange business case for introduction of GAP Grow 2</w:t>
            </w:r>
          </w:p>
        </w:tc>
        <w:tc>
          <w:tcPr>
            <w:tcW w:w="1843" w:type="dxa"/>
          </w:tcPr>
          <w:p w14:paraId="0AD6F49B" w14:textId="77777777" w:rsidR="00301293" w:rsidRPr="007F1CD8" w:rsidRDefault="00301293" w:rsidP="004D17A7">
            <w:pPr>
              <w:rPr>
                <w:rFonts w:ascii="Arial Narrow" w:hAnsi="Arial Narrow"/>
                <w:sz w:val="22"/>
                <w:szCs w:val="22"/>
              </w:rPr>
            </w:pPr>
            <w:r w:rsidRPr="007F1CD8">
              <w:rPr>
                <w:rFonts w:ascii="Arial Narrow" w:hAnsi="Arial Narrow"/>
                <w:sz w:val="22"/>
                <w:szCs w:val="22"/>
              </w:rPr>
              <w:t>Lead Midwife for QSR, Lead Midwife Sonographer and Lead Digital Midwife</w:t>
            </w:r>
          </w:p>
        </w:tc>
        <w:tc>
          <w:tcPr>
            <w:tcW w:w="1134" w:type="dxa"/>
          </w:tcPr>
          <w:p w14:paraId="73729AD9" w14:textId="77777777" w:rsidR="00301293" w:rsidRPr="007F1CD8" w:rsidRDefault="00301293" w:rsidP="004D17A7">
            <w:pPr>
              <w:rPr>
                <w:rFonts w:ascii="Arial Narrow" w:hAnsi="Arial Narrow"/>
                <w:sz w:val="22"/>
                <w:szCs w:val="22"/>
              </w:rPr>
            </w:pPr>
            <w:r w:rsidRPr="007F1CD8">
              <w:rPr>
                <w:rFonts w:ascii="Arial Narrow" w:hAnsi="Arial Narrow"/>
              </w:rPr>
              <w:t>30/01/2024</w:t>
            </w:r>
          </w:p>
        </w:tc>
      </w:tr>
      <w:tr w:rsidR="00301293" w:rsidRPr="00F15A64" w14:paraId="0316BC45" w14:textId="77777777" w:rsidTr="00301293">
        <w:tc>
          <w:tcPr>
            <w:tcW w:w="8364" w:type="dxa"/>
            <w:gridSpan w:val="3"/>
          </w:tcPr>
          <w:p w14:paraId="61A97589" w14:textId="77777777" w:rsidR="00301293" w:rsidRPr="00A34135" w:rsidRDefault="00301293"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3D0EE4EF" w14:textId="69AFA581" w:rsidR="00301293" w:rsidRPr="00A34135" w:rsidRDefault="00301293" w:rsidP="004D17A7">
            <w:pPr>
              <w:rPr>
                <w:rFonts w:ascii="Arial Narrow" w:hAnsi="Arial Narrow"/>
                <w:sz w:val="22"/>
                <w:szCs w:val="22"/>
              </w:rPr>
            </w:pPr>
            <w:r w:rsidRPr="00A34135">
              <w:rPr>
                <w:rFonts w:ascii="Arial Narrow" w:hAnsi="Arial Narrow"/>
                <w:sz w:val="22"/>
                <w:szCs w:val="22"/>
              </w:rPr>
              <w:t xml:space="preserve">Target 95% Gap Grow training compliance by </w:t>
            </w:r>
            <w:r w:rsidRPr="00BF296A">
              <w:rPr>
                <w:rFonts w:ascii="Arial Narrow" w:hAnsi="Arial Narrow"/>
                <w:sz w:val="22"/>
                <w:szCs w:val="22"/>
              </w:rPr>
              <w:t>End November 2023</w:t>
            </w:r>
            <w:r w:rsidR="00EC0227">
              <w:rPr>
                <w:rFonts w:ascii="Arial Narrow" w:hAnsi="Arial Narrow"/>
                <w:sz w:val="22"/>
                <w:szCs w:val="22"/>
              </w:rPr>
              <w:t xml:space="preserve"> originally – updated to end January 2024 </w:t>
            </w:r>
            <w:r w:rsidRPr="00BF296A">
              <w:rPr>
                <w:rFonts w:ascii="Arial Narrow" w:hAnsi="Arial Narrow"/>
                <w:sz w:val="22"/>
                <w:szCs w:val="22"/>
              </w:rPr>
              <w:t xml:space="preserve">(W/c 16/10/23 Gap Grow compliance level 72%; </w:t>
            </w:r>
            <w:r w:rsidRPr="001947BD">
              <w:rPr>
                <w:rFonts w:ascii="Arial Narrow" w:hAnsi="Arial Narrow"/>
                <w:color w:val="FF0000"/>
                <w:sz w:val="22"/>
                <w:szCs w:val="22"/>
              </w:rPr>
              <w:t>w/c 22/01/24 increased to 77%</w:t>
            </w:r>
            <w:r w:rsidRPr="00BF296A">
              <w:rPr>
                <w:rFonts w:ascii="Arial Narrow" w:hAnsi="Arial Narrow"/>
                <w:sz w:val="22"/>
                <w:szCs w:val="22"/>
              </w:rPr>
              <w:t>).</w:t>
            </w:r>
          </w:p>
          <w:p w14:paraId="7F716855" w14:textId="77777777" w:rsidR="00301293" w:rsidRPr="00A34135" w:rsidRDefault="00301293" w:rsidP="004D17A7">
            <w:pPr>
              <w:rPr>
                <w:rFonts w:ascii="Arial Narrow" w:hAnsi="Arial Narrow"/>
                <w:sz w:val="22"/>
                <w:szCs w:val="22"/>
              </w:rPr>
            </w:pPr>
            <w:r w:rsidRPr="00A34135">
              <w:rPr>
                <w:rFonts w:ascii="Arial Narrow" w:hAnsi="Arial Narrow"/>
                <w:sz w:val="22"/>
                <w:szCs w:val="22"/>
              </w:rPr>
              <w:t>Aim is the provision of serial ultrasound scans on a three weekly schedule in accordance with the recommendations from the Perinatal Institute. (Currently the provision of serial ultrasound scans is provided on a four weekly schedule.)</w:t>
            </w:r>
          </w:p>
          <w:p w14:paraId="3CBC77F8" w14:textId="77777777" w:rsidR="00301293" w:rsidRPr="006A2221" w:rsidRDefault="00301293" w:rsidP="004D17A7">
            <w:pPr>
              <w:rPr>
                <w:rFonts w:ascii="Arial Narrow" w:hAnsi="Arial Narrow"/>
                <w:sz w:val="22"/>
                <w:szCs w:val="22"/>
              </w:rPr>
            </w:pPr>
            <w:r w:rsidRPr="00A34135">
              <w:rPr>
                <w:rFonts w:ascii="Arial Narrow" w:hAnsi="Arial Narrow"/>
                <w:sz w:val="22"/>
                <w:szCs w:val="22"/>
              </w:rPr>
              <w:t xml:space="preserve">The detection rate of IUGR/SGA will increase leading to improved antenatal management plans and intrapartum planning.  </w:t>
            </w:r>
            <w:r w:rsidRPr="006A2221">
              <w:rPr>
                <w:rFonts w:ascii="Arial Narrow" w:hAnsi="Arial Narrow"/>
                <w:sz w:val="22"/>
                <w:szCs w:val="22"/>
              </w:rPr>
              <w:t>We will report a reduced rate of stillbirth and/or neonatal mortality/morbidity with improved management of IUGR/SGA babies.</w:t>
            </w:r>
          </w:p>
          <w:p w14:paraId="25533EEF" w14:textId="77777777" w:rsidR="00301293" w:rsidRPr="006A2221" w:rsidRDefault="00301293" w:rsidP="004D17A7">
            <w:pPr>
              <w:rPr>
                <w:rFonts w:ascii="Arial Narrow" w:hAnsi="Arial Narrow"/>
                <w:sz w:val="22"/>
                <w:szCs w:val="22"/>
              </w:rPr>
            </w:pPr>
            <w:r w:rsidRPr="006A2221">
              <w:rPr>
                <w:rFonts w:ascii="Arial Narrow" w:hAnsi="Arial Narrow"/>
                <w:sz w:val="22"/>
                <w:szCs w:val="22"/>
              </w:rPr>
              <w:t>The administration support for the service will be fully functional.</w:t>
            </w:r>
          </w:p>
          <w:p w14:paraId="05A22880" w14:textId="77777777" w:rsidR="00301293" w:rsidRPr="00A34135" w:rsidRDefault="00301293" w:rsidP="004D17A7">
            <w:pPr>
              <w:rPr>
                <w:rFonts w:ascii="Arial Narrow" w:hAnsi="Arial Narrow"/>
                <w:sz w:val="22"/>
                <w:szCs w:val="22"/>
              </w:rPr>
            </w:pPr>
            <w:r w:rsidRPr="006A2221">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6A2221">
              <w:rPr>
                <w:rFonts w:ascii="Arial Narrow" w:hAnsi="Arial Narrow"/>
                <w:sz w:val="22"/>
                <w:szCs w:val="22"/>
                <w:vertAlign w:val="superscript"/>
              </w:rPr>
              <w:t>th</w:t>
            </w:r>
            <w:r w:rsidRPr="006A2221">
              <w:rPr>
                <w:rFonts w:ascii="Arial Narrow" w:hAnsi="Arial Narrow"/>
                <w:sz w:val="22"/>
                <w:szCs w:val="22"/>
              </w:rPr>
              <w:t xml:space="preserve"> centile to identify themes and learning for quality improvement.</w:t>
            </w:r>
          </w:p>
        </w:tc>
        <w:tc>
          <w:tcPr>
            <w:tcW w:w="7087" w:type="dxa"/>
            <w:gridSpan w:val="4"/>
          </w:tcPr>
          <w:p w14:paraId="38F86987" w14:textId="77777777" w:rsidR="00301293" w:rsidRPr="00A34135" w:rsidRDefault="00301293"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2CF52E45" w14:textId="77777777" w:rsidR="00301293" w:rsidRPr="00A34135" w:rsidRDefault="00301293" w:rsidP="004D17A7">
            <w:pPr>
              <w:pStyle w:val="Default"/>
              <w:rPr>
                <w:rFonts w:ascii="Arial Narrow" w:hAnsi="Arial Narrow" w:cs="Arial"/>
                <w:bCs/>
                <w:color w:val="auto"/>
                <w:sz w:val="22"/>
                <w:szCs w:val="22"/>
              </w:rPr>
            </w:pPr>
            <w:r w:rsidRPr="00A34135">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54FCD8D1" w14:textId="77777777" w:rsidR="00301293" w:rsidRPr="00A34135" w:rsidRDefault="00301293" w:rsidP="004D17A7">
            <w:pPr>
              <w:rPr>
                <w:rFonts w:ascii="Arial Narrow" w:hAnsi="Arial Narrow"/>
                <w:sz w:val="22"/>
                <w:szCs w:val="22"/>
              </w:rPr>
            </w:pPr>
          </w:p>
        </w:tc>
      </w:tr>
      <w:tr w:rsidR="00301293" w:rsidRPr="00F15A64" w14:paraId="4EF4C717" w14:textId="77777777" w:rsidTr="00301293">
        <w:tc>
          <w:tcPr>
            <w:tcW w:w="15451" w:type="dxa"/>
            <w:gridSpan w:val="7"/>
            <w:shd w:val="clear" w:color="auto" w:fill="auto"/>
          </w:tcPr>
          <w:p w14:paraId="1A415D97" w14:textId="77777777" w:rsidR="00301293" w:rsidRPr="00A34135" w:rsidRDefault="00301293" w:rsidP="004D17A7">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Additional Comments / Progress Notes</w:t>
            </w:r>
          </w:p>
          <w:p w14:paraId="25DDF460" w14:textId="3EC0EADE" w:rsidR="00301293" w:rsidRPr="00A34135" w:rsidRDefault="00301293" w:rsidP="00F81D17">
            <w:pPr>
              <w:autoSpaceDE w:val="0"/>
              <w:autoSpaceDN w:val="0"/>
              <w:adjustRightInd w:val="0"/>
              <w:rPr>
                <w:rFonts w:ascii="Arial Narrow" w:eastAsia="Times New Roman" w:hAnsi="Arial Narrow" w:cs="Arial"/>
                <w:sz w:val="22"/>
                <w:szCs w:val="22"/>
              </w:rPr>
            </w:pPr>
            <w:r w:rsidRPr="001947BD">
              <w:rPr>
                <w:rFonts w:ascii="Arial Narrow" w:eastAsia="Times New Roman" w:hAnsi="Arial Narrow" w:cs="Arial"/>
                <w:color w:val="FF0000"/>
                <w:sz w:val="22"/>
                <w:szCs w:val="22"/>
              </w:rPr>
              <w:t>24/01/2023: Meeting held 10</w:t>
            </w:r>
            <w:r w:rsidRPr="001947BD">
              <w:rPr>
                <w:rFonts w:ascii="Arial Narrow" w:eastAsia="Times New Roman" w:hAnsi="Arial Narrow" w:cs="Arial"/>
                <w:color w:val="FF0000"/>
                <w:sz w:val="22"/>
                <w:szCs w:val="22"/>
                <w:vertAlign w:val="superscript"/>
              </w:rPr>
              <w:t>th</w:t>
            </w:r>
            <w:r w:rsidR="00F81D17">
              <w:rPr>
                <w:rFonts w:ascii="Arial Narrow" w:eastAsia="Times New Roman" w:hAnsi="Arial Narrow" w:cs="Arial"/>
                <w:color w:val="FF0000"/>
                <w:sz w:val="22"/>
                <w:szCs w:val="22"/>
              </w:rPr>
              <w:t xml:space="preserve"> January 2024 between Head of Midwifery</w:t>
            </w:r>
            <w:r w:rsidRPr="001947BD">
              <w:rPr>
                <w:rFonts w:ascii="Arial Narrow" w:eastAsia="Times New Roman" w:hAnsi="Arial Narrow" w:cs="Arial"/>
                <w:color w:val="FF0000"/>
                <w:sz w:val="22"/>
                <w:szCs w:val="22"/>
              </w:rPr>
              <w:t>, Divisional Manager, Midwifery Sonographer lead &amp; Lead for Sonography Department (within Radiology) to discuss feasibility of more frequent clinics to review scans in addition to scanning capacity. Further discussion required, engaging with consultant colleagues and Radiology, regarding clinic capacity &amp; provision. Follow up meeting after this on 6</w:t>
            </w:r>
            <w:r w:rsidRPr="001947BD">
              <w:rPr>
                <w:rFonts w:ascii="Arial Narrow" w:eastAsia="Times New Roman" w:hAnsi="Arial Narrow" w:cs="Arial"/>
                <w:color w:val="FF0000"/>
                <w:sz w:val="22"/>
                <w:szCs w:val="22"/>
                <w:vertAlign w:val="superscript"/>
              </w:rPr>
              <w:t>th</w:t>
            </w:r>
            <w:r w:rsidRPr="001947BD">
              <w:rPr>
                <w:rFonts w:ascii="Arial Narrow" w:eastAsia="Times New Roman" w:hAnsi="Arial Narrow" w:cs="Arial"/>
                <w:color w:val="FF0000"/>
                <w:sz w:val="22"/>
                <w:szCs w:val="22"/>
              </w:rPr>
              <w:t xml:space="preserve"> March 2024. Re Gap-Grow 2: Meeting on 26/1/2024 to discuss whether business case required.</w:t>
            </w:r>
          </w:p>
        </w:tc>
      </w:tr>
    </w:tbl>
    <w:p w14:paraId="1F868A62" w14:textId="77777777" w:rsidR="00301293" w:rsidRDefault="00301293" w:rsidP="00301293">
      <w:pPr>
        <w:rPr>
          <w:rFonts w:ascii="Arial Narrow" w:hAnsi="Arial Narrow" w:cs="Arial"/>
          <w:b/>
          <w:u w:val="single"/>
        </w:rPr>
      </w:pPr>
    </w:p>
    <w:p w14:paraId="53FEDA9A"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6E24E04B" w14:textId="77777777" w:rsidTr="00CF7F8A">
        <w:tc>
          <w:tcPr>
            <w:tcW w:w="8222" w:type="dxa"/>
            <w:gridSpan w:val="3"/>
            <w:tcBorders>
              <w:top w:val="single" w:sz="4" w:space="0" w:color="auto"/>
            </w:tcBorders>
          </w:tcPr>
          <w:p w14:paraId="73152C3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2159</w:t>
            </w:r>
          </w:p>
          <w:p w14:paraId="0E4E5E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6F81908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5892E42F"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1648C8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135204D"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5A5D9A24" w14:textId="77777777" w:rsidTr="00CF7F8A">
        <w:tc>
          <w:tcPr>
            <w:tcW w:w="6096" w:type="dxa"/>
            <w:gridSpan w:val="2"/>
          </w:tcPr>
          <w:p w14:paraId="17BD918A"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5E85168D"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32BEFAA3"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63A209C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6053C5DA" w14:textId="77777777" w:rsidTr="00CF7F8A">
        <w:trPr>
          <w:trHeight w:val="540"/>
        </w:trPr>
        <w:tc>
          <w:tcPr>
            <w:tcW w:w="8222" w:type="dxa"/>
            <w:gridSpan w:val="3"/>
          </w:tcPr>
          <w:p w14:paraId="142E5D22" w14:textId="56360619" w:rsidR="00BB0C7A" w:rsidRDefault="00A32F5E" w:rsidP="00CF7F8A">
            <w:pPr>
              <w:rPr>
                <w:rFonts w:ascii="Arial Narrow" w:hAnsi="Arial Narrow" w:cs="Arial"/>
                <w:b/>
                <w:sz w:val="22"/>
                <w:szCs w:val="22"/>
              </w:rPr>
            </w:pPr>
            <w:r w:rsidRPr="00F15A64">
              <w:rPr>
                <w:rFonts w:ascii="Arial Narrow" w:hAnsi="Arial Narrow" w:cs="Arial"/>
                <w:b/>
                <w:sz w:val="22"/>
                <w:szCs w:val="22"/>
              </w:rPr>
              <w:t xml:space="preserve">Risk: </w:t>
            </w:r>
            <w:r w:rsidR="00BB0C7A">
              <w:rPr>
                <w:rFonts w:ascii="Arial Narrow" w:hAnsi="Arial Narrow" w:cs="Arial"/>
                <w:b/>
                <w:sz w:val="22"/>
                <w:szCs w:val="22"/>
              </w:rPr>
              <w:t xml:space="preserve">Health &amp; Safety Infrastructure </w:t>
            </w:r>
          </w:p>
          <w:p w14:paraId="53EF2D2B" w14:textId="1A0385BD"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19A4BF83" w14:textId="10A26381"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45E80742" w14:textId="77777777" w:rsidTr="00CF7F8A">
        <w:tc>
          <w:tcPr>
            <w:tcW w:w="2410" w:type="dxa"/>
          </w:tcPr>
          <w:p w14:paraId="08DA1E0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2BFBB1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79C1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59F73778"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7C17EF8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3D4CF9CA" w14:textId="7F7EEAAA" w:rsidR="00A32F5E" w:rsidRPr="00F15A64" w:rsidRDefault="0045091C" w:rsidP="00CF7F8A">
            <w:pPr>
              <w:rPr>
                <w:rFonts w:ascii="Arial Narrow" w:hAnsi="Arial Narrow"/>
                <w:sz w:val="22"/>
                <w:szCs w:val="22"/>
              </w:rPr>
            </w:pPr>
            <w:r>
              <w:rPr>
                <w:rFonts w:ascii="Arial Narrow" w:hAnsi="Arial Narrow"/>
                <w:noProof/>
              </w:rPr>
              <w:drawing>
                <wp:inline distT="0" distB="0" distL="0" distR="0" wp14:anchorId="033F748B" wp14:editId="1FFC8FF1">
                  <wp:extent cx="3600000" cy="1774198"/>
                  <wp:effectExtent l="0" t="0" r="63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tcPr>
          <w:p w14:paraId="4D179C0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DC912EE" w14:textId="77777777" w:rsidR="00A32F5E" w:rsidRPr="00F15A64" w:rsidRDefault="00A32F5E" w:rsidP="00DD6D5F">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reduced to 16.</w:t>
            </w:r>
          </w:p>
        </w:tc>
      </w:tr>
      <w:tr w:rsidR="00A32F5E" w:rsidRPr="00F15A64" w14:paraId="26C9BF73" w14:textId="77777777" w:rsidTr="00CF7F8A">
        <w:trPr>
          <w:trHeight w:val="287"/>
        </w:trPr>
        <w:tc>
          <w:tcPr>
            <w:tcW w:w="2410" w:type="dxa"/>
          </w:tcPr>
          <w:p w14:paraId="716B3DC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A2EBE9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2E53381F" w14:textId="77777777" w:rsidR="00A32F5E" w:rsidRPr="00F15A64" w:rsidRDefault="00A32F5E" w:rsidP="00CF7F8A">
            <w:pPr>
              <w:rPr>
                <w:rFonts w:ascii="Arial Narrow" w:hAnsi="Arial Narrow"/>
                <w:sz w:val="22"/>
                <w:szCs w:val="22"/>
              </w:rPr>
            </w:pPr>
          </w:p>
        </w:tc>
        <w:tc>
          <w:tcPr>
            <w:tcW w:w="7087" w:type="dxa"/>
            <w:gridSpan w:val="4"/>
            <w:vMerge w:val="restart"/>
          </w:tcPr>
          <w:p w14:paraId="499CC1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DC196FA" w14:textId="77777777" w:rsidR="00A32F5E" w:rsidRPr="00F15A64" w:rsidRDefault="00A32F5E" w:rsidP="00E46729">
            <w:pPr>
              <w:rPr>
                <w:rFonts w:ascii="Arial Narrow" w:hAnsi="Arial Narrow" w:cs="Arial"/>
                <w:b/>
                <w:bCs/>
                <w:sz w:val="22"/>
                <w:szCs w:val="22"/>
              </w:rPr>
            </w:pPr>
            <w:r w:rsidRPr="00F15A64">
              <w:rPr>
                <w:rFonts w:ascii="Arial Narrow" w:hAnsi="Arial Narrow" w:cs="Arial"/>
                <w:bCs/>
                <w:sz w:val="22"/>
                <w:szCs w:val="22"/>
              </w:rPr>
              <w:t xml:space="preserve">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w:t>
            </w:r>
            <w:r w:rsidR="00E46729">
              <w:rPr>
                <w:rFonts w:ascii="Arial Narrow" w:hAnsi="Arial Narrow" w:cs="Arial"/>
                <w:bCs/>
                <w:sz w:val="22"/>
                <w:szCs w:val="22"/>
              </w:rPr>
              <w:t>also</w:t>
            </w:r>
            <w:r w:rsidRPr="00F15A64">
              <w:rPr>
                <w:rFonts w:ascii="Arial Narrow" w:hAnsi="Arial Narrow" w:cs="Arial"/>
                <w:bCs/>
                <w:sz w:val="22"/>
                <w:szCs w:val="22"/>
              </w:rPr>
              <w:t xml:space="preserve"> to undertake suitable and sufficient training, provide corporate overview/audit to ensure practices are being employed in the workplace.</w:t>
            </w:r>
          </w:p>
        </w:tc>
      </w:tr>
      <w:tr w:rsidR="00A32F5E" w:rsidRPr="00F15A64" w14:paraId="5DCA2765" w14:textId="77777777" w:rsidTr="00CF7F8A">
        <w:tc>
          <w:tcPr>
            <w:tcW w:w="2410" w:type="dxa"/>
          </w:tcPr>
          <w:p w14:paraId="24C275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31B9C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6559B3BD"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3D513DC4" w14:textId="77777777" w:rsidR="00A32F5E" w:rsidRPr="00F15A64" w:rsidRDefault="00A32F5E" w:rsidP="00CF7F8A">
            <w:pPr>
              <w:rPr>
                <w:rFonts w:ascii="Arial Narrow" w:hAnsi="Arial Narrow"/>
                <w:sz w:val="22"/>
                <w:szCs w:val="22"/>
              </w:rPr>
            </w:pPr>
          </w:p>
        </w:tc>
        <w:tc>
          <w:tcPr>
            <w:tcW w:w="7087" w:type="dxa"/>
            <w:gridSpan w:val="4"/>
            <w:vMerge/>
          </w:tcPr>
          <w:p w14:paraId="70BB5574" w14:textId="77777777" w:rsidR="00A32F5E" w:rsidRPr="00F15A64" w:rsidRDefault="00A32F5E" w:rsidP="00CF7F8A">
            <w:pPr>
              <w:rPr>
                <w:rFonts w:ascii="Arial Narrow" w:hAnsi="Arial Narrow" w:cs="Arial"/>
                <w:sz w:val="22"/>
                <w:szCs w:val="22"/>
              </w:rPr>
            </w:pPr>
          </w:p>
        </w:tc>
      </w:tr>
      <w:tr w:rsidR="00A32F5E" w:rsidRPr="00F15A64" w14:paraId="5FA14477" w14:textId="77777777" w:rsidTr="00CF7F8A">
        <w:tc>
          <w:tcPr>
            <w:tcW w:w="8222" w:type="dxa"/>
            <w:gridSpan w:val="3"/>
          </w:tcPr>
          <w:p w14:paraId="2F56290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770DB7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744935B" w14:textId="77777777" w:rsidTr="00CF7F8A">
        <w:tc>
          <w:tcPr>
            <w:tcW w:w="8222" w:type="dxa"/>
            <w:gridSpan w:val="3"/>
            <w:vMerge w:val="restart"/>
          </w:tcPr>
          <w:p w14:paraId="48CC8550"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923201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Health and Safety Operational Group and the Health and Safety Committee monitor compliance. Refreshed the Fire Safety Group with additional controls in place.</w:t>
            </w:r>
          </w:p>
          <w:p w14:paraId="0393A80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Fire risk assessments are being prioritised with temporary additional resources put in place in March 2021 to reduce the number of FRA overdue.</w:t>
            </w:r>
          </w:p>
          <w:p w14:paraId="52A2679D"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training in place and fire wardens in place</w:t>
            </w:r>
          </w:p>
          <w:p w14:paraId="3B6DE606"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21E54E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134" w:type="dxa"/>
          </w:tcPr>
          <w:p w14:paraId="60AC5B97"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842" w:type="dxa"/>
          </w:tcPr>
          <w:p w14:paraId="4F428DBE"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23AFDF40" w14:textId="77777777" w:rsidTr="00CF7F8A">
        <w:trPr>
          <w:trHeight w:val="1920"/>
        </w:trPr>
        <w:tc>
          <w:tcPr>
            <w:tcW w:w="8222" w:type="dxa"/>
            <w:gridSpan w:val="3"/>
            <w:vMerge/>
          </w:tcPr>
          <w:p w14:paraId="2CD5E207" w14:textId="77777777" w:rsidR="00A32F5E" w:rsidRPr="00A34135" w:rsidRDefault="00A32F5E" w:rsidP="00CF7F8A">
            <w:pPr>
              <w:rPr>
                <w:rFonts w:ascii="Arial Narrow" w:hAnsi="Arial Narrow"/>
                <w:sz w:val="22"/>
                <w:szCs w:val="22"/>
              </w:rPr>
            </w:pPr>
          </w:p>
        </w:tc>
        <w:tc>
          <w:tcPr>
            <w:tcW w:w="4111" w:type="dxa"/>
            <w:gridSpan w:val="2"/>
          </w:tcPr>
          <w:p w14:paraId="244CE376"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34BEF332"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Assistant Director of H&amp;S</w:t>
            </w:r>
          </w:p>
        </w:tc>
        <w:tc>
          <w:tcPr>
            <w:tcW w:w="1842" w:type="dxa"/>
            <w:shd w:val="clear" w:color="auto" w:fill="auto"/>
          </w:tcPr>
          <w:p w14:paraId="1C848A07"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31/03/2024</w:t>
            </w:r>
          </w:p>
        </w:tc>
      </w:tr>
      <w:tr w:rsidR="00A32F5E" w:rsidRPr="00F15A64" w14:paraId="1C86AEC8" w14:textId="77777777" w:rsidTr="00CF7F8A">
        <w:tc>
          <w:tcPr>
            <w:tcW w:w="8222" w:type="dxa"/>
            <w:gridSpan w:val="3"/>
          </w:tcPr>
          <w:p w14:paraId="2D145046"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7F5865D7" w14:textId="77777777" w:rsidR="00A32F5E" w:rsidRPr="00A34135"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A34135">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7D47F631" w14:textId="77777777" w:rsidR="00A32F5E" w:rsidRPr="00A34135" w:rsidRDefault="00A32F5E" w:rsidP="00CF7F8A">
            <w:pPr>
              <w:pStyle w:val="ListParagraph"/>
              <w:numPr>
                <w:ilvl w:val="0"/>
                <w:numId w:val="6"/>
              </w:numPr>
              <w:spacing w:after="0" w:line="240" w:lineRule="auto"/>
              <w:ind w:left="462" w:hanging="283"/>
              <w:rPr>
                <w:rFonts w:ascii="Arial Narrow" w:hAnsi="Arial Narrow"/>
                <w:sz w:val="22"/>
                <w:szCs w:val="22"/>
              </w:rPr>
            </w:pPr>
            <w:r w:rsidRPr="00A34135">
              <w:rPr>
                <w:rFonts w:ascii="Arial Narrow" w:hAnsi="Arial Narrow" w:cs="Arial"/>
                <w:sz w:val="22"/>
                <w:szCs w:val="22"/>
              </w:rPr>
              <w:t>Site visits/tours to identify compliance and gaps in compliances.</w:t>
            </w:r>
          </w:p>
        </w:tc>
        <w:tc>
          <w:tcPr>
            <w:tcW w:w="7087" w:type="dxa"/>
            <w:gridSpan w:val="4"/>
          </w:tcPr>
          <w:p w14:paraId="4CBCB734"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7ECD140A" w14:textId="77777777" w:rsidR="00A32F5E" w:rsidRPr="00A34135" w:rsidRDefault="00A32F5E" w:rsidP="00CF7F8A">
            <w:pPr>
              <w:rPr>
                <w:rFonts w:ascii="Arial Narrow" w:hAnsi="Arial Narrow"/>
                <w:sz w:val="22"/>
                <w:szCs w:val="22"/>
              </w:rPr>
            </w:pPr>
            <w:r w:rsidRPr="00A34135">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5CF909BB" w14:textId="77777777" w:rsidTr="00CF7F8A">
        <w:tc>
          <w:tcPr>
            <w:tcW w:w="15309" w:type="dxa"/>
            <w:gridSpan w:val="7"/>
            <w:shd w:val="clear" w:color="auto" w:fill="auto"/>
          </w:tcPr>
          <w:p w14:paraId="75EBFEE7" w14:textId="77777777" w:rsidR="00A32F5E" w:rsidRPr="00A34135" w:rsidRDefault="00A32F5E" w:rsidP="00CF7F8A">
            <w:pPr>
              <w:jc w:val="center"/>
              <w:rPr>
                <w:rFonts w:ascii="Arial Narrow" w:hAnsi="Arial Narrow" w:cs="Arial"/>
                <w:b/>
                <w:sz w:val="22"/>
                <w:szCs w:val="22"/>
              </w:rPr>
            </w:pPr>
            <w:r w:rsidRPr="00A34135">
              <w:rPr>
                <w:rFonts w:ascii="Arial Narrow" w:hAnsi="Arial Narrow" w:cs="Arial"/>
                <w:b/>
                <w:sz w:val="22"/>
                <w:szCs w:val="22"/>
              </w:rPr>
              <w:t>Additional Comments / Progress Notes</w:t>
            </w:r>
          </w:p>
          <w:p w14:paraId="05AD9E98" w14:textId="481F67B2" w:rsidR="0063543E" w:rsidRDefault="003E52E4" w:rsidP="003E52E4">
            <w:pPr>
              <w:rPr>
                <w:rFonts w:ascii="Arial Narrow" w:eastAsia="Times New Roman" w:hAnsi="Arial Narrow" w:cs="Calibri"/>
                <w:sz w:val="22"/>
                <w:szCs w:val="22"/>
              </w:rPr>
            </w:pPr>
            <w:r w:rsidRPr="00A34135">
              <w:rPr>
                <w:rFonts w:ascii="Arial Narrow" w:eastAsia="Times New Roman" w:hAnsi="Arial Narrow" w:cs="Calibri"/>
                <w:sz w:val="22"/>
                <w:szCs w:val="22"/>
              </w:rPr>
              <w:t>15/12/</w:t>
            </w:r>
            <w:r w:rsidR="00F81410">
              <w:rPr>
                <w:rFonts w:ascii="Arial Narrow" w:eastAsia="Times New Roman" w:hAnsi="Arial Narrow" w:cs="Calibri"/>
                <w:sz w:val="22"/>
                <w:szCs w:val="22"/>
              </w:rPr>
              <w:t>20</w:t>
            </w:r>
            <w:r w:rsidRPr="00A34135">
              <w:rPr>
                <w:rFonts w:ascii="Arial Narrow" w:eastAsia="Times New Roman" w:hAnsi="Arial Narrow" w:cs="Calibri"/>
                <w:sz w:val="22"/>
                <w:szCs w:val="22"/>
              </w:rPr>
              <w:t>23: The H&amp;S team will have an additional MH trainer/advisor from 15/01/2024, increasing establishment by 0.5wte. No change to risk score.</w:t>
            </w:r>
          </w:p>
          <w:p w14:paraId="799ED25C" w14:textId="6F97B47A" w:rsidR="00F81410" w:rsidRPr="00A34135" w:rsidRDefault="00F81410" w:rsidP="00F81410">
            <w:pPr>
              <w:rPr>
                <w:rFonts w:ascii="Arial Narrow" w:hAnsi="Arial Narrow" w:cs="Arial"/>
                <w:sz w:val="22"/>
                <w:szCs w:val="22"/>
              </w:rPr>
            </w:pPr>
            <w:r w:rsidRPr="008B7673">
              <w:rPr>
                <w:rFonts w:ascii="Arial Narrow" w:eastAsia="Times New Roman" w:hAnsi="Arial Narrow" w:cs="Calibri"/>
                <w:color w:val="FF0000"/>
                <w:sz w:val="22"/>
                <w:szCs w:val="22"/>
              </w:rPr>
              <w:t xml:space="preserve">06/02/2024: </w:t>
            </w:r>
            <w:r>
              <w:rPr>
                <w:rFonts w:ascii="Arial Narrow" w:eastAsia="Times New Roman" w:hAnsi="Arial Narrow" w:cs="Calibri"/>
                <w:color w:val="FF0000"/>
                <w:sz w:val="22"/>
                <w:szCs w:val="22"/>
              </w:rPr>
              <w:t>Due to the resignation of a fire advisor and the timeframe to recruit another, there is no change in the current risk rating.</w:t>
            </w:r>
          </w:p>
        </w:tc>
      </w:tr>
    </w:tbl>
    <w:p w14:paraId="58F743F1" w14:textId="77777777" w:rsidR="00A32F5E" w:rsidRDefault="00A32F5E" w:rsidP="00A32F5E">
      <w:pPr>
        <w:rPr>
          <w:rFonts w:ascii="Arial Narrow" w:hAnsi="Arial Narrow" w:cs="Arial"/>
          <w:b/>
          <w:u w:val="single"/>
        </w:rPr>
      </w:pPr>
    </w:p>
    <w:p w14:paraId="20F65BCE" w14:textId="77777777" w:rsidR="00A32F5E" w:rsidRDefault="00A32F5E" w:rsidP="00A32F5E">
      <w:pPr>
        <w:widowControl/>
        <w:spacing w:after="160" w:line="259" w:lineRule="auto"/>
        <w:rPr>
          <w:rFonts w:ascii="Arial Narrow" w:hAnsi="Arial Narrow" w:cs="Arial"/>
          <w:b/>
          <w:u w:val="single"/>
        </w:rPr>
      </w:pPr>
    </w:p>
    <w:p w14:paraId="262CACDA"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134"/>
        <w:gridCol w:w="3827"/>
        <w:gridCol w:w="1559"/>
        <w:gridCol w:w="1559"/>
      </w:tblGrid>
      <w:tr w:rsidR="00A32F5E" w:rsidRPr="00F15A64" w14:paraId="49094E1A" w14:textId="77777777" w:rsidTr="00073778">
        <w:tc>
          <w:tcPr>
            <w:tcW w:w="8364" w:type="dxa"/>
            <w:gridSpan w:val="3"/>
            <w:tcBorders>
              <w:top w:val="single" w:sz="4" w:space="0" w:color="auto"/>
            </w:tcBorders>
          </w:tcPr>
          <w:p w14:paraId="302E2DC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1834</w:t>
            </w:r>
          </w:p>
          <w:p w14:paraId="76A00B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827" w:type="dxa"/>
            <w:tcBorders>
              <w:top w:val="single" w:sz="4" w:space="0" w:color="auto"/>
            </w:tcBorders>
            <w:shd w:val="clear" w:color="auto" w:fill="FFC000"/>
          </w:tcPr>
          <w:p w14:paraId="74DBB6A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2BFA941C"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Pr>
                <w:rFonts w:ascii="Arial Narrow" w:hAnsi="Arial Narrow" w:cs="Arial"/>
                <w:b/>
                <w:bCs/>
                <w:sz w:val="22"/>
                <w:szCs w:val="22"/>
              </w:rPr>
              <w:t>TBC</w:t>
            </w:r>
          </w:p>
        </w:tc>
        <w:tc>
          <w:tcPr>
            <w:tcW w:w="3118" w:type="dxa"/>
            <w:gridSpan w:val="2"/>
            <w:tcBorders>
              <w:top w:val="single" w:sz="4" w:space="0" w:color="auto"/>
            </w:tcBorders>
            <w:shd w:val="clear" w:color="auto" w:fill="FFC000"/>
          </w:tcPr>
          <w:p w14:paraId="4710CA9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A39DE12" w14:textId="77777777" w:rsidR="00A32F5E" w:rsidRPr="00F15A64" w:rsidRDefault="00FD50B1" w:rsidP="007C42F8">
            <w:pPr>
              <w:pStyle w:val="Default"/>
              <w:rPr>
                <w:rFonts w:ascii="Arial Narrow" w:hAnsi="Arial Narrow" w:cs="Arial"/>
                <w:b/>
                <w:bCs/>
                <w:color w:val="auto"/>
                <w:sz w:val="22"/>
                <w:szCs w:val="22"/>
              </w:rPr>
            </w:pPr>
            <w:r w:rsidRPr="003B6DF9">
              <w:rPr>
                <w:rFonts w:ascii="Arial Narrow" w:hAnsi="Arial Narrow" w:cs="Arial"/>
                <w:b/>
                <w:bCs/>
                <w:color w:val="auto"/>
                <w:sz w:val="22"/>
                <w:szCs w:val="22"/>
              </w:rPr>
              <w:t>5</w:t>
            </w:r>
            <w:r w:rsidR="00A32F5E" w:rsidRPr="003B6DF9">
              <w:rPr>
                <w:rFonts w:ascii="Arial Narrow" w:hAnsi="Arial Narrow" w:cs="Arial"/>
                <w:b/>
                <w:bCs/>
                <w:color w:val="auto"/>
                <w:sz w:val="22"/>
                <w:szCs w:val="22"/>
              </w:rPr>
              <w:t xml:space="preserve"> X 3 = 1</w:t>
            </w:r>
            <w:r w:rsidR="00DE7D07" w:rsidRPr="003B6DF9">
              <w:rPr>
                <w:rFonts w:ascii="Arial Narrow" w:hAnsi="Arial Narrow" w:cs="Arial"/>
                <w:b/>
                <w:bCs/>
                <w:color w:val="auto"/>
                <w:sz w:val="22"/>
                <w:szCs w:val="22"/>
              </w:rPr>
              <w:t>5</w:t>
            </w:r>
          </w:p>
        </w:tc>
      </w:tr>
      <w:tr w:rsidR="00A32F5E" w:rsidRPr="00F15A64" w14:paraId="3E998830" w14:textId="77777777" w:rsidTr="00073778">
        <w:tc>
          <w:tcPr>
            <w:tcW w:w="7230" w:type="dxa"/>
            <w:gridSpan w:val="2"/>
          </w:tcPr>
          <w:p w14:paraId="05061510"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134" w:type="dxa"/>
          </w:tcPr>
          <w:p w14:paraId="5562C394"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945" w:type="dxa"/>
            <w:gridSpan w:val="3"/>
          </w:tcPr>
          <w:p w14:paraId="48F5EA8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1D32BD6C"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33152B" w:rsidRPr="00F15A64" w14:paraId="18526CA1" w14:textId="77777777" w:rsidTr="00073778">
        <w:trPr>
          <w:trHeight w:val="224"/>
        </w:trPr>
        <w:tc>
          <w:tcPr>
            <w:tcW w:w="8364" w:type="dxa"/>
            <w:gridSpan w:val="3"/>
          </w:tcPr>
          <w:p w14:paraId="47CEED67" w14:textId="50EF7DE7" w:rsidR="001B0BF1" w:rsidRDefault="0033152B" w:rsidP="0033152B">
            <w:pPr>
              <w:rPr>
                <w:rFonts w:ascii="Arial Narrow" w:hAnsi="Arial Narrow" w:cs="Arial"/>
                <w:b/>
                <w:sz w:val="22"/>
                <w:szCs w:val="22"/>
              </w:rPr>
            </w:pPr>
            <w:r w:rsidRPr="00F15A64">
              <w:rPr>
                <w:rFonts w:ascii="Arial Narrow" w:hAnsi="Arial Narrow" w:cs="Arial"/>
                <w:b/>
                <w:sz w:val="22"/>
                <w:szCs w:val="22"/>
              </w:rPr>
              <w:t xml:space="preserve">Risk:  </w:t>
            </w:r>
            <w:r w:rsidR="001B0BF1">
              <w:rPr>
                <w:rFonts w:ascii="Arial Narrow" w:hAnsi="Arial Narrow" w:cs="Arial"/>
                <w:b/>
                <w:sz w:val="22"/>
                <w:szCs w:val="22"/>
              </w:rPr>
              <w:t>Access to SACT (Cancer Services)</w:t>
            </w:r>
          </w:p>
          <w:p w14:paraId="230A7CDF" w14:textId="1200E7F2" w:rsidR="0033152B" w:rsidRPr="00F15A64" w:rsidRDefault="0033152B" w:rsidP="0033152B">
            <w:pPr>
              <w:rPr>
                <w:rFonts w:ascii="Arial Narrow" w:hAnsi="Arial Narrow" w:cs="Arial"/>
                <w:sz w:val="22"/>
                <w:szCs w:val="22"/>
              </w:rPr>
            </w:pP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945" w:type="dxa"/>
            <w:gridSpan w:val="3"/>
          </w:tcPr>
          <w:p w14:paraId="64652BE9" w14:textId="7D11A64A" w:rsidR="0033152B" w:rsidRPr="00F15A64" w:rsidRDefault="0033152B" w:rsidP="0033152B">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A32F5E" w:rsidRPr="00F15A64" w14:paraId="6A24441B" w14:textId="77777777" w:rsidTr="00073778">
        <w:tc>
          <w:tcPr>
            <w:tcW w:w="2552" w:type="dxa"/>
          </w:tcPr>
          <w:p w14:paraId="2D1E0DF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509ABE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F1445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17C50E1A" w14:textId="77777777" w:rsidR="00A32F5E" w:rsidRPr="003B6DF9" w:rsidRDefault="00A32F5E" w:rsidP="00CF7F8A">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00FD50B1" w:rsidRPr="003B6DF9">
              <w:rPr>
                <w:rFonts w:ascii="Arial Narrow" w:hAnsi="Arial Narrow" w:cs="Arial"/>
                <w:color w:val="auto"/>
                <w:sz w:val="22"/>
                <w:szCs w:val="22"/>
              </w:rPr>
              <w:t>5</w:t>
            </w:r>
            <w:r w:rsidRPr="003B6DF9">
              <w:rPr>
                <w:rFonts w:ascii="Arial Narrow" w:hAnsi="Arial Narrow" w:cs="Arial"/>
                <w:color w:val="auto"/>
                <w:sz w:val="22"/>
                <w:szCs w:val="22"/>
              </w:rPr>
              <w:t xml:space="preserve"> x 3 = </w:t>
            </w:r>
            <w:r w:rsidR="007C42F8" w:rsidRPr="003B6DF9">
              <w:rPr>
                <w:rFonts w:ascii="Arial Narrow" w:hAnsi="Arial Narrow" w:cs="Arial"/>
                <w:color w:val="auto"/>
                <w:sz w:val="22"/>
                <w:szCs w:val="22"/>
              </w:rPr>
              <w:t>1</w:t>
            </w:r>
            <w:r w:rsidR="00FD50B1" w:rsidRPr="003B6DF9">
              <w:rPr>
                <w:rFonts w:ascii="Arial Narrow" w:hAnsi="Arial Narrow" w:cs="Arial"/>
                <w:color w:val="auto"/>
                <w:sz w:val="22"/>
                <w:szCs w:val="22"/>
              </w:rPr>
              <w:t>5</w:t>
            </w:r>
          </w:p>
          <w:p w14:paraId="7DBAC12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812" w:type="dxa"/>
            <w:gridSpan w:val="2"/>
            <w:vMerge w:val="restart"/>
          </w:tcPr>
          <w:p w14:paraId="008FE5FC" w14:textId="5F9626F4" w:rsidR="00A32F5E" w:rsidRPr="00F15A64" w:rsidRDefault="0045091C" w:rsidP="00CF7F8A">
            <w:pPr>
              <w:rPr>
                <w:rFonts w:ascii="Arial Narrow" w:hAnsi="Arial Narrow"/>
                <w:sz w:val="22"/>
                <w:szCs w:val="22"/>
              </w:rPr>
            </w:pPr>
            <w:r>
              <w:rPr>
                <w:rFonts w:ascii="Arial Narrow" w:hAnsi="Arial Narrow"/>
                <w:noProof/>
              </w:rPr>
              <w:drawing>
                <wp:inline distT="0" distB="0" distL="0" distR="0" wp14:anchorId="77635A81" wp14:editId="3C7EFEB8">
                  <wp:extent cx="3600000" cy="1774198"/>
                  <wp:effectExtent l="0" t="0" r="63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5" w:type="dxa"/>
            <w:gridSpan w:val="3"/>
            <w:vMerge w:val="restart"/>
          </w:tcPr>
          <w:p w14:paraId="2B76A3AE" w14:textId="77777777" w:rsidR="00A32F5E" w:rsidRPr="00A34135" w:rsidRDefault="00A32F5E" w:rsidP="00CF7F8A">
            <w:pPr>
              <w:rPr>
                <w:rFonts w:ascii="Arial Narrow" w:hAnsi="Arial Narrow" w:cs="Tahoma"/>
                <w:sz w:val="22"/>
                <w:szCs w:val="22"/>
              </w:rPr>
            </w:pPr>
            <w:r w:rsidRPr="00A34135">
              <w:rPr>
                <w:rFonts w:ascii="Arial Narrow" w:hAnsi="Arial Narrow" w:cs="Arial"/>
                <w:b/>
                <w:bCs/>
                <w:sz w:val="22"/>
                <w:szCs w:val="22"/>
              </w:rPr>
              <w:t xml:space="preserve">Rationale for current score:  </w:t>
            </w:r>
          </w:p>
          <w:p w14:paraId="0172075C" w14:textId="77777777" w:rsidR="00824724" w:rsidRPr="00A34135" w:rsidRDefault="00A0352E" w:rsidP="00A0352E">
            <w:pPr>
              <w:rPr>
                <w:rFonts w:ascii="Arial Narrow" w:hAnsi="Arial Narrow" w:cs="Calibri"/>
                <w:sz w:val="22"/>
                <w:szCs w:val="22"/>
              </w:rPr>
            </w:pPr>
            <w:r w:rsidRPr="00A34135">
              <w:rPr>
                <w:rFonts w:ascii="Arial Narrow" w:hAnsi="Arial Narrow" w:cs="Tahoma"/>
                <w:sz w:val="22"/>
                <w:szCs w:val="22"/>
              </w:rPr>
              <w:t xml:space="preserve">Risk was </w:t>
            </w:r>
            <w:r w:rsidR="007C42F8" w:rsidRPr="00A34135">
              <w:rPr>
                <w:rFonts w:ascii="Arial Narrow" w:hAnsi="Arial Narrow" w:cs="Tahoma"/>
                <w:sz w:val="22"/>
                <w:szCs w:val="22"/>
              </w:rPr>
              <w:t xml:space="preserve">reduced to 12 </w:t>
            </w:r>
            <w:r w:rsidRPr="00A34135">
              <w:rPr>
                <w:rFonts w:ascii="Arial Narrow" w:hAnsi="Arial Narrow" w:cs="Tahoma"/>
                <w:sz w:val="22"/>
                <w:szCs w:val="22"/>
              </w:rPr>
              <w:t xml:space="preserve">in </w:t>
            </w:r>
            <w:r w:rsidR="007C42F8" w:rsidRPr="00A34135">
              <w:rPr>
                <w:rFonts w:ascii="Arial Narrow" w:hAnsi="Arial Narrow" w:cs="Tahoma"/>
                <w:sz w:val="22"/>
                <w:szCs w:val="22"/>
              </w:rPr>
              <w:t>June 2023</w:t>
            </w:r>
            <w:r w:rsidR="00824724" w:rsidRPr="00A34135">
              <w:rPr>
                <w:rFonts w:ascii="Arial Narrow" w:hAnsi="Arial Narrow" w:cs="Tahoma"/>
                <w:sz w:val="22"/>
                <w:szCs w:val="22"/>
              </w:rPr>
              <w:t>.</w:t>
            </w:r>
            <w:r w:rsidRPr="00A34135">
              <w:rPr>
                <w:rFonts w:ascii="Arial Narrow" w:hAnsi="Arial Narrow" w:cs="Tahoma"/>
                <w:sz w:val="22"/>
                <w:szCs w:val="22"/>
              </w:rPr>
              <w:t xml:space="preserve"> </w:t>
            </w:r>
            <w:r w:rsidR="00824724" w:rsidRPr="00A34135">
              <w:rPr>
                <w:rFonts w:ascii="Arial Narrow" w:hAnsi="Arial Narrow" w:cs="Calibri"/>
                <w:sz w:val="22"/>
                <w:szCs w:val="22"/>
              </w:rPr>
              <w:t>Further feedback show</w:t>
            </w:r>
            <w:r w:rsidR="007F6185" w:rsidRPr="00A34135">
              <w:rPr>
                <w:rFonts w:ascii="Arial Narrow" w:hAnsi="Arial Narrow" w:cs="Calibri"/>
                <w:sz w:val="22"/>
                <w:szCs w:val="22"/>
              </w:rPr>
              <w:t>ed</w:t>
            </w:r>
            <w:r w:rsidR="00824724" w:rsidRPr="00A34135">
              <w:rPr>
                <w:rFonts w:ascii="Arial Narrow" w:hAnsi="Arial Narrow" w:cs="Calibri"/>
                <w:sz w:val="22"/>
                <w:szCs w:val="22"/>
              </w:rPr>
              <w:t xml:space="preserve"> that this </w:t>
            </w:r>
            <w:r w:rsidR="007F6185" w:rsidRPr="00A34135">
              <w:rPr>
                <w:rFonts w:ascii="Arial Narrow" w:hAnsi="Arial Narrow" w:cs="Calibri"/>
                <w:sz w:val="22"/>
                <w:szCs w:val="22"/>
              </w:rPr>
              <w:t xml:space="preserve">was </w:t>
            </w:r>
            <w:r w:rsidR="00824724" w:rsidRPr="00A34135">
              <w:rPr>
                <w:rFonts w:ascii="Arial Narrow" w:hAnsi="Arial Narrow" w:cs="Calibri"/>
                <w:sz w:val="22"/>
                <w:szCs w:val="22"/>
              </w:rPr>
              <w:t xml:space="preserve">not sustained and that there </w:t>
            </w:r>
            <w:r w:rsidR="007F6185" w:rsidRPr="00A34135">
              <w:rPr>
                <w:rFonts w:ascii="Arial Narrow" w:hAnsi="Arial Narrow" w:cs="Calibri"/>
                <w:sz w:val="22"/>
                <w:szCs w:val="22"/>
              </w:rPr>
              <w:t>we</w:t>
            </w:r>
            <w:r w:rsidR="00824724" w:rsidRPr="00A34135">
              <w:rPr>
                <w:rFonts w:ascii="Arial Narrow" w:hAnsi="Arial Narrow" w:cs="Calibri"/>
                <w:sz w:val="22"/>
                <w:szCs w:val="22"/>
              </w:rPr>
              <w:t>re still significant workforce challenges in CDU and PTS</w:t>
            </w:r>
            <w:r w:rsidR="007F6185" w:rsidRPr="00A34135">
              <w:rPr>
                <w:rFonts w:ascii="Arial Narrow" w:hAnsi="Arial Narrow" w:cs="Calibri"/>
                <w:sz w:val="22"/>
                <w:szCs w:val="22"/>
              </w:rPr>
              <w:t xml:space="preserve"> so the risk was returned to 15.</w:t>
            </w:r>
          </w:p>
          <w:p w14:paraId="0E90F56E" w14:textId="77777777" w:rsidR="0012571E" w:rsidRPr="00A34135" w:rsidRDefault="0012571E" w:rsidP="00FD50B1">
            <w:pPr>
              <w:rPr>
                <w:rFonts w:ascii="Arial Narrow" w:eastAsia="Times New Roman" w:hAnsi="Arial Narrow"/>
                <w:sz w:val="22"/>
                <w:szCs w:val="22"/>
              </w:rPr>
            </w:pPr>
            <w:r w:rsidRPr="00A34135">
              <w:rPr>
                <w:rFonts w:eastAsia="Times New Roman"/>
                <w:sz w:val="24"/>
                <w:szCs w:val="24"/>
              </w:rPr>
              <w:t xml:space="preserve"> </w:t>
            </w:r>
          </w:p>
        </w:tc>
      </w:tr>
      <w:tr w:rsidR="00A32F5E" w:rsidRPr="00F15A64" w14:paraId="46DBCAC6" w14:textId="77777777" w:rsidTr="00073778">
        <w:tc>
          <w:tcPr>
            <w:tcW w:w="2552" w:type="dxa"/>
          </w:tcPr>
          <w:p w14:paraId="0C55A3E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C7E154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812" w:type="dxa"/>
            <w:gridSpan w:val="2"/>
            <w:vMerge/>
          </w:tcPr>
          <w:p w14:paraId="1C02693C" w14:textId="77777777" w:rsidR="00A32F5E" w:rsidRPr="00F15A64" w:rsidRDefault="00A32F5E" w:rsidP="00CF7F8A">
            <w:pPr>
              <w:rPr>
                <w:rFonts w:ascii="Arial Narrow" w:hAnsi="Arial Narrow"/>
                <w:sz w:val="22"/>
                <w:szCs w:val="22"/>
              </w:rPr>
            </w:pPr>
          </w:p>
        </w:tc>
        <w:tc>
          <w:tcPr>
            <w:tcW w:w="6945" w:type="dxa"/>
            <w:gridSpan w:val="3"/>
            <w:vMerge/>
          </w:tcPr>
          <w:p w14:paraId="238BD7A0" w14:textId="77777777" w:rsidR="00A32F5E" w:rsidRPr="00A34135" w:rsidRDefault="00A32F5E" w:rsidP="00CF7F8A">
            <w:pPr>
              <w:rPr>
                <w:rFonts w:ascii="Arial Narrow" w:hAnsi="Arial Narrow"/>
                <w:sz w:val="22"/>
                <w:szCs w:val="22"/>
              </w:rPr>
            </w:pPr>
          </w:p>
        </w:tc>
      </w:tr>
      <w:tr w:rsidR="00A32F5E" w:rsidRPr="00F15A64" w14:paraId="123B243F" w14:textId="77777777" w:rsidTr="00073778">
        <w:tc>
          <w:tcPr>
            <w:tcW w:w="2552" w:type="dxa"/>
          </w:tcPr>
          <w:p w14:paraId="78FEE9D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65EBE9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812" w:type="dxa"/>
            <w:gridSpan w:val="2"/>
            <w:vMerge/>
          </w:tcPr>
          <w:p w14:paraId="5BC38CA3" w14:textId="77777777" w:rsidR="00A32F5E" w:rsidRPr="00F15A64" w:rsidRDefault="00A32F5E" w:rsidP="00CF7F8A">
            <w:pPr>
              <w:rPr>
                <w:rFonts w:ascii="Arial Narrow" w:hAnsi="Arial Narrow"/>
                <w:sz w:val="22"/>
                <w:szCs w:val="22"/>
              </w:rPr>
            </w:pPr>
          </w:p>
        </w:tc>
        <w:tc>
          <w:tcPr>
            <w:tcW w:w="6945" w:type="dxa"/>
            <w:gridSpan w:val="3"/>
          </w:tcPr>
          <w:p w14:paraId="77F72FDD"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60F42BA4"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Reduced delays in treatment will reduce risk of harm.</w:t>
            </w:r>
          </w:p>
        </w:tc>
      </w:tr>
      <w:tr w:rsidR="00A32F5E" w:rsidRPr="00F15A64" w14:paraId="2C04B22C" w14:textId="77777777" w:rsidTr="00073778">
        <w:tc>
          <w:tcPr>
            <w:tcW w:w="8364" w:type="dxa"/>
            <w:gridSpan w:val="3"/>
          </w:tcPr>
          <w:p w14:paraId="01EA4D6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3"/>
          </w:tcPr>
          <w:p w14:paraId="14A8D51F"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824724" w:rsidRPr="00F15A64" w14:paraId="3CEA4A82" w14:textId="77777777" w:rsidTr="00073778">
        <w:tc>
          <w:tcPr>
            <w:tcW w:w="8364" w:type="dxa"/>
            <w:gridSpan w:val="3"/>
            <w:vMerge w:val="restart"/>
          </w:tcPr>
          <w:p w14:paraId="4B341D66"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29589C9C"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477CDC3F"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1C1A32FB" w14:textId="77777777" w:rsidR="00824724" w:rsidRDefault="00824724" w:rsidP="00CF7F8A">
            <w:pPr>
              <w:rPr>
                <w:rFonts w:ascii="Arial Narrow" w:hAnsi="Arial Narrow"/>
                <w:sz w:val="22"/>
                <w:szCs w:val="22"/>
              </w:rPr>
            </w:pPr>
            <w:r w:rsidRPr="00F15A64">
              <w:rPr>
                <w:rFonts w:ascii="Arial Narrow" w:hAnsi="Arial Narrow"/>
                <w:sz w:val="22"/>
                <w:szCs w:val="22"/>
              </w:rPr>
              <w:t>A Daily scrutinizing process in progress to micro manage individual cases, deferrals etc</w:t>
            </w:r>
            <w:r w:rsidR="00FD50B1">
              <w:rPr>
                <w:rFonts w:ascii="Arial Narrow" w:hAnsi="Arial Narrow"/>
                <w:sz w:val="22"/>
                <w:szCs w:val="22"/>
              </w:rPr>
              <w:t>.</w:t>
            </w:r>
          </w:p>
          <w:p w14:paraId="342295B6"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Changes made to prescribing &amp; authorising processes to improve workflow for PTS reducing potential delays to supply and administration of treatment.  </w:t>
            </w:r>
          </w:p>
          <w:p w14:paraId="2DD62862"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0BD7F319" w14:textId="77777777" w:rsidR="00FD50B1" w:rsidRPr="00F15A64" w:rsidRDefault="00FD50B1" w:rsidP="00FD50B1">
            <w:pPr>
              <w:rPr>
                <w:rFonts w:ascii="Arial Narrow" w:hAnsi="Arial Narrow"/>
                <w:strike/>
                <w:sz w:val="22"/>
                <w:szCs w:val="22"/>
              </w:rPr>
            </w:pPr>
            <w:r w:rsidRPr="008A16F9">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tc>
        <w:tc>
          <w:tcPr>
            <w:tcW w:w="3827" w:type="dxa"/>
          </w:tcPr>
          <w:p w14:paraId="7695C219" w14:textId="77777777" w:rsidR="00824724" w:rsidRPr="00A34135" w:rsidRDefault="00824724" w:rsidP="00CF7F8A">
            <w:pPr>
              <w:jc w:val="center"/>
              <w:rPr>
                <w:rFonts w:ascii="Arial Narrow" w:hAnsi="Arial Narrow"/>
                <w:b/>
                <w:sz w:val="22"/>
                <w:szCs w:val="22"/>
              </w:rPr>
            </w:pPr>
            <w:r w:rsidRPr="00A34135">
              <w:rPr>
                <w:rFonts w:ascii="Arial Narrow" w:hAnsi="Arial Narrow"/>
                <w:b/>
                <w:sz w:val="22"/>
                <w:szCs w:val="22"/>
              </w:rPr>
              <w:t>Action</w:t>
            </w:r>
          </w:p>
        </w:tc>
        <w:tc>
          <w:tcPr>
            <w:tcW w:w="1559" w:type="dxa"/>
          </w:tcPr>
          <w:p w14:paraId="6A4425E0" w14:textId="77777777" w:rsidR="00824724" w:rsidRPr="00A34135" w:rsidRDefault="00824724" w:rsidP="00CF7F8A">
            <w:pPr>
              <w:jc w:val="center"/>
              <w:rPr>
                <w:rFonts w:ascii="Arial Narrow" w:hAnsi="Arial Narrow"/>
                <w:b/>
                <w:sz w:val="22"/>
                <w:szCs w:val="22"/>
              </w:rPr>
            </w:pPr>
            <w:r w:rsidRPr="00A34135">
              <w:rPr>
                <w:rFonts w:ascii="Arial Narrow" w:hAnsi="Arial Narrow"/>
                <w:b/>
                <w:sz w:val="22"/>
                <w:szCs w:val="22"/>
              </w:rPr>
              <w:t>Lead</w:t>
            </w:r>
          </w:p>
        </w:tc>
        <w:tc>
          <w:tcPr>
            <w:tcW w:w="1559" w:type="dxa"/>
          </w:tcPr>
          <w:p w14:paraId="536DF8B0" w14:textId="77777777" w:rsidR="00824724" w:rsidRPr="00A34135" w:rsidRDefault="00824724" w:rsidP="00CF7F8A">
            <w:pPr>
              <w:jc w:val="center"/>
              <w:rPr>
                <w:rFonts w:ascii="Arial Narrow" w:hAnsi="Arial Narrow"/>
                <w:b/>
                <w:sz w:val="22"/>
                <w:szCs w:val="22"/>
              </w:rPr>
            </w:pPr>
            <w:r w:rsidRPr="00A34135">
              <w:rPr>
                <w:rFonts w:ascii="Arial Narrow" w:hAnsi="Arial Narrow"/>
                <w:b/>
                <w:sz w:val="22"/>
                <w:szCs w:val="22"/>
              </w:rPr>
              <w:t>Deadline</w:t>
            </w:r>
          </w:p>
        </w:tc>
      </w:tr>
      <w:tr w:rsidR="007F6DE7" w:rsidRPr="00CC264F" w14:paraId="2D1DE222" w14:textId="77777777" w:rsidTr="0011038F">
        <w:trPr>
          <w:trHeight w:val="1010"/>
        </w:trPr>
        <w:tc>
          <w:tcPr>
            <w:tcW w:w="8364" w:type="dxa"/>
            <w:gridSpan w:val="3"/>
            <w:vMerge/>
          </w:tcPr>
          <w:p w14:paraId="03393D83" w14:textId="77777777" w:rsidR="007F6DE7" w:rsidRPr="00F15A64" w:rsidRDefault="007F6DE7" w:rsidP="00D20A73">
            <w:pPr>
              <w:rPr>
                <w:rFonts w:ascii="Arial Narrow" w:hAnsi="Arial Narrow"/>
                <w:sz w:val="22"/>
                <w:szCs w:val="22"/>
              </w:rPr>
            </w:pPr>
          </w:p>
        </w:tc>
        <w:tc>
          <w:tcPr>
            <w:tcW w:w="3827" w:type="dxa"/>
          </w:tcPr>
          <w:p w14:paraId="45F98DBA" w14:textId="06BF5F94" w:rsidR="007F6DE7" w:rsidRPr="00A34135" w:rsidRDefault="007F6DE7" w:rsidP="007F6DE7">
            <w:pPr>
              <w:rPr>
                <w:rFonts w:ascii="Arial Narrow" w:hAnsi="Arial Narrow"/>
                <w:sz w:val="22"/>
                <w:szCs w:val="22"/>
              </w:rPr>
            </w:pPr>
            <w:r w:rsidRPr="007F6DE7">
              <w:rPr>
                <w:rFonts w:ascii="Arial Narrow" w:hAnsi="Arial Narrow"/>
                <w:color w:val="FF0000"/>
                <w:sz w:val="22"/>
                <w:szCs w:val="22"/>
              </w:rPr>
              <w:t>A demand and capacity options paper is being prepared within the service and will be presented to Senior Management Team March 2024.</w:t>
            </w:r>
          </w:p>
        </w:tc>
        <w:tc>
          <w:tcPr>
            <w:tcW w:w="1559" w:type="dxa"/>
          </w:tcPr>
          <w:p w14:paraId="11BEE8D3" w14:textId="44A43131" w:rsidR="007F6DE7" w:rsidRPr="00A34135" w:rsidRDefault="007F6DE7" w:rsidP="007F6DE7">
            <w:pPr>
              <w:rPr>
                <w:rFonts w:ascii="Arial Narrow" w:hAnsi="Arial Narrow"/>
                <w:sz w:val="22"/>
                <w:szCs w:val="22"/>
              </w:rPr>
            </w:pPr>
            <w:r w:rsidRPr="007F6DE7">
              <w:rPr>
                <w:rFonts w:ascii="Arial Narrow" w:hAnsi="Arial Narrow"/>
                <w:color w:val="FF0000"/>
                <w:sz w:val="22"/>
                <w:szCs w:val="22"/>
              </w:rPr>
              <w:t>Interim Divisional Manager (Cancer)</w:t>
            </w:r>
          </w:p>
        </w:tc>
        <w:tc>
          <w:tcPr>
            <w:tcW w:w="1559" w:type="dxa"/>
            <w:shd w:val="clear" w:color="auto" w:fill="auto"/>
          </w:tcPr>
          <w:p w14:paraId="074CEC9C" w14:textId="2D7D249E" w:rsidR="007F6DE7" w:rsidRPr="00A34135" w:rsidRDefault="007F6DE7" w:rsidP="007F6DE7">
            <w:pPr>
              <w:rPr>
                <w:rFonts w:ascii="Arial Narrow" w:hAnsi="Arial Narrow"/>
                <w:sz w:val="22"/>
                <w:szCs w:val="22"/>
              </w:rPr>
            </w:pPr>
            <w:r w:rsidRPr="007F6DE7">
              <w:rPr>
                <w:rFonts w:ascii="Arial Narrow" w:hAnsi="Arial Narrow"/>
                <w:color w:val="FF0000"/>
                <w:sz w:val="22"/>
                <w:szCs w:val="22"/>
              </w:rPr>
              <w:t>31st March 2024</w:t>
            </w:r>
          </w:p>
        </w:tc>
      </w:tr>
      <w:tr w:rsidR="00A32F5E" w:rsidRPr="00CC264F" w14:paraId="187B8A3A" w14:textId="77777777" w:rsidTr="00073778">
        <w:tc>
          <w:tcPr>
            <w:tcW w:w="8364" w:type="dxa"/>
            <w:gridSpan w:val="3"/>
          </w:tcPr>
          <w:p w14:paraId="1F59B13B"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4EF0EF96" w14:textId="77777777" w:rsidR="00A32F5E" w:rsidRPr="007F1CD8" w:rsidRDefault="00A32F5E" w:rsidP="00CF7F8A">
            <w:pPr>
              <w:rPr>
                <w:rFonts w:ascii="Arial Narrow" w:hAnsi="Arial Narrow"/>
                <w:sz w:val="22"/>
                <w:szCs w:val="22"/>
              </w:rPr>
            </w:pPr>
            <w:r w:rsidRPr="007F1CD8">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0C242E74" w14:textId="77777777" w:rsidR="00A32F5E" w:rsidRPr="007F1CD8" w:rsidRDefault="00A32F5E" w:rsidP="00CF7F8A">
            <w:pPr>
              <w:rPr>
                <w:rFonts w:ascii="Arial Narrow" w:hAnsi="Arial Narrow"/>
                <w:sz w:val="22"/>
                <w:szCs w:val="22"/>
              </w:rPr>
            </w:pPr>
            <w:r w:rsidRPr="007F1CD8">
              <w:rPr>
                <w:rFonts w:ascii="Arial Narrow" w:hAnsi="Arial Narrow"/>
                <w:sz w:val="22"/>
                <w:szCs w:val="22"/>
              </w:rPr>
              <w:t>Pre-assessment process has been separated from start date in an attempt to fill deferral slots at short notice where possible.  Improved communication between MDT to streamline booking and deferral process.</w:t>
            </w:r>
          </w:p>
          <w:p w14:paraId="325FBAA2" w14:textId="77777777" w:rsidR="00A32F5E" w:rsidRDefault="00A32F5E" w:rsidP="00CF7F8A">
            <w:pPr>
              <w:rPr>
                <w:rFonts w:ascii="Arial Narrow" w:hAnsi="Arial Narrow"/>
                <w:sz w:val="22"/>
                <w:szCs w:val="22"/>
              </w:rPr>
            </w:pPr>
            <w:r w:rsidRPr="007F1CD8">
              <w:rPr>
                <w:rFonts w:ascii="Arial Narrow" w:hAnsi="Arial Narrow"/>
                <w:sz w:val="22"/>
                <w:szCs w:val="22"/>
              </w:rPr>
              <w:t xml:space="preserve">Continue to monitor patient experience via friends and family in conjunction with the Welsh Cancer Patient Experience Survey results under our PTR procedures.  Monitoring our waiting times against </w:t>
            </w:r>
            <w:r w:rsidRPr="007F1CD8">
              <w:rPr>
                <w:rFonts w:ascii="Arial Narrow" w:hAnsi="Arial Narrow"/>
                <w:sz w:val="22"/>
                <w:szCs w:val="22"/>
              </w:rPr>
              <w:lastRenderedPageBreak/>
              <w:t>new SACT metrics, which is a measure based on treatment intent and is no longer reported as average waiting time so is more linked to expected outcomes etc. This performan</w:t>
            </w:r>
            <w:r w:rsidRPr="007F1CD8">
              <w:rPr>
                <w:rFonts w:ascii="Arial Narrow" w:hAnsi="Arial Narrow"/>
                <w:strike/>
                <w:sz w:val="22"/>
                <w:szCs w:val="22"/>
              </w:rPr>
              <w:t>c</w:t>
            </w:r>
            <w:r w:rsidRPr="007F1CD8">
              <w:rPr>
                <w:rFonts w:ascii="Arial Narrow" w:hAnsi="Arial Narrow"/>
                <w:sz w:val="22"/>
                <w:szCs w:val="22"/>
              </w:rPr>
              <w:t>e metric is included in our Cancer Performance report we send to WG and Management Board and internally via governance arrangements with NPTSSG where Oncology services sit.</w:t>
            </w:r>
          </w:p>
          <w:p w14:paraId="6316CD43" w14:textId="048BA37F" w:rsidR="00110B24" w:rsidRPr="007F1CD8" w:rsidRDefault="00110B24" w:rsidP="00CF7F8A">
            <w:pPr>
              <w:rPr>
                <w:rFonts w:ascii="Arial Narrow" w:hAnsi="Arial Narrow"/>
                <w:sz w:val="22"/>
                <w:szCs w:val="22"/>
              </w:rPr>
            </w:pPr>
            <w:r w:rsidRPr="00110B24">
              <w:rPr>
                <w:rFonts w:ascii="Arial Narrow" w:hAnsi="Arial Narrow"/>
                <w:color w:val="FF0000"/>
                <w:sz w:val="22"/>
                <w:szCs w:val="22"/>
              </w:rPr>
              <w:t>SBU Capacity Task and Finish group meeting monthly to analysis demand and capacity gap.</w:t>
            </w:r>
          </w:p>
        </w:tc>
        <w:tc>
          <w:tcPr>
            <w:tcW w:w="6945" w:type="dxa"/>
            <w:gridSpan w:val="3"/>
          </w:tcPr>
          <w:p w14:paraId="7CCD7B39" w14:textId="77777777" w:rsidR="00A32F5E" w:rsidRPr="007F1CD8" w:rsidRDefault="00A32F5E" w:rsidP="00CF7F8A">
            <w:pPr>
              <w:pStyle w:val="Default"/>
              <w:rPr>
                <w:rFonts w:ascii="Arial Narrow" w:hAnsi="Arial Narrow" w:cs="Arial"/>
                <w:bCs/>
                <w:color w:val="auto"/>
                <w:sz w:val="22"/>
                <w:szCs w:val="22"/>
              </w:rPr>
            </w:pPr>
            <w:r w:rsidRPr="007F1CD8">
              <w:rPr>
                <w:rFonts w:ascii="Arial Narrow" w:hAnsi="Arial Narrow" w:cs="Arial"/>
                <w:b/>
                <w:bCs/>
                <w:color w:val="auto"/>
                <w:sz w:val="22"/>
                <w:szCs w:val="22"/>
              </w:rPr>
              <w:lastRenderedPageBreak/>
              <w:t>Gaps in assurance (What additional assurances should we seek?)</w:t>
            </w:r>
          </w:p>
          <w:p w14:paraId="6342E32B" w14:textId="77777777" w:rsidR="00A32F5E" w:rsidRDefault="00A32F5E" w:rsidP="00CF7F8A">
            <w:pPr>
              <w:rPr>
                <w:rFonts w:ascii="Arial Narrow" w:hAnsi="Arial Narrow"/>
                <w:sz w:val="22"/>
                <w:szCs w:val="22"/>
              </w:rPr>
            </w:pPr>
            <w:r w:rsidRPr="007F1CD8">
              <w:rPr>
                <w:rFonts w:ascii="Arial Narrow" w:hAnsi="Arial Narrow"/>
                <w:sz w:val="22"/>
                <w:szCs w:val="22"/>
              </w:rPr>
              <w:t>Capital &amp; Revenue assumptions &amp; resources for second business case for increasing chair capacity in 2022/23 to meet increased demand.</w:t>
            </w:r>
          </w:p>
          <w:p w14:paraId="357EF5FA" w14:textId="77777777" w:rsidR="00110B24" w:rsidRPr="00110B24" w:rsidRDefault="00110B24" w:rsidP="00110B24">
            <w:pPr>
              <w:rPr>
                <w:rFonts w:ascii="Arial Narrow" w:hAnsi="Arial Narrow"/>
                <w:color w:val="FF0000"/>
                <w:sz w:val="22"/>
                <w:szCs w:val="22"/>
              </w:rPr>
            </w:pPr>
            <w:r w:rsidRPr="00110B24">
              <w:rPr>
                <w:rFonts w:ascii="Arial Narrow" w:hAnsi="Arial Narrow"/>
                <w:color w:val="FF0000"/>
                <w:sz w:val="22"/>
                <w:szCs w:val="22"/>
              </w:rPr>
              <w:t>No change to this area which is why the risk remains at 15. A demand and capacity options paper is being prepared within the service and will be presented to Senior Management Team March 2024.</w:t>
            </w:r>
          </w:p>
          <w:p w14:paraId="71FD2B85" w14:textId="62AF35B6" w:rsidR="00110B24" w:rsidRPr="007F1CD8" w:rsidRDefault="00110B24" w:rsidP="00110B24">
            <w:pPr>
              <w:rPr>
                <w:rFonts w:ascii="Arial Narrow" w:hAnsi="Arial Narrow"/>
                <w:sz w:val="22"/>
                <w:szCs w:val="22"/>
              </w:rPr>
            </w:pPr>
            <w:r w:rsidRPr="00110B24">
              <w:rPr>
                <w:rFonts w:ascii="Arial Narrow" w:hAnsi="Arial Narrow"/>
                <w:color w:val="FF0000"/>
                <w:sz w:val="22"/>
                <w:szCs w:val="22"/>
              </w:rPr>
              <w:t>Workforce within Pharmacy remains an issue to increase chair capacity.</w:t>
            </w:r>
          </w:p>
        </w:tc>
      </w:tr>
      <w:tr w:rsidR="00A32F5E" w:rsidRPr="00CC264F" w14:paraId="36BCD214" w14:textId="77777777" w:rsidTr="00CF7F8A">
        <w:tc>
          <w:tcPr>
            <w:tcW w:w="15309" w:type="dxa"/>
            <w:gridSpan w:val="6"/>
            <w:shd w:val="clear" w:color="auto" w:fill="auto"/>
          </w:tcPr>
          <w:p w14:paraId="56727EC1" w14:textId="77777777" w:rsidR="00A32F5E" w:rsidRPr="007F1CD8" w:rsidRDefault="00A32F5E" w:rsidP="00CF7F8A">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3FDA5A09" w14:textId="7E3359F3" w:rsidR="00110B24" w:rsidRPr="007F1CD8" w:rsidRDefault="00110B24" w:rsidP="00110B24">
            <w:pPr>
              <w:rPr>
                <w:rFonts w:ascii="Arial Narrow" w:hAnsi="Arial Narrow"/>
                <w:sz w:val="22"/>
                <w:szCs w:val="22"/>
              </w:rPr>
            </w:pPr>
            <w:r w:rsidRPr="00110B24">
              <w:rPr>
                <w:rFonts w:ascii="Arial Narrow" w:hAnsi="Arial Narrow"/>
                <w:color w:val="FF0000"/>
                <w:sz w:val="22"/>
                <w:szCs w:val="22"/>
              </w:rPr>
              <w:t xml:space="preserve">26/01/24: </w:t>
            </w:r>
            <w:r w:rsidR="007F6DE7">
              <w:rPr>
                <w:rFonts w:ascii="Arial Narrow" w:hAnsi="Arial Narrow"/>
                <w:color w:val="FF0000"/>
                <w:sz w:val="22"/>
                <w:szCs w:val="22"/>
              </w:rPr>
              <w:t xml:space="preserve">Action complete: </w:t>
            </w:r>
            <w:r w:rsidR="007F6DE7" w:rsidRPr="007F6DE7">
              <w:rPr>
                <w:rFonts w:ascii="Arial Narrow" w:hAnsi="Arial Narrow"/>
                <w:color w:val="FF0000"/>
                <w:sz w:val="22"/>
                <w:szCs w:val="22"/>
              </w:rPr>
              <w:t>SACT has now relocated onto Ward 9 of the main hospital.</w:t>
            </w:r>
            <w:r w:rsidR="007F6DE7">
              <w:rPr>
                <w:rFonts w:ascii="Arial Narrow" w:hAnsi="Arial Narrow"/>
                <w:color w:val="FF0000"/>
                <w:sz w:val="22"/>
                <w:szCs w:val="22"/>
              </w:rPr>
              <w:t xml:space="preserve"> </w:t>
            </w:r>
            <w:r>
              <w:rPr>
                <w:rFonts w:ascii="Arial Narrow" w:hAnsi="Arial Narrow"/>
                <w:color w:val="FF0000"/>
                <w:sz w:val="22"/>
                <w:szCs w:val="22"/>
              </w:rPr>
              <w:t>W</w:t>
            </w:r>
            <w:r w:rsidRPr="00110B24">
              <w:rPr>
                <w:rFonts w:ascii="Arial Narrow" w:hAnsi="Arial Narrow"/>
                <w:color w:val="FF0000"/>
                <w:sz w:val="22"/>
                <w:szCs w:val="22"/>
              </w:rPr>
              <w:t>orkforce options and further new ways of working will be discussed as part of options paper, March 2024</w:t>
            </w:r>
          </w:p>
        </w:tc>
      </w:tr>
    </w:tbl>
    <w:p w14:paraId="04D415B2"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432"/>
        <w:gridCol w:w="3698"/>
        <w:gridCol w:w="2375"/>
        <w:gridCol w:w="4229"/>
        <w:gridCol w:w="472"/>
        <w:gridCol w:w="946"/>
        <w:gridCol w:w="1157"/>
      </w:tblGrid>
      <w:tr w:rsidR="00D9207C" w:rsidRPr="00A112B8" w14:paraId="1AB67A63" w14:textId="77777777" w:rsidTr="00DF6B71">
        <w:tc>
          <w:tcPr>
            <w:tcW w:w="8505" w:type="dxa"/>
            <w:gridSpan w:val="3"/>
            <w:tcBorders>
              <w:top w:val="single" w:sz="4" w:space="0" w:color="auto"/>
            </w:tcBorders>
          </w:tcPr>
          <w:p w14:paraId="57510BA1"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lastRenderedPageBreak/>
              <w:t>Datix ID Number:   89</w:t>
            </w:r>
          </w:p>
          <w:p w14:paraId="5B3801A5"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t>Health &amp; Care Standard:  5.1 Timely Care</w:t>
            </w:r>
          </w:p>
        </w:tc>
        <w:tc>
          <w:tcPr>
            <w:tcW w:w="4701" w:type="dxa"/>
            <w:gridSpan w:val="2"/>
            <w:tcBorders>
              <w:top w:val="single" w:sz="4" w:space="0" w:color="auto"/>
            </w:tcBorders>
            <w:shd w:val="clear" w:color="auto" w:fill="FFC000"/>
          </w:tcPr>
          <w:p w14:paraId="0EA3EED6"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HBR Ref Number: 67</w:t>
            </w:r>
          </w:p>
          <w:p w14:paraId="420E3DB1" w14:textId="77777777" w:rsidR="00A32F5E" w:rsidRPr="00A112B8" w:rsidRDefault="00A32F5E" w:rsidP="00D20A73">
            <w:pPr>
              <w:rPr>
                <w:rFonts w:ascii="Arial Narrow" w:hAnsi="Arial Narrow" w:cs="Arial"/>
                <w:b/>
                <w:bCs/>
                <w:sz w:val="22"/>
                <w:szCs w:val="22"/>
              </w:rPr>
            </w:pPr>
            <w:r w:rsidRPr="00A112B8">
              <w:rPr>
                <w:rFonts w:ascii="Arial Narrow" w:hAnsi="Arial Narrow" w:cs="Arial"/>
                <w:b/>
                <w:bCs/>
                <w:sz w:val="22"/>
                <w:szCs w:val="22"/>
              </w:rPr>
              <w:t xml:space="preserve">Risk Target Date: </w:t>
            </w:r>
            <w:r w:rsidR="00D20A73" w:rsidRPr="00A112B8">
              <w:rPr>
                <w:rFonts w:ascii="Arial Narrow" w:hAnsi="Arial Narrow" w:cs="Arial"/>
                <w:b/>
                <w:bCs/>
                <w:sz w:val="22"/>
                <w:szCs w:val="22"/>
              </w:rPr>
              <w:t>31</w:t>
            </w:r>
            <w:r w:rsidR="00D20A73" w:rsidRPr="00A112B8">
              <w:rPr>
                <w:rFonts w:ascii="Arial Narrow" w:hAnsi="Arial Narrow" w:cs="Arial"/>
                <w:b/>
                <w:bCs/>
                <w:sz w:val="22"/>
                <w:szCs w:val="22"/>
                <w:vertAlign w:val="superscript"/>
              </w:rPr>
              <w:t>st</w:t>
            </w:r>
            <w:r w:rsidR="00D20A73" w:rsidRPr="00A112B8">
              <w:rPr>
                <w:rFonts w:ascii="Arial Narrow" w:hAnsi="Arial Narrow" w:cs="Arial"/>
                <w:b/>
                <w:bCs/>
                <w:sz w:val="22"/>
                <w:szCs w:val="22"/>
              </w:rPr>
              <w:t xml:space="preserve"> January 2024</w:t>
            </w:r>
          </w:p>
        </w:tc>
        <w:tc>
          <w:tcPr>
            <w:tcW w:w="2103" w:type="dxa"/>
            <w:gridSpan w:val="2"/>
            <w:tcBorders>
              <w:top w:val="single" w:sz="4" w:space="0" w:color="auto"/>
            </w:tcBorders>
            <w:shd w:val="clear" w:color="auto" w:fill="FFC000"/>
          </w:tcPr>
          <w:p w14:paraId="376180C0"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32950A3C" w14:textId="74949F8D" w:rsidR="00A32F5E" w:rsidRPr="00A112B8" w:rsidRDefault="00DF6B71" w:rsidP="00AD06AF">
            <w:pPr>
              <w:pStyle w:val="Default"/>
              <w:rPr>
                <w:rFonts w:ascii="Arial Narrow" w:hAnsi="Arial Narrow" w:cs="Arial"/>
                <w:b/>
                <w:bCs/>
                <w:color w:val="auto"/>
                <w:sz w:val="22"/>
                <w:szCs w:val="22"/>
              </w:rPr>
            </w:pPr>
            <w:r w:rsidRPr="00DF6B71">
              <w:rPr>
                <w:rFonts w:ascii="Arial Narrow" w:hAnsi="Arial Narrow" w:cs="Arial"/>
                <w:b/>
                <w:bCs/>
                <w:color w:val="FF0000"/>
                <w:sz w:val="22"/>
                <w:szCs w:val="22"/>
                <w:highlight w:val="yellow"/>
              </w:rPr>
              <w:t>5 x 3 = 15</w:t>
            </w:r>
          </w:p>
        </w:tc>
      </w:tr>
      <w:tr w:rsidR="00D9207C" w:rsidRPr="00A112B8" w14:paraId="7D66E20B" w14:textId="77777777" w:rsidTr="00D9207C">
        <w:tc>
          <w:tcPr>
            <w:tcW w:w="6130" w:type="dxa"/>
            <w:gridSpan w:val="2"/>
          </w:tcPr>
          <w:p w14:paraId="6581F297" w14:textId="77777777" w:rsidR="00A32F5E" w:rsidRPr="00A112B8" w:rsidRDefault="00A32F5E" w:rsidP="00CF7F8A">
            <w:pPr>
              <w:jc w:val="both"/>
              <w:rPr>
                <w:rFonts w:ascii="Arial Narrow" w:hAnsi="Arial Narrow"/>
              </w:rPr>
            </w:pPr>
            <w:r w:rsidRPr="00A112B8">
              <w:rPr>
                <w:rFonts w:ascii="Arial Narrow" w:hAnsi="Arial Narrow" w:cs="Arial"/>
                <w:b/>
                <w:sz w:val="22"/>
                <w:szCs w:val="22"/>
              </w:rPr>
              <w:t>Objective</w:t>
            </w:r>
            <w:r w:rsidRPr="00A112B8">
              <w:rPr>
                <w:rFonts w:ascii="Arial Narrow" w:hAnsi="Arial Narrow" w:cs="Arial"/>
                <w:sz w:val="22"/>
                <w:szCs w:val="22"/>
              </w:rPr>
              <w:t xml:space="preserve">: </w:t>
            </w:r>
            <w:r w:rsidRPr="00A112B8">
              <w:rPr>
                <w:rFonts w:ascii="Arial Narrow" w:hAnsi="Arial Narrow" w:cs="Arial"/>
                <w:bCs/>
                <w:sz w:val="22"/>
                <w:szCs w:val="22"/>
              </w:rPr>
              <w:t>Networked Hospital – A Systems Approach – Cancer Care</w:t>
            </w:r>
          </w:p>
        </w:tc>
        <w:tc>
          <w:tcPr>
            <w:tcW w:w="2375" w:type="dxa"/>
          </w:tcPr>
          <w:p w14:paraId="454487C3" w14:textId="77777777" w:rsidR="00A32F5E" w:rsidRPr="00A112B8" w:rsidRDefault="00A32F5E" w:rsidP="00CF7F8A">
            <w:pPr>
              <w:jc w:val="both"/>
              <w:rPr>
                <w:rFonts w:ascii="Arial Narrow" w:hAnsi="Arial Narrow"/>
                <w:sz w:val="22"/>
                <w:szCs w:val="22"/>
              </w:rPr>
            </w:pPr>
            <w:r w:rsidRPr="00A112B8">
              <w:rPr>
                <w:rFonts w:ascii="Arial Narrow" w:hAnsi="Arial Narrow"/>
                <w:b/>
                <w:sz w:val="22"/>
                <w:szCs w:val="22"/>
              </w:rPr>
              <w:t>BAF Ref: 3.5</w:t>
            </w:r>
          </w:p>
        </w:tc>
        <w:tc>
          <w:tcPr>
            <w:tcW w:w="6804" w:type="dxa"/>
            <w:gridSpan w:val="4"/>
          </w:tcPr>
          <w:p w14:paraId="711915CF" w14:textId="77777777" w:rsidR="00A32F5E" w:rsidRPr="00A112B8" w:rsidRDefault="00A32F5E" w:rsidP="00CF7F8A">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xml:space="preserve">: </w:t>
            </w:r>
            <w:r w:rsidR="00432C53" w:rsidRPr="00A112B8">
              <w:rPr>
                <w:rFonts w:ascii="Arial Narrow" w:eastAsia="Times New Roman" w:hAnsi="Arial Narrow" w:cs="Arial"/>
                <w:bCs/>
                <w:sz w:val="22"/>
                <w:szCs w:val="22"/>
              </w:rPr>
              <w:t xml:space="preserve">Raj Krishnan, Acting </w:t>
            </w:r>
            <w:r w:rsidRPr="00A112B8">
              <w:rPr>
                <w:rFonts w:ascii="Arial Narrow" w:eastAsia="Times New Roman" w:hAnsi="Arial Narrow" w:cs="Arial"/>
                <w:bCs/>
                <w:sz w:val="22"/>
                <w:szCs w:val="22"/>
              </w:rPr>
              <w:t>Executive Medical Director</w:t>
            </w:r>
          </w:p>
          <w:p w14:paraId="6A669B76" w14:textId="77777777" w:rsidR="00A32F5E" w:rsidRPr="00A112B8" w:rsidRDefault="00A32F5E" w:rsidP="00CF7F8A">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and Safety Committee</w:t>
            </w:r>
          </w:p>
        </w:tc>
      </w:tr>
      <w:tr w:rsidR="0033152B" w:rsidRPr="00A112B8" w14:paraId="2F071631" w14:textId="77777777" w:rsidTr="00D9207C">
        <w:trPr>
          <w:trHeight w:val="791"/>
        </w:trPr>
        <w:tc>
          <w:tcPr>
            <w:tcW w:w="8505" w:type="dxa"/>
            <w:gridSpan w:val="3"/>
          </w:tcPr>
          <w:p w14:paraId="2DA33F21" w14:textId="02DB2B00" w:rsidR="001B0BF1" w:rsidRDefault="0033152B" w:rsidP="0033152B">
            <w:pPr>
              <w:rPr>
                <w:rFonts w:ascii="Arial Narrow" w:hAnsi="Arial Narrow" w:cs="Arial"/>
                <w:b/>
                <w:sz w:val="22"/>
                <w:szCs w:val="22"/>
              </w:rPr>
            </w:pPr>
            <w:r w:rsidRPr="00A34135">
              <w:rPr>
                <w:rFonts w:ascii="Arial Narrow" w:hAnsi="Arial Narrow" w:cs="Arial"/>
                <w:b/>
                <w:sz w:val="22"/>
                <w:szCs w:val="22"/>
              </w:rPr>
              <w:t>Risk:</w:t>
            </w:r>
            <w:r w:rsidR="008A171B">
              <w:rPr>
                <w:rFonts w:ascii="Arial Narrow" w:hAnsi="Arial Narrow" w:cs="Arial"/>
                <w:b/>
                <w:sz w:val="22"/>
                <w:szCs w:val="22"/>
              </w:rPr>
              <w:t xml:space="preserve"> </w:t>
            </w:r>
            <w:r w:rsidR="008A171B" w:rsidRPr="008A171B">
              <w:rPr>
                <w:rFonts w:ascii="Arial Narrow" w:hAnsi="Arial Narrow" w:cs="Arial"/>
                <w:b/>
                <w:sz w:val="22"/>
                <w:szCs w:val="22"/>
              </w:rPr>
              <w:t>Risk target breaches – Radiotherapy</w:t>
            </w:r>
          </w:p>
          <w:p w14:paraId="6EFABA94" w14:textId="2E9F3AE5" w:rsidR="0033152B" w:rsidRPr="00A34135" w:rsidRDefault="0033152B" w:rsidP="0033152B">
            <w:pPr>
              <w:rPr>
                <w:rFonts w:ascii="Arial Narrow" w:hAnsi="Arial Narrow" w:cs="Arial"/>
                <w:sz w:val="22"/>
                <w:szCs w:val="22"/>
              </w:rPr>
            </w:pPr>
            <w:r w:rsidRPr="00A34135">
              <w:rPr>
                <w:rFonts w:ascii="Arial Narrow" w:hAnsi="Arial Narrow" w:cs="Arial"/>
                <w:sz w:val="22"/>
                <w:szCs w:val="22"/>
              </w:rPr>
              <w:t>Clinical risk-target breaches in the provision of radical radiotherapy treatment.  Due to capacity and demand issues the department is experiencing target breaches in the provision of radical radiotherapy treatment to patients.</w:t>
            </w:r>
          </w:p>
        </w:tc>
        <w:tc>
          <w:tcPr>
            <w:tcW w:w="6804" w:type="dxa"/>
            <w:gridSpan w:val="4"/>
          </w:tcPr>
          <w:p w14:paraId="23D49FE7" w14:textId="1DF37529" w:rsidR="0033152B" w:rsidRPr="00A34135" w:rsidRDefault="0033152B" w:rsidP="0033152B">
            <w:pPr>
              <w:rPr>
                <w:rFonts w:ascii="Arial Narrow" w:hAnsi="Arial Narrow"/>
                <w:sz w:val="22"/>
                <w:szCs w:val="22"/>
              </w:rPr>
            </w:pPr>
            <w:r w:rsidRPr="00A34135">
              <w:rPr>
                <w:rFonts w:ascii="Arial Narrow" w:hAnsi="Arial Narrow" w:cs="Arial"/>
                <w:b/>
                <w:bCs/>
                <w:sz w:val="22"/>
                <w:szCs w:val="22"/>
              </w:rPr>
              <w:t xml:space="preserve">Date last reviewed: </w:t>
            </w:r>
            <w:r w:rsidR="00A34135" w:rsidRPr="00A34135">
              <w:rPr>
                <w:rFonts w:ascii="Arial Narrow" w:hAnsi="Arial Narrow" w:cs="Arial"/>
                <w:bCs/>
                <w:sz w:val="22"/>
                <w:szCs w:val="22"/>
              </w:rPr>
              <w:t>January 2024</w:t>
            </w:r>
          </w:p>
        </w:tc>
      </w:tr>
      <w:tr w:rsidR="00D9207C" w:rsidRPr="00A112B8" w14:paraId="5AAEDF69" w14:textId="77777777" w:rsidTr="00D9207C">
        <w:tc>
          <w:tcPr>
            <w:tcW w:w="2432" w:type="dxa"/>
          </w:tcPr>
          <w:p w14:paraId="3DEB3543"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Risk Rating</w:t>
            </w:r>
          </w:p>
          <w:p w14:paraId="03670E8E"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23A60E71"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Initial: 4 x 4 = 16 </w:t>
            </w:r>
          </w:p>
          <w:p w14:paraId="3484C903" w14:textId="72B3E5CF" w:rsidR="00A32F5E" w:rsidRPr="00DF6B71" w:rsidRDefault="00A32F5E" w:rsidP="00CF7F8A">
            <w:pPr>
              <w:pStyle w:val="Default"/>
              <w:jc w:val="center"/>
              <w:rPr>
                <w:rFonts w:ascii="Arial Narrow" w:hAnsi="Arial Narrow" w:cs="Arial"/>
                <w:color w:val="FF0000"/>
                <w:sz w:val="22"/>
                <w:szCs w:val="22"/>
              </w:rPr>
            </w:pPr>
            <w:r w:rsidRPr="00DF6B71">
              <w:rPr>
                <w:rFonts w:ascii="Arial Narrow" w:hAnsi="Arial Narrow" w:cs="Arial"/>
                <w:color w:val="FF0000"/>
                <w:sz w:val="22"/>
                <w:szCs w:val="22"/>
              </w:rPr>
              <w:t xml:space="preserve">Current: </w:t>
            </w:r>
            <w:r w:rsidR="00DF6B71" w:rsidRPr="00DF6B71">
              <w:rPr>
                <w:rFonts w:ascii="Arial Narrow" w:hAnsi="Arial Narrow" w:cs="Arial"/>
                <w:color w:val="FF0000"/>
                <w:sz w:val="22"/>
                <w:szCs w:val="22"/>
              </w:rPr>
              <w:t>5 x 3 = 15</w:t>
            </w:r>
          </w:p>
          <w:p w14:paraId="65204843" w14:textId="77777777" w:rsidR="00A32F5E" w:rsidRPr="00A34135" w:rsidRDefault="00A32F5E" w:rsidP="00CF7F8A">
            <w:pPr>
              <w:jc w:val="center"/>
              <w:rPr>
                <w:rFonts w:ascii="Arial Narrow" w:hAnsi="Arial Narrow"/>
                <w:sz w:val="22"/>
                <w:szCs w:val="22"/>
              </w:rPr>
            </w:pPr>
            <w:r w:rsidRPr="00A34135">
              <w:rPr>
                <w:rFonts w:ascii="Arial Narrow" w:hAnsi="Arial Narrow" w:cs="Arial"/>
                <w:sz w:val="22"/>
                <w:szCs w:val="22"/>
              </w:rPr>
              <w:t>Target: 2 x 2  = 4</w:t>
            </w:r>
          </w:p>
        </w:tc>
        <w:tc>
          <w:tcPr>
            <w:tcW w:w="6073" w:type="dxa"/>
            <w:gridSpan w:val="2"/>
            <w:vMerge w:val="restart"/>
          </w:tcPr>
          <w:p w14:paraId="228119D1" w14:textId="0F0C4892" w:rsidR="00A32F5E" w:rsidRPr="00A34135" w:rsidRDefault="0045091C" w:rsidP="00CF7F8A">
            <w:pPr>
              <w:rPr>
                <w:rFonts w:ascii="Arial Narrow" w:hAnsi="Arial Narrow"/>
                <w:sz w:val="22"/>
                <w:szCs w:val="22"/>
              </w:rPr>
            </w:pPr>
            <w:r>
              <w:rPr>
                <w:rFonts w:ascii="Arial Narrow" w:hAnsi="Arial Narrow"/>
                <w:noProof/>
              </w:rPr>
              <w:drawing>
                <wp:inline distT="0" distB="0" distL="0" distR="0" wp14:anchorId="2B143F6E" wp14:editId="522AF7AB">
                  <wp:extent cx="3600000" cy="1774198"/>
                  <wp:effectExtent l="0" t="0" r="63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04" w:type="dxa"/>
            <w:gridSpan w:val="4"/>
            <w:vMerge w:val="restart"/>
            <w:shd w:val="clear" w:color="auto" w:fill="auto"/>
          </w:tcPr>
          <w:p w14:paraId="4DC83AD8"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current score:</w:t>
            </w:r>
          </w:p>
          <w:p w14:paraId="5E616D67" w14:textId="02D197AB" w:rsidR="0012571E" w:rsidRPr="00A34135" w:rsidRDefault="00DF6B71" w:rsidP="0012571E">
            <w:pPr>
              <w:rPr>
                <w:rFonts w:ascii="Arial Narrow" w:hAnsi="Arial Narrow"/>
                <w:sz w:val="22"/>
                <w:szCs w:val="22"/>
              </w:rPr>
            </w:pPr>
            <w:r w:rsidRPr="00DF6B71">
              <w:rPr>
                <w:rFonts w:ascii="Arial Narrow" w:hAnsi="Arial Narrow"/>
                <w:color w:val="FF0000"/>
                <w:sz w:val="22"/>
                <w:szCs w:val="22"/>
              </w:rPr>
              <w:t>Risk reduced to 15 to reflect the recommissioned CT capacity and currently no single point of failure.</w:t>
            </w:r>
          </w:p>
        </w:tc>
      </w:tr>
      <w:tr w:rsidR="00D9207C" w:rsidRPr="00A112B8" w14:paraId="0E8C6DF6" w14:textId="77777777" w:rsidTr="00D9207C">
        <w:trPr>
          <w:trHeight w:val="172"/>
        </w:trPr>
        <w:tc>
          <w:tcPr>
            <w:tcW w:w="2432" w:type="dxa"/>
          </w:tcPr>
          <w:p w14:paraId="01BD9491"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60F934D9" w14:textId="77777777" w:rsidR="00A32F5E" w:rsidRPr="00A34135" w:rsidRDefault="00A32F5E" w:rsidP="00CF7F8A">
            <w:pPr>
              <w:jc w:val="center"/>
              <w:rPr>
                <w:rFonts w:ascii="Arial Narrow" w:hAnsi="Arial Narrow"/>
                <w:sz w:val="22"/>
                <w:szCs w:val="22"/>
              </w:rPr>
            </w:pPr>
            <w:r w:rsidRPr="00A34135">
              <w:rPr>
                <w:rFonts w:ascii="Arial Narrow" w:hAnsi="Arial Narrow" w:cs="Arial"/>
                <w:sz w:val="22"/>
                <w:szCs w:val="22"/>
              </w:rPr>
              <w:t xml:space="preserve">= </w:t>
            </w:r>
          </w:p>
        </w:tc>
        <w:tc>
          <w:tcPr>
            <w:tcW w:w="6073" w:type="dxa"/>
            <w:gridSpan w:val="2"/>
            <w:vMerge/>
          </w:tcPr>
          <w:p w14:paraId="536D4F30" w14:textId="77777777" w:rsidR="00A32F5E" w:rsidRPr="00A34135" w:rsidRDefault="00A32F5E" w:rsidP="00CF7F8A">
            <w:pPr>
              <w:rPr>
                <w:rFonts w:ascii="Arial Narrow" w:hAnsi="Arial Narrow"/>
                <w:sz w:val="22"/>
                <w:szCs w:val="22"/>
              </w:rPr>
            </w:pPr>
          </w:p>
        </w:tc>
        <w:tc>
          <w:tcPr>
            <w:tcW w:w="6804" w:type="dxa"/>
            <w:gridSpan w:val="4"/>
            <w:vMerge/>
            <w:shd w:val="clear" w:color="auto" w:fill="auto"/>
          </w:tcPr>
          <w:p w14:paraId="2383B390" w14:textId="77777777" w:rsidR="00A32F5E" w:rsidRPr="00A34135" w:rsidRDefault="00A32F5E" w:rsidP="00CF7F8A">
            <w:pPr>
              <w:rPr>
                <w:rFonts w:ascii="Arial Narrow" w:hAnsi="Arial Narrow"/>
                <w:sz w:val="22"/>
                <w:szCs w:val="22"/>
              </w:rPr>
            </w:pPr>
          </w:p>
        </w:tc>
      </w:tr>
      <w:tr w:rsidR="00D9207C" w:rsidRPr="00A112B8" w14:paraId="003525B2" w14:textId="77777777" w:rsidTr="00D9207C">
        <w:trPr>
          <w:trHeight w:val="524"/>
        </w:trPr>
        <w:tc>
          <w:tcPr>
            <w:tcW w:w="2432" w:type="dxa"/>
          </w:tcPr>
          <w:p w14:paraId="3C633741" w14:textId="77777777" w:rsidR="00A32F5E" w:rsidRPr="00A34135" w:rsidRDefault="00A32F5E" w:rsidP="00CF7F8A">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HB risk register</w:t>
            </w:r>
          </w:p>
          <w:p w14:paraId="454B9DFE"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30/11/2019</w:t>
            </w:r>
          </w:p>
        </w:tc>
        <w:tc>
          <w:tcPr>
            <w:tcW w:w="6073" w:type="dxa"/>
            <w:gridSpan w:val="2"/>
            <w:vMerge/>
          </w:tcPr>
          <w:p w14:paraId="00F8E9E7" w14:textId="77777777" w:rsidR="00A32F5E" w:rsidRPr="00A34135" w:rsidRDefault="00A32F5E" w:rsidP="00CF7F8A">
            <w:pPr>
              <w:rPr>
                <w:rFonts w:ascii="Arial Narrow" w:hAnsi="Arial Narrow"/>
                <w:sz w:val="22"/>
                <w:szCs w:val="22"/>
              </w:rPr>
            </w:pPr>
          </w:p>
        </w:tc>
        <w:tc>
          <w:tcPr>
            <w:tcW w:w="6804" w:type="dxa"/>
            <w:gridSpan w:val="4"/>
          </w:tcPr>
          <w:p w14:paraId="6831E11D"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5C95F717" w14:textId="77777777" w:rsidR="00A32F5E" w:rsidRPr="00A34135" w:rsidRDefault="00A32F5E" w:rsidP="00CF7F8A">
            <w:pPr>
              <w:rPr>
                <w:rFonts w:ascii="Arial Narrow" w:hAnsi="Arial Narrow"/>
                <w:sz w:val="22"/>
                <w:szCs w:val="22"/>
              </w:rPr>
            </w:pPr>
            <w:r w:rsidRPr="00A34135">
              <w:rPr>
                <w:rFonts w:ascii="Arial Narrow" w:hAnsi="Arial Narrow"/>
                <w:sz w:val="22"/>
                <w:szCs w:val="22"/>
              </w:rPr>
              <w:t>Reduced delays in treatment will reduce risk of harm.</w:t>
            </w:r>
          </w:p>
        </w:tc>
      </w:tr>
      <w:tr w:rsidR="00D9207C" w:rsidRPr="00A112B8" w14:paraId="495F0078" w14:textId="77777777" w:rsidTr="00D9207C">
        <w:tc>
          <w:tcPr>
            <w:tcW w:w="8505" w:type="dxa"/>
            <w:gridSpan w:val="3"/>
          </w:tcPr>
          <w:p w14:paraId="11F3C634"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6804" w:type="dxa"/>
            <w:gridSpan w:val="4"/>
          </w:tcPr>
          <w:p w14:paraId="500776A2"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D9207C" w:rsidRPr="00A112B8" w14:paraId="20451BEE" w14:textId="77777777" w:rsidTr="00D9207C">
        <w:tc>
          <w:tcPr>
            <w:tcW w:w="8505" w:type="dxa"/>
            <w:gridSpan w:val="3"/>
            <w:vMerge w:val="restart"/>
          </w:tcPr>
          <w:p w14:paraId="498B3DB8" w14:textId="7718CC8A" w:rsidR="00A32F5E" w:rsidRPr="00A34135" w:rsidRDefault="00DF6B71" w:rsidP="00DF6B71">
            <w:pPr>
              <w:rPr>
                <w:rFonts w:ascii="Arial Narrow" w:hAnsi="Arial Narrow"/>
                <w:sz w:val="22"/>
                <w:szCs w:val="22"/>
              </w:rPr>
            </w:pPr>
            <w:r w:rsidRPr="00DF6B71">
              <w:rPr>
                <w:rFonts w:ascii="Arial Narrow" w:hAnsi="Arial Narrow"/>
                <w:color w:val="FF0000"/>
                <w:sz w:val="22"/>
                <w:szCs w:val="22"/>
              </w:rPr>
              <w:t>Additional workforce alongside the CT2 recommissioning allows the service to provide the required capacity to meet demand and reduce breaching patients. Having the recommissioned CT simulator operating at 50%, will allow an increase in CT capacity, allowing more patients to be scanned and those scans to be more timely, thereby improving compliance with performance metrics.</w:t>
            </w:r>
          </w:p>
        </w:tc>
        <w:tc>
          <w:tcPr>
            <w:tcW w:w="4229" w:type="dxa"/>
          </w:tcPr>
          <w:p w14:paraId="7DCB8858"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418" w:type="dxa"/>
            <w:gridSpan w:val="2"/>
          </w:tcPr>
          <w:p w14:paraId="043A8345"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157" w:type="dxa"/>
          </w:tcPr>
          <w:p w14:paraId="53CAA5BD"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717B44" w:rsidRPr="00A112B8" w14:paraId="1B9EC779" w14:textId="77777777" w:rsidTr="00ED0512">
        <w:trPr>
          <w:trHeight w:val="1272"/>
        </w:trPr>
        <w:tc>
          <w:tcPr>
            <w:tcW w:w="8505" w:type="dxa"/>
            <w:gridSpan w:val="3"/>
            <w:vMerge/>
          </w:tcPr>
          <w:p w14:paraId="164D2BE4" w14:textId="77777777" w:rsidR="00717B44" w:rsidRPr="00A34135" w:rsidRDefault="00717B44" w:rsidP="00CF7F8A">
            <w:pPr>
              <w:rPr>
                <w:rFonts w:ascii="Arial Narrow" w:hAnsi="Arial Narrow"/>
                <w:sz w:val="22"/>
                <w:szCs w:val="22"/>
              </w:rPr>
            </w:pPr>
          </w:p>
        </w:tc>
        <w:tc>
          <w:tcPr>
            <w:tcW w:w="4229" w:type="dxa"/>
          </w:tcPr>
          <w:p w14:paraId="4EF213E2" w14:textId="3BA9D30D" w:rsidR="00DF6B71" w:rsidRPr="00DF6B71" w:rsidRDefault="00717B44" w:rsidP="00DF6B71">
            <w:pPr>
              <w:rPr>
                <w:rFonts w:ascii="Arial Narrow" w:hAnsi="Arial Narrow"/>
                <w:color w:val="FF0000"/>
                <w:sz w:val="22"/>
                <w:szCs w:val="22"/>
              </w:rPr>
            </w:pPr>
            <w:r w:rsidRPr="00DF6B71">
              <w:rPr>
                <w:rFonts w:ascii="Arial Narrow" w:hAnsi="Arial Narrow"/>
                <w:color w:val="FF0000"/>
                <w:sz w:val="22"/>
                <w:szCs w:val="22"/>
              </w:rPr>
              <w:t>Business case for 2</w:t>
            </w:r>
            <w:r w:rsidRPr="00DF6B71">
              <w:rPr>
                <w:rFonts w:ascii="Arial Narrow" w:hAnsi="Arial Narrow"/>
                <w:color w:val="FF0000"/>
                <w:sz w:val="22"/>
                <w:szCs w:val="22"/>
                <w:vertAlign w:val="superscript"/>
              </w:rPr>
              <w:t>nd</w:t>
            </w:r>
            <w:r w:rsidRPr="00DF6B71">
              <w:rPr>
                <w:rFonts w:ascii="Arial Narrow" w:hAnsi="Arial Narrow"/>
                <w:color w:val="FF0000"/>
                <w:sz w:val="22"/>
                <w:szCs w:val="22"/>
              </w:rPr>
              <w:t xml:space="preserve"> CT (capital and revenue)</w:t>
            </w:r>
            <w:r w:rsidR="00DF6B71" w:rsidRPr="00DF6B71">
              <w:rPr>
                <w:rFonts w:ascii="Arial Narrow" w:hAnsi="Arial Narrow"/>
                <w:color w:val="FF0000"/>
                <w:sz w:val="22"/>
                <w:szCs w:val="22"/>
              </w:rPr>
              <w:t xml:space="preserve"> has been approved. Funding risk: Ongoing discussions with HDUHB for 50% funding of recommissioned machine until arrival of new CT. Will update BCAG as below: </w:t>
            </w:r>
          </w:p>
          <w:p w14:paraId="37F19247" w14:textId="18F8FCE4" w:rsidR="00DF6B71" w:rsidRPr="00DF6B71" w:rsidRDefault="00DF6B71" w:rsidP="00DF6B71">
            <w:pPr>
              <w:rPr>
                <w:rFonts w:ascii="Arial Narrow" w:hAnsi="Arial Narrow"/>
                <w:color w:val="FF0000"/>
                <w:sz w:val="22"/>
                <w:szCs w:val="22"/>
              </w:rPr>
            </w:pPr>
            <w:r w:rsidRPr="00DF6B71">
              <w:rPr>
                <w:rFonts w:ascii="Arial Narrow" w:hAnsi="Arial Narrow"/>
                <w:color w:val="FF0000"/>
                <w:sz w:val="22"/>
                <w:szCs w:val="22"/>
              </w:rPr>
              <w:t xml:space="preserve">• Scrutiny Group on 8th Feb, </w:t>
            </w:r>
          </w:p>
          <w:p w14:paraId="49858B14" w14:textId="741A0728" w:rsidR="00DF6B71" w:rsidRPr="00DF6B71" w:rsidRDefault="00DF6B71" w:rsidP="00DF6B71">
            <w:pPr>
              <w:rPr>
                <w:rFonts w:ascii="Arial Narrow" w:hAnsi="Arial Narrow"/>
                <w:color w:val="FF0000"/>
                <w:sz w:val="22"/>
                <w:szCs w:val="22"/>
              </w:rPr>
            </w:pPr>
            <w:r w:rsidRPr="00DF6B71">
              <w:rPr>
                <w:rFonts w:ascii="Arial Narrow" w:hAnsi="Arial Narrow"/>
                <w:color w:val="FF0000"/>
                <w:sz w:val="22"/>
                <w:szCs w:val="22"/>
              </w:rPr>
              <w:t xml:space="preserve">• Business Case Assurance Group on 22nd Feb </w:t>
            </w:r>
          </w:p>
          <w:p w14:paraId="299986AC" w14:textId="4352F365" w:rsidR="00717B44" w:rsidRPr="00DF6B71" w:rsidRDefault="00DF6B71" w:rsidP="00DF6B71">
            <w:pPr>
              <w:rPr>
                <w:rFonts w:ascii="Arial Narrow" w:hAnsi="Arial Narrow"/>
                <w:color w:val="FF0000"/>
                <w:sz w:val="22"/>
                <w:szCs w:val="22"/>
              </w:rPr>
            </w:pPr>
            <w:r w:rsidRPr="00DF6B71">
              <w:rPr>
                <w:rFonts w:ascii="Arial Narrow" w:hAnsi="Arial Narrow"/>
                <w:color w:val="FF0000"/>
                <w:sz w:val="22"/>
                <w:szCs w:val="22"/>
              </w:rPr>
              <w:t>• Approval by Management Board expected 20th March.</w:t>
            </w:r>
          </w:p>
        </w:tc>
        <w:tc>
          <w:tcPr>
            <w:tcW w:w="1418" w:type="dxa"/>
            <w:gridSpan w:val="2"/>
          </w:tcPr>
          <w:p w14:paraId="01D03AD9" w14:textId="51B01C02" w:rsidR="00717B44" w:rsidRPr="00DF6B71" w:rsidRDefault="00717B44" w:rsidP="00CF7F8A">
            <w:pPr>
              <w:rPr>
                <w:rFonts w:ascii="Arial Narrow" w:hAnsi="Arial Narrow"/>
                <w:color w:val="FF0000"/>
                <w:sz w:val="22"/>
                <w:szCs w:val="22"/>
              </w:rPr>
            </w:pPr>
            <w:r w:rsidRPr="00DF6B71">
              <w:rPr>
                <w:rFonts w:ascii="Arial Narrow" w:hAnsi="Arial Narrow"/>
                <w:color w:val="FF0000"/>
                <w:sz w:val="22"/>
                <w:szCs w:val="22"/>
              </w:rPr>
              <w:t>Service Manager RT services</w:t>
            </w:r>
          </w:p>
        </w:tc>
        <w:tc>
          <w:tcPr>
            <w:tcW w:w="1157" w:type="dxa"/>
            <w:shd w:val="clear" w:color="auto" w:fill="auto"/>
          </w:tcPr>
          <w:p w14:paraId="2C6E3973" w14:textId="2EEDD8D1" w:rsidR="00717B44" w:rsidRPr="00A34135" w:rsidRDefault="00DF6B71" w:rsidP="00CF7F8A">
            <w:pPr>
              <w:rPr>
                <w:rFonts w:ascii="Arial Narrow" w:hAnsi="Arial Narrow"/>
                <w:sz w:val="22"/>
                <w:szCs w:val="22"/>
              </w:rPr>
            </w:pPr>
            <w:r w:rsidRPr="00DF6B71">
              <w:rPr>
                <w:rFonts w:ascii="Arial Narrow" w:hAnsi="Arial Narrow"/>
                <w:color w:val="FF0000"/>
                <w:sz w:val="22"/>
                <w:szCs w:val="22"/>
              </w:rPr>
              <w:t>31/03/2024</w:t>
            </w:r>
          </w:p>
        </w:tc>
      </w:tr>
      <w:tr w:rsidR="00D9207C" w:rsidRPr="00A112B8" w14:paraId="3B730BB1" w14:textId="77777777" w:rsidTr="00D9207C">
        <w:tc>
          <w:tcPr>
            <w:tcW w:w="8505" w:type="dxa"/>
            <w:gridSpan w:val="3"/>
          </w:tcPr>
          <w:p w14:paraId="1E8C515C"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0819EF4C" w14:textId="647924F0" w:rsidR="00A32F5E" w:rsidRPr="00A34135" w:rsidRDefault="00A32F5E" w:rsidP="00DF6B71">
            <w:pPr>
              <w:pStyle w:val="Default"/>
              <w:rPr>
                <w:rFonts w:ascii="Arial Narrow" w:hAnsi="Arial Narrow"/>
                <w:color w:val="auto"/>
                <w:sz w:val="22"/>
                <w:szCs w:val="22"/>
              </w:rPr>
            </w:pPr>
            <w:r w:rsidRPr="00A34135">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r w:rsidR="00DF6B71">
              <w:rPr>
                <w:rFonts w:ascii="Arial Narrow" w:hAnsi="Arial Narrow" w:cs="Arial"/>
                <w:bCs/>
                <w:color w:val="auto"/>
                <w:sz w:val="22"/>
                <w:szCs w:val="22"/>
              </w:rPr>
              <w:t xml:space="preserve"> </w:t>
            </w:r>
            <w:r w:rsidR="00DF6B71" w:rsidRPr="00DF6B71">
              <w:rPr>
                <w:rFonts w:ascii="Arial Narrow" w:hAnsi="Arial Narrow" w:cs="Arial"/>
                <w:bCs/>
                <w:color w:val="FF0000"/>
                <w:sz w:val="22"/>
                <w:szCs w:val="22"/>
              </w:rPr>
              <w:t>The service report the number of patients scanned per month and the time to access a CT scan going forward.</w:t>
            </w:r>
          </w:p>
        </w:tc>
        <w:tc>
          <w:tcPr>
            <w:tcW w:w="6804" w:type="dxa"/>
            <w:gridSpan w:val="4"/>
          </w:tcPr>
          <w:p w14:paraId="65FDE4EA" w14:textId="77777777" w:rsidR="00A32F5E" w:rsidRPr="00A34135" w:rsidRDefault="00A32F5E" w:rsidP="00CF7F8A">
            <w:pPr>
              <w:pStyle w:val="Default"/>
              <w:rPr>
                <w:rFonts w:ascii="Arial Narrow" w:hAnsi="Arial Narrow" w:cs="Arial"/>
                <w:bCs/>
                <w:color w:val="auto"/>
                <w:sz w:val="22"/>
                <w:szCs w:val="22"/>
              </w:rPr>
            </w:pPr>
            <w:r w:rsidRPr="00A34135">
              <w:rPr>
                <w:rFonts w:ascii="Arial Narrow" w:hAnsi="Arial Narrow" w:cs="Arial"/>
                <w:b/>
                <w:bCs/>
                <w:color w:val="auto"/>
                <w:sz w:val="22"/>
                <w:szCs w:val="22"/>
              </w:rPr>
              <w:t>Gaps in assurance (What additional assurances should we seek?)</w:t>
            </w:r>
          </w:p>
          <w:p w14:paraId="5843C896" w14:textId="4D1ABAF1" w:rsidR="00A32F5E" w:rsidRPr="00A34135" w:rsidRDefault="00A32F5E" w:rsidP="00DF6B71">
            <w:pPr>
              <w:rPr>
                <w:rFonts w:ascii="Arial Narrow" w:hAnsi="Arial Narrow"/>
                <w:sz w:val="22"/>
                <w:szCs w:val="22"/>
              </w:rPr>
            </w:pPr>
          </w:p>
        </w:tc>
      </w:tr>
      <w:tr w:rsidR="00D9207C" w:rsidRPr="00A112B8" w14:paraId="194A949E" w14:textId="77777777" w:rsidTr="00CF7F8A">
        <w:tc>
          <w:tcPr>
            <w:tcW w:w="15309" w:type="dxa"/>
            <w:gridSpan w:val="7"/>
            <w:shd w:val="clear" w:color="auto" w:fill="auto"/>
          </w:tcPr>
          <w:p w14:paraId="4794600A"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Additional Comments / Progress Notes</w:t>
            </w:r>
          </w:p>
          <w:p w14:paraId="3D40A404" w14:textId="77777777" w:rsidR="00C11BB5" w:rsidRDefault="00C11BB5" w:rsidP="00C11BB5">
            <w:pPr>
              <w:rPr>
                <w:rFonts w:ascii="Arial Narrow" w:hAnsi="Arial Narrow"/>
                <w:sz w:val="22"/>
                <w:szCs w:val="22"/>
              </w:rPr>
            </w:pPr>
            <w:r w:rsidRPr="00A34135">
              <w:rPr>
                <w:rFonts w:ascii="Arial Narrow" w:hAnsi="Arial Narrow"/>
                <w:sz w:val="22"/>
                <w:szCs w:val="22"/>
              </w:rPr>
              <w:t>20/12/2023: Re-commissioning work on CT-Sim 1 has been completed by Radiotherapy Physics. Can be clinically used from 21st December 21st 2023. Discussion to be had at next RTMM (end of Jan) to determine risk score.</w:t>
            </w:r>
          </w:p>
          <w:p w14:paraId="4AD99C36" w14:textId="7ACCA3F4" w:rsidR="00DF6B71" w:rsidRPr="00A34135" w:rsidRDefault="00DF6B71" w:rsidP="00C11BB5">
            <w:pPr>
              <w:rPr>
                <w:rFonts w:ascii="Arial Narrow" w:hAnsi="Arial Narrow"/>
                <w:sz w:val="22"/>
                <w:szCs w:val="22"/>
              </w:rPr>
            </w:pPr>
            <w:r>
              <w:rPr>
                <w:rFonts w:ascii="Arial Narrow" w:hAnsi="Arial Narrow"/>
                <w:sz w:val="22"/>
                <w:szCs w:val="22"/>
              </w:rPr>
              <w:t xml:space="preserve">26/01/2024: Action completed: </w:t>
            </w:r>
            <w:r w:rsidRPr="00DF6B71">
              <w:rPr>
                <w:rFonts w:ascii="Arial Narrow" w:hAnsi="Arial Narrow"/>
                <w:sz w:val="22"/>
                <w:szCs w:val="22"/>
              </w:rPr>
              <w:t>Business case for 2nd CT case (capital and revenue) has been approved.</w:t>
            </w:r>
            <w:r>
              <w:rPr>
                <w:rFonts w:ascii="Arial Narrow" w:hAnsi="Arial Narrow"/>
                <w:sz w:val="22"/>
                <w:szCs w:val="22"/>
              </w:rPr>
              <w:t xml:space="preserve"> </w:t>
            </w:r>
            <w:r w:rsidRPr="00DF6B71">
              <w:rPr>
                <w:rFonts w:ascii="Arial Narrow" w:hAnsi="Arial Narrow"/>
                <w:color w:val="FF0000"/>
                <w:sz w:val="22"/>
                <w:szCs w:val="22"/>
              </w:rPr>
              <w:t>Recommissioned machine up and running. Demand and capacity monitored monthly. Risk Reduced to 15 now that there is no single point of failure.</w:t>
            </w:r>
          </w:p>
        </w:tc>
      </w:tr>
    </w:tbl>
    <w:p w14:paraId="7A397084" w14:textId="5EF231E2" w:rsidR="00D9207C" w:rsidRDefault="00D9207C"/>
    <w:tbl>
      <w:tblPr>
        <w:tblStyle w:val="TableGrid"/>
        <w:tblW w:w="15309" w:type="dxa"/>
        <w:tblInd w:w="-5" w:type="dxa"/>
        <w:tblLook w:val="04A0" w:firstRow="1" w:lastRow="0" w:firstColumn="1" w:lastColumn="0" w:noHBand="0" w:noVBand="1"/>
      </w:tblPr>
      <w:tblGrid>
        <w:gridCol w:w="2438"/>
        <w:gridCol w:w="3704"/>
        <w:gridCol w:w="2789"/>
        <w:gridCol w:w="2294"/>
        <w:gridCol w:w="1391"/>
        <w:gridCol w:w="556"/>
        <w:gridCol w:w="2137"/>
      </w:tblGrid>
      <w:tr w:rsidR="00D9207C" w:rsidRPr="00A112B8" w14:paraId="51EC7E27" w14:textId="77777777" w:rsidTr="00F446FF">
        <w:tc>
          <w:tcPr>
            <w:tcW w:w="8931" w:type="dxa"/>
            <w:gridSpan w:val="3"/>
            <w:tcBorders>
              <w:top w:val="single" w:sz="4" w:space="0" w:color="auto"/>
            </w:tcBorders>
          </w:tcPr>
          <w:p w14:paraId="5D34326F" w14:textId="78705EDF" w:rsidR="00A32F5E" w:rsidRPr="00A112B8" w:rsidRDefault="00723229" w:rsidP="00CF7F8A">
            <w:pPr>
              <w:rPr>
                <w:rFonts w:ascii="Arial Narrow" w:hAnsi="Arial Narrow"/>
                <w:b/>
                <w:sz w:val="22"/>
                <w:szCs w:val="22"/>
              </w:rPr>
            </w:pPr>
            <w:r>
              <w:lastRenderedPageBreak/>
              <w:br w:type="page"/>
            </w:r>
            <w:r w:rsidR="00A32F5E" w:rsidRPr="00A112B8">
              <w:rPr>
                <w:rFonts w:ascii="Arial Narrow" w:hAnsi="Arial Narrow"/>
                <w:b/>
                <w:sz w:val="22"/>
                <w:szCs w:val="22"/>
              </w:rPr>
              <w:t>Datix ID Number:   1418</w:t>
            </w:r>
          </w:p>
          <w:p w14:paraId="367FBFA4" w14:textId="77777777" w:rsidR="00A32F5E" w:rsidRPr="00A112B8" w:rsidRDefault="00A32F5E" w:rsidP="00CF7F8A">
            <w:pPr>
              <w:rPr>
                <w:rFonts w:ascii="Arial Narrow" w:hAnsi="Arial Narrow"/>
                <w:b/>
                <w:sz w:val="22"/>
                <w:szCs w:val="22"/>
              </w:rPr>
            </w:pPr>
            <w:r w:rsidRPr="00A112B8">
              <w:rPr>
                <w:rFonts w:ascii="Arial Narrow" w:hAnsi="Arial Narrow"/>
                <w:b/>
                <w:sz w:val="22"/>
                <w:szCs w:val="22"/>
              </w:rPr>
              <w:t>Health &amp; Care Standard:  5.1 Timely Access</w:t>
            </w:r>
          </w:p>
        </w:tc>
        <w:tc>
          <w:tcPr>
            <w:tcW w:w="3685" w:type="dxa"/>
            <w:gridSpan w:val="2"/>
            <w:tcBorders>
              <w:top w:val="single" w:sz="4" w:space="0" w:color="auto"/>
            </w:tcBorders>
            <w:shd w:val="clear" w:color="auto" w:fill="FF0000"/>
          </w:tcPr>
          <w:p w14:paraId="5DE7BEF5"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HBR Ref Number: 69</w:t>
            </w:r>
          </w:p>
          <w:p w14:paraId="1E95A8AE" w14:textId="77777777" w:rsidR="00A32F5E" w:rsidRPr="00A112B8" w:rsidRDefault="00A32F5E" w:rsidP="002E3A8E">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Risk Target Date: </w:t>
            </w:r>
            <w:r w:rsidR="002E3A8E" w:rsidRPr="00A112B8">
              <w:rPr>
                <w:rFonts w:ascii="Arial Narrow" w:hAnsi="Arial Narrow" w:cs="Arial"/>
                <w:b/>
                <w:bCs/>
                <w:color w:val="auto"/>
                <w:sz w:val="22"/>
                <w:szCs w:val="22"/>
              </w:rPr>
              <w:t>See Target Rationale</w:t>
            </w:r>
          </w:p>
        </w:tc>
        <w:tc>
          <w:tcPr>
            <w:tcW w:w="2693" w:type="dxa"/>
            <w:gridSpan w:val="2"/>
            <w:tcBorders>
              <w:top w:val="single" w:sz="4" w:space="0" w:color="auto"/>
            </w:tcBorders>
            <w:shd w:val="clear" w:color="auto" w:fill="FF0000"/>
          </w:tcPr>
          <w:p w14:paraId="6E74CF5C"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Current Risk Rating </w:t>
            </w:r>
          </w:p>
          <w:p w14:paraId="1243E673"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5 X 4 = 20</w:t>
            </w:r>
          </w:p>
        </w:tc>
      </w:tr>
      <w:tr w:rsidR="00D9207C" w:rsidRPr="00A112B8" w14:paraId="578732F2" w14:textId="77777777" w:rsidTr="00F446FF">
        <w:tc>
          <w:tcPr>
            <w:tcW w:w="6142" w:type="dxa"/>
            <w:gridSpan w:val="2"/>
          </w:tcPr>
          <w:p w14:paraId="78B076BB" w14:textId="77777777" w:rsidR="00A32F5E" w:rsidRPr="00A112B8" w:rsidRDefault="00A32F5E" w:rsidP="00CF7F8A">
            <w:pPr>
              <w:jc w:val="both"/>
              <w:rPr>
                <w:rFonts w:ascii="Arial Narrow" w:hAnsi="Arial Narrow"/>
                <w:sz w:val="22"/>
                <w:szCs w:val="22"/>
                <w:u w:val="single"/>
              </w:rPr>
            </w:pPr>
            <w:r w:rsidRPr="00A112B8">
              <w:rPr>
                <w:rFonts w:ascii="Arial Narrow" w:hAnsi="Arial Narrow" w:cs="Arial"/>
                <w:b/>
                <w:sz w:val="22"/>
                <w:szCs w:val="22"/>
              </w:rPr>
              <w:t>Objective</w:t>
            </w:r>
            <w:r w:rsidRPr="00A112B8">
              <w:rPr>
                <w:rFonts w:ascii="Arial Narrow" w:hAnsi="Arial Narrow" w:cs="Arial"/>
                <w:sz w:val="22"/>
                <w:szCs w:val="22"/>
              </w:rPr>
              <w:t>: Children, Young People &amp; Maternity Services</w:t>
            </w:r>
          </w:p>
        </w:tc>
        <w:tc>
          <w:tcPr>
            <w:tcW w:w="2789" w:type="dxa"/>
          </w:tcPr>
          <w:p w14:paraId="24C7D899" w14:textId="77777777" w:rsidR="00A32F5E" w:rsidRPr="00A112B8" w:rsidRDefault="00A32F5E" w:rsidP="00CF7F8A">
            <w:pPr>
              <w:jc w:val="both"/>
              <w:rPr>
                <w:rFonts w:ascii="Arial Narrow" w:hAnsi="Arial Narrow"/>
                <w:b/>
                <w:sz w:val="22"/>
                <w:szCs w:val="22"/>
              </w:rPr>
            </w:pPr>
            <w:r w:rsidRPr="00A112B8">
              <w:rPr>
                <w:rFonts w:ascii="Arial Narrow" w:hAnsi="Arial Narrow"/>
                <w:b/>
                <w:sz w:val="22"/>
                <w:szCs w:val="22"/>
              </w:rPr>
              <w:t>BAF Ref: 3.6</w:t>
            </w:r>
          </w:p>
        </w:tc>
        <w:tc>
          <w:tcPr>
            <w:tcW w:w="6378" w:type="dxa"/>
            <w:gridSpan w:val="4"/>
          </w:tcPr>
          <w:p w14:paraId="21CD3861" w14:textId="77777777" w:rsidR="00A32F5E" w:rsidRPr="00A112B8" w:rsidRDefault="00A32F5E" w:rsidP="00CF7F8A">
            <w:pPr>
              <w:autoSpaceDE w:val="0"/>
              <w:autoSpaceDN w:val="0"/>
              <w:adjustRightInd w:val="0"/>
              <w:rPr>
                <w:rFonts w:ascii="Arial Narrow" w:hAnsi="Arial Narrow" w:cs="Arial"/>
                <w:b/>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Deb Lewis, Chief Operating Officer /</w:t>
            </w:r>
            <w:r w:rsidRPr="00A112B8">
              <w:rPr>
                <w:rFonts w:ascii="Arial Narrow" w:eastAsia="Times New Roman" w:hAnsi="Arial Narrow" w:cs="Calibri"/>
                <w:bCs/>
                <w:sz w:val="22"/>
                <w:szCs w:val="22"/>
              </w:rPr>
              <w:t xml:space="preserve"> Gareth Howells, Executive Director of Nursing</w:t>
            </w:r>
            <w:r w:rsidRPr="00A112B8">
              <w:rPr>
                <w:rFonts w:ascii="Arial Narrow" w:hAnsi="Arial Narrow" w:cs="Arial"/>
                <w:b/>
                <w:bCs/>
                <w:sz w:val="22"/>
                <w:szCs w:val="22"/>
              </w:rPr>
              <w:t xml:space="preserve"> </w:t>
            </w:r>
          </w:p>
          <w:p w14:paraId="58F8B010" w14:textId="77777777" w:rsidR="00A32F5E" w:rsidRPr="00A112B8" w:rsidRDefault="00A32F5E" w:rsidP="00CF7F8A">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&amp; Safety Committee</w:t>
            </w:r>
          </w:p>
        </w:tc>
      </w:tr>
      <w:tr w:rsidR="0033152B" w:rsidRPr="00A112B8" w14:paraId="54CE6ADC" w14:textId="77777777" w:rsidTr="00F446FF">
        <w:trPr>
          <w:trHeight w:val="791"/>
        </w:trPr>
        <w:tc>
          <w:tcPr>
            <w:tcW w:w="8931" w:type="dxa"/>
            <w:gridSpan w:val="3"/>
          </w:tcPr>
          <w:p w14:paraId="78BA65A5" w14:textId="219811E2" w:rsidR="0033152B" w:rsidRPr="00A112B8" w:rsidRDefault="0033152B" w:rsidP="0033152B">
            <w:pPr>
              <w:rPr>
                <w:rFonts w:ascii="Arial Narrow" w:hAnsi="Arial Narrow" w:cs="Arial"/>
                <w:sz w:val="22"/>
                <w:szCs w:val="22"/>
              </w:rPr>
            </w:pPr>
            <w:r w:rsidRPr="00A112B8">
              <w:rPr>
                <w:rFonts w:ascii="Arial Narrow" w:hAnsi="Arial Narrow" w:cs="Arial"/>
                <w:b/>
                <w:sz w:val="22"/>
                <w:szCs w:val="22"/>
              </w:rPr>
              <w:t xml:space="preserve">Risk: </w:t>
            </w:r>
            <w:r w:rsidRPr="00A112B8">
              <w:rPr>
                <w:rFonts w:ascii="Arial Narrow" w:hAnsi="Arial Narrow" w:cs="Arial"/>
                <w:sz w:val="22"/>
                <w:szCs w:val="22"/>
              </w:rPr>
              <w:t xml:space="preserve">Risk </w:t>
            </w:r>
            <w:r w:rsidR="0045091C">
              <w:rPr>
                <w:rFonts w:ascii="Arial Narrow" w:hAnsi="Arial Narrow" w:cs="Arial"/>
                <w:sz w:val="22"/>
                <w:szCs w:val="22"/>
              </w:rPr>
              <w:t xml:space="preserve">of </w:t>
            </w:r>
            <w:r w:rsidRPr="00A112B8">
              <w:rPr>
                <w:rFonts w:ascii="Arial Narrow" w:hAnsi="Arial Narrow" w:cs="Arial"/>
                <w:sz w:val="22"/>
                <w:szCs w:val="22"/>
              </w:rPr>
              <w:t xml:space="preserve">issues related to </w:t>
            </w:r>
            <w:r w:rsidRPr="00A112B8">
              <w:rPr>
                <w:rFonts w:ascii="Arial Narrow" w:hAnsi="Arial Narrow" w:cs="Arial"/>
                <w:b/>
                <w:sz w:val="22"/>
                <w:szCs w:val="22"/>
              </w:rPr>
              <w:t>adolescent patients being admitted to Adult MH inpatient wards</w:t>
            </w:r>
            <w:r w:rsidRPr="00A112B8">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378" w:type="dxa"/>
            <w:gridSpan w:val="4"/>
          </w:tcPr>
          <w:p w14:paraId="21DA7530" w14:textId="105915A5" w:rsidR="0033152B" w:rsidRPr="00A112B8" w:rsidRDefault="0033152B" w:rsidP="0033152B">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D9207C" w:rsidRPr="00A112B8" w14:paraId="4CA1BF4F" w14:textId="77777777" w:rsidTr="00F446FF">
        <w:tc>
          <w:tcPr>
            <w:tcW w:w="2438" w:type="dxa"/>
          </w:tcPr>
          <w:p w14:paraId="0DE64B26"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Risk Rating</w:t>
            </w:r>
          </w:p>
          <w:p w14:paraId="56DDA062"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0F5EB68E"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 xml:space="preserve">Initial: 2 x 3 = 6 </w:t>
            </w:r>
          </w:p>
          <w:p w14:paraId="3F8E2F17"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Current:5 x 4 = 20</w:t>
            </w:r>
          </w:p>
          <w:p w14:paraId="4CB16676" w14:textId="77777777" w:rsidR="00A32F5E" w:rsidRPr="00A112B8" w:rsidRDefault="00A32F5E" w:rsidP="00CF7F8A">
            <w:pPr>
              <w:jc w:val="center"/>
              <w:rPr>
                <w:rFonts w:ascii="Arial Narrow" w:hAnsi="Arial Narrow"/>
                <w:sz w:val="22"/>
                <w:szCs w:val="22"/>
              </w:rPr>
            </w:pPr>
            <w:r w:rsidRPr="00A112B8">
              <w:rPr>
                <w:rFonts w:ascii="Arial Narrow" w:hAnsi="Arial Narrow" w:cs="Arial"/>
                <w:sz w:val="22"/>
                <w:szCs w:val="22"/>
              </w:rPr>
              <w:t>Target: 2 x 3  = 6</w:t>
            </w:r>
          </w:p>
        </w:tc>
        <w:tc>
          <w:tcPr>
            <w:tcW w:w="6493" w:type="dxa"/>
            <w:gridSpan w:val="2"/>
            <w:vMerge w:val="restart"/>
          </w:tcPr>
          <w:p w14:paraId="4CB4A64A" w14:textId="021A671E" w:rsidR="00A32F5E" w:rsidRPr="00A112B8" w:rsidRDefault="0045091C" w:rsidP="00CF7F8A">
            <w:pPr>
              <w:rPr>
                <w:rFonts w:ascii="Arial Narrow" w:hAnsi="Arial Narrow"/>
                <w:sz w:val="22"/>
                <w:szCs w:val="22"/>
              </w:rPr>
            </w:pPr>
            <w:r>
              <w:rPr>
                <w:rFonts w:ascii="Arial Narrow" w:hAnsi="Arial Narrow"/>
                <w:noProof/>
              </w:rPr>
              <w:drawing>
                <wp:inline distT="0" distB="0" distL="0" distR="0" wp14:anchorId="752F7455" wp14:editId="50B04032">
                  <wp:extent cx="3600000" cy="1774198"/>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378" w:type="dxa"/>
            <w:gridSpan w:val="4"/>
            <w:vMerge w:val="restart"/>
          </w:tcPr>
          <w:p w14:paraId="495C5487"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current score:</w:t>
            </w:r>
          </w:p>
          <w:p w14:paraId="76238B3E"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Every health board is required to have an admission facility for adolescent Mental Health patients. Whilst ward F has been identified as the single point of access in SBU and a dedicated bed is ring-fenced for adolescent admissions it is a mixed sex adult ward. Therefore the facilities are less than ideal for young patients in crisis.</w:t>
            </w:r>
          </w:p>
        </w:tc>
      </w:tr>
      <w:tr w:rsidR="00D9207C" w:rsidRPr="00A112B8" w14:paraId="02BACE24" w14:textId="77777777" w:rsidTr="00F446FF">
        <w:trPr>
          <w:trHeight w:val="140"/>
        </w:trPr>
        <w:tc>
          <w:tcPr>
            <w:tcW w:w="2438" w:type="dxa"/>
          </w:tcPr>
          <w:p w14:paraId="74352837" w14:textId="77777777" w:rsidR="00A32F5E" w:rsidRPr="00A112B8" w:rsidRDefault="00A32F5E" w:rsidP="00CF7F8A">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3654C31D" w14:textId="77777777" w:rsidR="00A32F5E" w:rsidRPr="00A112B8" w:rsidRDefault="00A32F5E" w:rsidP="00CF7F8A">
            <w:pPr>
              <w:jc w:val="center"/>
              <w:rPr>
                <w:rFonts w:ascii="Arial Narrow" w:hAnsi="Arial Narrow"/>
                <w:sz w:val="22"/>
                <w:szCs w:val="22"/>
              </w:rPr>
            </w:pPr>
            <w:r w:rsidRPr="00A112B8">
              <w:rPr>
                <w:rFonts w:ascii="Arial Narrow" w:hAnsi="Arial Narrow" w:cs="Arial"/>
                <w:sz w:val="22"/>
                <w:szCs w:val="22"/>
              </w:rPr>
              <w:t xml:space="preserve">= </w:t>
            </w:r>
          </w:p>
        </w:tc>
        <w:tc>
          <w:tcPr>
            <w:tcW w:w="6493" w:type="dxa"/>
            <w:gridSpan w:val="2"/>
            <w:vMerge/>
          </w:tcPr>
          <w:p w14:paraId="6CCDF032" w14:textId="77777777" w:rsidR="00A32F5E" w:rsidRPr="00A112B8" w:rsidRDefault="00A32F5E" w:rsidP="00CF7F8A">
            <w:pPr>
              <w:rPr>
                <w:rFonts w:ascii="Arial Narrow" w:hAnsi="Arial Narrow"/>
                <w:sz w:val="22"/>
                <w:szCs w:val="22"/>
              </w:rPr>
            </w:pPr>
          </w:p>
        </w:tc>
        <w:tc>
          <w:tcPr>
            <w:tcW w:w="6378" w:type="dxa"/>
            <w:gridSpan w:val="4"/>
            <w:vMerge/>
          </w:tcPr>
          <w:p w14:paraId="3384A500" w14:textId="77777777" w:rsidR="00A32F5E" w:rsidRPr="00A112B8" w:rsidRDefault="00A32F5E" w:rsidP="00CF7F8A">
            <w:pPr>
              <w:rPr>
                <w:rFonts w:ascii="Arial Narrow" w:hAnsi="Arial Narrow"/>
                <w:sz w:val="22"/>
                <w:szCs w:val="22"/>
              </w:rPr>
            </w:pPr>
          </w:p>
        </w:tc>
      </w:tr>
      <w:tr w:rsidR="00D9207C" w:rsidRPr="00A112B8" w14:paraId="06A7BC4A" w14:textId="77777777" w:rsidTr="00F446FF">
        <w:tc>
          <w:tcPr>
            <w:tcW w:w="2438" w:type="dxa"/>
          </w:tcPr>
          <w:p w14:paraId="5382E616" w14:textId="77777777" w:rsidR="00A32F5E" w:rsidRPr="00A112B8" w:rsidRDefault="00A32F5E" w:rsidP="00CF7F8A">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5FC1BDDF" w14:textId="77777777" w:rsidR="00A32F5E" w:rsidRPr="00A112B8" w:rsidRDefault="00A32F5E" w:rsidP="00CF7F8A">
            <w:pPr>
              <w:pStyle w:val="Default"/>
              <w:jc w:val="center"/>
              <w:rPr>
                <w:rFonts w:ascii="Arial Narrow" w:hAnsi="Arial Narrow" w:cs="Arial"/>
                <w:color w:val="auto"/>
                <w:sz w:val="22"/>
                <w:szCs w:val="22"/>
              </w:rPr>
            </w:pPr>
            <w:r w:rsidRPr="00A112B8">
              <w:rPr>
                <w:rFonts w:ascii="Arial Narrow" w:hAnsi="Arial Narrow" w:cs="Arial"/>
                <w:color w:val="auto"/>
                <w:sz w:val="22"/>
                <w:szCs w:val="22"/>
              </w:rPr>
              <w:t>27/02/2020</w:t>
            </w:r>
          </w:p>
        </w:tc>
        <w:tc>
          <w:tcPr>
            <w:tcW w:w="6493" w:type="dxa"/>
            <w:gridSpan w:val="2"/>
            <w:vMerge/>
          </w:tcPr>
          <w:p w14:paraId="269E09BA" w14:textId="77777777" w:rsidR="00A32F5E" w:rsidRPr="00A112B8" w:rsidRDefault="00A32F5E" w:rsidP="00CF7F8A">
            <w:pPr>
              <w:rPr>
                <w:rFonts w:ascii="Arial Narrow" w:hAnsi="Arial Narrow"/>
                <w:sz w:val="22"/>
                <w:szCs w:val="22"/>
              </w:rPr>
            </w:pPr>
          </w:p>
        </w:tc>
        <w:tc>
          <w:tcPr>
            <w:tcW w:w="6378" w:type="dxa"/>
            <w:gridSpan w:val="4"/>
          </w:tcPr>
          <w:p w14:paraId="17E7E5C3"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target score:</w:t>
            </w:r>
          </w:p>
          <w:p w14:paraId="36661E5E"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The longer term aim for the Health Board remains to create an admission facility for adolescent Mental Health patients</w:t>
            </w:r>
            <w:r w:rsidR="00F74C19" w:rsidRPr="00A112B8">
              <w:rPr>
                <w:rFonts w:ascii="Arial Narrow" w:hAnsi="Arial Narrow"/>
                <w:sz w:val="22"/>
                <w:szCs w:val="22"/>
              </w:rPr>
              <w:t xml:space="preserve"> but this will not be possible until the new Adult Inpatient Unit is built</w:t>
            </w:r>
            <w:r w:rsidRPr="00A112B8">
              <w:rPr>
                <w:rFonts w:ascii="Arial Narrow" w:hAnsi="Arial Narrow"/>
                <w:sz w:val="22"/>
                <w:szCs w:val="22"/>
              </w:rPr>
              <w:t>.</w:t>
            </w:r>
          </w:p>
        </w:tc>
      </w:tr>
      <w:tr w:rsidR="00D9207C" w:rsidRPr="00A112B8" w14:paraId="66E99C24" w14:textId="77777777" w:rsidTr="00F446FF">
        <w:tc>
          <w:tcPr>
            <w:tcW w:w="8931" w:type="dxa"/>
            <w:gridSpan w:val="3"/>
          </w:tcPr>
          <w:p w14:paraId="6BEF28F0" w14:textId="77777777" w:rsidR="00A32F5E" w:rsidRPr="00A112B8" w:rsidRDefault="00A32F5E" w:rsidP="00CF7F8A">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6378" w:type="dxa"/>
            <w:gridSpan w:val="4"/>
          </w:tcPr>
          <w:p w14:paraId="51027905" w14:textId="77777777" w:rsidR="00A32F5E" w:rsidRPr="00A112B8" w:rsidRDefault="00A32F5E" w:rsidP="00CF7F8A">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D9207C" w:rsidRPr="00A112B8" w14:paraId="61244F58" w14:textId="77777777" w:rsidTr="00F446FF">
        <w:tc>
          <w:tcPr>
            <w:tcW w:w="8931" w:type="dxa"/>
            <w:gridSpan w:val="3"/>
            <w:vMerge w:val="restart"/>
          </w:tcPr>
          <w:p w14:paraId="2B17FD6D"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52620B19" w14:textId="77777777" w:rsidR="00A32F5E" w:rsidRPr="00A112B8" w:rsidRDefault="00A32F5E" w:rsidP="00CF7F8A">
            <w:pPr>
              <w:rPr>
                <w:rFonts w:ascii="Arial Narrow" w:hAnsi="Arial Narrow" w:cs="Arial"/>
                <w:bCs/>
                <w:sz w:val="22"/>
                <w:szCs w:val="22"/>
              </w:rPr>
            </w:pPr>
            <w:r w:rsidRPr="00A112B8">
              <w:rPr>
                <w:rFonts w:ascii="Arial Narrow" w:hAnsi="Arial Narrow" w:cs="Arial"/>
                <w:bCs/>
                <w:sz w:val="22"/>
                <w:szCs w:val="22"/>
              </w:rPr>
              <w:t>Only Adolescents within 16-18 age range are admitted to the adult ward.</w:t>
            </w:r>
          </w:p>
          <w:p w14:paraId="1650A962" w14:textId="77777777" w:rsidR="00A32F5E" w:rsidRPr="00A112B8" w:rsidRDefault="00A32F5E" w:rsidP="00CF7F8A">
            <w:pPr>
              <w:rPr>
                <w:rFonts w:ascii="Arial Narrow" w:hAnsi="Arial Narrow"/>
                <w:sz w:val="22"/>
                <w:szCs w:val="22"/>
              </w:rPr>
            </w:pPr>
            <w:r w:rsidRPr="00A112B8">
              <w:rPr>
                <w:rFonts w:ascii="Arial Narrow" w:hAnsi="Arial Narrow" w:cs="Arial"/>
                <w:bCs/>
                <w:sz w:val="22"/>
                <w:szCs w:val="22"/>
              </w:rPr>
              <w:t>The health board works with CAMHS to make sure that the length of stay is as short as possible.</w:t>
            </w:r>
          </w:p>
        </w:tc>
        <w:tc>
          <w:tcPr>
            <w:tcW w:w="2294" w:type="dxa"/>
          </w:tcPr>
          <w:p w14:paraId="2F7ECC46"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Action</w:t>
            </w:r>
          </w:p>
        </w:tc>
        <w:tc>
          <w:tcPr>
            <w:tcW w:w="1947" w:type="dxa"/>
            <w:gridSpan w:val="2"/>
          </w:tcPr>
          <w:p w14:paraId="2E6F71B2"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Lead</w:t>
            </w:r>
          </w:p>
        </w:tc>
        <w:tc>
          <w:tcPr>
            <w:tcW w:w="2137" w:type="dxa"/>
          </w:tcPr>
          <w:p w14:paraId="04699275" w14:textId="77777777" w:rsidR="00A32F5E" w:rsidRPr="00A112B8" w:rsidRDefault="00A32F5E" w:rsidP="00CF7F8A">
            <w:pPr>
              <w:jc w:val="center"/>
              <w:rPr>
                <w:rFonts w:ascii="Arial Narrow" w:hAnsi="Arial Narrow"/>
                <w:b/>
                <w:sz w:val="22"/>
                <w:szCs w:val="22"/>
              </w:rPr>
            </w:pPr>
            <w:r w:rsidRPr="00A112B8">
              <w:rPr>
                <w:rFonts w:ascii="Arial Narrow" w:hAnsi="Arial Narrow"/>
                <w:b/>
                <w:sz w:val="22"/>
                <w:szCs w:val="22"/>
              </w:rPr>
              <w:t>Deadline</w:t>
            </w:r>
          </w:p>
        </w:tc>
      </w:tr>
      <w:tr w:rsidR="00D9207C" w:rsidRPr="00A112B8" w14:paraId="14DDBDAF" w14:textId="77777777" w:rsidTr="00F446FF">
        <w:trPr>
          <w:trHeight w:val="757"/>
        </w:trPr>
        <w:tc>
          <w:tcPr>
            <w:tcW w:w="8931" w:type="dxa"/>
            <w:gridSpan w:val="3"/>
            <w:vMerge/>
          </w:tcPr>
          <w:p w14:paraId="4904CFB1" w14:textId="77777777" w:rsidR="00A32F5E" w:rsidRPr="00A112B8" w:rsidRDefault="00A32F5E" w:rsidP="00CF7F8A">
            <w:pPr>
              <w:rPr>
                <w:rFonts w:ascii="Arial Narrow" w:hAnsi="Arial Narrow"/>
                <w:sz w:val="22"/>
                <w:szCs w:val="22"/>
              </w:rPr>
            </w:pPr>
          </w:p>
        </w:tc>
        <w:tc>
          <w:tcPr>
            <w:tcW w:w="2294" w:type="dxa"/>
          </w:tcPr>
          <w:p w14:paraId="58A08248"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Next service group review of effectiveness of current controls.</w:t>
            </w:r>
          </w:p>
        </w:tc>
        <w:tc>
          <w:tcPr>
            <w:tcW w:w="1947" w:type="dxa"/>
            <w:gridSpan w:val="2"/>
          </w:tcPr>
          <w:p w14:paraId="20B2DADA" w14:textId="77777777" w:rsidR="00A32F5E" w:rsidRPr="00A112B8" w:rsidRDefault="00A32F5E" w:rsidP="00CF7F8A">
            <w:pPr>
              <w:rPr>
                <w:rFonts w:ascii="Arial Narrow" w:hAnsi="Arial Narrow"/>
                <w:sz w:val="22"/>
                <w:szCs w:val="22"/>
              </w:rPr>
            </w:pPr>
            <w:r w:rsidRPr="00A112B8">
              <w:rPr>
                <w:rFonts w:ascii="Arial Narrow" w:hAnsi="Arial Narrow"/>
                <w:sz w:val="22"/>
                <w:szCs w:val="22"/>
              </w:rPr>
              <w:t>MH&amp;LD Head of Operations &amp; Clinical Directors</w:t>
            </w:r>
          </w:p>
        </w:tc>
        <w:tc>
          <w:tcPr>
            <w:tcW w:w="2137" w:type="dxa"/>
            <w:shd w:val="clear" w:color="auto" w:fill="auto"/>
          </w:tcPr>
          <w:p w14:paraId="088296BE" w14:textId="197708D6" w:rsidR="00A32F5E" w:rsidRPr="00A112B8" w:rsidRDefault="00067A5B" w:rsidP="00F74C19">
            <w:pPr>
              <w:rPr>
                <w:rFonts w:ascii="Arial Narrow" w:hAnsi="Arial Narrow"/>
                <w:sz w:val="22"/>
                <w:szCs w:val="22"/>
              </w:rPr>
            </w:pPr>
            <w:r w:rsidRPr="00067A5B">
              <w:rPr>
                <w:rFonts w:ascii="Arial Narrow" w:hAnsi="Arial Narrow"/>
                <w:color w:val="FF0000"/>
                <w:sz w:val="22"/>
                <w:szCs w:val="22"/>
              </w:rPr>
              <w:t>30/06/2024</w:t>
            </w:r>
          </w:p>
        </w:tc>
      </w:tr>
      <w:tr w:rsidR="00D9207C" w:rsidRPr="00A112B8" w14:paraId="410BB58E" w14:textId="77777777" w:rsidTr="00F446FF">
        <w:tc>
          <w:tcPr>
            <w:tcW w:w="8931" w:type="dxa"/>
            <w:gridSpan w:val="3"/>
          </w:tcPr>
          <w:p w14:paraId="19C2A111"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5AA9CF62" w14:textId="77777777" w:rsidR="00A32F5E" w:rsidRPr="00A112B8" w:rsidRDefault="00A32F5E" w:rsidP="00CF7F8A">
            <w:pPr>
              <w:pStyle w:val="Default"/>
              <w:rPr>
                <w:rFonts w:ascii="Arial Narrow" w:hAnsi="Arial Narrow"/>
                <w:color w:val="auto"/>
                <w:sz w:val="22"/>
                <w:szCs w:val="22"/>
              </w:rPr>
            </w:pPr>
            <w:r w:rsidRPr="00A112B8">
              <w:rPr>
                <w:rFonts w:ascii="Arial Narrow" w:hAnsi="Arial Narrow" w:cs="Arial"/>
                <w:bCs/>
                <w:color w:val="auto"/>
                <w:sz w:val="22"/>
                <w:szCs w:val="22"/>
              </w:rPr>
              <w:t>Individual Rooms with en Suite Facilities, Joint working with CAMHS, monitoring of staff training, Monitoring of admissions by the MH&amp;LD SG legislative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6378" w:type="dxa"/>
            <w:gridSpan w:val="4"/>
          </w:tcPr>
          <w:p w14:paraId="3F85C402" w14:textId="77777777" w:rsidR="00A32F5E" w:rsidRPr="00A112B8" w:rsidRDefault="00A32F5E" w:rsidP="00CF7F8A">
            <w:pPr>
              <w:pStyle w:val="Default"/>
              <w:rPr>
                <w:rFonts w:ascii="Arial Narrow" w:hAnsi="Arial Narrow" w:cs="Arial"/>
                <w:bCs/>
                <w:color w:val="auto"/>
                <w:sz w:val="22"/>
                <w:szCs w:val="22"/>
              </w:rPr>
            </w:pPr>
            <w:r w:rsidRPr="00A112B8">
              <w:rPr>
                <w:rFonts w:ascii="Arial Narrow" w:hAnsi="Arial Narrow" w:cs="Arial"/>
                <w:b/>
                <w:bCs/>
                <w:color w:val="auto"/>
                <w:sz w:val="22"/>
                <w:szCs w:val="22"/>
              </w:rPr>
              <w:t>Gaps in assurance (What additional assurances should we seek?)</w:t>
            </w:r>
          </w:p>
          <w:p w14:paraId="09BD5FAA" w14:textId="77777777" w:rsidR="00A32F5E" w:rsidRPr="00A112B8" w:rsidRDefault="00A32F5E" w:rsidP="00CF7F8A">
            <w:pPr>
              <w:rPr>
                <w:rFonts w:ascii="Arial Narrow" w:hAnsi="Arial Narrow"/>
                <w:sz w:val="22"/>
                <w:szCs w:val="22"/>
              </w:rPr>
            </w:pPr>
          </w:p>
        </w:tc>
      </w:tr>
      <w:tr w:rsidR="00D9207C" w:rsidRPr="00A112B8" w14:paraId="0AE30EE2" w14:textId="77777777" w:rsidTr="00CF7F8A">
        <w:tc>
          <w:tcPr>
            <w:tcW w:w="15309" w:type="dxa"/>
            <w:gridSpan w:val="7"/>
            <w:shd w:val="clear" w:color="auto" w:fill="auto"/>
          </w:tcPr>
          <w:p w14:paraId="7940D649" w14:textId="77777777" w:rsidR="00A32F5E" w:rsidRPr="00A112B8" w:rsidRDefault="00A32F5E" w:rsidP="00CF7F8A">
            <w:pPr>
              <w:pStyle w:val="Default"/>
              <w:jc w:val="center"/>
              <w:rPr>
                <w:rFonts w:ascii="Arial Narrow" w:eastAsia="Calibri" w:hAnsi="Arial Narrow" w:cs="Times New Roman"/>
                <w:b/>
                <w:color w:val="auto"/>
                <w:sz w:val="22"/>
                <w:szCs w:val="22"/>
                <w:lang w:eastAsia="en-US"/>
              </w:rPr>
            </w:pPr>
            <w:r w:rsidRPr="00A112B8">
              <w:rPr>
                <w:rFonts w:ascii="Arial Narrow" w:eastAsia="Calibri" w:hAnsi="Arial Narrow" w:cs="Times New Roman"/>
                <w:b/>
                <w:color w:val="auto"/>
                <w:sz w:val="22"/>
                <w:szCs w:val="22"/>
                <w:lang w:eastAsia="en-US"/>
              </w:rPr>
              <w:t>Additional Comments / Progress Notes</w:t>
            </w:r>
          </w:p>
          <w:p w14:paraId="38B4CB2B" w14:textId="528C88D1" w:rsidR="00F74C19" w:rsidRPr="00A112B8" w:rsidRDefault="00067A5B" w:rsidP="00CF7F8A">
            <w:pPr>
              <w:rPr>
                <w:rFonts w:ascii="Arial Narrow" w:hAnsi="Arial Narrow"/>
                <w:sz w:val="22"/>
                <w:szCs w:val="22"/>
              </w:rPr>
            </w:pPr>
            <w:r w:rsidRPr="00067A5B">
              <w:rPr>
                <w:rFonts w:ascii="Arial Narrow" w:hAnsi="Arial Narrow"/>
                <w:color w:val="FF0000"/>
                <w:sz w:val="22"/>
                <w:szCs w:val="22"/>
              </w:rPr>
              <w:t>12/02/2024: Recent out of hours CAMHS admission to ward F and was then transferr</w:t>
            </w:r>
            <w:r>
              <w:rPr>
                <w:rFonts w:ascii="Arial Narrow" w:hAnsi="Arial Narrow"/>
                <w:color w:val="FF0000"/>
                <w:sz w:val="22"/>
                <w:szCs w:val="22"/>
              </w:rPr>
              <w:t>ed a few days later to the CAMHS</w:t>
            </w:r>
            <w:r w:rsidRPr="00067A5B">
              <w:rPr>
                <w:rFonts w:ascii="Arial Narrow" w:hAnsi="Arial Narrow"/>
                <w:color w:val="FF0000"/>
                <w:sz w:val="22"/>
                <w:szCs w:val="22"/>
              </w:rPr>
              <w:t xml:space="preserve"> regional inpatient unit in CTMUHB. After revi</w:t>
            </w:r>
            <w:r>
              <w:rPr>
                <w:rFonts w:ascii="Arial Narrow" w:hAnsi="Arial Narrow"/>
                <w:color w:val="FF0000"/>
                <w:sz w:val="22"/>
                <w:szCs w:val="22"/>
              </w:rPr>
              <w:t>e</w:t>
            </w:r>
            <w:r w:rsidRPr="00067A5B">
              <w:rPr>
                <w:rFonts w:ascii="Arial Narrow" w:hAnsi="Arial Narrow"/>
                <w:color w:val="FF0000"/>
                <w:sz w:val="22"/>
                <w:szCs w:val="22"/>
              </w:rPr>
              <w:t>wing the ongoing issues and increased acuity on ward F for the previous 12 months it is agreed that this risk is scored correctly.</w:t>
            </w:r>
          </w:p>
        </w:tc>
      </w:tr>
    </w:tbl>
    <w:p w14:paraId="43BEBAE9"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544"/>
        <w:gridCol w:w="2268"/>
        <w:gridCol w:w="3827"/>
        <w:gridCol w:w="142"/>
        <w:gridCol w:w="1701"/>
        <w:gridCol w:w="1417"/>
      </w:tblGrid>
      <w:tr w:rsidR="0064077A" w:rsidRPr="00F15A64" w14:paraId="05A00F82" w14:textId="77777777" w:rsidTr="004D17A7">
        <w:tc>
          <w:tcPr>
            <w:tcW w:w="8222" w:type="dxa"/>
            <w:gridSpan w:val="3"/>
            <w:tcBorders>
              <w:top w:val="single" w:sz="4" w:space="0" w:color="auto"/>
            </w:tcBorders>
          </w:tcPr>
          <w:p w14:paraId="58090B9C" w14:textId="77777777" w:rsidR="0064077A" w:rsidRPr="00A112B8" w:rsidRDefault="0064077A" w:rsidP="004D17A7">
            <w:pPr>
              <w:rPr>
                <w:rFonts w:ascii="Arial Narrow" w:hAnsi="Arial Narrow"/>
                <w:b/>
                <w:sz w:val="22"/>
                <w:szCs w:val="22"/>
              </w:rPr>
            </w:pPr>
            <w:r w:rsidRPr="00A112B8">
              <w:rPr>
                <w:rFonts w:ascii="Arial Narrow" w:hAnsi="Arial Narrow"/>
                <w:b/>
                <w:sz w:val="22"/>
                <w:szCs w:val="22"/>
              </w:rPr>
              <w:lastRenderedPageBreak/>
              <w:t>Datix ID Number:   2595</w:t>
            </w:r>
          </w:p>
          <w:p w14:paraId="6E0F47BF" w14:textId="77777777" w:rsidR="0064077A" w:rsidRPr="00A112B8" w:rsidRDefault="0064077A" w:rsidP="004D17A7">
            <w:pPr>
              <w:rPr>
                <w:rFonts w:ascii="Arial Narrow" w:hAnsi="Arial Narrow"/>
                <w:b/>
                <w:sz w:val="22"/>
                <w:szCs w:val="22"/>
              </w:rPr>
            </w:pPr>
            <w:r w:rsidRPr="00A112B8">
              <w:rPr>
                <w:rFonts w:ascii="Arial Narrow" w:hAnsi="Arial Narrow"/>
                <w:b/>
                <w:sz w:val="22"/>
                <w:szCs w:val="22"/>
              </w:rPr>
              <w:t xml:space="preserve">Health &amp; Care Standard:  3.1 Safe and Clinically Effective Care  </w:t>
            </w:r>
          </w:p>
        </w:tc>
        <w:tc>
          <w:tcPr>
            <w:tcW w:w="3969" w:type="dxa"/>
            <w:gridSpan w:val="2"/>
            <w:tcBorders>
              <w:top w:val="single" w:sz="4" w:space="0" w:color="auto"/>
            </w:tcBorders>
            <w:shd w:val="clear" w:color="auto" w:fill="FFC000"/>
          </w:tcPr>
          <w:p w14:paraId="5B404FB0"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HBR Ref Number: 74</w:t>
            </w:r>
          </w:p>
          <w:p w14:paraId="4D3E02F4" w14:textId="77777777" w:rsidR="0064077A" w:rsidRPr="00A112B8" w:rsidRDefault="0064077A" w:rsidP="004D17A7">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Risk Target Date: </w:t>
            </w:r>
            <w:r w:rsidRPr="0003191D">
              <w:rPr>
                <w:rFonts w:ascii="Arial Narrow" w:hAnsi="Arial Narrow" w:cs="Arial"/>
                <w:b/>
                <w:bCs/>
                <w:color w:val="auto"/>
                <w:sz w:val="22"/>
                <w:szCs w:val="22"/>
              </w:rPr>
              <w:t>30/04/2024</w:t>
            </w:r>
          </w:p>
        </w:tc>
        <w:tc>
          <w:tcPr>
            <w:tcW w:w="3118" w:type="dxa"/>
            <w:gridSpan w:val="2"/>
            <w:tcBorders>
              <w:top w:val="single" w:sz="4" w:space="0" w:color="auto"/>
            </w:tcBorders>
            <w:shd w:val="clear" w:color="auto" w:fill="FFC000"/>
          </w:tcPr>
          <w:p w14:paraId="5F0439AF"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 xml:space="preserve">Current Risk Rating </w:t>
            </w:r>
          </w:p>
          <w:p w14:paraId="4025CFC2" w14:textId="77777777" w:rsidR="0064077A" w:rsidRPr="00A112B8" w:rsidRDefault="0064077A" w:rsidP="004D17A7">
            <w:pPr>
              <w:rPr>
                <w:rFonts w:ascii="Arial Narrow" w:hAnsi="Arial Narrow"/>
                <w:sz w:val="22"/>
                <w:szCs w:val="22"/>
              </w:rPr>
            </w:pPr>
            <w:r w:rsidRPr="001947BD">
              <w:rPr>
                <w:rFonts w:ascii="Arial Narrow" w:hAnsi="Arial Narrow" w:cs="Arial"/>
                <w:b/>
                <w:bCs/>
                <w:color w:val="FF0000"/>
                <w:sz w:val="22"/>
                <w:szCs w:val="22"/>
                <w:highlight w:val="yellow"/>
              </w:rPr>
              <w:t>3 x 4 = 12</w:t>
            </w:r>
          </w:p>
        </w:tc>
      </w:tr>
      <w:tr w:rsidR="0064077A" w:rsidRPr="00F15A64" w14:paraId="575D49BC" w14:textId="77777777" w:rsidTr="004D17A7">
        <w:tc>
          <w:tcPr>
            <w:tcW w:w="5954" w:type="dxa"/>
            <w:gridSpan w:val="2"/>
          </w:tcPr>
          <w:p w14:paraId="687FB362" w14:textId="77777777" w:rsidR="0064077A" w:rsidRPr="00A112B8" w:rsidRDefault="0064077A" w:rsidP="004D17A7">
            <w:pPr>
              <w:jc w:val="both"/>
              <w:rPr>
                <w:rFonts w:ascii="Arial Narrow" w:hAnsi="Arial Narrow"/>
              </w:rPr>
            </w:pPr>
            <w:r w:rsidRPr="00A112B8">
              <w:rPr>
                <w:rFonts w:ascii="Arial Narrow" w:hAnsi="Arial Narrow" w:cs="Arial"/>
                <w:b/>
                <w:sz w:val="22"/>
                <w:szCs w:val="22"/>
              </w:rPr>
              <w:t>Objective</w:t>
            </w:r>
            <w:r w:rsidRPr="00A112B8">
              <w:rPr>
                <w:rFonts w:ascii="Arial Narrow" w:hAnsi="Arial Narrow" w:cs="Arial"/>
                <w:sz w:val="22"/>
                <w:szCs w:val="22"/>
              </w:rPr>
              <w:t>: Children, Young People &amp; Maternity Services</w:t>
            </w:r>
          </w:p>
        </w:tc>
        <w:tc>
          <w:tcPr>
            <w:tcW w:w="2268" w:type="dxa"/>
          </w:tcPr>
          <w:p w14:paraId="0611A98C" w14:textId="77777777" w:rsidR="0064077A" w:rsidRPr="00A112B8" w:rsidRDefault="0064077A" w:rsidP="004D17A7">
            <w:pPr>
              <w:jc w:val="both"/>
              <w:rPr>
                <w:rFonts w:ascii="Arial Narrow" w:hAnsi="Arial Narrow"/>
                <w:sz w:val="22"/>
                <w:szCs w:val="22"/>
              </w:rPr>
            </w:pPr>
            <w:r w:rsidRPr="00A112B8">
              <w:rPr>
                <w:rFonts w:ascii="Arial Narrow" w:hAnsi="Arial Narrow"/>
                <w:b/>
                <w:sz w:val="22"/>
                <w:szCs w:val="22"/>
              </w:rPr>
              <w:t>BAF Ref: 3.6</w:t>
            </w:r>
          </w:p>
        </w:tc>
        <w:tc>
          <w:tcPr>
            <w:tcW w:w="7087" w:type="dxa"/>
            <w:gridSpan w:val="4"/>
          </w:tcPr>
          <w:p w14:paraId="6EA20565" w14:textId="77777777" w:rsidR="0064077A" w:rsidRPr="00A112B8" w:rsidRDefault="0064077A" w:rsidP="004D17A7">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Director Lead</w:t>
            </w:r>
            <w:r w:rsidRPr="00A112B8">
              <w:rPr>
                <w:rFonts w:ascii="Arial Narrow" w:eastAsia="Times New Roman" w:hAnsi="Arial Narrow" w:cs="Arial"/>
                <w:bCs/>
                <w:sz w:val="22"/>
                <w:szCs w:val="22"/>
              </w:rPr>
              <w:t xml:space="preserve">: </w:t>
            </w:r>
            <w:r w:rsidRPr="00A112B8">
              <w:rPr>
                <w:rFonts w:ascii="Arial Narrow" w:eastAsia="Times New Roman" w:hAnsi="Arial Narrow" w:cs="Calibri"/>
                <w:bCs/>
                <w:sz w:val="22"/>
                <w:szCs w:val="22"/>
              </w:rPr>
              <w:t>Gareth Howells, Executive Director of Nursing</w:t>
            </w:r>
          </w:p>
          <w:p w14:paraId="58B5F3F8" w14:textId="77777777" w:rsidR="0064077A" w:rsidRPr="00A112B8" w:rsidRDefault="0064077A" w:rsidP="004D17A7">
            <w:pPr>
              <w:autoSpaceDE w:val="0"/>
              <w:autoSpaceDN w:val="0"/>
              <w:adjustRightInd w:val="0"/>
              <w:rPr>
                <w:rFonts w:ascii="Arial Narrow" w:hAnsi="Arial Narrow"/>
                <w:sz w:val="22"/>
                <w:szCs w:val="22"/>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and Safety Committee</w:t>
            </w:r>
          </w:p>
        </w:tc>
      </w:tr>
      <w:tr w:rsidR="0064077A" w:rsidRPr="00F15A64" w14:paraId="4FF72EEA" w14:textId="77777777" w:rsidTr="004D17A7">
        <w:trPr>
          <w:trHeight w:val="837"/>
        </w:trPr>
        <w:tc>
          <w:tcPr>
            <w:tcW w:w="8222" w:type="dxa"/>
            <w:gridSpan w:val="3"/>
          </w:tcPr>
          <w:p w14:paraId="30E28691" w14:textId="77777777" w:rsidR="0064077A" w:rsidRPr="00A112B8" w:rsidRDefault="0064077A" w:rsidP="004D17A7">
            <w:pPr>
              <w:rPr>
                <w:rFonts w:ascii="Arial Narrow" w:hAnsi="Arial Narrow" w:cs="Arial"/>
                <w:sz w:val="22"/>
                <w:szCs w:val="22"/>
              </w:rPr>
            </w:pPr>
            <w:r w:rsidRPr="00A112B8">
              <w:rPr>
                <w:rFonts w:ascii="Arial Narrow" w:hAnsi="Arial Narrow" w:cs="Arial"/>
                <w:b/>
                <w:sz w:val="22"/>
                <w:szCs w:val="22"/>
              </w:rPr>
              <w:t>Risk:</w:t>
            </w:r>
            <w:r w:rsidRPr="00A112B8">
              <w:rPr>
                <w:rFonts w:ascii="Arial Narrow" w:hAnsi="Arial Narrow" w:cs="Arial"/>
                <w:sz w:val="22"/>
                <w:szCs w:val="22"/>
              </w:rPr>
              <w:t xml:space="preserve">  </w:t>
            </w:r>
            <w:r w:rsidRPr="00A112B8">
              <w:rPr>
                <w:rFonts w:ascii="Arial Narrow" w:hAnsi="Arial Narrow" w:cs="Arial"/>
                <w:b/>
                <w:sz w:val="22"/>
                <w:szCs w:val="22"/>
              </w:rPr>
              <w:t>Delay in Induction of Labour (IOL) or augmentation of Labour</w:t>
            </w:r>
            <w:r w:rsidRPr="00A112B8">
              <w:rPr>
                <w:rFonts w:ascii="Arial Narrow" w:hAnsi="Arial Narrow" w:cs="Arial"/>
                <w:sz w:val="22"/>
                <w:szCs w:val="22"/>
              </w:rPr>
              <w:t xml:space="preserve"> </w:t>
            </w:r>
          </w:p>
          <w:p w14:paraId="7D513746" w14:textId="77777777" w:rsidR="0064077A" w:rsidRPr="00A112B8" w:rsidRDefault="0064077A" w:rsidP="004D17A7">
            <w:pPr>
              <w:rPr>
                <w:rFonts w:ascii="Arial Narrow" w:hAnsi="Arial Narrow" w:cs="Arial"/>
                <w:sz w:val="22"/>
                <w:szCs w:val="22"/>
              </w:rPr>
            </w:pPr>
            <w:r w:rsidRPr="00A112B8">
              <w:rPr>
                <w:rFonts w:ascii="Arial Narrow" w:hAnsi="Arial Narrow" w:cs="Arial"/>
                <w:sz w:val="22"/>
                <w:szCs w:val="22"/>
              </w:rPr>
              <w:t>Due to staffing and capacity to deal with periods of high acuity in Maternity &amp; NeoNates there is a risk of delays in IOL which can introduce avoidable risk and unnecessary intervention which can lead to poor clinical outcome for mother and/or baby.  Delays in IOL lead to increased complaints and decreased patient satisfaction.</w:t>
            </w:r>
          </w:p>
        </w:tc>
        <w:tc>
          <w:tcPr>
            <w:tcW w:w="7087" w:type="dxa"/>
            <w:gridSpan w:val="4"/>
          </w:tcPr>
          <w:p w14:paraId="2FC26706" w14:textId="77777777" w:rsidR="0064077A" w:rsidRPr="00A112B8" w:rsidRDefault="0064077A" w:rsidP="004D17A7">
            <w:pPr>
              <w:rPr>
                <w:rFonts w:ascii="Arial Narrow" w:hAnsi="Arial Narrow"/>
                <w:sz w:val="22"/>
                <w:szCs w:val="22"/>
              </w:rPr>
            </w:pPr>
            <w:r w:rsidRPr="00650DF1">
              <w:rPr>
                <w:rFonts w:ascii="Arial Narrow" w:hAnsi="Arial Narrow" w:cs="Arial"/>
                <w:b/>
                <w:bCs/>
                <w:sz w:val="22"/>
                <w:szCs w:val="22"/>
              </w:rPr>
              <w:t xml:space="preserve">Date last reviewed: </w:t>
            </w:r>
            <w:r>
              <w:rPr>
                <w:rFonts w:ascii="Arial Narrow" w:hAnsi="Arial Narrow" w:cs="Arial"/>
                <w:bCs/>
                <w:sz w:val="22"/>
                <w:szCs w:val="22"/>
              </w:rPr>
              <w:t>January 2024</w:t>
            </w:r>
          </w:p>
        </w:tc>
      </w:tr>
      <w:tr w:rsidR="0064077A" w:rsidRPr="00F15A64" w14:paraId="38309EA6" w14:textId="77777777" w:rsidTr="004D17A7">
        <w:tc>
          <w:tcPr>
            <w:tcW w:w="2410" w:type="dxa"/>
          </w:tcPr>
          <w:p w14:paraId="58CFA9C3" w14:textId="77777777" w:rsidR="0064077A" w:rsidRPr="00A112B8" w:rsidRDefault="0064077A" w:rsidP="004D17A7">
            <w:pPr>
              <w:jc w:val="center"/>
              <w:rPr>
                <w:rFonts w:ascii="Arial Narrow" w:hAnsi="Arial Narrow"/>
                <w:b/>
                <w:sz w:val="22"/>
                <w:szCs w:val="22"/>
              </w:rPr>
            </w:pPr>
            <w:r w:rsidRPr="00A112B8">
              <w:rPr>
                <w:rFonts w:ascii="Arial Narrow" w:hAnsi="Arial Narrow"/>
                <w:b/>
                <w:sz w:val="22"/>
                <w:szCs w:val="22"/>
              </w:rPr>
              <w:t>Risk Rating</w:t>
            </w:r>
          </w:p>
          <w:p w14:paraId="31B0871E" w14:textId="77777777" w:rsidR="0064077A" w:rsidRPr="00A112B8" w:rsidRDefault="0064077A"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5C3C453E" w14:textId="77777777" w:rsidR="0064077A" w:rsidRPr="00A112B8" w:rsidRDefault="0064077A"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Initial: 4 x 4 = 16</w:t>
            </w:r>
          </w:p>
          <w:p w14:paraId="0F392FF9" w14:textId="77777777" w:rsidR="0064077A" w:rsidRPr="00A112B8" w:rsidRDefault="0064077A"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 xml:space="preserve">Current: </w:t>
            </w:r>
            <w:r w:rsidRPr="001947BD">
              <w:rPr>
                <w:rFonts w:ascii="Arial Narrow" w:hAnsi="Arial Narrow" w:cs="Arial"/>
                <w:color w:val="FF0000"/>
                <w:sz w:val="22"/>
                <w:szCs w:val="22"/>
              </w:rPr>
              <w:t>3 x 4 = 12</w:t>
            </w:r>
          </w:p>
          <w:p w14:paraId="1FF20BC5" w14:textId="77777777" w:rsidR="0064077A" w:rsidRPr="00A112B8" w:rsidRDefault="0064077A" w:rsidP="004D17A7">
            <w:pPr>
              <w:jc w:val="center"/>
              <w:rPr>
                <w:rFonts w:ascii="Arial Narrow" w:hAnsi="Arial Narrow"/>
                <w:sz w:val="22"/>
                <w:szCs w:val="22"/>
              </w:rPr>
            </w:pPr>
            <w:r w:rsidRPr="00A112B8">
              <w:rPr>
                <w:rFonts w:ascii="Arial Narrow" w:hAnsi="Arial Narrow" w:cs="Arial"/>
                <w:sz w:val="22"/>
                <w:szCs w:val="22"/>
              </w:rPr>
              <w:t>Target: 2 x 3  = 6</w:t>
            </w:r>
          </w:p>
        </w:tc>
        <w:tc>
          <w:tcPr>
            <w:tcW w:w="5812" w:type="dxa"/>
            <w:gridSpan w:val="2"/>
            <w:vMerge w:val="restart"/>
          </w:tcPr>
          <w:p w14:paraId="23BA53C5" w14:textId="2C082E2D" w:rsidR="0064077A" w:rsidRPr="00A112B8" w:rsidRDefault="0045091C" w:rsidP="004D17A7">
            <w:pPr>
              <w:rPr>
                <w:rFonts w:ascii="Arial Narrow" w:hAnsi="Arial Narrow"/>
                <w:sz w:val="22"/>
                <w:szCs w:val="22"/>
              </w:rPr>
            </w:pPr>
            <w:r>
              <w:rPr>
                <w:rFonts w:ascii="Arial Narrow" w:hAnsi="Arial Narrow"/>
                <w:noProof/>
              </w:rPr>
              <w:drawing>
                <wp:inline distT="0" distB="0" distL="0" distR="0" wp14:anchorId="5E1C313C" wp14:editId="15B7270C">
                  <wp:extent cx="3600000" cy="1774198"/>
                  <wp:effectExtent l="0" t="0" r="63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vMerge w:val="restart"/>
          </w:tcPr>
          <w:p w14:paraId="3E2C5FD1"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Rationale for current score:</w:t>
            </w:r>
          </w:p>
          <w:p w14:paraId="4764B80E" w14:textId="77777777" w:rsidR="0064077A" w:rsidRPr="00A112B8" w:rsidRDefault="0064077A" w:rsidP="004D17A7">
            <w:pPr>
              <w:rPr>
                <w:rFonts w:ascii="Arial Narrow" w:hAnsi="Arial Narrow"/>
                <w:sz w:val="22"/>
                <w:szCs w:val="22"/>
              </w:rPr>
            </w:pPr>
            <w:r w:rsidRPr="00A112B8">
              <w:rPr>
                <w:rFonts w:ascii="Arial Narrow" w:hAnsi="Arial Narrow"/>
                <w:sz w:val="22"/>
                <w:szCs w:val="22"/>
              </w:rPr>
              <w:t xml:space="preserve">Rationale for score, the likelihood of the score </w:t>
            </w:r>
            <w:r w:rsidRPr="001947BD">
              <w:rPr>
                <w:rFonts w:ascii="Arial Narrow" w:hAnsi="Arial Narrow"/>
                <w:color w:val="FF0000"/>
                <w:sz w:val="22"/>
                <w:szCs w:val="22"/>
              </w:rPr>
              <w:t xml:space="preserve">has been revised to 4 due to occurrence being less than daily. </w:t>
            </w:r>
            <w:r w:rsidRPr="00A112B8">
              <w:rPr>
                <w:rFonts w:ascii="Arial Narrow" w:hAnsi="Arial Narrow"/>
                <w:sz w:val="22"/>
                <w:szCs w:val="22"/>
              </w:rPr>
              <w:t xml:space="preserve">The consequence of the score is assessed as 3, moderate under patient safety domain. </w:t>
            </w:r>
          </w:p>
          <w:p w14:paraId="7DF5D6D6" w14:textId="77777777" w:rsidR="0064077A" w:rsidRPr="00A112B8" w:rsidRDefault="0064077A" w:rsidP="004D17A7">
            <w:pPr>
              <w:rPr>
                <w:rFonts w:ascii="Arial Narrow" w:hAnsi="Arial Narrow"/>
                <w:sz w:val="22"/>
                <w:szCs w:val="22"/>
              </w:rPr>
            </w:pPr>
            <w:r w:rsidRPr="00A112B8">
              <w:rPr>
                <w:rFonts w:ascii="Arial Narrow" w:hAnsi="Arial Narrow"/>
                <w:sz w:val="22"/>
                <w:szCs w:val="22"/>
              </w:rPr>
              <w:t xml:space="preserve">Delay in IOL is a </w:t>
            </w:r>
            <w:r w:rsidRPr="001947BD">
              <w:rPr>
                <w:rFonts w:ascii="Arial Narrow" w:hAnsi="Arial Narrow"/>
                <w:color w:val="FF0000"/>
                <w:sz w:val="22"/>
                <w:szCs w:val="22"/>
              </w:rPr>
              <w:t xml:space="preserve">less </w:t>
            </w:r>
            <w:r w:rsidRPr="00A112B8">
              <w:rPr>
                <w:rFonts w:ascii="Arial Narrow" w:hAnsi="Arial Narrow"/>
                <w:sz w:val="22"/>
                <w:szCs w:val="22"/>
              </w:rPr>
              <w:t>frequent occurrence in maternity care</w:t>
            </w:r>
            <w:r>
              <w:rPr>
                <w:rFonts w:ascii="Arial Narrow" w:hAnsi="Arial Narrow"/>
                <w:sz w:val="22"/>
                <w:szCs w:val="22"/>
              </w:rPr>
              <w:t xml:space="preserve"> but delays </w:t>
            </w:r>
            <w:r w:rsidRPr="00A112B8">
              <w:rPr>
                <w:rFonts w:ascii="Arial Narrow" w:hAnsi="Arial Narrow"/>
                <w:sz w:val="22"/>
                <w:szCs w:val="22"/>
              </w:rPr>
              <w:t>can be for a number of reasons including high acuity</w:t>
            </w:r>
            <w:r>
              <w:rPr>
                <w:rFonts w:ascii="Arial Narrow" w:hAnsi="Arial Narrow"/>
                <w:sz w:val="22"/>
                <w:szCs w:val="22"/>
              </w:rPr>
              <w:t xml:space="preserve"> </w:t>
            </w:r>
            <w:r w:rsidRPr="001947BD">
              <w:rPr>
                <w:rFonts w:ascii="Arial Narrow" w:hAnsi="Arial Narrow"/>
                <w:color w:val="FF0000"/>
                <w:sz w:val="22"/>
                <w:szCs w:val="22"/>
              </w:rPr>
              <w:t>and staffing levels in Neonatal unit</w:t>
            </w:r>
            <w:r w:rsidRPr="00A112B8">
              <w:rPr>
                <w:rFonts w:ascii="Arial Narrow" w:hAnsi="Arial Narrow"/>
                <w:sz w:val="22"/>
                <w:szCs w:val="22"/>
              </w:rPr>
              <w:t xml:space="preserve">. While adverse outcomes as a result of delay in care are infrequent, there may be long term consequences for mother and/or baby leading to high value claims.  The service group </w:t>
            </w:r>
            <w:r>
              <w:rPr>
                <w:rFonts w:ascii="Arial Narrow" w:hAnsi="Arial Narrow"/>
                <w:sz w:val="22"/>
                <w:szCs w:val="22"/>
              </w:rPr>
              <w:t xml:space="preserve">review incidents </w:t>
            </w:r>
            <w:r w:rsidRPr="00A112B8">
              <w:rPr>
                <w:rFonts w:ascii="Arial Narrow" w:hAnsi="Arial Narrow"/>
                <w:sz w:val="22"/>
                <w:szCs w:val="22"/>
              </w:rPr>
              <w:t xml:space="preserve">to review the </w:t>
            </w:r>
            <w:r>
              <w:rPr>
                <w:rFonts w:ascii="Arial Narrow" w:hAnsi="Arial Narrow"/>
                <w:sz w:val="22"/>
                <w:szCs w:val="22"/>
              </w:rPr>
              <w:t>cause</w:t>
            </w:r>
            <w:r w:rsidRPr="00A112B8">
              <w:rPr>
                <w:rFonts w:ascii="Arial Narrow" w:hAnsi="Arial Narrow"/>
                <w:sz w:val="22"/>
                <w:szCs w:val="22"/>
              </w:rPr>
              <w:t xml:space="preserve"> of the delay (acuity, staffing, neonatal capacity) when reviewing incidents to have a better understanding of the factors which contribute impacting delays in IOL</w:t>
            </w:r>
            <w:r>
              <w:rPr>
                <w:rFonts w:ascii="Arial Narrow" w:hAnsi="Arial Narrow"/>
                <w:sz w:val="22"/>
                <w:szCs w:val="22"/>
              </w:rPr>
              <w:t xml:space="preserve"> and level of harm</w:t>
            </w:r>
            <w:r w:rsidRPr="00A112B8">
              <w:rPr>
                <w:rFonts w:ascii="Arial Narrow" w:hAnsi="Arial Narrow"/>
                <w:sz w:val="22"/>
                <w:szCs w:val="22"/>
              </w:rPr>
              <w:t>.</w:t>
            </w:r>
          </w:p>
          <w:p w14:paraId="5B3FC335" w14:textId="77777777" w:rsidR="0064077A" w:rsidRPr="00A112B8" w:rsidRDefault="0064077A" w:rsidP="004D17A7">
            <w:pPr>
              <w:rPr>
                <w:rFonts w:ascii="Arial Narrow" w:hAnsi="Arial Narrow" w:cs="Arial"/>
                <w:sz w:val="22"/>
                <w:szCs w:val="22"/>
              </w:rPr>
            </w:pPr>
            <w:r w:rsidRPr="00A112B8">
              <w:rPr>
                <w:rFonts w:ascii="Arial Narrow" w:hAnsi="Arial Narrow"/>
                <w:sz w:val="22"/>
                <w:szCs w:val="22"/>
              </w:rPr>
              <w:t xml:space="preserve">The service group recommend this risk continues on the HBRR, </w:t>
            </w:r>
            <w:r w:rsidRPr="00A85670">
              <w:rPr>
                <w:rFonts w:ascii="Arial Narrow" w:hAnsi="Arial Narrow"/>
                <w:sz w:val="22"/>
                <w:szCs w:val="22"/>
              </w:rPr>
              <w:t>as NICE guidance for IOL is changing with IOL being offered at an earlier gestation. This is likely to have an impact on the current score and risk for the service.</w:t>
            </w:r>
          </w:p>
        </w:tc>
      </w:tr>
      <w:tr w:rsidR="0064077A" w:rsidRPr="00F15A64" w14:paraId="5B615F44" w14:textId="77777777" w:rsidTr="004D17A7">
        <w:trPr>
          <w:trHeight w:val="570"/>
        </w:trPr>
        <w:tc>
          <w:tcPr>
            <w:tcW w:w="2410" w:type="dxa"/>
          </w:tcPr>
          <w:p w14:paraId="3C430A57" w14:textId="77777777" w:rsidR="0064077A" w:rsidRPr="00A112B8" w:rsidRDefault="0064077A" w:rsidP="004D17A7">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72F082BF" w14:textId="77777777" w:rsidR="0064077A" w:rsidRPr="00A112B8" w:rsidRDefault="0064077A" w:rsidP="004D17A7">
            <w:pPr>
              <w:jc w:val="center"/>
              <w:rPr>
                <w:rFonts w:ascii="Arial Narrow" w:hAnsi="Arial Narrow"/>
                <w:sz w:val="22"/>
                <w:szCs w:val="22"/>
              </w:rPr>
            </w:pPr>
            <w:r w:rsidRPr="00A112B8">
              <w:rPr>
                <w:rFonts w:ascii="Arial Narrow" w:hAnsi="Arial Narrow" w:cs="Arial"/>
                <w:sz w:val="22"/>
                <w:szCs w:val="22"/>
              </w:rPr>
              <w:t>= 60%</w:t>
            </w:r>
          </w:p>
        </w:tc>
        <w:tc>
          <w:tcPr>
            <w:tcW w:w="5812" w:type="dxa"/>
            <w:gridSpan w:val="2"/>
            <w:vMerge/>
          </w:tcPr>
          <w:p w14:paraId="0FD4BCBF" w14:textId="77777777" w:rsidR="0064077A" w:rsidRPr="00A112B8" w:rsidRDefault="0064077A" w:rsidP="004D17A7">
            <w:pPr>
              <w:rPr>
                <w:rFonts w:ascii="Arial Narrow" w:hAnsi="Arial Narrow"/>
                <w:sz w:val="22"/>
                <w:szCs w:val="22"/>
              </w:rPr>
            </w:pPr>
          </w:p>
        </w:tc>
        <w:tc>
          <w:tcPr>
            <w:tcW w:w="7087" w:type="dxa"/>
            <w:gridSpan w:val="4"/>
            <w:vMerge/>
          </w:tcPr>
          <w:p w14:paraId="6F599977" w14:textId="77777777" w:rsidR="0064077A" w:rsidRPr="00A112B8" w:rsidRDefault="0064077A" w:rsidP="004D17A7">
            <w:pPr>
              <w:rPr>
                <w:rFonts w:ascii="Arial Narrow" w:hAnsi="Arial Narrow"/>
                <w:sz w:val="22"/>
                <w:szCs w:val="22"/>
              </w:rPr>
            </w:pPr>
          </w:p>
        </w:tc>
      </w:tr>
      <w:tr w:rsidR="0064077A" w:rsidRPr="00F15A64" w14:paraId="70E3BF71" w14:textId="77777777" w:rsidTr="004D17A7">
        <w:trPr>
          <w:trHeight w:val="252"/>
        </w:trPr>
        <w:tc>
          <w:tcPr>
            <w:tcW w:w="2410" w:type="dxa"/>
            <w:vMerge w:val="restart"/>
          </w:tcPr>
          <w:p w14:paraId="4190A96A" w14:textId="77777777" w:rsidR="0064077A" w:rsidRPr="00A112B8" w:rsidRDefault="0064077A" w:rsidP="004D17A7">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65C02F0F" w14:textId="77777777" w:rsidR="0064077A" w:rsidRPr="00A112B8" w:rsidRDefault="0064077A" w:rsidP="004D17A7">
            <w:pPr>
              <w:pStyle w:val="Default"/>
              <w:jc w:val="center"/>
              <w:rPr>
                <w:rFonts w:ascii="Arial Narrow" w:hAnsi="Arial Narrow" w:cs="Arial"/>
                <w:b/>
                <w:color w:val="auto"/>
                <w:sz w:val="22"/>
                <w:szCs w:val="22"/>
              </w:rPr>
            </w:pPr>
            <w:r w:rsidRPr="00A112B8">
              <w:rPr>
                <w:rFonts w:ascii="Arial Narrow" w:hAnsi="Arial Narrow" w:cs="Arial"/>
                <w:color w:val="auto"/>
                <w:sz w:val="22"/>
                <w:szCs w:val="22"/>
              </w:rPr>
              <w:t>30</w:t>
            </w:r>
            <w:r w:rsidRPr="00A112B8">
              <w:rPr>
                <w:rFonts w:ascii="Arial Narrow" w:hAnsi="Arial Narrow" w:cs="Arial"/>
                <w:color w:val="auto"/>
                <w:sz w:val="22"/>
                <w:szCs w:val="22"/>
                <w:vertAlign w:val="superscript"/>
              </w:rPr>
              <w:t>th</w:t>
            </w:r>
            <w:r w:rsidRPr="00A112B8">
              <w:rPr>
                <w:rFonts w:ascii="Arial Narrow" w:hAnsi="Arial Narrow" w:cs="Arial"/>
                <w:color w:val="auto"/>
                <w:sz w:val="22"/>
                <w:szCs w:val="22"/>
              </w:rPr>
              <w:t xml:space="preserve"> April 2021</w:t>
            </w:r>
          </w:p>
        </w:tc>
        <w:tc>
          <w:tcPr>
            <w:tcW w:w="5812" w:type="dxa"/>
            <w:gridSpan w:val="2"/>
            <w:vMerge/>
          </w:tcPr>
          <w:p w14:paraId="18DA2D57" w14:textId="77777777" w:rsidR="0064077A" w:rsidRPr="00A112B8" w:rsidRDefault="0064077A" w:rsidP="004D17A7">
            <w:pPr>
              <w:rPr>
                <w:rFonts w:ascii="Arial Narrow" w:hAnsi="Arial Narrow"/>
                <w:sz w:val="22"/>
                <w:szCs w:val="22"/>
              </w:rPr>
            </w:pPr>
          </w:p>
        </w:tc>
        <w:tc>
          <w:tcPr>
            <w:tcW w:w="7087" w:type="dxa"/>
            <w:gridSpan w:val="4"/>
            <w:vMerge/>
          </w:tcPr>
          <w:p w14:paraId="050A22BF" w14:textId="77777777" w:rsidR="0064077A" w:rsidRPr="00A112B8" w:rsidRDefault="0064077A" w:rsidP="004D17A7">
            <w:pPr>
              <w:rPr>
                <w:rFonts w:ascii="Arial Narrow" w:hAnsi="Arial Narrow"/>
                <w:sz w:val="22"/>
                <w:szCs w:val="22"/>
              </w:rPr>
            </w:pPr>
          </w:p>
        </w:tc>
      </w:tr>
      <w:tr w:rsidR="0064077A" w:rsidRPr="00F15A64" w14:paraId="463B24D8" w14:textId="77777777" w:rsidTr="004D17A7">
        <w:tc>
          <w:tcPr>
            <w:tcW w:w="2410" w:type="dxa"/>
            <w:vMerge/>
          </w:tcPr>
          <w:p w14:paraId="6C344BE2" w14:textId="77777777" w:rsidR="0064077A" w:rsidRPr="00A112B8" w:rsidRDefault="0064077A" w:rsidP="004D17A7">
            <w:pPr>
              <w:pStyle w:val="Default"/>
              <w:jc w:val="center"/>
              <w:rPr>
                <w:rFonts w:ascii="Arial Narrow" w:hAnsi="Arial Narrow" w:cs="Arial"/>
                <w:color w:val="auto"/>
                <w:sz w:val="22"/>
                <w:szCs w:val="22"/>
              </w:rPr>
            </w:pPr>
          </w:p>
        </w:tc>
        <w:tc>
          <w:tcPr>
            <w:tcW w:w="5812" w:type="dxa"/>
            <w:gridSpan w:val="2"/>
            <w:vMerge/>
          </w:tcPr>
          <w:p w14:paraId="2D50046E" w14:textId="77777777" w:rsidR="0064077A" w:rsidRPr="00A112B8" w:rsidRDefault="0064077A" w:rsidP="004D17A7">
            <w:pPr>
              <w:rPr>
                <w:rFonts w:ascii="Arial Narrow" w:hAnsi="Arial Narrow"/>
                <w:sz w:val="22"/>
                <w:szCs w:val="22"/>
              </w:rPr>
            </w:pPr>
          </w:p>
        </w:tc>
        <w:tc>
          <w:tcPr>
            <w:tcW w:w="7087" w:type="dxa"/>
            <w:gridSpan w:val="4"/>
          </w:tcPr>
          <w:p w14:paraId="71C6B604" w14:textId="77777777" w:rsidR="0064077A" w:rsidRPr="00A112B8" w:rsidRDefault="0064077A" w:rsidP="004D17A7">
            <w:pPr>
              <w:rPr>
                <w:rFonts w:ascii="Arial Narrow" w:hAnsi="Arial Narrow" w:cs="Arial"/>
                <w:b/>
                <w:bCs/>
                <w:sz w:val="22"/>
                <w:szCs w:val="22"/>
              </w:rPr>
            </w:pPr>
            <w:r w:rsidRPr="00A112B8">
              <w:rPr>
                <w:rFonts w:ascii="Arial Narrow" w:hAnsi="Arial Narrow" w:cs="Arial"/>
                <w:b/>
                <w:bCs/>
                <w:sz w:val="22"/>
                <w:szCs w:val="22"/>
              </w:rPr>
              <w:t>Rationale for target score:</w:t>
            </w:r>
          </w:p>
          <w:p w14:paraId="6F41B149" w14:textId="0F8FB305" w:rsidR="0064077A" w:rsidRPr="00A112B8" w:rsidRDefault="0064077A" w:rsidP="0068096D">
            <w:pPr>
              <w:rPr>
                <w:rFonts w:ascii="Arial Narrow" w:hAnsi="Arial Narrow" w:cs="Arial"/>
                <w:bCs/>
                <w:sz w:val="22"/>
                <w:szCs w:val="22"/>
              </w:rPr>
            </w:pPr>
            <w:r w:rsidRPr="00A112B8">
              <w:rPr>
                <w:rFonts w:ascii="Arial Narrow" w:hAnsi="Arial Narrow" w:cs="Arial"/>
                <w:bCs/>
                <w:sz w:val="22"/>
                <w:szCs w:val="22"/>
              </w:rPr>
              <w:t xml:space="preserve">IOL delays </w:t>
            </w:r>
            <w:r w:rsidR="0068096D" w:rsidRPr="0068096D">
              <w:rPr>
                <w:rFonts w:ascii="Arial Narrow" w:hAnsi="Arial Narrow" w:cs="Arial"/>
                <w:bCs/>
                <w:color w:val="FF0000"/>
                <w:sz w:val="22"/>
                <w:szCs w:val="22"/>
              </w:rPr>
              <w:t>would be</w:t>
            </w:r>
            <w:r w:rsidRPr="00A112B8">
              <w:rPr>
                <w:rFonts w:ascii="Arial Narrow" w:hAnsi="Arial Narrow" w:cs="Arial"/>
                <w:bCs/>
                <w:sz w:val="22"/>
                <w:szCs w:val="22"/>
              </w:rPr>
              <w:t xml:space="preserve"> minimal with increased patient flow, increased patient satisfaction and prevent avoidable poor outcomes</w:t>
            </w:r>
          </w:p>
        </w:tc>
      </w:tr>
      <w:tr w:rsidR="0064077A" w:rsidRPr="00F15A64" w14:paraId="30575EC9" w14:textId="77777777" w:rsidTr="004D17A7">
        <w:tc>
          <w:tcPr>
            <w:tcW w:w="8222" w:type="dxa"/>
            <w:gridSpan w:val="3"/>
          </w:tcPr>
          <w:p w14:paraId="66015EE3" w14:textId="77777777" w:rsidR="0064077A" w:rsidRPr="00A112B8" w:rsidRDefault="0064077A" w:rsidP="004D17A7">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7087" w:type="dxa"/>
            <w:gridSpan w:val="4"/>
          </w:tcPr>
          <w:p w14:paraId="5DA2244C" w14:textId="77777777" w:rsidR="0064077A" w:rsidRPr="00A112B8" w:rsidRDefault="0064077A" w:rsidP="004D17A7">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64077A" w:rsidRPr="00F15A64" w14:paraId="3C40DBC0" w14:textId="77777777" w:rsidTr="00C274CA">
        <w:tc>
          <w:tcPr>
            <w:tcW w:w="8222" w:type="dxa"/>
            <w:gridSpan w:val="3"/>
            <w:vMerge w:val="restart"/>
          </w:tcPr>
          <w:p w14:paraId="3AED8AFC" w14:textId="77777777" w:rsidR="0068096D" w:rsidRDefault="0064077A" w:rsidP="004D17A7">
            <w:pPr>
              <w:rPr>
                <w:rFonts w:ascii="Arial Narrow" w:hAnsi="Arial Narrow" w:cs="Arial"/>
                <w:sz w:val="22"/>
                <w:szCs w:val="22"/>
              </w:rPr>
            </w:pPr>
            <w:r w:rsidRPr="007F1CD8">
              <w:rPr>
                <w:rFonts w:ascii="Arial Narrow" w:hAnsi="Arial Narrow" w:cs="Arial"/>
                <w:sz w:val="22"/>
                <w:szCs w:val="22"/>
              </w:rPr>
              <w:t>Daily obstetric consultant wa</w:t>
            </w:r>
            <w:r w:rsidR="0068096D">
              <w:rPr>
                <w:rFonts w:ascii="Arial Narrow" w:hAnsi="Arial Narrow" w:cs="Arial"/>
                <w:sz w:val="22"/>
                <w:szCs w:val="22"/>
              </w:rPr>
              <w:t>rd round</w:t>
            </w:r>
            <w:r w:rsidRPr="007F1CD8">
              <w:rPr>
                <w:rFonts w:ascii="Arial Narrow" w:hAnsi="Arial Narrow" w:cs="Arial"/>
                <w:sz w:val="22"/>
                <w:szCs w:val="22"/>
              </w:rPr>
              <w:t xml:space="preserve"> reviews all women undergoing IOL. </w:t>
            </w:r>
          </w:p>
          <w:p w14:paraId="5CC77A8C" w14:textId="77777777" w:rsidR="0068096D" w:rsidRDefault="0064077A" w:rsidP="004D17A7">
            <w:pPr>
              <w:rPr>
                <w:rFonts w:ascii="Arial Narrow" w:hAnsi="Arial Narrow" w:cs="Arial"/>
                <w:sz w:val="22"/>
                <w:szCs w:val="22"/>
              </w:rPr>
            </w:pPr>
            <w:r w:rsidRPr="007F1CD8">
              <w:rPr>
                <w:rFonts w:ascii="Arial Narrow" w:hAnsi="Arial Narrow" w:cs="Arial"/>
                <w:sz w:val="22"/>
                <w:szCs w:val="22"/>
              </w:rPr>
              <w:t xml:space="preserve">Ongoing/regular monitoring by cardiotocograph for fetal wellbeing during IOL on hold.  </w:t>
            </w:r>
          </w:p>
          <w:p w14:paraId="2E8D4CCE" w14:textId="77777777" w:rsidR="0068096D" w:rsidRDefault="0064077A" w:rsidP="004D17A7">
            <w:pPr>
              <w:rPr>
                <w:rFonts w:ascii="Arial Narrow" w:hAnsi="Arial Narrow" w:cs="Arial"/>
                <w:sz w:val="22"/>
                <w:szCs w:val="22"/>
              </w:rPr>
            </w:pPr>
            <w:r w:rsidRPr="007F1CD8">
              <w:rPr>
                <w:rFonts w:ascii="Arial Narrow" w:hAnsi="Arial Narrow" w:cs="Arial"/>
                <w:sz w:val="22"/>
                <w:szCs w:val="22"/>
              </w:rPr>
              <w:t>Labour ward coordinator and labour ward obstetric lead ensure women on ward 19 for IOL are factored into daily planning of</w:t>
            </w:r>
            <w:r w:rsidR="0068096D">
              <w:rPr>
                <w:rFonts w:ascii="Arial Narrow" w:hAnsi="Arial Narrow" w:cs="Arial"/>
                <w:sz w:val="22"/>
                <w:szCs w:val="22"/>
              </w:rPr>
              <w:t xml:space="preserve"> workload on L</w:t>
            </w:r>
            <w:r w:rsidRPr="007F1CD8">
              <w:rPr>
                <w:rFonts w:ascii="Arial Narrow" w:hAnsi="Arial Narrow" w:cs="Arial"/>
                <w:sz w:val="22"/>
                <w:szCs w:val="22"/>
              </w:rPr>
              <w:t xml:space="preserve">abour ward.  </w:t>
            </w:r>
          </w:p>
          <w:p w14:paraId="33D8D844" w14:textId="77777777" w:rsidR="0068096D" w:rsidRDefault="0064077A" w:rsidP="004D17A7">
            <w:pPr>
              <w:rPr>
                <w:rFonts w:ascii="Arial Narrow" w:hAnsi="Arial Narrow" w:cs="Arial"/>
                <w:sz w:val="22"/>
                <w:szCs w:val="22"/>
              </w:rPr>
            </w:pPr>
            <w:r w:rsidRPr="007F1CD8">
              <w:rPr>
                <w:rFonts w:ascii="Arial Narrow" w:hAnsi="Arial Narrow" w:cs="Arial"/>
                <w:sz w:val="22"/>
                <w:szCs w:val="22"/>
              </w:rPr>
              <w:t>Obstetric consultant review when IOL on hold for appropriate p</w:t>
            </w:r>
            <w:r w:rsidR="0068096D">
              <w:rPr>
                <w:rFonts w:ascii="Arial Narrow" w:hAnsi="Arial Narrow" w:cs="Arial"/>
                <w:sz w:val="22"/>
                <w:szCs w:val="22"/>
              </w:rPr>
              <w:t>l</w:t>
            </w:r>
            <w:r w:rsidRPr="007F1CD8">
              <w:rPr>
                <w:rFonts w:ascii="Arial Narrow" w:hAnsi="Arial Narrow" w:cs="Arial"/>
                <w:sz w:val="22"/>
                <w:szCs w:val="22"/>
              </w:rPr>
              <w:t xml:space="preserve">an of care. </w:t>
            </w:r>
          </w:p>
          <w:p w14:paraId="22DC236E" w14:textId="70BA3D91" w:rsidR="0064077A" w:rsidRPr="007F1CD8" w:rsidRDefault="0064077A" w:rsidP="004D17A7">
            <w:pPr>
              <w:rPr>
                <w:rFonts w:ascii="Arial Narrow" w:hAnsi="Arial Narrow" w:cs="Arial"/>
                <w:sz w:val="22"/>
                <w:szCs w:val="22"/>
              </w:rPr>
            </w:pPr>
            <w:r w:rsidRPr="007F1CD8">
              <w:rPr>
                <w:rFonts w:ascii="Arial Narrow" w:hAnsi="Arial Narrow" w:cs="Arial"/>
                <w:sz w:val="22"/>
                <w:szCs w:val="22"/>
              </w:rPr>
              <w:t xml:space="preserve">The MDT (Obstetric, Neonatal and Midwifery) consider individual risk factors and Escalation Policy is implemented. Neighbouring maternity units are contacted to ask if they are able to support by accepting the transfer of women.  </w:t>
            </w:r>
          </w:p>
          <w:p w14:paraId="724807B4" w14:textId="46BDE871" w:rsidR="0068096D" w:rsidRPr="0068096D" w:rsidRDefault="0064077A" w:rsidP="004D17A7">
            <w:pPr>
              <w:rPr>
                <w:rFonts w:ascii="Arial Narrow" w:hAnsi="Arial Narrow" w:cs="Arial"/>
                <w:sz w:val="22"/>
                <w:szCs w:val="22"/>
              </w:rPr>
            </w:pPr>
            <w:r w:rsidRPr="007F1CD8">
              <w:rPr>
                <w:rFonts w:ascii="Arial Narrow" w:hAnsi="Arial Narrow" w:cs="Arial"/>
                <w:sz w:val="22"/>
                <w:szCs w:val="22"/>
              </w:rPr>
              <w:t>Daily acuity is gathered and sent to the senior midwifery management team who can anticipate potential problems and support the clinical team.  The matron of the unit is contacted in office hours and the senior midwife manager on call is contacted out of hours. If required</w:t>
            </w:r>
            <w:r w:rsidR="0068096D">
              <w:rPr>
                <w:rFonts w:ascii="Arial Narrow" w:hAnsi="Arial Narrow" w:cs="Arial"/>
                <w:sz w:val="22"/>
                <w:szCs w:val="22"/>
              </w:rPr>
              <w:t>,</w:t>
            </w:r>
            <w:r w:rsidRPr="007F1CD8">
              <w:rPr>
                <w:rFonts w:ascii="Arial Narrow" w:hAnsi="Arial Narrow" w:cs="Arial"/>
                <w:sz w:val="22"/>
                <w:szCs w:val="22"/>
              </w:rPr>
              <w:t xml:space="preserve"> midwifery staffing are </w:t>
            </w:r>
            <w:r w:rsidRPr="007F1CD8">
              <w:rPr>
                <w:rFonts w:ascii="Arial Narrow" w:hAnsi="Arial Narrow" w:cs="Arial"/>
                <w:sz w:val="22"/>
                <w:szCs w:val="22"/>
              </w:rPr>
              <w:lastRenderedPageBreak/>
              <w:t xml:space="preserve">redeployed including the specialist midwives and the community midwifery on call team.  </w:t>
            </w:r>
          </w:p>
        </w:tc>
        <w:tc>
          <w:tcPr>
            <w:tcW w:w="3827" w:type="dxa"/>
          </w:tcPr>
          <w:p w14:paraId="505C6EF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lastRenderedPageBreak/>
              <w:t>Action</w:t>
            </w:r>
          </w:p>
        </w:tc>
        <w:tc>
          <w:tcPr>
            <w:tcW w:w="1843" w:type="dxa"/>
            <w:gridSpan w:val="2"/>
          </w:tcPr>
          <w:p w14:paraId="0518D26B"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Lead</w:t>
            </w:r>
          </w:p>
        </w:tc>
        <w:tc>
          <w:tcPr>
            <w:tcW w:w="1417" w:type="dxa"/>
          </w:tcPr>
          <w:p w14:paraId="244D158F"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Deadline</w:t>
            </w:r>
          </w:p>
        </w:tc>
      </w:tr>
      <w:tr w:rsidR="0064077A" w:rsidRPr="00F15A64" w14:paraId="1E32564B" w14:textId="77777777" w:rsidTr="00C274CA">
        <w:tc>
          <w:tcPr>
            <w:tcW w:w="8222" w:type="dxa"/>
            <w:gridSpan w:val="3"/>
            <w:vMerge/>
          </w:tcPr>
          <w:p w14:paraId="1F3B358F" w14:textId="77777777" w:rsidR="0064077A" w:rsidRPr="007F1CD8" w:rsidRDefault="0064077A" w:rsidP="004D17A7">
            <w:pPr>
              <w:rPr>
                <w:rFonts w:ascii="Arial Narrow" w:hAnsi="Arial Narrow"/>
                <w:sz w:val="22"/>
                <w:szCs w:val="22"/>
              </w:rPr>
            </w:pPr>
          </w:p>
        </w:tc>
        <w:tc>
          <w:tcPr>
            <w:tcW w:w="3827" w:type="dxa"/>
          </w:tcPr>
          <w:p w14:paraId="3D827C80" w14:textId="77777777" w:rsidR="0064077A" w:rsidRPr="007F1CD8" w:rsidRDefault="0064077A" w:rsidP="004D17A7">
            <w:pPr>
              <w:rPr>
                <w:rFonts w:ascii="Arial Narrow" w:hAnsi="Arial Narrow"/>
                <w:sz w:val="22"/>
                <w:szCs w:val="22"/>
              </w:rPr>
            </w:pPr>
            <w:r w:rsidRPr="007F1CD8">
              <w:rPr>
                <w:rFonts w:ascii="Arial Narrow" w:hAnsi="Arial Narrow"/>
                <w:sz w:val="22"/>
                <w:szCs w:val="22"/>
              </w:rPr>
              <w:t>See Actions in relation to Critical Midwifery Staffing risk (HBRR ref 81) the result of which should minimise disruption in IOL.</w:t>
            </w:r>
          </w:p>
        </w:tc>
        <w:tc>
          <w:tcPr>
            <w:tcW w:w="1843" w:type="dxa"/>
            <w:gridSpan w:val="2"/>
          </w:tcPr>
          <w:p w14:paraId="51EF1443" w14:textId="77777777" w:rsidR="0064077A" w:rsidRPr="007F1CD8" w:rsidRDefault="0064077A" w:rsidP="004D17A7">
            <w:pPr>
              <w:rPr>
                <w:rFonts w:ascii="Arial Narrow" w:hAnsi="Arial Narrow"/>
                <w:sz w:val="22"/>
                <w:szCs w:val="22"/>
              </w:rPr>
            </w:pPr>
            <w:r w:rsidRPr="007F1CD8">
              <w:rPr>
                <w:rFonts w:ascii="Arial Narrow" w:hAnsi="Arial Narrow"/>
                <w:sz w:val="22"/>
                <w:szCs w:val="22"/>
              </w:rPr>
              <w:t>See HBR 81</w:t>
            </w:r>
          </w:p>
        </w:tc>
        <w:tc>
          <w:tcPr>
            <w:tcW w:w="1417" w:type="dxa"/>
            <w:shd w:val="clear" w:color="auto" w:fill="auto"/>
          </w:tcPr>
          <w:p w14:paraId="5BE93F68" w14:textId="77777777" w:rsidR="0064077A" w:rsidRPr="007F1CD8" w:rsidRDefault="0064077A" w:rsidP="004D17A7">
            <w:pPr>
              <w:rPr>
                <w:rFonts w:ascii="Arial Narrow" w:hAnsi="Arial Narrow"/>
                <w:sz w:val="22"/>
                <w:szCs w:val="22"/>
              </w:rPr>
            </w:pPr>
            <w:r w:rsidRPr="007F1CD8">
              <w:rPr>
                <w:rFonts w:ascii="Arial Narrow" w:hAnsi="Arial Narrow"/>
                <w:sz w:val="22"/>
                <w:szCs w:val="22"/>
              </w:rPr>
              <w:t>See HBR 81</w:t>
            </w:r>
          </w:p>
        </w:tc>
      </w:tr>
      <w:tr w:rsidR="0064077A" w:rsidRPr="00F15A64" w14:paraId="2944049F" w14:textId="77777777" w:rsidTr="004D17A7">
        <w:tc>
          <w:tcPr>
            <w:tcW w:w="8222" w:type="dxa"/>
            <w:gridSpan w:val="3"/>
            <w:vMerge/>
          </w:tcPr>
          <w:p w14:paraId="0C25491A" w14:textId="77777777" w:rsidR="0064077A" w:rsidRPr="007F1CD8" w:rsidRDefault="0064077A" w:rsidP="004D17A7">
            <w:pPr>
              <w:rPr>
                <w:rFonts w:ascii="Arial Narrow" w:hAnsi="Arial Narrow"/>
              </w:rPr>
            </w:pPr>
          </w:p>
        </w:tc>
        <w:tc>
          <w:tcPr>
            <w:tcW w:w="3827" w:type="dxa"/>
          </w:tcPr>
          <w:p w14:paraId="0D72135C" w14:textId="77777777" w:rsidR="0064077A" w:rsidRPr="00E9575C" w:rsidRDefault="0064077A" w:rsidP="004D17A7">
            <w:pPr>
              <w:rPr>
                <w:rFonts w:ascii="Arial Narrow" w:hAnsi="Arial Narrow"/>
                <w:sz w:val="22"/>
                <w:szCs w:val="22"/>
                <w:highlight w:val="yellow"/>
              </w:rPr>
            </w:pPr>
            <w:r w:rsidRPr="00E210DC">
              <w:rPr>
                <w:rFonts w:ascii="Arial Narrow" w:hAnsi="Arial Narrow"/>
                <w:sz w:val="22"/>
                <w:szCs w:val="22"/>
              </w:rPr>
              <w:t>Working group to be developed for the review of Induction of labour including review of criteria and guideline</w:t>
            </w:r>
          </w:p>
        </w:tc>
        <w:tc>
          <w:tcPr>
            <w:tcW w:w="1843" w:type="dxa"/>
            <w:gridSpan w:val="2"/>
          </w:tcPr>
          <w:p w14:paraId="6C5D6AA4" w14:textId="77777777" w:rsidR="0064077A" w:rsidRPr="00E9575C" w:rsidRDefault="0064077A" w:rsidP="004D17A7">
            <w:pPr>
              <w:rPr>
                <w:rFonts w:ascii="Arial Narrow" w:hAnsi="Arial Narrow"/>
                <w:sz w:val="22"/>
                <w:szCs w:val="22"/>
                <w:highlight w:val="yellow"/>
              </w:rPr>
            </w:pPr>
            <w:r w:rsidRPr="00E210DC">
              <w:rPr>
                <w:rFonts w:ascii="Arial Narrow" w:hAnsi="Arial Narrow"/>
                <w:sz w:val="22"/>
                <w:szCs w:val="22"/>
              </w:rPr>
              <w:t>Operational Midwife for Antenatal ward.</w:t>
            </w:r>
          </w:p>
        </w:tc>
        <w:tc>
          <w:tcPr>
            <w:tcW w:w="1417" w:type="dxa"/>
            <w:shd w:val="clear" w:color="auto" w:fill="auto"/>
          </w:tcPr>
          <w:p w14:paraId="56D0F496" w14:textId="77777777" w:rsidR="0064077A" w:rsidRPr="00E9575C" w:rsidRDefault="0064077A" w:rsidP="004D17A7">
            <w:pPr>
              <w:rPr>
                <w:rFonts w:ascii="Arial Narrow" w:hAnsi="Arial Narrow"/>
                <w:sz w:val="22"/>
                <w:szCs w:val="22"/>
                <w:highlight w:val="yellow"/>
              </w:rPr>
            </w:pPr>
            <w:r w:rsidRPr="00E210DC">
              <w:rPr>
                <w:rFonts w:ascii="Arial Narrow" w:hAnsi="Arial Narrow"/>
                <w:sz w:val="22"/>
                <w:szCs w:val="22"/>
              </w:rPr>
              <w:t>Meeting in January 2024</w:t>
            </w:r>
          </w:p>
        </w:tc>
      </w:tr>
      <w:tr w:rsidR="0064077A" w:rsidRPr="00F15A64" w14:paraId="08BB5250" w14:textId="77777777" w:rsidTr="004D17A7">
        <w:trPr>
          <w:trHeight w:val="627"/>
        </w:trPr>
        <w:tc>
          <w:tcPr>
            <w:tcW w:w="8222" w:type="dxa"/>
            <w:gridSpan w:val="3"/>
          </w:tcPr>
          <w:p w14:paraId="31721158"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00101EAF" w14:textId="77777777" w:rsidR="0064077A" w:rsidRPr="00A34135" w:rsidRDefault="0064077A" w:rsidP="004D17A7">
            <w:pPr>
              <w:rPr>
                <w:rFonts w:ascii="Arial Narrow" w:hAnsi="Arial Narrow" w:cs="Arial"/>
                <w:sz w:val="22"/>
                <w:szCs w:val="22"/>
              </w:rPr>
            </w:pPr>
            <w:r w:rsidRPr="00A34135">
              <w:rPr>
                <w:rFonts w:ascii="Arial Narrow" w:hAnsi="Arial Narrow" w:cs="Arial"/>
                <w:sz w:val="22"/>
                <w:szCs w:val="22"/>
              </w:rPr>
              <w:t>The below measures will be reviewed to monitor this risk:</w:t>
            </w:r>
          </w:p>
          <w:p w14:paraId="0575DE85" w14:textId="77777777" w:rsidR="0064077A" w:rsidRPr="00A34135" w:rsidRDefault="0064077A" w:rsidP="004D17A7">
            <w:pPr>
              <w:rPr>
                <w:rFonts w:ascii="Arial Narrow" w:hAnsi="Arial Narrow"/>
                <w:sz w:val="22"/>
                <w:szCs w:val="22"/>
              </w:rPr>
            </w:pPr>
            <w:r w:rsidRPr="00A34135">
              <w:rPr>
                <w:rFonts w:ascii="Arial Narrow" w:hAnsi="Arial Narrow" w:cs="Arial"/>
                <w:sz w:val="22"/>
                <w:szCs w:val="22"/>
              </w:rPr>
              <w:t>Numbers of IOL delays</w:t>
            </w:r>
            <w:r>
              <w:rPr>
                <w:rFonts w:ascii="Arial Narrow" w:hAnsi="Arial Narrow" w:cs="Arial"/>
                <w:sz w:val="22"/>
                <w:szCs w:val="22"/>
              </w:rPr>
              <w:t xml:space="preserve">; </w:t>
            </w:r>
            <w:r w:rsidRPr="00A34135">
              <w:rPr>
                <w:rFonts w:ascii="Arial Narrow" w:hAnsi="Arial Narrow" w:cs="Arial"/>
                <w:sz w:val="22"/>
                <w:szCs w:val="22"/>
              </w:rPr>
              <w:t>Number of adverse events for which IOL delay is causal factor</w:t>
            </w:r>
            <w:r>
              <w:rPr>
                <w:rFonts w:ascii="Arial Narrow" w:hAnsi="Arial Narrow" w:cs="Arial"/>
                <w:sz w:val="22"/>
                <w:szCs w:val="22"/>
              </w:rPr>
              <w:t xml:space="preserve">; </w:t>
            </w:r>
            <w:r w:rsidRPr="00A34135">
              <w:rPr>
                <w:rFonts w:ascii="Arial Narrow" w:hAnsi="Arial Narrow" w:cs="Arial"/>
                <w:sz w:val="22"/>
                <w:szCs w:val="22"/>
              </w:rPr>
              <w:t>Number of complaints relating to experience of delay in IOL</w:t>
            </w:r>
          </w:p>
        </w:tc>
        <w:tc>
          <w:tcPr>
            <w:tcW w:w="7087" w:type="dxa"/>
            <w:gridSpan w:val="4"/>
          </w:tcPr>
          <w:p w14:paraId="15E6379D" w14:textId="77777777" w:rsidR="0064077A" w:rsidRPr="00A34135" w:rsidRDefault="0064077A" w:rsidP="004D17A7">
            <w:pPr>
              <w:pStyle w:val="Default"/>
              <w:rPr>
                <w:rFonts w:ascii="Arial Narrow" w:hAnsi="Arial Narrow" w:cs="Arial"/>
                <w:bCs/>
                <w:color w:val="auto"/>
                <w:sz w:val="22"/>
                <w:szCs w:val="22"/>
              </w:rPr>
            </w:pPr>
            <w:r w:rsidRPr="00A34135">
              <w:rPr>
                <w:rFonts w:ascii="Arial Narrow" w:hAnsi="Arial Narrow" w:cs="Arial"/>
                <w:b/>
                <w:bCs/>
                <w:color w:val="auto"/>
                <w:sz w:val="22"/>
                <w:szCs w:val="22"/>
              </w:rPr>
              <w:t>Gaps in assurance (What additional assurances should we seek?)</w:t>
            </w:r>
          </w:p>
          <w:p w14:paraId="3BF03202" w14:textId="77777777" w:rsidR="0064077A" w:rsidRPr="00A34135" w:rsidRDefault="0064077A" w:rsidP="004D17A7">
            <w:pPr>
              <w:autoSpaceDE w:val="0"/>
              <w:autoSpaceDN w:val="0"/>
              <w:adjustRightInd w:val="0"/>
              <w:rPr>
                <w:rFonts w:ascii="Arial Narrow" w:hAnsi="Arial Narrow"/>
                <w:sz w:val="22"/>
                <w:szCs w:val="22"/>
              </w:rPr>
            </w:pPr>
          </w:p>
        </w:tc>
      </w:tr>
      <w:tr w:rsidR="0064077A" w:rsidRPr="00F15A64" w14:paraId="1A2969ED" w14:textId="77777777" w:rsidTr="004D17A7">
        <w:tc>
          <w:tcPr>
            <w:tcW w:w="15309" w:type="dxa"/>
            <w:gridSpan w:val="7"/>
            <w:shd w:val="clear" w:color="auto" w:fill="auto"/>
          </w:tcPr>
          <w:p w14:paraId="15517153" w14:textId="77777777" w:rsidR="0064077A" w:rsidRPr="00A34135" w:rsidRDefault="0064077A" w:rsidP="004D17A7">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Additional Comments / Progress Notes</w:t>
            </w:r>
          </w:p>
          <w:p w14:paraId="79AA6D20" w14:textId="51D54B64" w:rsidR="0064077A" w:rsidRPr="00A34135" w:rsidRDefault="0064077A" w:rsidP="004D17A7">
            <w:pPr>
              <w:rPr>
                <w:rFonts w:ascii="Arial Narrow" w:hAnsi="Arial Narrow"/>
                <w:sz w:val="22"/>
                <w:szCs w:val="22"/>
              </w:rPr>
            </w:pPr>
            <w:r w:rsidRPr="001947BD">
              <w:rPr>
                <w:rFonts w:ascii="Arial Narrow" w:eastAsia="Times New Roman" w:hAnsi="Arial Narrow" w:cs="Arial"/>
                <w:color w:val="FF0000"/>
                <w:sz w:val="22"/>
                <w:szCs w:val="22"/>
              </w:rPr>
              <w:t xml:space="preserve">24/01/24: Risk score </w:t>
            </w:r>
            <w:r w:rsidR="0068096D">
              <w:rPr>
                <w:rFonts w:ascii="Arial Narrow" w:eastAsia="Times New Roman" w:hAnsi="Arial Narrow" w:cs="Arial"/>
                <w:color w:val="FF0000"/>
                <w:sz w:val="22"/>
                <w:szCs w:val="22"/>
              </w:rPr>
              <w:t xml:space="preserve">has been </w:t>
            </w:r>
            <w:r w:rsidRPr="001947BD">
              <w:rPr>
                <w:rFonts w:ascii="Arial Narrow" w:eastAsia="Times New Roman" w:hAnsi="Arial Narrow" w:cs="Arial"/>
                <w:color w:val="FF0000"/>
                <w:sz w:val="22"/>
                <w:szCs w:val="22"/>
              </w:rPr>
              <w:t xml:space="preserve">reduced reflecting reduced frequency of IOL and low level of associated adverse outcomes. Meeting regarding </w:t>
            </w:r>
            <w:r w:rsidRPr="001947BD">
              <w:rPr>
                <w:rFonts w:ascii="Arial Narrow" w:eastAsia="Times New Roman" w:hAnsi="Arial Narrow" w:cs="Arial"/>
                <w:i/>
                <w:color w:val="FF0000"/>
                <w:sz w:val="22"/>
                <w:szCs w:val="22"/>
              </w:rPr>
              <w:t>dilapan</w:t>
            </w:r>
            <w:r w:rsidRPr="001947BD">
              <w:rPr>
                <w:rFonts w:ascii="Arial Narrow" w:eastAsia="Times New Roman" w:hAnsi="Arial Narrow" w:cs="Arial"/>
                <w:color w:val="FF0000"/>
                <w:sz w:val="22"/>
                <w:szCs w:val="22"/>
              </w:rPr>
              <w:t xml:space="preserve"> scheduled for 31</w:t>
            </w:r>
            <w:r w:rsidRPr="001947BD">
              <w:rPr>
                <w:rFonts w:ascii="Arial Narrow" w:eastAsia="Times New Roman" w:hAnsi="Arial Narrow" w:cs="Arial"/>
                <w:color w:val="FF0000"/>
                <w:sz w:val="22"/>
                <w:szCs w:val="22"/>
                <w:vertAlign w:val="superscript"/>
              </w:rPr>
              <w:t>st</w:t>
            </w:r>
            <w:r w:rsidRPr="001947BD">
              <w:rPr>
                <w:rFonts w:ascii="Arial Narrow" w:eastAsia="Times New Roman" w:hAnsi="Arial Narrow" w:cs="Arial"/>
                <w:color w:val="FF0000"/>
                <w:sz w:val="22"/>
                <w:szCs w:val="22"/>
              </w:rPr>
              <w:t xml:space="preserve"> January 2024.</w:t>
            </w:r>
          </w:p>
        </w:tc>
      </w:tr>
    </w:tbl>
    <w:p w14:paraId="41D161F8" w14:textId="77777777" w:rsidR="0064077A" w:rsidRDefault="0064077A" w:rsidP="0064077A"/>
    <w:p w14:paraId="64D92DCF"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635"/>
        <w:gridCol w:w="3314"/>
        <w:gridCol w:w="2696"/>
        <w:gridCol w:w="2839"/>
        <w:gridCol w:w="320"/>
        <w:gridCol w:w="1239"/>
        <w:gridCol w:w="1921"/>
      </w:tblGrid>
      <w:tr w:rsidR="00DF189C" w14:paraId="1E1B85A2" w14:textId="77777777" w:rsidTr="0033152B">
        <w:tc>
          <w:tcPr>
            <w:tcW w:w="8645" w:type="dxa"/>
            <w:gridSpan w:val="3"/>
          </w:tcPr>
          <w:p w14:paraId="3D58B843" w14:textId="77777777" w:rsidR="00DF189C" w:rsidRPr="00574077" w:rsidRDefault="00DF189C" w:rsidP="000C22D1">
            <w:pPr>
              <w:rPr>
                <w:rFonts w:ascii="Arial Narrow" w:hAnsi="Arial Narrow" w:cs="Arial"/>
                <w:b/>
                <w:sz w:val="22"/>
                <w:szCs w:val="22"/>
              </w:rPr>
            </w:pPr>
            <w:r w:rsidRPr="00574077">
              <w:rPr>
                <w:rFonts w:ascii="Arial Narrow" w:hAnsi="Arial Narrow" w:cs="Arial"/>
                <w:b/>
                <w:sz w:val="22"/>
                <w:szCs w:val="22"/>
              </w:rPr>
              <w:lastRenderedPageBreak/>
              <w:t xml:space="preserve">Datix ID Number: 1832 </w:t>
            </w:r>
          </w:p>
          <w:p w14:paraId="0FA1A807" w14:textId="77777777" w:rsidR="00DF189C" w:rsidRPr="00946E10" w:rsidRDefault="00DF189C" w:rsidP="000C22D1">
            <w:pPr>
              <w:rPr>
                <w:rFonts w:ascii="Arial Narrow" w:hAnsi="Arial Narrow"/>
                <w:b/>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159" w:type="dxa"/>
            <w:gridSpan w:val="2"/>
            <w:shd w:val="clear" w:color="auto" w:fill="FF0000"/>
          </w:tcPr>
          <w:p w14:paraId="47B7C52C" w14:textId="77777777" w:rsidR="00DF189C" w:rsidRPr="00820C0C" w:rsidRDefault="00DF189C" w:rsidP="000C22D1">
            <w:pPr>
              <w:rPr>
                <w:rFonts w:ascii="Arial Narrow" w:hAnsi="Arial Narrow" w:cs="Arial"/>
                <w:b/>
                <w:bCs/>
                <w:sz w:val="22"/>
                <w:szCs w:val="22"/>
              </w:rPr>
            </w:pPr>
            <w:r w:rsidRPr="00820C0C">
              <w:rPr>
                <w:rFonts w:ascii="Arial Narrow" w:hAnsi="Arial Narrow" w:cs="Arial"/>
                <w:b/>
                <w:bCs/>
                <w:sz w:val="22"/>
                <w:szCs w:val="22"/>
              </w:rPr>
              <w:t>HBR Ref Number: 80</w:t>
            </w:r>
          </w:p>
          <w:p w14:paraId="7013FE66" w14:textId="77777777" w:rsidR="00DF189C" w:rsidRPr="000B1BFC" w:rsidRDefault="00DF189C" w:rsidP="000C22D1">
            <w:pPr>
              <w:rPr>
                <w:rFonts w:ascii="Arial Narrow" w:hAnsi="Arial Narrow"/>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160" w:type="dxa"/>
            <w:gridSpan w:val="2"/>
            <w:shd w:val="clear" w:color="auto" w:fill="FF0000"/>
          </w:tcPr>
          <w:p w14:paraId="4A1391F4" w14:textId="77777777" w:rsidR="00DF189C" w:rsidRPr="00820C0C" w:rsidRDefault="00DF189C" w:rsidP="000C22D1">
            <w:pPr>
              <w:pStyle w:val="Default"/>
              <w:tabs>
                <w:tab w:val="left" w:pos="2670"/>
                <w:tab w:val="center" w:pos="4046"/>
              </w:tabs>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6BD32411" w14:textId="77777777" w:rsidR="00DF189C" w:rsidRPr="000B1BFC" w:rsidRDefault="00DF189C" w:rsidP="000C22D1">
            <w:pPr>
              <w:rPr>
                <w:rFonts w:ascii="Arial Narrow" w:hAnsi="Arial Narrow"/>
              </w:rPr>
            </w:pPr>
            <w:r w:rsidRPr="00820C0C">
              <w:rPr>
                <w:rFonts w:ascii="Arial Narrow" w:hAnsi="Arial Narrow" w:cs="Arial"/>
                <w:b/>
                <w:bCs/>
                <w:sz w:val="22"/>
                <w:szCs w:val="22"/>
              </w:rPr>
              <w:t>4 x 5 = 20</w:t>
            </w:r>
          </w:p>
        </w:tc>
      </w:tr>
      <w:tr w:rsidR="00DF189C" w14:paraId="404B0BF2" w14:textId="77777777" w:rsidTr="0033152B">
        <w:tc>
          <w:tcPr>
            <w:tcW w:w="5949" w:type="dxa"/>
            <w:gridSpan w:val="2"/>
          </w:tcPr>
          <w:p w14:paraId="20E2493B" w14:textId="77777777" w:rsidR="00DF189C" w:rsidRPr="00A112B8" w:rsidRDefault="00DF189C" w:rsidP="000C22D1">
            <w:pPr>
              <w:ind w:right="96"/>
              <w:jc w:val="both"/>
              <w:rPr>
                <w:rFonts w:ascii="Arial Narrow" w:hAnsi="Arial Narrow" w:cs="Arial"/>
              </w:rPr>
            </w:pPr>
            <w:r w:rsidRPr="00A112B8">
              <w:rPr>
                <w:rFonts w:ascii="Arial Narrow" w:hAnsi="Arial Narrow" w:cs="Arial"/>
                <w:b/>
                <w:sz w:val="22"/>
                <w:szCs w:val="22"/>
              </w:rPr>
              <w:t>Objective</w:t>
            </w:r>
            <w:r w:rsidRPr="00A112B8">
              <w:rPr>
                <w:rFonts w:ascii="Arial Narrow" w:hAnsi="Arial Narrow" w:cs="Arial"/>
                <w:sz w:val="22"/>
                <w:szCs w:val="22"/>
              </w:rPr>
              <w:t>: Networked Hospitals – A Systems Approach – Urgent &amp; Emergency Care</w:t>
            </w:r>
          </w:p>
        </w:tc>
        <w:tc>
          <w:tcPr>
            <w:tcW w:w="2696" w:type="dxa"/>
          </w:tcPr>
          <w:p w14:paraId="24202AD0" w14:textId="77777777" w:rsidR="00DF189C" w:rsidRPr="00A112B8" w:rsidRDefault="00DF189C" w:rsidP="000C22D1">
            <w:pPr>
              <w:spacing w:line="276" w:lineRule="auto"/>
              <w:ind w:right="96"/>
              <w:jc w:val="both"/>
              <w:rPr>
                <w:rFonts w:ascii="Arial Narrow" w:hAnsi="Arial Narrow" w:cs="Arial"/>
              </w:rPr>
            </w:pPr>
            <w:r w:rsidRPr="00A112B8">
              <w:rPr>
                <w:rFonts w:ascii="Arial Narrow" w:hAnsi="Arial Narrow" w:cs="Arial"/>
                <w:b/>
                <w:sz w:val="22"/>
                <w:szCs w:val="22"/>
              </w:rPr>
              <w:t>BAF Ref: 3.3</w:t>
            </w:r>
          </w:p>
        </w:tc>
        <w:tc>
          <w:tcPr>
            <w:tcW w:w="6319" w:type="dxa"/>
            <w:gridSpan w:val="4"/>
          </w:tcPr>
          <w:p w14:paraId="011720E4"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Director Lead: </w:t>
            </w:r>
            <w:r w:rsidRPr="00A112B8">
              <w:rPr>
                <w:rFonts w:ascii="Arial Narrow" w:hAnsi="Arial Narrow" w:cs="Arial"/>
                <w:bCs/>
                <w:color w:val="auto"/>
                <w:sz w:val="22"/>
                <w:szCs w:val="22"/>
              </w:rPr>
              <w:t>Deb Lewis, Chief Operating Officer</w:t>
            </w:r>
          </w:p>
          <w:p w14:paraId="6F558E90" w14:textId="77777777" w:rsidR="00DF189C" w:rsidRPr="00A112B8" w:rsidRDefault="00DF189C" w:rsidP="000C22D1">
            <w:pPr>
              <w:rPr>
                <w:rFonts w:ascii="Arial Narrow" w:hAnsi="Arial Narrow"/>
              </w:rPr>
            </w:pPr>
            <w:r w:rsidRPr="00A112B8">
              <w:rPr>
                <w:rFonts w:ascii="Arial Narrow" w:hAnsi="Arial Narrow" w:cs="Arial"/>
                <w:b/>
                <w:bCs/>
                <w:sz w:val="22"/>
                <w:szCs w:val="22"/>
              </w:rPr>
              <w:t xml:space="preserve">Assuring Committee: </w:t>
            </w:r>
            <w:r w:rsidRPr="00A112B8">
              <w:rPr>
                <w:rFonts w:ascii="Arial Narrow" w:hAnsi="Arial Narrow" w:cs="Arial"/>
                <w:bCs/>
                <w:sz w:val="22"/>
                <w:szCs w:val="22"/>
              </w:rPr>
              <w:t>Quality &amp; Safety Committee</w:t>
            </w:r>
          </w:p>
        </w:tc>
      </w:tr>
      <w:tr w:rsidR="0033152B" w14:paraId="0EAA7A81" w14:textId="77777777" w:rsidTr="0033152B">
        <w:tc>
          <w:tcPr>
            <w:tcW w:w="8645" w:type="dxa"/>
            <w:gridSpan w:val="3"/>
          </w:tcPr>
          <w:p w14:paraId="6649BA52" w14:textId="1D499252" w:rsidR="001B0BF1" w:rsidRDefault="0033152B" w:rsidP="0033152B">
            <w:pPr>
              <w:rPr>
                <w:rFonts w:ascii="Arial Narrow" w:hAnsi="Arial Narrow" w:cs="Arial"/>
                <w:b/>
                <w:sz w:val="22"/>
                <w:szCs w:val="22"/>
              </w:rPr>
            </w:pPr>
            <w:r w:rsidRPr="00A112B8">
              <w:rPr>
                <w:rFonts w:ascii="Arial Narrow" w:hAnsi="Arial Narrow" w:cs="Arial"/>
                <w:b/>
                <w:sz w:val="22"/>
                <w:szCs w:val="22"/>
              </w:rPr>
              <w:t xml:space="preserve">Risk:  </w:t>
            </w:r>
            <w:r w:rsidR="001B0BF1">
              <w:rPr>
                <w:rFonts w:ascii="Arial Narrow" w:hAnsi="Arial Narrow" w:cs="Arial"/>
                <w:b/>
                <w:sz w:val="22"/>
                <w:szCs w:val="22"/>
              </w:rPr>
              <w:t>Transfer of Clinical Optimised Patients</w:t>
            </w:r>
          </w:p>
          <w:p w14:paraId="1A161C02" w14:textId="12EE97FF" w:rsidR="0033152B" w:rsidRPr="00A112B8" w:rsidRDefault="0033152B" w:rsidP="0033152B">
            <w:pPr>
              <w:rPr>
                <w:rFonts w:ascii="Arial Narrow" w:hAnsi="Arial Narrow"/>
              </w:rPr>
            </w:pPr>
            <w:r w:rsidRPr="00A112B8">
              <w:rPr>
                <w:rFonts w:ascii="Arial Narrow" w:hAnsi="Arial Narrow" w:cs="Arial"/>
                <w:sz w:val="22"/>
                <w:szCs w:val="22"/>
              </w:rPr>
              <w:t>If the Health Board is unable to discharge clinically optimised patients there is a risk of harm to those patients as they will decompensate, and to those patients waiting for admission.</w:t>
            </w:r>
          </w:p>
        </w:tc>
        <w:tc>
          <w:tcPr>
            <w:tcW w:w="6319" w:type="dxa"/>
            <w:gridSpan w:val="4"/>
          </w:tcPr>
          <w:p w14:paraId="5D3D2B14" w14:textId="778EBEBA" w:rsidR="0033152B" w:rsidRPr="00A112B8" w:rsidRDefault="0033152B" w:rsidP="0033152B">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DF189C" w14:paraId="79136A8F" w14:textId="77777777" w:rsidTr="0033152B">
        <w:tc>
          <w:tcPr>
            <w:tcW w:w="2635" w:type="dxa"/>
          </w:tcPr>
          <w:p w14:paraId="3D2A7158" w14:textId="77777777" w:rsidR="00DF189C" w:rsidRPr="00A112B8" w:rsidRDefault="00DF189C" w:rsidP="000C22D1">
            <w:pPr>
              <w:jc w:val="center"/>
              <w:rPr>
                <w:rFonts w:ascii="Arial Narrow" w:hAnsi="Arial Narrow" w:cs="Arial"/>
                <w:b/>
                <w:sz w:val="22"/>
                <w:szCs w:val="22"/>
              </w:rPr>
            </w:pPr>
            <w:r w:rsidRPr="00A112B8">
              <w:rPr>
                <w:rFonts w:ascii="Arial Narrow" w:hAnsi="Arial Narrow" w:cs="Arial"/>
                <w:b/>
                <w:sz w:val="22"/>
                <w:szCs w:val="22"/>
              </w:rPr>
              <w:t>Risk Rating</w:t>
            </w:r>
          </w:p>
          <w:p w14:paraId="204B0594" w14:textId="77777777" w:rsidR="00DF189C" w:rsidRPr="00A112B8" w:rsidRDefault="00DF189C" w:rsidP="000C22D1">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7921B29D" w14:textId="77777777" w:rsidR="00DF189C" w:rsidRPr="00A112B8" w:rsidRDefault="00DF189C" w:rsidP="000C22D1">
            <w:pPr>
              <w:autoSpaceDE w:val="0"/>
              <w:autoSpaceDN w:val="0"/>
              <w:adjustRightInd w:val="0"/>
              <w:jc w:val="center"/>
              <w:rPr>
                <w:rFonts w:ascii="Arial Narrow" w:eastAsia="Times New Roman" w:hAnsi="Arial Narrow" w:cs="Arial"/>
                <w:sz w:val="22"/>
                <w:szCs w:val="22"/>
              </w:rPr>
            </w:pPr>
            <w:r w:rsidRPr="00A112B8">
              <w:rPr>
                <w:rFonts w:ascii="Arial Narrow" w:eastAsia="Times New Roman" w:hAnsi="Arial Narrow" w:cs="Arial"/>
                <w:sz w:val="22"/>
                <w:szCs w:val="22"/>
              </w:rPr>
              <w:t>Initial: 4 x 5 = 20</w:t>
            </w:r>
          </w:p>
          <w:p w14:paraId="1CCE258D" w14:textId="77777777" w:rsidR="00DF189C" w:rsidRPr="00A112B8" w:rsidRDefault="00DF189C" w:rsidP="000C22D1">
            <w:pPr>
              <w:autoSpaceDE w:val="0"/>
              <w:autoSpaceDN w:val="0"/>
              <w:adjustRightInd w:val="0"/>
              <w:jc w:val="center"/>
              <w:rPr>
                <w:rFonts w:ascii="Arial Narrow" w:eastAsia="Times New Roman" w:hAnsi="Arial Narrow" w:cs="Arial"/>
                <w:sz w:val="22"/>
                <w:szCs w:val="22"/>
              </w:rPr>
            </w:pPr>
            <w:r w:rsidRPr="00A112B8">
              <w:rPr>
                <w:rFonts w:ascii="Arial Narrow" w:eastAsia="Times New Roman" w:hAnsi="Arial Narrow" w:cs="Arial"/>
                <w:sz w:val="22"/>
                <w:szCs w:val="22"/>
              </w:rPr>
              <w:t>Current: 4 x 5 = 20</w:t>
            </w:r>
          </w:p>
          <w:p w14:paraId="2B835715" w14:textId="77777777" w:rsidR="00DF189C" w:rsidRPr="00A112B8" w:rsidRDefault="00DF189C" w:rsidP="000C22D1">
            <w:pPr>
              <w:jc w:val="center"/>
              <w:rPr>
                <w:rFonts w:ascii="Arial Narrow" w:hAnsi="Arial Narrow"/>
              </w:rPr>
            </w:pPr>
            <w:r w:rsidRPr="00A112B8">
              <w:rPr>
                <w:rFonts w:ascii="Arial Narrow" w:hAnsi="Arial Narrow" w:cs="Arial"/>
                <w:sz w:val="22"/>
                <w:szCs w:val="22"/>
              </w:rPr>
              <w:t>Target: 4 x 2 = 8</w:t>
            </w:r>
          </w:p>
        </w:tc>
        <w:tc>
          <w:tcPr>
            <w:tcW w:w="6010" w:type="dxa"/>
            <w:gridSpan w:val="2"/>
            <w:vMerge w:val="restart"/>
          </w:tcPr>
          <w:p w14:paraId="68B097B2" w14:textId="226DD1AB" w:rsidR="00DF189C" w:rsidRPr="00A112B8" w:rsidRDefault="0045091C" w:rsidP="000C22D1">
            <w:pPr>
              <w:rPr>
                <w:rFonts w:ascii="Arial Narrow" w:hAnsi="Arial Narrow"/>
              </w:rPr>
            </w:pPr>
            <w:r>
              <w:rPr>
                <w:rFonts w:ascii="Arial Narrow" w:hAnsi="Arial Narrow"/>
                <w:noProof/>
              </w:rPr>
              <w:drawing>
                <wp:inline distT="0" distB="0" distL="0" distR="0" wp14:anchorId="1D062217" wp14:editId="3BDD7716">
                  <wp:extent cx="3600000" cy="1774198"/>
                  <wp:effectExtent l="0" t="0" r="635"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319" w:type="dxa"/>
            <w:gridSpan w:val="4"/>
          </w:tcPr>
          <w:p w14:paraId="59B8640D" w14:textId="77777777" w:rsidR="00DF189C" w:rsidRPr="00A112B8" w:rsidRDefault="00DF189C" w:rsidP="000C22D1">
            <w:pPr>
              <w:rPr>
                <w:rFonts w:ascii="Arial Narrow" w:hAnsi="Arial Narrow" w:cs="Arial"/>
                <w:b/>
                <w:bCs/>
                <w:sz w:val="22"/>
                <w:szCs w:val="22"/>
              </w:rPr>
            </w:pPr>
            <w:r w:rsidRPr="00A112B8">
              <w:rPr>
                <w:rFonts w:ascii="Arial Narrow" w:hAnsi="Arial Narrow" w:cs="Arial"/>
                <w:b/>
                <w:bCs/>
                <w:sz w:val="22"/>
                <w:szCs w:val="22"/>
              </w:rPr>
              <w:t>Rationale for current score:</w:t>
            </w:r>
          </w:p>
          <w:p w14:paraId="11E31F24" w14:textId="77777777" w:rsidR="00DF189C" w:rsidRPr="00A112B8" w:rsidRDefault="00DF189C" w:rsidP="00DF189C">
            <w:pPr>
              <w:pStyle w:val="ListParagraph"/>
              <w:numPr>
                <w:ilvl w:val="0"/>
                <w:numId w:val="16"/>
              </w:numPr>
              <w:spacing w:after="0" w:line="240" w:lineRule="auto"/>
              <w:ind w:left="316" w:hanging="283"/>
              <w:rPr>
                <w:rFonts w:ascii="Arial Narrow" w:hAnsi="Arial Narrow" w:cstheme="minorHAnsi"/>
                <w:sz w:val="22"/>
                <w:szCs w:val="22"/>
              </w:rPr>
            </w:pPr>
            <w:r w:rsidRPr="00A112B8">
              <w:rPr>
                <w:rFonts w:ascii="Arial Narrow" w:hAnsi="Arial Narrow" w:cstheme="minorHAnsi"/>
                <w:sz w:val="22"/>
                <w:szCs w:val="22"/>
              </w:rPr>
              <w:t>Sustained levels of clinically optimised patients (COPs) leading to overcrowding within ED, use of inappropriate or overuse of decant capacity in ED and delays in accessing medical bed capacity, clearly emerged as themes.</w:t>
            </w:r>
          </w:p>
          <w:p w14:paraId="512E6871" w14:textId="77777777" w:rsidR="00DF189C" w:rsidRPr="00A112B8" w:rsidRDefault="00DF189C" w:rsidP="00DF189C">
            <w:pPr>
              <w:pStyle w:val="ListParagraph"/>
              <w:numPr>
                <w:ilvl w:val="0"/>
                <w:numId w:val="16"/>
              </w:numPr>
              <w:spacing w:after="0" w:line="240" w:lineRule="auto"/>
              <w:ind w:left="316" w:hanging="283"/>
              <w:rPr>
                <w:rFonts w:ascii="Arial Narrow" w:hAnsi="Arial Narrow" w:cs="Arial"/>
                <w:sz w:val="22"/>
                <w:szCs w:val="22"/>
              </w:rPr>
            </w:pPr>
            <w:r w:rsidRPr="00A112B8">
              <w:rPr>
                <w:rFonts w:ascii="Arial Narrow" w:hAnsi="Arial Narrow" w:cstheme="minorHAnsi"/>
                <w:sz w:val="22"/>
                <w:szCs w:val="22"/>
              </w:rPr>
              <w:t>Constraints in relation to all patient flows out of Morriston to a more appropriate clinical setting, identified and included in an expanded risk.</w:t>
            </w:r>
          </w:p>
          <w:p w14:paraId="7C699203" w14:textId="77777777" w:rsidR="00DF189C" w:rsidRPr="00A112B8" w:rsidRDefault="00DF189C" w:rsidP="00DF189C">
            <w:pPr>
              <w:pStyle w:val="ListParagraph"/>
              <w:numPr>
                <w:ilvl w:val="0"/>
                <w:numId w:val="16"/>
              </w:numPr>
              <w:spacing w:after="0"/>
              <w:ind w:left="316" w:hanging="283"/>
              <w:jc w:val="both"/>
              <w:rPr>
                <w:rFonts w:ascii="Arial Narrow" w:hAnsi="Arial Narrow"/>
              </w:rPr>
            </w:pPr>
            <w:r w:rsidRPr="00A112B8">
              <w:rPr>
                <w:rFonts w:ascii="Arial Narrow" w:hAnsi="Arial Narrow" w:cstheme="minorHAnsi"/>
                <w:sz w:val="22"/>
                <w:szCs w:val="22"/>
              </w:rPr>
              <w:t>Delay in discharge for clinically optimised patients can result in deterioration of their condition.</w:t>
            </w:r>
          </w:p>
        </w:tc>
      </w:tr>
      <w:tr w:rsidR="00DF189C" w14:paraId="508DF86F" w14:textId="77777777" w:rsidTr="0033152B">
        <w:tc>
          <w:tcPr>
            <w:tcW w:w="2635" w:type="dxa"/>
          </w:tcPr>
          <w:p w14:paraId="78EBD852" w14:textId="77777777" w:rsidR="00DF189C" w:rsidRPr="00A112B8" w:rsidRDefault="00DF189C" w:rsidP="000C22D1">
            <w:pPr>
              <w:autoSpaceDE w:val="0"/>
              <w:autoSpaceDN w:val="0"/>
              <w:adjustRightInd w:val="0"/>
              <w:jc w:val="center"/>
              <w:rPr>
                <w:rFonts w:ascii="Arial Narrow" w:eastAsia="Times New Roman" w:hAnsi="Arial Narrow" w:cs="Arial"/>
                <w:b/>
              </w:rPr>
            </w:pPr>
            <w:r w:rsidRPr="00A112B8">
              <w:rPr>
                <w:rFonts w:ascii="Arial Narrow" w:eastAsia="Times New Roman" w:hAnsi="Arial Narrow" w:cs="Arial"/>
                <w:b/>
              </w:rPr>
              <w:t>Level of Control</w:t>
            </w:r>
          </w:p>
          <w:p w14:paraId="0AD6C30B" w14:textId="77777777" w:rsidR="00DF189C" w:rsidRPr="00A112B8" w:rsidRDefault="00DF189C" w:rsidP="000C22D1">
            <w:pPr>
              <w:jc w:val="center"/>
              <w:rPr>
                <w:rFonts w:ascii="Arial Narrow" w:hAnsi="Arial Narrow"/>
              </w:rPr>
            </w:pPr>
            <w:r w:rsidRPr="00A112B8">
              <w:rPr>
                <w:rFonts w:ascii="Arial Narrow" w:hAnsi="Arial Narrow" w:cs="Arial"/>
                <w:lang w:val="en-US"/>
              </w:rPr>
              <w:t>= 25%</w:t>
            </w:r>
          </w:p>
        </w:tc>
        <w:tc>
          <w:tcPr>
            <w:tcW w:w="6010" w:type="dxa"/>
            <w:gridSpan w:val="2"/>
            <w:vMerge/>
          </w:tcPr>
          <w:p w14:paraId="6C053D35" w14:textId="77777777" w:rsidR="00DF189C" w:rsidRPr="00A112B8" w:rsidRDefault="00DF189C" w:rsidP="000C22D1">
            <w:pPr>
              <w:rPr>
                <w:rFonts w:ascii="Arial Narrow" w:hAnsi="Arial Narrow"/>
              </w:rPr>
            </w:pPr>
          </w:p>
        </w:tc>
        <w:tc>
          <w:tcPr>
            <w:tcW w:w="6319" w:type="dxa"/>
            <w:gridSpan w:val="4"/>
            <w:vMerge w:val="restart"/>
          </w:tcPr>
          <w:p w14:paraId="200A0DA5" w14:textId="77777777" w:rsidR="00DF189C" w:rsidRPr="00A112B8" w:rsidRDefault="00DF189C" w:rsidP="000C22D1">
            <w:pPr>
              <w:rPr>
                <w:rFonts w:ascii="Arial Narrow" w:hAnsi="Arial Narrow"/>
              </w:rPr>
            </w:pPr>
            <w:r w:rsidRPr="00A112B8">
              <w:rPr>
                <w:rFonts w:ascii="Arial Narrow" w:hAnsi="Arial Narrow" w:cs="Arial"/>
                <w:b/>
                <w:bCs/>
              </w:rPr>
              <w:t>Rationale for target score:</w:t>
            </w:r>
          </w:p>
          <w:p w14:paraId="3CBA424A" w14:textId="77777777" w:rsidR="00DF189C" w:rsidRPr="00A112B8" w:rsidRDefault="00DF189C" w:rsidP="000C22D1">
            <w:pPr>
              <w:rPr>
                <w:rFonts w:ascii="Arial Narrow" w:hAnsi="Arial Narrow"/>
              </w:rPr>
            </w:pPr>
            <w:r w:rsidRPr="00A112B8">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DF189C" w14:paraId="6CF8D205" w14:textId="77777777" w:rsidTr="0033152B">
        <w:tc>
          <w:tcPr>
            <w:tcW w:w="2635" w:type="dxa"/>
          </w:tcPr>
          <w:p w14:paraId="71809536" w14:textId="77777777" w:rsidR="00DF189C" w:rsidRPr="00A112B8" w:rsidRDefault="00DF189C" w:rsidP="000C22D1">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risk register</w:t>
            </w:r>
          </w:p>
          <w:p w14:paraId="6CE91F1E" w14:textId="77777777" w:rsidR="00DF189C" w:rsidRPr="00A112B8" w:rsidRDefault="00DF189C" w:rsidP="000C22D1">
            <w:pPr>
              <w:pStyle w:val="Default"/>
              <w:jc w:val="center"/>
              <w:rPr>
                <w:rFonts w:ascii="Arial Narrow" w:hAnsi="Arial Narrow" w:cs="Arial"/>
                <w:color w:val="auto"/>
                <w:sz w:val="22"/>
                <w:szCs w:val="22"/>
              </w:rPr>
            </w:pPr>
            <w:r w:rsidRPr="00A112B8">
              <w:rPr>
                <w:rFonts w:ascii="Arial Narrow" w:hAnsi="Arial Narrow" w:cs="Arial"/>
                <w:color w:val="auto"/>
                <w:sz w:val="22"/>
                <w:szCs w:val="22"/>
              </w:rPr>
              <w:t>May 2021</w:t>
            </w:r>
          </w:p>
        </w:tc>
        <w:tc>
          <w:tcPr>
            <w:tcW w:w="6010" w:type="dxa"/>
            <w:gridSpan w:val="2"/>
            <w:vMerge/>
          </w:tcPr>
          <w:p w14:paraId="465BAE52" w14:textId="77777777" w:rsidR="00DF189C" w:rsidRPr="00A112B8" w:rsidRDefault="00DF189C" w:rsidP="000C22D1">
            <w:pPr>
              <w:rPr>
                <w:rFonts w:ascii="Arial Narrow" w:hAnsi="Arial Narrow"/>
              </w:rPr>
            </w:pPr>
          </w:p>
        </w:tc>
        <w:tc>
          <w:tcPr>
            <w:tcW w:w="6319" w:type="dxa"/>
            <w:gridSpan w:val="4"/>
            <w:vMerge/>
          </w:tcPr>
          <w:p w14:paraId="463B5356" w14:textId="77777777" w:rsidR="00DF189C" w:rsidRPr="00A112B8" w:rsidRDefault="00DF189C" w:rsidP="000C22D1">
            <w:pPr>
              <w:rPr>
                <w:rFonts w:ascii="Arial Narrow" w:hAnsi="Arial Narrow"/>
              </w:rPr>
            </w:pPr>
          </w:p>
        </w:tc>
      </w:tr>
      <w:tr w:rsidR="00DF189C" w14:paraId="47B47704" w14:textId="77777777" w:rsidTr="0033152B">
        <w:tc>
          <w:tcPr>
            <w:tcW w:w="8645" w:type="dxa"/>
            <w:gridSpan w:val="3"/>
          </w:tcPr>
          <w:p w14:paraId="209E0A78" w14:textId="77777777" w:rsidR="00DF189C" w:rsidRPr="00A112B8" w:rsidRDefault="00DF189C" w:rsidP="000C22D1">
            <w:pPr>
              <w:jc w:val="center"/>
              <w:rPr>
                <w:rFonts w:ascii="Arial Narrow" w:hAnsi="Arial Narrow"/>
              </w:rPr>
            </w:pPr>
            <w:r w:rsidRPr="00A112B8">
              <w:rPr>
                <w:rFonts w:ascii="Arial Narrow" w:hAnsi="Arial Narrow" w:cs="Arial"/>
                <w:b/>
                <w:bCs/>
              </w:rPr>
              <w:t>Controls (What are we currently doing about the risk?)</w:t>
            </w:r>
          </w:p>
        </w:tc>
        <w:tc>
          <w:tcPr>
            <w:tcW w:w="6319" w:type="dxa"/>
            <w:gridSpan w:val="4"/>
          </w:tcPr>
          <w:p w14:paraId="6A0472C9" w14:textId="77777777" w:rsidR="00DF189C" w:rsidRPr="00A112B8" w:rsidRDefault="00DF189C" w:rsidP="000C22D1">
            <w:pPr>
              <w:jc w:val="center"/>
              <w:rPr>
                <w:rFonts w:ascii="Arial Narrow" w:hAnsi="Arial Narrow"/>
                <w:b/>
              </w:rPr>
            </w:pPr>
            <w:r w:rsidRPr="00A112B8">
              <w:rPr>
                <w:rFonts w:ascii="Arial Narrow" w:hAnsi="Arial Narrow" w:cs="Arial"/>
                <w:b/>
                <w:bCs/>
              </w:rPr>
              <w:t>Mitigating actions (What more should we do?)</w:t>
            </w:r>
          </w:p>
        </w:tc>
      </w:tr>
      <w:tr w:rsidR="00DF189C" w14:paraId="1A658F45" w14:textId="77777777" w:rsidTr="0033152B">
        <w:tc>
          <w:tcPr>
            <w:tcW w:w="8645" w:type="dxa"/>
            <w:gridSpan w:val="3"/>
            <w:vMerge w:val="restart"/>
          </w:tcPr>
          <w:p w14:paraId="7146A0CD" w14:textId="77777777" w:rsidR="00DF189C" w:rsidRPr="00A112B8"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A112B8">
              <w:rPr>
                <w:rFonts w:ascii="Arial Narrow" w:hAnsi="Arial Narrow" w:cs="Arial"/>
                <w:sz w:val="22"/>
                <w:szCs w:val="22"/>
              </w:rPr>
              <w:t>Clinically optimised numbers are monitored and reviewed weekly by the MDU. Delays are reported and escalated to try to ensure timely progress along a patient's pathway.</w:t>
            </w:r>
          </w:p>
          <w:p w14:paraId="3D93DC32" w14:textId="77777777" w:rsidR="00DF189C" w:rsidRPr="00A112B8"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A112B8">
              <w:rPr>
                <w:rFonts w:ascii="Arial Narrow" w:hAnsi="Arial Narrow" w:cs="Arial"/>
                <w:sz w:val="22"/>
                <w:szCs w:val="22"/>
              </w:rPr>
              <w:t>Review on a patient by patient basis – with explicit action agreed in order to progress transfer to appropriate clinical setting.</w:t>
            </w:r>
          </w:p>
          <w:p w14:paraId="6C735097" w14:textId="77777777" w:rsidR="00DF189C" w:rsidRPr="00A112B8"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A112B8">
              <w:rPr>
                <w:rFonts w:ascii="Arial Narrow" w:hAnsi="Arial Narrow" w:cs="Arial"/>
                <w:sz w:val="22"/>
                <w:szCs w:val="22"/>
              </w:rPr>
              <w:t>Critical constricts in relation to access/time delays for social workers and assessment for package of care and social placement – lead times in excess of 5 weeks.</w:t>
            </w:r>
          </w:p>
          <w:p w14:paraId="1EE79650" w14:textId="77777777" w:rsidR="00DF189C" w:rsidRPr="00A112B8"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A112B8">
              <w:rPr>
                <w:rFonts w:ascii="Arial Narrow" w:hAnsi="Arial Narrow" w:cs="Arial"/>
                <w:sz w:val="22"/>
                <w:szCs w:val="22"/>
              </w:rPr>
              <w:t xml:space="preserve">Patient COVID-19 status has added an additional level of complexity to decision making. </w:t>
            </w:r>
          </w:p>
          <w:p w14:paraId="357E2C71" w14:textId="77777777" w:rsidR="00DF189C" w:rsidRPr="00A112B8"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A112B8">
              <w:rPr>
                <w:rFonts w:ascii="Arial Narrow" w:hAnsi="Arial Narrow" w:cs="Arial"/>
                <w:sz w:val="22"/>
                <w:szCs w:val="22"/>
              </w:rPr>
              <w:t>The health board has procured 63 additional care home beds to provide additional discharge capacity.</w:t>
            </w:r>
          </w:p>
          <w:p w14:paraId="447BB96D" w14:textId="77777777" w:rsidR="00DF189C" w:rsidRPr="00A112B8"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A112B8">
              <w:rPr>
                <w:rFonts w:ascii="Arial Narrow" w:hAnsi="Arial Narrow" w:cs="Arial"/>
                <w:sz w:val="22"/>
                <w:szCs w:val="22"/>
              </w:rPr>
              <w:t>Clinically optimised patients have been cohorted into the available capacity at Singleton Hospital to ensure that their needs can be met more appropriately.  This has reduced the number of COPs at Morriston Hospital.</w:t>
            </w:r>
          </w:p>
          <w:p w14:paraId="59856449" w14:textId="77777777" w:rsidR="00DF189C" w:rsidRPr="00A112B8" w:rsidRDefault="00DF189C" w:rsidP="000C22D1">
            <w:pPr>
              <w:rPr>
                <w:rFonts w:ascii="Arial Narrow" w:hAnsi="Arial Narrow"/>
              </w:rPr>
            </w:pPr>
            <w:r w:rsidRPr="00A112B8">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2839" w:type="dxa"/>
          </w:tcPr>
          <w:p w14:paraId="6D652E9E" w14:textId="77777777" w:rsidR="00DF189C" w:rsidRPr="00A112B8" w:rsidRDefault="00DF189C" w:rsidP="000C22D1">
            <w:pPr>
              <w:jc w:val="center"/>
              <w:rPr>
                <w:rFonts w:ascii="Arial Narrow" w:hAnsi="Arial Narrow"/>
                <w:b/>
              </w:rPr>
            </w:pPr>
            <w:r w:rsidRPr="00A112B8">
              <w:rPr>
                <w:rFonts w:ascii="Arial Narrow" w:hAnsi="Arial Narrow"/>
                <w:b/>
              </w:rPr>
              <w:t>Action</w:t>
            </w:r>
          </w:p>
        </w:tc>
        <w:tc>
          <w:tcPr>
            <w:tcW w:w="1559" w:type="dxa"/>
            <w:gridSpan w:val="2"/>
          </w:tcPr>
          <w:p w14:paraId="5DBA4507" w14:textId="77777777" w:rsidR="00DF189C" w:rsidRPr="00A112B8" w:rsidRDefault="00DF189C" w:rsidP="000C22D1">
            <w:pPr>
              <w:jc w:val="center"/>
              <w:rPr>
                <w:rFonts w:ascii="Arial Narrow" w:hAnsi="Arial Narrow"/>
                <w:b/>
              </w:rPr>
            </w:pPr>
            <w:r w:rsidRPr="00A112B8">
              <w:rPr>
                <w:rFonts w:ascii="Arial Narrow" w:hAnsi="Arial Narrow"/>
                <w:b/>
              </w:rPr>
              <w:t>Lead</w:t>
            </w:r>
          </w:p>
        </w:tc>
        <w:tc>
          <w:tcPr>
            <w:tcW w:w="1921" w:type="dxa"/>
          </w:tcPr>
          <w:p w14:paraId="4DF71175" w14:textId="77777777" w:rsidR="00DF189C" w:rsidRPr="00A112B8" w:rsidRDefault="00DF189C" w:rsidP="000C22D1">
            <w:pPr>
              <w:jc w:val="center"/>
              <w:rPr>
                <w:rFonts w:ascii="Arial Narrow" w:hAnsi="Arial Narrow"/>
                <w:b/>
              </w:rPr>
            </w:pPr>
            <w:r w:rsidRPr="00A112B8">
              <w:rPr>
                <w:rFonts w:ascii="Arial Narrow" w:hAnsi="Arial Narrow"/>
                <w:b/>
              </w:rPr>
              <w:t>Deadline</w:t>
            </w:r>
          </w:p>
        </w:tc>
      </w:tr>
      <w:tr w:rsidR="00BA0B3F" w14:paraId="30FE3E7C" w14:textId="77777777" w:rsidTr="0011038F">
        <w:trPr>
          <w:trHeight w:val="505"/>
        </w:trPr>
        <w:tc>
          <w:tcPr>
            <w:tcW w:w="8645" w:type="dxa"/>
            <w:gridSpan w:val="3"/>
            <w:vMerge/>
          </w:tcPr>
          <w:p w14:paraId="453614C5" w14:textId="77777777" w:rsidR="00BA0B3F" w:rsidRPr="00A112B8" w:rsidRDefault="00BA0B3F" w:rsidP="000C22D1">
            <w:pPr>
              <w:rPr>
                <w:rFonts w:ascii="Arial Narrow" w:hAnsi="Arial Narrow"/>
              </w:rPr>
            </w:pPr>
          </w:p>
        </w:tc>
        <w:tc>
          <w:tcPr>
            <w:tcW w:w="2839" w:type="dxa"/>
          </w:tcPr>
          <w:p w14:paraId="46C7A714" w14:textId="72C8767B" w:rsidR="00BA0B3F" w:rsidRPr="00935F48" w:rsidRDefault="00A2666C" w:rsidP="00A2666C">
            <w:pPr>
              <w:rPr>
                <w:rFonts w:ascii="Arial Narrow" w:hAnsi="Arial Narrow"/>
                <w:color w:val="FF0000"/>
                <w:sz w:val="22"/>
                <w:szCs w:val="22"/>
              </w:rPr>
            </w:pPr>
            <w:r w:rsidRPr="00935F48">
              <w:rPr>
                <w:rFonts w:ascii="Arial Narrow" w:hAnsi="Arial Narrow"/>
                <w:color w:val="FF0000"/>
                <w:sz w:val="22"/>
                <w:szCs w:val="22"/>
              </w:rPr>
              <w:t>Paper highlighting outputs and lessons learned from the implementation of the Patient Assessment Team to be considered by UEC Board to inform further actions / next steps.</w:t>
            </w:r>
          </w:p>
        </w:tc>
        <w:tc>
          <w:tcPr>
            <w:tcW w:w="1559" w:type="dxa"/>
            <w:gridSpan w:val="2"/>
          </w:tcPr>
          <w:p w14:paraId="7461781D" w14:textId="5E8FE1DF" w:rsidR="00BA0B3F" w:rsidRPr="00935F48" w:rsidRDefault="00BA0B3F" w:rsidP="000C22D1">
            <w:pPr>
              <w:rPr>
                <w:rFonts w:ascii="Arial Narrow" w:hAnsi="Arial Narrow"/>
                <w:color w:val="FF0000"/>
                <w:sz w:val="22"/>
                <w:szCs w:val="22"/>
              </w:rPr>
            </w:pPr>
            <w:r w:rsidRPr="00935F48">
              <w:rPr>
                <w:rFonts w:ascii="Arial Narrow" w:hAnsi="Arial Narrow"/>
                <w:color w:val="FF0000"/>
                <w:sz w:val="22"/>
                <w:szCs w:val="22"/>
              </w:rPr>
              <w:t>Medical Director</w:t>
            </w:r>
            <w:r w:rsidR="00A2666C" w:rsidRPr="00935F48">
              <w:rPr>
                <w:rFonts w:ascii="Arial Narrow" w:hAnsi="Arial Narrow"/>
                <w:color w:val="FF0000"/>
                <w:sz w:val="22"/>
                <w:szCs w:val="22"/>
              </w:rPr>
              <w:t xml:space="preserve"> / HON (Transformation)</w:t>
            </w:r>
          </w:p>
        </w:tc>
        <w:tc>
          <w:tcPr>
            <w:tcW w:w="1921" w:type="dxa"/>
          </w:tcPr>
          <w:p w14:paraId="61DE876D" w14:textId="0295B604" w:rsidR="00BA0B3F" w:rsidRPr="00935F48" w:rsidRDefault="00A2666C" w:rsidP="000C22D1">
            <w:pPr>
              <w:rPr>
                <w:rFonts w:ascii="Arial Narrow" w:hAnsi="Arial Narrow"/>
                <w:color w:val="FF0000"/>
                <w:sz w:val="22"/>
                <w:szCs w:val="22"/>
              </w:rPr>
            </w:pPr>
            <w:r w:rsidRPr="00935F48">
              <w:rPr>
                <w:rFonts w:ascii="Arial Narrow" w:hAnsi="Arial Narrow"/>
                <w:color w:val="FF0000"/>
                <w:sz w:val="22"/>
                <w:szCs w:val="22"/>
              </w:rPr>
              <w:t>31/03/2024</w:t>
            </w:r>
          </w:p>
        </w:tc>
      </w:tr>
      <w:tr w:rsidR="00DF189C" w14:paraId="1B035243" w14:textId="77777777" w:rsidTr="0033152B">
        <w:tc>
          <w:tcPr>
            <w:tcW w:w="8645" w:type="dxa"/>
            <w:gridSpan w:val="3"/>
          </w:tcPr>
          <w:p w14:paraId="16B24587"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t xml:space="preserve">Assurances </w:t>
            </w:r>
          </w:p>
          <w:p w14:paraId="50220271"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lastRenderedPageBreak/>
              <w:t>(How do we know if the things we are doing are having an impact?)</w:t>
            </w:r>
          </w:p>
          <w:p w14:paraId="43C47DF2" w14:textId="77777777" w:rsidR="00DF189C" w:rsidRPr="00A112B8" w:rsidRDefault="00DF189C" w:rsidP="00DF189C">
            <w:pPr>
              <w:pStyle w:val="ListParagraph"/>
              <w:numPr>
                <w:ilvl w:val="0"/>
                <w:numId w:val="12"/>
              </w:numPr>
              <w:spacing w:after="0" w:line="240" w:lineRule="auto"/>
              <w:ind w:left="312" w:hanging="284"/>
              <w:rPr>
                <w:rFonts w:ascii="Arial Narrow" w:hAnsi="Arial Narrow" w:cs="Arial"/>
                <w:sz w:val="22"/>
                <w:szCs w:val="22"/>
              </w:rPr>
            </w:pPr>
            <w:r w:rsidRPr="00A112B8">
              <w:rPr>
                <w:rFonts w:ascii="Arial Narrow" w:hAnsi="Arial Narrow" w:cs="Arial"/>
                <w:sz w:val="22"/>
                <w:szCs w:val="22"/>
              </w:rPr>
              <w:t>Patient level dashboard allows breakdown by delay type</w:t>
            </w:r>
          </w:p>
          <w:p w14:paraId="64207F09" w14:textId="2CFA32DE" w:rsidR="00DF189C" w:rsidRPr="00A112B8" w:rsidRDefault="00DF189C" w:rsidP="000C22D1">
            <w:pPr>
              <w:rPr>
                <w:rFonts w:ascii="Arial Narrow" w:hAnsi="Arial Narrow"/>
              </w:rPr>
            </w:pPr>
            <w:r w:rsidRPr="00A112B8">
              <w:rPr>
                <w:rFonts w:ascii="Arial Narrow" w:hAnsi="Arial Narrow" w:cs="Arial"/>
                <w:sz w:val="22"/>
                <w:szCs w:val="22"/>
              </w:rPr>
              <w:t xml:space="preserve">Close management of utilization of additional care home </w:t>
            </w:r>
            <w:r w:rsidR="009E5CB4" w:rsidRPr="00A112B8">
              <w:rPr>
                <w:rFonts w:ascii="Arial Narrow" w:hAnsi="Arial Narrow" w:cs="Arial"/>
                <w:sz w:val="22"/>
                <w:szCs w:val="22"/>
              </w:rPr>
              <w:t>beds</w:t>
            </w:r>
            <w:r w:rsidR="009E5CB4" w:rsidRPr="00A112B8">
              <w:rPr>
                <w:rFonts w:ascii="Arial Narrow" w:hAnsi="Arial Narrow" w:cs="Arial"/>
              </w:rPr>
              <w:t>.</w:t>
            </w:r>
          </w:p>
        </w:tc>
        <w:tc>
          <w:tcPr>
            <w:tcW w:w="6319" w:type="dxa"/>
            <w:gridSpan w:val="4"/>
          </w:tcPr>
          <w:p w14:paraId="4DB6591B"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lastRenderedPageBreak/>
              <w:t xml:space="preserve">Gaps in assurance </w:t>
            </w:r>
          </w:p>
          <w:p w14:paraId="67853CAB" w14:textId="77777777" w:rsidR="00DF189C" w:rsidRPr="00A112B8" w:rsidRDefault="00DF189C" w:rsidP="000C22D1">
            <w:pPr>
              <w:pStyle w:val="Default"/>
              <w:rPr>
                <w:rFonts w:ascii="Arial Narrow" w:hAnsi="Arial Narrow" w:cs="Arial"/>
                <w:b/>
                <w:bCs/>
                <w:color w:val="auto"/>
                <w:sz w:val="22"/>
                <w:szCs w:val="22"/>
              </w:rPr>
            </w:pPr>
            <w:r w:rsidRPr="00A112B8">
              <w:rPr>
                <w:rFonts w:ascii="Arial Narrow" w:hAnsi="Arial Narrow" w:cs="Arial"/>
                <w:b/>
                <w:bCs/>
                <w:color w:val="auto"/>
                <w:sz w:val="22"/>
                <w:szCs w:val="22"/>
              </w:rPr>
              <w:lastRenderedPageBreak/>
              <w:t>(What additional assurances should we seek?)</w:t>
            </w:r>
          </w:p>
          <w:p w14:paraId="7D75607B" w14:textId="77777777" w:rsidR="00DF189C" w:rsidRPr="00A112B8" w:rsidRDefault="00DF189C" w:rsidP="000C22D1">
            <w:pPr>
              <w:rPr>
                <w:rFonts w:ascii="Arial Narrow" w:hAnsi="Arial Narrow"/>
              </w:rPr>
            </w:pPr>
          </w:p>
        </w:tc>
      </w:tr>
      <w:tr w:rsidR="00DF189C" w14:paraId="42EAE6A1" w14:textId="77777777" w:rsidTr="0033152B">
        <w:tc>
          <w:tcPr>
            <w:tcW w:w="14964" w:type="dxa"/>
            <w:gridSpan w:val="7"/>
            <w:shd w:val="clear" w:color="auto" w:fill="auto"/>
          </w:tcPr>
          <w:p w14:paraId="69778651" w14:textId="77777777" w:rsidR="00DF189C" w:rsidRPr="00A112B8" w:rsidRDefault="00DF189C" w:rsidP="000C22D1">
            <w:pPr>
              <w:pStyle w:val="Default"/>
              <w:jc w:val="center"/>
              <w:rPr>
                <w:rFonts w:ascii="Arial Narrow" w:hAnsi="Arial Narrow" w:cs="Arial"/>
                <w:color w:val="auto"/>
                <w:sz w:val="22"/>
                <w:szCs w:val="22"/>
              </w:rPr>
            </w:pPr>
            <w:r w:rsidRPr="00A112B8">
              <w:rPr>
                <w:rFonts w:ascii="Arial Narrow" w:hAnsi="Arial Narrow" w:cs="Arial"/>
                <w:b/>
                <w:bCs/>
                <w:color w:val="auto"/>
                <w:sz w:val="22"/>
                <w:szCs w:val="22"/>
              </w:rPr>
              <w:lastRenderedPageBreak/>
              <w:t>Additional Comments</w:t>
            </w:r>
          </w:p>
          <w:p w14:paraId="4A9E8435" w14:textId="183F44B4" w:rsidR="00BF009B" w:rsidRDefault="00BF009B" w:rsidP="000C22D1">
            <w:pPr>
              <w:rPr>
                <w:rFonts w:ascii="Arial Narrow" w:hAnsi="Arial Narrow" w:cs="Arial"/>
                <w:sz w:val="22"/>
                <w:szCs w:val="22"/>
              </w:rPr>
            </w:pPr>
            <w:r w:rsidRPr="00A112B8">
              <w:rPr>
                <w:rFonts w:ascii="Arial Narrow" w:hAnsi="Arial Narrow" w:cs="Arial"/>
                <w:sz w:val="22"/>
                <w:szCs w:val="22"/>
              </w:rPr>
              <w:t>09/10/</w:t>
            </w:r>
            <w:r w:rsidR="00FB5D79">
              <w:rPr>
                <w:rFonts w:ascii="Arial Narrow" w:hAnsi="Arial Narrow" w:cs="Arial"/>
                <w:sz w:val="22"/>
                <w:szCs w:val="22"/>
              </w:rPr>
              <w:t>20</w:t>
            </w:r>
            <w:r w:rsidRPr="00A112B8">
              <w:rPr>
                <w:rFonts w:ascii="Arial Narrow" w:hAnsi="Arial Narrow" w:cs="Arial"/>
                <w:sz w:val="22"/>
                <w:szCs w:val="22"/>
              </w:rPr>
              <w:t>23: IDH pilot completed, data being analysed, initial review shows a positive impact on turning patients around at the front door. Roll out to be completed in Q3.</w:t>
            </w:r>
          </w:p>
          <w:p w14:paraId="30623729" w14:textId="68911517" w:rsidR="00FB5D79" w:rsidRPr="00A112B8" w:rsidRDefault="00FB5D79" w:rsidP="00FB5D79">
            <w:pPr>
              <w:rPr>
                <w:rFonts w:ascii="Arial Narrow" w:hAnsi="Arial Narrow"/>
              </w:rPr>
            </w:pPr>
            <w:r w:rsidRPr="00E539B2">
              <w:rPr>
                <w:rFonts w:ascii="Arial Narrow" w:hAnsi="Arial Narrow" w:cs="Arial"/>
                <w:color w:val="FF0000"/>
                <w:sz w:val="22"/>
                <w:szCs w:val="22"/>
              </w:rPr>
              <w:t>13/02/2024: Action completed: 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Board (currently planned for 6</w:t>
            </w:r>
            <w:r w:rsidRPr="00E539B2">
              <w:rPr>
                <w:rFonts w:ascii="Arial Narrow" w:hAnsi="Arial Narrow" w:cs="Arial"/>
                <w:color w:val="FF0000"/>
                <w:sz w:val="22"/>
                <w:szCs w:val="22"/>
                <w:vertAlign w:val="superscript"/>
              </w:rPr>
              <w:t>th</w:t>
            </w:r>
            <w:r w:rsidRPr="00E539B2">
              <w:rPr>
                <w:rFonts w:ascii="Arial Narrow" w:hAnsi="Arial Narrow" w:cs="Arial"/>
                <w:color w:val="FF0000"/>
                <w:sz w:val="22"/>
                <w:szCs w:val="22"/>
              </w:rPr>
              <w:t xml:space="preserve"> March). It will highlight the outputs and lessons learned from the implementation of a PAT in order to support discussion of next steps including consideration of </w:t>
            </w:r>
            <w:r w:rsidR="00E539B2" w:rsidRPr="00E539B2">
              <w:rPr>
                <w:rFonts w:ascii="Arial Narrow" w:hAnsi="Arial Narrow" w:cs="Arial"/>
                <w:color w:val="FF0000"/>
                <w:sz w:val="22"/>
                <w:szCs w:val="22"/>
              </w:rPr>
              <w:t>the additional teams not currently in place.</w:t>
            </w:r>
          </w:p>
        </w:tc>
      </w:tr>
    </w:tbl>
    <w:p w14:paraId="489E73F2" w14:textId="77777777" w:rsidR="00A32F5E" w:rsidRDefault="00A32F5E" w:rsidP="00A32F5E">
      <w:pPr>
        <w:widowControl/>
        <w:spacing w:after="160" w:line="259" w:lineRule="auto"/>
        <w:rPr>
          <w:rFonts w:ascii="Arial" w:hAnsi="Arial" w:cs="Arial"/>
          <w:b/>
          <w:u w:val="single"/>
        </w:rPr>
      </w:pPr>
    </w:p>
    <w:p w14:paraId="01D2F35E" w14:textId="77777777" w:rsidR="00DF189C" w:rsidRDefault="00DF189C" w:rsidP="00A32F5E">
      <w:pPr>
        <w:widowControl/>
        <w:spacing w:after="160" w:line="259" w:lineRule="auto"/>
        <w:rPr>
          <w:rFonts w:ascii="Arial" w:hAnsi="Arial" w:cs="Arial"/>
          <w:b/>
          <w:u w:val="single"/>
        </w:rPr>
      </w:pPr>
    </w:p>
    <w:p w14:paraId="14CF1892"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559"/>
        <w:gridCol w:w="3828"/>
        <w:gridCol w:w="602"/>
        <w:gridCol w:w="957"/>
        <w:gridCol w:w="1420"/>
      </w:tblGrid>
      <w:tr w:rsidR="0064077A" w:rsidRPr="00F15A64" w14:paraId="5B091CB0" w14:textId="77777777" w:rsidTr="004D17A7">
        <w:tc>
          <w:tcPr>
            <w:tcW w:w="8500" w:type="dxa"/>
            <w:gridSpan w:val="3"/>
          </w:tcPr>
          <w:p w14:paraId="01835A80" w14:textId="77777777" w:rsidR="0064077A" w:rsidRPr="007F1CD8" w:rsidRDefault="0064077A" w:rsidP="004D17A7">
            <w:pPr>
              <w:rPr>
                <w:rFonts w:ascii="Arial Narrow" w:hAnsi="Arial Narrow"/>
                <w:b/>
                <w:sz w:val="22"/>
                <w:szCs w:val="22"/>
              </w:rPr>
            </w:pPr>
            <w:r w:rsidRPr="007F1CD8">
              <w:rPr>
                <w:rFonts w:ascii="Arial Narrow" w:hAnsi="Arial Narrow"/>
                <w:b/>
                <w:sz w:val="22"/>
                <w:szCs w:val="22"/>
              </w:rPr>
              <w:lastRenderedPageBreak/>
              <w:t>Datix ID Number: 2788</w:t>
            </w:r>
          </w:p>
          <w:p w14:paraId="27338F7B" w14:textId="77777777" w:rsidR="0064077A" w:rsidRPr="007F1CD8" w:rsidRDefault="0064077A" w:rsidP="004D17A7">
            <w:pPr>
              <w:rPr>
                <w:rFonts w:ascii="Arial Narrow" w:hAnsi="Arial Narrow"/>
                <w:b/>
                <w:sz w:val="22"/>
                <w:szCs w:val="22"/>
              </w:rPr>
            </w:pPr>
            <w:r w:rsidRPr="007F1CD8">
              <w:rPr>
                <w:rFonts w:ascii="Arial Narrow" w:hAnsi="Arial Narrow"/>
                <w:b/>
                <w:sz w:val="22"/>
                <w:szCs w:val="22"/>
              </w:rPr>
              <w:t>Health Care Standards: 7.1 Workforce</w:t>
            </w:r>
          </w:p>
        </w:tc>
        <w:tc>
          <w:tcPr>
            <w:tcW w:w="4430" w:type="dxa"/>
            <w:gridSpan w:val="2"/>
            <w:shd w:val="clear" w:color="auto" w:fill="FF0000"/>
          </w:tcPr>
          <w:p w14:paraId="00143742"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HBR Ref Number: 81</w:t>
            </w:r>
          </w:p>
          <w:p w14:paraId="2298883A" w14:textId="77777777" w:rsidR="0064077A" w:rsidRPr="007F1CD8" w:rsidRDefault="0064077A" w:rsidP="004D17A7">
            <w:pPr>
              <w:rPr>
                <w:rFonts w:ascii="Arial Narrow" w:hAnsi="Arial Narrow"/>
                <w:sz w:val="22"/>
                <w:szCs w:val="22"/>
              </w:rPr>
            </w:pPr>
            <w:r w:rsidRPr="007F1CD8">
              <w:rPr>
                <w:rFonts w:ascii="Arial Narrow" w:hAnsi="Arial Narrow" w:cs="Arial"/>
                <w:b/>
                <w:bCs/>
                <w:sz w:val="22"/>
                <w:szCs w:val="22"/>
              </w:rPr>
              <w:t xml:space="preserve">Risk Target Date: </w:t>
            </w:r>
            <w:r w:rsidRPr="00D07E8A">
              <w:rPr>
                <w:rFonts w:ascii="Arial Narrow" w:hAnsi="Arial Narrow" w:cs="Arial"/>
                <w:b/>
                <w:bCs/>
                <w:color w:val="FF0000"/>
                <w:sz w:val="22"/>
                <w:szCs w:val="22"/>
                <w:highlight w:val="yellow"/>
              </w:rPr>
              <w:t>30/04/2024</w:t>
            </w:r>
          </w:p>
        </w:tc>
        <w:tc>
          <w:tcPr>
            <w:tcW w:w="2377" w:type="dxa"/>
            <w:gridSpan w:val="2"/>
            <w:shd w:val="clear" w:color="auto" w:fill="FF0000"/>
          </w:tcPr>
          <w:p w14:paraId="50AEDF77" w14:textId="77777777" w:rsidR="0064077A" w:rsidRPr="007F1CD8" w:rsidRDefault="0064077A" w:rsidP="004D17A7">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5FBFC583" w14:textId="77777777" w:rsidR="0064077A" w:rsidRPr="007F1CD8" w:rsidRDefault="0064077A" w:rsidP="004D17A7">
            <w:pPr>
              <w:jc w:val="center"/>
              <w:rPr>
                <w:rFonts w:ascii="Arial Narrow" w:hAnsi="Arial Narrow"/>
                <w:sz w:val="22"/>
                <w:szCs w:val="22"/>
              </w:rPr>
            </w:pPr>
            <w:r w:rsidRPr="007F1CD8">
              <w:rPr>
                <w:rFonts w:ascii="Arial Narrow" w:hAnsi="Arial Narrow" w:cs="Arial"/>
                <w:b/>
                <w:bCs/>
                <w:sz w:val="22"/>
                <w:szCs w:val="22"/>
              </w:rPr>
              <w:t>5 x 4 = 20</w:t>
            </w:r>
          </w:p>
        </w:tc>
      </w:tr>
      <w:tr w:rsidR="0064077A" w:rsidRPr="00F15A64" w14:paraId="5B8B8081" w14:textId="77777777" w:rsidTr="004D17A7">
        <w:tc>
          <w:tcPr>
            <w:tcW w:w="6941" w:type="dxa"/>
            <w:gridSpan w:val="2"/>
          </w:tcPr>
          <w:p w14:paraId="079E6D93" w14:textId="77777777" w:rsidR="0064077A" w:rsidRPr="007F1CD8" w:rsidRDefault="0064077A" w:rsidP="004D17A7">
            <w:pPr>
              <w:spacing w:line="276" w:lineRule="auto"/>
              <w:ind w:right="96"/>
              <w:rPr>
                <w:rFonts w:ascii="Arial Narrow" w:hAnsi="Arial Narrow" w:cs="Arial"/>
              </w:rPr>
            </w:pPr>
            <w:r w:rsidRPr="007F1CD8">
              <w:rPr>
                <w:rFonts w:ascii="Arial Narrow" w:hAnsi="Arial Narrow" w:cs="Arial"/>
                <w:b/>
                <w:sz w:val="22"/>
                <w:szCs w:val="22"/>
              </w:rPr>
              <w:t>Objective</w:t>
            </w:r>
            <w:r w:rsidRPr="007F1CD8">
              <w:rPr>
                <w:rFonts w:ascii="Arial Narrow" w:hAnsi="Arial Narrow" w:cs="Arial"/>
                <w:sz w:val="22"/>
                <w:szCs w:val="22"/>
              </w:rPr>
              <w:t>: Children, Young People &amp; Maternity Services</w:t>
            </w:r>
          </w:p>
        </w:tc>
        <w:tc>
          <w:tcPr>
            <w:tcW w:w="1559" w:type="dxa"/>
          </w:tcPr>
          <w:p w14:paraId="63DE4783" w14:textId="77777777" w:rsidR="0064077A" w:rsidRPr="007F1CD8" w:rsidRDefault="0064077A" w:rsidP="004D17A7">
            <w:pPr>
              <w:spacing w:line="276" w:lineRule="auto"/>
              <w:ind w:right="96"/>
              <w:jc w:val="both"/>
              <w:rPr>
                <w:rFonts w:ascii="Arial Narrow" w:hAnsi="Arial Narrow" w:cs="Arial"/>
                <w:b/>
                <w:sz w:val="22"/>
                <w:szCs w:val="22"/>
              </w:rPr>
            </w:pPr>
            <w:r w:rsidRPr="007F1CD8">
              <w:rPr>
                <w:rFonts w:ascii="Arial Narrow" w:hAnsi="Arial Narrow" w:cs="Arial"/>
                <w:b/>
                <w:sz w:val="22"/>
                <w:szCs w:val="22"/>
              </w:rPr>
              <w:t>BAF Ref: 3.6</w:t>
            </w:r>
          </w:p>
        </w:tc>
        <w:tc>
          <w:tcPr>
            <w:tcW w:w="6807" w:type="dxa"/>
            <w:gridSpan w:val="4"/>
          </w:tcPr>
          <w:p w14:paraId="616A65BF" w14:textId="77777777" w:rsidR="0064077A" w:rsidRPr="007F1CD8" w:rsidRDefault="0064077A" w:rsidP="004D17A7">
            <w:pPr>
              <w:autoSpaceDE w:val="0"/>
              <w:autoSpaceDN w:val="0"/>
              <w:adjustRightInd w:val="0"/>
              <w:rPr>
                <w:rFonts w:ascii="Arial Narrow" w:eastAsia="Times New Roman" w:hAnsi="Arial Narrow" w:cs="Arial"/>
                <w:bCs/>
                <w:sz w:val="22"/>
                <w:szCs w:val="22"/>
              </w:rPr>
            </w:pPr>
            <w:r w:rsidRPr="007F1CD8">
              <w:rPr>
                <w:rFonts w:ascii="Arial Narrow" w:eastAsia="Times New Roman" w:hAnsi="Arial Narrow" w:cs="Arial"/>
                <w:b/>
                <w:bCs/>
                <w:sz w:val="22"/>
                <w:szCs w:val="22"/>
              </w:rPr>
              <w:t xml:space="preserve">Director Lead: </w:t>
            </w:r>
            <w:r w:rsidRPr="007F1CD8">
              <w:rPr>
                <w:rFonts w:ascii="Arial Narrow" w:eastAsia="Times New Roman" w:hAnsi="Arial Narrow" w:cs="Arial"/>
                <w:bCs/>
                <w:sz w:val="22"/>
                <w:szCs w:val="22"/>
              </w:rPr>
              <w:t>Gareth Howells, Executive Director of Nursing</w:t>
            </w:r>
          </w:p>
          <w:p w14:paraId="49CE4593" w14:textId="77777777" w:rsidR="0064077A" w:rsidRPr="007F1CD8" w:rsidRDefault="0064077A" w:rsidP="004D17A7">
            <w:pPr>
              <w:rPr>
                <w:rFonts w:ascii="Arial Narrow" w:hAnsi="Arial Narrow" w:cs="Arial"/>
                <w:bCs/>
                <w:sz w:val="22"/>
                <w:szCs w:val="22"/>
                <w:lang w:val="en-US"/>
              </w:rPr>
            </w:pPr>
            <w:r w:rsidRPr="007F1CD8">
              <w:rPr>
                <w:rFonts w:ascii="Arial Narrow" w:hAnsi="Arial Narrow" w:cs="Arial"/>
                <w:b/>
                <w:bCs/>
                <w:sz w:val="22"/>
                <w:szCs w:val="22"/>
                <w:lang w:val="en-US"/>
              </w:rPr>
              <w:t xml:space="preserve">Assuring Committee: </w:t>
            </w:r>
            <w:r w:rsidRPr="007F1CD8">
              <w:rPr>
                <w:rFonts w:ascii="Arial Narrow" w:hAnsi="Arial Narrow" w:cs="Arial"/>
                <w:bCs/>
                <w:sz w:val="22"/>
                <w:szCs w:val="22"/>
                <w:lang w:val="en-US"/>
              </w:rPr>
              <w:t>Quality &amp; Safety Committee</w:t>
            </w:r>
          </w:p>
          <w:p w14:paraId="094FF58B" w14:textId="77777777" w:rsidR="0064077A" w:rsidRPr="007F1CD8" w:rsidRDefault="0064077A" w:rsidP="004D17A7">
            <w:pPr>
              <w:rPr>
                <w:rFonts w:ascii="Arial Narrow" w:hAnsi="Arial Narrow"/>
                <w:sz w:val="22"/>
                <w:szCs w:val="22"/>
              </w:rPr>
            </w:pPr>
            <w:r w:rsidRPr="007F1CD8">
              <w:rPr>
                <w:rFonts w:ascii="Arial Narrow" w:hAnsi="Arial Narrow" w:cs="Arial"/>
                <w:b/>
                <w:bCs/>
                <w:sz w:val="22"/>
                <w:szCs w:val="22"/>
                <w:lang w:val="en-US"/>
              </w:rPr>
              <w:t>For Information:</w:t>
            </w:r>
            <w:r w:rsidRPr="007F1CD8">
              <w:rPr>
                <w:rFonts w:ascii="Arial Narrow" w:hAnsi="Arial Narrow" w:cs="Arial"/>
                <w:bCs/>
                <w:sz w:val="22"/>
                <w:szCs w:val="22"/>
                <w:lang w:val="en-US"/>
              </w:rPr>
              <w:t xml:space="preserve"> Workforce OD &amp; Digital Committee</w:t>
            </w:r>
          </w:p>
        </w:tc>
      </w:tr>
      <w:tr w:rsidR="0064077A" w:rsidRPr="00F15A64" w14:paraId="07FC404A" w14:textId="77777777" w:rsidTr="004D17A7">
        <w:trPr>
          <w:trHeight w:val="506"/>
        </w:trPr>
        <w:tc>
          <w:tcPr>
            <w:tcW w:w="8500" w:type="dxa"/>
            <w:gridSpan w:val="3"/>
            <w:vMerge w:val="restart"/>
          </w:tcPr>
          <w:p w14:paraId="11CDB8BF" w14:textId="77777777" w:rsidR="0064077A" w:rsidRPr="007F1CD8" w:rsidRDefault="0064077A" w:rsidP="004D17A7">
            <w:pPr>
              <w:rPr>
                <w:rFonts w:ascii="Arial Narrow" w:hAnsi="Arial Narrow" w:cs="Arial"/>
                <w:b/>
                <w:sz w:val="22"/>
                <w:szCs w:val="22"/>
              </w:rPr>
            </w:pPr>
            <w:r w:rsidRPr="007F1CD8">
              <w:rPr>
                <w:rFonts w:ascii="Arial Narrow" w:hAnsi="Arial Narrow" w:cs="Arial"/>
                <w:b/>
                <w:sz w:val="22"/>
                <w:szCs w:val="22"/>
              </w:rPr>
              <w:t>Risk:</w:t>
            </w:r>
            <w:r w:rsidRPr="007F1CD8">
              <w:rPr>
                <w:rFonts w:ascii="Arial Narrow" w:hAnsi="Arial Narrow" w:cs="Arial"/>
                <w:sz w:val="22"/>
                <w:szCs w:val="22"/>
              </w:rPr>
              <w:t xml:space="preserve"> </w:t>
            </w:r>
            <w:r w:rsidRPr="007F1CD8">
              <w:rPr>
                <w:rFonts w:ascii="Arial Narrow" w:hAnsi="Arial Narrow" w:cs="Arial"/>
                <w:b/>
                <w:sz w:val="22"/>
                <w:szCs w:val="22"/>
              </w:rPr>
              <w:t xml:space="preserve">Critical staffing levels – Midwifery </w:t>
            </w:r>
          </w:p>
          <w:p w14:paraId="1C352FBC" w14:textId="77777777" w:rsidR="0064077A" w:rsidRPr="007F1CD8" w:rsidRDefault="0064077A" w:rsidP="004D17A7">
            <w:pPr>
              <w:rPr>
                <w:rFonts w:ascii="Arial Narrow" w:hAnsi="Arial Narrow"/>
                <w:sz w:val="22"/>
                <w:szCs w:val="22"/>
              </w:rPr>
            </w:pPr>
            <w:r w:rsidRPr="007F1CD8">
              <w:rPr>
                <w:rFonts w:ascii="Arial Narrow" w:hAnsi="Arial Narrow" w:cs="Arial"/>
                <w:sz w:val="22"/>
                <w:szCs w:val="22"/>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6807" w:type="dxa"/>
            <w:gridSpan w:val="4"/>
          </w:tcPr>
          <w:p w14:paraId="3F75098D" w14:textId="77777777" w:rsidR="0064077A" w:rsidRPr="007F1CD8" w:rsidRDefault="0064077A" w:rsidP="004D17A7">
            <w:pPr>
              <w:rPr>
                <w:rFonts w:ascii="Arial Narrow" w:hAnsi="Arial Narrow"/>
                <w:sz w:val="22"/>
                <w:szCs w:val="22"/>
              </w:rPr>
            </w:pPr>
            <w:r w:rsidRPr="007F1CD8">
              <w:rPr>
                <w:rFonts w:ascii="Arial Narrow" w:hAnsi="Arial Narrow" w:cs="Arial"/>
                <w:b/>
                <w:bCs/>
                <w:sz w:val="22"/>
                <w:szCs w:val="22"/>
              </w:rPr>
              <w:t xml:space="preserve">Date last reviewed: </w:t>
            </w:r>
            <w:r>
              <w:rPr>
                <w:rFonts w:ascii="Arial Narrow" w:hAnsi="Arial Narrow" w:cs="Arial"/>
                <w:bCs/>
                <w:sz w:val="22"/>
                <w:szCs w:val="22"/>
              </w:rPr>
              <w:t>January 2024</w:t>
            </w:r>
          </w:p>
        </w:tc>
      </w:tr>
      <w:tr w:rsidR="0064077A" w:rsidRPr="00F15A64" w14:paraId="7501CC89" w14:textId="77777777" w:rsidTr="004D17A7">
        <w:trPr>
          <w:trHeight w:val="505"/>
        </w:trPr>
        <w:tc>
          <w:tcPr>
            <w:tcW w:w="8500" w:type="dxa"/>
            <w:gridSpan w:val="3"/>
            <w:vMerge/>
          </w:tcPr>
          <w:p w14:paraId="733B1718" w14:textId="77777777" w:rsidR="0064077A" w:rsidRPr="007F1CD8" w:rsidRDefault="0064077A" w:rsidP="004D17A7">
            <w:pPr>
              <w:rPr>
                <w:rFonts w:ascii="Arial Narrow" w:hAnsi="Arial Narrow" w:cs="Arial"/>
                <w:b/>
                <w:sz w:val="22"/>
                <w:szCs w:val="22"/>
              </w:rPr>
            </w:pPr>
          </w:p>
        </w:tc>
        <w:tc>
          <w:tcPr>
            <w:tcW w:w="6807" w:type="dxa"/>
            <w:gridSpan w:val="4"/>
            <w:vMerge w:val="restart"/>
          </w:tcPr>
          <w:p w14:paraId="3CF1E71C"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Rationale for current score:</w:t>
            </w:r>
          </w:p>
          <w:p w14:paraId="40ED91DE" w14:textId="7E26D40C" w:rsidR="0064077A" w:rsidRPr="007F1CD8" w:rsidRDefault="0064077A" w:rsidP="00BC4CE0">
            <w:pPr>
              <w:jc w:val="both"/>
              <w:rPr>
                <w:rFonts w:ascii="Arial Narrow" w:hAnsi="Arial Narrow" w:cs="Arial"/>
                <w:b/>
                <w:bCs/>
                <w:sz w:val="22"/>
                <w:szCs w:val="22"/>
              </w:rPr>
            </w:pPr>
            <w:r w:rsidRPr="007F1CD8">
              <w:rPr>
                <w:rFonts w:ascii="Arial Narrow" w:hAnsi="Arial Narrow" w:cs="Arial"/>
                <w:bCs/>
                <w:sz w:val="22"/>
                <w:szCs w:val="22"/>
              </w:rPr>
              <w:t xml:space="preserve">The vacancy position has improved further and for Band 5 &amp; 6 registered staff there are no vacancies. Some aspects of service provision continue to be suspended and this is subject to review currently. In view of this the risk </w:t>
            </w:r>
            <w:r>
              <w:rPr>
                <w:rFonts w:ascii="Arial Narrow" w:hAnsi="Arial Narrow" w:cs="Arial"/>
                <w:bCs/>
                <w:sz w:val="22"/>
                <w:szCs w:val="22"/>
              </w:rPr>
              <w:t xml:space="preserve">was </w:t>
            </w:r>
            <w:r w:rsidRPr="007F1CD8">
              <w:rPr>
                <w:rFonts w:ascii="Arial Narrow" w:hAnsi="Arial Narrow" w:cs="Arial"/>
                <w:bCs/>
                <w:sz w:val="22"/>
                <w:szCs w:val="22"/>
              </w:rPr>
              <w:t>reduced from 25 to 20 initially.</w:t>
            </w:r>
            <w:r>
              <w:rPr>
                <w:rFonts w:ascii="Arial Narrow" w:hAnsi="Arial Narrow" w:cs="Arial"/>
                <w:bCs/>
                <w:sz w:val="22"/>
                <w:szCs w:val="22"/>
              </w:rPr>
              <w:t xml:space="preserve"> </w:t>
            </w:r>
            <w:r w:rsidRPr="009F5FE3">
              <w:rPr>
                <w:rFonts w:ascii="Arial Narrow" w:hAnsi="Arial Narrow" w:cs="Arial"/>
                <w:bCs/>
                <w:color w:val="FF0000"/>
                <w:sz w:val="22"/>
                <w:szCs w:val="22"/>
              </w:rPr>
              <w:t xml:space="preserve">Whilst the service is now over-established with registered midwives, the score remains as high risk (20) due to unregistered vacancies </w:t>
            </w:r>
            <w:r w:rsidR="00BC4CE0">
              <w:rPr>
                <w:rFonts w:ascii="Arial Narrow" w:hAnsi="Arial Narrow" w:cs="Arial"/>
                <w:bCs/>
                <w:color w:val="FF0000"/>
                <w:sz w:val="22"/>
                <w:szCs w:val="22"/>
              </w:rPr>
              <w:t>(</w:t>
            </w:r>
            <w:r w:rsidRPr="009F5FE3">
              <w:rPr>
                <w:rFonts w:ascii="Arial Narrow" w:hAnsi="Arial Narrow" w:cs="Arial"/>
                <w:bCs/>
                <w:color w:val="FF0000"/>
                <w:sz w:val="22"/>
                <w:szCs w:val="22"/>
              </w:rPr>
              <w:t>which we are recruiting to</w:t>
            </w:r>
            <w:r w:rsidR="00BC4CE0">
              <w:rPr>
                <w:rFonts w:ascii="Arial Narrow" w:hAnsi="Arial Narrow" w:cs="Arial"/>
                <w:bCs/>
                <w:color w:val="FF0000"/>
                <w:sz w:val="22"/>
                <w:szCs w:val="22"/>
              </w:rPr>
              <w:t>)</w:t>
            </w:r>
            <w:r w:rsidRPr="009F5FE3">
              <w:rPr>
                <w:rFonts w:ascii="Arial Narrow" w:hAnsi="Arial Narrow" w:cs="Arial"/>
                <w:bCs/>
                <w:color w:val="FF0000"/>
                <w:sz w:val="22"/>
                <w:szCs w:val="22"/>
              </w:rPr>
              <w:t xml:space="preserve"> and unavailability</w:t>
            </w:r>
            <w:r>
              <w:rPr>
                <w:rFonts w:ascii="Arial Narrow" w:hAnsi="Arial Narrow" w:cs="Arial"/>
                <w:bCs/>
                <w:color w:val="FF0000"/>
                <w:sz w:val="22"/>
                <w:szCs w:val="22"/>
              </w:rPr>
              <w:t xml:space="preserve"> (</w:t>
            </w:r>
            <w:r w:rsidR="00BC4CE0">
              <w:rPr>
                <w:rFonts w:ascii="Arial Narrow" w:hAnsi="Arial Narrow" w:cs="Arial"/>
                <w:bCs/>
                <w:color w:val="FF0000"/>
                <w:sz w:val="22"/>
                <w:szCs w:val="22"/>
              </w:rPr>
              <w:t xml:space="preserve">due to </w:t>
            </w:r>
            <w:r>
              <w:rPr>
                <w:rFonts w:ascii="Arial Narrow" w:hAnsi="Arial Narrow" w:cs="Arial"/>
                <w:bCs/>
                <w:color w:val="FF0000"/>
                <w:sz w:val="22"/>
                <w:szCs w:val="22"/>
              </w:rPr>
              <w:t>parenting leave and sickness).</w:t>
            </w:r>
            <w:r w:rsidRPr="009F5FE3">
              <w:rPr>
                <w:rFonts w:ascii="Arial Narrow" w:hAnsi="Arial Narrow" w:cs="Arial"/>
                <w:bCs/>
                <w:color w:val="FF0000"/>
                <w:sz w:val="22"/>
                <w:szCs w:val="22"/>
              </w:rPr>
              <w:t xml:space="preserve">  There are improved numbers of registered midwives per shift with most shifts achieving the required 14 midwives</w:t>
            </w:r>
            <w:r>
              <w:rPr>
                <w:rFonts w:ascii="Arial Narrow" w:hAnsi="Arial Narrow" w:cs="Arial"/>
                <w:bCs/>
                <w:sz w:val="22"/>
                <w:szCs w:val="22"/>
              </w:rPr>
              <w:t xml:space="preserve">.    </w:t>
            </w:r>
          </w:p>
        </w:tc>
      </w:tr>
      <w:tr w:rsidR="0064077A" w:rsidRPr="00F15A64" w14:paraId="3E66DE36" w14:textId="77777777" w:rsidTr="004D17A7">
        <w:trPr>
          <w:trHeight w:val="1504"/>
        </w:trPr>
        <w:tc>
          <w:tcPr>
            <w:tcW w:w="2547" w:type="dxa"/>
          </w:tcPr>
          <w:p w14:paraId="61108A45"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Risk Rating</w:t>
            </w:r>
          </w:p>
          <w:p w14:paraId="5295657D"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(consequence x likelihood):</w:t>
            </w:r>
          </w:p>
          <w:p w14:paraId="48633FE1"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Initial: 4 x 5 = 20</w:t>
            </w:r>
          </w:p>
          <w:p w14:paraId="229681EB"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Current: 5 x 4 = 20</w:t>
            </w:r>
          </w:p>
          <w:p w14:paraId="0302CC6C" w14:textId="77777777" w:rsidR="0064077A" w:rsidRPr="007F1CD8" w:rsidRDefault="0064077A" w:rsidP="004D17A7">
            <w:pPr>
              <w:jc w:val="center"/>
              <w:rPr>
                <w:rFonts w:ascii="Arial Narrow" w:hAnsi="Arial Narrow"/>
                <w:sz w:val="22"/>
                <w:szCs w:val="22"/>
              </w:rPr>
            </w:pPr>
            <w:r w:rsidRPr="007F1CD8">
              <w:rPr>
                <w:rFonts w:ascii="Arial Narrow" w:hAnsi="Arial Narrow" w:cs="Arial"/>
                <w:sz w:val="22"/>
                <w:szCs w:val="22"/>
              </w:rPr>
              <w:t>Target: 4 x 4 = 16</w:t>
            </w:r>
          </w:p>
        </w:tc>
        <w:tc>
          <w:tcPr>
            <w:tcW w:w="5953" w:type="dxa"/>
            <w:gridSpan w:val="2"/>
            <w:vMerge w:val="restart"/>
          </w:tcPr>
          <w:p w14:paraId="1D68F99E" w14:textId="108C6517" w:rsidR="0064077A" w:rsidRPr="007F1CD8" w:rsidRDefault="0045091C" w:rsidP="004D17A7">
            <w:pPr>
              <w:rPr>
                <w:rFonts w:ascii="Arial Narrow" w:hAnsi="Arial Narrow"/>
                <w:sz w:val="22"/>
                <w:szCs w:val="22"/>
              </w:rPr>
            </w:pPr>
            <w:r>
              <w:rPr>
                <w:rFonts w:ascii="Arial Narrow" w:hAnsi="Arial Narrow"/>
                <w:noProof/>
              </w:rPr>
              <w:drawing>
                <wp:inline distT="0" distB="0" distL="0" distR="0" wp14:anchorId="0D3A8BF6" wp14:editId="2301B464">
                  <wp:extent cx="3600000" cy="1774198"/>
                  <wp:effectExtent l="0" t="0" r="63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07" w:type="dxa"/>
            <w:gridSpan w:val="4"/>
            <w:vMerge/>
          </w:tcPr>
          <w:p w14:paraId="5F3CE695" w14:textId="77777777" w:rsidR="0064077A" w:rsidRPr="007F1CD8" w:rsidRDefault="0064077A" w:rsidP="004D17A7">
            <w:pPr>
              <w:jc w:val="both"/>
              <w:rPr>
                <w:rFonts w:ascii="Arial Narrow" w:hAnsi="Arial Narrow"/>
                <w:sz w:val="22"/>
                <w:szCs w:val="22"/>
              </w:rPr>
            </w:pPr>
          </w:p>
        </w:tc>
      </w:tr>
      <w:tr w:rsidR="0064077A" w:rsidRPr="00F15A64" w14:paraId="3C77EA20" w14:textId="77777777" w:rsidTr="004D17A7">
        <w:tc>
          <w:tcPr>
            <w:tcW w:w="2547" w:type="dxa"/>
          </w:tcPr>
          <w:p w14:paraId="0B678FAB" w14:textId="77777777" w:rsidR="0064077A" w:rsidRPr="007F1CD8" w:rsidRDefault="0064077A" w:rsidP="004D17A7">
            <w:pPr>
              <w:autoSpaceDE w:val="0"/>
              <w:autoSpaceDN w:val="0"/>
              <w:adjustRightInd w:val="0"/>
              <w:jc w:val="center"/>
              <w:rPr>
                <w:rFonts w:ascii="Arial Narrow" w:eastAsia="Times New Roman" w:hAnsi="Arial Narrow" w:cs="Arial"/>
                <w:b/>
                <w:sz w:val="22"/>
                <w:szCs w:val="22"/>
              </w:rPr>
            </w:pPr>
            <w:r w:rsidRPr="007F1CD8">
              <w:rPr>
                <w:rFonts w:ascii="Arial Narrow" w:eastAsia="Times New Roman" w:hAnsi="Arial Narrow" w:cs="Arial"/>
                <w:b/>
                <w:sz w:val="22"/>
                <w:szCs w:val="22"/>
              </w:rPr>
              <w:t>Level of Control</w:t>
            </w:r>
          </w:p>
          <w:p w14:paraId="1EFF42A1" w14:textId="77777777" w:rsidR="0064077A" w:rsidRPr="007F1CD8" w:rsidRDefault="0064077A" w:rsidP="004D17A7">
            <w:pPr>
              <w:jc w:val="center"/>
              <w:rPr>
                <w:rFonts w:ascii="Arial Narrow" w:hAnsi="Arial Narrow"/>
                <w:sz w:val="22"/>
                <w:szCs w:val="22"/>
              </w:rPr>
            </w:pPr>
            <w:r w:rsidRPr="007F1CD8">
              <w:rPr>
                <w:rFonts w:ascii="Arial Narrow" w:hAnsi="Arial Narrow" w:cs="Arial"/>
                <w:sz w:val="22"/>
                <w:szCs w:val="22"/>
                <w:lang w:val="en-US"/>
              </w:rPr>
              <w:t>= %</w:t>
            </w:r>
          </w:p>
        </w:tc>
        <w:tc>
          <w:tcPr>
            <w:tcW w:w="5953" w:type="dxa"/>
            <w:gridSpan w:val="2"/>
            <w:vMerge/>
          </w:tcPr>
          <w:p w14:paraId="41ABD41C" w14:textId="77777777" w:rsidR="0064077A" w:rsidRPr="007F1CD8" w:rsidRDefault="0064077A" w:rsidP="004D17A7">
            <w:pPr>
              <w:rPr>
                <w:rFonts w:ascii="Arial Narrow" w:hAnsi="Arial Narrow"/>
                <w:sz w:val="22"/>
                <w:szCs w:val="22"/>
              </w:rPr>
            </w:pPr>
          </w:p>
        </w:tc>
        <w:tc>
          <w:tcPr>
            <w:tcW w:w="6807" w:type="dxa"/>
            <w:gridSpan w:val="4"/>
            <w:vMerge w:val="restart"/>
          </w:tcPr>
          <w:p w14:paraId="77F503CB"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Rationale for target score:</w:t>
            </w:r>
          </w:p>
          <w:p w14:paraId="0D9F89D8" w14:textId="77777777" w:rsidR="0064077A" w:rsidRPr="007F1CD8" w:rsidRDefault="0064077A" w:rsidP="004D17A7">
            <w:pPr>
              <w:rPr>
                <w:rFonts w:ascii="Arial Narrow" w:hAnsi="Arial Narrow"/>
                <w:sz w:val="22"/>
                <w:szCs w:val="22"/>
              </w:rPr>
            </w:pPr>
            <w:r w:rsidRPr="007F1CD8">
              <w:rPr>
                <w:rFonts w:ascii="Arial Narrow" w:hAnsi="Arial Narrow" w:cs="Arial"/>
                <w:bCs/>
                <w:sz w:val="22"/>
                <w:szCs w:val="22"/>
              </w:rPr>
              <w:t>It is intended that through actions currently identified to address vacancies we can reinstate services fully and reduce the likelihood of the need to suspend elements further.</w:t>
            </w:r>
          </w:p>
        </w:tc>
      </w:tr>
      <w:tr w:rsidR="0064077A" w:rsidRPr="00F15A64" w14:paraId="4AE6932B" w14:textId="77777777" w:rsidTr="004D17A7">
        <w:trPr>
          <w:trHeight w:val="883"/>
        </w:trPr>
        <w:tc>
          <w:tcPr>
            <w:tcW w:w="2547" w:type="dxa"/>
          </w:tcPr>
          <w:p w14:paraId="5F5DB27A" w14:textId="77777777" w:rsidR="0064077A" w:rsidRPr="007F1CD8" w:rsidRDefault="0064077A" w:rsidP="004D17A7">
            <w:pPr>
              <w:pStyle w:val="Default"/>
              <w:jc w:val="center"/>
              <w:rPr>
                <w:rFonts w:ascii="Arial Narrow" w:hAnsi="Arial Narrow" w:cs="Arial"/>
                <w:b/>
                <w:color w:val="auto"/>
                <w:sz w:val="22"/>
                <w:szCs w:val="22"/>
              </w:rPr>
            </w:pPr>
            <w:r w:rsidRPr="007F1CD8">
              <w:rPr>
                <w:rFonts w:ascii="Arial Narrow" w:hAnsi="Arial Narrow" w:cs="Arial"/>
                <w:b/>
                <w:color w:val="auto"/>
                <w:sz w:val="22"/>
                <w:szCs w:val="22"/>
              </w:rPr>
              <w:t>Date added to the risk register</w:t>
            </w:r>
          </w:p>
          <w:p w14:paraId="2894DEE5"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12/10/2021</w:t>
            </w:r>
          </w:p>
        </w:tc>
        <w:tc>
          <w:tcPr>
            <w:tcW w:w="5953" w:type="dxa"/>
            <w:gridSpan w:val="2"/>
            <w:vMerge/>
          </w:tcPr>
          <w:p w14:paraId="7237B23B" w14:textId="77777777" w:rsidR="0064077A" w:rsidRPr="007F1CD8" w:rsidRDefault="0064077A" w:rsidP="004D17A7">
            <w:pPr>
              <w:rPr>
                <w:rFonts w:ascii="Arial Narrow" w:hAnsi="Arial Narrow"/>
                <w:sz w:val="22"/>
                <w:szCs w:val="22"/>
              </w:rPr>
            </w:pPr>
          </w:p>
        </w:tc>
        <w:tc>
          <w:tcPr>
            <w:tcW w:w="6807" w:type="dxa"/>
            <w:gridSpan w:val="4"/>
            <w:vMerge/>
          </w:tcPr>
          <w:p w14:paraId="5DBD86BB" w14:textId="77777777" w:rsidR="0064077A" w:rsidRPr="007F1CD8" w:rsidRDefault="0064077A" w:rsidP="004D17A7">
            <w:pPr>
              <w:rPr>
                <w:rFonts w:ascii="Arial Narrow" w:hAnsi="Arial Narrow"/>
                <w:sz w:val="22"/>
                <w:szCs w:val="22"/>
              </w:rPr>
            </w:pPr>
          </w:p>
        </w:tc>
      </w:tr>
      <w:tr w:rsidR="0064077A" w:rsidRPr="00F15A64" w14:paraId="7B193F10" w14:textId="77777777" w:rsidTr="004D17A7">
        <w:tc>
          <w:tcPr>
            <w:tcW w:w="8500" w:type="dxa"/>
            <w:gridSpan w:val="3"/>
          </w:tcPr>
          <w:p w14:paraId="0AA8AD4B" w14:textId="77777777" w:rsidR="0064077A" w:rsidRPr="007F1CD8" w:rsidRDefault="0064077A" w:rsidP="004D17A7">
            <w:pPr>
              <w:jc w:val="center"/>
              <w:rPr>
                <w:rFonts w:ascii="Arial Narrow" w:hAnsi="Arial Narrow"/>
                <w:sz w:val="22"/>
                <w:szCs w:val="22"/>
              </w:rPr>
            </w:pPr>
            <w:r w:rsidRPr="007F1CD8">
              <w:rPr>
                <w:rFonts w:ascii="Arial Narrow" w:hAnsi="Arial Narrow" w:cs="Arial"/>
                <w:b/>
                <w:bCs/>
                <w:sz w:val="22"/>
                <w:szCs w:val="22"/>
              </w:rPr>
              <w:t>Controls (What are we currently doing about the risk?)</w:t>
            </w:r>
          </w:p>
        </w:tc>
        <w:tc>
          <w:tcPr>
            <w:tcW w:w="6807" w:type="dxa"/>
            <w:gridSpan w:val="4"/>
          </w:tcPr>
          <w:p w14:paraId="040CD377" w14:textId="77777777" w:rsidR="0064077A" w:rsidRPr="007F1CD8" w:rsidRDefault="0064077A" w:rsidP="004D17A7">
            <w:pPr>
              <w:jc w:val="center"/>
              <w:rPr>
                <w:rFonts w:ascii="Arial Narrow" w:hAnsi="Arial Narrow"/>
                <w:b/>
                <w:sz w:val="22"/>
                <w:szCs w:val="22"/>
              </w:rPr>
            </w:pPr>
            <w:r w:rsidRPr="007F1CD8">
              <w:rPr>
                <w:rFonts w:ascii="Arial Narrow" w:hAnsi="Arial Narrow" w:cs="Arial"/>
                <w:b/>
                <w:bCs/>
                <w:sz w:val="22"/>
                <w:szCs w:val="22"/>
              </w:rPr>
              <w:t>Mitigating actions (What more should we do?)</w:t>
            </w:r>
          </w:p>
        </w:tc>
      </w:tr>
      <w:tr w:rsidR="0064077A" w:rsidRPr="00F15A64" w14:paraId="43EA54AB" w14:textId="77777777" w:rsidTr="004D17A7">
        <w:tc>
          <w:tcPr>
            <w:tcW w:w="8500" w:type="dxa"/>
            <w:gridSpan w:val="3"/>
            <w:vMerge w:val="restart"/>
          </w:tcPr>
          <w:p w14:paraId="129549EB" w14:textId="77777777" w:rsidR="0064077A" w:rsidRPr="00D07E8A" w:rsidRDefault="0064077A" w:rsidP="004D17A7">
            <w:pPr>
              <w:numPr>
                <w:ilvl w:val="0"/>
                <w:numId w:val="19"/>
              </w:numPr>
              <w:ind w:left="306" w:hanging="284"/>
              <w:contextualSpacing/>
              <w:rPr>
                <w:rFonts w:ascii="Arial Narrow" w:hAnsi="Arial Narrow" w:cs="Arial"/>
                <w:color w:val="FF0000"/>
                <w:sz w:val="22"/>
                <w:szCs w:val="22"/>
              </w:rPr>
            </w:pPr>
            <w:r w:rsidRPr="00D07E8A">
              <w:rPr>
                <w:rFonts w:ascii="Arial Narrow" w:hAnsi="Arial Narrow" w:cs="Arial"/>
                <w:color w:val="FF0000"/>
                <w:sz w:val="22"/>
                <w:szCs w:val="22"/>
              </w:rPr>
              <w:t>Service Group Nurse Director chairs fortnightly roster scrutiny meetings to ensure effective deployment of staff.</w:t>
            </w:r>
          </w:p>
          <w:p w14:paraId="04416EA7" w14:textId="77777777" w:rsidR="0064077A" w:rsidRPr="007F1CD8" w:rsidRDefault="0064077A" w:rsidP="004D17A7">
            <w:pPr>
              <w:numPr>
                <w:ilvl w:val="0"/>
                <w:numId w:val="19"/>
              </w:numPr>
              <w:ind w:left="306" w:hanging="284"/>
              <w:contextualSpacing/>
              <w:rPr>
                <w:rFonts w:ascii="Arial Narrow" w:hAnsi="Arial Narrow" w:cs="Arial"/>
                <w:sz w:val="22"/>
                <w:szCs w:val="22"/>
              </w:rPr>
            </w:pPr>
            <w:r w:rsidRPr="007F1CD8">
              <w:rPr>
                <w:rFonts w:ascii="Arial Narrow" w:hAnsi="Arial Narrow" w:cs="Arial"/>
                <w:sz w:val="22"/>
                <w:szCs w:val="22"/>
              </w:rPr>
              <w:t>All midwives are working at the hours they require up to full time.</w:t>
            </w:r>
          </w:p>
          <w:p w14:paraId="5D3EAB92" w14:textId="77777777" w:rsidR="0064077A" w:rsidRPr="007F1CD8" w:rsidRDefault="0064077A" w:rsidP="004D17A7">
            <w:pPr>
              <w:numPr>
                <w:ilvl w:val="0"/>
                <w:numId w:val="19"/>
              </w:numPr>
              <w:ind w:left="306" w:hanging="284"/>
              <w:contextualSpacing/>
              <w:rPr>
                <w:rFonts w:ascii="Arial Narrow" w:hAnsi="Arial Narrow" w:cs="Arial"/>
                <w:sz w:val="22"/>
                <w:szCs w:val="22"/>
              </w:rPr>
            </w:pPr>
            <w:r w:rsidRPr="007F1CD8">
              <w:rPr>
                <w:rFonts w:ascii="Arial Narrow" w:hAnsi="Arial Narrow" w:cs="Arial"/>
                <w:sz w:val="22"/>
                <w:szCs w:val="22"/>
              </w:rPr>
              <w:t xml:space="preserve">Specialist midwives and management </w:t>
            </w:r>
            <w:r w:rsidRPr="00E9575C">
              <w:rPr>
                <w:rFonts w:ascii="Arial Narrow" w:hAnsi="Arial Narrow" w:cs="Arial"/>
                <w:sz w:val="22"/>
                <w:szCs w:val="22"/>
              </w:rPr>
              <w:t>redeployed</w:t>
            </w:r>
            <w:r w:rsidRPr="007F1CD8">
              <w:rPr>
                <w:rFonts w:ascii="Arial Narrow" w:hAnsi="Arial Narrow" w:cs="Arial"/>
                <w:sz w:val="22"/>
                <w:szCs w:val="22"/>
              </w:rPr>
              <w:t xml:space="preserve"> to support clinical care as required</w:t>
            </w:r>
          </w:p>
          <w:p w14:paraId="4848F500" w14:textId="77777777" w:rsidR="0064077A" w:rsidRPr="007F1CD8" w:rsidRDefault="0064077A" w:rsidP="004D17A7">
            <w:pPr>
              <w:numPr>
                <w:ilvl w:val="0"/>
                <w:numId w:val="19"/>
              </w:numPr>
              <w:ind w:left="306" w:hanging="284"/>
              <w:contextualSpacing/>
              <w:rPr>
                <w:rFonts w:ascii="Arial Narrow" w:hAnsi="Arial Narrow" w:cs="Arial"/>
                <w:sz w:val="22"/>
                <w:szCs w:val="22"/>
              </w:rPr>
            </w:pPr>
            <w:r w:rsidRPr="007F1CD8">
              <w:rPr>
                <w:rFonts w:ascii="Arial Narrow" w:hAnsi="Arial Narrow" w:cs="Arial"/>
                <w:sz w:val="22"/>
                <w:szCs w:val="22"/>
              </w:rPr>
              <w:t>Birth rate plus Intrapartum acuity tool completed 4 hourly to guide safe service provision and escalation;</w:t>
            </w:r>
          </w:p>
          <w:p w14:paraId="31EBEF98" w14:textId="77777777" w:rsidR="0064077A" w:rsidRPr="007F1CD8" w:rsidRDefault="0064077A" w:rsidP="004D17A7">
            <w:pPr>
              <w:numPr>
                <w:ilvl w:val="0"/>
                <w:numId w:val="19"/>
              </w:numPr>
              <w:ind w:left="306" w:hanging="284"/>
              <w:contextualSpacing/>
              <w:rPr>
                <w:rFonts w:ascii="Arial Narrow" w:hAnsi="Arial Narrow" w:cs="Arial"/>
                <w:sz w:val="22"/>
                <w:szCs w:val="22"/>
              </w:rPr>
            </w:pPr>
            <w:r w:rsidRPr="007F1CD8">
              <w:rPr>
                <w:rFonts w:ascii="Arial Narrow" w:hAnsi="Arial Narrow" w:cs="Arial"/>
                <w:sz w:val="22"/>
                <w:szCs w:val="22"/>
              </w:rPr>
              <w:t xml:space="preserve">Escalation meeting held daily during the week to review rotas and reallocate staff as required chaired by Head of Midwifery </w:t>
            </w:r>
          </w:p>
          <w:p w14:paraId="435377F4" w14:textId="77777777" w:rsidR="0064077A" w:rsidRPr="007F1CD8" w:rsidRDefault="0064077A" w:rsidP="004D17A7">
            <w:pPr>
              <w:numPr>
                <w:ilvl w:val="0"/>
                <w:numId w:val="19"/>
              </w:numPr>
              <w:ind w:left="306" w:hanging="284"/>
              <w:contextualSpacing/>
              <w:rPr>
                <w:rFonts w:ascii="Arial Narrow" w:hAnsi="Arial Narrow"/>
                <w:sz w:val="22"/>
                <w:szCs w:val="22"/>
              </w:rPr>
            </w:pPr>
            <w:r w:rsidRPr="007F1CD8">
              <w:rPr>
                <w:rFonts w:ascii="Arial Narrow" w:hAnsi="Arial Narrow"/>
                <w:sz w:val="22"/>
                <w:szCs w:val="22"/>
              </w:rPr>
              <w:t>Morning safety huddle for community midwifery teams</w:t>
            </w:r>
          </w:p>
          <w:p w14:paraId="742DAE65" w14:textId="77777777" w:rsidR="0064077A" w:rsidRPr="007F1CD8" w:rsidRDefault="0064077A" w:rsidP="004D17A7">
            <w:pPr>
              <w:numPr>
                <w:ilvl w:val="0"/>
                <w:numId w:val="19"/>
              </w:numPr>
              <w:ind w:left="306" w:hanging="284"/>
              <w:contextualSpacing/>
              <w:rPr>
                <w:rFonts w:ascii="Arial Narrow" w:hAnsi="Arial Narrow"/>
                <w:sz w:val="22"/>
                <w:szCs w:val="22"/>
              </w:rPr>
            </w:pPr>
            <w:r w:rsidRPr="007F1CD8">
              <w:rPr>
                <w:rFonts w:ascii="Arial Narrow" w:hAnsi="Arial Narrow"/>
                <w:sz w:val="22"/>
                <w:szCs w:val="22"/>
              </w:rPr>
              <w:t>Morning safety huddle for obstetric unit generates RAG-rated daily acuity and shares this with the Service Group for its daily meeting.</w:t>
            </w:r>
          </w:p>
          <w:p w14:paraId="178841F8" w14:textId="77777777" w:rsidR="0064077A" w:rsidRPr="007F1CD8" w:rsidRDefault="0064077A" w:rsidP="004D17A7">
            <w:pPr>
              <w:pStyle w:val="ListParagraph"/>
              <w:numPr>
                <w:ilvl w:val="0"/>
                <w:numId w:val="19"/>
              </w:numPr>
              <w:spacing w:after="0" w:line="240" w:lineRule="auto"/>
              <w:ind w:left="306" w:hanging="284"/>
              <w:rPr>
                <w:rFonts w:ascii="Arial Narrow" w:hAnsi="Arial Narrow"/>
                <w:sz w:val="22"/>
                <w:szCs w:val="22"/>
              </w:rPr>
            </w:pPr>
            <w:r w:rsidRPr="007F1CD8">
              <w:rPr>
                <w:rFonts w:ascii="Arial Narrow" w:hAnsi="Arial Narrow"/>
                <w:sz w:val="22"/>
                <w:szCs w:val="22"/>
              </w:rPr>
              <w:t>Additional shifts offered via Bank, additional hours and overtime at enhanced rates</w:t>
            </w:r>
          </w:p>
          <w:p w14:paraId="61578283" w14:textId="77777777" w:rsidR="0064077A" w:rsidRPr="007F1CD8" w:rsidRDefault="0064077A" w:rsidP="004D17A7">
            <w:pPr>
              <w:pStyle w:val="ListParagraph"/>
              <w:numPr>
                <w:ilvl w:val="0"/>
                <w:numId w:val="19"/>
              </w:numPr>
              <w:spacing w:after="0" w:line="240" w:lineRule="auto"/>
              <w:ind w:left="306" w:hanging="284"/>
              <w:rPr>
                <w:rFonts w:ascii="Arial Narrow" w:hAnsi="Arial Narrow"/>
                <w:sz w:val="22"/>
                <w:szCs w:val="22"/>
              </w:rPr>
            </w:pPr>
            <w:r w:rsidRPr="007F1CD8">
              <w:rPr>
                <w:rFonts w:ascii="Arial Narrow" w:hAnsi="Arial Narrow"/>
                <w:sz w:val="22"/>
                <w:szCs w:val="22"/>
              </w:rPr>
              <w:t xml:space="preserve">Utilisation of </w:t>
            </w:r>
            <w:r w:rsidRPr="00E9575C">
              <w:rPr>
                <w:rFonts w:ascii="Arial Narrow" w:hAnsi="Arial Narrow"/>
                <w:sz w:val="22"/>
                <w:szCs w:val="22"/>
              </w:rPr>
              <w:t>off-contract midwifery agency</w:t>
            </w:r>
            <w:r w:rsidRPr="007F1CD8">
              <w:rPr>
                <w:rFonts w:ascii="Arial Narrow" w:hAnsi="Arial Narrow"/>
                <w:sz w:val="22"/>
                <w:szCs w:val="22"/>
              </w:rPr>
              <w:t xml:space="preserve"> authorised by Executive Director of Nursing </w:t>
            </w:r>
          </w:p>
          <w:p w14:paraId="7536B700" w14:textId="2340550F" w:rsidR="0064077A" w:rsidRPr="007F1CD8" w:rsidRDefault="0064077A" w:rsidP="004D17A7">
            <w:pPr>
              <w:pStyle w:val="ListParagraph"/>
              <w:numPr>
                <w:ilvl w:val="0"/>
                <w:numId w:val="19"/>
              </w:numPr>
              <w:spacing w:after="0" w:line="240" w:lineRule="auto"/>
              <w:ind w:left="306" w:hanging="284"/>
              <w:rPr>
                <w:rFonts w:ascii="Arial Narrow" w:hAnsi="Arial Narrow"/>
                <w:sz w:val="22"/>
                <w:szCs w:val="22"/>
              </w:rPr>
            </w:pPr>
            <w:r w:rsidRPr="007F1CD8">
              <w:rPr>
                <w:rFonts w:ascii="Arial Narrow" w:hAnsi="Arial Narrow"/>
                <w:sz w:val="22"/>
                <w:szCs w:val="22"/>
              </w:rPr>
              <w:t xml:space="preserve">Open advert for recruitment on </w:t>
            </w:r>
            <w:r w:rsidRPr="00BC4CE0">
              <w:rPr>
                <w:rFonts w:ascii="Arial Narrow" w:hAnsi="Arial Narrow"/>
                <w:i/>
                <w:sz w:val="22"/>
                <w:szCs w:val="22"/>
              </w:rPr>
              <w:t>TRAC</w:t>
            </w:r>
            <w:r w:rsidR="00BC4CE0">
              <w:rPr>
                <w:rFonts w:ascii="Arial Narrow" w:hAnsi="Arial Narrow"/>
                <w:sz w:val="22"/>
                <w:szCs w:val="22"/>
              </w:rPr>
              <w:t xml:space="preserve"> (recruitment system)</w:t>
            </w:r>
          </w:p>
          <w:p w14:paraId="4F176BEB" w14:textId="77777777" w:rsidR="0064077A" w:rsidRPr="007F1CD8" w:rsidRDefault="0064077A" w:rsidP="004D17A7">
            <w:pPr>
              <w:pStyle w:val="ListParagraph"/>
              <w:numPr>
                <w:ilvl w:val="0"/>
                <w:numId w:val="19"/>
              </w:numPr>
              <w:spacing w:after="0" w:line="240" w:lineRule="auto"/>
              <w:ind w:left="306" w:hanging="284"/>
              <w:rPr>
                <w:rFonts w:ascii="Arial Narrow" w:hAnsi="Arial Narrow"/>
                <w:sz w:val="22"/>
                <w:szCs w:val="22"/>
              </w:rPr>
            </w:pPr>
            <w:r w:rsidRPr="007F1CD8">
              <w:rPr>
                <w:rFonts w:ascii="Arial Narrow" w:hAnsi="Arial Narrow"/>
                <w:sz w:val="22"/>
                <w:szCs w:val="22"/>
              </w:rPr>
              <w:lastRenderedPageBreak/>
              <w:t>On-Call Manager Rota in place.</w:t>
            </w:r>
          </w:p>
          <w:p w14:paraId="5093E605" w14:textId="577276B0" w:rsidR="0064077A" w:rsidRPr="00E9575C" w:rsidRDefault="0064077A" w:rsidP="004D17A7">
            <w:pPr>
              <w:pStyle w:val="ListParagraph"/>
              <w:numPr>
                <w:ilvl w:val="0"/>
                <w:numId w:val="19"/>
              </w:numPr>
              <w:spacing w:after="0" w:line="240" w:lineRule="auto"/>
              <w:ind w:left="306" w:hanging="284"/>
              <w:rPr>
                <w:rFonts w:ascii="Arial Narrow" w:hAnsi="Arial Narrow"/>
                <w:sz w:val="22"/>
                <w:szCs w:val="22"/>
              </w:rPr>
            </w:pPr>
            <w:r w:rsidRPr="00E9575C">
              <w:rPr>
                <w:rFonts w:ascii="Arial Narrow" w:hAnsi="Arial Narrow"/>
                <w:sz w:val="22"/>
                <w:szCs w:val="22"/>
              </w:rPr>
              <w:t xml:space="preserve">Continue to suspend services in the </w:t>
            </w:r>
            <w:r w:rsidR="00BC4CE0">
              <w:rPr>
                <w:rFonts w:ascii="Arial Narrow" w:hAnsi="Arial Narrow"/>
                <w:sz w:val="22"/>
                <w:szCs w:val="22"/>
              </w:rPr>
              <w:t>Freestanding Midwifery Unit (</w:t>
            </w:r>
            <w:r w:rsidRPr="00E9575C">
              <w:rPr>
                <w:rFonts w:ascii="Arial Narrow" w:hAnsi="Arial Narrow"/>
                <w:sz w:val="22"/>
                <w:szCs w:val="22"/>
              </w:rPr>
              <w:t>FMU</w:t>
            </w:r>
            <w:r w:rsidR="00BC4CE0">
              <w:rPr>
                <w:rFonts w:ascii="Arial Narrow" w:hAnsi="Arial Narrow"/>
                <w:sz w:val="22"/>
                <w:szCs w:val="22"/>
              </w:rPr>
              <w:t>)</w:t>
            </w:r>
            <w:r w:rsidRPr="00E9575C">
              <w:rPr>
                <w:rFonts w:ascii="Arial Narrow" w:hAnsi="Arial Narrow"/>
                <w:sz w:val="22"/>
                <w:szCs w:val="22"/>
              </w:rPr>
              <w:t xml:space="preserve"> at </w:t>
            </w:r>
            <w:r w:rsidR="00BC4CE0">
              <w:rPr>
                <w:rFonts w:ascii="Arial Narrow" w:hAnsi="Arial Narrow"/>
                <w:sz w:val="22"/>
                <w:szCs w:val="22"/>
              </w:rPr>
              <w:t>Neath Port Talbot Hospital</w:t>
            </w:r>
            <w:r w:rsidRPr="00E9575C">
              <w:rPr>
                <w:rFonts w:ascii="Arial Narrow" w:hAnsi="Arial Narrow"/>
                <w:sz w:val="22"/>
                <w:szCs w:val="22"/>
              </w:rPr>
              <w:t>.</w:t>
            </w:r>
          </w:p>
          <w:p w14:paraId="54EC2AE0" w14:textId="77777777" w:rsidR="0064077A" w:rsidRPr="007F1CD8" w:rsidRDefault="0064077A" w:rsidP="004D17A7">
            <w:pPr>
              <w:pStyle w:val="ListParagraph"/>
              <w:numPr>
                <w:ilvl w:val="0"/>
                <w:numId w:val="19"/>
              </w:numPr>
              <w:spacing w:after="0" w:line="240" w:lineRule="auto"/>
              <w:ind w:left="306" w:hanging="284"/>
              <w:rPr>
                <w:rFonts w:ascii="Arial Narrow" w:hAnsi="Arial Narrow"/>
                <w:sz w:val="22"/>
                <w:szCs w:val="22"/>
              </w:rPr>
            </w:pPr>
            <w:r w:rsidRPr="007F1CD8">
              <w:rPr>
                <w:rFonts w:ascii="Arial Narrow" w:hAnsi="Arial Narrow"/>
                <w:sz w:val="22"/>
                <w:szCs w:val="22"/>
              </w:rPr>
              <w:t xml:space="preserve">International recruitment campaign initiated with </w:t>
            </w:r>
            <w:r w:rsidRPr="00BC4CE0">
              <w:rPr>
                <w:rFonts w:ascii="Arial Narrow" w:hAnsi="Arial Narrow"/>
                <w:i/>
                <w:sz w:val="22"/>
                <w:szCs w:val="22"/>
              </w:rPr>
              <w:t>MEDACS</w:t>
            </w:r>
            <w:r w:rsidRPr="007F1CD8">
              <w:rPr>
                <w:rFonts w:ascii="Arial Narrow" w:hAnsi="Arial Narrow"/>
                <w:sz w:val="22"/>
                <w:szCs w:val="22"/>
              </w:rPr>
              <w:t>.</w:t>
            </w:r>
          </w:p>
          <w:p w14:paraId="0335C425" w14:textId="77777777" w:rsidR="0064077A" w:rsidRPr="007F1CD8" w:rsidRDefault="0064077A" w:rsidP="004D17A7">
            <w:pPr>
              <w:pStyle w:val="ListParagraph"/>
              <w:numPr>
                <w:ilvl w:val="0"/>
                <w:numId w:val="19"/>
              </w:numPr>
              <w:spacing w:after="0" w:line="240" w:lineRule="auto"/>
              <w:ind w:left="306" w:hanging="284"/>
              <w:rPr>
                <w:rFonts w:ascii="Arial Narrow" w:hAnsi="Arial Narrow"/>
                <w:sz w:val="22"/>
                <w:szCs w:val="22"/>
              </w:rPr>
            </w:pPr>
            <w:r w:rsidRPr="007F1CD8">
              <w:rPr>
                <w:rFonts w:ascii="Arial Narrow" w:hAnsi="Arial Narrow"/>
                <w:sz w:val="22"/>
                <w:szCs w:val="22"/>
              </w:rPr>
              <w:t>Offer of additional support worker shifts particularly in the postnatal area for additional support for women</w:t>
            </w:r>
          </w:p>
          <w:p w14:paraId="40B28114" w14:textId="77777777" w:rsidR="0064077A" w:rsidRPr="007F1CD8" w:rsidRDefault="0064077A" w:rsidP="004D17A7">
            <w:pPr>
              <w:pStyle w:val="ListParagraph"/>
              <w:numPr>
                <w:ilvl w:val="0"/>
                <w:numId w:val="19"/>
              </w:numPr>
              <w:spacing w:after="0" w:line="240" w:lineRule="auto"/>
              <w:ind w:left="306" w:hanging="284"/>
              <w:rPr>
                <w:rFonts w:ascii="Arial Narrow" w:hAnsi="Arial Narrow"/>
                <w:sz w:val="22"/>
                <w:szCs w:val="22"/>
              </w:rPr>
            </w:pPr>
            <w:r w:rsidRPr="007F1CD8">
              <w:rPr>
                <w:rFonts w:ascii="Arial Narrow" w:hAnsi="Arial Narrow"/>
                <w:sz w:val="22"/>
                <w:szCs w:val="22"/>
              </w:rPr>
              <w:t>Maternity Care Assistance (MCA) role in place to support Midwives in providing care in women and their families.</w:t>
            </w:r>
          </w:p>
          <w:p w14:paraId="1B0EBA9B" w14:textId="4F8974B6" w:rsidR="0064077A" w:rsidRDefault="0064077A" w:rsidP="004D17A7">
            <w:pPr>
              <w:pStyle w:val="ListParagraph"/>
              <w:numPr>
                <w:ilvl w:val="0"/>
                <w:numId w:val="19"/>
              </w:numPr>
              <w:spacing w:after="0" w:line="240" w:lineRule="auto"/>
              <w:ind w:left="306" w:hanging="284"/>
              <w:rPr>
                <w:rFonts w:ascii="Arial Narrow" w:hAnsi="Arial Narrow"/>
                <w:sz w:val="22"/>
                <w:szCs w:val="22"/>
              </w:rPr>
            </w:pPr>
            <w:r w:rsidRPr="007F1CD8">
              <w:rPr>
                <w:rFonts w:ascii="Arial Narrow" w:hAnsi="Arial Narrow"/>
                <w:sz w:val="22"/>
                <w:szCs w:val="22"/>
              </w:rPr>
              <w:t xml:space="preserve">Regular communication with stakeholders includes: Early warnings to Welsh Government; Verbal and formal communication with </w:t>
            </w:r>
            <w:r>
              <w:rPr>
                <w:rFonts w:ascii="Arial Narrow" w:hAnsi="Arial Narrow"/>
                <w:sz w:val="22"/>
                <w:szCs w:val="22"/>
              </w:rPr>
              <w:t>Llais</w:t>
            </w:r>
            <w:r w:rsidRPr="007F1CD8">
              <w:rPr>
                <w:rFonts w:ascii="Arial Narrow" w:hAnsi="Arial Narrow"/>
                <w:sz w:val="22"/>
                <w:szCs w:val="22"/>
              </w:rPr>
              <w:t xml:space="preserve">; Internal communications on home births, RCM </w:t>
            </w:r>
            <w:r w:rsidR="00BC4CE0">
              <w:rPr>
                <w:rFonts w:ascii="Arial Narrow" w:hAnsi="Arial Narrow"/>
                <w:sz w:val="22"/>
                <w:szCs w:val="22"/>
              </w:rPr>
              <w:t xml:space="preserve">(Royal College of Midwifery) </w:t>
            </w:r>
            <w:r w:rsidRPr="007F1CD8">
              <w:rPr>
                <w:rFonts w:ascii="Arial Narrow" w:hAnsi="Arial Narrow"/>
                <w:sz w:val="22"/>
                <w:szCs w:val="22"/>
              </w:rPr>
              <w:t>updates; weekly staff briefings and bulletins.</w:t>
            </w:r>
          </w:p>
          <w:p w14:paraId="1F198ABA" w14:textId="77777777" w:rsidR="0064077A" w:rsidRPr="00D07E8A" w:rsidRDefault="0064077A" w:rsidP="004D17A7">
            <w:pPr>
              <w:pStyle w:val="ListParagraph"/>
              <w:numPr>
                <w:ilvl w:val="0"/>
                <w:numId w:val="19"/>
              </w:numPr>
              <w:spacing w:after="0" w:line="240" w:lineRule="auto"/>
              <w:ind w:left="306" w:hanging="284"/>
              <w:rPr>
                <w:rFonts w:ascii="Arial Narrow" w:hAnsi="Arial Narrow"/>
                <w:sz w:val="22"/>
                <w:szCs w:val="22"/>
              </w:rPr>
            </w:pPr>
            <w:r w:rsidRPr="00D07E8A">
              <w:rPr>
                <w:rFonts w:ascii="Arial Narrow" w:hAnsi="Arial Narrow"/>
                <w:color w:val="FF0000"/>
                <w:sz w:val="22"/>
                <w:szCs w:val="22"/>
              </w:rPr>
              <w:t>Maternity Services Improvement &amp; Assurance Board has been instated, meeting fortnightly, chaired by NPTS Nurse Director. This will report into the Midwifery &amp; Neonatal Service Performance Board in place chaired by EDON</w:t>
            </w:r>
          </w:p>
        </w:tc>
        <w:tc>
          <w:tcPr>
            <w:tcW w:w="3828" w:type="dxa"/>
          </w:tcPr>
          <w:p w14:paraId="31EBC0D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lastRenderedPageBreak/>
              <w:t>Action</w:t>
            </w:r>
          </w:p>
        </w:tc>
        <w:tc>
          <w:tcPr>
            <w:tcW w:w="1559" w:type="dxa"/>
            <w:gridSpan w:val="2"/>
          </w:tcPr>
          <w:p w14:paraId="3C50AABA"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Lead</w:t>
            </w:r>
          </w:p>
        </w:tc>
        <w:tc>
          <w:tcPr>
            <w:tcW w:w="1420" w:type="dxa"/>
          </w:tcPr>
          <w:p w14:paraId="7DB2802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Deadline</w:t>
            </w:r>
          </w:p>
        </w:tc>
      </w:tr>
      <w:tr w:rsidR="0064077A" w:rsidRPr="00F15A64" w14:paraId="10CF869A" w14:textId="77777777" w:rsidTr="004D17A7">
        <w:trPr>
          <w:trHeight w:val="1023"/>
        </w:trPr>
        <w:tc>
          <w:tcPr>
            <w:tcW w:w="8500" w:type="dxa"/>
            <w:gridSpan w:val="3"/>
            <w:vMerge/>
          </w:tcPr>
          <w:p w14:paraId="0FBF0681" w14:textId="77777777" w:rsidR="0064077A" w:rsidRPr="007F1CD8" w:rsidRDefault="0064077A" w:rsidP="004D17A7">
            <w:pPr>
              <w:numPr>
                <w:ilvl w:val="0"/>
                <w:numId w:val="19"/>
              </w:numPr>
              <w:ind w:left="306" w:hanging="284"/>
              <w:contextualSpacing/>
              <w:rPr>
                <w:rFonts w:ascii="Arial Narrow" w:hAnsi="Arial Narrow" w:cs="Arial"/>
                <w:sz w:val="22"/>
                <w:szCs w:val="22"/>
              </w:rPr>
            </w:pPr>
          </w:p>
        </w:tc>
        <w:tc>
          <w:tcPr>
            <w:tcW w:w="3828" w:type="dxa"/>
          </w:tcPr>
          <w:p w14:paraId="2E69494C" w14:textId="572B723F" w:rsidR="0064077A" w:rsidRPr="005072F8" w:rsidRDefault="0064077A" w:rsidP="00BC4CE0">
            <w:pPr>
              <w:rPr>
                <w:rFonts w:ascii="Arial Narrow" w:hAnsi="Arial Narrow"/>
                <w:b/>
                <w:strike/>
                <w:sz w:val="22"/>
                <w:szCs w:val="22"/>
              </w:rPr>
            </w:pPr>
            <w:r w:rsidRPr="00D07E8A">
              <w:rPr>
                <w:rFonts w:ascii="Arial Narrow" w:hAnsi="Arial Narrow"/>
                <w:color w:val="FF0000"/>
                <w:sz w:val="22"/>
                <w:szCs w:val="22"/>
              </w:rPr>
              <w:t>Advertising for Community Team Leaders (Band 7) to support plans to re-open services in NPT</w:t>
            </w:r>
            <w:r w:rsidR="00BC4CE0">
              <w:rPr>
                <w:rFonts w:ascii="Arial Narrow" w:hAnsi="Arial Narrow"/>
                <w:color w:val="FF0000"/>
                <w:sz w:val="22"/>
                <w:szCs w:val="22"/>
              </w:rPr>
              <w:t xml:space="preserve"> (Neath Port Talbot)</w:t>
            </w:r>
            <w:r w:rsidRPr="00D07E8A">
              <w:rPr>
                <w:rFonts w:ascii="Arial Narrow" w:hAnsi="Arial Narrow"/>
                <w:color w:val="FF0000"/>
                <w:sz w:val="22"/>
                <w:szCs w:val="22"/>
              </w:rPr>
              <w:t>.</w:t>
            </w:r>
          </w:p>
        </w:tc>
        <w:tc>
          <w:tcPr>
            <w:tcW w:w="1559" w:type="dxa"/>
            <w:gridSpan w:val="2"/>
          </w:tcPr>
          <w:p w14:paraId="182DB890" w14:textId="77777777" w:rsidR="0064077A" w:rsidRPr="005072F8" w:rsidRDefault="0064077A" w:rsidP="004D17A7">
            <w:pPr>
              <w:rPr>
                <w:rFonts w:ascii="Arial Narrow" w:hAnsi="Arial Narrow"/>
                <w:b/>
                <w:strike/>
                <w:sz w:val="22"/>
                <w:szCs w:val="22"/>
              </w:rPr>
            </w:pPr>
            <w:r w:rsidRPr="00D07E8A">
              <w:rPr>
                <w:rFonts w:ascii="Arial Narrow" w:hAnsi="Arial Narrow"/>
                <w:color w:val="FF0000"/>
                <w:sz w:val="22"/>
                <w:szCs w:val="22"/>
              </w:rPr>
              <w:t>Community Matron / Consultant Midwife</w:t>
            </w:r>
          </w:p>
        </w:tc>
        <w:tc>
          <w:tcPr>
            <w:tcW w:w="1420" w:type="dxa"/>
          </w:tcPr>
          <w:p w14:paraId="2D0E1886" w14:textId="77777777" w:rsidR="0064077A" w:rsidRPr="005072F8" w:rsidRDefault="0064077A" w:rsidP="004D17A7">
            <w:pPr>
              <w:rPr>
                <w:rFonts w:ascii="Arial Narrow" w:hAnsi="Arial Narrow"/>
                <w:b/>
                <w:strike/>
                <w:sz w:val="22"/>
                <w:szCs w:val="22"/>
              </w:rPr>
            </w:pPr>
            <w:r w:rsidRPr="00D07E8A">
              <w:rPr>
                <w:rFonts w:ascii="Arial Narrow" w:hAnsi="Arial Narrow"/>
                <w:color w:val="FF0000"/>
                <w:sz w:val="22"/>
                <w:szCs w:val="22"/>
              </w:rPr>
              <w:t>30/04/2024 (expected in post)</w:t>
            </w:r>
          </w:p>
        </w:tc>
      </w:tr>
      <w:tr w:rsidR="0064077A" w:rsidRPr="00F15A64" w14:paraId="651D73FD" w14:textId="77777777" w:rsidTr="004D17A7">
        <w:tc>
          <w:tcPr>
            <w:tcW w:w="8500" w:type="dxa"/>
            <w:gridSpan w:val="3"/>
            <w:vMerge/>
          </w:tcPr>
          <w:p w14:paraId="046B8516" w14:textId="77777777" w:rsidR="0064077A" w:rsidRDefault="0064077A" w:rsidP="004D17A7">
            <w:pPr>
              <w:ind w:left="306"/>
              <w:contextualSpacing/>
              <w:rPr>
                <w:rFonts w:ascii="Arial Narrow" w:hAnsi="Arial Narrow" w:cs="Arial"/>
              </w:rPr>
            </w:pPr>
          </w:p>
        </w:tc>
        <w:tc>
          <w:tcPr>
            <w:tcW w:w="3828" w:type="dxa"/>
          </w:tcPr>
          <w:p w14:paraId="2BDD46E1" w14:textId="1C940782" w:rsidR="0064077A" w:rsidRPr="00D07E8A" w:rsidRDefault="0064077A" w:rsidP="00BC4CE0">
            <w:pPr>
              <w:rPr>
                <w:rFonts w:ascii="Arial Narrow" w:hAnsi="Arial Narrow"/>
                <w:color w:val="FF0000"/>
                <w:sz w:val="22"/>
                <w:szCs w:val="22"/>
              </w:rPr>
            </w:pPr>
            <w:r w:rsidRPr="00D07E8A">
              <w:rPr>
                <w:rFonts w:ascii="Arial Narrow" w:hAnsi="Arial Narrow"/>
                <w:color w:val="FF0000"/>
                <w:sz w:val="22"/>
                <w:szCs w:val="22"/>
              </w:rPr>
              <w:t xml:space="preserve">Shortlisting 5 WTE </w:t>
            </w:r>
            <w:r w:rsidR="00BC4CE0">
              <w:rPr>
                <w:rFonts w:ascii="Arial Narrow" w:hAnsi="Arial Narrow"/>
                <w:color w:val="FF0000"/>
                <w:sz w:val="22"/>
                <w:szCs w:val="22"/>
              </w:rPr>
              <w:t xml:space="preserve">(Whole Time Equivalent) </w:t>
            </w:r>
            <w:r w:rsidRPr="00D07E8A">
              <w:rPr>
                <w:rFonts w:ascii="Arial Narrow" w:hAnsi="Arial Narrow"/>
                <w:color w:val="FF0000"/>
                <w:sz w:val="22"/>
                <w:szCs w:val="22"/>
              </w:rPr>
              <w:t xml:space="preserve">Band 2 HCA </w:t>
            </w:r>
            <w:r w:rsidR="00BC4CE0">
              <w:rPr>
                <w:rFonts w:ascii="Arial Narrow" w:hAnsi="Arial Narrow"/>
                <w:color w:val="FF0000"/>
                <w:sz w:val="22"/>
                <w:szCs w:val="22"/>
              </w:rPr>
              <w:t xml:space="preserve">(Health Care Assistant) </w:t>
            </w:r>
            <w:r w:rsidRPr="00D07E8A">
              <w:rPr>
                <w:rFonts w:ascii="Arial Narrow" w:hAnsi="Arial Narrow"/>
                <w:color w:val="FF0000"/>
                <w:sz w:val="22"/>
                <w:szCs w:val="22"/>
              </w:rPr>
              <w:t xml:space="preserve">positions at Singleton. </w:t>
            </w:r>
          </w:p>
        </w:tc>
        <w:tc>
          <w:tcPr>
            <w:tcW w:w="1559" w:type="dxa"/>
            <w:gridSpan w:val="2"/>
          </w:tcPr>
          <w:p w14:paraId="62F4EDD1"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Obstetric Matron</w:t>
            </w:r>
          </w:p>
        </w:tc>
        <w:tc>
          <w:tcPr>
            <w:tcW w:w="1420" w:type="dxa"/>
          </w:tcPr>
          <w:p w14:paraId="69546116"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31/03/2024 (expected in post)</w:t>
            </w:r>
          </w:p>
        </w:tc>
      </w:tr>
      <w:tr w:rsidR="0064077A" w:rsidRPr="00F15A64" w14:paraId="136799A5" w14:textId="77777777" w:rsidTr="004D17A7">
        <w:tc>
          <w:tcPr>
            <w:tcW w:w="8500" w:type="dxa"/>
            <w:gridSpan w:val="3"/>
            <w:vMerge/>
          </w:tcPr>
          <w:p w14:paraId="35F79970" w14:textId="77777777" w:rsidR="0064077A" w:rsidRDefault="0064077A" w:rsidP="004D17A7">
            <w:pPr>
              <w:ind w:left="306"/>
              <w:contextualSpacing/>
              <w:rPr>
                <w:rFonts w:ascii="Arial Narrow" w:hAnsi="Arial Narrow" w:cs="Arial"/>
              </w:rPr>
            </w:pPr>
          </w:p>
        </w:tc>
        <w:tc>
          <w:tcPr>
            <w:tcW w:w="3828" w:type="dxa"/>
          </w:tcPr>
          <w:p w14:paraId="76C62012"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Developed Escalation Policy – to be ratified.</w:t>
            </w:r>
          </w:p>
        </w:tc>
        <w:tc>
          <w:tcPr>
            <w:tcW w:w="1559" w:type="dxa"/>
            <w:gridSpan w:val="2"/>
          </w:tcPr>
          <w:p w14:paraId="29C95032"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HOM</w:t>
            </w:r>
          </w:p>
        </w:tc>
        <w:tc>
          <w:tcPr>
            <w:tcW w:w="1420" w:type="dxa"/>
          </w:tcPr>
          <w:p w14:paraId="2B16592B"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31/01/2024</w:t>
            </w:r>
          </w:p>
        </w:tc>
      </w:tr>
      <w:tr w:rsidR="0064077A" w:rsidRPr="00F15A64" w14:paraId="37FC61C3" w14:textId="77777777" w:rsidTr="004D17A7">
        <w:tc>
          <w:tcPr>
            <w:tcW w:w="8500" w:type="dxa"/>
            <w:gridSpan w:val="3"/>
            <w:vMerge/>
          </w:tcPr>
          <w:p w14:paraId="087E0C50" w14:textId="77777777" w:rsidR="0064077A" w:rsidRDefault="0064077A" w:rsidP="004D17A7">
            <w:pPr>
              <w:ind w:left="306"/>
              <w:contextualSpacing/>
              <w:rPr>
                <w:rFonts w:ascii="Arial Narrow" w:hAnsi="Arial Narrow" w:cs="Arial"/>
              </w:rPr>
            </w:pPr>
          </w:p>
        </w:tc>
        <w:tc>
          <w:tcPr>
            <w:tcW w:w="3828" w:type="dxa"/>
          </w:tcPr>
          <w:p w14:paraId="66AB0378" w14:textId="789DF6A9"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 xml:space="preserve">Gateway review in place in relation to reinstatement of community services, first point is recruitment of band 7 community team leaders </w:t>
            </w:r>
          </w:p>
        </w:tc>
        <w:tc>
          <w:tcPr>
            <w:tcW w:w="1559" w:type="dxa"/>
            <w:gridSpan w:val="2"/>
          </w:tcPr>
          <w:p w14:paraId="49B10B74"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HOM</w:t>
            </w:r>
          </w:p>
        </w:tc>
        <w:tc>
          <w:tcPr>
            <w:tcW w:w="1420" w:type="dxa"/>
          </w:tcPr>
          <w:p w14:paraId="28113A75"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End February 2024</w:t>
            </w:r>
          </w:p>
        </w:tc>
      </w:tr>
      <w:tr w:rsidR="0064077A" w:rsidRPr="00F15A64" w14:paraId="24B620A5" w14:textId="77777777" w:rsidTr="004D17A7">
        <w:tc>
          <w:tcPr>
            <w:tcW w:w="8500" w:type="dxa"/>
            <w:gridSpan w:val="3"/>
          </w:tcPr>
          <w:p w14:paraId="683F45B6"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5E624915"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The following assurance mechanisms in place currently:</w:t>
            </w:r>
          </w:p>
          <w:p w14:paraId="7B9A8F08"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xml:space="preserve">Birth-rate Plus Intrapartum acuity tool completed 4 hourly </w:t>
            </w:r>
          </w:p>
          <w:p w14:paraId="736E0F07"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Daily staff escalation meetings chaired by Head of Midwifery which considers sickness &amp; other absences and daily review of safety and quality outcomes. The Group Head of Quality Safety &amp; Risk is supporting daily oversight of Datix incidents. The following red flag events are monitored:</w:t>
            </w:r>
          </w:p>
          <w:p w14:paraId="604379C0"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Delayed or cancelled elective caesarean sections;</w:t>
            </w:r>
          </w:p>
          <w:p w14:paraId="17A29E7B"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Missed or delayed care incidents;</w:t>
            </w:r>
          </w:p>
          <w:p w14:paraId="54A6A575"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Delayed or cancelled induction of labour;</w:t>
            </w:r>
          </w:p>
          <w:p w14:paraId="18264C01"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 of 2 hours or more between admission for induction of labour and beginning of process;</w:t>
            </w:r>
          </w:p>
          <w:p w14:paraId="103E7551"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 of 30 minute or more between presentation and triage.</w:t>
            </w:r>
          </w:p>
          <w:p w14:paraId="47276BAF"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Birthrate Plus assessment outcome (last internal assessment Oct 2023 – now compliant)</w:t>
            </w:r>
          </w:p>
        </w:tc>
        <w:tc>
          <w:tcPr>
            <w:tcW w:w="6807" w:type="dxa"/>
            <w:gridSpan w:val="4"/>
          </w:tcPr>
          <w:p w14:paraId="4E5AE872"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10944F62" w14:textId="77777777" w:rsidR="0064077A" w:rsidRPr="00A34135" w:rsidRDefault="0064077A" w:rsidP="004D17A7">
            <w:pPr>
              <w:rPr>
                <w:rFonts w:ascii="Arial Narrow" w:hAnsi="Arial Narrow"/>
                <w:sz w:val="22"/>
                <w:szCs w:val="22"/>
              </w:rPr>
            </w:pPr>
          </w:p>
        </w:tc>
      </w:tr>
      <w:tr w:rsidR="0064077A" w:rsidRPr="00F15A64" w14:paraId="309415F1" w14:textId="77777777" w:rsidTr="004D17A7">
        <w:tc>
          <w:tcPr>
            <w:tcW w:w="15307" w:type="dxa"/>
            <w:gridSpan w:val="7"/>
            <w:shd w:val="clear" w:color="auto" w:fill="auto"/>
          </w:tcPr>
          <w:p w14:paraId="7A0F1CB3" w14:textId="77777777" w:rsidR="0064077A" w:rsidRPr="00A34135" w:rsidRDefault="0064077A" w:rsidP="004D17A7">
            <w:pPr>
              <w:contextualSpacing/>
              <w:jc w:val="center"/>
              <w:rPr>
                <w:rFonts w:ascii="Arial Narrow" w:hAnsi="Arial Narrow" w:cs="Arial"/>
                <w:b/>
                <w:sz w:val="22"/>
                <w:szCs w:val="22"/>
              </w:rPr>
            </w:pPr>
            <w:r w:rsidRPr="00A34135">
              <w:rPr>
                <w:rFonts w:ascii="Arial Narrow" w:hAnsi="Arial Narrow" w:cs="Arial"/>
                <w:b/>
                <w:sz w:val="22"/>
                <w:szCs w:val="22"/>
              </w:rPr>
              <w:t>Additional Comments / Progress Notes</w:t>
            </w:r>
          </w:p>
          <w:p w14:paraId="649CC31C" w14:textId="77777777" w:rsidR="0064077A" w:rsidRPr="00D07E8A" w:rsidRDefault="0064077A" w:rsidP="004D17A7">
            <w:pPr>
              <w:rPr>
                <w:rFonts w:ascii="Arial Narrow" w:eastAsia="Times New Roman" w:hAnsi="Arial Narrow" w:cs="Arial"/>
                <w:color w:val="FF0000"/>
                <w:sz w:val="22"/>
                <w:szCs w:val="22"/>
              </w:rPr>
            </w:pPr>
            <w:r w:rsidRPr="00D07E8A">
              <w:rPr>
                <w:rFonts w:ascii="Arial Narrow" w:eastAsia="Times New Roman" w:hAnsi="Arial Narrow" w:cs="Arial"/>
                <w:color w:val="FF0000"/>
                <w:sz w:val="22"/>
                <w:szCs w:val="22"/>
              </w:rPr>
              <w:t>24/01/2023: Actions completed: Development and dissemination of the organisational change to practice (OCP). Phase 1 consultation period closed. Outcome has been reviewed and further work undertaken to resolve; and OCP Phase 2 consultation period closed 24th Oct 2023 – Outcome reviewed and actions complete</w:t>
            </w:r>
            <w:r>
              <w:rPr>
                <w:rFonts w:ascii="Arial Narrow" w:eastAsia="Times New Roman" w:hAnsi="Arial Narrow" w:cs="Arial"/>
                <w:color w:val="FF0000"/>
                <w:sz w:val="22"/>
                <w:szCs w:val="22"/>
              </w:rPr>
              <w:t xml:space="preserve">; </w:t>
            </w:r>
            <w:r w:rsidRPr="00D07E8A">
              <w:rPr>
                <w:rFonts w:ascii="Arial Narrow" w:eastAsia="Times New Roman" w:hAnsi="Arial Narrow" w:cs="Arial"/>
                <w:color w:val="FF0000"/>
                <w:sz w:val="22"/>
                <w:szCs w:val="22"/>
              </w:rPr>
              <w:t>Response to both OCPs issued to staff</w:t>
            </w:r>
            <w:r>
              <w:rPr>
                <w:rFonts w:ascii="Arial Narrow" w:eastAsia="Times New Roman" w:hAnsi="Arial Narrow" w:cs="Arial"/>
                <w:color w:val="FF0000"/>
                <w:sz w:val="22"/>
                <w:szCs w:val="22"/>
              </w:rPr>
              <w:t>.</w:t>
            </w:r>
          </w:p>
          <w:p w14:paraId="6CF5E661" w14:textId="5A462135" w:rsidR="0064077A" w:rsidRPr="00A34135" w:rsidRDefault="0064077A" w:rsidP="00BC4CE0">
            <w:pPr>
              <w:rPr>
                <w:rFonts w:ascii="Arial Narrow" w:hAnsi="Arial Narrow"/>
                <w:sz w:val="22"/>
                <w:szCs w:val="22"/>
              </w:rPr>
            </w:pPr>
            <w:r w:rsidRPr="00D07E8A">
              <w:rPr>
                <w:rFonts w:ascii="Arial Narrow" w:eastAsia="Times New Roman" w:hAnsi="Arial Narrow" w:cs="Arial"/>
                <w:color w:val="FF0000"/>
                <w:sz w:val="22"/>
                <w:szCs w:val="22"/>
              </w:rPr>
              <w:t xml:space="preserve">Transformational work is ongoing within community services to reinstate services in NPT Freestanding Midwifery Unit. Maternity Services Improvement &amp; Assurance Board has been instated, meeting fortnightly, chaired by </w:t>
            </w:r>
            <w:r w:rsidR="00BC4CE0">
              <w:rPr>
                <w:rFonts w:ascii="Arial Narrow" w:eastAsia="Times New Roman" w:hAnsi="Arial Narrow" w:cs="Arial"/>
                <w:color w:val="FF0000"/>
                <w:sz w:val="22"/>
                <w:szCs w:val="22"/>
              </w:rPr>
              <w:t xml:space="preserve">Neath Port Talbot &amp; Singleton Service Group </w:t>
            </w:r>
            <w:r w:rsidRPr="00D07E8A">
              <w:rPr>
                <w:rFonts w:ascii="Arial Narrow" w:eastAsia="Times New Roman" w:hAnsi="Arial Narrow" w:cs="Arial"/>
                <w:color w:val="FF0000"/>
                <w:sz w:val="22"/>
                <w:szCs w:val="22"/>
              </w:rPr>
              <w:t xml:space="preserve">Nurse Director. This will report into the Midwifery &amp; Neonatal Service Performance Board in place chaired by </w:t>
            </w:r>
            <w:r w:rsidR="00BC4CE0">
              <w:rPr>
                <w:rFonts w:ascii="Arial Narrow" w:eastAsia="Times New Roman" w:hAnsi="Arial Narrow" w:cs="Arial"/>
                <w:color w:val="FF0000"/>
                <w:sz w:val="22"/>
                <w:szCs w:val="22"/>
              </w:rPr>
              <w:t>Executive Director of Nursing</w:t>
            </w:r>
            <w:r w:rsidRPr="00D07E8A">
              <w:rPr>
                <w:rFonts w:ascii="Arial Narrow" w:eastAsia="Times New Roman" w:hAnsi="Arial Narrow" w:cs="Arial"/>
                <w:color w:val="FF0000"/>
                <w:sz w:val="22"/>
                <w:szCs w:val="22"/>
              </w:rPr>
              <w:t xml:space="preserve">. Re-opening of services will be subject to gateway review process. </w:t>
            </w:r>
          </w:p>
        </w:tc>
      </w:tr>
    </w:tbl>
    <w:p w14:paraId="1D324691" w14:textId="5F81C5A6" w:rsidR="003B32A9" w:rsidRDefault="003B32A9" w:rsidP="0064077A"/>
    <w:p w14:paraId="10885CD4" w14:textId="77777777" w:rsidR="0064077A" w:rsidRPr="0064077A" w:rsidRDefault="0064077A" w:rsidP="0064077A">
      <w:pPr>
        <w:sectPr w:rsidR="0064077A" w:rsidRPr="0064077A" w:rsidSect="00975529">
          <w:pgSz w:w="16838" w:h="11906" w:orient="landscape"/>
          <w:pgMar w:top="720" w:right="720" w:bottom="720" w:left="720" w:header="708" w:footer="708" w:gutter="0"/>
          <w:cols w:space="708"/>
          <w:docGrid w:linePitch="360"/>
        </w:sectPr>
      </w:pPr>
    </w:p>
    <w:tbl>
      <w:tblPr>
        <w:tblStyle w:val="TableGrid"/>
        <w:tblW w:w="15304" w:type="dxa"/>
        <w:tblLayout w:type="fixed"/>
        <w:tblLook w:val="04A0" w:firstRow="1" w:lastRow="0" w:firstColumn="1" w:lastColumn="0" w:noHBand="0" w:noVBand="1"/>
      </w:tblPr>
      <w:tblGrid>
        <w:gridCol w:w="2547"/>
        <w:gridCol w:w="3969"/>
        <w:gridCol w:w="2410"/>
        <w:gridCol w:w="4110"/>
        <w:gridCol w:w="1134"/>
        <w:gridCol w:w="1134"/>
      </w:tblGrid>
      <w:tr w:rsidR="00962D09" w:rsidRPr="00F15A64" w14:paraId="1BBDE86B" w14:textId="77777777" w:rsidTr="00C54DC9">
        <w:tc>
          <w:tcPr>
            <w:tcW w:w="8926" w:type="dxa"/>
            <w:gridSpan w:val="3"/>
          </w:tcPr>
          <w:p w14:paraId="22F7B3A6" w14:textId="77777777" w:rsidR="00962D09" w:rsidRPr="00F15A64" w:rsidRDefault="00962D09" w:rsidP="00C54DC9">
            <w:pPr>
              <w:rPr>
                <w:rFonts w:ascii="Arial Narrow" w:hAnsi="Arial Narrow"/>
                <w:sz w:val="22"/>
                <w:szCs w:val="22"/>
              </w:rPr>
            </w:pPr>
            <w:r w:rsidRPr="00F15A64">
              <w:rPr>
                <w:rFonts w:ascii="Arial Narrow" w:hAnsi="Arial Narrow"/>
                <w:b/>
                <w:sz w:val="22"/>
                <w:szCs w:val="22"/>
              </w:rPr>
              <w:lastRenderedPageBreak/>
              <w:t>Datix ID Number: 2561</w:t>
            </w:r>
            <w:r w:rsidRPr="00F15A64">
              <w:rPr>
                <w:rFonts w:ascii="Arial Narrow" w:hAnsi="Arial Narrow"/>
                <w:sz w:val="22"/>
                <w:szCs w:val="22"/>
              </w:rPr>
              <w:t xml:space="preserve">  </w:t>
            </w:r>
          </w:p>
          <w:p w14:paraId="13B3A832" w14:textId="77777777" w:rsidR="00962D09" w:rsidRPr="00F15A64" w:rsidRDefault="00962D09" w:rsidP="00C54DC9">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110" w:type="dxa"/>
            <w:shd w:val="clear" w:color="auto" w:fill="FF0000"/>
          </w:tcPr>
          <w:p w14:paraId="6E48452D" w14:textId="77777777" w:rsidR="00962D09" w:rsidRPr="00F15A64" w:rsidRDefault="00962D09" w:rsidP="00C54DC9">
            <w:pPr>
              <w:rPr>
                <w:rFonts w:ascii="Arial Narrow" w:hAnsi="Arial Narrow" w:cs="Arial"/>
                <w:b/>
                <w:bCs/>
                <w:sz w:val="22"/>
                <w:szCs w:val="22"/>
              </w:rPr>
            </w:pPr>
            <w:r w:rsidRPr="00F15A64">
              <w:rPr>
                <w:rFonts w:ascii="Arial Narrow" w:hAnsi="Arial Narrow" w:cs="Arial"/>
                <w:b/>
                <w:bCs/>
                <w:sz w:val="22"/>
                <w:szCs w:val="22"/>
              </w:rPr>
              <w:t>HBR Ref Number: 85</w:t>
            </w:r>
          </w:p>
          <w:p w14:paraId="6592C655" w14:textId="77777777" w:rsidR="00962D09" w:rsidRPr="00FD370D" w:rsidRDefault="00962D09" w:rsidP="00C54DC9">
            <w:pPr>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D60AE">
              <w:rPr>
                <w:rFonts w:ascii="Arial Narrow" w:hAnsi="Arial Narrow" w:cs="Arial"/>
                <w:b/>
                <w:bCs/>
                <w:sz w:val="22"/>
                <w:szCs w:val="22"/>
              </w:rPr>
              <w:t>31</w:t>
            </w:r>
            <w:r w:rsidRPr="00ED60AE">
              <w:rPr>
                <w:rFonts w:ascii="Arial Narrow" w:hAnsi="Arial Narrow" w:cs="Arial"/>
                <w:b/>
                <w:bCs/>
                <w:sz w:val="22"/>
                <w:szCs w:val="22"/>
                <w:vertAlign w:val="superscript"/>
              </w:rPr>
              <w:t>st</w:t>
            </w:r>
            <w:r w:rsidRPr="00ED60AE">
              <w:rPr>
                <w:rFonts w:ascii="Arial Narrow" w:hAnsi="Arial Narrow" w:cs="Arial"/>
                <w:b/>
                <w:bCs/>
                <w:sz w:val="22"/>
                <w:szCs w:val="22"/>
              </w:rPr>
              <w:t xml:space="preserve"> December 2023</w:t>
            </w:r>
          </w:p>
        </w:tc>
        <w:tc>
          <w:tcPr>
            <w:tcW w:w="2268" w:type="dxa"/>
            <w:gridSpan w:val="2"/>
            <w:shd w:val="clear" w:color="auto" w:fill="FF0000"/>
          </w:tcPr>
          <w:p w14:paraId="4ACF95CD" w14:textId="77777777" w:rsidR="00962D09" w:rsidRPr="00F15A64" w:rsidRDefault="00962D09" w:rsidP="00C54DC9">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8B2BB08" w14:textId="77777777" w:rsidR="00962D09" w:rsidRPr="00F15A64" w:rsidRDefault="00962D09" w:rsidP="00C54DC9">
            <w:pPr>
              <w:rPr>
                <w:rFonts w:ascii="Arial Narrow" w:hAnsi="Arial Narrow"/>
                <w:sz w:val="22"/>
                <w:szCs w:val="22"/>
              </w:rPr>
            </w:pPr>
            <w:r w:rsidRPr="00F15A64">
              <w:rPr>
                <w:rFonts w:ascii="Arial Narrow" w:hAnsi="Arial Narrow" w:cs="Arial"/>
                <w:b/>
                <w:bCs/>
                <w:sz w:val="22"/>
                <w:szCs w:val="22"/>
              </w:rPr>
              <w:t>4 x 5 = 20</w:t>
            </w:r>
          </w:p>
        </w:tc>
      </w:tr>
      <w:tr w:rsidR="00962D09" w:rsidRPr="00F15A64" w14:paraId="34E0DB0B" w14:textId="77777777" w:rsidTr="00C54DC9">
        <w:tc>
          <w:tcPr>
            <w:tcW w:w="6516" w:type="dxa"/>
            <w:gridSpan w:val="2"/>
          </w:tcPr>
          <w:p w14:paraId="5F8A016C" w14:textId="77777777" w:rsidR="00962D09" w:rsidRPr="00B446B4" w:rsidRDefault="00962D09" w:rsidP="00C54DC9">
            <w:pPr>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Children, Young People &amp; Maternity Services</w:t>
            </w:r>
          </w:p>
        </w:tc>
        <w:tc>
          <w:tcPr>
            <w:tcW w:w="2410" w:type="dxa"/>
          </w:tcPr>
          <w:p w14:paraId="4C65810C" w14:textId="77777777" w:rsidR="00962D09" w:rsidRPr="00B446B4" w:rsidRDefault="00962D09" w:rsidP="00C54DC9">
            <w:pPr>
              <w:rPr>
                <w:rFonts w:ascii="Arial Narrow" w:hAnsi="Arial Narrow"/>
                <w:b/>
                <w:sz w:val="22"/>
                <w:szCs w:val="22"/>
              </w:rPr>
            </w:pPr>
            <w:r w:rsidRPr="00B446B4">
              <w:rPr>
                <w:rFonts w:ascii="Arial Narrow" w:hAnsi="Arial Narrow"/>
                <w:b/>
                <w:sz w:val="22"/>
                <w:szCs w:val="22"/>
              </w:rPr>
              <w:t>BAF Ref: 3.6</w:t>
            </w:r>
          </w:p>
        </w:tc>
        <w:tc>
          <w:tcPr>
            <w:tcW w:w="6378" w:type="dxa"/>
            <w:gridSpan w:val="3"/>
          </w:tcPr>
          <w:p w14:paraId="6D148A04" w14:textId="77777777" w:rsidR="00962D09" w:rsidRPr="00F15A64" w:rsidRDefault="00962D09" w:rsidP="00C54DC9">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47FFA16E" w14:textId="77777777" w:rsidR="00962D09" w:rsidRPr="00F15A64" w:rsidRDefault="00962D09" w:rsidP="00C54DC9">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962D09" w:rsidRPr="00F15A64" w14:paraId="2BB15DEB" w14:textId="77777777" w:rsidTr="00C54DC9">
        <w:trPr>
          <w:trHeight w:val="540"/>
        </w:trPr>
        <w:tc>
          <w:tcPr>
            <w:tcW w:w="8926" w:type="dxa"/>
            <w:gridSpan w:val="3"/>
            <w:vMerge w:val="restart"/>
          </w:tcPr>
          <w:p w14:paraId="314005EB" w14:textId="77777777" w:rsidR="00962D09" w:rsidRPr="007F1CD8" w:rsidRDefault="00962D09" w:rsidP="00C54DC9">
            <w:pPr>
              <w:rPr>
                <w:rFonts w:ascii="Arial Narrow" w:hAnsi="Arial Narrow"/>
                <w:sz w:val="22"/>
                <w:szCs w:val="22"/>
              </w:rPr>
            </w:pPr>
            <w:r w:rsidRPr="007F1CD8">
              <w:rPr>
                <w:rFonts w:ascii="Arial Narrow" w:hAnsi="Arial Narrow"/>
                <w:b/>
                <w:sz w:val="22"/>
                <w:szCs w:val="22"/>
              </w:rPr>
              <w:t>Risk:</w:t>
            </w:r>
            <w:r w:rsidRPr="007F1CD8">
              <w:rPr>
                <w:rFonts w:ascii="Arial Narrow" w:hAnsi="Arial Narrow"/>
                <w:sz w:val="22"/>
                <w:szCs w:val="22"/>
              </w:rPr>
              <w:t xml:space="preserve"> </w:t>
            </w:r>
            <w:r w:rsidRPr="007F1CD8">
              <w:rPr>
                <w:rFonts w:ascii="Arial Narrow" w:hAnsi="Arial Narrow"/>
                <w:b/>
                <w:sz w:val="22"/>
                <w:szCs w:val="22"/>
              </w:rPr>
              <w:t xml:space="preserve">Non-Compliance with ALNET Act </w:t>
            </w:r>
            <w:r w:rsidRPr="007F1CD8">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approach. This risk is caused by:</w:t>
            </w:r>
          </w:p>
          <w:p w14:paraId="002FE8CF" w14:textId="77777777" w:rsidR="00962D09" w:rsidRPr="007F1CD8" w:rsidRDefault="00962D09" w:rsidP="00C54DC9">
            <w:pPr>
              <w:pStyle w:val="ListParagraph"/>
              <w:numPr>
                <w:ilvl w:val="0"/>
                <w:numId w:val="28"/>
              </w:numPr>
              <w:spacing w:after="0" w:line="240" w:lineRule="auto"/>
              <w:rPr>
                <w:rFonts w:ascii="Arial Narrow" w:hAnsi="Arial Narrow"/>
                <w:sz w:val="22"/>
                <w:szCs w:val="22"/>
              </w:rPr>
            </w:pPr>
            <w:r w:rsidRPr="007F1CD8">
              <w:rPr>
                <w:rFonts w:ascii="Arial Narrow" w:hAnsi="Arial Narrow"/>
                <w:sz w:val="22"/>
                <w:szCs w:val="22"/>
              </w:rPr>
              <w:t xml:space="preserve">Lack of staff resource needed to carry out the additional work needed to comply with the ALN Act for operational services, especially those in the PCST Service Group. </w:t>
            </w:r>
          </w:p>
          <w:p w14:paraId="4902F7E8" w14:textId="77777777" w:rsidR="00962D09" w:rsidRPr="007F1CD8" w:rsidRDefault="00962D09" w:rsidP="00C54DC9">
            <w:pPr>
              <w:pStyle w:val="ListParagraph"/>
              <w:numPr>
                <w:ilvl w:val="0"/>
                <w:numId w:val="28"/>
              </w:numPr>
              <w:spacing w:after="0" w:line="240" w:lineRule="auto"/>
              <w:rPr>
                <w:rFonts w:ascii="Arial Narrow" w:hAnsi="Arial Narrow"/>
                <w:sz w:val="22"/>
                <w:szCs w:val="22"/>
              </w:rPr>
            </w:pPr>
            <w:r w:rsidRPr="007F1CD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11ED6DA8" w14:textId="77777777" w:rsidR="00962D09" w:rsidRPr="007F1CD8" w:rsidRDefault="00962D09" w:rsidP="00C54DC9">
            <w:pPr>
              <w:pStyle w:val="ListParagraph"/>
              <w:numPr>
                <w:ilvl w:val="0"/>
                <w:numId w:val="28"/>
              </w:numPr>
              <w:spacing w:after="0" w:line="240" w:lineRule="auto"/>
              <w:rPr>
                <w:rFonts w:ascii="Arial Narrow" w:hAnsi="Arial Narrow"/>
                <w:sz w:val="22"/>
                <w:szCs w:val="22"/>
              </w:rPr>
            </w:pPr>
            <w:r w:rsidRPr="007F1CD8">
              <w:rPr>
                <w:rFonts w:ascii="Arial Narrow" w:hAnsi="Arial Narrow"/>
                <w:sz w:val="22"/>
                <w:szCs w:val="22"/>
              </w:rPr>
              <w:t>Implementation of the Act for those of above compulsory school age (post-16) commence</w:t>
            </w:r>
            <w:r>
              <w:rPr>
                <w:rFonts w:ascii="Arial Narrow" w:hAnsi="Arial Narrow"/>
                <w:sz w:val="22"/>
                <w:szCs w:val="22"/>
              </w:rPr>
              <w:t>d</w:t>
            </w:r>
            <w:r w:rsidRPr="007F1CD8">
              <w:rPr>
                <w:rFonts w:ascii="Arial Narrow" w:hAnsi="Arial Narrow"/>
                <w:sz w:val="22"/>
                <w:szCs w:val="22"/>
              </w:rPr>
              <w:t xml:space="preserve"> in September 2023.  This presents risks because of gaps in service provision.</w:t>
            </w:r>
          </w:p>
          <w:p w14:paraId="5C9476E2" w14:textId="77777777" w:rsidR="00962D09" w:rsidRPr="007F1CD8" w:rsidRDefault="00962D09" w:rsidP="00C54DC9">
            <w:pPr>
              <w:pStyle w:val="ListParagraph"/>
              <w:numPr>
                <w:ilvl w:val="0"/>
                <w:numId w:val="28"/>
              </w:numPr>
              <w:spacing w:after="0" w:line="240" w:lineRule="auto"/>
              <w:rPr>
                <w:rFonts w:ascii="Arial Narrow" w:hAnsi="Arial Narrow"/>
                <w:sz w:val="22"/>
                <w:szCs w:val="22"/>
              </w:rPr>
            </w:pPr>
            <w:r w:rsidRPr="007F1CD8">
              <w:rPr>
                <w:rFonts w:ascii="Arial Narrow" w:hAnsi="Arial Narrow"/>
                <w:sz w:val="22"/>
                <w:szCs w:val="22"/>
              </w:rPr>
              <w:t>Multiple pressures for operational services are impacting on capacity / engagement of leads within impacted services to progress tasks that need to be undertaken to mitigate the risks and current vacancy in ALN Project Manager post.</w:t>
            </w:r>
          </w:p>
          <w:p w14:paraId="46A1A66D" w14:textId="77777777" w:rsidR="00962D09" w:rsidRPr="007F1CD8" w:rsidRDefault="00962D09" w:rsidP="00C54DC9">
            <w:pPr>
              <w:pStyle w:val="ListParagraph"/>
              <w:numPr>
                <w:ilvl w:val="0"/>
                <w:numId w:val="28"/>
              </w:numPr>
              <w:spacing w:after="0" w:line="240" w:lineRule="auto"/>
              <w:rPr>
                <w:rFonts w:ascii="Arial Narrow" w:hAnsi="Arial Narrow"/>
                <w:sz w:val="22"/>
                <w:szCs w:val="22"/>
              </w:rPr>
            </w:pPr>
            <w:r w:rsidRPr="007F1CD8">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427A73C5" w14:textId="77777777" w:rsidR="00962D09" w:rsidRPr="007F1CD8" w:rsidRDefault="00962D09" w:rsidP="00C54DC9">
            <w:pPr>
              <w:rPr>
                <w:rFonts w:ascii="Arial Narrow" w:hAnsi="Arial Narrow"/>
              </w:rPr>
            </w:pPr>
            <w:r w:rsidRPr="007F1CD8">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378" w:type="dxa"/>
            <w:gridSpan w:val="3"/>
          </w:tcPr>
          <w:p w14:paraId="6EB8340A" w14:textId="77777777" w:rsidR="00962D09" w:rsidRPr="007F1CD8" w:rsidRDefault="00962D09" w:rsidP="00C54DC9">
            <w:pPr>
              <w:rPr>
                <w:rFonts w:ascii="Arial Narrow" w:hAnsi="Arial Narrow"/>
                <w:sz w:val="22"/>
                <w:szCs w:val="22"/>
              </w:rPr>
            </w:pPr>
            <w:r w:rsidRPr="007F1CD8">
              <w:rPr>
                <w:rFonts w:ascii="Arial Narrow" w:hAnsi="Arial Narrow" w:cs="Arial"/>
                <w:b/>
                <w:bCs/>
                <w:sz w:val="22"/>
                <w:szCs w:val="22"/>
              </w:rPr>
              <w:t xml:space="preserve">Date last reviewed: </w:t>
            </w:r>
            <w:r>
              <w:rPr>
                <w:rFonts w:ascii="Arial Narrow" w:hAnsi="Arial Narrow" w:cs="Arial"/>
                <w:bCs/>
                <w:sz w:val="22"/>
                <w:szCs w:val="22"/>
              </w:rPr>
              <w:t>January 2024</w:t>
            </w:r>
          </w:p>
        </w:tc>
      </w:tr>
      <w:tr w:rsidR="00962D09" w:rsidRPr="00F15A64" w14:paraId="6FCBE483" w14:textId="77777777" w:rsidTr="00C54DC9">
        <w:trPr>
          <w:trHeight w:val="4190"/>
        </w:trPr>
        <w:tc>
          <w:tcPr>
            <w:tcW w:w="8926" w:type="dxa"/>
            <w:gridSpan w:val="3"/>
            <w:vMerge/>
          </w:tcPr>
          <w:p w14:paraId="4E6CC4A1" w14:textId="77777777" w:rsidR="00962D09" w:rsidRPr="007F1CD8" w:rsidRDefault="00962D09" w:rsidP="00C54DC9">
            <w:pPr>
              <w:rPr>
                <w:rFonts w:ascii="Arial Narrow" w:hAnsi="Arial Narrow"/>
                <w:b/>
                <w:sz w:val="22"/>
                <w:szCs w:val="22"/>
              </w:rPr>
            </w:pPr>
          </w:p>
        </w:tc>
        <w:tc>
          <w:tcPr>
            <w:tcW w:w="6378" w:type="dxa"/>
            <w:gridSpan w:val="3"/>
          </w:tcPr>
          <w:p w14:paraId="3DC04089" w14:textId="77777777" w:rsidR="00962D09" w:rsidRPr="007F1CD8" w:rsidRDefault="00962D09" w:rsidP="00C54DC9">
            <w:pPr>
              <w:rPr>
                <w:rFonts w:ascii="Arial Narrow" w:hAnsi="Arial Narrow" w:cs="Arial"/>
                <w:b/>
                <w:bCs/>
                <w:sz w:val="22"/>
                <w:szCs w:val="22"/>
              </w:rPr>
            </w:pPr>
            <w:r w:rsidRPr="007F1CD8">
              <w:rPr>
                <w:rFonts w:ascii="Arial Narrow" w:hAnsi="Arial Narrow" w:cs="Arial"/>
                <w:b/>
                <w:bCs/>
                <w:sz w:val="22"/>
                <w:szCs w:val="22"/>
              </w:rPr>
              <w:t>Rationale for current score:</w:t>
            </w:r>
          </w:p>
          <w:p w14:paraId="13789EC4" w14:textId="77777777" w:rsidR="00962D09" w:rsidRPr="007F1CD8" w:rsidRDefault="00962D09" w:rsidP="00C54DC9">
            <w:pPr>
              <w:rPr>
                <w:rFonts w:ascii="Arial Narrow" w:hAnsi="Arial Narrow"/>
                <w:sz w:val="22"/>
                <w:szCs w:val="22"/>
              </w:rPr>
            </w:pPr>
            <w:r w:rsidRPr="007F1CD8">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156F7443" w14:textId="77777777" w:rsidR="00962D09" w:rsidRPr="007F1CD8" w:rsidRDefault="00962D09" w:rsidP="00C54DC9">
            <w:pPr>
              <w:rPr>
                <w:rFonts w:ascii="Arial Narrow" w:hAnsi="Arial Narrow" w:cs="Arial"/>
                <w:b/>
                <w:bCs/>
                <w:sz w:val="22"/>
                <w:szCs w:val="22"/>
              </w:rPr>
            </w:pPr>
          </w:p>
        </w:tc>
      </w:tr>
      <w:tr w:rsidR="00962D09" w:rsidRPr="00F15A64" w14:paraId="0BE3DB20" w14:textId="77777777" w:rsidTr="00C54DC9">
        <w:tc>
          <w:tcPr>
            <w:tcW w:w="2547" w:type="dxa"/>
          </w:tcPr>
          <w:p w14:paraId="7C0A5BF0" w14:textId="77777777" w:rsidR="00962D09" w:rsidRPr="00F15A64" w:rsidRDefault="00962D09" w:rsidP="00C54DC9">
            <w:pPr>
              <w:jc w:val="center"/>
              <w:rPr>
                <w:rFonts w:ascii="Arial Narrow" w:hAnsi="Arial Narrow"/>
                <w:b/>
                <w:sz w:val="22"/>
                <w:szCs w:val="22"/>
              </w:rPr>
            </w:pPr>
            <w:r w:rsidRPr="00F15A64">
              <w:rPr>
                <w:rFonts w:ascii="Arial Narrow" w:hAnsi="Arial Narrow"/>
                <w:b/>
                <w:sz w:val="22"/>
                <w:szCs w:val="22"/>
              </w:rPr>
              <w:t>Risk Rating</w:t>
            </w:r>
          </w:p>
          <w:p w14:paraId="34760B30" w14:textId="77777777" w:rsidR="00962D09" w:rsidRPr="00F15A64" w:rsidRDefault="00962D09" w:rsidP="00C54DC9">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97F3CD" w14:textId="77777777" w:rsidR="00962D09" w:rsidRPr="00F15A64" w:rsidRDefault="00962D09" w:rsidP="00C54DC9">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7370BE42" w14:textId="77777777" w:rsidR="00962D09" w:rsidRPr="00F15A64" w:rsidRDefault="00962D09" w:rsidP="00C54DC9">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473FF26C" w14:textId="77777777" w:rsidR="00962D09" w:rsidRPr="00F15A64" w:rsidRDefault="00962D09" w:rsidP="00C54DC9">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379" w:type="dxa"/>
            <w:gridSpan w:val="2"/>
            <w:vMerge w:val="restart"/>
          </w:tcPr>
          <w:p w14:paraId="7B43EA3B" w14:textId="77777777" w:rsidR="00962D09" w:rsidRPr="00716921" w:rsidRDefault="00962D09" w:rsidP="00C54DC9">
            <w:pPr>
              <w:rPr>
                <w:rFonts w:ascii="Arial Narrow" w:hAnsi="Arial Narrow"/>
                <w:sz w:val="22"/>
                <w:szCs w:val="22"/>
              </w:rPr>
            </w:pPr>
            <w:r>
              <w:rPr>
                <w:rFonts w:ascii="Arial Narrow" w:hAnsi="Arial Narrow"/>
                <w:noProof/>
              </w:rPr>
              <w:drawing>
                <wp:inline distT="0" distB="0" distL="0" distR="0" wp14:anchorId="2450F037" wp14:editId="501C2248">
                  <wp:extent cx="3600000" cy="1774198"/>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378" w:type="dxa"/>
            <w:gridSpan w:val="3"/>
            <w:vMerge w:val="restart"/>
          </w:tcPr>
          <w:p w14:paraId="777DC0D5" w14:textId="77777777" w:rsidR="00962D09" w:rsidRPr="00F15A64" w:rsidRDefault="00962D09" w:rsidP="00C54DC9">
            <w:pPr>
              <w:rPr>
                <w:rFonts w:ascii="Arial Narrow" w:hAnsi="Arial Narrow"/>
                <w:sz w:val="22"/>
                <w:szCs w:val="22"/>
              </w:rPr>
            </w:pPr>
            <w:r w:rsidRPr="00F15A64">
              <w:rPr>
                <w:rFonts w:ascii="Arial Narrow" w:hAnsi="Arial Narrow" w:cs="Arial"/>
                <w:b/>
                <w:bCs/>
                <w:sz w:val="22"/>
                <w:szCs w:val="22"/>
              </w:rPr>
              <w:t>Rationale for target score:</w:t>
            </w:r>
          </w:p>
          <w:p w14:paraId="2E5B9EB2" w14:textId="77777777" w:rsidR="00962D09" w:rsidRPr="00F15A64" w:rsidRDefault="00962D09" w:rsidP="00C54DC9">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962D09" w:rsidRPr="00F15A64" w14:paraId="250E0223" w14:textId="77777777" w:rsidTr="00C54DC9">
        <w:tc>
          <w:tcPr>
            <w:tcW w:w="2547" w:type="dxa"/>
          </w:tcPr>
          <w:p w14:paraId="3F5A008A" w14:textId="77777777" w:rsidR="00962D09" w:rsidRPr="00F15A64" w:rsidRDefault="00962D09" w:rsidP="00C54DC9">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AD38486" w14:textId="77777777" w:rsidR="00962D09" w:rsidRPr="00F15A64" w:rsidRDefault="00962D09" w:rsidP="00C54DC9">
            <w:pPr>
              <w:jc w:val="center"/>
              <w:rPr>
                <w:rFonts w:ascii="Arial Narrow" w:hAnsi="Arial Narrow"/>
                <w:sz w:val="22"/>
                <w:szCs w:val="22"/>
              </w:rPr>
            </w:pPr>
            <w:r w:rsidRPr="00F15A64">
              <w:rPr>
                <w:rFonts w:ascii="Arial Narrow" w:hAnsi="Arial Narrow" w:cs="Arial"/>
                <w:sz w:val="22"/>
                <w:szCs w:val="22"/>
              </w:rPr>
              <w:t>=</w:t>
            </w:r>
          </w:p>
        </w:tc>
        <w:tc>
          <w:tcPr>
            <w:tcW w:w="6379" w:type="dxa"/>
            <w:gridSpan w:val="2"/>
            <w:vMerge/>
          </w:tcPr>
          <w:p w14:paraId="1F8FF315" w14:textId="77777777" w:rsidR="00962D09" w:rsidRPr="00F15A64" w:rsidRDefault="00962D09" w:rsidP="00C54DC9">
            <w:pPr>
              <w:rPr>
                <w:rFonts w:ascii="Arial Narrow" w:hAnsi="Arial Narrow"/>
                <w:sz w:val="22"/>
                <w:szCs w:val="22"/>
              </w:rPr>
            </w:pPr>
          </w:p>
        </w:tc>
        <w:tc>
          <w:tcPr>
            <w:tcW w:w="6378" w:type="dxa"/>
            <w:gridSpan w:val="3"/>
            <w:vMerge/>
          </w:tcPr>
          <w:p w14:paraId="706D1D68" w14:textId="77777777" w:rsidR="00962D09" w:rsidRPr="00F15A64" w:rsidRDefault="00962D09" w:rsidP="00C54DC9">
            <w:pPr>
              <w:rPr>
                <w:rFonts w:ascii="Arial Narrow" w:hAnsi="Arial Narrow"/>
                <w:sz w:val="22"/>
                <w:szCs w:val="22"/>
              </w:rPr>
            </w:pPr>
          </w:p>
        </w:tc>
      </w:tr>
      <w:tr w:rsidR="00962D09" w:rsidRPr="00F15A64" w14:paraId="40EEC40F" w14:textId="77777777" w:rsidTr="00C54DC9">
        <w:trPr>
          <w:trHeight w:val="437"/>
        </w:trPr>
        <w:tc>
          <w:tcPr>
            <w:tcW w:w="2547" w:type="dxa"/>
          </w:tcPr>
          <w:p w14:paraId="2574CD29" w14:textId="77777777" w:rsidR="00962D09" w:rsidRPr="00F15A64" w:rsidRDefault="00962D09" w:rsidP="00C54DC9">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BBA8C87" w14:textId="77777777" w:rsidR="00962D09" w:rsidRDefault="00962D09" w:rsidP="00C54DC9">
            <w:pPr>
              <w:pStyle w:val="Default"/>
              <w:jc w:val="center"/>
              <w:rPr>
                <w:rFonts w:ascii="Arial Narrow" w:hAnsi="Arial Narrow"/>
                <w:color w:val="auto"/>
                <w:sz w:val="22"/>
                <w:szCs w:val="22"/>
              </w:rPr>
            </w:pPr>
            <w:r w:rsidRPr="00F15A64">
              <w:rPr>
                <w:rFonts w:ascii="Arial Narrow" w:hAnsi="Arial Narrow"/>
                <w:color w:val="auto"/>
                <w:sz w:val="22"/>
                <w:szCs w:val="22"/>
              </w:rPr>
              <w:t>14/05/2022</w:t>
            </w:r>
          </w:p>
          <w:p w14:paraId="1F0CC0E3" w14:textId="77777777" w:rsidR="00E231FD" w:rsidRDefault="00E231FD" w:rsidP="00C54DC9">
            <w:pPr>
              <w:pStyle w:val="Default"/>
              <w:jc w:val="center"/>
              <w:rPr>
                <w:rFonts w:ascii="Arial Narrow" w:hAnsi="Arial Narrow"/>
                <w:color w:val="auto"/>
                <w:sz w:val="22"/>
                <w:szCs w:val="22"/>
              </w:rPr>
            </w:pPr>
          </w:p>
          <w:p w14:paraId="5104E016" w14:textId="77777777" w:rsidR="00E231FD" w:rsidRDefault="00E231FD" w:rsidP="00C54DC9">
            <w:pPr>
              <w:pStyle w:val="Default"/>
              <w:jc w:val="center"/>
              <w:rPr>
                <w:rFonts w:ascii="Arial Narrow" w:hAnsi="Arial Narrow" w:cs="Arial"/>
                <w:color w:val="auto"/>
                <w:sz w:val="22"/>
                <w:szCs w:val="22"/>
              </w:rPr>
            </w:pPr>
          </w:p>
          <w:p w14:paraId="0CEF6C93" w14:textId="772B3E60" w:rsidR="00E231FD" w:rsidRPr="00F15A64" w:rsidRDefault="00E231FD" w:rsidP="00C54DC9">
            <w:pPr>
              <w:pStyle w:val="Default"/>
              <w:jc w:val="center"/>
              <w:rPr>
                <w:rFonts w:ascii="Arial Narrow" w:hAnsi="Arial Narrow" w:cs="Arial"/>
                <w:color w:val="auto"/>
                <w:sz w:val="22"/>
                <w:szCs w:val="22"/>
              </w:rPr>
            </w:pPr>
          </w:p>
        </w:tc>
        <w:tc>
          <w:tcPr>
            <w:tcW w:w="6379" w:type="dxa"/>
            <w:gridSpan w:val="2"/>
            <w:vMerge/>
          </w:tcPr>
          <w:p w14:paraId="5824EC3D" w14:textId="77777777" w:rsidR="00962D09" w:rsidRPr="00F15A64" w:rsidRDefault="00962D09" w:rsidP="00C54DC9">
            <w:pPr>
              <w:rPr>
                <w:rFonts w:ascii="Arial Narrow" w:hAnsi="Arial Narrow"/>
                <w:sz w:val="22"/>
                <w:szCs w:val="22"/>
              </w:rPr>
            </w:pPr>
          </w:p>
        </w:tc>
        <w:tc>
          <w:tcPr>
            <w:tcW w:w="6378" w:type="dxa"/>
            <w:gridSpan w:val="3"/>
            <w:vMerge/>
          </w:tcPr>
          <w:p w14:paraId="1B87B9C7" w14:textId="77777777" w:rsidR="00962D09" w:rsidRPr="00F15A64" w:rsidRDefault="00962D09" w:rsidP="00C54DC9">
            <w:pPr>
              <w:rPr>
                <w:rFonts w:ascii="Arial Narrow" w:hAnsi="Arial Narrow"/>
                <w:sz w:val="22"/>
                <w:szCs w:val="22"/>
              </w:rPr>
            </w:pPr>
          </w:p>
        </w:tc>
      </w:tr>
      <w:tr w:rsidR="00962D09" w:rsidRPr="00F15A64" w14:paraId="6216A297" w14:textId="77777777" w:rsidTr="00C54DC9">
        <w:tc>
          <w:tcPr>
            <w:tcW w:w="8926" w:type="dxa"/>
            <w:gridSpan w:val="3"/>
          </w:tcPr>
          <w:p w14:paraId="22E45934" w14:textId="77777777" w:rsidR="00962D09" w:rsidRPr="00F15A64" w:rsidRDefault="00962D09" w:rsidP="00C54DC9">
            <w:pPr>
              <w:jc w:val="center"/>
              <w:rPr>
                <w:rFonts w:ascii="Arial Narrow" w:hAnsi="Arial Narrow"/>
                <w:sz w:val="22"/>
                <w:szCs w:val="22"/>
              </w:rPr>
            </w:pPr>
            <w:r w:rsidRPr="00F15A64">
              <w:rPr>
                <w:rFonts w:ascii="Arial Narrow" w:hAnsi="Arial Narrow" w:cs="Arial"/>
                <w:b/>
                <w:bCs/>
                <w:sz w:val="22"/>
                <w:szCs w:val="22"/>
              </w:rPr>
              <w:lastRenderedPageBreak/>
              <w:t>Controls (What are we currently doing about the risk?)</w:t>
            </w:r>
          </w:p>
        </w:tc>
        <w:tc>
          <w:tcPr>
            <w:tcW w:w="6378" w:type="dxa"/>
            <w:gridSpan w:val="3"/>
          </w:tcPr>
          <w:p w14:paraId="2D3EECFE" w14:textId="77777777" w:rsidR="00962D09" w:rsidRPr="00F15A64" w:rsidRDefault="00962D09" w:rsidP="00C54DC9">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62D09" w:rsidRPr="00F15A64" w14:paraId="78A7B0A7" w14:textId="77777777" w:rsidTr="00C54DC9">
        <w:tc>
          <w:tcPr>
            <w:tcW w:w="8926" w:type="dxa"/>
            <w:gridSpan w:val="3"/>
            <w:vMerge w:val="restart"/>
          </w:tcPr>
          <w:p w14:paraId="19685E4A" w14:textId="77777777" w:rsidR="00962D09" w:rsidRPr="007F1CD8" w:rsidRDefault="00962D09" w:rsidP="00C54DC9">
            <w:pPr>
              <w:pStyle w:val="ListParagraph"/>
              <w:numPr>
                <w:ilvl w:val="0"/>
                <w:numId w:val="29"/>
              </w:numPr>
              <w:spacing w:after="0" w:line="240" w:lineRule="auto"/>
              <w:ind w:left="316" w:hanging="284"/>
              <w:rPr>
                <w:rFonts w:ascii="Arial Narrow" w:hAnsi="Arial Narrow"/>
                <w:sz w:val="22"/>
                <w:szCs w:val="22"/>
              </w:rPr>
            </w:pPr>
            <w:r w:rsidRPr="007F1CD8">
              <w:rPr>
                <w:rFonts w:ascii="Arial Narrow" w:hAnsi="Arial Narrow"/>
                <w:sz w:val="22"/>
                <w:szCs w:val="22"/>
              </w:rPr>
              <w:t>Progressing the necessary work within an appropriate structure (see under ‘ACTIONS’) are constrained by financial and/or service delivery pressures.</w:t>
            </w:r>
          </w:p>
          <w:p w14:paraId="53F5F1C8" w14:textId="77777777" w:rsidR="00962D09" w:rsidRPr="007F1CD8" w:rsidRDefault="00962D09" w:rsidP="00C54DC9">
            <w:pPr>
              <w:pStyle w:val="ListParagraph"/>
              <w:numPr>
                <w:ilvl w:val="0"/>
                <w:numId w:val="29"/>
              </w:numPr>
              <w:spacing w:after="0" w:line="240" w:lineRule="auto"/>
              <w:ind w:left="316" w:hanging="284"/>
              <w:rPr>
                <w:rFonts w:ascii="Arial Narrow" w:hAnsi="Arial Narrow"/>
                <w:sz w:val="22"/>
                <w:szCs w:val="22"/>
              </w:rPr>
            </w:pPr>
            <w:r w:rsidRPr="007F1CD8">
              <w:rPr>
                <w:rFonts w:ascii="Arial Narrow" w:hAnsi="Arial Narrow"/>
                <w:sz w:val="22"/>
                <w:szCs w:val="22"/>
              </w:rPr>
              <w:t>DECLO (Designated Educational Clinical Lead Officer) is in post - this is a statutory requirement.</w:t>
            </w:r>
          </w:p>
          <w:p w14:paraId="1D4968A4" w14:textId="77777777" w:rsidR="00962D09" w:rsidRPr="007F1CD8" w:rsidRDefault="00962D09" w:rsidP="00C54DC9">
            <w:pPr>
              <w:pStyle w:val="ListParagraph"/>
              <w:numPr>
                <w:ilvl w:val="0"/>
                <w:numId w:val="29"/>
              </w:numPr>
              <w:spacing w:after="0" w:line="240" w:lineRule="auto"/>
              <w:ind w:left="316" w:hanging="284"/>
              <w:rPr>
                <w:rFonts w:ascii="Arial Narrow" w:hAnsi="Arial Narrow"/>
                <w:sz w:val="22"/>
                <w:szCs w:val="22"/>
              </w:rPr>
            </w:pPr>
            <w:r w:rsidRPr="007F1CD8">
              <w:rPr>
                <w:rFonts w:ascii="Arial Narrow" w:hAnsi="Arial Narrow"/>
                <w:sz w:val="22"/>
                <w:szCs w:val="22"/>
              </w:rPr>
              <w:t xml:space="preserve">Health Board ALN Steering Group has been established, with </w:t>
            </w:r>
            <w:r>
              <w:rPr>
                <w:rFonts w:ascii="Arial Narrow" w:hAnsi="Arial Narrow"/>
                <w:sz w:val="22"/>
                <w:szCs w:val="22"/>
              </w:rPr>
              <w:t xml:space="preserve">governance </w:t>
            </w:r>
            <w:r w:rsidRPr="007F1CD8">
              <w:rPr>
                <w:rFonts w:ascii="Arial Narrow" w:hAnsi="Arial Narrow"/>
                <w:sz w:val="22"/>
                <w:szCs w:val="22"/>
              </w:rPr>
              <w:t xml:space="preserve">structure </w:t>
            </w:r>
            <w:r w:rsidRPr="00EC2249">
              <w:rPr>
                <w:rFonts w:ascii="Arial Narrow" w:hAnsi="Arial Narrow"/>
                <w:color w:val="FF0000"/>
                <w:sz w:val="22"/>
                <w:szCs w:val="22"/>
              </w:rPr>
              <w:t xml:space="preserve">in place involving the ALN </w:t>
            </w:r>
            <w:r w:rsidRPr="007F1CD8">
              <w:rPr>
                <w:rFonts w:ascii="Arial Narrow" w:hAnsi="Arial Narrow"/>
                <w:sz w:val="22"/>
                <w:szCs w:val="22"/>
              </w:rPr>
              <w:t>Operational Group working under the governance of this</w:t>
            </w:r>
          </w:p>
          <w:p w14:paraId="24400D08" w14:textId="77777777" w:rsidR="00962D09" w:rsidRPr="00EC2249" w:rsidRDefault="00962D09" w:rsidP="00C54DC9">
            <w:pPr>
              <w:pStyle w:val="ListParagraph"/>
              <w:numPr>
                <w:ilvl w:val="0"/>
                <w:numId w:val="29"/>
              </w:numPr>
              <w:spacing w:after="0" w:line="240" w:lineRule="auto"/>
              <w:ind w:left="316" w:hanging="284"/>
              <w:rPr>
                <w:rFonts w:ascii="Arial Narrow" w:hAnsi="Arial Narrow"/>
                <w:color w:val="FF0000"/>
                <w:sz w:val="22"/>
                <w:szCs w:val="22"/>
              </w:rPr>
            </w:pPr>
            <w:r w:rsidRPr="00EC2249">
              <w:rPr>
                <w:rFonts w:ascii="Arial Narrow" w:hAnsi="Arial Narrow"/>
                <w:color w:val="FF0000"/>
                <w:sz w:val="22"/>
                <w:szCs w:val="22"/>
              </w:rPr>
              <w:t>Operational processes through which the Health Board fulfils its statutory duties under the ALN Act are in place.</w:t>
            </w:r>
          </w:p>
          <w:p w14:paraId="4840C140" w14:textId="77777777" w:rsidR="00962D09" w:rsidRPr="007F1CD8" w:rsidRDefault="00962D09" w:rsidP="00C54DC9">
            <w:pPr>
              <w:pStyle w:val="ListParagraph"/>
              <w:numPr>
                <w:ilvl w:val="0"/>
                <w:numId w:val="29"/>
              </w:numPr>
              <w:spacing w:after="0" w:line="240" w:lineRule="auto"/>
              <w:ind w:left="316" w:hanging="284"/>
              <w:rPr>
                <w:rFonts w:ascii="Arial Narrow" w:hAnsi="Arial Narrow"/>
                <w:sz w:val="22"/>
                <w:szCs w:val="22"/>
              </w:rPr>
            </w:pPr>
            <w:r w:rsidRPr="00EC2249">
              <w:rPr>
                <w:rFonts w:ascii="Arial Narrow" w:hAnsi="Arial Narrow"/>
                <w:color w:val="FF0000"/>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774289D1" w14:textId="77777777" w:rsidR="00962D09" w:rsidRPr="007F1CD8" w:rsidRDefault="00962D09" w:rsidP="00C54DC9">
            <w:pPr>
              <w:pStyle w:val="ListParagraph"/>
              <w:numPr>
                <w:ilvl w:val="0"/>
                <w:numId w:val="29"/>
              </w:numPr>
              <w:spacing w:after="0" w:line="240" w:lineRule="auto"/>
              <w:ind w:left="316" w:hanging="284"/>
              <w:rPr>
                <w:rFonts w:ascii="Arial Narrow" w:hAnsi="Arial Narrow"/>
                <w:sz w:val="22"/>
                <w:szCs w:val="22"/>
              </w:rPr>
            </w:pPr>
            <w:r w:rsidRPr="007F1CD8">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4EAE0166" w14:textId="77777777" w:rsidR="00962D09" w:rsidRPr="007F1CD8" w:rsidRDefault="00962D09" w:rsidP="00C54DC9">
            <w:pPr>
              <w:pStyle w:val="ListParagraph"/>
              <w:numPr>
                <w:ilvl w:val="0"/>
                <w:numId w:val="29"/>
              </w:numPr>
              <w:spacing w:after="0" w:line="240" w:lineRule="auto"/>
              <w:ind w:left="316" w:hanging="284"/>
              <w:rPr>
                <w:rFonts w:ascii="Arial Narrow" w:hAnsi="Arial Narrow"/>
                <w:sz w:val="22"/>
                <w:szCs w:val="22"/>
              </w:rPr>
            </w:pPr>
            <w:r w:rsidRPr="007F1CD8">
              <w:rPr>
                <w:rFonts w:ascii="Arial Narrow" w:hAnsi="Arial Narrow"/>
                <w:sz w:val="22"/>
                <w:szCs w:val="22"/>
              </w:rPr>
              <w:t xml:space="preserve">Awareness has been raised at Board level through Development session and </w:t>
            </w:r>
            <w:r w:rsidRPr="00EC2249">
              <w:rPr>
                <w:rFonts w:ascii="Arial Narrow" w:hAnsi="Arial Narrow"/>
                <w:color w:val="FF0000"/>
                <w:sz w:val="22"/>
                <w:szCs w:val="22"/>
              </w:rPr>
              <w:t xml:space="preserve">bi-monthly </w:t>
            </w:r>
            <w:r w:rsidRPr="007F1CD8">
              <w:rPr>
                <w:rFonts w:ascii="Arial Narrow" w:hAnsi="Arial Narrow"/>
                <w:sz w:val="22"/>
                <w:szCs w:val="22"/>
              </w:rPr>
              <w:t xml:space="preserve">updates are provided to the </w:t>
            </w:r>
            <w:r w:rsidRPr="00EC2249">
              <w:rPr>
                <w:rFonts w:ascii="Arial Narrow" w:hAnsi="Arial Narrow"/>
                <w:color w:val="FF0000"/>
                <w:sz w:val="22"/>
                <w:szCs w:val="22"/>
              </w:rPr>
              <w:t>Patient Safety &amp; Compliance Group</w:t>
            </w:r>
            <w:r w:rsidRPr="007F1CD8">
              <w:rPr>
                <w:rFonts w:ascii="Arial Narrow" w:hAnsi="Arial Narrow"/>
                <w:sz w:val="22"/>
                <w:szCs w:val="22"/>
              </w:rPr>
              <w:t>.</w:t>
            </w:r>
          </w:p>
          <w:p w14:paraId="0478843E" w14:textId="77777777" w:rsidR="00962D09" w:rsidRPr="00EC2249" w:rsidRDefault="00962D09" w:rsidP="00C54DC9">
            <w:pPr>
              <w:pStyle w:val="ListParagraph"/>
              <w:numPr>
                <w:ilvl w:val="0"/>
                <w:numId w:val="29"/>
              </w:numPr>
              <w:spacing w:after="0" w:line="240" w:lineRule="auto"/>
              <w:ind w:left="316" w:hanging="284"/>
              <w:rPr>
                <w:rFonts w:ascii="Arial Narrow" w:eastAsiaTheme="minorHAnsi" w:hAnsi="Arial Narrow" w:cs="Arial"/>
                <w:sz w:val="22"/>
                <w:szCs w:val="22"/>
              </w:rPr>
            </w:pPr>
            <w:r w:rsidRPr="007F1CD8">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1E75FE5D" w14:textId="77777777" w:rsidR="00962D09" w:rsidRPr="007F1CD8" w:rsidRDefault="00962D09" w:rsidP="00C54DC9">
            <w:pPr>
              <w:pStyle w:val="ListParagraph"/>
              <w:numPr>
                <w:ilvl w:val="0"/>
                <w:numId w:val="29"/>
              </w:numPr>
              <w:spacing w:after="0" w:line="240" w:lineRule="auto"/>
              <w:ind w:left="316" w:hanging="284"/>
              <w:rPr>
                <w:rFonts w:ascii="Arial Narrow" w:eastAsiaTheme="minorHAnsi" w:hAnsi="Arial Narrow" w:cs="Arial"/>
                <w:sz w:val="22"/>
                <w:szCs w:val="22"/>
              </w:rPr>
            </w:pPr>
            <w:r w:rsidRPr="00EC2249">
              <w:rPr>
                <w:rFonts w:ascii="Arial Narrow" w:eastAsiaTheme="minorHAnsi" w:hAnsi="Arial Narrow" w:cs="Arial"/>
                <w:color w:val="FF0000"/>
                <w:sz w:val="22"/>
                <w:szCs w:val="22"/>
              </w:rPr>
              <w:t>Audit and Assurance Services have conducted an audit of the Health Board in relation to the ALN Act, which provided an overall ‘limited assurance’ rating.  Management responses have been developed and a work</w:t>
            </w:r>
            <w:r>
              <w:rPr>
                <w:rFonts w:ascii="Arial Narrow" w:eastAsiaTheme="minorHAnsi" w:hAnsi="Arial Narrow" w:cs="Arial"/>
                <w:color w:val="FF0000"/>
                <w:sz w:val="22"/>
                <w:szCs w:val="22"/>
              </w:rPr>
              <w:t xml:space="preserve"> </w:t>
            </w:r>
            <w:r w:rsidRPr="00EC2249">
              <w:rPr>
                <w:rFonts w:ascii="Arial Narrow" w:eastAsiaTheme="minorHAnsi" w:hAnsi="Arial Narrow" w:cs="Arial"/>
                <w:color w:val="FF0000"/>
                <w:sz w:val="22"/>
                <w:szCs w:val="22"/>
              </w:rPr>
              <w:t>plan is in place, monitored through the ALN Steering Group, to address issues identified in the audit.</w:t>
            </w:r>
          </w:p>
        </w:tc>
        <w:tc>
          <w:tcPr>
            <w:tcW w:w="4110" w:type="dxa"/>
          </w:tcPr>
          <w:p w14:paraId="2FAC0656" w14:textId="77777777" w:rsidR="00962D09" w:rsidRPr="007F1CD8" w:rsidRDefault="00962D09" w:rsidP="00C54DC9">
            <w:pPr>
              <w:jc w:val="center"/>
              <w:rPr>
                <w:rFonts w:ascii="Arial Narrow" w:hAnsi="Arial Narrow"/>
                <w:b/>
                <w:sz w:val="22"/>
                <w:szCs w:val="22"/>
              </w:rPr>
            </w:pPr>
            <w:r w:rsidRPr="007F1CD8">
              <w:rPr>
                <w:rFonts w:ascii="Arial Narrow" w:hAnsi="Arial Narrow"/>
                <w:b/>
                <w:sz w:val="22"/>
                <w:szCs w:val="22"/>
              </w:rPr>
              <w:t>Action</w:t>
            </w:r>
          </w:p>
        </w:tc>
        <w:tc>
          <w:tcPr>
            <w:tcW w:w="1134" w:type="dxa"/>
          </w:tcPr>
          <w:p w14:paraId="757BCED5" w14:textId="77777777" w:rsidR="00962D09" w:rsidRPr="007F1CD8" w:rsidRDefault="00962D09" w:rsidP="00C54DC9">
            <w:pPr>
              <w:jc w:val="center"/>
              <w:rPr>
                <w:rFonts w:ascii="Arial Narrow" w:hAnsi="Arial Narrow"/>
                <w:b/>
                <w:sz w:val="22"/>
                <w:szCs w:val="22"/>
              </w:rPr>
            </w:pPr>
            <w:r w:rsidRPr="007F1CD8">
              <w:rPr>
                <w:rFonts w:ascii="Arial Narrow" w:hAnsi="Arial Narrow"/>
                <w:b/>
                <w:sz w:val="22"/>
                <w:szCs w:val="22"/>
              </w:rPr>
              <w:t>Lead</w:t>
            </w:r>
          </w:p>
        </w:tc>
        <w:tc>
          <w:tcPr>
            <w:tcW w:w="1134" w:type="dxa"/>
          </w:tcPr>
          <w:p w14:paraId="29BAA70F" w14:textId="77777777" w:rsidR="00962D09" w:rsidRPr="007F1CD8" w:rsidRDefault="00962D09" w:rsidP="00C54DC9">
            <w:pPr>
              <w:jc w:val="center"/>
              <w:rPr>
                <w:rFonts w:ascii="Arial Narrow" w:hAnsi="Arial Narrow"/>
                <w:b/>
                <w:sz w:val="22"/>
                <w:szCs w:val="22"/>
              </w:rPr>
            </w:pPr>
            <w:r w:rsidRPr="007F1CD8">
              <w:rPr>
                <w:rFonts w:ascii="Arial Narrow" w:hAnsi="Arial Narrow"/>
                <w:b/>
                <w:sz w:val="22"/>
                <w:szCs w:val="22"/>
              </w:rPr>
              <w:t>Deadline</w:t>
            </w:r>
          </w:p>
        </w:tc>
      </w:tr>
      <w:tr w:rsidR="00962D09" w:rsidRPr="00F15A64" w14:paraId="607C4BC4" w14:textId="77777777" w:rsidTr="00C54DC9">
        <w:trPr>
          <w:trHeight w:val="757"/>
        </w:trPr>
        <w:tc>
          <w:tcPr>
            <w:tcW w:w="8926" w:type="dxa"/>
            <w:gridSpan w:val="3"/>
            <w:vMerge/>
          </w:tcPr>
          <w:p w14:paraId="5430FE70" w14:textId="77777777" w:rsidR="00962D09" w:rsidRPr="007F1CD8" w:rsidRDefault="00962D09" w:rsidP="00C54DC9">
            <w:pPr>
              <w:rPr>
                <w:rFonts w:ascii="Arial Narrow" w:hAnsi="Arial Narrow"/>
                <w:sz w:val="22"/>
                <w:szCs w:val="22"/>
              </w:rPr>
            </w:pPr>
          </w:p>
        </w:tc>
        <w:tc>
          <w:tcPr>
            <w:tcW w:w="4110" w:type="dxa"/>
          </w:tcPr>
          <w:p w14:paraId="769DED9E"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Collaboratively with partner LAs review progress and establish ALN implementation priorities for 23/24 school year</w:t>
            </w:r>
          </w:p>
        </w:tc>
        <w:tc>
          <w:tcPr>
            <w:tcW w:w="1134" w:type="dxa"/>
          </w:tcPr>
          <w:p w14:paraId="23B1CBEC" w14:textId="77777777" w:rsidR="00962D09" w:rsidRPr="007F1CD8" w:rsidRDefault="00962D09" w:rsidP="00C54DC9">
            <w:pPr>
              <w:pStyle w:val="Default"/>
              <w:rPr>
                <w:rFonts w:ascii="Arial Narrow" w:hAnsi="Arial Narrow" w:cs="Arial"/>
                <w:color w:val="auto"/>
                <w:sz w:val="22"/>
                <w:szCs w:val="22"/>
                <w:highlight w:val="yellow"/>
              </w:rPr>
            </w:pPr>
            <w:r w:rsidRPr="007F1CD8">
              <w:rPr>
                <w:rFonts w:ascii="Arial Narrow" w:hAnsi="Arial Narrow"/>
                <w:color w:val="auto"/>
                <w:sz w:val="22"/>
                <w:szCs w:val="22"/>
              </w:rPr>
              <w:t>DECLO</w:t>
            </w:r>
          </w:p>
        </w:tc>
        <w:tc>
          <w:tcPr>
            <w:tcW w:w="1134" w:type="dxa"/>
          </w:tcPr>
          <w:p w14:paraId="76E8EA95" w14:textId="77777777" w:rsidR="00962D09" w:rsidRPr="007F1CD8" w:rsidRDefault="00962D09" w:rsidP="00C54DC9">
            <w:pPr>
              <w:rPr>
                <w:rFonts w:ascii="Arial Narrow" w:hAnsi="Arial Narrow"/>
                <w:sz w:val="22"/>
                <w:szCs w:val="22"/>
              </w:rPr>
            </w:pPr>
            <w:r w:rsidRPr="00EC2249">
              <w:rPr>
                <w:rFonts w:ascii="Arial Narrow" w:eastAsia="Times New Roman" w:hAnsi="Arial Narrow" w:cs="Calibri"/>
                <w:color w:val="FF0000"/>
                <w:sz w:val="22"/>
                <w:szCs w:val="22"/>
              </w:rPr>
              <w:t>29/02/2024</w:t>
            </w:r>
          </w:p>
        </w:tc>
      </w:tr>
      <w:tr w:rsidR="00962D09" w:rsidRPr="00F15A64" w14:paraId="6F9322A0" w14:textId="77777777" w:rsidTr="00C54DC9">
        <w:trPr>
          <w:trHeight w:val="1262"/>
        </w:trPr>
        <w:tc>
          <w:tcPr>
            <w:tcW w:w="8926" w:type="dxa"/>
            <w:gridSpan w:val="3"/>
            <w:vMerge/>
          </w:tcPr>
          <w:p w14:paraId="1B737EF0" w14:textId="77777777" w:rsidR="00962D09" w:rsidRPr="007F1CD8" w:rsidRDefault="00962D09" w:rsidP="00C54DC9">
            <w:pPr>
              <w:rPr>
                <w:rFonts w:ascii="Arial Narrow" w:hAnsi="Arial Narrow"/>
              </w:rPr>
            </w:pPr>
          </w:p>
        </w:tc>
        <w:tc>
          <w:tcPr>
            <w:tcW w:w="4110" w:type="dxa"/>
          </w:tcPr>
          <w:p w14:paraId="38D983C5"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Work with Informatics colleagues to ensure robust data regarding compliance, for which it is anticipated that national reporting will required.  Activity is ongoing nationally to establish the national dataset.</w:t>
            </w:r>
          </w:p>
        </w:tc>
        <w:tc>
          <w:tcPr>
            <w:tcW w:w="1134" w:type="dxa"/>
          </w:tcPr>
          <w:p w14:paraId="0BA0FA74"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DECLO</w:t>
            </w:r>
            <w:r>
              <w:rPr>
                <w:rFonts w:ascii="Arial Narrow" w:hAnsi="Arial Narrow"/>
                <w:color w:val="auto"/>
                <w:sz w:val="22"/>
                <w:szCs w:val="22"/>
              </w:rPr>
              <w:t xml:space="preserve"> </w:t>
            </w:r>
            <w:r w:rsidRPr="00EC2249">
              <w:rPr>
                <w:rFonts w:ascii="Arial Narrow" w:hAnsi="Arial Narrow"/>
                <w:color w:val="FF0000"/>
                <w:sz w:val="22"/>
                <w:szCs w:val="22"/>
              </w:rPr>
              <w:t>&amp; Director of Digital</w:t>
            </w:r>
          </w:p>
        </w:tc>
        <w:tc>
          <w:tcPr>
            <w:tcW w:w="1134" w:type="dxa"/>
          </w:tcPr>
          <w:p w14:paraId="39B4FE78" w14:textId="77777777" w:rsidR="00962D09" w:rsidRPr="007F1CD8" w:rsidRDefault="00962D09" w:rsidP="00C54DC9">
            <w:pPr>
              <w:rPr>
                <w:rFonts w:ascii="Arial Narrow" w:eastAsia="Times New Roman" w:hAnsi="Arial Narrow" w:cs="Calibri"/>
                <w:sz w:val="22"/>
                <w:szCs w:val="22"/>
              </w:rPr>
            </w:pPr>
            <w:r w:rsidRPr="00EC2249">
              <w:rPr>
                <w:rFonts w:ascii="Arial Narrow" w:eastAsia="Times New Roman" w:hAnsi="Arial Narrow" w:cs="Calibri"/>
                <w:color w:val="FF0000"/>
                <w:sz w:val="22"/>
                <w:szCs w:val="22"/>
              </w:rPr>
              <w:t>29/03/2024</w:t>
            </w:r>
          </w:p>
        </w:tc>
      </w:tr>
      <w:tr w:rsidR="00962D09" w:rsidRPr="00F15A64" w14:paraId="205C003C" w14:textId="77777777" w:rsidTr="00C54DC9">
        <w:trPr>
          <w:trHeight w:val="1119"/>
        </w:trPr>
        <w:tc>
          <w:tcPr>
            <w:tcW w:w="8926" w:type="dxa"/>
            <w:gridSpan w:val="3"/>
            <w:vMerge/>
          </w:tcPr>
          <w:p w14:paraId="7AA43694" w14:textId="77777777" w:rsidR="00962D09" w:rsidRPr="007F1CD8" w:rsidRDefault="00962D09" w:rsidP="00C54DC9">
            <w:pPr>
              <w:rPr>
                <w:rFonts w:ascii="Arial Narrow" w:hAnsi="Arial Narrow"/>
              </w:rPr>
            </w:pPr>
          </w:p>
        </w:tc>
        <w:tc>
          <w:tcPr>
            <w:tcW w:w="4110" w:type="dxa"/>
          </w:tcPr>
          <w:p w14:paraId="08CEBFAF"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Development and implement administrative operational model to support accurate data capture</w:t>
            </w:r>
          </w:p>
        </w:tc>
        <w:tc>
          <w:tcPr>
            <w:tcW w:w="1134" w:type="dxa"/>
          </w:tcPr>
          <w:p w14:paraId="7E9C500C" w14:textId="77777777" w:rsidR="00962D09" w:rsidRPr="007F1CD8" w:rsidRDefault="00962D09" w:rsidP="00C54DC9">
            <w:pPr>
              <w:pStyle w:val="Default"/>
              <w:rPr>
                <w:rFonts w:ascii="Arial Narrow" w:hAnsi="Arial Narrow"/>
                <w:color w:val="auto"/>
                <w:sz w:val="22"/>
                <w:szCs w:val="22"/>
              </w:rPr>
            </w:pPr>
            <w:r w:rsidRPr="007F1CD8">
              <w:rPr>
                <w:rFonts w:ascii="Arial Narrow" w:hAnsi="Arial Narrow"/>
                <w:color w:val="auto"/>
                <w:sz w:val="22"/>
                <w:szCs w:val="22"/>
              </w:rPr>
              <w:t>DECLO</w:t>
            </w:r>
          </w:p>
        </w:tc>
        <w:tc>
          <w:tcPr>
            <w:tcW w:w="1134" w:type="dxa"/>
          </w:tcPr>
          <w:p w14:paraId="4DB7D465" w14:textId="77777777" w:rsidR="00962D09" w:rsidRPr="00EC2249" w:rsidRDefault="00962D09" w:rsidP="00C54DC9">
            <w:pPr>
              <w:rPr>
                <w:rFonts w:ascii="Arial Narrow" w:eastAsia="Times New Roman" w:hAnsi="Arial Narrow" w:cs="Calibri"/>
                <w:sz w:val="22"/>
                <w:szCs w:val="22"/>
              </w:rPr>
            </w:pPr>
            <w:r w:rsidRPr="00EC2249">
              <w:rPr>
                <w:rFonts w:ascii="Arial Narrow" w:eastAsia="Times New Roman" w:hAnsi="Arial Narrow" w:cs="Calibri"/>
                <w:sz w:val="22"/>
                <w:szCs w:val="22"/>
              </w:rPr>
              <w:t>31/03/2024</w:t>
            </w:r>
          </w:p>
        </w:tc>
      </w:tr>
      <w:tr w:rsidR="00962D09" w:rsidRPr="00F15A64" w14:paraId="25C34749" w14:textId="77777777" w:rsidTr="00C54DC9">
        <w:tc>
          <w:tcPr>
            <w:tcW w:w="8926" w:type="dxa"/>
            <w:gridSpan w:val="3"/>
            <w:vMerge/>
          </w:tcPr>
          <w:p w14:paraId="0481B399" w14:textId="77777777" w:rsidR="00962D09" w:rsidRPr="007F1CD8" w:rsidRDefault="00962D09" w:rsidP="00C54DC9">
            <w:pPr>
              <w:rPr>
                <w:rFonts w:ascii="Arial Narrow" w:hAnsi="Arial Narrow"/>
              </w:rPr>
            </w:pPr>
          </w:p>
        </w:tc>
        <w:tc>
          <w:tcPr>
            <w:tcW w:w="4110" w:type="dxa"/>
          </w:tcPr>
          <w:p w14:paraId="7ED3B817"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1B4A3D73"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DECLO</w:t>
            </w:r>
          </w:p>
        </w:tc>
        <w:tc>
          <w:tcPr>
            <w:tcW w:w="1134" w:type="dxa"/>
          </w:tcPr>
          <w:p w14:paraId="0A241842"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20/12/2024</w:t>
            </w:r>
          </w:p>
        </w:tc>
      </w:tr>
      <w:tr w:rsidR="00962D09" w:rsidRPr="00F15A64" w14:paraId="62D33697" w14:textId="77777777" w:rsidTr="00C54DC9">
        <w:tc>
          <w:tcPr>
            <w:tcW w:w="8926" w:type="dxa"/>
            <w:gridSpan w:val="3"/>
            <w:vMerge/>
          </w:tcPr>
          <w:p w14:paraId="4F9294E9" w14:textId="77777777" w:rsidR="00962D09" w:rsidRPr="007F1CD8" w:rsidRDefault="00962D09" w:rsidP="00C54DC9">
            <w:pPr>
              <w:rPr>
                <w:rFonts w:ascii="Arial Narrow" w:hAnsi="Arial Narrow"/>
              </w:rPr>
            </w:pPr>
          </w:p>
        </w:tc>
        <w:tc>
          <w:tcPr>
            <w:tcW w:w="4110" w:type="dxa"/>
          </w:tcPr>
          <w:p w14:paraId="45677CDF"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Securing longer-term administrative and project management support needed to mitigate risks</w:t>
            </w:r>
          </w:p>
        </w:tc>
        <w:tc>
          <w:tcPr>
            <w:tcW w:w="1134" w:type="dxa"/>
          </w:tcPr>
          <w:p w14:paraId="2E2E42C4"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DoTHS</w:t>
            </w:r>
          </w:p>
        </w:tc>
        <w:tc>
          <w:tcPr>
            <w:tcW w:w="1134" w:type="dxa"/>
          </w:tcPr>
          <w:p w14:paraId="3FC4252E"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29/03/2024</w:t>
            </w:r>
          </w:p>
        </w:tc>
      </w:tr>
      <w:tr w:rsidR="00962D09" w:rsidRPr="00F15A64" w14:paraId="262D17BF" w14:textId="77777777" w:rsidTr="00C54DC9">
        <w:tc>
          <w:tcPr>
            <w:tcW w:w="8926" w:type="dxa"/>
            <w:gridSpan w:val="3"/>
            <w:vMerge/>
          </w:tcPr>
          <w:p w14:paraId="5BE239BD" w14:textId="77777777" w:rsidR="00962D09" w:rsidRPr="007F1CD8" w:rsidRDefault="00962D09" w:rsidP="00C54DC9">
            <w:pPr>
              <w:rPr>
                <w:rFonts w:ascii="Arial Narrow" w:hAnsi="Arial Narrow"/>
              </w:rPr>
            </w:pPr>
          </w:p>
        </w:tc>
        <w:tc>
          <w:tcPr>
            <w:tcW w:w="4110" w:type="dxa"/>
          </w:tcPr>
          <w:p w14:paraId="10CDDD4E"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Progress action plan in relation to ALN audit</w:t>
            </w:r>
          </w:p>
        </w:tc>
        <w:tc>
          <w:tcPr>
            <w:tcW w:w="1134" w:type="dxa"/>
          </w:tcPr>
          <w:p w14:paraId="44AFC46A"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DECLO</w:t>
            </w:r>
          </w:p>
        </w:tc>
        <w:tc>
          <w:tcPr>
            <w:tcW w:w="1134" w:type="dxa"/>
          </w:tcPr>
          <w:p w14:paraId="260EF080" w14:textId="77777777" w:rsidR="00962D09" w:rsidRPr="00EC2249" w:rsidRDefault="00962D09" w:rsidP="00C54DC9">
            <w:pPr>
              <w:pStyle w:val="Default"/>
              <w:rPr>
                <w:rFonts w:ascii="Arial Narrow" w:hAnsi="Arial Narrow"/>
                <w:color w:val="FF0000"/>
                <w:sz w:val="22"/>
                <w:szCs w:val="22"/>
              </w:rPr>
            </w:pPr>
            <w:r w:rsidRPr="00EC2249">
              <w:rPr>
                <w:rFonts w:ascii="Arial Narrow" w:hAnsi="Arial Narrow"/>
                <w:color w:val="FF0000"/>
                <w:sz w:val="22"/>
                <w:szCs w:val="22"/>
              </w:rPr>
              <w:t>30/09/2024</w:t>
            </w:r>
          </w:p>
        </w:tc>
      </w:tr>
      <w:tr w:rsidR="00962D09" w:rsidRPr="00F15A64" w14:paraId="49270C5A" w14:textId="77777777" w:rsidTr="00C54DC9">
        <w:trPr>
          <w:trHeight w:val="820"/>
        </w:trPr>
        <w:tc>
          <w:tcPr>
            <w:tcW w:w="8926" w:type="dxa"/>
            <w:gridSpan w:val="3"/>
            <w:tcBorders>
              <w:bottom w:val="single" w:sz="4" w:space="0" w:color="auto"/>
            </w:tcBorders>
          </w:tcPr>
          <w:p w14:paraId="2AF4CB89" w14:textId="77777777" w:rsidR="00962D09" w:rsidRPr="007F1CD8" w:rsidRDefault="00962D09" w:rsidP="00C54DC9">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0C3115BF" w14:textId="77777777" w:rsidR="00962D09" w:rsidRPr="007F1CD8" w:rsidRDefault="00962D09" w:rsidP="00C54DC9">
            <w:pPr>
              <w:pStyle w:val="ListParagraph"/>
              <w:numPr>
                <w:ilvl w:val="0"/>
                <w:numId w:val="27"/>
              </w:numPr>
              <w:spacing w:after="0" w:line="240" w:lineRule="auto"/>
              <w:ind w:left="314" w:hanging="284"/>
              <w:rPr>
                <w:rFonts w:ascii="Arial Narrow" w:hAnsi="Arial Narrow" w:cs="Arial"/>
                <w:sz w:val="22"/>
                <w:szCs w:val="22"/>
              </w:rPr>
            </w:pPr>
            <w:r w:rsidRPr="007F1CD8">
              <w:rPr>
                <w:rFonts w:ascii="Arial Narrow" w:hAnsi="Arial Narrow" w:cs="Arial"/>
                <w:sz w:val="22"/>
                <w:szCs w:val="22"/>
              </w:rPr>
              <w:t>There is regular reporting in respect of the ALN Act through the Patient Safety and Compliance Group.</w:t>
            </w:r>
          </w:p>
          <w:p w14:paraId="521C0518" w14:textId="77777777" w:rsidR="00962D09" w:rsidRPr="007F1CD8" w:rsidRDefault="00962D09" w:rsidP="00C54DC9">
            <w:pPr>
              <w:pStyle w:val="ListParagraph"/>
              <w:numPr>
                <w:ilvl w:val="0"/>
                <w:numId w:val="27"/>
              </w:numPr>
              <w:spacing w:after="0" w:line="240" w:lineRule="auto"/>
              <w:ind w:left="314" w:hanging="284"/>
              <w:rPr>
                <w:rFonts w:ascii="Arial Narrow" w:hAnsi="Arial Narrow" w:cs="Arial"/>
                <w:sz w:val="22"/>
                <w:szCs w:val="22"/>
              </w:rPr>
            </w:pPr>
            <w:r w:rsidRPr="007F1CD8">
              <w:rPr>
                <w:rFonts w:ascii="Arial Narrow" w:hAnsi="Arial Narrow" w:cs="Arial"/>
                <w:sz w:val="22"/>
                <w:szCs w:val="22"/>
              </w:rPr>
              <w:t>ALN Steering Board has been established, ensuring oversight at a senior level within all impacted operational and corporate areas.</w:t>
            </w:r>
          </w:p>
          <w:p w14:paraId="17FC5937" w14:textId="77777777" w:rsidR="00962D09" w:rsidRPr="007F1CD8" w:rsidRDefault="00962D09" w:rsidP="00C54DC9">
            <w:pPr>
              <w:pStyle w:val="ListParagraph"/>
              <w:numPr>
                <w:ilvl w:val="0"/>
                <w:numId w:val="27"/>
              </w:numPr>
              <w:spacing w:after="0" w:line="240" w:lineRule="auto"/>
              <w:ind w:left="314" w:hanging="284"/>
              <w:rPr>
                <w:rFonts w:ascii="Arial Narrow" w:hAnsi="Arial Narrow" w:cs="Arial"/>
                <w:sz w:val="22"/>
                <w:szCs w:val="22"/>
              </w:rPr>
            </w:pPr>
            <w:r w:rsidRPr="007F1CD8">
              <w:rPr>
                <w:rFonts w:ascii="Arial Narrow" w:hAnsi="Arial Narrow" w:cs="Arial"/>
                <w:sz w:val="22"/>
                <w:szCs w:val="22"/>
              </w:rPr>
              <w:t>DECLO meets regularly with ADOTHS / DoTHS of the 3 health boards of South-West and Mid Wales for update and assurance.</w:t>
            </w:r>
          </w:p>
          <w:p w14:paraId="46F7513F" w14:textId="77777777" w:rsidR="00962D09" w:rsidRPr="007F1CD8" w:rsidRDefault="00962D09" w:rsidP="00C54DC9">
            <w:pPr>
              <w:pStyle w:val="ListParagraph"/>
              <w:numPr>
                <w:ilvl w:val="0"/>
                <w:numId w:val="27"/>
              </w:numPr>
              <w:spacing w:after="0" w:line="240" w:lineRule="auto"/>
              <w:ind w:left="314" w:hanging="284"/>
              <w:rPr>
                <w:rFonts w:ascii="Arial Narrow" w:hAnsi="Arial Narrow" w:cs="Arial"/>
                <w:sz w:val="22"/>
                <w:szCs w:val="22"/>
              </w:rPr>
            </w:pPr>
            <w:r w:rsidRPr="007F1CD8">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18F4B58E" w14:textId="77777777" w:rsidR="00962D09" w:rsidRPr="007F1CD8" w:rsidRDefault="00962D09" w:rsidP="00C54DC9">
            <w:pPr>
              <w:pStyle w:val="ListParagraph"/>
              <w:spacing w:after="0" w:line="240" w:lineRule="auto"/>
              <w:ind w:left="314"/>
              <w:rPr>
                <w:rFonts w:ascii="Arial Narrow" w:hAnsi="Arial Narrow" w:cs="Arial"/>
                <w:sz w:val="22"/>
                <w:szCs w:val="22"/>
              </w:rPr>
            </w:pPr>
          </w:p>
        </w:tc>
        <w:tc>
          <w:tcPr>
            <w:tcW w:w="6378" w:type="dxa"/>
            <w:gridSpan w:val="3"/>
            <w:tcBorders>
              <w:bottom w:val="single" w:sz="4" w:space="0" w:color="auto"/>
            </w:tcBorders>
          </w:tcPr>
          <w:p w14:paraId="7EE5CFFD" w14:textId="77777777" w:rsidR="00962D09" w:rsidRPr="007F1CD8" w:rsidRDefault="00962D09" w:rsidP="00C54DC9">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51692115" w14:textId="77777777" w:rsidR="00962D09" w:rsidRPr="007F1CD8" w:rsidRDefault="00962D09" w:rsidP="00C54DC9">
            <w:pPr>
              <w:pStyle w:val="ListParagraph"/>
              <w:numPr>
                <w:ilvl w:val="0"/>
                <w:numId w:val="26"/>
              </w:numPr>
              <w:spacing w:after="0" w:line="240" w:lineRule="auto"/>
              <w:ind w:left="316" w:hanging="284"/>
              <w:rPr>
                <w:rFonts w:ascii="Arial Narrow" w:hAnsi="Arial Narrow"/>
                <w:sz w:val="22"/>
                <w:szCs w:val="22"/>
              </w:rPr>
            </w:pPr>
            <w:r w:rsidRPr="007F1CD8">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962D09" w:rsidRPr="00F15A64" w14:paraId="17A15BF1" w14:textId="77777777" w:rsidTr="00C54DC9">
        <w:trPr>
          <w:trHeight w:val="534"/>
        </w:trPr>
        <w:tc>
          <w:tcPr>
            <w:tcW w:w="15304" w:type="dxa"/>
            <w:gridSpan w:val="6"/>
            <w:shd w:val="clear" w:color="auto" w:fill="auto"/>
          </w:tcPr>
          <w:p w14:paraId="7A11BDD8" w14:textId="77777777" w:rsidR="00962D09" w:rsidRPr="007F1CD8" w:rsidRDefault="00962D09" w:rsidP="00C54DC9">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lastRenderedPageBreak/>
              <w:t>Additional Comments / Progress Notes</w:t>
            </w:r>
          </w:p>
          <w:p w14:paraId="15AD0FEB" w14:textId="77777777"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09</w:t>
            </w:r>
            <w:r>
              <w:rPr>
                <w:rFonts w:ascii="Arial Narrow" w:hAnsi="Arial Narrow"/>
                <w:color w:val="FF0000"/>
                <w:sz w:val="22"/>
                <w:szCs w:val="22"/>
              </w:rPr>
              <w:t>/</w:t>
            </w:r>
            <w:r w:rsidRPr="00EC2249">
              <w:rPr>
                <w:rFonts w:ascii="Arial Narrow" w:hAnsi="Arial Narrow"/>
                <w:color w:val="FF0000"/>
                <w:sz w:val="22"/>
                <w:szCs w:val="22"/>
              </w:rPr>
              <w:t>02</w:t>
            </w:r>
            <w:r>
              <w:rPr>
                <w:rFonts w:ascii="Arial Narrow" w:hAnsi="Arial Narrow"/>
                <w:color w:val="FF0000"/>
                <w:sz w:val="22"/>
                <w:szCs w:val="22"/>
              </w:rPr>
              <w:t>/</w:t>
            </w:r>
            <w:r w:rsidRPr="00EC2249">
              <w:rPr>
                <w:rFonts w:ascii="Arial Narrow" w:hAnsi="Arial Narrow"/>
                <w:color w:val="FF0000"/>
                <w:sz w:val="22"/>
                <w:szCs w:val="22"/>
              </w:rPr>
              <w:t xml:space="preserve">2024: </w:t>
            </w:r>
            <w:r>
              <w:rPr>
                <w:rFonts w:ascii="Arial Narrow" w:hAnsi="Arial Narrow"/>
                <w:color w:val="FF0000"/>
                <w:sz w:val="22"/>
                <w:szCs w:val="22"/>
              </w:rPr>
              <w:t xml:space="preserve">Action closed: </w:t>
            </w:r>
            <w:r w:rsidRPr="00EC2249">
              <w:rPr>
                <w:rFonts w:ascii="Arial Narrow" w:hAnsi="Arial Narrow"/>
                <w:color w:val="FF0000"/>
                <w:sz w:val="22"/>
                <w:szCs w:val="22"/>
              </w:rPr>
              <w:t>Limited progress on activity to assess the demand / capacity implications of the Act for operational services has been discussed in the ALN Steering Group, where there was agreement that in the current financial climate it is unlikely to be an effective use of time to invest significant energies in assessing demand / capacity implications in order to produce a business case.  Energies should instead be in collaboration with partners to maximise process efficiencies and deliver the requirements and intentions of the Act as effectively as possible without additional resource for operational services.  This existing action has therefore been closed.</w:t>
            </w:r>
          </w:p>
          <w:p w14:paraId="2B485502" w14:textId="7662595A"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Regarding development of an ALN data infrastructure to enable assurance to be provided that the Health Board is fulfilling its duties under the ALN Act, a neighbouring Health Board (Powys Teaching Health Board) are developing an App and there has been dialogue between Powys and Swansea Bay digital services regarding the adaption of this App for use in SBUHB.  Use of the App would help ensure reliable data capture and would mitigate current risks regarding administrative capacity.  The request for digital support is currently going through the DPRG process, and progress is subject to the outcome of this process.  Deadline date has been adjusted accordingly.</w:t>
            </w:r>
          </w:p>
          <w:p w14:paraId="10F1EEC4" w14:textId="77777777"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Absence of Project Management support has delayed progress in finalising the ALN priorities and workplan for the period to July 2024.  Deadline date has been adjusted.</w:t>
            </w:r>
          </w:p>
          <w:p w14:paraId="2C61A228" w14:textId="77777777" w:rsidR="00962D09" w:rsidRPr="00EC2249" w:rsidRDefault="00962D09" w:rsidP="00C54DC9">
            <w:pPr>
              <w:ind w:right="-104"/>
              <w:rPr>
                <w:rFonts w:ascii="Arial Narrow" w:hAnsi="Arial Narrow"/>
                <w:color w:val="FF0000"/>
                <w:sz w:val="22"/>
                <w:szCs w:val="22"/>
              </w:rPr>
            </w:pPr>
            <w:r>
              <w:rPr>
                <w:rFonts w:ascii="Arial Narrow" w:hAnsi="Arial Narrow"/>
                <w:color w:val="FF0000"/>
                <w:sz w:val="22"/>
                <w:szCs w:val="22"/>
              </w:rPr>
              <w:t xml:space="preserve">Action closed: </w:t>
            </w:r>
            <w:r w:rsidRPr="00EC2249">
              <w:rPr>
                <w:rFonts w:ascii="Arial Narrow" w:hAnsi="Arial Narrow"/>
                <w:color w:val="FF0000"/>
                <w:sz w:val="22"/>
                <w:szCs w:val="22"/>
              </w:rPr>
              <w:t>Activity regarding SLAs is being progressed within the PCST Service Group and risks associated with this are being managed and monitored within the service group.  This action has therefore been removed from the HBRR to avoid duplication.</w:t>
            </w:r>
          </w:p>
          <w:p w14:paraId="3896A0EA" w14:textId="53119BF9" w:rsidR="00962D09" w:rsidRPr="00EC2249" w:rsidRDefault="00962D09" w:rsidP="00C54DC9">
            <w:pPr>
              <w:ind w:right="-104"/>
              <w:rPr>
                <w:rFonts w:ascii="Arial Narrow" w:hAnsi="Arial Narrow"/>
                <w:color w:val="FF0000"/>
                <w:sz w:val="22"/>
                <w:szCs w:val="22"/>
              </w:rPr>
            </w:pPr>
            <w:r w:rsidRPr="00EC2249">
              <w:rPr>
                <w:rFonts w:ascii="Arial Narrow" w:hAnsi="Arial Narrow"/>
                <w:color w:val="FF0000"/>
                <w:sz w:val="22"/>
                <w:szCs w:val="22"/>
              </w:rPr>
              <w:t>An interim solution to the ALN Project Manager post has been identified and an individual has commenced in</w:t>
            </w:r>
            <w:r>
              <w:rPr>
                <w:rFonts w:ascii="Arial Narrow" w:hAnsi="Arial Narrow"/>
                <w:color w:val="FF0000"/>
                <w:sz w:val="22"/>
                <w:szCs w:val="22"/>
              </w:rPr>
              <w:t xml:space="preserve"> post, working through to Mar</w:t>
            </w:r>
            <w:r w:rsidRPr="00EC2249">
              <w:rPr>
                <w:rFonts w:ascii="Arial Narrow" w:hAnsi="Arial Narrow"/>
                <w:color w:val="FF0000"/>
                <w:sz w:val="22"/>
                <w:szCs w:val="22"/>
              </w:rPr>
              <w:t>ch 2024.  Conversations are ongoing between the DoTHS and the Director of Finance about how to strengthen the corporate staffing infrastructure for ALN, in order to support progress moving forward.</w:t>
            </w:r>
          </w:p>
          <w:p w14:paraId="05A7F652" w14:textId="6A72E187" w:rsidR="00962D09" w:rsidRPr="007F1CD8" w:rsidRDefault="00962D09" w:rsidP="00962D09">
            <w:pPr>
              <w:ind w:right="-104"/>
              <w:rPr>
                <w:rFonts w:ascii="Arial Narrow" w:hAnsi="Arial Narrow" w:cs="Arial"/>
                <w:sz w:val="22"/>
                <w:szCs w:val="22"/>
              </w:rPr>
            </w:pPr>
            <w:r w:rsidRPr="00EC2249">
              <w:rPr>
                <w:rFonts w:ascii="Arial Narrow" w:hAnsi="Arial Narrow"/>
                <w:color w:val="FF0000"/>
                <w:sz w:val="22"/>
                <w:szCs w:val="22"/>
              </w:rPr>
              <w:t>Audit and Assurance Services have undertaken an audit of the Health Board’s implementation of the ALN Act and provided an overall ‘limited assurance’ rating.  An action plan has been developed to progress the management responses to the issues raised in the audit, and thereby improve the lev</w:t>
            </w:r>
            <w:r>
              <w:rPr>
                <w:rFonts w:ascii="Arial Narrow" w:hAnsi="Arial Narrow"/>
                <w:color w:val="FF0000"/>
                <w:sz w:val="22"/>
                <w:szCs w:val="22"/>
              </w:rPr>
              <w:t xml:space="preserve">el of assurance the Health Board </w:t>
            </w:r>
            <w:r w:rsidRPr="00EC2249">
              <w:rPr>
                <w:rFonts w:ascii="Arial Narrow" w:hAnsi="Arial Narrow"/>
                <w:color w:val="FF0000"/>
                <w:sz w:val="22"/>
                <w:szCs w:val="22"/>
              </w:rPr>
              <w:t>has regardin</w:t>
            </w:r>
            <w:r>
              <w:rPr>
                <w:rFonts w:ascii="Arial Narrow" w:hAnsi="Arial Narrow"/>
                <w:color w:val="FF0000"/>
                <w:sz w:val="22"/>
                <w:szCs w:val="22"/>
              </w:rPr>
              <w:t>g meeting</w:t>
            </w:r>
            <w:r w:rsidRPr="00EC2249">
              <w:rPr>
                <w:rFonts w:ascii="Arial Narrow" w:hAnsi="Arial Narrow"/>
                <w:color w:val="FF0000"/>
                <w:sz w:val="22"/>
                <w:szCs w:val="22"/>
              </w:rPr>
              <w:t xml:space="preserve"> the Act’s requirements.</w:t>
            </w:r>
          </w:p>
        </w:tc>
      </w:tr>
    </w:tbl>
    <w:p w14:paraId="17499A21" w14:textId="524209DF" w:rsidR="00962D09" w:rsidRDefault="00962D09">
      <w:pPr>
        <w:widowControl/>
        <w:spacing w:after="160" w:line="259" w:lineRule="auto"/>
        <w:rPr>
          <w:rFonts w:ascii="Arial" w:hAnsi="Arial" w:cs="Arial"/>
          <w:b/>
          <w:u w:val="single"/>
        </w:rPr>
      </w:pPr>
      <w:r>
        <w:rPr>
          <w:rFonts w:ascii="Arial" w:hAnsi="Arial" w:cs="Arial"/>
          <w:b/>
          <w:u w:val="single"/>
        </w:rPr>
        <w:br w:type="page"/>
      </w:r>
    </w:p>
    <w:p w14:paraId="4A819264" w14:textId="77777777" w:rsidR="00962D09" w:rsidRDefault="00962D09" w:rsidP="00A32F5E">
      <w:pPr>
        <w:widowControl/>
        <w:spacing w:after="160" w:line="259" w:lineRule="auto"/>
        <w:rPr>
          <w:rFonts w:ascii="Arial" w:hAnsi="Arial" w:cs="Arial"/>
          <w:b/>
          <w:u w:val="single"/>
        </w:rPr>
        <w:sectPr w:rsidR="00962D0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5"/>
        <w:gridCol w:w="4536"/>
        <w:gridCol w:w="1418"/>
        <w:gridCol w:w="4344"/>
        <w:gridCol w:w="1464"/>
        <w:gridCol w:w="1221"/>
      </w:tblGrid>
      <w:tr w:rsidR="00293ECF" w:rsidRPr="00BB1032" w14:paraId="718EDF13" w14:textId="77777777" w:rsidTr="004D17A7">
        <w:tc>
          <w:tcPr>
            <w:tcW w:w="8359" w:type="dxa"/>
            <w:gridSpan w:val="3"/>
          </w:tcPr>
          <w:p w14:paraId="5C673282" w14:textId="5197A685" w:rsidR="00293ECF" w:rsidRPr="00A112B8" w:rsidRDefault="00293ECF" w:rsidP="004D17A7">
            <w:pPr>
              <w:rPr>
                <w:rFonts w:ascii="Arial Narrow" w:hAnsi="Arial Narrow"/>
                <w:b/>
                <w:sz w:val="22"/>
                <w:szCs w:val="22"/>
              </w:rPr>
            </w:pPr>
            <w:r w:rsidRPr="00A112B8">
              <w:rPr>
                <w:rFonts w:ascii="Arial Narrow" w:hAnsi="Arial Narrow"/>
                <w:b/>
                <w:sz w:val="22"/>
                <w:szCs w:val="22"/>
              </w:rPr>
              <w:lastRenderedPageBreak/>
              <w:t xml:space="preserve">Datix ID Number: 3071 </w:t>
            </w:r>
          </w:p>
          <w:p w14:paraId="7E09879B" w14:textId="77777777" w:rsidR="00293ECF" w:rsidRPr="00A112B8" w:rsidRDefault="00293ECF" w:rsidP="004D17A7">
            <w:pPr>
              <w:rPr>
                <w:rFonts w:ascii="Arial Narrow" w:hAnsi="Arial Narrow"/>
                <w:b/>
                <w:sz w:val="22"/>
                <w:szCs w:val="22"/>
              </w:rPr>
            </w:pPr>
            <w:r w:rsidRPr="00A112B8">
              <w:rPr>
                <w:rFonts w:ascii="Arial Narrow" w:hAnsi="Arial Narrow"/>
                <w:b/>
                <w:sz w:val="22"/>
                <w:szCs w:val="22"/>
              </w:rPr>
              <w:t>Health Care Standards: Staff &amp; Resources 7.1 Workforce</w:t>
            </w:r>
          </w:p>
        </w:tc>
        <w:tc>
          <w:tcPr>
            <w:tcW w:w="4344" w:type="dxa"/>
            <w:shd w:val="clear" w:color="auto" w:fill="FF0000"/>
          </w:tcPr>
          <w:p w14:paraId="4EA4321B" w14:textId="77777777" w:rsidR="00293ECF" w:rsidRPr="00A112B8" w:rsidRDefault="00293ECF" w:rsidP="004D17A7">
            <w:pPr>
              <w:rPr>
                <w:rFonts w:ascii="Arial Narrow" w:hAnsi="Arial Narrow" w:cs="Arial"/>
                <w:b/>
                <w:bCs/>
                <w:sz w:val="22"/>
                <w:szCs w:val="22"/>
              </w:rPr>
            </w:pPr>
            <w:r w:rsidRPr="00A112B8">
              <w:rPr>
                <w:rFonts w:ascii="Arial Narrow" w:hAnsi="Arial Narrow" w:cs="Arial"/>
                <w:b/>
                <w:bCs/>
                <w:sz w:val="22"/>
                <w:szCs w:val="22"/>
              </w:rPr>
              <w:t>HBR Ref Number: 89</w:t>
            </w:r>
          </w:p>
          <w:p w14:paraId="0C2305C3"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 xml:space="preserve">Target Risk Date: </w:t>
            </w:r>
            <w:r w:rsidRPr="00EE1C50">
              <w:rPr>
                <w:rFonts w:ascii="Arial Narrow" w:hAnsi="Arial Narrow" w:cs="Arial"/>
                <w:b/>
                <w:bCs/>
                <w:color w:val="FF0000"/>
                <w:sz w:val="22"/>
                <w:szCs w:val="22"/>
                <w:highlight w:val="yellow"/>
              </w:rPr>
              <w:t>31/06/2024</w:t>
            </w:r>
          </w:p>
        </w:tc>
        <w:tc>
          <w:tcPr>
            <w:tcW w:w="2685" w:type="dxa"/>
            <w:gridSpan w:val="2"/>
            <w:shd w:val="clear" w:color="auto" w:fill="FF0000"/>
          </w:tcPr>
          <w:p w14:paraId="36A0B60C" w14:textId="77777777" w:rsidR="00293ECF" w:rsidRPr="00A112B8" w:rsidRDefault="00293ECF" w:rsidP="004D17A7">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4E74CAA4"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4 x 5 = 20</w:t>
            </w:r>
          </w:p>
        </w:tc>
      </w:tr>
      <w:tr w:rsidR="00293ECF" w:rsidRPr="00BB1032" w14:paraId="23677EB7" w14:textId="77777777" w:rsidTr="004D17A7">
        <w:tc>
          <w:tcPr>
            <w:tcW w:w="6941" w:type="dxa"/>
            <w:gridSpan w:val="2"/>
          </w:tcPr>
          <w:p w14:paraId="1110D284" w14:textId="77777777" w:rsidR="00293ECF" w:rsidRPr="00A112B8" w:rsidRDefault="00293ECF" w:rsidP="004D17A7">
            <w:pPr>
              <w:ind w:right="96"/>
              <w:jc w:val="both"/>
              <w:rPr>
                <w:rFonts w:ascii="Arial Narrow" w:hAnsi="Arial Narrow" w:cs="Arial"/>
              </w:rPr>
            </w:pPr>
            <w:r w:rsidRPr="00A112B8">
              <w:rPr>
                <w:rFonts w:ascii="Arial Narrow" w:hAnsi="Arial Narrow" w:cs="Arial"/>
                <w:b/>
                <w:sz w:val="22"/>
                <w:szCs w:val="22"/>
              </w:rPr>
              <w:t>Objective</w:t>
            </w:r>
            <w:r w:rsidRPr="00A112B8">
              <w:rPr>
                <w:rFonts w:ascii="Arial Narrow" w:hAnsi="Arial Narrow" w:cs="Arial"/>
                <w:sz w:val="22"/>
                <w:szCs w:val="22"/>
              </w:rPr>
              <w:t>: Primary &amp; Community Care</w:t>
            </w:r>
          </w:p>
        </w:tc>
        <w:tc>
          <w:tcPr>
            <w:tcW w:w="1418" w:type="dxa"/>
          </w:tcPr>
          <w:p w14:paraId="4D68DA1C" w14:textId="77777777" w:rsidR="00293ECF" w:rsidRPr="00A112B8" w:rsidRDefault="00293ECF" w:rsidP="004D17A7">
            <w:pPr>
              <w:ind w:right="96"/>
              <w:jc w:val="both"/>
              <w:rPr>
                <w:rFonts w:ascii="Arial Narrow" w:hAnsi="Arial Narrow" w:cs="Arial"/>
                <w:b/>
                <w:sz w:val="22"/>
                <w:szCs w:val="22"/>
              </w:rPr>
            </w:pPr>
            <w:r w:rsidRPr="00A112B8">
              <w:rPr>
                <w:rFonts w:ascii="Arial Narrow" w:hAnsi="Arial Narrow" w:cs="Arial"/>
                <w:b/>
                <w:sz w:val="22"/>
                <w:szCs w:val="22"/>
              </w:rPr>
              <w:t>BAF Ref: 3.1</w:t>
            </w:r>
          </w:p>
        </w:tc>
        <w:tc>
          <w:tcPr>
            <w:tcW w:w="7029" w:type="dxa"/>
            <w:gridSpan w:val="3"/>
          </w:tcPr>
          <w:p w14:paraId="4A843AF0" w14:textId="77777777" w:rsidR="00293ECF" w:rsidRPr="00A112B8" w:rsidRDefault="00293ECF" w:rsidP="004D17A7">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 xml:space="preserve">Director Lead: </w:t>
            </w:r>
            <w:r w:rsidRPr="00A112B8">
              <w:rPr>
                <w:rFonts w:ascii="Arial Narrow" w:eastAsia="Times New Roman" w:hAnsi="Arial Narrow" w:cs="Arial"/>
                <w:bCs/>
                <w:sz w:val="22"/>
                <w:szCs w:val="22"/>
              </w:rPr>
              <w:t>Gareth Howells, Executive Director of Nursing (lead) / Deb Lewis, Chief Operating Officer (support)</w:t>
            </w:r>
          </w:p>
          <w:p w14:paraId="4DD5F010"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lang w:val="en-US"/>
              </w:rPr>
              <w:t xml:space="preserve">Assuring Committee: </w:t>
            </w:r>
            <w:r w:rsidRPr="00A112B8">
              <w:rPr>
                <w:rFonts w:ascii="Arial Narrow" w:hAnsi="Arial Narrow" w:cs="Arial"/>
                <w:bCs/>
                <w:sz w:val="22"/>
                <w:szCs w:val="22"/>
                <w:lang w:val="en-US"/>
              </w:rPr>
              <w:t>Quality &amp; Safety Committee</w:t>
            </w:r>
          </w:p>
        </w:tc>
      </w:tr>
      <w:tr w:rsidR="00293ECF" w:rsidRPr="00BB1032" w14:paraId="4A5BC035" w14:textId="77777777" w:rsidTr="004D17A7">
        <w:tc>
          <w:tcPr>
            <w:tcW w:w="8359" w:type="dxa"/>
            <w:gridSpan w:val="3"/>
          </w:tcPr>
          <w:p w14:paraId="5474F158" w14:textId="77777777" w:rsidR="00293ECF" w:rsidRPr="00A112B8" w:rsidRDefault="00293ECF" w:rsidP="004D17A7">
            <w:pPr>
              <w:ind w:right="96"/>
              <w:jc w:val="both"/>
              <w:rPr>
                <w:rFonts w:ascii="Arial Narrow" w:hAnsi="Arial Narrow" w:cs="Arial"/>
                <w:b/>
                <w:sz w:val="22"/>
                <w:szCs w:val="22"/>
              </w:rPr>
            </w:pPr>
            <w:r w:rsidRPr="00A112B8">
              <w:rPr>
                <w:rFonts w:ascii="Arial Narrow" w:hAnsi="Arial Narrow" w:cs="Arial"/>
                <w:b/>
                <w:sz w:val="22"/>
                <w:szCs w:val="22"/>
              </w:rPr>
              <w:t>Risk:</w:t>
            </w:r>
            <w:r w:rsidRPr="00A112B8">
              <w:rPr>
                <w:rFonts w:ascii="Arial Narrow" w:hAnsi="Arial Narrow" w:cs="Arial"/>
                <w:sz w:val="22"/>
                <w:szCs w:val="22"/>
              </w:rPr>
              <w:t xml:space="preserve"> </w:t>
            </w:r>
            <w:r w:rsidRPr="00A112B8">
              <w:rPr>
                <w:rFonts w:ascii="Arial Narrow" w:hAnsi="Arial Narrow" w:cs="Arial"/>
                <w:b/>
                <w:sz w:val="22"/>
                <w:szCs w:val="22"/>
              </w:rPr>
              <w:t>Healthcare Nursing Staff Levels at HMP Swansea</w:t>
            </w:r>
            <w:r w:rsidRPr="00A112B8">
              <w:rPr>
                <w:rFonts w:ascii="Arial Narrow" w:hAnsi="Arial Narrow" w:cs="Arial"/>
                <w:b/>
              </w:rPr>
              <w:t xml:space="preserve">     </w:t>
            </w:r>
          </w:p>
          <w:p w14:paraId="255BA605" w14:textId="77777777" w:rsidR="00293ECF" w:rsidRPr="00A112B8" w:rsidRDefault="00293ECF" w:rsidP="004D17A7">
            <w:pPr>
              <w:rPr>
                <w:rFonts w:ascii="Arial Narrow" w:hAnsi="Arial Narrow"/>
                <w:sz w:val="22"/>
                <w:szCs w:val="22"/>
              </w:rPr>
            </w:pPr>
            <w:r w:rsidRPr="00A112B8">
              <w:rPr>
                <w:rFonts w:ascii="Arial Narrow" w:hAnsi="Arial Narrow" w:cs="Arial"/>
                <w:sz w:val="22"/>
                <w:szCs w:val="22"/>
              </w:rPr>
              <w:t xml:space="preserve">There is a risk that the men in HMP Swansea will not receive the appropriate standard of care.  This is due to the fact that the </w:t>
            </w:r>
            <w:r w:rsidRPr="00A112B8">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w:t>
            </w:r>
            <w:r w:rsidRPr="00704A8D">
              <w:rPr>
                <w:rFonts w:ascii="Arial Narrow" w:hAnsi="Arial Narrow"/>
                <w:sz w:val="22"/>
                <w:szCs w:val="22"/>
              </w:rPr>
              <w:t>The Health Board investment into the Prison is based on delivering services to 250 men.</w:t>
            </w:r>
            <w:r w:rsidRPr="00A112B8">
              <w:rPr>
                <w:rFonts w:ascii="Arial Narrow" w:hAnsi="Arial Narrow"/>
                <w:sz w:val="22"/>
                <w:szCs w:val="22"/>
              </w:rPr>
              <w:t xml:space="preserve"> This was also highlighted as a risk in the </w:t>
            </w:r>
            <w:r w:rsidRPr="00704A8D">
              <w:rPr>
                <w:rFonts w:ascii="Arial Narrow" w:hAnsi="Arial Narrow"/>
                <w:color w:val="FF0000"/>
                <w:sz w:val="22"/>
                <w:szCs w:val="22"/>
              </w:rPr>
              <w:t xml:space="preserve">June 2022 </w:t>
            </w:r>
            <w:r w:rsidRPr="00A112B8">
              <w:rPr>
                <w:rFonts w:ascii="Arial Narrow" w:hAnsi="Arial Narrow"/>
                <w:sz w:val="22"/>
                <w:szCs w:val="22"/>
              </w:rPr>
              <w:t>HIW governance review.  In addition there is no head room built into the Prison nursing establishment so periods of sickness, leave and study renders the roster short.</w:t>
            </w:r>
          </w:p>
        </w:tc>
        <w:tc>
          <w:tcPr>
            <w:tcW w:w="7029" w:type="dxa"/>
            <w:gridSpan w:val="3"/>
          </w:tcPr>
          <w:p w14:paraId="47FCDA9E" w14:textId="77777777" w:rsidR="00293ECF" w:rsidRPr="00A112B8" w:rsidRDefault="00293ECF" w:rsidP="004D17A7">
            <w:pPr>
              <w:rPr>
                <w:rFonts w:ascii="Arial Narrow" w:hAnsi="Arial Narrow"/>
                <w:sz w:val="22"/>
                <w:szCs w:val="22"/>
              </w:rPr>
            </w:pPr>
            <w:r w:rsidRPr="00650DF1">
              <w:rPr>
                <w:rFonts w:ascii="Arial Narrow" w:hAnsi="Arial Narrow" w:cs="Arial"/>
                <w:b/>
                <w:bCs/>
                <w:sz w:val="22"/>
                <w:szCs w:val="22"/>
              </w:rPr>
              <w:t xml:space="preserve">Date last reviewed: </w:t>
            </w:r>
            <w:r>
              <w:rPr>
                <w:rFonts w:ascii="Arial Narrow" w:hAnsi="Arial Narrow" w:cs="Arial"/>
                <w:bCs/>
                <w:sz w:val="22"/>
                <w:szCs w:val="22"/>
              </w:rPr>
              <w:t>January 2024</w:t>
            </w:r>
          </w:p>
        </w:tc>
      </w:tr>
      <w:tr w:rsidR="00293ECF" w:rsidRPr="00BB1032" w14:paraId="721C47AC" w14:textId="77777777" w:rsidTr="004D17A7">
        <w:tc>
          <w:tcPr>
            <w:tcW w:w="2405" w:type="dxa"/>
          </w:tcPr>
          <w:p w14:paraId="3CE97ECE" w14:textId="77777777" w:rsidR="00293ECF" w:rsidRPr="00A112B8" w:rsidRDefault="00293ECF" w:rsidP="004D17A7">
            <w:pPr>
              <w:jc w:val="center"/>
              <w:rPr>
                <w:rFonts w:ascii="Arial Narrow" w:hAnsi="Arial Narrow"/>
                <w:b/>
                <w:sz w:val="22"/>
                <w:szCs w:val="22"/>
              </w:rPr>
            </w:pPr>
            <w:r w:rsidRPr="00A112B8">
              <w:rPr>
                <w:rFonts w:ascii="Arial Narrow" w:hAnsi="Arial Narrow"/>
                <w:b/>
                <w:sz w:val="22"/>
                <w:szCs w:val="22"/>
              </w:rPr>
              <w:t>Risk Rating</w:t>
            </w:r>
          </w:p>
          <w:p w14:paraId="64B27E99"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2EAFA4A6"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Initial: 4 x 5 = 20</w:t>
            </w:r>
          </w:p>
          <w:p w14:paraId="234C51D1"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Current: 4 x 5 = 20</w:t>
            </w:r>
          </w:p>
          <w:p w14:paraId="41EB8CC7" w14:textId="77777777" w:rsidR="00293ECF" w:rsidRPr="00A112B8" w:rsidRDefault="00293ECF" w:rsidP="004D17A7">
            <w:pPr>
              <w:jc w:val="center"/>
              <w:rPr>
                <w:rFonts w:ascii="Arial Narrow" w:hAnsi="Arial Narrow"/>
                <w:sz w:val="22"/>
                <w:szCs w:val="22"/>
              </w:rPr>
            </w:pPr>
            <w:r w:rsidRPr="00A112B8">
              <w:rPr>
                <w:rFonts w:ascii="Arial Narrow" w:hAnsi="Arial Narrow" w:cs="Arial"/>
                <w:sz w:val="22"/>
                <w:szCs w:val="22"/>
              </w:rPr>
              <w:t>Target: 2 x 2 = 4</w:t>
            </w:r>
          </w:p>
        </w:tc>
        <w:tc>
          <w:tcPr>
            <w:tcW w:w="5954" w:type="dxa"/>
            <w:gridSpan w:val="2"/>
            <w:vMerge w:val="restart"/>
          </w:tcPr>
          <w:p w14:paraId="04847D92" w14:textId="77777777" w:rsidR="00293ECF" w:rsidRPr="00A112B8" w:rsidRDefault="00293ECF" w:rsidP="004D17A7">
            <w:pPr>
              <w:rPr>
                <w:rFonts w:ascii="Arial Narrow" w:hAnsi="Arial Narrow"/>
                <w:sz w:val="22"/>
                <w:szCs w:val="22"/>
              </w:rPr>
            </w:pPr>
            <w:r>
              <w:rPr>
                <w:rFonts w:ascii="Arial Narrow" w:hAnsi="Arial Narrow"/>
                <w:noProof/>
              </w:rPr>
              <w:drawing>
                <wp:inline distT="0" distB="0" distL="0" distR="0" wp14:anchorId="58B8A7BE" wp14:editId="3F08176A">
                  <wp:extent cx="3600000" cy="1774198"/>
                  <wp:effectExtent l="0" t="0" r="63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9" w:type="dxa"/>
            <w:gridSpan w:val="3"/>
          </w:tcPr>
          <w:p w14:paraId="69D20442" w14:textId="77777777" w:rsidR="00293ECF" w:rsidRPr="00A112B8" w:rsidRDefault="00293ECF" w:rsidP="004D17A7">
            <w:pPr>
              <w:rPr>
                <w:rFonts w:ascii="Arial Narrow" w:hAnsi="Arial Narrow" w:cs="Arial"/>
                <w:b/>
                <w:bCs/>
                <w:sz w:val="22"/>
                <w:szCs w:val="22"/>
              </w:rPr>
            </w:pPr>
            <w:r w:rsidRPr="00A112B8">
              <w:rPr>
                <w:rFonts w:ascii="Arial Narrow" w:hAnsi="Arial Narrow" w:cs="Arial"/>
                <w:b/>
                <w:bCs/>
                <w:sz w:val="22"/>
                <w:szCs w:val="22"/>
              </w:rPr>
              <w:t xml:space="preserve">Rationale for current score: </w:t>
            </w:r>
          </w:p>
          <w:p w14:paraId="38FA36FD" w14:textId="77777777" w:rsidR="00293ECF" w:rsidRPr="00A112B8" w:rsidRDefault="00293ECF" w:rsidP="004D17A7">
            <w:pPr>
              <w:rPr>
                <w:rFonts w:ascii="Arial Narrow" w:hAnsi="Arial Narrow" w:cs="Arial"/>
                <w:b/>
                <w:bCs/>
                <w:sz w:val="22"/>
                <w:szCs w:val="22"/>
              </w:rPr>
            </w:pPr>
            <w:r w:rsidRPr="00A112B8">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w:t>
            </w:r>
            <w:r w:rsidRPr="00EE1C50">
              <w:rPr>
                <w:rFonts w:ascii="Arial Narrow" w:hAnsi="Arial Narrow" w:cs="Arial"/>
                <w:bCs/>
                <w:color w:val="FF0000"/>
                <w:sz w:val="22"/>
                <w:szCs w:val="22"/>
              </w:rPr>
              <w:t>Recommendations also raised in Prison &amp; Probation Ombudsman reports</w:t>
            </w:r>
            <w:r>
              <w:rPr>
                <w:rFonts w:ascii="Arial Narrow" w:hAnsi="Arial Narrow" w:cs="Arial"/>
                <w:bCs/>
                <w:sz w:val="22"/>
                <w:szCs w:val="22"/>
              </w:rPr>
              <w:t xml:space="preserve">. </w:t>
            </w:r>
            <w:r w:rsidRPr="00A112B8">
              <w:rPr>
                <w:rFonts w:ascii="Arial Narrow" w:hAnsi="Arial Narrow" w:cs="Arial"/>
                <w:bCs/>
                <w:sz w:val="22"/>
                <w:szCs w:val="22"/>
              </w:rPr>
              <w:t>Likelihood expected – suboptimal care provided on a daily basis.</w:t>
            </w:r>
          </w:p>
        </w:tc>
      </w:tr>
      <w:tr w:rsidR="00293ECF" w:rsidRPr="00BB1032" w14:paraId="65D10CFB" w14:textId="77777777" w:rsidTr="004D17A7">
        <w:tc>
          <w:tcPr>
            <w:tcW w:w="2405" w:type="dxa"/>
          </w:tcPr>
          <w:p w14:paraId="41F6816D" w14:textId="77777777" w:rsidR="00293ECF" w:rsidRPr="00A112B8" w:rsidRDefault="00293ECF" w:rsidP="004D17A7">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28D01AD3" w14:textId="77777777" w:rsidR="00293ECF" w:rsidRPr="00A112B8" w:rsidRDefault="00293ECF" w:rsidP="004D17A7">
            <w:pPr>
              <w:jc w:val="center"/>
              <w:rPr>
                <w:rFonts w:ascii="Arial Narrow" w:hAnsi="Arial Narrow"/>
                <w:sz w:val="22"/>
                <w:szCs w:val="22"/>
              </w:rPr>
            </w:pPr>
            <w:r w:rsidRPr="00A112B8">
              <w:rPr>
                <w:rFonts w:ascii="Arial Narrow" w:hAnsi="Arial Narrow" w:cs="Arial"/>
                <w:sz w:val="22"/>
                <w:szCs w:val="22"/>
                <w:lang w:val="en-US"/>
              </w:rPr>
              <w:t>= %</w:t>
            </w:r>
          </w:p>
        </w:tc>
        <w:tc>
          <w:tcPr>
            <w:tcW w:w="5954" w:type="dxa"/>
            <w:gridSpan w:val="2"/>
            <w:vMerge/>
          </w:tcPr>
          <w:p w14:paraId="52A1DD87" w14:textId="77777777" w:rsidR="00293ECF" w:rsidRPr="00A112B8" w:rsidRDefault="00293ECF" w:rsidP="004D17A7">
            <w:pPr>
              <w:rPr>
                <w:rFonts w:ascii="Arial Narrow" w:hAnsi="Arial Narrow"/>
                <w:sz w:val="22"/>
                <w:szCs w:val="22"/>
              </w:rPr>
            </w:pPr>
          </w:p>
        </w:tc>
        <w:tc>
          <w:tcPr>
            <w:tcW w:w="7029" w:type="dxa"/>
            <w:gridSpan w:val="3"/>
            <w:vMerge w:val="restart"/>
          </w:tcPr>
          <w:p w14:paraId="26BC6BD2"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Rationale for target score:</w:t>
            </w:r>
          </w:p>
          <w:p w14:paraId="258120B9" w14:textId="77777777" w:rsidR="00293ECF" w:rsidRPr="00A112B8" w:rsidRDefault="00293ECF" w:rsidP="004D17A7">
            <w:pPr>
              <w:rPr>
                <w:rFonts w:ascii="Arial Narrow" w:hAnsi="Arial Narrow"/>
                <w:sz w:val="22"/>
                <w:szCs w:val="22"/>
              </w:rPr>
            </w:pPr>
            <w:r w:rsidRPr="00A112B8">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293ECF" w:rsidRPr="00BB1032" w14:paraId="54C042A4" w14:textId="77777777" w:rsidTr="004D17A7">
        <w:tc>
          <w:tcPr>
            <w:tcW w:w="2405" w:type="dxa"/>
          </w:tcPr>
          <w:p w14:paraId="1FEBE6BB" w14:textId="77777777" w:rsidR="00293ECF" w:rsidRPr="00A112B8" w:rsidRDefault="00293ECF" w:rsidP="004D17A7">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risk register</w:t>
            </w:r>
          </w:p>
          <w:p w14:paraId="37FF5CD7"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30/11/2022</w:t>
            </w:r>
          </w:p>
        </w:tc>
        <w:tc>
          <w:tcPr>
            <w:tcW w:w="5954" w:type="dxa"/>
            <w:gridSpan w:val="2"/>
            <w:vMerge/>
          </w:tcPr>
          <w:p w14:paraId="5A9973D4" w14:textId="77777777" w:rsidR="00293ECF" w:rsidRPr="00A112B8" w:rsidRDefault="00293ECF" w:rsidP="004D17A7">
            <w:pPr>
              <w:rPr>
                <w:rFonts w:ascii="Arial Narrow" w:hAnsi="Arial Narrow"/>
                <w:sz w:val="22"/>
                <w:szCs w:val="22"/>
              </w:rPr>
            </w:pPr>
          </w:p>
        </w:tc>
        <w:tc>
          <w:tcPr>
            <w:tcW w:w="7029" w:type="dxa"/>
            <w:gridSpan w:val="3"/>
            <w:vMerge/>
          </w:tcPr>
          <w:p w14:paraId="4BFD700B" w14:textId="77777777" w:rsidR="00293ECF" w:rsidRPr="00A112B8" w:rsidRDefault="00293ECF" w:rsidP="004D17A7">
            <w:pPr>
              <w:rPr>
                <w:rFonts w:ascii="Arial Narrow" w:hAnsi="Arial Narrow"/>
                <w:sz w:val="22"/>
                <w:szCs w:val="22"/>
              </w:rPr>
            </w:pPr>
          </w:p>
        </w:tc>
      </w:tr>
      <w:tr w:rsidR="00293ECF" w:rsidRPr="00BB1032" w14:paraId="5481FDAC" w14:textId="77777777" w:rsidTr="004D17A7">
        <w:tc>
          <w:tcPr>
            <w:tcW w:w="8359" w:type="dxa"/>
            <w:gridSpan w:val="3"/>
          </w:tcPr>
          <w:p w14:paraId="6EC975F3" w14:textId="77777777" w:rsidR="00293ECF" w:rsidRPr="00A112B8" w:rsidRDefault="00293ECF" w:rsidP="004D17A7">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7029" w:type="dxa"/>
            <w:gridSpan w:val="3"/>
          </w:tcPr>
          <w:p w14:paraId="41BEEC74" w14:textId="77777777" w:rsidR="00293ECF" w:rsidRPr="00A112B8" w:rsidRDefault="00293ECF" w:rsidP="004D17A7">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293ECF" w:rsidRPr="00BB1032" w14:paraId="3C78BFBE" w14:textId="77777777" w:rsidTr="004D17A7">
        <w:tc>
          <w:tcPr>
            <w:tcW w:w="8359" w:type="dxa"/>
            <w:gridSpan w:val="3"/>
            <w:vMerge w:val="restart"/>
          </w:tcPr>
          <w:p w14:paraId="19EDA008" w14:textId="77777777" w:rsidR="00293ECF" w:rsidRPr="00EE1C50" w:rsidRDefault="00293ECF" w:rsidP="004D17A7">
            <w:pPr>
              <w:rPr>
                <w:rFonts w:ascii="Arial Narrow" w:hAnsi="Arial Narrow" w:cs="Arial"/>
                <w:sz w:val="22"/>
                <w:szCs w:val="22"/>
              </w:rPr>
            </w:pPr>
            <w:r w:rsidRPr="007F1CD8">
              <w:rPr>
                <w:rFonts w:ascii="Arial Narrow" w:hAnsi="Arial Narrow"/>
                <w:sz w:val="22"/>
                <w:szCs w:val="22"/>
              </w:rPr>
              <w:t xml:space="preserve">Daily </w:t>
            </w:r>
            <w:r w:rsidRPr="00EE1C50">
              <w:rPr>
                <w:rFonts w:ascii="Arial Narrow" w:hAnsi="Arial Narrow" w:cs="Arial"/>
                <w:sz w:val="22"/>
                <w:szCs w:val="22"/>
              </w:rPr>
              <w:t xml:space="preserve">communication with the Governor about the availability and priority of healthcare nursing staff.  </w:t>
            </w:r>
          </w:p>
          <w:p w14:paraId="4C20FFA3" w14:textId="77777777" w:rsidR="00293ECF" w:rsidRPr="00EE1C50" w:rsidRDefault="00293ECF" w:rsidP="004D17A7">
            <w:pPr>
              <w:rPr>
                <w:rFonts w:ascii="Arial Narrow" w:hAnsi="Arial Narrow" w:cs="Arial"/>
                <w:sz w:val="22"/>
                <w:szCs w:val="22"/>
              </w:rPr>
            </w:pPr>
            <w:r w:rsidRPr="00EE1C50">
              <w:rPr>
                <w:rFonts w:ascii="Arial Narrow" w:hAnsi="Arial Narrow" w:cs="Arial"/>
                <w:sz w:val="22"/>
                <w:szCs w:val="22"/>
              </w:rPr>
              <w:t>Pharmacy technician role established – can administer drugs to support nursing establishment.</w:t>
            </w:r>
          </w:p>
          <w:p w14:paraId="28FBFAEA" w14:textId="77777777" w:rsidR="00293ECF" w:rsidRPr="00EE1C50" w:rsidRDefault="00293ECF" w:rsidP="004D17A7">
            <w:pPr>
              <w:rPr>
                <w:rFonts w:ascii="Arial Narrow" w:hAnsi="Arial Narrow" w:cs="Arial"/>
                <w:sz w:val="22"/>
                <w:szCs w:val="22"/>
              </w:rPr>
            </w:pPr>
            <w:r>
              <w:rPr>
                <w:rFonts w:ascii="Arial Narrow" w:hAnsi="Arial Narrow" w:cs="Arial"/>
                <w:sz w:val="22"/>
                <w:szCs w:val="22"/>
              </w:rPr>
              <w:t xml:space="preserve">Agreed that </w:t>
            </w:r>
            <w:r w:rsidRPr="00EE1C50">
              <w:rPr>
                <w:rFonts w:ascii="Arial Narrow" w:hAnsi="Arial Narrow" w:cs="Arial"/>
                <w:sz w:val="22"/>
                <w:szCs w:val="22"/>
              </w:rPr>
              <w:t>Health Care Support Workers to be 2</w:t>
            </w:r>
            <w:r w:rsidRPr="00EE1C50">
              <w:rPr>
                <w:rFonts w:ascii="Arial Narrow" w:hAnsi="Arial Narrow" w:cs="Arial"/>
                <w:sz w:val="22"/>
                <w:szCs w:val="22"/>
                <w:vertAlign w:val="superscript"/>
              </w:rPr>
              <w:t>nd</w:t>
            </w:r>
            <w:r>
              <w:rPr>
                <w:rFonts w:ascii="Arial Narrow" w:hAnsi="Arial Narrow" w:cs="Arial"/>
                <w:sz w:val="22"/>
                <w:szCs w:val="22"/>
              </w:rPr>
              <w:t xml:space="preserve"> </w:t>
            </w:r>
            <w:r w:rsidRPr="00EE1C50">
              <w:rPr>
                <w:rFonts w:ascii="Arial Narrow" w:hAnsi="Arial Narrow" w:cs="Arial"/>
                <w:sz w:val="22"/>
                <w:szCs w:val="22"/>
              </w:rPr>
              <w:t>checkers for CD drugs and to support substance withdrawal monitoring</w:t>
            </w:r>
            <w:r>
              <w:rPr>
                <w:rFonts w:ascii="Arial Narrow" w:hAnsi="Arial Narrow" w:cs="Arial"/>
                <w:sz w:val="22"/>
                <w:szCs w:val="22"/>
              </w:rPr>
              <w:t xml:space="preserve"> (awaiting accreditation)</w:t>
            </w:r>
            <w:r w:rsidRPr="00EE1C50">
              <w:rPr>
                <w:rFonts w:ascii="Arial Narrow" w:hAnsi="Arial Narrow" w:cs="Arial"/>
                <w:sz w:val="22"/>
                <w:szCs w:val="22"/>
              </w:rPr>
              <w:t>.</w:t>
            </w:r>
          </w:p>
          <w:p w14:paraId="65D5AFA8"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Bank and agency staff are used in a limited way, when skillset allows.</w:t>
            </w:r>
          </w:p>
          <w:p w14:paraId="51C0B944"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 xml:space="preserve">E-roster implemented and scrutinised with regular reporting to </w:t>
            </w:r>
            <w:r w:rsidRPr="00EE1C50">
              <w:rPr>
                <w:rFonts w:ascii="Arial Narrow" w:hAnsi="Arial Narrow" w:cs="Arial"/>
                <w:color w:val="FF0000"/>
                <w:sz w:val="22"/>
                <w:szCs w:val="22"/>
              </w:rPr>
              <w:t>Service Group Patient Safety &amp; Compliance Group</w:t>
            </w:r>
            <w:r w:rsidRPr="007F1CD8">
              <w:rPr>
                <w:rFonts w:ascii="Arial Narrow" w:hAnsi="Arial Narrow" w:cs="Arial"/>
                <w:sz w:val="22"/>
                <w:szCs w:val="22"/>
              </w:rPr>
              <w:t>.</w:t>
            </w:r>
          </w:p>
          <w:p w14:paraId="69903B7E" w14:textId="77777777" w:rsidR="00293ECF" w:rsidRDefault="00293ECF" w:rsidP="004D17A7">
            <w:pPr>
              <w:rPr>
                <w:rFonts w:ascii="Arial Narrow" w:hAnsi="Arial Narrow" w:cs="Arial"/>
                <w:sz w:val="22"/>
                <w:szCs w:val="22"/>
              </w:rPr>
            </w:pPr>
            <w:r w:rsidRPr="007F1CD8">
              <w:rPr>
                <w:rFonts w:ascii="Arial Narrow" w:hAnsi="Arial Narrow" w:cs="Arial"/>
                <w:sz w:val="22"/>
                <w:szCs w:val="22"/>
              </w:rPr>
              <w:t>Escalation for overtime and additional hours to fill shortfalls.</w:t>
            </w:r>
          </w:p>
          <w:p w14:paraId="5D475026" w14:textId="77777777" w:rsidR="00293ECF" w:rsidRPr="00F90EA2" w:rsidRDefault="00293ECF" w:rsidP="004D17A7">
            <w:pPr>
              <w:rPr>
                <w:rFonts w:ascii="Arial Narrow" w:hAnsi="Arial Narrow" w:cs="Arial"/>
                <w:sz w:val="22"/>
                <w:szCs w:val="22"/>
              </w:rPr>
            </w:pPr>
          </w:p>
        </w:tc>
        <w:tc>
          <w:tcPr>
            <w:tcW w:w="4344" w:type="dxa"/>
          </w:tcPr>
          <w:p w14:paraId="13DAB9EB"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Action</w:t>
            </w:r>
          </w:p>
        </w:tc>
        <w:tc>
          <w:tcPr>
            <w:tcW w:w="1464" w:type="dxa"/>
          </w:tcPr>
          <w:p w14:paraId="491B265E"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Lead</w:t>
            </w:r>
          </w:p>
        </w:tc>
        <w:tc>
          <w:tcPr>
            <w:tcW w:w="1221" w:type="dxa"/>
          </w:tcPr>
          <w:p w14:paraId="319BAE41"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Deadline</w:t>
            </w:r>
          </w:p>
        </w:tc>
      </w:tr>
      <w:tr w:rsidR="00293ECF" w:rsidRPr="00BB1032" w14:paraId="445E594C" w14:textId="77777777" w:rsidTr="004D17A7">
        <w:tc>
          <w:tcPr>
            <w:tcW w:w="8359" w:type="dxa"/>
            <w:gridSpan w:val="3"/>
            <w:vMerge/>
          </w:tcPr>
          <w:p w14:paraId="7F60A47A" w14:textId="77777777" w:rsidR="00293ECF" w:rsidRPr="007F1CD8" w:rsidRDefault="00293ECF" w:rsidP="004D17A7">
            <w:pPr>
              <w:rPr>
                <w:rFonts w:ascii="Arial Narrow" w:hAnsi="Arial Narrow"/>
                <w:sz w:val="22"/>
                <w:szCs w:val="22"/>
              </w:rPr>
            </w:pPr>
          </w:p>
        </w:tc>
        <w:tc>
          <w:tcPr>
            <w:tcW w:w="4344" w:type="dxa"/>
          </w:tcPr>
          <w:p w14:paraId="3992CEF6"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HCSW second checkers of CDs to be accredited externally.</w:t>
            </w:r>
          </w:p>
        </w:tc>
        <w:tc>
          <w:tcPr>
            <w:tcW w:w="1464" w:type="dxa"/>
          </w:tcPr>
          <w:p w14:paraId="501A89E9"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Healthcare Lead</w:t>
            </w:r>
          </w:p>
        </w:tc>
        <w:tc>
          <w:tcPr>
            <w:tcW w:w="1221" w:type="dxa"/>
          </w:tcPr>
          <w:p w14:paraId="2529819E"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31/03/2024</w:t>
            </w:r>
          </w:p>
        </w:tc>
      </w:tr>
      <w:tr w:rsidR="00293ECF" w:rsidRPr="00BB1032" w14:paraId="3CC5CF08" w14:textId="77777777" w:rsidTr="004D17A7">
        <w:tc>
          <w:tcPr>
            <w:tcW w:w="8359" w:type="dxa"/>
            <w:gridSpan w:val="3"/>
            <w:vMerge/>
          </w:tcPr>
          <w:p w14:paraId="72949CB6" w14:textId="77777777" w:rsidR="00293ECF" w:rsidRDefault="00293ECF" w:rsidP="004D17A7">
            <w:pPr>
              <w:rPr>
                <w:rFonts w:ascii="Arial Narrow" w:hAnsi="Arial Narrow"/>
              </w:rPr>
            </w:pPr>
          </w:p>
        </w:tc>
        <w:tc>
          <w:tcPr>
            <w:tcW w:w="4344" w:type="dxa"/>
          </w:tcPr>
          <w:p w14:paraId="4A4CE5BB"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Management Board paper to be presented setting out the current position and next steps.</w:t>
            </w:r>
          </w:p>
        </w:tc>
        <w:tc>
          <w:tcPr>
            <w:tcW w:w="1464" w:type="dxa"/>
          </w:tcPr>
          <w:p w14:paraId="03161B44"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Service Group Director (PCT)</w:t>
            </w:r>
          </w:p>
        </w:tc>
        <w:tc>
          <w:tcPr>
            <w:tcW w:w="1221" w:type="dxa"/>
          </w:tcPr>
          <w:p w14:paraId="0220BB80"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29/02/2024</w:t>
            </w:r>
          </w:p>
        </w:tc>
      </w:tr>
      <w:tr w:rsidR="00293ECF" w:rsidRPr="00BB1032" w14:paraId="195922AB" w14:textId="77777777" w:rsidTr="004D17A7">
        <w:trPr>
          <w:trHeight w:val="757"/>
        </w:trPr>
        <w:tc>
          <w:tcPr>
            <w:tcW w:w="8359" w:type="dxa"/>
            <w:gridSpan w:val="3"/>
            <w:vMerge/>
          </w:tcPr>
          <w:p w14:paraId="0BA432DB" w14:textId="77777777" w:rsidR="00293ECF" w:rsidRDefault="00293ECF" w:rsidP="004D17A7">
            <w:pPr>
              <w:rPr>
                <w:rFonts w:ascii="Arial Narrow" w:hAnsi="Arial Narrow"/>
              </w:rPr>
            </w:pPr>
          </w:p>
        </w:tc>
        <w:tc>
          <w:tcPr>
            <w:tcW w:w="4344" w:type="dxa"/>
          </w:tcPr>
          <w:p w14:paraId="353FBC4C"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Fresh Gap analysis to be undertaken to identify staffing shortfall an</w:t>
            </w:r>
            <w:r>
              <w:rPr>
                <w:rFonts w:ascii="Arial Narrow" w:hAnsi="Arial Narrow"/>
                <w:color w:val="FF0000"/>
                <w:sz w:val="22"/>
                <w:szCs w:val="22"/>
              </w:rPr>
              <w:t>d</w:t>
            </w:r>
            <w:r w:rsidRPr="00657B27">
              <w:rPr>
                <w:rFonts w:ascii="Arial Narrow" w:hAnsi="Arial Narrow"/>
                <w:color w:val="FF0000"/>
                <w:sz w:val="22"/>
                <w:szCs w:val="22"/>
              </w:rPr>
              <w:t xml:space="preserve"> set out further proposals to address. </w:t>
            </w:r>
          </w:p>
        </w:tc>
        <w:tc>
          <w:tcPr>
            <w:tcW w:w="1464" w:type="dxa"/>
          </w:tcPr>
          <w:p w14:paraId="6927870C"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Service Group Director (PCT)</w:t>
            </w:r>
          </w:p>
        </w:tc>
        <w:tc>
          <w:tcPr>
            <w:tcW w:w="1221" w:type="dxa"/>
          </w:tcPr>
          <w:p w14:paraId="2C74D697"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30/04/2024</w:t>
            </w:r>
          </w:p>
        </w:tc>
      </w:tr>
      <w:tr w:rsidR="00293ECF" w:rsidRPr="00BB1032" w14:paraId="163F8439" w14:textId="77777777" w:rsidTr="004D17A7">
        <w:tc>
          <w:tcPr>
            <w:tcW w:w="8359" w:type="dxa"/>
            <w:gridSpan w:val="3"/>
          </w:tcPr>
          <w:p w14:paraId="0B93BC5C" w14:textId="77777777" w:rsidR="00293ECF" w:rsidRPr="007F1CD8" w:rsidRDefault="00293ECF"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3DADDEC7"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Prison feedback and complaint process</w:t>
            </w:r>
          </w:p>
          <w:p w14:paraId="52484B76" w14:textId="77777777" w:rsidR="00293ECF" w:rsidRPr="007F1CD8" w:rsidRDefault="00293ECF" w:rsidP="004D17A7">
            <w:pPr>
              <w:rPr>
                <w:rFonts w:ascii="Arial Narrow" w:hAnsi="Arial Narrow"/>
                <w:sz w:val="22"/>
                <w:szCs w:val="22"/>
              </w:rPr>
            </w:pPr>
            <w:r w:rsidRPr="007F1CD8">
              <w:rPr>
                <w:rFonts w:ascii="Arial Narrow" w:hAnsi="Arial Narrow" w:cs="Arial"/>
                <w:sz w:val="22"/>
                <w:szCs w:val="22"/>
              </w:rPr>
              <w:t xml:space="preserve">Progress reporting on action plans through </w:t>
            </w:r>
            <w:r w:rsidRPr="00657B27">
              <w:rPr>
                <w:rFonts w:ascii="Arial Narrow" w:hAnsi="Arial Narrow" w:cs="Arial"/>
                <w:color w:val="FF0000"/>
                <w:sz w:val="22"/>
                <w:szCs w:val="22"/>
              </w:rPr>
              <w:t xml:space="preserve">Service Group PS&amp;C Group, and </w:t>
            </w:r>
            <w:r w:rsidRPr="007F1CD8">
              <w:rPr>
                <w:rFonts w:ascii="Arial Narrow" w:hAnsi="Arial Narrow" w:cs="Arial"/>
                <w:sz w:val="22"/>
                <w:szCs w:val="22"/>
              </w:rPr>
              <w:t xml:space="preserve">Health Board Q&amp;S </w:t>
            </w:r>
            <w:r w:rsidRPr="007F1CD8">
              <w:rPr>
                <w:rFonts w:ascii="Arial Narrow" w:hAnsi="Arial Narrow" w:cs="Arial"/>
                <w:sz w:val="22"/>
                <w:szCs w:val="22"/>
              </w:rPr>
              <w:lastRenderedPageBreak/>
              <w:t>structures</w:t>
            </w:r>
            <w:r w:rsidRPr="00657B27">
              <w:rPr>
                <w:rFonts w:ascii="Arial Narrow" w:hAnsi="Arial Narrow" w:cs="Arial"/>
                <w:color w:val="FF0000"/>
                <w:sz w:val="22"/>
                <w:szCs w:val="22"/>
              </w:rPr>
              <w:t xml:space="preserve"> (via Patient Safety &amp; Compliance Group).</w:t>
            </w:r>
          </w:p>
        </w:tc>
        <w:tc>
          <w:tcPr>
            <w:tcW w:w="7029" w:type="dxa"/>
            <w:gridSpan w:val="3"/>
          </w:tcPr>
          <w:p w14:paraId="3A83DF89" w14:textId="77777777" w:rsidR="00293ECF" w:rsidRPr="007F1CD8" w:rsidRDefault="00293ECF"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lastRenderedPageBreak/>
              <w:t>Gaps in assurance (What additional assurances should we seek?)</w:t>
            </w:r>
          </w:p>
          <w:p w14:paraId="7023534C" w14:textId="77777777" w:rsidR="00293ECF" w:rsidRPr="007F1CD8" w:rsidRDefault="00293ECF" w:rsidP="004D17A7">
            <w:pPr>
              <w:rPr>
                <w:rFonts w:ascii="Arial Narrow" w:hAnsi="Arial Narrow"/>
                <w:sz w:val="22"/>
                <w:szCs w:val="22"/>
              </w:rPr>
            </w:pPr>
            <w:r w:rsidRPr="00657B27">
              <w:rPr>
                <w:rFonts w:ascii="Arial Narrow" w:hAnsi="Arial Narrow" w:cs="Arial"/>
                <w:sz w:val="22"/>
                <w:szCs w:val="22"/>
              </w:rPr>
              <w:t>Implementation and reporting of clinical audits.  Audit framework for HMP Swansea in development</w:t>
            </w:r>
            <w:r w:rsidRPr="00657B27">
              <w:rPr>
                <w:rFonts w:ascii="Arial Narrow" w:hAnsi="Arial Narrow" w:cs="Arial"/>
                <w:color w:val="FF0000"/>
                <w:sz w:val="22"/>
                <w:szCs w:val="22"/>
              </w:rPr>
              <w:t xml:space="preserve"> - Clinical Pathways/Audits and Health Promotion groups taking </w:t>
            </w:r>
            <w:r w:rsidRPr="00657B27">
              <w:rPr>
                <w:rFonts w:ascii="Arial Narrow" w:hAnsi="Arial Narrow" w:cs="Arial"/>
                <w:color w:val="FF0000"/>
                <w:sz w:val="22"/>
                <w:szCs w:val="22"/>
              </w:rPr>
              <w:lastRenderedPageBreak/>
              <w:t xml:space="preserve">forward.   </w:t>
            </w:r>
          </w:p>
        </w:tc>
      </w:tr>
      <w:tr w:rsidR="00293ECF" w:rsidRPr="00BB1032" w14:paraId="02ECFD28" w14:textId="77777777" w:rsidTr="004D17A7">
        <w:tc>
          <w:tcPr>
            <w:tcW w:w="15388" w:type="dxa"/>
            <w:gridSpan w:val="6"/>
            <w:shd w:val="clear" w:color="auto" w:fill="auto"/>
          </w:tcPr>
          <w:p w14:paraId="1DC02AB1" w14:textId="77777777" w:rsidR="00293ECF" w:rsidRPr="007F1CD8" w:rsidRDefault="00293ECF" w:rsidP="004D17A7">
            <w:pPr>
              <w:pStyle w:val="Default"/>
              <w:jc w:val="center"/>
              <w:rPr>
                <w:rFonts w:ascii="Arial Narrow" w:hAnsi="Arial Narrow" w:cs="Arial"/>
                <w:color w:val="auto"/>
                <w:sz w:val="22"/>
                <w:szCs w:val="22"/>
              </w:rPr>
            </w:pPr>
            <w:r w:rsidRPr="007F1CD8">
              <w:rPr>
                <w:rFonts w:ascii="Arial Narrow" w:hAnsi="Arial Narrow" w:cs="Arial"/>
                <w:b/>
                <w:bCs/>
                <w:color w:val="auto"/>
                <w:sz w:val="22"/>
                <w:szCs w:val="22"/>
              </w:rPr>
              <w:lastRenderedPageBreak/>
              <w:t>Additional Comments</w:t>
            </w:r>
          </w:p>
          <w:p w14:paraId="703293AD" w14:textId="77777777" w:rsidR="00293ECF" w:rsidRPr="00950A1B" w:rsidRDefault="00293ECF" w:rsidP="004D17A7">
            <w:pPr>
              <w:rPr>
                <w:rFonts w:ascii="Arial Narrow" w:hAnsi="Arial Narrow"/>
                <w:sz w:val="22"/>
                <w:szCs w:val="22"/>
              </w:rPr>
            </w:pPr>
            <w:r>
              <w:rPr>
                <w:rFonts w:ascii="Arial Narrow" w:hAnsi="Arial Narrow" w:cs="Arial"/>
                <w:sz w:val="22"/>
                <w:szCs w:val="22"/>
              </w:rPr>
              <w:t>27/11/2</w:t>
            </w:r>
            <w:r w:rsidRPr="007F1CD8">
              <w:rPr>
                <w:rFonts w:ascii="Arial Narrow" w:hAnsi="Arial Narrow" w:cs="Arial"/>
                <w:sz w:val="22"/>
                <w:szCs w:val="22"/>
              </w:rPr>
              <w:t>023: The Health care leads have only the capacity to support the clinical and operational aspects whilst performance, assurance and health promotion work is secondary. PCTG has not been able to identify recurrent funding</w:t>
            </w:r>
            <w:r w:rsidRPr="007F1CD8">
              <w:rPr>
                <w:rFonts w:ascii="Arial Narrow" w:hAnsi="Arial Narrow"/>
                <w:sz w:val="22"/>
                <w:szCs w:val="22"/>
              </w:rPr>
              <w:t xml:space="preserve"> post the 31</w:t>
            </w:r>
            <w:r w:rsidRPr="007F1CD8">
              <w:rPr>
                <w:rFonts w:ascii="Arial Narrow" w:hAnsi="Arial Narrow"/>
                <w:sz w:val="22"/>
                <w:szCs w:val="22"/>
                <w:vertAlign w:val="superscript"/>
              </w:rPr>
              <w:t>st</w:t>
            </w:r>
            <w:r w:rsidRPr="007F1CD8">
              <w:rPr>
                <w:rFonts w:ascii="Arial Narrow" w:hAnsi="Arial Narrow"/>
                <w:sz w:val="22"/>
                <w:szCs w:val="22"/>
              </w:rPr>
              <w:t xml:space="preserve"> March </w:t>
            </w:r>
            <w:r w:rsidRPr="00EE1C50">
              <w:rPr>
                <w:rFonts w:ascii="Arial Narrow" w:hAnsi="Arial Narrow"/>
                <w:sz w:val="22"/>
                <w:szCs w:val="22"/>
              </w:rPr>
              <w:t>2023</w:t>
            </w:r>
            <w:r w:rsidRPr="007F1CD8">
              <w:rPr>
                <w:rFonts w:ascii="Arial Narrow" w:hAnsi="Arial Narrow"/>
                <w:sz w:val="22"/>
                <w:szCs w:val="22"/>
              </w:rPr>
              <w:t xml:space="preserve"> to bolster the nurse roster. Action to establish task &amp; finish group added.</w:t>
            </w:r>
            <w:r>
              <w:rPr>
                <w:rFonts w:ascii="Arial Narrow" w:hAnsi="Arial Narrow"/>
                <w:sz w:val="22"/>
                <w:szCs w:val="22"/>
              </w:rPr>
              <w:t xml:space="preserve"> This will meet in early </w:t>
            </w:r>
            <w:r w:rsidRPr="00950A1B">
              <w:rPr>
                <w:rFonts w:ascii="Arial Narrow" w:hAnsi="Arial Narrow"/>
                <w:sz w:val="22"/>
                <w:szCs w:val="22"/>
              </w:rPr>
              <w:t>January 2024 and will</w:t>
            </w:r>
            <w:r>
              <w:rPr>
                <w:rFonts w:ascii="Arial Narrow" w:hAnsi="Arial Narrow"/>
                <w:sz w:val="22"/>
                <w:szCs w:val="22"/>
              </w:rPr>
              <w:t xml:space="preserve"> focus on the following areas:</w:t>
            </w:r>
          </w:p>
          <w:p w14:paraId="5F5849B5"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Scope of the development work</w:t>
            </w:r>
          </w:p>
          <w:p w14:paraId="59109A51"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Current staffing challenges</w:t>
            </w:r>
          </w:p>
          <w:p w14:paraId="6CFCEF0A"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Clinical pathway development</w:t>
            </w:r>
          </w:p>
          <w:p w14:paraId="3E6B35C3"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Benchmark with other models of care</w:t>
            </w:r>
          </w:p>
          <w:p w14:paraId="31FA5FAB"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Specific areas of focus - Priority areas</w:t>
            </w:r>
          </w:p>
          <w:p w14:paraId="6D34F730"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Who needs to be involved</w:t>
            </w:r>
          </w:p>
          <w:p w14:paraId="23FBE500"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Updating Management Board</w:t>
            </w:r>
          </w:p>
          <w:p w14:paraId="118CEE85"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Progress against the HIW Action plan</w:t>
            </w:r>
          </w:p>
          <w:p w14:paraId="66A71CA9" w14:textId="77777777" w:rsidR="00293ECF"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Funding moving forward</w:t>
            </w:r>
          </w:p>
          <w:p w14:paraId="34037003" w14:textId="77777777" w:rsidR="00293ECF" w:rsidRPr="007F1CD8" w:rsidRDefault="00293ECF" w:rsidP="004D17A7">
            <w:r w:rsidRPr="00EE1C50">
              <w:rPr>
                <w:rFonts w:ascii="Arial Narrow" w:hAnsi="Arial Narrow"/>
                <w:color w:val="FF0000"/>
                <w:sz w:val="22"/>
                <w:szCs w:val="22"/>
              </w:rPr>
              <w:t>22/01/2024: Actions Completed: Discussion in relation to internal sources of funding following cessation of the SLA with CTM</w:t>
            </w:r>
            <w:r>
              <w:rPr>
                <w:rFonts w:ascii="Arial Narrow" w:hAnsi="Arial Narrow"/>
                <w:color w:val="FF0000"/>
                <w:sz w:val="22"/>
                <w:szCs w:val="22"/>
              </w:rPr>
              <w:t xml:space="preserve"> – the Mental Health In-Reach team are now dedicated to Swansea</w:t>
            </w:r>
            <w:r w:rsidRPr="00EE1C50">
              <w:rPr>
                <w:rFonts w:ascii="Arial Narrow" w:hAnsi="Arial Narrow"/>
                <w:color w:val="FF0000"/>
                <w:sz w:val="22"/>
                <w:szCs w:val="22"/>
              </w:rPr>
              <w:t>; Task and finish group established between PCTSSG &amp; MHLDSG</w:t>
            </w:r>
            <w:r>
              <w:rPr>
                <w:rFonts w:ascii="Arial Narrow" w:hAnsi="Arial Narrow"/>
                <w:color w:val="FF0000"/>
                <w:sz w:val="22"/>
                <w:szCs w:val="22"/>
              </w:rPr>
              <w:t xml:space="preserve"> – </w:t>
            </w:r>
            <w:r w:rsidRPr="00EE1C50">
              <w:rPr>
                <w:rFonts w:ascii="Arial Narrow" w:hAnsi="Arial Narrow"/>
                <w:color w:val="FF0000"/>
                <w:sz w:val="22"/>
                <w:szCs w:val="22"/>
              </w:rPr>
              <w:t>Executive Director of Nursing in Chair; Through Prison Partnership Board opportunities to implement the recommendations of HIW and Health Delivery Plan explored</w:t>
            </w:r>
            <w:r>
              <w:rPr>
                <w:rFonts w:ascii="Arial Narrow" w:hAnsi="Arial Narrow"/>
                <w:color w:val="FF0000"/>
                <w:sz w:val="22"/>
                <w:szCs w:val="22"/>
              </w:rPr>
              <w:t xml:space="preserve"> and </w:t>
            </w:r>
            <w:r w:rsidRPr="00EE1C50">
              <w:rPr>
                <w:rFonts w:ascii="Arial Narrow" w:hAnsi="Arial Narrow"/>
                <w:color w:val="FF0000"/>
                <w:sz w:val="22"/>
                <w:szCs w:val="22"/>
              </w:rPr>
              <w:t xml:space="preserve">progress </w:t>
            </w:r>
            <w:r>
              <w:rPr>
                <w:rFonts w:ascii="Arial Narrow" w:hAnsi="Arial Narrow"/>
                <w:color w:val="FF0000"/>
                <w:sz w:val="22"/>
                <w:szCs w:val="22"/>
              </w:rPr>
              <w:t xml:space="preserve">reviewed </w:t>
            </w:r>
            <w:r w:rsidRPr="00EE1C50">
              <w:rPr>
                <w:rFonts w:ascii="Arial Narrow" w:hAnsi="Arial Narrow"/>
                <w:color w:val="FF0000"/>
                <w:sz w:val="22"/>
                <w:szCs w:val="22"/>
              </w:rPr>
              <w:t xml:space="preserve">at </w:t>
            </w:r>
            <w:r>
              <w:rPr>
                <w:rFonts w:ascii="Arial Narrow" w:hAnsi="Arial Narrow"/>
                <w:color w:val="FF0000"/>
                <w:sz w:val="22"/>
                <w:szCs w:val="22"/>
              </w:rPr>
              <w:t>PCT Q&amp;S Group – the Task &amp; Finish Group is now reviewing opportunities and a programme of work set out as above</w:t>
            </w:r>
            <w:r w:rsidRPr="00EE1C50">
              <w:rPr>
                <w:rFonts w:ascii="Arial Narrow" w:hAnsi="Arial Narrow"/>
                <w:color w:val="FF0000"/>
                <w:sz w:val="22"/>
                <w:szCs w:val="22"/>
              </w:rPr>
              <w:t xml:space="preserve">. </w:t>
            </w:r>
            <w:r>
              <w:rPr>
                <w:rFonts w:ascii="Arial Narrow" w:hAnsi="Arial Narrow"/>
                <w:color w:val="FF0000"/>
                <w:sz w:val="22"/>
                <w:szCs w:val="22"/>
              </w:rPr>
              <w:t>A p</w:t>
            </w:r>
            <w:r w:rsidRPr="00EE1C50">
              <w:rPr>
                <w:rFonts w:ascii="Arial Narrow" w:hAnsi="Arial Narrow"/>
                <w:color w:val="FF0000"/>
                <w:sz w:val="22"/>
                <w:szCs w:val="22"/>
              </w:rPr>
              <w:t xml:space="preserve">aper </w:t>
            </w:r>
            <w:r>
              <w:rPr>
                <w:rFonts w:ascii="Arial Narrow" w:hAnsi="Arial Narrow"/>
                <w:color w:val="FF0000"/>
                <w:sz w:val="22"/>
                <w:szCs w:val="22"/>
              </w:rPr>
              <w:t xml:space="preserve">is </w:t>
            </w:r>
            <w:r w:rsidRPr="00EE1C50">
              <w:rPr>
                <w:rFonts w:ascii="Arial Narrow" w:hAnsi="Arial Narrow"/>
                <w:color w:val="FF0000"/>
                <w:sz w:val="22"/>
                <w:szCs w:val="22"/>
              </w:rPr>
              <w:t xml:space="preserve">being developed for </w:t>
            </w:r>
            <w:r>
              <w:rPr>
                <w:rFonts w:ascii="Arial Narrow" w:hAnsi="Arial Narrow"/>
                <w:color w:val="FF0000"/>
                <w:sz w:val="22"/>
                <w:szCs w:val="22"/>
              </w:rPr>
              <w:t xml:space="preserve">presentation to the Management Board setting out the </w:t>
            </w:r>
            <w:r w:rsidRPr="00EE1C50">
              <w:rPr>
                <w:rFonts w:ascii="Arial Narrow" w:hAnsi="Arial Narrow"/>
                <w:color w:val="FF0000"/>
                <w:sz w:val="22"/>
                <w:szCs w:val="22"/>
              </w:rPr>
              <w:t>current position</w:t>
            </w:r>
            <w:r>
              <w:rPr>
                <w:rFonts w:ascii="Arial Narrow" w:hAnsi="Arial Narrow"/>
                <w:color w:val="FF0000"/>
                <w:sz w:val="22"/>
                <w:szCs w:val="22"/>
              </w:rPr>
              <w:t xml:space="preserve">; this is to be </w:t>
            </w:r>
            <w:r w:rsidRPr="00EE1C50">
              <w:rPr>
                <w:rFonts w:ascii="Arial Narrow" w:hAnsi="Arial Narrow"/>
                <w:color w:val="FF0000"/>
                <w:sz w:val="22"/>
                <w:szCs w:val="22"/>
              </w:rPr>
              <w:t xml:space="preserve">followed by fresh gap analysis and </w:t>
            </w:r>
            <w:r>
              <w:rPr>
                <w:rFonts w:ascii="Arial Narrow" w:hAnsi="Arial Narrow"/>
                <w:color w:val="FF0000"/>
                <w:sz w:val="22"/>
                <w:szCs w:val="22"/>
              </w:rPr>
              <w:t xml:space="preserve">proposals on how </w:t>
            </w:r>
            <w:r w:rsidRPr="00EE1C50">
              <w:rPr>
                <w:rFonts w:ascii="Arial Narrow" w:hAnsi="Arial Narrow"/>
                <w:color w:val="FF0000"/>
                <w:sz w:val="22"/>
                <w:szCs w:val="22"/>
              </w:rPr>
              <w:t xml:space="preserve">to </w:t>
            </w:r>
            <w:r>
              <w:rPr>
                <w:rFonts w:ascii="Arial Narrow" w:hAnsi="Arial Narrow"/>
                <w:color w:val="FF0000"/>
                <w:sz w:val="22"/>
                <w:szCs w:val="22"/>
              </w:rPr>
              <w:t xml:space="preserve">address </w:t>
            </w:r>
            <w:r w:rsidRPr="00EE1C50">
              <w:rPr>
                <w:rFonts w:ascii="Arial Narrow" w:hAnsi="Arial Narrow"/>
                <w:color w:val="FF0000"/>
                <w:sz w:val="22"/>
                <w:szCs w:val="22"/>
              </w:rPr>
              <w:t xml:space="preserve">staffing </w:t>
            </w:r>
            <w:r>
              <w:rPr>
                <w:rFonts w:ascii="Arial Narrow" w:hAnsi="Arial Narrow"/>
                <w:color w:val="FF0000"/>
                <w:sz w:val="22"/>
                <w:szCs w:val="22"/>
              </w:rPr>
              <w:t xml:space="preserve">issues and </w:t>
            </w:r>
            <w:r w:rsidRPr="00EE1C50">
              <w:rPr>
                <w:rFonts w:ascii="Arial Narrow" w:hAnsi="Arial Narrow"/>
                <w:color w:val="FF0000"/>
                <w:sz w:val="22"/>
                <w:szCs w:val="22"/>
              </w:rPr>
              <w:t xml:space="preserve">take forward </w:t>
            </w:r>
            <w:r>
              <w:rPr>
                <w:rFonts w:ascii="Arial Narrow" w:hAnsi="Arial Narrow"/>
                <w:color w:val="FF0000"/>
                <w:sz w:val="22"/>
                <w:szCs w:val="22"/>
              </w:rPr>
              <w:t xml:space="preserve">the </w:t>
            </w:r>
            <w:r w:rsidRPr="00EE1C50">
              <w:rPr>
                <w:rFonts w:ascii="Arial Narrow" w:hAnsi="Arial Narrow"/>
                <w:color w:val="FF0000"/>
                <w:sz w:val="22"/>
                <w:szCs w:val="22"/>
              </w:rPr>
              <w:t xml:space="preserve">remaining work including </w:t>
            </w:r>
            <w:r>
              <w:rPr>
                <w:rFonts w:ascii="Arial Narrow" w:hAnsi="Arial Narrow"/>
                <w:color w:val="FF0000"/>
                <w:sz w:val="22"/>
                <w:szCs w:val="22"/>
              </w:rPr>
              <w:t xml:space="preserve">the actions agreed within the </w:t>
            </w:r>
            <w:r w:rsidRPr="00EE1C50">
              <w:rPr>
                <w:rFonts w:ascii="Arial Narrow" w:hAnsi="Arial Narrow"/>
                <w:color w:val="FF0000"/>
                <w:sz w:val="22"/>
                <w:szCs w:val="22"/>
              </w:rPr>
              <w:t>Health D</w:t>
            </w:r>
            <w:r>
              <w:rPr>
                <w:rFonts w:ascii="Arial Narrow" w:hAnsi="Arial Narrow"/>
                <w:color w:val="FF0000"/>
                <w:sz w:val="22"/>
                <w:szCs w:val="22"/>
              </w:rPr>
              <w:t>eliv</w:t>
            </w:r>
            <w:r w:rsidRPr="00EE1C50">
              <w:rPr>
                <w:rFonts w:ascii="Arial Narrow" w:hAnsi="Arial Narrow"/>
                <w:color w:val="FF0000"/>
                <w:sz w:val="22"/>
                <w:szCs w:val="22"/>
              </w:rPr>
              <w:t>ery Plan. Two groups</w:t>
            </w:r>
            <w:r>
              <w:rPr>
                <w:rFonts w:ascii="Arial Narrow" w:hAnsi="Arial Narrow"/>
                <w:color w:val="FF0000"/>
                <w:sz w:val="22"/>
                <w:szCs w:val="22"/>
              </w:rPr>
              <w:t xml:space="preserve"> </w:t>
            </w:r>
            <w:r w:rsidRPr="00EE1C50">
              <w:rPr>
                <w:rFonts w:ascii="Arial Narrow" w:hAnsi="Arial Narrow"/>
                <w:color w:val="FF0000"/>
                <w:sz w:val="22"/>
                <w:szCs w:val="22"/>
              </w:rPr>
              <w:t xml:space="preserve">– Clinical Pathways/Audits and Health </w:t>
            </w:r>
            <w:r>
              <w:rPr>
                <w:rFonts w:ascii="Arial Narrow" w:hAnsi="Arial Narrow"/>
                <w:color w:val="FF0000"/>
                <w:sz w:val="22"/>
                <w:szCs w:val="22"/>
              </w:rPr>
              <w:t>P</w:t>
            </w:r>
            <w:r w:rsidRPr="00EE1C50">
              <w:rPr>
                <w:rFonts w:ascii="Arial Narrow" w:hAnsi="Arial Narrow"/>
                <w:color w:val="FF0000"/>
                <w:sz w:val="22"/>
                <w:szCs w:val="22"/>
              </w:rPr>
              <w:t xml:space="preserve">romotion </w:t>
            </w:r>
            <w:r>
              <w:rPr>
                <w:rFonts w:ascii="Arial Narrow" w:hAnsi="Arial Narrow"/>
                <w:color w:val="FF0000"/>
                <w:sz w:val="22"/>
                <w:szCs w:val="22"/>
              </w:rPr>
              <w:t xml:space="preserve">Groups have been established </w:t>
            </w:r>
            <w:r w:rsidRPr="00EE1C50">
              <w:rPr>
                <w:rFonts w:ascii="Arial Narrow" w:hAnsi="Arial Narrow"/>
                <w:color w:val="FF0000"/>
                <w:sz w:val="22"/>
                <w:szCs w:val="22"/>
              </w:rPr>
              <w:t>to take forward</w:t>
            </w:r>
            <w:r>
              <w:rPr>
                <w:rFonts w:ascii="Arial Narrow" w:hAnsi="Arial Narrow"/>
                <w:color w:val="FF0000"/>
                <w:sz w:val="22"/>
                <w:szCs w:val="22"/>
              </w:rPr>
              <w:t xml:space="preserve"> actions. </w:t>
            </w:r>
            <w:r w:rsidRPr="0022514C">
              <w:rPr>
                <w:rFonts w:ascii="Arial Narrow" w:hAnsi="Arial Narrow"/>
                <w:color w:val="FF0000"/>
                <w:sz w:val="22"/>
                <w:szCs w:val="22"/>
              </w:rPr>
              <w:t>Discussion is underway with Public Health colleagues to explore additional funding to cover vaccination and the Liver Plan</w:t>
            </w:r>
            <w:r w:rsidRPr="00657B27">
              <w:rPr>
                <w:rFonts w:ascii="Arial Narrow" w:hAnsi="Arial Narrow"/>
                <w:color w:val="FF0000"/>
                <w:sz w:val="22"/>
                <w:szCs w:val="22"/>
              </w:rPr>
              <w:t>.</w:t>
            </w:r>
          </w:p>
        </w:tc>
      </w:tr>
    </w:tbl>
    <w:p w14:paraId="20522503" w14:textId="77777777" w:rsidR="00293ECF" w:rsidRDefault="00293ECF" w:rsidP="00A32F5E">
      <w:pPr>
        <w:rPr>
          <w:rFonts w:ascii="Arial Narrow" w:hAnsi="Arial Narrow" w:cs="Arial"/>
          <w:b/>
          <w:u w:val="single"/>
        </w:rPr>
      </w:pPr>
    </w:p>
    <w:p w14:paraId="507D23A2" w14:textId="27B93AFE" w:rsidR="00293ECF" w:rsidRDefault="00293ECF">
      <w:pPr>
        <w:widowControl/>
        <w:spacing w:after="160" w:line="259" w:lineRule="auto"/>
        <w:rPr>
          <w:rFonts w:ascii="Arial" w:hAnsi="Arial" w:cs="Arial"/>
          <w:b/>
          <w:u w:val="single"/>
        </w:rPr>
      </w:pPr>
      <w:r>
        <w:rPr>
          <w:rFonts w:ascii="Arial" w:hAnsi="Arial" w:cs="Arial"/>
          <w:b/>
          <w:u w:val="single"/>
        </w:rPr>
        <w:br w:type="page"/>
      </w:r>
    </w:p>
    <w:p w14:paraId="0818FAEB"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559"/>
        <w:gridCol w:w="3686"/>
        <w:gridCol w:w="709"/>
        <w:gridCol w:w="992"/>
        <w:gridCol w:w="1501"/>
      </w:tblGrid>
      <w:tr w:rsidR="00F8177A" w:rsidRPr="007200AE" w14:paraId="69750C7B" w14:textId="77777777" w:rsidTr="002E07EB">
        <w:tc>
          <w:tcPr>
            <w:tcW w:w="8500" w:type="dxa"/>
            <w:gridSpan w:val="3"/>
          </w:tcPr>
          <w:p w14:paraId="13D48675" w14:textId="77777777" w:rsidR="002B3101" w:rsidRPr="00A112B8" w:rsidRDefault="00F8177A" w:rsidP="002B3101">
            <w:pPr>
              <w:rPr>
                <w:rFonts w:ascii="Arial Narrow" w:hAnsi="Arial Narrow"/>
                <w:b/>
                <w:sz w:val="22"/>
                <w:szCs w:val="22"/>
              </w:rPr>
            </w:pPr>
            <w:r w:rsidRPr="00A112B8">
              <w:rPr>
                <w:rFonts w:ascii="Arial Narrow" w:hAnsi="Arial Narrow"/>
                <w:b/>
                <w:sz w:val="22"/>
                <w:szCs w:val="22"/>
              </w:rPr>
              <w:lastRenderedPageBreak/>
              <w:t xml:space="preserve">Datix ID Number: </w:t>
            </w:r>
            <w:r w:rsidR="000C4E8A" w:rsidRPr="00A112B8">
              <w:rPr>
                <w:rFonts w:ascii="Arial Narrow" w:hAnsi="Arial Narrow"/>
                <w:b/>
                <w:sz w:val="22"/>
                <w:szCs w:val="22"/>
              </w:rPr>
              <w:t>3432</w:t>
            </w:r>
            <w:r w:rsidR="00EB2A5D" w:rsidRPr="00A112B8">
              <w:rPr>
                <w:rFonts w:ascii="Arial Narrow" w:hAnsi="Arial Narrow"/>
                <w:b/>
                <w:sz w:val="22"/>
                <w:szCs w:val="22"/>
              </w:rPr>
              <w:t xml:space="preserve">   </w:t>
            </w:r>
          </w:p>
          <w:p w14:paraId="5B36E602" w14:textId="77777777" w:rsidR="00F8177A" w:rsidRPr="00A112B8" w:rsidRDefault="00F8177A" w:rsidP="002B3101">
            <w:pPr>
              <w:rPr>
                <w:rFonts w:ascii="Arial Narrow" w:hAnsi="Arial Narrow"/>
                <w:b/>
                <w:sz w:val="22"/>
                <w:szCs w:val="22"/>
              </w:rPr>
            </w:pPr>
            <w:r w:rsidRPr="00A112B8">
              <w:rPr>
                <w:rFonts w:ascii="Arial Narrow" w:hAnsi="Arial Narrow"/>
                <w:b/>
                <w:sz w:val="22"/>
                <w:szCs w:val="22"/>
              </w:rPr>
              <w:t>Health &amp; Care Standard: Safe Care 2.7 Safeguarding Children and Safeguarding Adults at Risk</w:t>
            </w:r>
          </w:p>
        </w:tc>
        <w:tc>
          <w:tcPr>
            <w:tcW w:w="4395" w:type="dxa"/>
            <w:gridSpan w:val="2"/>
            <w:shd w:val="clear" w:color="auto" w:fill="FF0000"/>
          </w:tcPr>
          <w:p w14:paraId="6422BAB5" w14:textId="77777777" w:rsidR="00F8177A" w:rsidRPr="00A112B8" w:rsidRDefault="00F8177A" w:rsidP="00521B8B">
            <w:pPr>
              <w:rPr>
                <w:rFonts w:ascii="Arial Narrow" w:hAnsi="Arial Narrow" w:cs="Arial"/>
                <w:b/>
                <w:bCs/>
                <w:sz w:val="22"/>
                <w:szCs w:val="22"/>
              </w:rPr>
            </w:pPr>
            <w:r w:rsidRPr="00A112B8">
              <w:rPr>
                <w:rFonts w:ascii="Arial Narrow" w:hAnsi="Arial Narrow" w:cs="Arial"/>
                <w:b/>
                <w:bCs/>
                <w:sz w:val="22"/>
                <w:szCs w:val="22"/>
              </w:rPr>
              <w:t xml:space="preserve">HBR Ref Number: </w:t>
            </w:r>
            <w:r w:rsidR="00C32C13" w:rsidRPr="00A112B8">
              <w:rPr>
                <w:rFonts w:ascii="Arial Narrow" w:hAnsi="Arial Narrow" w:cs="Arial"/>
                <w:b/>
                <w:bCs/>
                <w:sz w:val="22"/>
                <w:szCs w:val="22"/>
              </w:rPr>
              <w:t>91</w:t>
            </w:r>
          </w:p>
          <w:p w14:paraId="2361A5BF" w14:textId="77777777" w:rsidR="00F8177A" w:rsidRPr="00A112B8" w:rsidRDefault="00F8177A" w:rsidP="00341941">
            <w:pPr>
              <w:rPr>
                <w:rFonts w:ascii="Arial Narrow" w:hAnsi="Arial Narrow" w:cs="Arial"/>
                <w:b/>
                <w:bCs/>
                <w:sz w:val="22"/>
                <w:szCs w:val="22"/>
              </w:rPr>
            </w:pPr>
            <w:r w:rsidRPr="00A112B8">
              <w:rPr>
                <w:rFonts w:ascii="Arial Narrow" w:hAnsi="Arial Narrow" w:cs="Arial"/>
                <w:b/>
                <w:bCs/>
                <w:sz w:val="22"/>
                <w:szCs w:val="22"/>
              </w:rPr>
              <w:t xml:space="preserve">Risk Target Date: </w:t>
            </w:r>
            <w:r w:rsidR="00341941" w:rsidRPr="00A112B8">
              <w:rPr>
                <w:rFonts w:ascii="Arial Narrow" w:hAnsi="Arial Narrow" w:cs="Arial"/>
                <w:b/>
                <w:bCs/>
                <w:sz w:val="22"/>
                <w:szCs w:val="22"/>
              </w:rPr>
              <w:t>31/03/2024</w:t>
            </w:r>
          </w:p>
        </w:tc>
        <w:tc>
          <w:tcPr>
            <w:tcW w:w="2493" w:type="dxa"/>
            <w:gridSpan w:val="2"/>
            <w:shd w:val="clear" w:color="auto" w:fill="FF0000"/>
          </w:tcPr>
          <w:p w14:paraId="74204AC1"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15E0BB10" w14:textId="77777777" w:rsidR="00F8177A" w:rsidRPr="00A112B8" w:rsidRDefault="00F8177A" w:rsidP="00521B8B">
            <w:pPr>
              <w:rPr>
                <w:rFonts w:ascii="Arial Narrow" w:hAnsi="Arial Narrow"/>
                <w:sz w:val="22"/>
                <w:szCs w:val="22"/>
              </w:rPr>
            </w:pPr>
            <w:r w:rsidRPr="00A112B8">
              <w:rPr>
                <w:rFonts w:ascii="Arial Narrow" w:hAnsi="Arial Narrow" w:cs="Arial"/>
                <w:b/>
                <w:bCs/>
                <w:sz w:val="22"/>
                <w:szCs w:val="22"/>
              </w:rPr>
              <w:t xml:space="preserve"> 4</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x</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4</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w:t>
            </w:r>
            <w:r w:rsidR="004B0168" w:rsidRPr="00A112B8">
              <w:rPr>
                <w:rFonts w:ascii="Arial Narrow" w:hAnsi="Arial Narrow" w:cs="Arial"/>
                <w:b/>
                <w:bCs/>
                <w:sz w:val="22"/>
                <w:szCs w:val="22"/>
              </w:rPr>
              <w:t xml:space="preserve"> </w:t>
            </w:r>
            <w:r w:rsidRPr="00A112B8">
              <w:rPr>
                <w:rFonts w:ascii="Arial Narrow" w:hAnsi="Arial Narrow" w:cs="Arial"/>
                <w:b/>
                <w:bCs/>
                <w:sz w:val="22"/>
                <w:szCs w:val="22"/>
              </w:rPr>
              <w:t>16</w:t>
            </w:r>
          </w:p>
        </w:tc>
      </w:tr>
      <w:tr w:rsidR="00F8177A" w:rsidRPr="007200AE" w14:paraId="0886852C" w14:textId="77777777" w:rsidTr="002E07EB">
        <w:tc>
          <w:tcPr>
            <w:tcW w:w="6941" w:type="dxa"/>
            <w:gridSpan w:val="2"/>
          </w:tcPr>
          <w:p w14:paraId="4A6CC950" w14:textId="77777777" w:rsidR="00F8177A" w:rsidRPr="00A112B8" w:rsidRDefault="00F8177A" w:rsidP="00521B8B">
            <w:pPr>
              <w:rPr>
                <w:rFonts w:ascii="Arial" w:hAnsi="Arial" w:cs="Arial"/>
              </w:rPr>
            </w:pPr>
            <w:r w:rsidRPr="00A112B8">
              <w:rPr>
                <w:rFonts w:ascii="Arial Narrow" w:hAnsi="Arial Narrow" w:cs="Arial"/>
                <w:b/>
                <w:sz w:val="22"/>
                <w:szCs w:val="22"/>
              </w:rPr>
              <w:t>Objective</w:t>
            </w:r>
            <w:r w:rsidRPr="00A112B8">
              <w:rPr>
                <w:rFonts w:ascii="Arial Narrow" w:hAnsi="Arial Narrow" w:cs="Arial"/>
                <w:sz w:val="22"/>
                <w:szCs w:val="22"/>
              </w:rPr>
              <w:t xml:space="preserve">: </w:t>
            </w:r>
            <w:r w:rsidRPr="00A112B8">
              <w:rPr>
                <w:rFonts w:ascii="Arial" w:hAnsi="Arial" w:cs="Arial"/>
              </w:rPr>
              <w:t>Mental Health &amp; Learning Disability</w:t>
            </w:r>
          </w:p>
          <w:p w14:paraId="4A73DADA" w14:textId="77777777" w:rsidR="00EB2A5D" w:rsidRPr="00A112B8" w:rsidRDefault="00EB2A5D" w:rsidP="00521B8B">
            <w:pPr>
              <w:rPr>
                <w:rFonts w:ascii="Arial Narrow" w:hAnsi="Arial Narrow"/>
              </w:rPr>
            </w:pPr>
          </w:p>
        </w:tc>
        <w:tc>
          <w:tcPr>
            <w:tcW w:w="1559" w:type="dxa"/>
          </w:tcPr>
          <w:p w14:paraId="599FC066" w14:textId="77777777" w:rsidR="00F8177A" w:rsidRPr="00A112B8" w:rsidRDefault="00F8177A" w:rsidP="00521B8B">
            <w:pPr>
              <w:rPr>
                <w:rFonts w:ascii="Arial Narrow" w:hAnsi="Arial Narrow"/>
                <w:b/>
                <w:sz w:val="22"/>
                <w:szCs w:val="22"/>
              </w:rPr>
            </w:pPr>
            <w:r w:rsidRPr="00A112B8">
              <w:rPr>
                <w:rFonts w:ascii="Arial Narrow" w:hAnsi="Arial Narrow"/>
                <w:b/>
                <w:sz w:val="22"/>
                <w:szCs w:val="22"/>
              </w:rPr>
              <w:t>BAF Ref: 3.2</w:t>
            </w:r>
          </w:p>
        </w:tc>
        <w:tc>
          <w:tcPr>
            <w:tcW w:w="6888" w:type="dxa"/>
            <w:gridSpan w:val="4"/>
          </w:tcPr>
          <w:p w14:paraId="60A4F5C6" w14:textId="77777777" w:rsidR="00F8177A" w:rsidRPr="00A112B8" w:rsidRDefault="00F8177A" w:rsidP="00521B8B">
            <w:pPr>
              <w:pStyle w:val="Default"/>
              <w:rPr>
                <w:rFonts w:ascii="Arial Narrow" w:hAnsi="Arial Narrow"/>
                <w:b/>
                <w:bCs/>
                <w:color w:val="auto"/>
                <w:sz w:val="22"/>
                <w:szCs w:val="22"/>
              </w:rPr>
            </w:pPr>
            <w:r w:rsidRPr="00A112B8">
              <w:rPr>
                <w:rFonts w:ascii="Arial Narrow" w:hAnsi="Arial Narrow"/>
                <w:b/>
                <w:bCs/>
                <w:color w:val="auto"/>
                <w:sz w:val="22"/>
                <w:szCs w:val="22"/>
              </w:rPr>
              <w:t xml:space="preserve">Director Lead: </w:t>
            </w:r>
            <w:r w:rsidRPr="00A112B8">
              <w:rPr>
                <w:rFonts w:ascii="Arial Narrow" w:hAnsi="Arial Narrow"/>
                <w:bCs/>
                <w:color w:val="auto"/>
                <w:sz w:val="22"/>
                <w:szCs w:val="22"/>
              </w:rPr>
              <w:t>Gareth Howells, Executive Director of Nursing</w:t>
            </w:r>
          </w:p>
          <w:p w14:paraId="33759C46" w14:textId="77777777" w:rsidR="00F8177A" w:rsidRPr="00A112B8" w:rsidRDefault="00F8177A" w:rsidP="00521B8B">
            <w:pPr>
              <w:pStyle w:val="Default"/>
              <w:rPr>
                <w:rFonts w:ascii="Arial Narrow" w:hAnsi="Arial Narrow"/>
                <w:bCs/>
                <w:color w:val="auto"/>
                <w:sz w:val="22"/>
                <w:szCs w:val="22"/>
              </w:rPr>
            </w:pPr>
            <w:r w:rsidRPr="00A112B8">
              <w:rPr>
                <w:rFonts w:ascii="Arial Narrow" w:hAnsi="Arial Narrow"/>
                <w:b/>
                <w:bCs/>
                <w:color w:val="auto"/>
                <w:sz w:val="22"/>
                <w:szCs w:val="22"/>
              </w:rPr>
              <w:t xml:space="preserve">Supporting Director: </w:t>
            </w:r>
            <w:r w:rsidRPr="00A112B8">
              <w:rPr>
                <w:rFonts w:ascii="Arial Narrow" w:hAnsi="Arial Narrow"/>
                <w:bCs/>
                <w:color w:val="auto"/>
                <w:sz w:val="22"/>
                <w:szCs w:val="22"/>
              </w:rPr>
              <w:t>Hazel Lloyd, Director of Corporate Governance</w:t>
            </w:r>
          </w:p>
          <w:p w14:paraId="50294935" w14:textId="77777777" w:rsidR="00BB76C8" w:rsidRDefault="00BB76C8" w:rsidP="00BB76C8">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BB76C8">
              <w:rPr>
                <w:rFonts w:ascii="Arial Narrow" w:hAnsi="Arial Narrow"/>
                <w:bCs/>
                <w:color w:val="auto"/>
                <w:sz w:val="22"/>
                <w:szCs w:val="22"/>
              </w:rPr>
              <w:t>Mental Health Legislati</w:t>
            </w:r>
            <w:r>
              <w:rPr>
                <w:rFonts w:ascii="Arial Narrow" w:hAnsi="Arial Narrow"/>
                <w:bCs/>
                <w:color w:val="auto"/>
                <w:sz w:val="22"/>
                <w:szCs w:val="22"/>
              </w:rPr>
              <w:t>on</w:t>
            </w:r>
            <w:r w:rsidRPr="00BB76C8">
              <w:rPr>
                <w:rFonts w:ascii="Arial Narrow" w:hAnsi="Arial Narrow"/>
                <w:bCs/>
                <w:color w:val="auto"/>
                <w:sz w:val="22"/>
                <w:szCs w:val="22"/>
              </w:rPr>
              <w:t xml:space="preserve"> Committee</w:t>
            </w:r>
          </w:p>
          <w:p w14:paraId="41F9001F" w14:textId="5AEA637F" w:rsidR="00F8177A" w:rsidRPr="00A112B8" w:rsidRDefault="00BB76C8" w:rsidP="00BB76C8">
            <w:pPr>
              <w:pStyle w:val="Default"/>
              <w:rPr>
                <w:rFonts w:ascii="Arial Narrow" w:hAnsi="Arial Narrow"/>
                <w:b/>
                <w:bCs/>
                <w:color w:val="auto"/>
                <w:sz w:val="22"/>
                <w:szCs w:val="22"/>
              </w:rPr>
            </w:pPr>
            <w:r w:rsidRPr="00BB76C8">
              <w:rPr>
                <w:rFonts w:ascii="Arial Narrow" w:hAnsi="Arial Narrow"/>
                <w:b/>
                <w:bCs/>
                <w:color w:val="auto"/>
                <w:sz w:val="22"/>
                <w:szCs w:val="22"/>
              </w:rPr>
              <w:t xml:space="preserve">For Information: </w:t>
            </w:r>
            <w:r w:rsidRPr="00F15A64">
              <w:rPr>
                <w:rFonts w:ascii="Arial Narrow" w:hAnsi="Arial Narrow"/>
                <w:bCs/>
                <w:color w:val="auto"/>
                <w:sz w:val="22"/>
                <w:szCs w:val="22"/>
              </w:rPr>
              <w:t>Quality and Safety Committee</w:t>
            </w:r>
          </w:p>
        </w:tc>
      </w:tr>
      <w:tr w:rsidR="00BB76C8" w:rsidRPr="007200AE" w14:paraId="21BF60C1" w14:textId="77777777" w:rsidTr="002E07EB">
        <w:trPr>
          <w:trHeight w:val="255"/>
        </w:trPr>
        <w:tc>
          <w:tcPr>
            <w:tcW w:w="8500" w:type="dxa"/>
            <w:gridSpan w:val="3"/>
            <w:vMerge w:val="restart"/>
          </w:tcPr>
          <w:p w14:paraId="2BAFAFA5" w14:textId="77777777" w:rsidR="00BB76C8" w:rsidRPr="00A112B8" w:rsidRDefault="00BB76C8" w:rsidP="00BB76C8">
            <w:pPr>
              <w:rPr>
                <w:rFonts w:ascii="Arial Narrow" w:hAnsi="Arial Narrow"/>
                <w:sz w:val="22"/>
                <w:szCs w:val="22"/>
              </w:rPr>
            </w:pPr>
            <w:r w:rsidRPr="00A112B8">
              <w:rPr>
                <w:rFonts w:ascii="Arial Narrow" w:hAnsi="Arial Narrow"/>
                <w:b/>
                <w:sz w:val="22"/>
                <w:szCs w:val="22"/>
              </w:rPr>
              <w:t>Risk:</w:t>
            </w:r>
            <w:r w:rsidRPr="00A112B8">
              <w:rPr>
                <w:rFonts w:ascii="Arial Narrow" w:hAnsi="Arial Narrow"/>
                <w:sz w:val="22"/>
                <w:szCs w:val="22"/>
              </w:rPr>
              <w:t xml:space="preserve"> There is a risk that assessments under the Mental Capacity Act (MCA) are not undertaken and recorded as required. </w:t>
            </w:r>
          </w:p>
          <w:p w14:paraId="0DF20B6F" w14:textId="77777777" w:rsidR="00BB76C8" w:rsidRPr="00A112B8" w:rsidRDefault="00BB76C8" w:rsidP="00BB76C8">
            <w:pPr>
              <w:rPr>
                <w:rFonts w:ascii="Arial Narrow" w:hAnsi="Arial Narrow"/>
                <w:sz w:val="22"/>
                <w:szCs w:val="22"/>
              </w:rPr>
            </w:pPr>
            <w:r w:rsidRPr="00A112B8">
              <w:rPr>
                <w:rFonts w:ascii="Arial Narrow" w:hAnsi="Arial Narrow"/>
                <w:sz w:val="22"/>
                <w:szCs w:val="22"/>
              </w:rPr>
              <w:t>This is caused by:</w:t>
            </w:r>
          </w:p>
          <w:p w14:paraId="19AD6789" w14:textId="77777777" w:rsidR="00BB76C8" w:rsidRPr="00A112B8" w:rsidRDefault="00BB76C8" w:rsidP="00BB76C8">
            <w:pPr>
              <w:pStyle w:val="ListParagraph"/>
              <w:widowControl w:val="0"/>
              <w:numPr>
                <w:ilvl w:val="0"/>
                <w:numId w:val="37"/>
              </w:numPr>
              <w:spacing w:after="0" w:line="240" w:lineRule="auto"/>
              <w:ind w:left="312" w:hanging="284"/>
              <w:rPr>
                <w:rFonts w:ascii="Arial Narrow" w:hAnsi="Arial Narrow"/>
                <w:sz w:val="22"/>
                <w:szCs w:val="22"/>
              </w:rPr>
            </w:pPr>
            <w:r w:rsidRPr="00A112B8">
              <w:rPr>
                <w:rFonts w:ascii="Arial Narrow" w:hAnsi="Arial Narrow"/>
                <w:sz w:val="22"/>
                <w:szCs w:val="22"/>
              </w:rPr>
              <w:t xml:space="preserve">There is no identified MCA structure or designated resource to support the implementation and compliance with MCA across the organisation </w:t>
            </w:r>
          </w:p>
          <w:p w14:paraId="2C69ADD1" w14:textId="77777777" w:rsidR="00BB76C8" w:rsidRPr="00A112B8" w:rsidRDefault="00BB76C8" w:rsidP="00BB76C8">
            <w:pPr>
              <w:pStyle w:val="ListParagraph"/>
              <w:widowControl w:val="0"/>
              <w:numPr>
                <w:ilvl w:val="0"/>
                <w:numId w:val="37"/>
              </w:numPr>
              <w:spacing w:after="0" w:line="240" w:lineRule="auto"/>
              <w:ind w:left="312" w:hanging="284"/>
              <w:rPr>
                <w:rFonts w:ascii="Arial Narrow" w:hAnsi="Arial Narrow"/>
                <w:sz w:val="22"/>
                <w:szCs w:val="22"/>
              </w:rPr>
            </w:pPr>
            <w:r w:rsidRPr="00A112B8">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6D3DE37F" w14:textId="77777777" w:rsidR="00BB76C8" w:rsidRPr="00A112B8" w:rsidRDefault="00BB76C8" w:rsidP="00BB76C8">
            <w:pPr>
              <w:pStyle w:val="ListParagraph"/>
              <w:widowControl w:val="0"/>
              <w:numPr>
                <w:ilvl w:val="0"/>
                <w:numId w:val="37"/>
              </w:numPr>
              <w:spacing w:after="0" w:line="240" w:lineRule="auto"/>
              <w:ind w:left="312" w:hanging="284"/>
              <w:rPr>
                <w:rFonts w:ascii="Arial Narrow" w:hAnsi="Arial Narrow"/>
                <w:sz w:val="22"/>
                <w:szCs w:val="22"/>
              </w:rPr>
            </w:pPr>
            <w:r w:rsidRPr="00A112B8">
              <w:rPr>
                <w:rFonts w:ascii="Arial Narrow" w:hAnsi="Arial Narrow"/>
                <w:sz w:val="22"/>
                <w:szCs w:val="22"/>
              </w:rPr>
              <w:t>Lack of funded budget for Health Board Level 2 and 3 training and a lack of coordination in the review and development of training content</w:t>
            </w:r>
          </w:p>
          <w:p w14:paraId="7A4D5E4B" w14:textId="77777777" w:rsidR="00BB76C8" w:rsidRPr="00A112B8" w:rsidRDefault="00BB76C8" w:rsidP="00BB76C8">
            <w:pPr>
              <w:pStyle w:val="ListParagraph"/>
              <w:widowControl w:val="0"/>
              <w:numPr>
                <w:ilvl w:val="0"/>
                <w:numId w:val="37"/>
              </w:numPr>
              <w:spacing w:after="0" w:line="240" w:lineRule="auto"/>
              <w:ind w:left="312" w:hanging="284"/>
              <w:rPr>
                <w:rFonts w:ascii="Arial Narrow" w:hAnsi="Arial Narrow"/>
                <w:sz w:val="22"/>
                <w:szCs w:val="22"/>
              </w:rPr>
            </w:pPr>
            <w:r w:rsidRPr="00A112B8">
              <w:rPr>
                <w:rFonts w:ascii="Arial Narrow" w:hAnsi="Arial Narrow"/>
                <w:sz w:val="22"/>
                <w:szCs w:val="22"/>
              </w:rPr>
              <w:t>No agreed structure for oversight and management of HB IMCA (Independent Mental Capacity Advocate) contract</w:t>
            </w:r>
          </w:p>
          <w:p w14:paraId="05275777" w14:textId="77777777" w:rsidR="00BB76C8" w:rsidRPr="00A112B8" w:rsidRDefault="00BB76C8" w:rsidP="00BB76C8">
            <w:pPr>
              <w:rPr>
                <w:rFonts w:ascii="Arial Narrow" w:hAnsi="Arial Narrow"/>
                <w:sz w:val="22"/>
                <w:szCs w:val="22"/>
              </w:rPr>
            </w:pPr>
            <w:r w:rsidRPr="00A112B8">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51531937" w14:textId="77777777" w:rsidR="00BB76C8" w:rsidRPr="00A112B8" w:rsidRDefault="00BB76C8" w:rsidP="00BB76C8">
            <w:pPr>
              <w:rPr>
                <w:rFonts w:ascii="Arial Narrow" w:hAnsi="Arial Narrow"/>
                <w:sz w:val="22"/>
                <w:szCs w:val="22"/>
              </w:rPr>
            </w:pPr>
          </w:p>
          <w:p w14:paraId="7BFB3A87" w14:textId="77777777" w:rsidR="00BB76C8" w:rsidRPr="00A112B8" w:rsidRDefault="00BB76C8" w:rsidP="00BB76C8">
            <w:pPr>
              <w:rPr>
                <w:rFonts w:ascii="Arial Narrow" w:hAnsi="Arial Narrow"/>
                <w:sz w:val="22"/>
                <w:szCs w:val="22"/>
              </w:rPr>
            </w:pPr>
          </w:p>
          <w:p w14:paraId="70014E4B" w14:textId="77777777" w:rsidR="00BB76C8" w:rsidRPr="00A112B8" w:rsidRDefault="00BB76C8" w:rsidP="00BB76C8">
            <w:pPr>
              <w:rPr>
                <w:rFonts w:ascii="Arial Narrow" w:hAnsi="Arial Narrow"/>
                <w:sz w:val="22"/>
                <w:szCs w:val="22"/>
              </w:rPr>
            </w:pPr>
          </w:p>
        </w:tc>
        <w:tc>
          <w:tcPr>
            <w:tcW w:w="6888" w:type="dxa"/>
            <w:gridSpan w:val="4"/>
          </w:tcPr>
          <w:p w14:paraId="7D2579D2" w14:textId="0174B08A" w:rsidR="00BB76C8" w:rsidRPr="00A112B8"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F8177A" w:rsidRPr="007200AE" w14:paraId="082C66EB" w14:textId="77777777" w:rsidTr="002E07EB">
        <w:trPr>
          <w:trHeight w:val="252"/>
        </w:trPr>
        <w:tc>
          <w:tcPr>
            <w:tcW w:w="8500" w:type="dxa"/>
            <w:gridSpan w:val="3"/>
            <w:vMerge/>
          </w:tcPr>
          <w:p w14:paraId="45EFA281" w14:textId="77777777" w:rsidR="00F8177A" w:rsidRPr="00A112B8" w:rsidRDefault="00F8177A" w:rsidP="00521B8B">
            <w:pPr>
              <w:rPr>
                <w:rFonts w:ascii="Arial Narrow" w:hAnsi="Arial Narrow"/>
                <w:b/>
                <w:sz w:val="22"/>
                <w:szCs w:val="22"/>
              </w:rPr>
            </w:pPr>
          </w:p>
        </w:tc>
        <w:tc>
          <w:tcPr>
            <w:tcW w:w="6888" w:type="dxa"/>
            <w:gridSpan w:val="4"/>
          </w:tcPr>
          <w:p w14:paraId="153A1944" w14:textId="77777777" w:rsidR="00F8177A" w:rsidRPr="00A112B8" w:rsidRDefault="00F8177A" w:rsidP="00521B8B">
            <w:pPr>
              <w:rPr>
                <w:rFonts w:ascii="Arial Narrow" w:hAnsi="Arial Narrow" w:cs="Arial"/>
                <w:b/>
                <w:bCs/>
                <w:sz w:val="22"/>
                <w:szCs w:val="22"/>
              </w:rPr>
            </w:pPr>
            <w:r w:rsidRPr="00A112B8">
              <w:rPr>
                <w:rFonts w:ascii="Arial Narrow" w:hAnsi="Arial Narrow" w:cs="Arial"/>
                <w:b/>
                <w:bCs/>
                <w:sz w:val="22"/>
                <w:szCs w:val="22"/>
              </w:rPr>
              <w:t>Rationale for current score:</w:t>
            </w:r>
          </w:p>
          <w:p w14:paraId="70E7F67B" w14:textId="77777777" w:rsidR="00F8177A" w:rsidRPr="00A112B8"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A112B8">
              <w:rPr>
                <w:rFonts w:ascii="Arial Narrow" w:hAnsi="Arial Narrow"/>
                <w:sz w:val="22"/>
                <w:szCs w:val="22"/>
              </w:rPr>
              <w:t>The implementation of the MCA is accountable to the Court of Protection, which is a higher-level court equivalent to the High Court. This means that decisions carry precedence and fines are considerably higher and often high profile.</w:t>
            </w:r>
          </w:p>
          <w:p w14:paraId="0DE7B00B" w14:textId="77777777" w:rsidR="00F8177A" w:rsidRPr="00A112B8"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A112B8">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0C594415" w14:textId="77777777" w:rsidR="00F8177A" w:rsidRPr="00A112B8"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A112B8">
              <w:rPr>
                <w:rFonts w:ascii="Arial Narrow" w:hAnsi="Arial Narrow"/>
                <w:sz w:val="22"/>
                <w:szCs w:val="22"/>
              </w:rPr>
              <w:t>There is no local agreed MCA Policy in place, although the MCA has associated guidance which provides advice on implementation</w:t>
            </w:r>
          </w:p>
          <w:p w14:paraId="579581F0" w14:textId="77777777" w:rsidR="00F8177A" w:rsidRPr="00A112B8"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A112B8">
              <w:rPr>
                <w:rFonts w:ascii="Arial Narrow" w:hAnsi="Arial Narrow"/>
                <w:sz w:val="22"/>
                <w:szCs w:val="22"/>
              </w:rPr>
              <w:t>Standard operating procedures have been identified as necessary relating to elements required under the act, but there is a need for these to be centrally identified developed and managed.</w:t>
            </w:r>
          </w:p>
          <w:p w14:paraId="1DA6C9C1" w14:textId="77777777" w:rsidR="00F8177A" w:rsidRPr="00A112B8"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A112B8">
              <w:rPr>
                <w:rFonts w:ascii="Arial Narrow" w:hAnsi="Arial Narrow"/>
                <w:sz w:val="22"/>
                <w:szCs w:val="22"/>
              </w:rPr>
              <w:t>It is difficult to access percentage compliance data with MCA training due to the ongoing challenges with ESR</w:t>
            </w:r>
          </w:p>
          <w:p w14:paraId="2296A45E" w14:textId="77777777" w:rsidR="00200579" w:rsidRPr="00A112B8" w:rsidRDefault="00200579" w:rsidP="00AF2313">
            <w:pPr>
              <w:pStyle w:val="ListParagraph"/>
              <w:widowControl w:val="0"/>
              <w:numPr>
                <w:ilvl w:val="0"/>
                <w:numId w:val="36"/>
              </w:numPr>
              <w:spacing w:after="0" w:line="240" w:lineRule="auto"/>
              <w:ind w:left="314" w:hanging="283"/>
              <w:rPr>
                <w:rFonts w:ascii="Arial Narrow" w:hAnsi="Arial Narrow"/>
                <w:sz w:val="22"/>
                <w:szCs w:val="22"/>
              </w:rPr>
            </w:pPr>
            <w:r w:rsidRPr="00A112B8">
              <w:rPr>
                <w:rFonts w:ascii="Arial Narrow" w:hAnsi="Arial Narrow"/>
                <w:sz w:val="22"/>
                <w:szCs w:val="22"/>
              </w:rPr>
              <w:t>This risk is linked to HBRR 43: Deprivation of Liberty and the work ongoing in this area overseen by a Task &amp; Finish Group.</w:t>
            </w:r>
          </w:p>
        </w:tc>
      </w:tr>
      <w:tr w:rsidR="00073778" w:rsidRPr="007200AE" w14:paraId="7B2CBA5C" w14:textId="77777777" w:rsidTr="002E07EB">
        <w:trPr>
          <w:trHeight w:val="698"/>
        </w:trPr>
        <w:tc>
          <w:tcPr>
            <w:tcW w:w="2547" w:type="dxa"/>
          </w:tcPr>
          <w:p w14:paraId="2A7504C3" w14:textId="77777777" w:rsidR="00073778" w:rsidRPr="00A112B8" w:rsidRDefault="00073778" w:rsidP="00521B8B">
            <w:pPr>
              <w:jc w:val="center"/>
              <w:rPr>
                <w:rFonts w:ascii="Arial Narrow" w:hAnsi="Arial Narrow"/>
                <w:b/>
                <w:sz w:val="22"/>
                <w:szCs w:val="22"/>
              </w:rPr>
            </w:pPr>
            <w:r w:rsidRPr="00A112B8">
              <w:rPr>
                <w:rFonts w:ascii="Arial Narrow" w:hAnsi="Arial Narrow"/>
                <w:b/>
                <w:sz w:val="22"/>
                <w:szCs w:val="22"/>
              </w:rPr>
              <w:t>Risk Rating</w:t>
            </w:r>
          </w:p>
          <w:p w14:paraId="664479F0" w14:textId="77777777" w:rsidR="00073778" w:rsidRPr="00A112B8" w:rsidRDefault="00073778" w:rsidP="00521B8B">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6C06E8DE" w14:textId="77777777" w:rsidR="00073778" w:rsidRPr="00A112B8" w:rsidRDefault="00073778" w:rsidP="00521B8B">
            <w:pPr>
              <w:autoSpaceDE w:val="0"/>
              <w:autoSpaceDN w:val="0"/>
              <w:adjustRightInd w:val="0"/>
              <w:jc w:val="center"/>
              <w:rPr>
                <w:rFonts w:ascii="Arial Narrow" w:eastAsia="Times New Roman" w:hAnsi="Arial Narrow" w:cs="Calibri"/>
                <w:sz w:val="22"/>
                <w:szCs w:val="22"/>
              </w:rPr>
            </w:pPr>
            <w:r w:rsidRPr="00A112B8">
              <w:rPr>
                <w:rFonts w:ascii="Arial Narrow" w:eastAsia="Times New Roman" w:hAnsi="Arial Narrow" w:cs="Calibri"/>
                <w:sz w:val="22"/>
                <w:szCs w:val="22"/>
              </w:rPr>
              <w:t xml:space="preserve">Initial: 4 x 4 = 16 </w:t>
            </w:r>
          </w:p>
          <w:p w14:paraId="60207014" w14:textId="77777777" w:rsidR="00073778" w:rsidRPr="00A112B8" w:rsidRDefault="00073778" w:rsidP="00521B8B">
            <w:pPr>
              <w:autoSpaceDE w:val="0"/>
              <w:autoSpaceDN w:val="0"/>
              <w:adjustRightInd w:val="0"/>
              <w:jc w:val="center"/>
              <w:rPr>
                <w:rFonts w:ascii="Arial Narrow" w:eastAsia="Times New Roman" w:hAnsi="Arial Narrow" w:cs="Calibri"/>
                <w:sz w:val="22"/>
                <w:szCs w:val="22"/>
              </w:rPr>
            </w:pPr>
            <w:r w:rsidRPr="00A112B8">
              <w:rPr>
                <w:rFonts w:ascii="Arial Narrow" w:eastAsia="Times New Roman" w:hAnsi="Arial Narrow" w:cs="Calibri"/>
                <w:sz w:val="22"/>
                <w:szCs w:val="22"/>
              </w:rPr>
              <w:t>Current: 4 x 4 = 16</w:t>
            </w:r>
          </w:p>
          <w:p w14:paraId="57788A9A" w14:textId="77777777" w:rsidR="00073778" w:rsidRPr="00A112B8" w:rsidRDefault="00073778" w:rsidP="00521B8B">
            <w:pPr>
              <w:jc w:val="center"/>
              <w:rPr>
                <w:rFonts w:ascii="Arial Narrow" w:hAnsi="Arial Narrow"/>
                <w:sz w:val="22"/>
                <w:szCs w:val="22"/>
              </w:rPr>
            </w:pPr>
            <w:r w:rsidRPr="00A112B8">
              <w:rPr>
                <w:rFonts w:ascii="Arial Narrow" w:hAnsi="Arial Narrow"/>
                <w:sz w:val="22"/>
                <w:szCs w:val="22"/>
              </w:rPr>
              <w:t>Target: 4 x 2  = 8</w:t>
            </w:r>
          </w:p>
        </w:tc>
        <w:tc>
          <w:tcPr>
            <w:tcW w:w="5953" w:type="dxa"/>
            <w:gridSpan w:val="2"/>
            <w:vMerge w:val="restart"/>
          </w:tcPr>
          <w:p w14:paraId="3DDC452F" w14:textId="2A852122" w:rsidR="00AD5F1F" w:rsidRPr="00A112B8" w:rsidRDefault="008A171B" w:rsidP="00521B8B">
            <w:pPr>
              <w:rPr>
                <w:rFonts w:ascii="Arial Narrow" w:hAnsi="Arial Narrow"/>
                <w:sz w:val="22"/>
                <w:szCs w:val="22"/>
              </w:rPr>
            </w:pPr>
            <w:r>
              <w:rPr>
                <w:rFonts w:ascii="Arial Narrow" w:hAnsi="Arial Narrow"/>
                <w:noProof/>
              </w:rPr>
              <w:drawing>
                <wp:inline distT="0" distB="0" distL="0" distR="0" wp14:anchorId="38BA6D9C" wp14:editId="61F824BE">
                  <wp:extent cx="3600000" cy="1774198"/>
                  <wp:effectExtent l="0" t="0" r="63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vMerge w:val="restart"/>
          </w:tcPr>
          <w:p w14:paraId="4656EE1F" w14:textId="77777777" w:rsidR="00073778" w:rsidRPr="00A112B8" w:rsidRDefault="00073778" w:rsidP="00521B8B">
            <w:pPr>
              <w:rPr>
                <w:rFonts w:ascii="Arial Narrow" w:hAnsi="Arial Narrow"/>
                <w:b/>
                <w:bCs/>
                <w:sz w:val="22"/>
                <w:szCs w:val="22"/>
              </w:rPr>
            </w:pPr>
            <w:r w:rsidRPr="00A112B8">
              <w:rPr>
                <w:rFonts w:ascii="Arial Narrow" w:hAnsi="Arial Narrow"/>
                <w:b/>
                <w:bCs/>
                <w:sz w:val="22"/>
                <w:szCs w:val="22"/>
              </w:rPr>
              <w:t>Rationale for target score:</w:t>
            </w:r>
          </w:p>
          <w:p w14:paraId="0FF9F122" w14:textId="77777777" w:rsidR="00073778" w:rsidRPr="00A112B8" w:rsidRDefault="00073778" w:rsidP="00521B8B">
            <w:pPr>
              <w:rPr>
                <w:rFonts w:ascii="Arial Narrow" w:hAnsi="Arial Narrow"/>
                <w:bCs/>
                <w:sz w:val="22"/>
                <w:szCs w:val="22"/>
              </w:rPr>
            </w:pPr>
            <w:r w:rsidRPr="00A112B8">
              <w:rPr>
                <w:rFonts w:ascii="Arial Narrow" w:hAnsi="Arial Narrow"/>
                <w:bCs/>
                <w:sz w:val="22"/>
                <w:szCs w:val="22"/>
              </w:rPr>
              <w:t xml:space="preserve">Consequences noncompliance for the Health Board will not change. </w:t>
            </w:r>
          </w:p>
          <w:p w14:paraId="02A45EFA" w14:textId="77777777" w:rsidR="00073778" w:rsidRPr="00A112B8" w:rsidRDefault="00073778" w:rsidP="00397835">
            <w:pPr>
              <w:rPr>
                <w:rFonts w:ascii="Arial Narrow" w:hAnsi="Arial Narrow"/>
                <w:bCs/>
                <w:sz w:val="22"/>
                <w:szCs w:val="22"/>
              </w:rPr>
            </w:pPr>
            <w:r w:rsidRPr="00A112B8">
              <w:rPr>
                <w:rFonts w:ascii="Arial Narrow" w:hAnsi="Arial Narrow"/>
                <w:bCs/>
                <w:sz w:val="22"/>
                <w:szCs w:val="22"/>
              </w:rPr>
              <w:t>Addressing the oversight and Governance wi</w:t>
            </w:r>
            <w:r w:rsidR="008C59C8" w:rsidRPr="00A112B8">
              <w:rPr>
                <w:rFonts w:ascii="Arial Narrow" w:hAnsi="Arial Narrow"/>
                <w:bCs/>
                <w:sz w:val="22"/>
                <w:szCs w:val="22"/>
              </w:rPr>
              <w:t>ll reduce the likelihood of non-</w:t>
            </w:r>
            <w:r w:rsidRPr="00A112B8">
              <w:rPr>
                <w:rFonts w:ascii="Arial Narrow" w:hAnsi="Arial Narrow"/>
                <w:bCs/>
                <w:sz w:val="22"/>
                <w:szCs w:val="22"/>
              </w:rPr>
              <w:t>compliance</w:t>
            </w:r>
            <w:r w:rsidR="002C3775" w:rsidRPr="00A112B8">
              <w:rPr>
                <w:rFonts w:ascii="Arial Narrow" w:hAnsi="Arial Narrow"/>
                <w:bCs/>
                <w:sz w:val="22"/>
                <w:szCs w:val="22"/>
              </w:rPr>
              <w:t>.</w:t>
            </w:r>
          </w:p>
          <w:p w14:paraId="76DC4414" w14:textId="77777777" w:rsidR="00341941" w:rsidRPr="00A112B8" w:rsidRDefault="00341941" w:rsidP="00397835">
            <w:pPr>
              <w:rPr>
                <w:rFonts w:ascii="Arial Narrow" w:hAnsi="Arial Narrow" w:cs="Arial"/>
                <w:sz w:val="22"/>
                <w:szCs w:val="22"/>
              </w:rPr>
            </w:pPr>
            <w:r w:rsidRPr="00A112B8">
              <w:rPr>
                <w:rFonts w:ascii="Arial Narrow" w:hAnsi="Arial Narrow" w:cs="Arial"/>
                <w:sz w:val="22"/>
                <w:szCs w:val="22"/>
              </w:rPr>
              <w:t>The Risk Target Date reflects timescale for the MCA lead to take up position and the establishment of governance structures &amp; processes.</w:t>
            </w:r>
          </w:p>
        </w:tc>
      </w:tr>
      <w:tr w:rsidR="00073778" w:rsidRPr="007200AE" w14:paraId="165226BD" w14:textId="77777777" w:rsidTr="002E07EB">
        <w:tc>
          <w:tcPr>
            <w:tcW w:w="2547" w:type="dxa"/>
          </w:tcPr>
          <w:p w14:paraId="7DF65F5E" w14:textId="77777777" w:rsidR="00073778" w:rsidRPr="00A112B8" w:rsidRDefault="00073778" w:rsidP="00521B8B">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6FB59467" w14:textId="77777777" w:rsidR="00073778" w:rsidRPr="00A112B8" w:rsidRDefault="00073778" w:rsidP="00521B8B">
            <w:pPr>
              <w:jc w:val="center"/>
              <w:rPr>
                <w:rFonts w:ascii="Arial Narrow" w:hAnsi="Arial Narrow"/>
                <w:sz w:val="22"/>
                <w:szCs w:val="22"/>
              </w:rPr>
            </w:pPr>
            <w:r w:rsidRPr="00A112B8">
              <w:rPr>
                <w:rFonts w:ascii="Arial Narrow" w:hAnsi="Arial Narrow" w:cs="Arial"/>
                <w:sz w:val="22"/>
                <w:szCs w:val="22"/>
              </w:rPr>
              <w:t>=</w:t>
            </w:r>
          </w:p>
        </w:tc>
        <w:tc>
          <w:tcPr>
            <w:tcW w:w="5953" w:type="dxa"/>
            <w:gridSpan w:val="2"/>
            <w:vMerge/>
          </w:tcPr>
          <w:p w14:paraId="240B2BFB" w14:textId="77777777" w:rsidR="00073778" w:rsidRPr="00A112B8" w:rsidRDefault="00073778" w:rsidP="00521B8B">
            <w:pPr>
              <w:rPr>
                <w:rFonts w:ascii="Arial Narrow" w:hAnsi="Arial Narrow"/>
                <w:sz w:val="22"/>
                <w:szCs w:val="22"/>
              </w:rPr>
            </w:pPr>
          </w:p>
        </w:tc>
        <w:tc>
          <w:tcPr>
            <w:tcW w:w="6888" w:type="dxa"/>
            <w:gridSpan w:val="4"/>
            <w:vMerge/>
          </w:tcPr>
          <w:p w14:paraId="5BA2F9B3" w14:textId="77777777" w:rsidR="00073778" w:rsidRPr="00A112B8" w:rsidRDefault="00073778" w:rsidP="00397835">
            <w:pPr>
              <w:rPr>
                <w:rFonts w:ascii="Arial Narrow" w:hAnsi="Arial Narrow"/>
                <w:b/>
                <w:bCs/>
                <w:sz w:val="22"/>
                <w:szCs w:val="22"/>
              </w:rPr>
            </w:pPr>
          </w:p>
        </w:tc>
      </w:tr>
      <w:tr w:rsidR="00073778" w:rsidRPr="007200AE" w14:paraId="1D1F5473" w14:textId="77777777" w:rsidTr="002E07EB">
        <w:tc>
          <w:tcPr>
            <w:tcW w:w="2547" w:type="dxa"/>
          </w:tcPr>
          <w:p w14:paraId="68A4EAE9" w14:textId="77777777" w:rsidR="00073778" w:rsidRPr="00A112B8" w:rsidRDefault="00073778" w:rsidP="00521B8B">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HB risk register</w:t>
            </w:r>
          </w:p>
          <w:p w14:paraId="19D4ED13" w14:textId="77777777" w:rsidR="00073778" w:rsidRPr="00A112B8" w:rsidRDefault="00073778" w:rsidP="00521B8B">
            <w:pPr>
              <w:pStyle w:val="Default"/>
              <w:jc w:val="center"/>
              <w:rPr>
                <w:rFonts w:ascii="Arial Narrow" w:hAnsi="Arial Narrow" w:cs="Arial"/>
                <w:color w:val="auto"/>
                <w:sz w:val="22"/>
                <w:szCs w:val="22"/>
              </w:rPr>
            </w:pPr>
            <w:r w:rsidRPr="00A112B8">
              <w:rPr>
                <w:rFonts w:ascii="Arial Narrow" w:hAnsi="Arial Narrow" w:cs="Arial"/>
                <w:color w:val="auto"/>
                <w:sz w:val="22"/>
                <w:szCs w:val="22"/>
              </w:rPr>
              <w:t>June 2023</w:t>
            </w:r>
          </w:p>
        </w:tc>
        <w:tc>
          <w:tcPr>
            <w:tcW w:w="5953" w:type="dxa"/>
            <w:gridSpan w:val="2"/>
            <w:vMerge/>
          </w:tcPr>
          <w:p w14:paraId="1897B21E" w14:textId="77777777" w:rsidR="00073778" w:rsidRPr="00A112B8" w:rsidRDefault="00073778" w:rsidP="00521B8B">
            <w:pPr>
              <w:rPr>
                <w:rFonts w:ascii="Arial Narrow" w:hAnsi="Arial Narrow"/>
                <w:sz w:val="22"/>
                <w:szCs w:val="22"/>
              </w:rPr>
            </w:pPr>
          </w:p>
        </w:tc>
        <w:tc>
          <w:tcPr>
            <w:tcW w:w="6888" w:type="dxa"/>
            <w:gridSpan w:val="4"/>
            <w:vMerge/>
          </w:tcPr>
          <w:p w14:paraId="0E98F5EE" w14:textId="77777777" w:rsidR="00073778" w:rsidRPr="00A112B8" w:rsidRDefault="00073778" w:rsidP="00521B8B">
            <w:pPr>
              <w:rPr>
                <w:rFonts w:ascii="Arial Narrow" w:hAnsi="Arial Narrow"/>
                <w:sz w:val="22"/>
                <w:szCs w:val="22"/>
              </w:rPr>
            </w:pPr>
          </w:p>
        </w:tc>
      </w:tr>
      <w:tr w:rsidR="00F8177A" w:rsidRPr="007200AE" w14:paraId="1C09B9E7" w14:textId="77777777" w:rsidTr="002E07EB">
        <w:tc>
          <w:tcPr>
            <w:tcW w:w="8500" w:type="dxa"/>
            <w:gridSpan w:val="3"/>
          </w:tcPr>
          <w:p w14:paraId="55F780F7" w14:textId="77777777" w:rsidR="00F8177A" w:rsidRPr="00A112B8" w:rsidRDefault="00F8177A" w:rsidP="00521B8B">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6888" w:type="dxa"/>
            <w:gridSpan w:val="4"/>
          </w:tcPr>
          <w:p w14:paraId="131B5E9F" w14:textId="77777777" w:rsidR="00F8177A" w:rsidRPr="00A112B8" w:rsidRDefault="00F8177A" w:rsidP="00521B8B">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F8177A" w:rsidRPr="007200AE" w14:paraId="47DC1165" w14:textId="77777777" w:rsidTr="002E07EB">
        <w:tc>
          <w:tcPr>
            <w:tcW w:w="8500" w:type="dxa"/>
            <w:gridSpan w:val="3"/>
            <w:vMerge w:val="restart"/>
          </w:tcPr>
          <w:p w14:paraId="3C2D98FA" w14:textId="77777777" w:rsidR="00AD5F1F" w:rsidRPr="00A112B8" w:rsidRDefault="00AD5F1F" w:rsidP="00AD5F1F">
            <w:pPr>
              <w:pStyle w:val="ListParagraph1"/>
              <w:numPr>
                <w:ilvl w:val="0"/>
                <w:numId w:val="39"/>
              </w:numPr>
              <w:rPr>
                <w:rFonts w:ascii="Arial Narrow" w:hAnsi="Arial Narrow"/>
                <w:bCs/>
                <w:sz w:val="22"/>
                <w:szCs w:val="22"/>
              </w:rPr>
            </w:pPr>
            <w:r w:rsidRPr="00A112B8">
              <w:rPr>
                <w:rFonts w:ascii="Arial Narrow" w:hAnsi="Arial Narrow"/>
                <w:bCs/>
                <w:sz w:val="22"/>
                <w:szCs w:val="22"/>
              </w:rPr>
              <w:lastRenderedPageBreak/>
              <w:t>Director level responsibility confirmed in principle with the agreement to host the MCA / DoLS structure from April 2024. Head of Nursing MCA to continue to coordinate the various elements in the interim.</w:t>
            </w:r>
          </w:p>
          <w:p w14:paraId="3C52824A" w14:textId="77777777" w:rsidR="00F8177A" w:rsidRPr="00A112B8" w:rsidRDefault="00F8177A" w:rsidP="00AF2313">
            <w:pPr>
              <w:pStyle w:val="ListParagraph1"/>
              <w:numPr>
                <w:ilvl w:val="0"/>
                <w:numId w:val="39"/>
              </w:numPr>
              <w:rPr>
                <w:rFonts w:ascii="Arial Narrow" w:hAnsi="Arial Narrow"/>
                <w:bCs/>
                <w:sz w:val="22"/>
                <w:szCs w:val="22"/>
              </w:rPr>
            </w:pPr>
            <w:r w:rsidRPr="00A112B8">
              <w:rPr>
                <w:rFonts w:ascii="Arial Narrow" w:hAnsi="Arial Narrow"/>
                <w:bCs/>
                <w:sz w:val="22"/>
                <w:szCs w:val="22"/>
              </w:rPr>
              <w:t>Appointed a band 5 business manager and a band 6 professional development nurse 0.6 to support the coordination of the elements relating to MCA and support the service groups with application in practice.</w:t>
            </w:r>
          </w:p>
          <w:p w14:paraId="445D380F" w14:textId="77777777" w:rsidR="00F8177A" w:rsidRPr="00A112B8" w:rsidRDefault="00F8177A" w:rsidP="00AF2313">
            <w:pPr>
              <w:pStyle w:val="ListParagraph1"/>
              <w:numPr>
                <w:ilvl w:val="0"/>
                <w:numId w:val="39"/>
              </w:numPr>
              <w:rPr>
                <w:rFonts w:ascii="Arial Narrow" w:hAnsi="Arial Narrow"/>
                <w:bCs/>
                <w:sz w:val="22"/>
                <w:szCs w:val="22"/>
              </w:rPr>
            </w:pPr>
            <w:r w:rsidRPr="00A112B8">
              <w:rPr>
                <w:rFonts w:ascii="Arial Narrow" w:hAnsi="Arial Narrow"/>
                <w:bCs/>
                <w:sz w:val="22"/>
                <w:szCs w:val="22"/>
              </w:rPr>
              <w:t xml:space="preserve">Agreement </w:t>
            </w:r>
            <w:r w:rsidR="00AD5F1F" w:rsidRPr="00A112B8">
              <w:rPr>
                <w:rFonts w:ascii="Arial Narrow" w:hAnsi="Arial Narrow"/>
                <w:bCs/>
                <w:sz w:val="22"/>
                <w:szCs w:val="22"/>
              </w:rPr>
              <w:t xml:space="preserve">by the PCTSG Board </w:t>
            </w:r>
            <w:r w:rsidRPr="00A112B8">
              <w:rPr>
                <w:rFonts w:ascii="Arial Narrow" w:hAnsi="Arial Narrow"/>
                <w:bCs/>
                <w:sz w:val="22"/>
                <w:szCs w:val="22"/>
              </w:rPr>
              <w:t xml:space="preserve">in </w:t>
            </w:r>
            <w:r w:rsidR="00AD5F1F" w:rsidRPr="00A112B8">
              <w:rPr>
                <w:rFonts w:ascii="Arial Narrow" w:hAnsi="Arial Narrow"/>
                <w:bCs/>
                <w:sz w:val="22"/>
                <w:szCs w:val="22"/>
              </w:rPr>
              <w:t>p</w:t>
            </w:r>
            <w:r w:rsidRPr="00A112B8">
              <w:rPr>
                <w:rFonts w:ascii="Arial Narrow" w:hAnsi="Arial Narrow"/>
                <w:bCs/>
                <w:sz w:val="22"/>
                <w:szCs w:val="22"/>
              </w:rPr>
              <w:t xml:space="preserve">rinciple for PCT to host a combined MCA / DoLS team but not to include IMCA </w:t>
            </w:r>
            <w:r w:rsidR="00AD5F1F" w:rsidRPr="00A112B8">
              <w:rPr>
                <w:rFonts w:ascii="Arial Narrow" w:hAnsi="Arial Narrow"/>
                <w:bCs/>
                <w:sz w:val="22"/>
                <w:szCs w:val="22"/>
              </w:rPr>
              <w:t xml:space="preserve">or Court of Protection </w:t>
            </w:r>
            <w:r w:rsidRPr="00A112B8">
              <w:rPr>
                <w:rFonts w:ascii="Arial Narrow" w:hAnsi="Arial Narrow"/>
                <w:bCs/>
                <w:sz w:val="22"/>
                <w:szCs w:val="22"/>
              </w:rPr>
              <w:t>at this point in time.</w:t>
            </w:r>
          </w:p>
          <w:p w14:paraId="473C75DC" w14:textId="77777777" w:rsidR="00F8177A" w:rsidRPr="00A112B8" w:rsidRDefault="00F8177A" w:rsidP="00AF2313">
            <w:pPr>
              <w:pStyle w:val="ListParagraph1"/>
              <w:numPr>
                <w:ilvl w:val="0"/>
                <w:numId w:val="39"/>
              </w:numPr>
              <w:rPr>
                <w:rFonts w:ascii="Arial Narrow" w:hAnsi="Arial Narrow"/>
                <w:bCs/>
                <w:sz w:val="22"/>
                <w:szCs w:val="22"/>
              </w:rPr>
            </w:pPr>
            <w:r w:rsidRPr="00A112B8">
              <w:rPr>
                <w:rFonts w:ascii="Arial Narrow" w:hAnsi="Arial Narrow"/>
                <w:bCs/>
                <w:sz w:val="22"/>
                <w:szCs w:val="22"/>
              </w:rPr>
              <w:t xml:space="preserve">Urgent support in practice is provided by the DoLS team lead and </w:t>
            </w:r>
            <w:r w:rsidR="00AD5F1F" w:rsidRPr="00A112B8">
              <w:rPr>
                <w:rFonts w:ascii="Arial Narrow" w:hAnsi="Arial Narrow"/>
                <w:bCs/>
                <w:sz w:val="22"/>
                <w:szCs w:val="22"/>
              </w:rPr>
              <w:t xml:space="preserve">there are now three </w:t>
            </w:r>
            <w:r w:rsidRPr="00A112B8">
              <w:rPr>
                <w:rFonts w:ascii="Arial Narrow" w:hAnsi="Arial Narrow"/>
                <w:bCs/>
                <w:sz w:val="22"/>
                <w:szCs w:val="22"/>
              </w:rPr>
              <w:t xml:space="preserve">Best Interest </w:t>
            </w:r>
            <w:r w:rsidR="00AD5F1F" w:rsidRPr="00A112B8">
              <w:rPr>
                <w:rFonts w:ascii="Arial Narrow" w:hAnsi="Arial Narrow"/>
                <w:bCs/>
                <w:sz w:val="22"/>
                <w:szCs w:val="22"/>
              </w:rPr>
              <w:t xml:space="preserve">Assessors in post to </w:t>
            </w:r>
            <w:r w:rsidRPr="00A112B8">
              <w:rPr>
                <w:rFonts w:ascii="Arial Narrow" w:hAnsi="Arial Narrow"/>
                <w:bCs/>
                <w:sz w:val="22"/>
                <w:szCs w:val="22"/>
              </w:rPr>
              <w:t xml:space="preserve">support increased monitoring of compliance and access to advice. </w:t>
            </w:r>
          </w:p>
          <w:p w14:paraId="75824DAA" w14:textId="77777777" w:rsidR="00F8177A" w:rsidRPr="00A112B8" w:rsidRDefault="00F8177A" w:rsidP="00AF2313">
            <w:pPr>
              <w:pStyle w:val="ListParagraph1"/>
              <w:numPr>
                <w:ilvl w:val="0"/>
                <w:numId w:val="39"/>
              </w:numPr>
              <w:rPr>
                <w:rFonts w:ascii="Arial Narrow" w:hAnsi="Arial Narrow"/>
                <w:bCs/>
                <w:sz w:val="22"/>
                <w:szCs w:val="22"/>
              </w:rPr>
            </w:pPr>
            <w:r w:rsidRPr="00A112B8">
              <w:rPr>
                <w:rFonts w:ascii="Arial Narrow" w:hAnsi="Arial Narrow"/>
                <w:bCs/>
                <w:sz w:val="22"/>
                <w:szCs w:val="22"/>
              </w:rPr>
              <w:t xml:space="preserve">Escalated and the Director of Nursing and Patient Experience has established a task and finish group to ensure any gaps in compliance are managed, the service is future proofed, and accountability agreed </w:t>
            </w:r>
          </w:p>
          <w:p w14:paraId="22EA5D4F" w14:textId="77777777" w:rsidR="00F8177A" w:rsidRPr="00A112B8" w:rsidRDefault="00F8177A" w:rsidP="00AD5F1F">
            <w:pPr>
              <w:pStyle w:val="ListParagraph1"/>
              <w:numPr>
                <w:ilvl w:val="0"/>
                <w:numId w:val="39"/>
              </w:numPr>
              <w:rPr>
                <w:rFonts w:ascii="Arial Narrow" w:hAnsi="Arial Narrow"/>
                <w:bCs/>
                <w:sz w:val="22"/>
                <w:szCs w:val="22"/>
              </w:rPr>
            </w:pPr>
            <w:r w:rsidRPr="00A112B8">
              <w:rPr>
                <w:rFonts w:ascii="Arial Narrow" w:hAnsi="Arial Narrow"/>
                <w:bCs/>
                <w:sz w:val="22"/>
                <w:szCs w:val="22"/>
              </w:rPr>
              <w:t xml:space="preserve">Core health board training remains in place. </w:t>
            </w:r>
            <w:r w:rsidR="00AD5F1F" w:rsidRPr="00A112B8">
              <w:rPr>
                <w:rFonts w:ascii="Arial Narrow" w:hAnsi="Arial Narrow"/>
                <w:bCs/>
                <w:sz w:val="22"/>
                <w:szCs w:val="22"/>
              </w:rPr>
              <w:t>A review has demonstrated low compliance linked to the efficacy of the training to support the practical needs of front line staff. An all Wales benchmarking process showed training delivered in house to be more effective. The development of a training post will support delivery of training more flexibly to meet the needs of clinical staff.</w:t>
            </w:r>
          </w:p>
          <w:p w14:paraId="140A5E91" w14:textId="77777777" w:rsidR="00F8177A" w:rsidRPr="00A112B8" w:rsidRDefault="00F8177A" w:rsidP="00AF2313">
            <w:pPr>
              <w:pStyle w:val="ListParagraph1"/>
              <w:numPr>
                <w:ilvl w:val="0"/>
                <w:numId w:val="39"/>
              </w:numPr>
              <w:rPr>
                <w:rFonts w:ascii="Arial Narrow" w:hAnsi="Arial Narrow"/>
                <w:bCs/>
                <w:sz w:val="22"/>
                <w:szCs w:val="22"/>
              </w:rPr>
            </w:pPr>
            <w:r w:rsidRPr="00A112B8">
              <w:rPr>
                <w:rFonts w:ascii="Arial Narrow" w:hAnsi="Arial Narrow"/>
                <w:bCs/>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686" w:type="dxa"/>
          </w:tcPr>
          <w:p w14:paraId="6CDAA35C"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Action</w:t>
            </w:r>
          </w:p>
        </w:tc>
        <w:tc>
          <w:tcPr>
            <w:tcW w:w="1701" w:type="dxa"/>
            <w:gridSpan w:val="2"/>
          </w:tcPr>
          <w:p w14:paraId="1AB9F397"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Lead</w:t>
            </w:r>
          </w:p>
        </w:tc>
        <w:tc>
          <w:tcPr>
            <w:tcW w:w="1501" w:type="dxa"/>
          </w:tcPr>
          <w:p w14:paraId="6AC2A25F" w14:textId="77777777" w:rsidR="00F8177A" w:rsidRPr="00A112B8" w:rsidRDefault="00F8177A" w:rsidP="00521B8B">
            <w:pPr>
              <w:jc w:val="center"/>
              <w:rPr>
                <w:rFonts w:ascii="Arial Narrow" w:hAnsi="Arial Narrow"/>
                <w:b/>
                <w:sz w:val="22"/>
                <w:szCs w:val="22"/>
              </w:rPr>
            </w:pPr>
            <w:r w:rsidRPr="00A112B8">
              <w:rPr>
                <w:rFonts w:ascii="Arial Narrow" w:hAnsi="Arial Narrow"/>
                <w:b/>
                <w:sz w:val="22"/>
                <w:szCs w:val="22"/>
              </w:rPr>
              <w:t>Deadline</w:t>
            </w:r>
          </w:p>
        </w:tc>
      </w:tr>
      <w:tr w:rsidR="003C410C" w:rsidRPr="007200AE" w14:paraId="0117A528" w14:textId="77777777" w:rsidTr="006B3469">
        <w:trPr>
          <w:trHeight w:val="2292"/>
        </w:trPr>
        <w:tc>
          <w:tcPr>
            <w:tcW w:w="8500" w:type="dxa"/>
            <w:gridSpan w:val="3"/>
            <w:vMerge/>
          </w:tcPr>
          <w:p w14:paraId="60942555" w14:textId="77777777" w:rsidR="003C410C" w:rsidRPr="00A112B8" w:rsidRDefault="003C410C" w:rsidP="00521B8B">
            <w:pPr>
              <w:rPr>
                <w:rFonts w:ascii="Arial Narrow" w:hAnsi="Arial Narrow"/>
                <w:sz w:val="22"/>
                <w:szCs w:val="22"/>
              </w:rPr>
            </w:pPr>
          </w:p>
        </w:tc>
        <w:tc>
          <w:tcPr>
            <w:tcW w:w="3686" w:type="dxa"/>
          </w:tcPr>
          <w:p w14:paraId="11E366C8" w14:textId="1CD8E4D9" w:rsidR="003C410C" w:rsidRPr="00A34135" w:rsidRDefault="003C410C" w:rsidP="00521B8B">
            <w:pPr>
              <w:rPr>
                <w:rFonts w:ascii="Arial Narrow" w:hAnsi="Arial Narrow"/>
                <w:sz w:val="22"/>
                <w:szCs w:val="22"/>
              </w:rPr>
            </w:pPr>
            <w:r w:rsidRPr="00A34135">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5BEABFE6" w14:textId="75B7BEB4" w:rsidR="003C410C" w:rsidRPr="00A34135" w:rsidRDefault="003C410C" w:rsidP="00521B8B">
            <w:pPr>
              <w:pStyle w:val="Default"/>
              <w:rPr>
                <w:rFonts w:ascii="Arial Narrow" w:hAnsi="Arial Narrow" w:cs="Arial"/>
                <w:strike/>
                <w:color w:val="auto"/>
                <w:sz w:val="22"/>
                <w:szCs w:val="22"/>
              </w:rPr>
            </w:pPr>
            <w:r w:rsidRPr="00A34135">
              <w:rPr>
                <w:rFonts w:ascii="Arial Narrow" w:eastAsia="Calibri" w:hAnsi="Arial Narrow" w:cs="Times New Roman"/>
                <w:color w:val="auto"/>
                <w:sz w:val="22"/>
                <w:szCs w:val="22"/>
              </w:rPr>
              <w:t>Head of Nursing MCA</w:t>
            </w:r>
          </w:p>
        </w:tc>
        <w:tc>
          <w:tcPr>
            <w:tcW w:w="1501" w:type="dxa"/>
          </w:tcPr>
          <w:p w14:paraId="57D0D210" w14:textId="7E775079" w:rsidR="003C410C" w:rsidRPr="00A34135" w:rsidRDefault="003C410C" w:rsidP="00521B8B">
            <w:pPr>
              <w:rPr>
                <w:rFonts w:ascii="Arial Narrow" w:hAnsi="Arial Narrow"/>
                <w:sz w:val="22"/>
                <w:szCs w:val="22"/>
              </w:rPr>
            </w:pPr>
            <w:r w:rsidRPr="00A34135">
              <w:rPr>
                <w:rFonts w:ascii="Arial Narrow" w:hAnsi="Arial Narrow"/>
                <w:sz w:val="22"/>
                <w:szCs w:val="22"/>
              </w:rPr>
              <w:t>20</w:t>
            </w:r>
            <w:r w:rsidRPr="00A34135">
              <w:rPr>
                <w:rFonts w:ascii="Arial Narrow" w:hAnsi="Arial Narrow"/>
                <w:sz w:val="22"/>
                <w:szCs w:val="22"/>
                <w:vertAlign w:val="superscript"/>
              </w:rPr>
              <w:t>th</w:t>
            </w:r>
            <w:r w:rsidRPr="00A34135">
              <w:rPr>
                <w:rFonts w:ascii="Arial Narrow" w:hAnsi="Arial Narrow"/>
                <w:sz w:val="22"/>
                <w:szCs w:val="22"/>
              </w:rPr>
              <w:t xml:space="preserve"> January 2024</w:t>
            </w:r>
          </w:p>
        </w:tc>
      </w:tr>
      <w:tr w:rsidR="00F8177A" w:rsidRPr="007200AE" w14:paraId="6228070D" w14:textId="77777777" w:rsidTr="002E07EB">
        <w:tc>
          <w:tcPr>
            <w:tcW w:w="8500" w:type="dxa"/>
            <w:gridSpan w:val="3"/>
            <w:shd w:val="clear" w:color="auto" w:fill="auto"/>
          </w:tcPr>
          <w:p w14:paraId="2C4A6C0F"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3E204148" w14:textId="77777777" w:rsidR="00F8177A" w:rsidRPr="00A112B8"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sidRPr="00A112B8">
              <w:rPr>
                <w:rFonts w:ascii="Arial Narrow" w:hAnsi="Arial Narrow"/>
                <w:sz w:val="22"/>
                <w:szCs w:val="22"/>
              </w:rPr>
              <w:t>Corporate Head of Nursing will provide regular updates and reports to Mental Health Legislative committee including any highlighted concerns.</w:t>
            </w:r>
          </w:p>
          <w:p w14:paraId="76754C15" w14:textId="77777777" w:rsidR="00F8177A" w:rsidRPr="00A112B8"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sidRPr="00A112B8">
              <w:rPr>
                <w:rFonts w:ascii="Arial Narrow" w:hAnsi="Arial Narrow"/>
                <w:sz w:val="22"/>
                <w:szCs w:val="22"/>
              </w:rPr>
              <w:t>The ongoing development work to ensure a robust MCA DoLS process will continue to monitor MCA compliance and provide operational advice and support to the service groups</w:t>
            </w:r>
          </w:p>
          <w:p w14:paraId="0CF4B52C" w14:textId="77777777" w:rsidR="00F8177A" w:rsidRPr="00A112B8"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sidRPr="00A112B8">
              <w:rPr>
                <w:rFonts w:ascii="Arial Narrow" w:hAnsi="Arial Narrow"/>
                <w:sz w:val="22"/>
                <w:szCs w:val="22"/>
              </w:rPr>
              <w:t>Reporting processes are via</w:t>
            </w:r>
          </w:p>
          <w:p w14:paraId="22D7100F" w14:textId="77777777" w:rsidR="00F8177A" w:rsidRPr="00A112B8" w:rsidRDefault="00F8177A" w:rsidP="00AF2313">
            <w:pPr>
              <w:pStyle w:val="ListParagraph"/>
              <w:widowControl w:val="0"/>
              <w:numPr>
                <w:ilvl w:val="0"/>
                <w:numId w:val="35"/>
              </w:numPr>
              <w:spacing w:after="0" w:line="240" w:lineRule="auto"/>
              <w:rPr>
                <w:rFonts w:ascii="Arial Narrow" w:hAnsi="Arial Narrow"/>
                <w:sz w:val="22"/>
                <w:szCs w:val="22"/>
              </w:rPr>
            </w:pPr>
            <w:r w:rsidRPr="00A112B8">
              <w:rPr>
                <w:rFonts w:ascii="Arial Narrow" w:hAnsi="Arial Narrow"/>
                <w:sz w:val="22"/>
                <w:szCs w:val="22"/>
              </w:rPr>
              <w:t>The Mental Health and Legislative Committee</w:t>
            </w:r>
          </w:p>
          <w:p w14:paraId="2F8FD655" w14:textId="77777777" w:rsidR="00F8177A" w:rsidRPr="00A112B8" w:rsidRDefault="00F8177A" w:rsidP="00AF2313">
            <w:pPr>
              <w:pStyle w:val="ListParagraph"/>
              <w:widowControl w:val="0"/>
              <w:numPr>
                <w:ilvl w:val="0"/>
                <w:numId w:val="35"/>
              </w:numPr>
              <w:spacing w:after="0" w:line="240" w:lineRule="auto"/>
              <w:rPr>
                <w:rFonts w:ascii="Arial Narrow" w:hAnsi="Arial Narrow"/>
                <w:sz w:val="22"/>
                <w:szCs w:val="22"/>
              </w:rPr>
            </w:pPr>
            <w:r w:rsidRPr="00A112B8">
              <w:rPr>
                <w:rFonts w:ascii="Arial Narrow" w:hAnsi="Arial Narrow"/>
                <w:sz w:val="22"/>
                <w:szCs w:val="22"/>
              </w:rPr>
              <w:t>The safeguarding committee</w:t>
            </w:r>
          </w:p>
          <w:p w14:paraId="3C1E4E46" w14:textId="77777777" w:rsidR="00F8177A" w:rsidRPr="00A112B8" w:rsidRDefault="00F8177A" w:rsidP="00AD5F1F">
            <w:pPr>
              <w:pStyle w:val="ListParagraph"/>
              <w:widowControl w:val="0"/>
              <w:numPr>
                <w:ilvl w:val="0"/>
                <w:numId w:val="35"/>
              </w:numPr>
              <w:spacing w:after="0" w:line="240" w:lineRule="auto"/>
              <w:rPr>
                <w:rFonts w:ascii="Arial Narrow" w:hAnsi="Arial Narrow"/>
                <w:sz w:val="22"/>
                <w:szCs w:val="22"/>
              </w:rPr>
            </w:pPr>
            <w:r w:rsidRPr="00A112B8">
              <w:rPr>
                <w:rFonts w:ascii="Arial Narrow" w:hAnsi="Arial Narrow"/>
                <w:sz w:val="22"/>
                <w:szCs w:val="22"/>
              </w:rPr>
              <w:t>West Glamorgan Safeguarding Board</w:t>
            </w:r>
          </w:p>
        </w:tc>
        <w:tc>
          <w:tcPr>
            <w:tcW w:w="6888" w:type="dxa"/>
            <w:gridSpan w:val="4"/>
            <w:shd w:val="clear" w:color="auto" w:fill="auto"/>
          </w:tcPr>
          <w:p w14:paraId="71ADB3A3" w14:textId="77777777" w:rsidR="00F8177A" w:rsidRPr="00A112B8" w:rsidRDefault="00F8177A" w:rsidP="00521B8B">
            <w:pPr>
              <w:pStyle w:val="Default"/>
              <w:rPr>
                <w:rFonts w:ascii="Arial Narrow" w:hAnsi="Arial Narrow" w:cs="Arial"/>
                <w:b/>
                <w:bCs/>
                <w:color w:val="auto"/>
                <w:sz w:val="22"/>
                <w:szCs w:val="22"/>
              </w:rPr>
            </w:pPr>
            <w:r w:rsidRPr="00A112B8">
              <w:rPr>
                <w:rFonts w:ascii="Arial Narrow" w:hAnsi="Arial Narrow" w:cs="Arial"/>
                <w:b/>
                <w:bCs/>
                <w:color w:val="auto"/>
                <w:sz w:val="22"/>
                <w:szCs w:val="22"/>
              </w:rPr>
              <w:t>Gaps in assurance (What additional assurances should we seek?)</w:t>
            </w:r>
          </w:p>
          <w:p w14:paraId="2FD156BF" w14:textId="77777777" w:rsidR="00F8177A" w:rsidRPr="00A112B8" w:rsidRDefault="00F8177A" w:rsidP="00AD5F1F">
            <w:pPr>
              <w:rPr>
                <w:rFonts w:ascii="Arial Narrow" w:hAnsi="Arial Narrow"/>
                <w:sz w:val="22"/>
                <w:szCs w:val="22"/>
              </w:rPr>
            </w:pPr>
            <w:r w:rsidRPr="00A112B8">
              <w:rPr>
                <w:rFonts w:ascii="Arial Narrow" w:hAnsi="Arial Narrow"/>
                <w:sz w:val="22"/>
                <w:szCs w:val="22"/>
              </w:rPr>
              <w:t>Policies, standard operating procedures, accountability and assurance not yet in place.</w:t>
            </w:r>
          </w:p>
          <w:p w14:paraId="0CF9B1D6" w14:textId="77777777" w:rsidR="00F8177A" w:rsidRPr="00A112B8" w:rsidRDefault="00F8177A" w:rsidP="00521B8B">
            <w:pPr>
              <w:rPr>
                <w:rFonts w:ascii="Arial Narrow" w:hAnsi="Arial Narrow"/>
                <w:sz w:val="22"/>
                <w:szCs w:val="22"/>
              </w:rPr>
            </w:pPr>
            <w:r w:rsidRPr="00A112B8">
              <w:rPr>
                <w:rFonts w:ascii="Arial Narrow" w:hAnsi="Arial Narrow"/>
                <w:sz w:val="22"/>
                <w:szCs w:val="22"/>
              </w:rPr>
              <w:t xml:space="preserve">With LPS not being implemented during this parliament and no agreed future date likely, policies, standard operating procedures, accountability and assurance arrangements for the MCA to be confirmed via the task and finish group established. </w:t>
            </w:r>
          </w:p>
        </w:tc>
      </w:tr>
      <w:tr w:rsidR="00F8177A" w:rsidRPr="007200AE" w14:paraId="2CA1B1DF" w14:textId="77777777" w:rsidTr="00521B8B">
        <w:tc>
          <w:tcPr>
            <w:tcW w:w="15388" w:type="dxa"/>
            <w:gridSpan w:val="7"/>
            <w:shd w:val="clear" w:color="auto" w:fill="auto"/>
          </w:tcPr>
          <w:p w14:paraId="34A37349" w14:textId="77777777" w:rsidR="00F8177A" w:rsidRPr="00A112B8" w:rsidRDefault="00F8177A" w:rsidP="00521B8B">
            <w:pPr>
              <w:pStyle w:val="Default"/>
              <w:jc w:val="center"/>
              <w:rPr>
                <w:rFonts w:ascii="Arial Narrow" w:hAnsi="Arial Narrow" w:cs="Arial"/>
                <w:b/>
                <w:bCs/>
                <w:color w:val="auto"/>
                <w:sz w:val="22"/>
                <w:szCs w:val="22"/>
              </w:rPr>
            </w:pPr>
            <w:r w:rsidRPr="00A112B8">
              <w:rPr>
                <w:rFonts w:ascii="Arial Narrow" w:hAnsi="Arial Narrow" w:cs="Arial"/>
                <w:b/>
                <w:bCs/>
                <w:color w:val="auto"/>
                <w:sz w:val="22"/>
                <w:szCs w:val="22"/>
              </w:rPr>
              <w:t>Additional Comments / Progress Notes</w:t>
            </w:r>
          </w:p>
          <w:p w14:paraId="7D8A9121" w14:textId="77777777" w:rsidR="00F8177A" w:rsidRPr="00A112B8"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There has been an update from Government on 5 May 2023 advising that LPS (Liberty Protection Safeguards) will no longer be implemented during this parliament but Health Boards are required to have a robust MCA / DoLS system in place. </w:t>
            </w:r>
          </w:p>
          <w:p w14:paraId="47EEA87B" w14:textId="77777777" w:rsidR="00F8177A" w:rsidRPr="00A112B8"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 Service Delivery Groups need to be assured they are working towards embedding the Mental Capacity Act 2005 (MCA), into everyday practice. </w:t>
            </w:r>
          </w:p>
          <w:p w14:paraId="29C25C83" w14:textId="77777777" w:rsidR="00F8177A" w:rsidRPr="00A112B8"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A112B8">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2063E1A9" w14:textId="77777777" w:rsidR="00F8177A" w:rsidRPr="00A112B8"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A112B8">
              <w:rPr>
                <w:rFonts w:ascii="Arial Narrow" w:hAnsi="Arial Narrow"/>
                <w:sz w:val="22"/>
                <w:szCs w:val="22"/>
              </w:rPr>
              <w:t xml:space="preserve">Whilst the Act is a legal requirement, it is not yet well understood or embedded into clinical practice. Some concerns identified include, a tendency among health and social care staff to </w:t>
            </w:r>
            <w:r w:rsidRPr="00A112B8">
              <w:rPr>
                <w:rFonts w:ascii="Arial Narrow" w:hAnsi="Arial Narrow"/>
                <w:sz w:val="22"/>
                <w:szCs w:val="22"/>
              </w:rPr>
              <w:lastRenderedPageBreak/>
              <w:t>make  assumptions based on impairment; failure to conduct assessments when necessary; the poor quality of assessments generally, and a failure to take into account the impact of specific conditions on assessment.</w:t>
            </w:r>
          </w:p>
          <w:p w14:paraId="32D4E298" w14:textId="77777777" w:rsidR="00F8177A" w:rsidRPr="00A112B8"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A112B8">
              <w:rPr>
                <w:rFonts w:ascii="Arial Narrow" w:hAnsi="Arial Narrow"/>
                <w:sz w:val="22"/>
                <w:szCs w:val="22"/>
              </w:rPr>
              <w:t xml:space="preserve">The Board needs to be assured of the effectiveness of the MCA in practice with oversight, audit, and reporting mechanisms agreed from ward to board. This requires a dedicated MCA resource. </w:t>
            </w:r>
          </w:p>
          <w:p w14:paraId="2C059EA9" w14:textId="77777777" w:rsidR="00F8177A" w:rsidRPr="00A112B8"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A112B8">
              <w:rPr>
                <w:rFonts w:ascii="Arial Narrow" w:hAnsi="Arial Narrow"/>
                <w:sz w:val="22"/>
                <w:szCs w:val="22"/>
              </w:rPr>
              <w:t>Discussions have started on the overarching accountability for MCA within the organisation</w:t>
            </w:r>
          </w:p>
          <w:p w14:paraId="6EA49122" w14:textId="77777777" w:rsidR="00F8177A" w:rsidRPr="00A112B8"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A112B8">
              <w:rPr>
                <w:rFonts w:ascii="Arial Narrow" w:hAnsi="Arial Narrow"/>
                <w:sz w:val="22"/>
                <w:szCs w:val="22"/>
              </w:rPr>
              <w:t>Cases remain managed by Corporate Governance and the Service Group Governance teams</w:t>
            </w:r>
          </w:p>
          <w:p w14:paraId="3A60BA17" w14:textId="77777777" w:rsidR="00F8177A" w:rsidRPr="00A112B8"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A112B8">
              <w:rPr>
                <w:rFonts w:ascii="Arial Narrow" w:hAnsi="Arial Narrow"/>
                <w:sz w:val="22"/>
                <w:szCs w:val="22"/>
              </w:rPr>
              <w:t>Advice and support in managing these comes from the DoLS lead</w:t>
            </w:r>
          </w:p>
          <w:p w14:paraId="2BCFDE32" w14:textId="77777777" w:rsidR="00F8177A" w:rsidRPr="00A112B8"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A112B8">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p w14:paraId="328ED582" w14:textId="2550D853" w:rsidR="006D0EB7" w:rsidRPr="00A112B8" w:rsidRDefault="006D0EB7" w:rsidP="006D0EB7">
            <w:pPr>
              <w:rPr>
                <w:rFonts w:ascii="Arial Narrow" w:hAnsi="Arial Narrow"/>
              </w:rPr>
            </w:pPr>
            <w:r w:rsidRPr="006D0EB7">
              <w:rPr>
                <w:rFonts w:ascii="Arial Narrow" w:hAnsi="Arial Narrow"/>
                <w:color w:val="FF0000"/>
                <w:sz w:val="22"/>
                <w:szCs w:val="22"/>
              </w:rPr>
              <w:t xml:space="preserve">05/02/2024: Actions Completed: (1) Agreement of a required structure with senior accountability for MCA and the DoLS service; (2) Agreement of accountabilities and structure, </w:t>
            </w:r>
            <w:r>
              <w:rPr>
                <w:rFonts w:ascii="Arial Narrow" w:hAnsi="Arial Narrow"/>
                <w:color w:val="FF0000"/>
                <w:sz w:val="22"/>
                <w:szCs w:val="22"/>
              </w:rPr>
              <w:t xml:space="preserve">and </w:t>
            </w:r>
            <w:r w:rsidRPr="006D0EB7">
              <w:rPr>
                <w:rFonts w:ascii="Arial Narrow" w:hAnsi="Arial Narrow"/>
                <w:color w:val="FF0000"/>
                <w:sz w:val="22"/>
                <w:szCs w:val="22"/>
              </w:rPr>
              <w:t>an assessment undertaken of resource needs and funding options.</w:t>
            </w:r>
          </w:p>
        </w:tc>
      </w:tr>
    </w:tbl>
    <w:p w14:paraId="52318317" w14:textId="77777777" w:rsidR="00F8177A" w:rsidRDefault="00F8177A" w:rsidP="00975529">
      <w:pPr>
        <w:rPr>
          <w:rFonts w:ascii="Arial" w:hAnsi="Arial" w:cs="Arial"/>
        </w:rPr>
      </w:pPr>
    </w:p>
    <w:p w14:paraId="507EE358" w14:textId="77777777" w:rsidR="000D7AAC" w:rsidRDefault="000D7AAC" w:rsidP="00975529">
      <w:pPr>
        <w:rPr>
          <w:rFonts w:ascii="Arial" w:hAnsi="Arial" w:cs="Arial"/>
        </w:rPr>
      </w:pPr>
    </w:p>
    <w:p w14:paraId="2EE48694"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1559"/>
        <w:gridCol w:w="3445"/>
        <w:gridCol w:w="177"/>
        <w:gridCol w:w="1858"/>
        <w:gridCol w:w="1266"/>
      </w:tblGrid>
      <w:tr w:rsidR="002F31EA" w14:paraId="3E81798D" w14:textId="77777777" w:rsidTr="003E6DEC">
        <w:tc>
          <w:tcPr>
            <w:tcW w:w="8642" w:type="dxa"/>
            <w:gridSpan w:val="3"/>
          </w:tcPr>
          <w:p w14:paraId="09A035AF"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lastRenderedPageBreak/>
              <w:t>Datix ID Number: 3516</w:t>
            </w:r>
          </w:p>
          <w:p w14:paraId="62383FF5"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t>Health Care Standards: Standard 3.1 safe and clinically effective services</w:t>
            </w:r>
          </w:p>
        </w:tc>
        <w:tc>
          <w:tcPr>
            <w:tcW w:w="3622" w:type="dxa"/>
            <w:gridSpan w:val="2"/>
            <w:shd w:val="clear" w:color="auto" w:fill="FFC000"/>
          </w:tcPr>
          <w:p w14:paraId="22FA7B7D"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HBR Ref Number:  </w:t>
            </w:r>
            <w:r>
              <w:rPr>
                <w:rFonts w:ascii="Arial Narrow" w:hAnsi="Arial Narrow" w:cs="Arial"/>
                <w:b/>
                <w:bCs/>
                <w:sz w:val="22"/>
                <w:szCs w:val="22"/>
              </w:rPr>
              <w:t>94</w:t>
            </w:r>
          </w:p>
          <w:p w14:paraId="7E6029F2" w14:textId="77777777" w:rsidR="002F31EA" w:rsidRPr="002F31EA" w:rsidRDefault="002F31EA" w:rsidP="003756D3">
            <w:pPr>
              <w:rPr>
                <w:rFonts w:ascii="Arial Narrow" w:hAnsi="Arial Narrow"/>
                <w:sz w:val="22"/>
                <w:szCs w:val="22"/>
              </w:rPr>
            </w:pPr>
            <w:r w:rsidRPr="002F31EA">
              <w:rPr>
                <w:rFonts w:ascii="Arial Narrow" w:hAnsi="Arial Narrow" w:cs="Arial"/>
                <w:b/>
                <w:bCs/>
                <w:sz w:val="22"/>
                <w:szCs w:val="22"/>
              </w:rPr>
              <w:t xml:space="preserve">Risk Target Date: </w:t>
            </w:r>
            <w:r w:rsidR="003756D3">
              <w:rPr>
                <w:rFonts w:ascii="Arial Narrow" w:hAnsi="Arial Narrow" w:cs="Arial"/>
                <w:b/>
                <w:bCs/>
                <w:sz w:val="22"/>
                <w:szCs w:val="22"/>
              </w:rPr>
              <w:t>TBC</w:t>
            </w:r>
          </w:p>
        </w:tc>
        <w:tc>
          <w:tcPr>
            <w:tcW w:w="3124" w:type="dxa"/>
            <w:gridSpan w:val="2"/>
            <w:shd w:val="clear" w:color="auto" w:fill="FFC000"/>
          </w:tcPr>
          <w:p w14:paraId="4A362A51"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Current Risk Rating</w:t>
            </w:r>
          </w:p>
          <w:p w14:paraId="1B023394" w14:textId="27676607" w:rsidR="002F31EA" w:rsidRPr="002F31EA" w:rsidRDefault="003330B9" w:rsidP="003330B9">
            <w:pPr>
              <w:jc w:val="center"/>
              <w:rPr>
                <w:rFonts w:ascii="Arial Narrow" w:hAnsi="Arial Narrow"/>
                <w:sz w:val="22"/>
                <w:szCs w:val="22"/>
              </w:rPr>
            </w:pPr>
            <w:r w:rsidRPr="00A34135">
              <w:rPr>
                <w:rFonts w:ascii="Arial Narrow" w:hAnsi="Arial Narrow" w:cs="Arial"/>
                <w:b/>
                <w:bCs/>
                <w:sz w:val="22"/>
                <w:szCs w:val="22"/>
              </w:rPr>
              <w:t>4 x 3 = 12</w:t>
            </w:r>
          </w:p>
        </w:tc>
      </w:tr>
      <w:tr w:rsidR="00EA0FB7" w14:paraId="796143BD" w14:textId="77777777" w:rsidTr="002E07EB">
        <w:tc>
          <w:tcPr>
            <w:tcW w:w="7083" w:type="dxa"/>
            <w:gridSpan w:val="2"/>
          </w:tcPr>
          <w:p w14:paraId="0820E653" w14:textId="0EF3C567" w:rsidR="00EA0FB7" w:rsidRPr="00A34135" w:rsidRDefault="00EA0FB7" w:rsidP="002F31EA">
            <w:pPr>
              <w:spacing w:line="276" w:lineRule="auto"/>
              <w:ind w:right="96"/>
              <w:jc w:val="both"/>
              <w:rPr>
                <w:rFonts w:ascii="Arial Narrow" w:hAnsi="Arial Narrow" w:cs="Arial"/>
              </w:rPr>
            </w:pPr>
            <w:r w:rsidRPr="00A34135">
              <w:rPr>
                <w:rFonts w:ascii="Arial Narrow" w:hAnsi="Arial Narrow" w:cs="Arial"/>
                <w:b/>
                <w:sz w:val="22"/>
                <w:szCs w:val="22"/>
              </w:rPr>
              <w:t>Objective</w:t>
            </w:r>
            <w:r w:rsidRPr="00A34135">
              <w:rPr>
                <w:rFonts w:ascii="Arial Narrow" w:hAnsi="Arial Narrow" w:cs="Arial"/>
                <w:sz w:val="22"/>
                <w:szCs w:val="22"/>
              </w:rPr>
              <w:t>: Children, Young People &amp; Maternity Services</w:t>
            </w:r>
          </w:p>
        </w:tc>
        <w:tc>
          <w:tcPr>
            <w:tcW w:w="1559" w:type="dxa"/>
          </w:tcPr>
          <w:p w14:paraId="7130B84B" w14:textId="77777777" w:rsidR="00EA0FB7" w:rsidRPr="00A34135" w:rsidRDefault="00EA0FB7" w:rsidP="002F31EA">
            <w:pPr>
              <w:spacing w:line="276" w:lineRule="auto"/>
              <w:ind w:right="96"/>
              <w:jc w:val="both"/>
              <w:rPr>
                <w:rFonts w:ascii="Arial Narrow" w:hAnsi="Arial Narrow" w:cs="Arial"/>
                <w:sz w:val="22"/>
                <w:szCs w:val="22"/>
              </w:rPr>
            </w:pPr>
            <w:r w:rsidRPr="00A34135">
              <w:rPr>
                <w:rFonts w:ascii="Arial Narrow" w:hAnsi="Arial Narrow"/>
                <w:b/>
                <w:sz w:val="22"/>
                <w:szCs w:val="22"/>
              </w:rPr>
              <w:t>BAF Ref: 3.6</w:t>
            </w:r>
          </w:p>
        </w:tc>
        <w:tc>
          <w:tcPr>
            <w:tcW w:w="6746" w:type="dxa"/>
            <w:gridSpan w:val="4"/>
          </w:tcPr>
          <w:p w14:paraId="751B13A6" w14:textId="77777777" w:rsidR="00EA0FB7" w:rsidRPr="00A34135" w:rsidRDefault="00EA0FB7" w:rsidP="005F19CA">
            <w:pPr>
              <w:autoSpaceDE w:val="0"/>
              <w:autoSpaceDN w:val="0"/>
              <w:adjustRightInd w:val="0"/>
              <w:rPr>
                <w:rFonts w:ascii="Arial Narrow" w:eastAsia="Times New Roman" w:hAnsi="Arial Narrow" w:cs="Arial"/>
                <w:bCs/>
                <w:sz w:val="22"/>
                <w:szCs w:val="22"/>
              </w:rPr>
            </w:pPr>
            <w:r w:rsidRPr="00A34135">
              <w:rPr>
                <w:rFonts w:ascii="Arial Narrow" w:eastAsia="Times New Roman" w:hAnsi="Arial Narrow" w:cs="Arial"/>
                <w:b/>
                <w:bCs/>
                <w:sz w:val="22"/>
                <w:szCs w:val="22"/>
              </w:rPr>
              <w:t xml:space="preserve">Director Lead: </w:t>
            </w:r>
            <w:r w:rsidRPr="00A34135">
              <w:rPr>
                <w:rFonts w:ascii="Arial Narrow" w:eastAsia="Times New Roman" w:hAnsi="Arial Narrow" w:cs="Arial"/>
                <w:bCs/>
                <w:sz w:val="22"/>
                <w:szCs w:val="22"/>
              </w:rPr>
              <w:t>Deb Lewis,</w:t>
            </w:r>
            <w:r w:rsidRPr="00A34135">
              <w:rPr>
                <w:rFonts w:ascii="Arial Narrow" w:eastAsia="Times New Roman" w:hAnsi="Arial Narrow" w:cs="Arial"/>
                <w:b/>
                <w:bCs/>
                <w:sz w:val="22"/>
                <w:szCs w:val="22"/>
              </w:rPr>
              <w:t xml:space="preserve"> </w:t>
            </w:r>
            <w:r w:rsidRPr="00A34135">
              <w:rPr>
                <w:rFonts w:ascii="Arial Narrow" w:eastAsia="Times New Roman" w:hAnsi="Arial Narrow" w:cs="Arial"/>
                <w:bCs/>
                <w:sz w:val="22"/>
                <w:szCs w:val="22"/>
              </w:rPr>
              <w:t>Chief Operating Officer</w:t>
            </w:r>
          </w:p>
          <w:p w14:paraId="2ACDB1A1" w14:textId="77777777" w:rsidR="00EA0FB7" w:rsidRPr="00A34135" w:rsidRDefault="00EA0FB7" w:rsidP="002E4FCD">
            <w:pPr>
              <w:autoSpaceDE w:val="0"/>
              <w:autoSpaceDN w:val="0"/>
              <w:adjustRightInd w:val="0"/>
              <w:rPr>
                <w:rFonts w:ascii="Arial Narrow" w:eastAsia="Times New Roman" w:hAnsi="Arial Narrow" w:cs="Calibri"/>
                <w:sz w:val="22"/>
                <w:szCs w:val="22"/>
              </w:rPr>
            </w:pPr>
            <w:r w:rsidRPr="00A34135">
              <w:rPr>
                <w:rFonts w:ascii="Arial Narrow" w:hAnsi="Arial Narrow" w:cs="Arial"/>
                <w:b/>
                <w:bCs/>
                <w:sz w:val="22"/>
                <w:szCs w:val="22"/>
                <w:lang w:val="en-US"/>
              </w:rPr>
              <w:t xml:space="preserve">Assuring Committee: </w:t>
            </w:r>
            <w:r w:rsidRPr="00A34135">
              <w:rPr>
                <w:rFonts w:ascii="Arial Narrow" w:eastAsia="Times New Roman" w:hAnsi="Arial Narrow" w:cs="Calibri"/>
                <w:sz w:val="22"/>
                <w:szCs w:val="22"/>
              </w:rPr>
              <w:t>Performance and Finance Committee</w:t>
            </w:r>
          </w:p>
          <w:p w14:paraId="30243DBD" w14:textId="77777777" w:rsidR="00EA0FB7" w:rsidRPr="00A34135" w:rsidRDefault="00EA0FB7" w:rsidP="002E4FCD">
            <w:pPr>
              <w:rPr>
                <w:rFonts w:ascii="Arial Narrow" w:hAnsi="Arial Narrow"/>
                <w:sz w:val="22"/>
                <w:szCs w:val="22"/>
              </w:rPr>
            </w:pPr>
            <w:r w:rsidRPr="00A34135">
              <w:rPr>
                <w:rFonts w:ascii="Arial Narrow" w:hAnsi="Arial Narrow" w:cs="Arial"/>
                <w:b/>
                <w:sz w:val="22"/>
                <w:szCs w:val="22"/>
              </w:rPr>
              <w:t>For information:</w:t>
            </w:r>
            <w:r w:rsidRPr="00A34135">
              <w:rPr>
                <w:rFonts w:ascii="Arial Narrow" w:hAnsi="Arial Narrow" w:cs="Arial"/>
                <w:sz w:val="22"/>
                <w:szCs w:val="22"/>
              </w:rPr>
              <w:t xml:space="preserve"> Quality &amp; Safety Committee</w:t>
            </w:r>
            <w:r w:rsidRPr="00A34135">
              <w:rPr>
                <w:rFonts w:ascii="Arial Narrow" w:hAnsi="Arial Narrow" w:cs="Arial"/>
                <w:bCs/>
                <w:sz w:val="22"/>
                <w:szCs w:val="22"/>
                <w:highlight w:val="yellow"/>
                <w:lang w:val="en-US"/>
              </w:rPr>
              <w:t xml:space="preserve"> </w:t>
            </w:r>
          </w:p>
        </w:tc>
      </w:tr>
      <w:tr w:rsidR="00BB76C8" w14:paraId="6331DD09" w14:textId="77777777" w:rsidTr="002E07EB">
        <w:tc>
          <w:tcPr>
            <w:tcW w:w="8642" w:type="dxa"/>
            <w:gridSpan w:val="3"/>
          </w:tcPr>
          <w:p w14:paraId="23709FD3" w14:textId="77777777" w:rsidR="00BB76C8" w:rsidRPr="00A34135" w:rsidRDefault="00BB76C8" w:rsidP="00BB76C8">
            <w:pPr>
              <w:rPr>
                <w:rFonts w:ascii="Arial Narrow" w:hAnsi="Arial Narrow" w:cs="Arial"/>
                <w:b/>
                <w:sz w:val="22"/>
                <w:szCs w:val="22"/>
              </w:rPr>
            </w:pPr>
            <w:r w:rsidRPr="00A34135">
              <w:rPr>
                <w:rFonts w:ascii="Arial Narrow" w:hAnsi="Arial Narrow" w:cs="Arial"/>
                <w:b/>
                <w:sz w:val="22"/>
                <w:szCs w:val="22"/>
              </w:rPr>
              <w:t>Risk: CAMHS failure to meet required standards of performance</w:t>
            </w:r>
          </w:p>
          <w:p w14:paraId="32B0265D"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ABC86EB"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This is further hindered by poor data quality which presents a risk to reporting until validation is complete.</w:t>
            </w:r>
          </w:p>
          <w:p w14:paraId="1D90A3A4" w14:textId="77777777" w:rsidR="00BB76C8" w:rsidRPr="00A34135" w:rsidRDefault="00BB76C8" w:rsidP="00BB76C8">
            <w:pPr>
              <w:rPr>
                <w:rFonts w:ascii="Arial Narrow" w:hAnsi="Arial Narrow"/>
                <w:i/>
                <w:sz w:val="22"/>
                <w:szCs w:val="22"/>
              </w:rPr>
            </w:pPr>
            <w:r w:rsidRPr="00A34135">
              <w:rPr>
                <w:rFonts w:ascii="Arial Narrow" w:hAnsi="Arial Narrow"/>
                <w:i/>
                <w:sz w:val="22"/>
                <w:szCs w:val="22"/>
              </w:rPr>
              <w:t>Links to other CAMHS risk register entries: (Ref: 3410/3373/3351/3346/3349/3350)</w:t>
            </w:r>
          </w:p>
        </w:tc>
        <w:tc>
          <w:tcPr>
            <w:tcW w:w="6746" w:type="dxa"/>
            <w:gridSpan w:val="4"/>
          </w:tcPr>
          <w:p w14:paraId="1BB75483" w14:textId="0AC299EA"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Date last reviewed: </w:t>
            </w:r>
            <w:r w:rsidR="00A34135" w:rsidRPr="00A34135">
              <w:rPr>
                <w:rFonts w:ascii="Arial Narrow" w:hAnsi="Arial Narrow" w:cs="Arial"/>
                <w:bCs/>
                <w:sz w:val="22"/>
                <w:szCs w:val="22"/>
              </w:rPr>
              <w:t>January 2024</w:t>
            </w:r>
          </w:p>
        </w:tc>
      </w:tr>
      <w:tr w:rsidR="00BB76C8" w14:paraId="0C53BF2D" w14:textId="77777777" w:rsidTr="002E07EB">
        <w:tc>
          <w:tcPr>
            <w:tcW w:w="2599" w:type="dxa"/>
          </w:tcPr>
          <w:p w14:paraId="0AF98BF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Risk Rating</w:t>
            </w:r>
          </w:p>
          <w:p w14:paraId="227C746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1B8B5BA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Initial: </w:t>
            </w:r>
            <w:r w:rsidRPr="00A34135">
              <w:rPr>
                <w:rFonts w:ascii="Arial Narrow" w:hAnsi="Arial Narrow" w:cs="Arial"/>
                <w:bCs/>
                <w:color w:val="auto"/>
                <w:sz w:val="22"/>
                <w:szCs w:val="22"/>
              </w:rPr>
              <w:t>4 x 5 = 20</w:t>
            </w:r>
          </w:p>
          <w:p w14:paraId="4C48F322" w14:textId="1889003A"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Current: </w:t>
            </w:r>
            <w:r w:rsidRPr="00A34135">
              <w:rPr>
                <w:rFonts w:ascii="Arial Narrow" w:hAnsi="Arial Narrow" w:cs="Arial"/>
                <w:bCs/>
                <w:color w:val="auto"/>
                <w:sz w:val="22"/>
                <w:szCs w:val="22"/>
              </w:rPr>
              <w:t xml:space="preserve">4 x </w:t>
            </w:r>
            <w:r w:rsidR="003330B9" w:rsidRPr="00A34135">
              <w:rPr>
                <w:rFonts w:ascii="Arial Narrow" w:hAnsi="Arial Narrow" w:cs="Arial"/>
                <w:bCs/>
                <w:color w:val="auto"/>
                <w:sz w:val="22"/>
                <w:szCs w:val="22"/>
              </w:rPr>
              <w:t>3 = 12</w:t>
            </w:r>
          </w:p>
          <w:p w14:paraId="25A43FC9"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rPr>
              <w:t xml:space="preserve">Target: </w:t>
            </w:r>
            <w:r w:rsidRPr="00A34135">
              <w:rPr>
                <w:rFonts w:ascii="Arial Narrow" w:hAnsi="Arial Narrow" w:cs="Arial"/>
                <w:bCs/>
                <w:sz w:val="22"/>
                <w:szCs w:val="22"/>
              </w:rPr>
              <w:t>3 x 3 = 9</w:t>
            </w:r>
          </w:p>
        </w:tc>
        <w:tc>
          <w:tcPr>
            <w:tcW w:w="6043" w:type="dxa"/>
            <w:gridSpan w:val="2"/>
            <w:vMerge w:val="restart"/>
          </w:tcPr>
          <w:p w14:paraId="292FD318" w14:textId="7EF2BC3D" w:rsidR="00BB76C8" w:rsidRPr="00A34135" w:rsidRDefault="008A171B" w:rsidP="00BB76C8">
            <w:pPr>
              <w:rPr>
                <w:rFonts w:ascii="Arial Narrow" w:hAnsi="Arial Narrow"/>
                <w:sz w:val="22"/>
                <w:szCs w:val="22"/>
              </w:rPr>
            </w:pPr>
            <w:r>
              <w:rPr>
                <w:rFonts w:ascii="Arial Narrow" w:hAnsi="Arial Narrow"/>
                <w:noProof/>
              </w:rPr>
              <w:drawing>
                <wp:inline distT="0" distB="0" distL="0" distR="0" wp14:anchorId="183CEA9D" wp14:editId="3CF53DFE">
                  <wp:extent cx="3600000" cy="1774198"/>
                  <wp:effectExtent l="0" t="0" r="63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746" w:type="dxa"/>
            <w:gridSpan w:val="4"/>
          </w:tcPr>
          <w:p w14:paraId="2AC207BA" w14:textId="77777777" w:rsidR="00BB76C8" w:rsidRPr="00A34135" w:rsidRDefault="00BB76C8" w:rsidP="00BB76C8">
            <w:pPr>
              <w:rPr>
                <w:rFonts w:ascii="Arial Narrow" w:hAnsi="Arial Narrow" w:cs="Arial"/>
                <w:b/>
                <w:bCs/>
                <w:sz w:val="22"/>
                <w:szCs w:val="22"/>
              </w:rPr>
            </w:pPr>
            <w:r w:rsidRPr="00A34135">
              <w:rPr>
                <w:rFonts w:ascii="Arial Narrow" w:hAnsi="Arial Narrow" w:cs="Arial"/>
                <w:b/>
                <w:bCs/>
                <w:sz w:val="22"/>
                <w:szCs w:val="22"/>
              </w:rPr>
              <w:t xml:space="preserve">Rationale for current score: </w:t>
            </w:r>
          </w:p>
          <w:p w14:paraId="70AF3366" w14:textId="5CAE2309" w:rsidR="003330B9" w:rsidRPr="00A34135" w:rsidRDefault="003330B9" w:rsidP="00BB76C8">
            <w:pPr>
              <w:jc w:val="both"/>
              <w:rPr>
                <w:rFonts w:ascii="Arial Narrow" w:hAnsi="Arial Narrow"/>
                <w:sz w:val="22"/>
                <w:szCs w:val="22"/>
              </w:rPr>
            </w:pPr>
            <w:r w:rsidRPr="00A34135">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B76C8" w14:paraId="6D6D1E61" w14:textId="77777777" w:rsidTr="002E07EB">
        <w:tc>
          <w:tcPr>
            <w:tcW w:w="2599" w:type="dxa"/>
          </w:tcPr>
          <w:p w14:paraId="03D9E337" w14:textId="77777777" w:rsidR="00BB76C8" w:rsidRPr="00A34135" w:rsidRDefault="00BB76C8" w:rsidP="00BB76C8">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58EE5B7E"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lang w:val="en-US"/>
              </w:rPr>
              <w:t>= %</w:t>
            </w:r>
          </w:p>
        </w:tc>
        <w:tc>
          <w:tcPr>
            <w:tcW w:w="6043" w:type="dxa"/>
            <w:gridSpan w:val="2"/>
            <w:vMerge/>
          </w:tcPr>
          <w:p w14:paraId="4B38D88C" w14:textId="77777777" w:rsidR="00BB76C8" w:rsidRPr="00A34135" w:rsidRDefault="00BB76C8" w:rsidP="00BB76C8">
            <w:pPr>
              <w:rPr>
                <w:rFonts w:ascii="Arial Narrow" w:hAnsi="Arial Narrow"/>
                <w:sz w:val="22"/>
                <w:szCs w:val="22"/>
              </w:rPr>
            </w:pPr>
          </w:p>
        </w:tc>
        <w:tc>
          <w:tcPr>
            <w:tcW w:w="6746" w:type="dxa"/>
            <w:gridSpan w:val="4"/>
            <w:vMerge w:val="restart"/>
          </w:tcPr>
          <w:p w14:paraId="5ED862A7" w14:textId="77777777"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Rationale for target score: </w:t>
            </w:r>
          </w:p>
          <w:p w14:paraId="2E4D7ACF"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rationale for the target score is linked to successful recruitment and more timely access to services for children and young persons which will reduce risk.</w:t>
            </w:r>
          </w:p>
        </w:tc>
      </w:tr>
      <w:tr w:rsidR="00BB76C8" w14:paraId="5216EFD6" w14:textId="77777777" w:rsidTr="002E07EB">
        <w:tc>
          <w:tcPr>
            <w:tcW w:w="2599" w:type="dxa"/>
          </w:tcPr>
          <w:p w14:paraId="0E335E83" w14:textId="77777777" w:rsidR="00BB76C8" w:rsidRPr="00A34135" w:rsidRDefault="00BB76C8" w:rsidP="00BB76C8">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risk register</w:t>
            </w:r>
          </w:p>
          <w:p w14:paraId="63BD7106"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October 2023</w:t>
            </w:r>
          </w:p>
        </w:tc>
        <w:tc>
          <w:tcPr>
            <w:tcW w:w="6043" w:type="dxa"/>
            <w:gridSpan w:val="2"/>
            <w:vMerge/>
          </w:tcPr>
          <w:p w14:paraId="75A5DE2D" w14:textId="77777777" w:rsidR="00BB76C8" w:rsidRPr="00A34135" w:rsidRDefault="00BB76C8" w:rsidP="00BB76C8">
            <w:pPr>
              <w:rPr>
                <w:rFonts w:ascii="Arial Narrow" w:hAnsi="Arial Narrow"/>
                <w:sz w:val="22"/>
                <w:szCs w:val="22"/>
              </w:rPr>
            </w:pPr>
          </w:p>
        </w:tc>
        <w:tc>
          <w:tcPr>
            <w:tcW w:w="6746" w:type="dxa"/>
            <w:gridSpan w:val="4"/>
            <w:vMerge/>
          </w:tcPr>
          <w:p w14:paraId="77494CDF" w14:textId="77777777" w:rsidR="00BB76C8" w:rsidRPr="00A34135" w:rsidRDefault="00BB76C8" w:rsidP="00BB76C8">
            <w:pPr>
              <w:rPr>
                <w:rFonts w:ascii="Arial Narrow" w:hAnsi="Arial Narrow"/>
                <w:sz w:val="22"/>
                <w:szCs w:val="22"/>
              </w:rPr>
            </w:pPr>
          </w:p>
        </w:tc>
      </w:tr>
      <w:tr w:rsidR="00BB76C8" w14:paraId="5DDD024D" w14:textId="77777777" w:rsidTr="002E07EB">
        <w:tc>
          <w:tcPr>
            <w:tcW w:w="8642" w:type="dxa"/>
            <w:gridSpan w:val="3"/>
          </w:tcPr>
          <w:p w14:paraId="54FBC313" w14:textId="77777777" w:rsidR="00BB76C8" w:rsidRPr="00A34135" w:rsidRDefault="00BB76C8" w:rsidP="00BB76C8">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6746" w:type="dxa"/>
            <w:gridSpan w:val="4"/>
          </w:tcPr>
          <w:p w14:paraId="5977A40A" w14:textId="77777777" w:rsidR="00BB76C8" w:rsidRPr="00A34135" w:rsidRDefault="00BB76C8" w:rsidP="00BB76C8">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BB76C8" w14:paraId="7BAF6BD8" w14:textId="77777777" w:rsidTr="002E07EB">
        <w:tc>
          <w:tcPr>
            <w:tcW w:w="8642" w:type="dxa"/>
            <w:gridSpan w:val="3"/>
            <w:vMerge w:val="restart"/>
          </w:tcPr>
          <w:p w14:paraId="02AE28AE"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-Ongoing recruitment into all staff groups</w:t>
            </w:r>
          </w:p>
          <w:p w14:paraId="6E5B537B" w14:textId="11942457" w:rsidR="00BB76C8" w:rsidRPr="00A34135" w:rsidRDefault="00BB76C8" w:rsidP="00BB76C8">
            <w:pPr>
              <w:jc w:val="both"/>
              <w:rPr>
                <w:rFonts w:ascii="Arial Narrow" w:hAnsi="Arial Narrow"/>
                <w:sz w:val="22"/>
                <w:szCs w:val="22"/>
              </w:rPr>
            </w:pPr>
            <w:r w:rsidRPr="00A34135">
              <w:rPr>
                <w:rFonts w:ascii="Arial Narrow" w:hAnsi="Arial Narrow"/>
                <w:sz w:val="22"/>
                <w:szCs w:val="22"/>
              </w:rPr>
              <w:t>-</w:t>
            </w:r>
            <w:r w:rsidR="00F446FF">
              <w:rPr>
                <w:rFonts w:ascii="Arial Narrow" w:hAnsi="Arial Narrow"/>
                <w:sz w:val="22"/>
                <w:szCs w:val="22"/>
              </w:rPr>
              <w:t>T</w:t>
            </w:r>
            <w:r w:rsidRPr="00A34135">
              <w:rPr>
                <w:rFonts w:ascii="Arial Narrow" w:hAnsi="Arial Narrow"/>
                <w:sz w:val="22"/>
                <w:szCs w:val="22"/>
              </w:rPr>
              <w:t xml:space="preserve">emporary agency workforce in nursing at premium </w:t>
            </w:r>
            <w:r w:rsidR="00F446FF">
              <w:rPr>
                <w:rFonts w:ascii="Arial Narrow" w:hAnsi="Arial Narrow"/>
                <w:sz w:val="22"/>
                <w:szCs w:val="22"/>
              </w:rPr>
              <w:t xml:space="preserve">pay </w:t>
            </w:r>
            <w:r w:rsidRPr="00A34135">
              <w:rPr>
                <w:rFonts w:ascii="Arial Narrow" w:hAnsi="Arial Narrow"/>
                <w:sz w:val="22"/>
                <w:szCs w:val="22"/>
              </w:rPr>
              <w:t>rates to sustain current levels of performance</w:t>
            </w:r>
          </w:p>
          <w:p w14:paraId="409E7F56"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-Use of locum medical staff due to high vacancy level on medical workforce.</w:t>
            </w:r>
          </w:p>
          <w:p w14:paraId="1B87D525"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-Recent appointment into psychological therapies lead posts.</w:t>
            </w:r>
          </w:p>
          <w:p w14:paraId="4508AA2F" w14:textId="60F39DB9" w:rsidR="00BB76C8" w:rsidRPr="00A34135" w:rsidRDefault="009E5CB4" w:rsidP="009E5CB4">
            <w:pPr>
              <w:jc w:val="both"/>
              <w:rPr>
                <w:rFonts w:ascii="Arial Narrow" w:hAnsi="Arial Narrow"/>
                <w:sz w:val="22"/>
                <w:szCs w:val="22"/>
              </w:rPr>
            </w:pPr>
            <w:r w:rsidRPr="00A34135">
              <w:rPr>
                <w:rFonts w:ascii="Arial Narrow" w:hAnsi="Arial Narrow"/>
                <w:sz w:val="22"/>
                <w:szCs w:val="22"/>
              </w:rPr>
              <w:t xml:space="preserve">-Exploring fixed term appointment </w:t>
            </w:r>
            <w:r w:rsidR="00BB76C8" w:rsidRPr="00A34135">
              <w:rPr>
                <w:rFonts w:ascii="Arial Narrow" w:hAnsi="Arial Narrow"/>
                <w:sz w:val="22"/>
                <w:szCs w:val="22"/>
              </w:rPr>
              <w:t>of Band 5 psychological therapies support staff to improve performance</w:t>
            </w:r>
          </w:p>
        </w:tc>
        <w:tc>
          <w:tcPr>
            <w:tcW w:w="3445" w:type="dxa"/>
          </w:tcPr>
          <w:p w14:paraId="78759A52"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Action</w:t>
            </w:r>
          </w:p>
        </w:tc>
        <w:tc>
          <w:tcPr>
            <w:tcW w:w="2035" w:type="dxa"/>
            <w:gridSpan w:val="2"/>
          </w:tcPr>
          <w:p w14:paraId="52AE4668"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Lead</w:t>
            </w:r>
          </w:p>
        </w:tc>
        <w:tc>
          <w:tcPr>
            <w:tcW w:w="1266" w:type="dxa"/>
          </w:tcPr>
          <w:p w14:paraId="02CFDF1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Deadline</w:t>
            </w:r>
          </w:p>
        </w:tc>
      </w:tr>
      <w:tr w:rsidR="00BB76C8" w14:paraId="3FEF0E1D" w14:textId="77777777" w:rsidTr="002E07EB">
        <w:trPr>
          <w:trHeight w:val="1099"/>
        </w:trPr>
        <w:tc>
          <w:tcPr>
            <w:tcW w:w="8642" w:type="dxa"/>
            <w:gridSpan w:val="3"/>
            <w:vMerge/>
          </w:tcPr>
          <w:p w14:paraId="13C93788" w14:textId="77777777" w:rsidR="00BB76C8" w:rsidRPr="00A34135" w:rsidRDefault="00BB76C8" w:rsidP="00BB76C8">
            <w:pPr>
              <w:rPr>
                <w:rFonts w:ascii="Arial Narrow" w:hAnsi="Arial Narrow"/>
                <w:sz w:val="22"/>
                <w:szCs w:val="22"/>
              </w:rPr>
            </w:pPr>
          </w:p>
        </w:tc>
        <w:tc>
          <w:tcPr>
            <w:tcW w:w="3445" w:type="dxa"/>
          </w:tcPr>
          <w:p w14:paraId="296422C4"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Continued efforts at recruitment</w:t>
            </w:r>
          </w:p>
        </w:tc>
        <w:tc>
          <w:tcPr>
            <w:tcW w:w="2035" w:type="dxa"/>
            <w:gridSpan w:val="2"/>
          </w:tcPr>
          <w:p w14:paraId="01968230"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Acting Associate Service Director</w:t>
            </w:r>
          </w:p>
        </w:tc>
        <w:tc>
          <w:tcPr>
            <w:tcW w:w="1266" w:type="dxa"/>
          </w:tcPr>
          <w:p w14:paraId="060D1BC5"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Monthly review</w:t>
            </w:r>
          </w:p>
        </w:tc>
      </w:tr>
      <w:tr w:rsidR="00BB76C8" w14:paraId="740B81E7" w14:textId="77777777" w:rsidTr="002E07EB">
        <w:tc>
          <w:tcPr>
            <w:tcW w:w="8642" w:type="dxa"/>
            <w:gridSpan w:val="3"/>
          </w:tcPr>
          <w:p w14:paraId="50FD40B0"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1EA78BD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-Monthly CAMHS Directorate meeting in place where performance and workforce are scrutinised</w:t>
            </w:r>
          </w:p>
          <w:p w14:paraId="1CAC59CD"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Weekly Business Team and MH &amp; LD management board.</w:t>
            </w:r>
          </w:p>
          <w:p w14:paraId="1AFDC4C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HB Performance and Finance Committee</w:t>
            </w:r>
          </w:p>
          <w:p w14:paraId="1472955B"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-Ongoing validation of the waiting list to ensure robust reporting going forward</w:t>
            </w:r>
          </w:p>
        </w:tc>
        <w:tc>
          <w:tcPr>
            <w:tcW w:w="6746" w:type="dxa"/>
            <w:gridSpan w:val="4"/>
          </w:tcPr>
          <w:p w14:paraId="0AD88B18"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05CD2B0" w14:textId="77777777" w:rsidR="00BB76C8" w:rsidRPr="00A34135" w:rsidRDefault="00BB76C8" w:rsidP="00BB76C8">
            <w:pPr>
              <w:rPr>
                <w:rFonts w:ascii="Arial Narrow" w:hAnsi="Arial Narrow"/>
                <w:sz w:val="22"/>
                <w:szCs w:val="22"/>
              </w:rPr>
            </w:pPr>
          </w:p>
        </w:tc>
      </w:tr>
      <w:tr w:rsidR="00BB76C8" w14:paraId="37EE515D" w14:textId="77777777" w:rsidTr="00EA0FB7">
        <w:tc>
          <w:tcPr>
            <w:tcW w:w="15388" w:type="dxa"/>
            <w:gridSpan w:val="7"/>
            <w:shd w:val="clear" w:color="auto" w:fill="auto"/>
          </w:tcPr>
          <w:p w14:paraId="78835E32" w14:textId="77777777" w:rsidR="00BB76C8" w:rsidRPr="00A34135" w:rsidRDefault="00BB76C8" w:rsidP="00BB76C8">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12D0C315" w14:textId="2D5C6C67"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13/12/2023: Marked improvement in the performance against the Mental health Measure for CAMHS. Data validation for new patients complete. Data validation for follow-up patients including ADHD in progress. Over recruitment into agency nursing has supported delivery of improved performance outputs however continue to struggle to recruit into substantive posts.</w:t>
            </w:r>
          </w:p>
          <w:p w14:paraId="62C197ED" w14:textId="6DD8B87F"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Current risk score reduced to 12 in view of improved performance however this reflects the fragility in the workforce to deliver sustained performance.</w:t>
            </w:r>
          </w:p>
        </w:tc>
      </w:tr>
    </w:tbl>
    <w:p w14:paraId="4CB436B3" w14:textId="77777777" w:rsidR="002F31EA" w:rsidRDefault="002F31EA" w:rsidP="00975529">
      <w:pPr>
        <w:rPr>
          <w:rFonts w:ascii="Arial" w:hAnsi="Arial" w:cs="Arial"/>
          <w:b/>
          <w:u w:val="single"/>
        </w:rPr>
        <w:sectPr w:rsidR="002F31EA"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7"/>
        <w:gridCol w:w="3893"/>
        <w:gridCol w:w="2116"/>
        <w:gridCol w:w="3210"/>
        <w:gridCol w:w="175"/>
        <w:gridCol w:w="1461"/>
        <w:gridCol w:w="1986"/>
      </w:tblGrid>
      <w:tr w:rsidR="00F27D25" w14:paraId="7FF005A7" w14:textId="77777777" w:rsidTr="008A171B">
        <w:tc>
          <w:tcPr>
            <w:tcW w:w="8556" w:type="dxa"/>
            <w:gridSpan w:val="3"/>
          </w:tcPr>
          <w:p w14:paraId="38A349AB" w14:textId="77777777" w:rsidR="00F27D25" w:rsidRPr="00F27D25" w:rsidRDefault="00F27D25" w:rsidP="00EA0FB7">
            <w:pPr>
              <w:rPr>
                <w:rFonts w:ascii="Arial Narrow" w:hAnsi="Arial Narrow"/>
                <w:b/>
                <w:sz w:val="22"/>
                <w:szCs w:val="22"/>
              </w:rPr>
            </w:pPr>
            <w:r w:rsidRPr="00F27D25">
              <w:rPr>
                <w:rFonts w:ascii="Arial Narrow" w:hAnsi="Arial Narrow"/>
                <w:b/>
                <w:sz w:val="22"/>
                <w:szCs w:val="22"/>
              </w:rPr>
              <w:lastRenderedPageBreak/>
              <w:t>Datix ID Number: 3566</w:t>
            </w:r>
          </w:p>
          <w:p w14:paraId="6B4DFA63" w14:textId="144A50C8" w:rsidR="00F27D25" w:rsidRPr="00F27D25" w:rsidRDefault="00F27D25" w:rsidP="001B0BF1">
            <w:pPr>
              <w:rPr>
                <w:rFonts w:ascii="Arial Narrow" w:hAnsi="Arial Narrow"/>
                <w:b/>
                <w:sz w:val="22"/>
                <w:szCs w:val="22"/>
              </w:rPr>
            </w:pPr>
            <w:r w:rsidRPr="00F27D25">
              <w:rPr>
                <w:rFonts w:ascii="Arial Narrow" w:hAnsi="Arial Narrow"/>
                <w:b/>
                <w:sz w:val="22"/>
                <w:szCs w:val="22"/>
              </w:rPr>
              <w:t xml:space="preserve">Health Care Standards: Governance &amp; Accountability; 6.3 Listening &amp; Learning </w:t>
            </w:r>
          </w:p>
        </w:tc>
        <w:tc>
          <w:tcPr>
            <w:tcW w:w="3385" w:type="dxa"/>
            <w:gridSpan w:val="2"/>
            <w:shd w:val="clear" w:color="auto" w:fill="FFC000"/>
          </w:tcPr>
          <w:p w14:paraId="298B9CEE"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HBR Ref Number:  95</w:t>
            </w:r>
          </w:p>
          <w:p w14:paraId="6C101EC4"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Risk Target Date: 31/03/2024</w:t>
            </w:r>
          </w:p>
        </w:tc>
        <w:tc>
          <w:tcPr>
            <w:tcW w:w="3447" w:type="dxa"/>
            <w:gridSpan w:val="2"/>
            <w:shd w:val="clear" w:color="auto" w:fill="FFC000"/>
          </w:tcPr>
          <w:p w14:paraId="417929E8" w14:textId="77777777" w:rsidR="00F27D25" w:rsidRPr="00F27D25" w:rsidRDefault="00F27D25" w:rsidP="00EA0FB7">
            <w:pPr>
              <w:pStyle w:val="Default"/>
              <w:jc w:val="center"/>
              <w:rPr>
                <w:rFonts w:ascii="Arial Narrow" w:hAnsi="Arial Narrow" w:cs="Arial"/>
                <w:b/>
                <w:bCs/>
                <w:sz w:val="22"/>
                <w:szCs w:val="22"/>
              </w:rPr>
            </w:pPr>
            <w:r w:rsidRPr="00F27D25">
              <w:rPr>
                <w:rFonts w:ascii="Arial Narrow" w:hAnsi="Arial Narrow" w:cs="Arial"/>
                <w:b/>
                <w:bCs/>
                <w:sz w:val="22"/>
                <w:szCs w:val="22"/>
              </w:rPr>
              <w:t>Current Risk Rating</w:t>
            </w:r>
          </w:p>
          <w:p w14:paraId="604987EA"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4 x 3 = 12</w:t>
            </w:r>
          </w:p>
        </w:tc>
      </w:tr>
      <w:tr w:rsidR="00EA0FB7" w14:paraId="6921605C" w14:textId="77777777" w:rsidTr="008A171B">
        <w:tc>
          <w:tcPr>
            <w:tcW w:w="6440" w:type="dxa"/>
            <w:gridSpan w:val="2"/>
          </w:tcPr>
          <w:p w14:paraId="3615DC38" w14:textId="6258051D" w:rsidR="00EA0FB7" w:rsidRPr="00F27D25" w:rsidRDefault="00EA0FB7" w:rsidP="00EB4DEF">
            <w:pPr>
              <w:spacing w:line="276" w:lineRule="auto"/>
              <w:ind w:right="96"/>
              <w:jc w:val="both"/>
              <w:rPr>
                <w:rFonts w:ascii="Arial Narrow" w:hAnsi="Arial Narrow" w:cs="Arial"/>
              </w:rPr>
            </w:pPr>
            <w:r w:rsidRPr="00F27D25">
              <w:rPr>
                <w:rFonts w:ascii="Arial Narrow" w:hAnsi="Arial Narrow" w:cs="Arial"/>
                <w:b/>
                <w:sz w:val="22"/>
                <w:szCs w:val="22"/>
              </w:rPr>
              <w:t>Objective</w:t>
            </w:r>
            <w:r w:rsidRPr="00F27D25">
              <w:rPr>
                <w:rFonts w:ascii="Arial Narrow" w:hAnsi="Arial Narrow" w:cs="Arial"/>
                <w:sz w:val="22"/>
                <w:szCs w:val="22"/>
              </w:rPr>
              <w:t>: Demonstrably Improved Quality, Safety &amp; Reduced Harm</w:t>
            </w:r>
            <w:r>
              <w:rPr>
                <w:rFonts w:ascii="Arial Narrow" w:hAnsi="Arial Narrow" w:cs="Arial"/>
                <w:sz w:val="22"/>
                <w:szCs w:val="22"/>
              </w:rPr>
              <w:t xml:space="preserve"> </w:t>
            </w:r>
          </w:p>
        </w:tc>
        <w:tc>
          <w:tcPr>
            <w:tcW w:w="2116" w:type="dxa"/>
          </w:tcPr>
          <w:p w14:paraId="7FAE1041" w14:textId="77777777" w:rsidR="00EA0FB7" w:rsidRPr="00F27D25" w:rsidRDefault="00EA0FB7" w:rsidP="00EA0FB7">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sidR="0062504F">
              <w:rPr>
                <w:rFonts w:ascii="Arial Narrow" w:hAnsi="Arial Narrow"/>
                <w:b/>
                <w:sz w:val="22"/>
                <w:szCs w:val="22"/>
              </w:rPr>
              <w:t>1</w:t>
            </w:r>
          </w:p>
        </w:tc>
        <w:tc>
          <w:tcPr>
            <w:tcW w:w="6832" w:type="dxa"/>
            <w:gridSpan w:val="4"/>
          </w:tcPr>
          <w:p w14:paraId="53B28B7E" w14:textId="77777777" w:rsidR="00EA0FB7" w:rsidRPr="00F27D25" w:rsidRDefault="00EA0FB7" w:rsidP="00EA0FB7">
            <w:pPr>
              <w:autoSpaceDE w:val="0"/>
              <w:autoSpaceDN w:val="0"/>
              <w:adjustRightInd w:val="0"/>
              <w:rPr>
                <w:rFonts w:ascii="Arial Narrow" w:eastAsia="Times New Roman" w:hAnsi="Arial Narrow" w:cs="Arial"/>
                <w:bCs/>
                <w:color w:val="000000"/>
                <w:sz w:val="22"/>
                <w:szCs w:val="22"/>
              </w:rPr>
            </w:pPr>
            <w:r w:rsidRPr="00F27D25">
              <w:rPr>
                <w:rFonts w:ascii="Arial Narrow" w:eastAsia="Times New Roman" w:hAnsi="Arial Narrow" w:cs="Arial"/>
                <w:b/>
                <w:bCs/>
                <w:color w:val="000000"/>
                <w:sz w:val="22"/>
                <w:szCs w:val="22"/>
              </w:rPr>
              <w:t xml:space="preserve">Director Lead: </w:t>
            </w:r>
            <w:r w:rsidRPr="00F27D25">
              <w:rPr>
                <w:rFonts w:ascii="Arial Narrow" w:eastAsia="Times New Roman" w:hAnsi="Arial Narrow" w:cs="Arial"/>
                <w:bCs/>
                <w:color w:val="000000"/>
                <w:sz w:val="22"/>
                <w:szCs w:val="22"/>
              </w:rPr>
              <w:t>Gareth Howells, Executive Director of Nursing</w:t>
            </w:r>
          </w:p>
          <w:p w14:paraId="039E409C" w14:textId="77777777" w:rsidR="00EA0FB7" w:rsidRPr="00F27D25" w:rsidRDefault="00EA0FB7" w:rsidP="00EA0FB7">
            <w:pPr>
              <w:rPr>
                <w:rFonts w:ascii="Arial Narrow" w:hAnsi="Arial Narrow"/>
                <w:sz w:val="22"/>
                <w:szCs w:val="22"/>
              </w:rPr>
            </w:pPr>
            <w:r w:rsidRPr="00F27D25">
              <w:rPr>
                <w:rFonts w:ascii="Arial Narrow" w:hAnsi="Arial Narrow" w:cs="Arial"/>
                <w:b/>
                <w:bCs/>
                <w:sz w:val="22"/>
                <w:szCs w:val="22"/>
                <w:lang w:val="en-US"/>
              </w:rPr>
              <w:t xml:space="preserve">Assuring Committee: </w:t>
            </w:r>
            <w:r w:rsidRPr="00F27D25">
              <w:rPr>
                <w:rFonts w:ascii="Arial Narrow" w:hAnsi="Arial Narrow" w:cs="Arial"/>
                <w:bCs/>
                <w:sz w:val="22"/>
                <w:szCs w:val="22"/>
                <w:lang w:val="en-US"/>
              </w:rPr>
              <w:t>Quality &amp; Safety Committee</w:t>
            </w:r>
          </w:p>
        </w:tc>
      </w:tr>
      <w:tr w:rsidR="00BB76C8" w14:paraId="2A7AA165" w14:textId="77777777" w:rsidTr="008A171B">
        <w:tc>
          <w:tcPr>
            <w:tcW w:w="8556" w:type="dxa"/>
            <w:gridSpan w:val="3"/>
          </w:tcPr>
          <w:p w14:paraId="1A76B9D3" w14:textId="77777777" w:rsidR="008A171B" w:rsidRDefault="00BB76C8" w:rsidP="00BB76C8">
            <w:pPr>
              <w:rPr>
                <w:rFonts w:ascii="Arial Narrow" w:hAnsi="Arial Narrow" w:cs="Arial"/>
                <w:b/>
                <w:sz w:val="22"/>
                <w:szCs w:val="22"/>
              </w:rPr>
            </w:pPr>
            <w:r w:rsidRPr="00F27D25">
              <w:rPr>
                <w:rFonts w:ascii="Arial Narrow" w:hAnsi="Arial Narrow" w:cs="Arial"/>
                <w:b/>
                <w:sz w:val="22"/>
                <w:szCs w:val="22"/>
              </w:rPr>
              <w:t xml:space="preserve">Risk: </w:t>
            </w:r>
            <w:r w:rsidR="008A171B" w:rsidRPr="008A171B">
              <w:rPr>
                <w:rFonts w:ascii="Arial Narrow" w:hAnsi="Arial Narrow" w:cs="Arial"/>
                <w:b/>
                <w:sz w:val="22"/>
                <w:szCs w:val="22"/>
              </w:rPr>
              <w:t xml:space="preserve">National Nosocomial COVID-19 Programme </w:t>
            </w:r>
          </w:p>
          <w:p w14:paraId="6414DC56" w14:textId="689E42D4" w:rsidR="00BB76C8" w:rsidRDefault="00BB76C8" w:rsidP="00BB76C8">
            <w:pPr>
              <w:rPr>
                <w:rFonts w:ascii="Arial Narrow" w:hAnsi="Arial Narrow" w:cs="Arial"/>
                <w:sz w:val="22"/>
                <w:szCs w:val="22"/>
              </w:rPr>
            </w:pPr>
            <w:r w:rsidRPr="00F27D25">
              <w:rPr>
                <w:rFonts w:ascii="Arial Narrow" w:hAnsi="Arial Narrow" w:cs="Arial"/>
                <w:sz w:val="22"/>
                <w:szCs w:val="22"/>
              </w:rPr>
              <w:t>Failure to (effectively) complete the nationally mandated review of cases of nosocomial COVID-19 by the stipulated end date of the National Nosocomial COVID-19 Programme (NNCP), 31</w:t>
            </w:r>
            <w:r w:rsidRPr="00F27D25">
              <w:rPr>
                <w:rFonts w:ascii="Arial Narrow" w:hAnsi="Arial Narrow" w:cs="Arial"/>
                <w:sz w:val="22"/>
                <w:szCs w:val="22"/>
                <w:vertAlign w:val="superscript"/>
              </w:rPr>
              <w:t>st</w:t>
            </w:r>
            <w:r w:rsidRPr="00F27D25">
              <w:rPr>
                <w:rFonts w:ascii="Arial Narrow" w:hAnsi="Arial Narrow" w:cs="Arial"/>
                <w:sz w:val="22"/>
                <w:szCs w:val="22"/>
              </w:rPr>
              <w:t xml:space="preserve"> March 2024, resulting in possible reputational damage and the cessation of funding prior to completion of the work. This risk is caused, in part, by </w:t>
            </w:r>
            <w:r w:rsidRPr="00F27D25">
              <w:rPr>
                <w:rFonts w:ascii="Arial Narrow" w:hAnsi="Arial Narrow"/>
                <w:sz w:val="22"/>
                <w:szCs w:val="22"/>
              </w:rPr>
              <w:t>uncertainty in relation to continued availability of appropriate staff capacity to meet the demands of the reviews</w:t>
            </w:r>
            <w:r w:rsidRPr="00F27D25">
              <w:rPr>
                <w:rFonts w:ascii="Arial Narrow" w:hAnsi="Arial Narrow" w:cs="Arial"/>
                <w:sz w:val="22"/>
                <w:szCs w:val="22"/>
              </w:rPr>
              <w:t>.</w:t>
            </w:r>
          </w:p>
          <w:p w14:paraId="407A9266" w14:textId="1C7232D5" w:rsidR="009B16D0" w:rsidRPr="00F27D25" w:rsidRDefault="009B16D0" w:rsidP="00BB76C8">
            <w:pPr>
              <w:rPr>
                <w:rFonts w:ascii="Arial Narrow" w:hAnsi="Arial Narrow"/>
                <w:sz w:val="22"/>
                <w:szCs w:val="22"/>
              </w:rPr>
            </w:pPr>
          </w:p>
        </w:tc>
        <w:tc>
          <w:tcPr>
            <w:tcW w:w="6832" w:type="dxa"/>
            <w:gridSpan w:val="4"/>
          </w:tcPr>
          <w:p w14:paraId="394F18E3" w14:textId="52619E4E" w:rsidR="00BB76C8" w:rsidRPr="00F27D25"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A34135">
              <w:rPr>
                <w:rFonts w:ascii="Arial Narrow" w:hAnsi="Arial Narrow" w:cs="Arial"/>
                <w:bCs/>
                <w:sz w:val="22"/>
                <w:szCs w:val="22"/>
              </w:rPr>
              <w:t>January 2024</w:t>
            </w:r>
          </w:p>
        </w:tc>
      </w:tr>
      <w:tr w:rsidR="00F27D25" w14:paraId="7E243F1E" w14:textId="77777777" w:rsidTr="008A171B">
        <w:tc>
          <w:tcPr>
            <w:tcW w:w="2547" w:type="dxa"/>
          </w:tcPr>
          <w:p w14:paraId="3D8E6CDE"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Risk Rating</w:t>
            </w:r>
          </w:p>
          <w:p w14:paraId="1BF35DF0"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(consequence x likelihood):</w:t>
            </w:r>
          </w:p>
          <w:p w14:paraId="62677922"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Initial: 4 x 5 = 20</w:t>
            </w:r>
          </w:p>
          <w:p w14:paraId="369EE8FD"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Current: 4 x 3 = 12</w:t>
            </w:r>
          </w:p>
          <w:p w14:paraId="095D115F"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rPr>
              <w:t xml:space="preserve">Target: 4 x 2 = 8 </w:t>
            </w:r>
          </w:p>
        </w:tc>
        <w:tc>
          <w:tcPr>
            <w:tcW w:w="6009" w:type="dxa"/>
            <w:gridSpan w:val="2"/>
            <w:vMerge w:val="restart"/>
          </w:tcPr>
          <w:p w14:paraId="52702CB9" w14:textId="7AFE0109" w:rsidR="00F27D25" w:rsidRPr="00F27D25" w:rsidRDefault="008A171B" w:rsidP="00EA0FB7">
            <w:pPr>
              <w:rPr>
                <w:rFonts w:ascii="Arial Narrow" w:hAnsi="Arial Narrow"/>
                <w:sz w:val="22"/>
                <w:szCs w:val="22"/>
              </w:rPr>
            </w:pPr>
            <w:r>
              <w:rPr>
                <w:rFonts w:ascii="Arial Narrow" w:hAnsi="Arial Narrow"/>
                <w:noProof/>
              </w:rPr>
              <w:drawing>
                <wp:inline distT="0" distB="0" distL="0" distR="0" wp14:anchorId="739900E7" wp14:editId="144EBD37">
                  <wp:extent cx="3600000" cy="1774198"/>
                  <wp:effectExtent l="0" t="0" r="63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32" w:type="dxa"/>
            <w:gridSpan w:val="4"/>
          </w:tcPr>
          <w:p w14:paraId="34708C6D"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current score: </w:t>
            </w:r>
          </w:p>
          <w:p w14:paraId="5CC7F58E"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 reduced score from that which would have applied earlier in the Programme is put forward now as two approaches have recently been approved for the rapid and effective review of all cases in which no or low harm has occurred. This has enabled the successful consideration and closure of numerous cases, with particularly good progress reported in data relating to waves 1 and 3 of the pandemic. In turn, this has translated to a positive position against the NHS Executive trajectory for completion of the NNCP.</w:t>
            </w:r>
          </w:p>
        </w:tc>
      </w:tr>
      <w:tr w:rsidR="00F27D25" w14:paraId="42A32749" w14:textId="77777777" w:rsidTr="008A171B">
        <w:tc>
          <w:tcPr>
            <w:tcW w:w="2547" w:type="dxa"/>
          </w:tcPr>
          <w:p w14:paraId="4F966FBD" w14:textId="77777777" w:rsidR="00F27D25" w:rsidRPr="00F27D25" w:rsidRDefault="00F27D25" w:rsidP="00EA0FB7">
            <w:pPr>
              <w:autoSpaceDE w:val="0"/>
              <w:autoSpaceDN w:val="0"/>
              <w:adjustRightInd w:val="0"/>
              <w:jc w:val="center"/>
              <w:rPr>
                <w:rFonts w:ascii="Arial Narrow" w:eastAsia="Times New Roman" w:hAnsi="Arial Narrow" w:cs="Arial"/>
                <w:b/>
                <w:color w:val="000000"/>
                <w:sz w:val="22"/>
                <w:szCs w:val="22"/>
              </w:rPr>
            </w:pPr>
            <w:r w:rsidRPr="00F27D25">
              <w:rPr>
                <w:rFonts w:ascii="Arial Narrow" w:eastAsia="Times New Roman" w:hAnsi="Arial Narrow" w:cs="Arial"/>
                <w:b/>
                <w:color w:val="000000"/>
                <w:sz w:val="22"/>
                <w:szCs w:val="22"/>
              </w:rPr>
              <w:t>Level of Control</w:t>
            </w:r>
          </w:p>
          <w:p w14:paraId="594979A7"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lang w:val="en-US"/>
              </w:rPr>
              <w:t>= %</w:t>
            </w:r>
          </w:p>
        </w:tc>
        <w:tc>
          <w:tcPr>
            <w:tcW w:w="6009" w:type="dxa"/>
            <w:gridSpan w:val="2"/>
            <w:vMerge/>
          </w:tcPr>
          <w:p w14:paraId="72CCED42" w14:textId="77777777" w:rsidR="00F27D25" w:rsidRPr="00F27D25" w:rsidRDefault="00F27D25" w:rsidP="00EA0FB7">
            <w:pPr>
              <w:rPr>
                <w:rFonts w:ascii="Arial Narrow" w:hAnsi="Arial Narrow"/>
                <w:sz w:val="22"/>
                <w:szCs w:val="22"/>
              </w:rPr>
            </w:pPr>
          </w:p>
        </w:tc>
        <w:tc>
          <w:tcPr>
            <w:tcW w:w="6832" w:type="dxa"/>
            <w:gridSpan w:val="4"/>
            <w:vMerge w:val="restart"/>
          </w:tcPr>
          <w:p w14:paraId="3AB6E4E7"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target score: </w:t>
            </w:r>
          </w:p>
          <w:p w14:paraId="4A6BF6A1" w14:textId="77777777" w:rsidR="00F27D25" w:rsidRDefault="00F27D25" w:rsidP="00EA0FB7">
            <w:pPr>
              <w:rPr>
                <w:rFonts w:ascii="Arial Narrow" w:hAnsi="Arial Narrow"/>
                <w:sz w:val="22"/>
                <w:szCs w:val="22"/>
              </w:rPr>
            </w:pPr>
            <w:r w:rsidRPr="00F27D25">
              <w:rPr>
                <w:rFonts w:ascii="Arial Narrow" w:hAnsi="Arial Narrow"/>
                <w:sz w:val="22"/>
                <w:szCs w:val="22"/>
              </w:rPr>
              <w:t>Reviews to continue at pace, with new approaches, referred to above, becoming slicker as they become practised. Application of the mitigating actions noted below will aid in proactively controlling activity which might, otherwise, distract from the processes of reviewing and communicating outcomes.</w:t>
            </w:r>
          </w:p>
          <w:p w14:paraId="1578495D" w14:textId="3094757D" w:rsidR="009B16D0" w:rsidRPr="00F27D25" w:rsidRDefault="009B16D0" w:rsidP="00EA0FB7">
            <w:pPr>
              <w:rPr>
                <w:rFonts w:ascii="Arial Narrow" w:hAnsi="Arial Narrow"/>
                <w:sz w:val="22"/>
                <w:szCs w:val="22"/>
              </w:rPr>
            </w:pPr>
          </w:p>
        </w:tc>
      </w:tr>
      <w:tr w:rsidR="00F27D25" w14:paraId="13520940" w14:textId="77777777" w:rsidTr="008A171B">
        <w:tc>
          <w:tcPr>
            <w:tcW w:w="2547" w:type="dxa"/>
          </w:tcPr>
          <w:p w14:paraId="082705B2" w14:textId="77777777" w:rsidR="00F27D25" w:rsidRPr="00F27D25" w:rsidRDefault="00F27D25" w:rsidP="00EA0FB7">
            <w:pPr>
              <w:pStyle w:val="Default"/>
              <w:jc w:val="center"/>
              <w:rPr>
                <w:rFonts w:ascii="Arial Narrow" w:hAnsi="Arial Narrow" w:cs="Arial"/>
                <w:b/>
                <w:sz w:val="22"/>
                <w:szCs w:val="22"/>
              </w:rPr>
            </w:pPr>
            <w:r w:rsidRPr="00F27D25">
              <w:rPr>
                <w:rFonts w:ascii="Arial Narrow" w:hAnsi="Arial Narrow" w:cs="Arial"/>
                <w:b/>
                <w:sz w:val="22"/>
                <w:szCs w:val="22"/>
              </w:rPr>
              <w:t>Date added to the risk register</w:t>
            </w:r>
          </w:p>
          <w:p w14:paraId="5C123FE6" w14:textId="52E898BE" w:rsidR="00F27D25" w:rsidRPr="00F27D25" w:rsidRDefault="009B16D0" w:rsidP="00EA0FB7">
            <w:pPr>
              <w:pStyle w:val="Default"/>
              <w:jc w:val="center"/>
              <w:rPr>
                <w:rFonts w:ascii="Arial Narrow" w:hAnsi="Arial Narrow" w:cs="Arial"/>
                <w:sz w:val="22"/>
                <w:szCs w:val="22"/>
              </w:rPr>
            </w:pPr>
            <w:r>
              <w:rPr>
                <w:rFonts w:ascii="Arial Narrow" w:hAnsi="Arial Narrow" w:cs="Arial"/>
                <w:sz w:val="22"/>
                <w:szCs w:val="22"/>
              </w:rPr>
              <w:t>October</w:t>
            </w:r>
            <w:r w:rsidR="00F27D25" w:rsidRPr="00F27D25">
              <w:rPr>
                <w:rFonts w:ascii="Arial Narrow" w:hAnsi="Arial Narrow" w:cs="Arial"/>
                <w:sz w:val="22"/>
                <w:szCs w:val="22"/>
              </w:rPr>
              <w:t xml:space="preserve"> 2023</w:t>
            </w:r>
          </w:p>
        </w:tc>
        <w:tc>
          <w:tcPr>
            <w:tcW w:w="6009" w:type="dxa"/>
            <w:gridSpan w:val="2"/>
            <w:vMerge/>
          </w:tcPr>
          <w:p w14:paraId="432A4A46" w14:textId="77777777" w:rsidR="00F27D25" w:rsidRPr="00F27D25" w:rsidRDefault="00F27D25" w:rsidP="00EA0FB7">
            <w:pPr>
              <w:rPr>
                <w:rFonts w:ascii="Arial Narrow" w:hAnsi="Arial Narrow"/>
                <w:sz w:val="22"/>
                <w:szCs w:val="22"/>
              </w:rPr>
            </w:pPr>
          </w:p>
        </w:tc>
        <w:tc>
          <w:tcPr>
            <w:tcW w:w="6832" w:type="dxa"/>
            <w:gridSpan w:val="4"/>
            <w:vMerge/>
          </w:tcPr>
          <w:p w14:paraId="4870329A" w14:textId="77777777" w:rsidR="00F27D25" w:rsidRPr="00F27D25" w:rsidRDefault="00F27D25" w:rsidP="00EA0FB7">
            <w:pPr>
              <w:rPr>
                <w:rFonts w:ascii="Arial Narrow" w:hAnsi="Arial Narrow"/>
                <w:sz w:val="22"/>
                <w:szCs w:val="22"/>
              </w:rPr>
            </w:pPr>
          </w:p>
        </w:tc>
      </w:tr>
      <w:tr w:rsidR="00F27D25" w14:paraId="6032F330" w14:textId="77777777" w:rsidTr="008A171B">
        <w:tc>
          <w:tcPr>
            <w:tcW w:w="8556" w:type="dxa"/>
            <w:gridSpan w:val="3"/>
          </w:tcPr>
          <w:p w14:paraId="4D39A4C8"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Controls (What are we currently doing about the risk?)</w:t>
            </w:r>
          </w:p>
        </w:tc>
        <w:tc>
          <w:tcPr>
            <w:tcW w:w="6832" w:type="dxa"/>
            <w:gridSpan w:val="4"/>
          </w:tcPr>
          <w:p w14:paraId="37735FE7" w14:textId="77777777" w:rsidR="00F27D25" w:rsidRPr="00F27D25" w:rsidRDefault="00F27D25" w:rsidP="00EA0FB7">
            <w:pPr>
              <w:jc w:val="center"/>
              <w:rPr>
                <w:rFonts w:ascii="Arial Narrow" w:hAnsi="Arial Narrow"/>
                <w:b/>
                <w:sz w:val="22"/>
                <w:szCs w:val="22"/>
              </w:rPr>
            </w:pPr>
            <w:r w:rsidRPr="00F27D25">
              <w:rPr>
                <w:rFonts w:ascii="Arial Narrow" w:hAnsi="Arial Narrow" w:cs="Arial"/>
                <w:b/>
                <w:bCs/>
                <w:sz w:val="22"/>
                <w:szCs w:val="22"/>
              </w:rPr>
              <w:t>Mitigating actions (What more should we do?)</w:t>
            </w:r>
          </w:p>
        </w:tc>
      </w:tr>
      <w:tr w:rsidR="00F27D25" w14:paraId="340C35E4" w14:textId="77777777" w:rsidTr="008A171B">
        <w:tc>
          <w:tcPr>
            <w:tcW w:w="8556" w:type="dxa"/>
            <w:gridSpan w:val="3"/>
            <w:vMerge w:val="restart"/>
          </w:tcPr>
          <w:p w14:paraId="1DA86336"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Monthly data submission and highlight reports to the NHS Executive NNCP team; </w:t>
            </w:r>
          </w:p>
          <w:p w14:paraId="5FF2E23C"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Workbook Review Process to determine outcomes for cases in which no harm has occurred.</w:t>
            </w:r>
          </w:p>
          <w:p w14:paraId="03DE0CEA" w14:textId="77777777" w:rsidR="00F27D25" w:rsidRPr="007F1CD8" w:rsidRDefault="00F27D25" w:rsidP="009B16D0">
            <w:pPr>
              <w:pStyle w:val="ListParagraph"/>
              <w:numPr>
                <w:ilvl w:val="0"/>
                <w:numId w:val="45"/>
              </w:numPr>
              <w:spacing w:after="0" w:line="240" w:lineRule="auto"/>
              <w:ind w:left="313" w:hanging="284"/>
              <w:jc w:val="both"/>
              <w:rPr>
                <w:rFonts w:ascii="Arial Narrow" w:hAnsi="Arial Narrow" w:cs="Arial"/>
                <w:sz w:val="22"/>
                <w:szCs w:val="22"/>
              </w:rPr>
            </w:pPr>
            <w:r w:rsidRPr="007F1CD8">
              <w:rPr>
                <w:rFonts w:ascii="Arial Narrow" w:hAnsi="Arial Narrow" w:cs="Arial"/>
                <w:sz w:val="22"/>
                <w:szCs w:val="22"/>
              </w:rPr>
              <w:t>Triage Review Panels to determine outcomes for cases of no or low harm;</w:t>
            </w:r>
          </w:p>
          <w:p w14:paraId="78A21CCF"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Peer Review Panels to determine outcomes for cases of medium harm or above; </w:t>
            </w:r>
          </w:p>
          <w:p w14:paraId="7E382D0D"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Lessons identified reported via the Patient Stakeholder Experience Group;</w:t>
            </w:r>
          </w:p>
          <w:p w14:paraId="43A64A45" w14:textId="77777777" w:rsidR="009B16D0" w:rsidRPr="007F1CD8" w:rsidRDefault="009B16D0"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Lessons identified reported to operational staff during visits to site by the Nosocomial Review Team (NRT). The wellbeing offer to operational staff is being collated for reiteration in light of the emotive reception to visits;</w:t>
            </w:r>
          </w:p>
          <w:p w14:paraId="4C2555AA"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Recording progress and outcomes on Datix using set scripts and processes.</w:t>
            </w:r>
          </w:p>
          <w:p w14:paraId="4F544408"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Detailed Programme records kept to track progress, updates and notifications.</w:t>
            </w:r>
          </w:p>
          <w:p w14:paraId="6EC2C89C"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lastRenderedPageBreak/>
              <w:t>Team processes documented, updated and shared to ensure consistency of approach. Rationale for approaches documented and approved by Executive, as required.</w:t>
            </w:r>
          </w:p>
          <w:p w14:paraId="4197037B"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Team communication channels which enable interim contact with patients/relatives monitored daily.</w:t>
            </w:r>
          </w:p>
          <w:p w14:paraId="596D546F"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sz w:val="22"/>
                <w:szCs w:val="22"/>
              </w:rPr>
              <w:t>Communication methods and content are adapted in response to feedback from the public / monitoring bodies.</w:t>
            </w:r>
          </w:p>
          <w:p w14:paraId="524CFC7E"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sz w:val="22"/>
                <w:szCs w:val="22"/>
              </w:rPr>
              <w:t>Programme timelines to ensure delivery targets are met at all stages of communication with the public are consistently monitored.</w:t>
            </w:r>
          </w:p>
          <w:p w14:paraId="6E7F4344"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Schedule of regular learning activity available to the team for development of skills specifically related to Programme. </w:t>
            </w:r>
          </w:p>
          <w:p w14:paraId="23446B36"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Input requested from specialist, multidisciplinary colleagues, as required, including IPC, medics, the patient feedback team and L&amp;RS.</w:t>
            </w:r>
          </w:p>
          <w:p w14:paraId="12D1B27D" w14:textId="77777777" w:rsidR="00F27D25" w:rsidRPr="007F1CD8" w:rsidRDefault="00F27D25" w:rsidP="009B16D0">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Clinical Investigators appointed to undertake reviews are senior and experienced, affording a level of assurance across the Programme.</w:t>
            </w:r>
          </w:p>
          <w:p w14:paraId="3060E69A" w14:textId="77777777" w:rsidR="0084099D" w:rsidRDefault="00F27D25" w:rsidP="00EA0FB7">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szCs w:val="22"/>
              </w:rPr>
              <w:t xml:space="preserve">Given the consistently difficult subject matter is considered by the Nosocomial COVID-19 Review Team, wellbeing is monitored which ensures that all team members remain able to work to an optimal level. </w:t>
            </w:r>
          </w:p>
          <w:p w14:paraId="540332D6" w14:textId="79BF0648" w:rsidR="00F27D25" w:rsidRPr="007F1CD8" w:rsidRDefault="009B16D0" w:rsidP="00EA0FB7">
            <w:pPr>
              <w:pStyle w:val="ListParagraph"/>
              <w:numPr>
                <w:ilvl w:val="0"/>
                <w:numId w:val="45"/>
              </w:numPr>
              <w:spacing w:after="0" w:line="240" w:lineRule="auto"/>
              <w:ind w:left="313" w:hanging="283"/>
              <w:jc w:val="both"/>
              <w:rPr>
                <w:rFonts w:ascii="Arial Narrow" w:hAnsi="Arial Narrow" w:cs="Arial"/>
                <w:sz w:val="22"/>
                <w:szCs w:val="22"/>
              </w:rPr>
            </w:pPr>
            <w:r w:rsidRPr="007F1CD8">
              <w:rPr>
                <w:rFonts w:ascii="Arial Narrow" w:hAnsi="Arial Narrow" w:cs="Arial"/>
                <w:sz w:val="22"/>
              </w:rPr>
              <w:t>NRT methodology has been shared for use by the Mortality Review Board in its consideration of nosocomial COVID-19 cases which are out of scope to the NRT (post-30.04.3022.) This will ensure some consistency in approach.</w:t>
            </w:r>
          </w:p>
          <w:p w14:paraId="05BD257A" w14:textId="7A4F6C85" w:rsidR="009B16D0" w:rsidRPr="007F1CD8" w:rsidRDefault="009B16D0" w:rsidP="009B16D0">
            <w:pPr>
              <w:pStyle w:val="ListParagraph"/>
              <w:spacing w:after="0" w:line="240" w:lineRule="auto"/>
              <w:ind w:left="313"/>
              <w:jc w:val="both"/>
              <w:rPr>
                <w:rFonts w:ascii="Arial Narrow" w:hAnsi="Arial Narrow" w:cs="Arial"/>
                <w:sz w:val="22"/>
                <w:szCs w:val="22"/>
              </w:rPr>
            </w:pPr>
          </w:p>
        </w:tc>
        <w:tc>
          <w:tcPr>
            <w:tcW w:w="3210" w:type="dxa"/>
          </w:tcPr>
          <w:p w14:paraId="445364C7"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lastRenderedPageBreak/>
              <w:t>Action</w:t>
            </w:r>
          </w:p>
        </w:tc>
        <w:tc>
          <w:tcPr>
            <w:tcW w:w="1636" w:type="dxa"/>
            <w:gridSpan w:val="2"/>
          </w:tcPr>
          <w:p w14:paraId="4E4E0D9E"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Lead</w:t>
            </w:r>
          </w:p>
        </w:tc>
        <w:tc>
          <w:tcPr>
            <w:tcW w:w="1986" w:type="dxa"/>
          </w:tcPr>
          <w:p w14:paraId="236D52BF" w14:textId="77777777" w:rsidR="00F27D25" w:rsidRPr="007F1CD8" w:rsidRDefault="00F27D25" w:rsidP="00EA0FB7">
            <w:pPr>
              <w:jc w:val="center"/>
              <w:rPr>
                <w:rFonts w:ascii="Arial Narrow" w:hAnsi="Arial Narrow"/>
                <w:b/>
                <w:sz w:val="22"/>
                <w:szCs w:val="22"/>
              </w:rPr>
            </w:pPr>
            <w:r w:rsidRPr="007F1CD8">
              <w:rPr>
                <w:rFonts w:ascii="Arial Narrow" w:hAnsi="Arial Narrow"/>
                <w:b/>
                <w:sz w:val="22"/>
                <w:szCs w:val="22"/>
              </w:rPr>
              <w:t>Deadline</w:t>
            </w:r>
          </w:p>
        </w:tc>
      </w:tr>
      <w:tr w:rsidR="00F27D25" w14:paraId="2266445B" w14:textId="77777777" w:rsidTr="008A171B">
        <w:tc>
          <w:tcPr>
            <w:tcW w:w="8556" w:type="dxa"/>
            <w:gridSpan w:val="3"/>
            <w:vMerge/>
          </w:tcPr>
          <w:p w14:paraId="537C30C3" w14:textId="77777777" w:rsidR="00F27D25" w:rsidRPr="007F1CD8" w:rsidRDefault="00F27D25" w:rsidP="00EA0FB7">
            <w:pPr>
              <w:rPr>
                <w:rFonts w:ascii="Arial Narrow" w:hAnsi="Arial Narrow"/>
                <w:sz w:val="22"/>
                <w:szCs w:val="22"/>
              </w:rPr>
            </w:pPr>
          </w:p>
        </w:tc>
        <w:tc>
          <w:tcPr>
            <w:tcW w:w="3210" w:type="dxa"/>
          </w:tcPr>
          <w:p w14:paraId="5E6786E0"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Review communication methods and content in response to feedback from the public</w:t>
            </w:r>
          </w:p>
        </w:tc>
        <w:tc>
          <w:tcPr>
            <w:tcW w:w="1636" w:type="dxa"/>
            <w:gridSpan w:val="2"/>
          </w:tcPr>
          <w:p w14:paraId="44AE17A4"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Business Manager (Nosocomial Review Team)</w:t>
            </w:r>
          </w:p>
        </w:tc>
        <w:tc>
          <w:tcPr>
            <w:tcW w:w="1986" w:type="dxa"/>
          </w:tcPr>
          <w:p w14:paraId="65CDC75E"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31/12/2023</w:t>
            </w:r>
          </w:p>
        </w:tc>
      </w:tr>
      <w:tr w:rsidR="00F27D25" w14:paraId="78370887" w14:textId="77777777" w:rsidTr="008A171B">
        <w:tc>
          <w:tcPr>
            <w:tcW w:w="8556" w:type="dxa"/>
            <w:gridSpan w:val="3"/>
            <w:vMerge/>
          </w:tcPr>
          <w:p w14:paraId="48591D6B" w14:textId="77777777" w:rsidR="00F27D25" w:rsidRPr="007F1CD8" w:rsidRDefault="00F27D25" w:rsidP="00EA0FB7">
            <w:pPr>
              <w:rPr>
                <w:rFonts w:ascii="Arial Narrow" w:hAnsi="Arial Narrow"/>
                <w:sz w:val="22"/>
                <w:szCs w:val="22"/>
              </w:rPr>
            </w:pPr>
          </w:p>
        </w:tc>
        <w:tc>
          <w:tcPr>
            <w:tcW w:w="3210" w:type="dxa"/>
          </w:tcPr>
          <w:p w14:paraId="1DCA5ADB"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Develop the Nosocomial COVID-19 Review Team webpage to ensure the most up-to-date progress reports are available to the public</w:t>
            </w:r>
          </w:p>
        </w:tc>
        <w:tc>
          <w:tcPr>
            <w:tcW w:w="1636" w:type="dxa"/>
            <w:gridSpan w:val="2"/>
          </w:tcPr>
          <w:p w14:paraId="770C33E2"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Business Manager (Nosocomial Review Team)</w:t>
            </w:r>
          </w:p>
        </w:tc>
        <w:tc>
          <w:tcPr>
            <w:tcW w:w="1986" w:type="dxa"/>
          </w:tcPr>
          <w:p w14:paraId="2A2F6B60"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31/12/2023</w:t>
            </w:r>
          </w:p>
        </w:tc>
      </w:tr>
      <w:tr w:rsidR="00F27D25" w14:paraId="7CB923AB" w14:textId="77777777" w:rsidTr="008A171B">
        <w:tc>
          <w:tcPr>
            <w:tcW w:w="8556" w:type="dxa"/>
            <w:gridSpan w:val="3"/>
            <w:vMerge/>
          </w:tcPr>
          <w:p w14:paraId="724F2E42" w14:textId="77777777" w:rsidR="00F27D25" w:rsidRPr="007F1CD8" w:rsidRDefault="00F27D25" w:rsidP="00EA0FB7">
            <w:pPr>
              <w:rPr>
                <w:rFonts w:ascii="Arial Narrow" w:hAnsi="Arial Narrow"/>
                <w:sz w:val="22"/>
                <w:szCs w:val="22"/>
              </w:rPr>
            </w:pPr>
          </w:p>
        </w:tc>
        <w:tc>
          <w:tcPr>
            <w:tcW w:w="3210" w:type="dxa"/>
          </w:tcPr>
          <w:p w14:paraId="62AE86B2" w14:textId="77777777" w:rsidR="00F27D25" w:rsidRPr="007F1CD8" w:rsidRDefault="00F27D25" w:rsidP="00EA0FB7">
            <w:pPr>
              <w:rPr>
                <w:rFonts w:ascii="Arial Narrow" w:hAnsi="Arial Narrow"/>
                <w:sz w:val="22"/>
                <w:szCs w:val="22"/>
              </w:rPr>
            </w:pPr>
            <w:r w:rsidRPr="007F1CD8">
              <w:rPr>
                <w:rFonts w:ascii="Arial Narrow" w:hAnsi="Arial Narrow"/>
                <w:sz w:val="22"/>
                <w:szCs w:val="22"/>
              </w:rPr>
              <w:t xml:space="preserve">Develop and implement an action plan for dissemination of lessons </w:t>
            </w:r>
            <w:r w:rsidRPr="007F1CD8">
              <w:rPr>
                <w:rFonts w:ascii="Arial Narrow" w:hAnsi="Arial Narrow"/>
                <w:sz w:val="22"/>
                <w:szCs w:val="22"/>
              </w:rPr>
              <w:lastRenderedPageBreak/>
              <w:t>identified to operational colleagues of all levels.</w:t>
            </w:r>
          </w:p>
        </w:tc>
        <w:tc>
          <w:tcPr>
            <w:tcW w:w="1636" w:type="dxa"/>
            <w:gridSpan w:val="2"/>
          </w:tcPr>
          <w:p w14:paraId="5C724A15" w14:textId="77777777" w:rsidR="00F27D25" w:rsidRPr="007F1CD8" w:rsidRDefault="00F27D25" w:rsidP="00EA0FB7">
            <w:pPr>
              <w:rPr>
                <w:rFonts w:ascii="Arial Narrow" w:hAnsi="Arial Narrow"/>
                <w:sz w:val="22"/>
                <w:szCs w:val="22"/>
              </w:rPr>
            </w:pPr>
            <w:r w:rsidRPr="007F1CD8">
              <w:rPr>
                <w:rFonts w:ascii="Arial Narrow" w:hAnsi="Arial Narrow"/>
                <w:sz w:val="22"/>
                <w:szCs w:val="22"/>
              </w:rPr>
              <w:lastRenderedPageBreak/>
              <w:t xml:space="preserve">Business Manager </w:t>
            </w:r>
            <w:r w:rsidRPr="007F1CD8">
              <w:rPr>
                <w:rFonts w:ascii="Arial Narrow" w:hAnsi="Arial Narrow"/>
                <w:sz w:val="22"/>
                <w:szCs w:val="22"/>
              </w:rPr>
              <w:lastRenderedPageBreak/>
              <w:t>(Nosocomial Review Team)</w:t>
            </w:r>
          </w:p>
        </w:tc>
        <w:tc>
          <w:tcPr>
            <w:tcW w:w="1986" w:type="dxa"/>
          </w:tcPr>
          <w:p w14:paraId="2790E54B" w14:textId="77777777" w:rsidR="00F27D25" w:rsidRPr="007F1CD8" w:rsidRDefault="00F27D25" w:rsidP="00EA0FB7">
            <w:pPr>
              <w:rPr>
                <w:rFonts w:ascii="Arial Narrow" w:hAnsi="Arial Narrow"/>
                <w:sz w:val="22"/>
                <w:szCs w:val="22"/>
              </w:rPr>
            </w:pPr>
            <w:r w:rsidRPr="007F1CD8">
              <w:rPr>
                <w:rFonts w:ascii="Arial Narrow" w:hAnsi="Arial Narrow"/>
                <w:sz w:val="22"/>
                <w:szCs w:val="22"/>
              </w:rPr>
              <w:lastRenderedPageBreak/>
              <w:t>31/03/2024</w:t>
            </w:r>
          </w:p>
        </w:tc>
      </w:tr>
      <w:tr w:rsidR="00F27D25" w14:paraId="08A4D4D8" w14:textId="77777777" w:rsidTr="008A171B">
        <w:tc>
          <w:tcPr>
            <w:tcW w:w="8556" w:type="dxa"/>
            <w:gridSpan w:val="3"/>
            <w:vMerge/>
          </w:tcPr>
          <w:p w14:paraId="659A4484" w14:textId="77777777" w:rsidR="00F27D25" w:rsidRPr="00F27D25" w:rsidRDefault="00F27D25" w:rsidP="00EA0FB7">
            <w:pPr>
              <w:rPr>
                <w:rFonts w:ascii="Arial Narrow" w:hAnsi="Arial Narrow"/>
                <w:sz w:val="22"/>
                <w:szCs w:val="22"/>
              </w:rPr>
            </w:pPr>
          </w:p>
        </w:tc>
        <w:tc>
          <w:tcPr>
            <w:tcW w:w="3210" w:type="dxa"/>
          </w:tcPr>
          <w:p w14:paraId="6A435D48"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Adopt a process for the subsuming of nosocomial COVID-19 reviews into business as usual activity. This will need to consider all hospital-acquired COVID-19 infections occurring beyond the time remit of the NNCP, 30/04/2022.</w:t>
            </w:r>
          </w:p>
        </w:tc>
        <w:tc>
          <w:tcPr>
            <w:tcW w:w="1636" w:type="dxa"/>
            <w:gridSpan w:val="2"/>
          </w:tcPr>
          <w:p w14:paraId="355E917C"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986" w:type="dxa"/>
          </w:tcPr>
          <w:p w14:paraId="08002555"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31/03/2024</w:t>
            </w:r>
          </w:p>
        </w:tc>
      </w:tr>
      <w:tr w:rsidR="00F27D25" w14:paraId="394EAA9E" w14:textId="77777777" w:rsidTr="008A171B">
        <w:tc>
          <w:tcPr>
            <w:tcW w:w="8556" w:type="dxa"/>
            <w:gridSpan w:val="3"/>
          </w:tcPr>
          <w:p w14:paraId="36862754" w14:textId="77777777" w:rsidR="00F27D25" w:rsidRPr="007F1CD8" w:rsidRDefault="00F27D25" w:rsidP="00EA0FB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539F9895"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t>Consistent progress shown against NHS Executive trajectory for completion of the NNCP.</w:t>
            </w:r>
          </w:p>
          <w:p w14:paraId="2CAD6884"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Positive feedback from the NHS Executive.</w:t>
            </w:r>
          </w:p>
          <w:p w14:paraId="138F685F"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Positive feedback from patients/relatives.</w:t>
            </w:r>
          </w:p>
          <w:p w14:paraId="7FA3C4DF"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t>No take up of cases for investigation by the Ombudsman / Llais Cymru.</w:t>
            </w:r>
          </w:p>
          <w:p w14:paraId="48C4A056"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t>Processes now in place relating to each of the many aspects of the Programme, including proportionate approaches for the review of varying categories of case.</w:t>
            </w:r>
          </w:p>
          <w:p w14:paraId="3A47F0DD"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t>Reporting to various fora such as Management Board, Quality &amp; Safety Committee, etc. is well-received.</w:t>
            </w:r>
          </w:p>
        </w:tc>
        <w:tc>
          <w:tcPr>
            <w:tcW w:w="6832" w:type="dxa"/>
            <w:gridSpan w:val="4"/>
          </w:tcPr>
          <w:p w14:paraId="74F01E28" w14:textId="77777777" w:rsidR="00F27D25" w:rsidRPr="007F1CD8" w:rsidRDefault="00F27D25" w:rsidP="00EA0FB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46CCCD89" w14:textId="77777777" w:rsidR="00F27D25" w:rsidRPr="007F1CD8" w:rsidRDefault="00F27D25" w:rsidP="00EA0FB7">
            <w:pPr>
              <w:rPr>
                <w:rFonts w:ascii="Arial Narrow" w:hAnsi="Arial Narrow" w:cs="Arial"/>
                <w:sz w:val="22"/>
                <w:szCs w:val="22"/>
              </w:rPr>
            </w:pPr>
            <w:r w:rsidRPr="007F1CD8">
              <w:rPr>
                <w:rFonts w:ascii="Arial Narrow" w:hAnsi="Arial Narrow" w:cs="Arial"/>
                <w:sz w:val="22"/>
                <w:szCs w:val="22"/>
              </w:rPr>
              <w:t xml:space="preserve">The finite nature of the NNCP presents a risk for potential residual activity to occur following the disbanding of the NRT from end of March 2024. Due to the high number of cases requiring review, the full length of the Programme will be required for completion of the work meaning that Programme activity which instigates interaction with patients and families in the latter stages will pose the biggest risk in this regard. All patients/relatives who receive a review outcome from the Nosocomial COVID-19 Review Team are offered the opportunity to discuss this and to feedback on the process via a satisfaction survey, should they wish. A means of handling this contact from the public will be required beyond the Nosocomial Review Team being in post (31.04.2024)    </w:t>
            </w:r>
          </w:p>
          <w:p w14:paraId="3AC1D67F" w14:textId="3D0D6AF3" w:rsidR="009B16D0" w:rsidRPr="007F1CD8" w:rsidRDefault="009B16D0" w:rsidP="00EA0FB7">
            <w:pPr>
              <w:rPr>
                <w:rFonts w:ascii="Arial Narrow" w:hAnsi="Arial Narrow"/>
                <w:sz w:val="22"/>
                <w:szCs w:val="22"/>
              </w:rPr>
            </w:pPr>
          </w:p>
        </w:tc>
      </w:tr>
      <w:tr w:rsidR="00F27D25" w14:paraId="41A84D54" w14:textId="77777777" w:rsidTr="008A171B">
        <w:tc>
          <w:tcPr>
            <w:tcW w:w="15388" w:type="dxa"/>
            <w:gridSpan w:val="7"/>
            <w:shd w:val="clear" w:color="auto" w:fill="auto"/>
          </w:tcPr>
          <w:p w14:paraId="19F43921" w14:textId="5A915673" w:rsidR="00F27D25" w:rsidRPr="007F1CD8" w:rsidRDefault="00F27D25" w:rsidP="009B16D0">
            <w:pPr>
              <w:jc w:val="center"/>
              <w:rPr>
                <w:rFonts w:ascii="Arial Narrow" w:hAnsi="Arial Narrow"/>
                <w:b/>
                <w:sz w:val="22"/>
                <w:szCs w:val="22"/>
              </w:rPr>
            </w:pPr>
            <w:r w:rsidRPr="007F1CD8">
              <w:rPr>
                <w:rFonts w:ascii="Arial Narrow" w:hAnsi="Arial Narrow"/>
                <w:b/>
                <w:sz w:val="22"/>
                <w:szCs w:val="22"/>
              </w:rPr>
              <w:t>Additional Comments</w:t>
            </w:r>
            <w:r w:rsidR="009B16D0" w:rsidRPr="007F1CD8">
              <w:rPr>
                <w:rFonts w:ascii="Arial Narrow" w:hAnsi="Arial Narrow"/>
                <w:b/>
                <w:sz w:val="22"/>
                <w:szCs w:val="22"/>
              </w:rPr>
              <w:t xml:space="preserve"> / Progress Notes</w:t>
            </w:r>
          </w:p>
          <w:p w14:paraId="494076A3" w14:textId="77777777" w:rsidR="00F27D25" w:rsidRPr="007F1CD8" w:rsidRDefault="00F27D25" w:rsidP="009B16D0">
            <w:pPr>
              <w:rPr>
                <w:rFonts w:ascii="Arial Narrow" w:hAnsi="Arial Narrow"/>
                <w:sz w:val="22"/>
                <w:szCs w:val="22"/>
              </w:rPr>
            </w:pPr>
            <w:r w:rsidRPr="007F1CD8">
              <w:rPr>
                <w:rFonts w:ascii="Arial Narrow" w:hAnsi="Arial Narrow"/>
                <w:sz w:val="22"/>
                <w:szCs w:val="22"/>
              </w:rPr>
              <w:t>The risk is multifaceted in that each of the factors which could cause a delay to the progress of the Programme, thus lead to failure to complete all required reviews by 31st March 2024, carries its own risk, also. The following constitute some examples of this:</w:t>
            </w:r>
          </w:p>
          <w:p w14:paraId="2559F633"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t>Findings of review report a breach of duty which leads to qualifying liability resulting in reputational damage and/or financial impact.</w:t>
            </w:r>
          </w:p>
          <w:p w14:paraId="0746C42B"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t>Distress caused to patients / relatives by communication of review findings/delayed communication of findings resulting in receipt of additional complaints and/or negative media attention.</w:t>
            </w:r>
          </w:p>
          <w:p w14:paraId="40E05D98"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lastRenderedPageBreak/>
              <w:t xml:space="preserve">High take-up of offer to discuss cases with the team by patients / relatives resulting in a variety of concerns/queries raised, some of which are out of the scope of the nosocomial COVID-19 review resulting in high volumes of work for other Health Board teams who are already working to capacity. </w:t>
            </w:r>
          </w:p>
          <w:p w14:paraId="7A735DFE" w14:textId="77777777" w:rsidR="00F27D25" w:rsidRPr="007F1CD8" w:rsidRDefault="00F27D25" w:rsidP="009B16D0">
            <w:pPr>
              <w:pStyle w:val="ListParagraph"/>
              <w:numPr>
                <w:ilvl w:val="0"/>
                <w:numId w:val="47"/>
              </w:numPr>
              <w:spacing w:after="0" w:line="240" w:lineRule="auto"/>
              <w:ind w:left="313" w:hanging="283"/>
              <w:rPr>
                <w:rFonts w:ascii="Arial Narrow" w:hAnsi="Arial Narrow" w:cs="Arial"/>
                <w:sz w:val="22"/>
                <w:szCs w:val="22"/>
              </w:rPr>
            </w:pPr>
            <w:r w:rsidRPr="007F1CD8">
              <w:rPr>
                <w:rFonts w:ascii="Arial Narrow" w:hAnsi="Arial Narrow" w:cs="Arial"/>
                <w:sz w:val="22"/>
                <w:szCs w:val="22"/>
              </w:rPr>
              <w:t xml:space="preserve">Failure to effectively disseminate lessons identified during NNCP reviews resulting in the continuation of practice which causes harm and which might, otherwise, be avoidable. </w:t>
            </w:r>
          </w:p>
          <w:p w14:paraId="69D11B27" w14:textId="77777777" w:rsidR="00F27D25" w:rsidRPr="007F1CD8" w:rsidRDefault="00F27D25" w:rsidP="009B16D0">
            <w:pPr>
              <w:pStyle w:val="ListParagraph"/>
              <w:numPr>
                <w:ilvl w:val="0"/>
                <w:numId w:val="47"/>
              </w:numPr>
              <w:spacing w:after="0" w:line="240" w:lineRule="auto"/>
              <w:ind w:left="313" w:hanging="283"/>
              <w:rPr>
                <w:rFonts w:ascii="Arial Narrow" w:hAnsi="Arial Narrow"/>
                <w:sz w:val="22"/>
                <w:szCs w:val="22"/>
              </w:rPr>
            </w:pPr>
            <w:r w:rsidRPr="007F1CD8">
              <w:rPr>
                <w:rFonts w:ascii="Arial Narrow" w:hAnsi="Arial Narrow" w:cs="Arial"/>
                <w:sz w:val="22"/>
                <w:szCs w:val="22"/>
              </w:rPr>
              <w:t>Members of the Nosocomial</w:t>
            </w:r>
            <w:r w:rsidRPr="007F1CD8">
              <w:rPr>
                <w:rFonts w:ascii="Arial Narrow" w:hAnsi="Arial Narrow"/>
                <w:sz w:val="22"/>
                <w:szCs w:val="22"/>
              </w:rPr>
              <w:t xml:space="preserve"> Review Team seeking alternative employment due to the finite nature of the programme resulting in a need to re-recruit, and consequently, retrain.</w:t>
            </w:r>
          </w:p>
          <w:p w14:paraId="36E9C7F2" w14:textId="531B2CEC" w:rsidR="009B16D0" w:rsidRPr="007F1CD8" w:rsidRDefault="009B16D0" w:rsidP="009B16D0">
            <w:pPr>
              <w:rPr>
                <w:rFonts w:ascii="Arial Narrow" w:hAnsi="Arial Narrow"/>
                <w:sz w:val="22"/>
                <w:szCs w:val="22"/>
              </w:rPr>
            </w:pPr>
            <w:r w:rsidRPr="007F1CD8">
              <w:rPr>
                <w:rFonts w:ascii="Arial Narrow" w:hAnsi="Arial Narrow"/>
                <w:sz w:val="22"/>
                <w:szCs w:val="22"/>
              </w:rPr>
              <w:t>04/12/2023: Controls updated</w:t>
            </w:r>
          </w:p>
        </w:tc>
      </w:tr>
    </w:tbl>
    <w:p w14:paraId="70AB751E" w14:textId="77777777" w:rsidR="00F27D25" w:rsidRDefault="00F27D25" w:rsidP="00975529">
      <w:pPr>
        <w:rPr>
          <w:rFonts w:ascii="Arial" w:hAnsi="Arial" w:cs="Arial"/>
          <w:b/>
          <w:u w:val="single"/>
        </w:rPr>
      </w:pPr>
    </w:p>
    <w:p w14:paraId="7CB8E56C"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p w14:paraId="2D991511" w14:textId="77777777" w:rsidR="002F31EA" w:rsidRDefault="002F31EA" w:rsidP="00975529">
      <w:pPr>
        <w:rPr>
          <w:rFonts w:ascii="Arial" w:hAnsi="Arial" w:cs="Arial"/>
          <w:b/>
          <w:u w:val="single"/>
        </w:r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4DEF23CA" w:rsidR="006B3469" w:rsidRDefault="006B3469"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w:t>
                            </w:r>
                            <w:r w:rsidR="00945071">
                              <w:rPr>
                                <w:rFonts w:ascii="Arial" w:hAnsi="Arial" w:cs="Arial"/>
                                <w:sz w:val="24"/>
                                <w:szCs w:val="24"/>
                              </w:rPr>
                              <w:t xml:space="preserve"> of the event occurring (PROBAB</w:t>
                            </w:r>
                            <w:r>
                              <w:rPr>
                                <w:rFonts w:ascii="Arial" w:hAnsi="Arial" w:cs="Arial"/>
                                <w:sz w:val="24"/>
                                <w:szCs w:val="24"/>
                              </w:rPr>
                              <w:t>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6B3469" w:rsidRDefault="006B3469"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4DEF23CA" w:rsidR="006B3469" w:rsidRDefault="006B3469"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w:t>
                      </w:r>
                      <w:r w:rsidR="00945071">
                        <w:rPr>
                          <w:rFonts w:ascii="Arial" w:hAnsi="Arial" w:cs="Arial"/>
                          <w:sz w:val="24"/>
                          <w:szCs w:val="24"/>
                        </w:rPr>
                        <w:t xml:space="preserve"> of the event occurring (PROBAB</w:t>
                      </w:r>
                      <w:r>
                        <w:rPr>
                          <w:rFonts w:ascii="Arial" w:hAnsi="Arial" w:cs="Arial"/>
                          <w:sz w:val="24"/>
                          <w:szCs w:val="24"/>
                        </w:rPr>
                        <w:t>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6B3469" w:rsidRDefault="006B3469"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bookmarkStart w:id="1" w:name="_GoBack"/>
      <w:bookmarkEnd w:id="1"/>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6669E44" w16cex:dateUtc="2023-11-06T16:29:00Z"/>
  <w16cex:commentExtensible w16cex:durableId="036FB6C9" w16cex:dateUtc="2023-11-06T16:29:00Z"/>
  <w16cex:commentExtensible w16cex:durableId="1ECA137A" w16cex:dateUtc="2023-11-06T16:30:00Z"/>
  <w16cex:commentExtensible w16cex:durableId="7C36C91E" w16cex:dateUtc="2023-11-06T16:30:00Z"/>
  <w16cex:commentExtensible w16cex:durableId="24DD322A" w16cex:dateUtc="2023-11-06T16:31:00Z"/>
  <w16cex:commentExtensible w16cex:durableId="46DD72E5" w16cex:dateUtc="2023-11-06T16:31:00Z"/>
  <w16cex:commentExtensible w16cex:durableId="515CE69F" w16cex:dateUtc="2023-11-06T16:32:00Z"/>
  <w16cex:commentExtensible w16cex:durableId="1F41F3DC" w16cex:dateUtc="2023-11-06T16:32:00Z"/>
  <w16cex:commentExtensible w16cex:durableId="360B9CD3" w16cex:dateUtc="2023-11-06T16:33:00Z"/>
  <w16cex:commentExtensible w16cex:durableId="5C8C79F1" w16cex:dateUtc="2023-11-06T16:33:00Z"/>
  <w16cex:commentExtensible w16cex:durableId="1372DDD7" w16cex:dateUtc="2023-11-06T16:33:00Z"/>
  <w16cex:commentExtensible w16cex:durableId="30BB5EDD" w16cex:dateUtc="2023-11-06T17:33:00Z"/>
  <w16cex:commentExtensible w16cex:durableId="59182A60" w16cex:dateUtc="2023-11-06T17:34:00Z"/>
  <w16cex:commentExtensible w16cex:durableId="16DB6D2B" w16cex:dateUtc="2023-11-06T17:34:00Z"/>
  <w16cex:commentExtensible w16cex:durableId="643F4E36" w16cex:dateUtc="2023-11-06T17: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AD0D53" w16cid:durableId="225AD65D"/>
  <w16cid:commentId w16cid:paraId="11E50278" w16cid:durableId="0A2CD856"/>
  <w16cid:commentId w16cid:paraId="4B585162" w16cid:durableId="16669E44"/>
  <w16cid:commentId w16cid:paraId="03AC9E3D" w16cid:durableId="036FB6C9"/>
  <w16cid:commentId w16cid:paraId="236E8712" w16cid:durableId="72C606C9"/>
  <w16cid:commentId w16cid:paraId="7D14BD3C" w16cid:durableId="1ECA137A"/>
  <w16cid:commentId w16cid:paraId="160371F9" w16cid:durableId="28A8AE43"/>
  <w16cid:commentId w16cid:paraId="0B5BAD96" w16cid:durableId="4823ABDD"/>
  <w16cid:commentId w16cid:paraId="194F7680" w16cid:durableId="7C36C91E"/>
  <w16cid:commentId w16cid:paraId="571F035F" w16cid:durableId="18FBCB83"/>
  <w16cid:commentId w16cid:paraId="01BD6241" w16cid:durableId="24DD322A"/>
  <w16cid:commentId w16cid:paraId="5BD12FF9" w16cid:durableId="43016DAA"/>
  <w16cid:commentId w16cid:paraId="3CCC18D8" w16cid:durableId="46DD72E5"/>
  <w16cid:commentId w16cid:paraId="032A42D8" w16cid:durableId="0840A435"/>
  <w16cid:commentId w16cid:paraId="075314B7" w16cid:durableId="7EF5E4F4"/>
  <w16cid:commentId w16cid:paraId="2297E25D" w16cid:durableId="515CE69F"/>
  <w16cid:commentId w16cid:paraId="6F971415" w16cid:durableId="70C264C0"/>
  <w16cid:commentId w16cid:paraId="7D41E2E5" w16cid:durableId="1F41F3DC"/>
  <w16cid:commentId w16cid:paraId="645A66BB" w16cid:durableId="40635284"/>
  <w16cid:commentId w16cid:paraId="20DA21E8" w16cid:durableId="360B9CD3"/>
  <w16cid:commentId w16cid:paraId="7B24115C" w16cid:durableId="67813A6A"/>
  <w16cid:commentId w16cid:paraId="1C63CB6A" w16cid:durableId="5C8C79F1"/>
  <w16cid:commentId w16cid:paraId="31BAF92C" w16cid:durableId="5EEE8BF0"/>
  <w16cid:commentId w16cid:paraId="45650A1A" w16cid:durableId="1372DDD7"/>
  <w16cid:commentId w16cid:paraId="19858152" w16cid:durableId="4368D787"/>
  <w16cid:commentId w16cid:paraId="64ECF8B3" w16cid:durableId="30BB5EDD"/>
  <w16cid:commentId w16cid:paraId="038E5FF2" w16cid:durableId="306896E3"/>
  <w16cid:commentId w16cid:paraId="46ECDCED" w16cid:durableId="59182A60"/>
  <w16cid:commentId w16cid:paraId="08037AFE" w16cid:durableId="7F1DB2FD"/>
  <w16cid:commentId w16cid:paraId="37C2C557" w16cid:durableId="16DB6D2B"/>
  <w16cid:commentId w16cid:paraId="24F0314B" w16cid:durableId="19EC4965"/>
  <w16cid:commentId w16cid:paraId="0FAE8BC0" w16cid:durableId="643F4E3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57899F" w14:textId="77777777" w:rsidR="006B3469" w:rsidRDefault="006B3469" w:rsidP="00975529">
      <w:r>
        <w:separator/>
      </w:r>
    </w:p>
  </w:endnote>
  <w:endnote w:type="continuationSeparator" w:id="0">
    <w:p w14:paraId="7899C8E4" w14:textId="77777777" w:rsidR="006B3469" w:rsidRDefault="006B3469"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3329E160" w:rsidR="006B3469" w:rsidRDefault="006B3469" w:rsidP="00C00812">
        <w:pPr>
          <w:pStyle w:val="Default"/>
          <w:jc w:val="center"/>
          <w:rPr>
            <w:rFonts w:ascii="Arial" w:hAnsi="Arial" w:cs="Arial"/>
          </w:rPr>
        </w:pPr>
        <w:r>
          <w:rPr>
            <w:rFonts w:ascii="Arial" w:hAnsi="Arial" w:cs="Arial"/>
          </w:rPr>
          <w:t>SBU Health Board Risk Register January 2024</w:t>
        </w:r>
      </w:p>
      <w:p w14:paraId="3C44539D" w14:textId="4D8DB49C" w:rsidR="006B3469" w:rsidRDefault="006B3469">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945071">
          <w:rPr>
            <w:rFonts w:ascii="Arial" w:hAnsi="Arial" w:cs="Arial"/>
            <w:noProof/>
          </w:rPr>
          <w:t>43</w:t>
        </w:r>
        <w:r w:rsidRPr="009D5290">
          <w:rPr>
            <w:rFonts w:ascii="Arial" w:hAnsi="Arial" w:cs="Arial"/>
            <w:noProof/>
          </w:rPr>
          <w:fldChar w:fldCharType="end"/>
        </w:r>
      </w:p>
    </w:sdtContent>
  </w:sdt>
  <w:p w14:paraId="24488F5E" w14:textId="77777777" w:rsidR="006B3469" w:rsidRDefault="006B346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A7D78" w14:textId="77777777" w:rsidR="006B3469" w:rsidRDefault="006B3469"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6B3469" w:rsidRDefault="006B34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FEFC41" w14:textId="77777777" w:rsidR="006B3469" w:rsidRDefault="006B3469" w:rsidP="00975529">
      <w:r>
        <w:separator/>
      </w:r>
    </w:p>
  </w:footnote>
  <w:footnote w:type="continuationSeparator" w:id="0">
    <w:p w14:paraId="38CEECE2" w14:textId="77777777" w:rsidR="006B3469" w:rsidRDefault="006B3469" w:rsidP="00975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D78A3"/>
    <w:multiLevelType w:val="hybridMultilevel"/>
    <w:tmpl w:val="985A6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2"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90569BC"/>
    <w:multiLevelType w:val="hybridMultilevel"/>
    <w:tmpl w:val="2D383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2C1015C"/>
    <w:multiLevelType w:val="hybridMultilevel"/>
    <w:tmpl w:val="96663398"/>
    <w:lvl w:ilvl="0" w:tplc="023274DC">
      <w:start w:val="4"/>
      <w:numFmt w:val="bullet"/>
      <w:lvlText w:val="-"/>
      <w:lvlJc w:val="left"/>
      <w:pPr>
        <w:ind w:left="720" w:hanging="360"/>
      </w:pPr>
      <w:rPr>
        <w:rFonts w:ascii="Arial Narrow" w:eastAsiaTheme="minorHAnsi" w:hAnsi="Arial Narrow"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6"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DC332E"/>
    <w:multiLevelType w:val="hybridMultilevel"/>
    <w:tmpl w:val="694E4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C5C034C"/>
    <w:multiLevelType w:val="hybridMultilevel"/>
    <w:tmpl w:val="77AEC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3F03CE6"/>
    <w:multiLevelType w:val="hybridMultilevel"/>
    <w:tmpl w:val="026EB2EC"/>
    <w:lvl w:ilvl="0" w:tplc="B3C89A06">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14A73FA"/>
    <w:multiLevelType w:val="hybridMultilevel"/>
    <w:tmpl w:val="F92EF6A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52"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21"/>
  </w:num>
  <w:num w:numId="3">
    <w:abstractNumId w:val="22"/>
  </w:num>
  <w:num w:numId="4">
    <w:abstractNumId w:val="52"/>
  </w:num>
  <w:num w:numId="5">
    <w:abstractNumId w:val="12"/>
  </w:num>
  <w:num w:numId="6">
    <w:abstractNumId w:val="17"/>
  </w:num>
  <w:num w:numId="7">
    <w:abstractNumId w:val="32"/>
  </w:num>
  <w:num w:numId="8">
    <w:abstractNumId w:val="19"/>
  </w:num>
  <w:num w:numId="9">
    <w:abstractNumId w:val="16"/>
  </w:num>
  <w:num w:numId="10">
    <w:abstractNumId w:val="15"/>
  </w:num>
  <w:num w:numId="11">
    <w:abstractNumId w:val="38"/>
  </w:num>
  <w:num w:numId="12">
    <w:abstractNumId w:val="29"/>
  </w:num>
  <w:num w:numId="13">
    <w:abstractNumId w:val="10"/>
  </w:num>
  <w:num w:numId="14">
    <w:abstractNumId w:val="26"/>
  </w:num>
  <w:num w:numId="15">
    <w:abstractNumId w:val="24"/>
  </w:num>
  <w:num w:numId="16">
    <w:abstractNumId w:val="18"/>
  </w:num>
  <w:num w:numId="17">
    <w:abstractNumId w:val="48"/>
  </w:num>
  <w:num w:numId="18">
    <w:abstractNumId w:val="43"/>
  </w:num>
  <w:num w:numId="19">
    <w:abstractNumId w:val="44"/>
  </w:num>
  <w:num w:numId="20">
    <w:abstractNumId w:val="25"/>
  </w:num>
  <w:num w:numId="21">
    <w:abstractNumId w:val="27"/>
  </w:num>
  <w:num w:numId="22">
    <w:abstractNumId w:val="20"/>
  </w:num>
  <w:num w:numId="23">
    <w:abstractNumId w:val="30"/>
  </w:num>
  <w:num w:numId="24">
    <w:abstractNumId w:val="28"/>
  </w:num>
  <w:num w:numId="25">
    <w:abstractNumId w:val="51"/>
  </w:num>
  <w:num w:numId="26">
    <w:abstractNumId w:val="0"/>
  </w:num>
  <w:num w:numId="27">
    <w:abstractNumId w:val="49"/>
  </w:num>
  <w:num w:numId="28">
    <w:abstractNumId w:val="1"/>
  </w:num>
  <w:num w:numId="29">
    <w:abstractNumId w:val="31"/>
  </w:num>
  <w:num w:numId="30">
    <w:abstractNumId w:val="8"/>
  </w:num>
  <w:num w:numId="31">
    <w:abstractNumId w:val="35"/>
  </w:num>
  <w:num w:numId="32">
    <w:abstractNumId w:val="3"/>
  </w:num>
  <w:num w:numId="33">
    <w:abstractNumId w:val="37"/>
  </w:num>
  <w:num w:numId="34">
    <w:abstractNumId w:val="6"/>
  </w:num>
  <w:num w:numId="35">
    <w:abstractNumId w:val="53"/>
  </w:num>
  <w:num w:numId="36">
    <w:abstractNumId w:val="9"/>
  </w:num>
  <w:num w:numId="37">
    <w:abstractNumId w:val="36"/>
  </w:num>
  <w:num w:numId="38">
    <w:abstractNumId w:val="45"/>
  </w:num>
  <w:num w:numId="39">
    <w:abstractNumId w:val="47"/>
  </w:num>
  <w:num w:numId="40">
    <w:abstractNumId w:val="40"/>
  </w:num>
  <w:num w:numId="41">
    <w:abstractNumId w:val="5"/>
  </w:num>
  <w:num w:numId="42">
    <w:abstractNumId w:val="33"/>
  </w:num>
  <w:num w:numId="43">
    <w:abstractNumId w:val="4"/>
  </w:num>
  <w:num w:numId="44">
    <w:abstractNumId w:val="39"/>
  </w:num>
  <w:num w:numId="45">
    <w:abstractNumId w:val="23"/>
  </w:num>
  <w:num w:numId="46">
    <w:abstractNumId w:val="34"/>
  </w:num>
  <w:num w:numId="47">
    <w:abstractNumId w:val="2"/>
  </w:num>
  <w:num w:numId="48">
    <w:abstractNumId w:val="14"/>
  </w:num>
  <w:num w:numId="49">
    <w:abstractNumId w:val="13"/>
  </w:num>
  <w:num w:numId="50">
    <w:abstractNumId w:val="41"/>
  </w:num>
  <w:num w:numId="51">
    <w:abstractNumId w:val="42"/>
  </w:num>
  <w:num w:numId="52">
    <w:abstractNumId w:val="50"/>
  </w:num>
  <w:num w:numId="53">
    <w:abstractNumId w:val="46"/>
  </w:num>
  <w:num w:numId="54">
    <w:abstractNumId w:val="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063F5"/>
    <w:rsid w:val="00010E87"/>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5A58"/>
    <w:rsid w:val="00037C6F"/>
    <w:rsid w:val="000414D6"/>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82CDB"/>
    <w:rsid w:val="00083421"/>
    <w:rsid w:val="00090112"/>
    <w:rsid w:val="000924A6"/>
    <w:rsid w:val="00094446"/>
    <w:rsid w:val="000973D1"/>
    <w:rsid w:val="000978E3"/>
    <w:rsid w:val="000A464A"/>
    <w:rsid w:val="000A625A"/>
    <w:rsid w:val="000A74B1"/>
    <w:rsid w:val="000B294C"/>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AE4"/>
    <w:rsid w:val="000D6B4D"/>
    <w:rsid w:val="000D7AAC"/>
    <w:rsid w:val="000E2A71"/>
    <w:rsid w:val="000E4E4E"/>
    <w:rsid w:val="000E7A6E"/>
    <w:rsid w:val="000F0DFE"/>
    <w:rsid w:val="000F4B7C"/>
    <w:rsid w:val="000F73EF"/>
    <w:rsid w:val="000F7B32"/>
    <w:rsid w:val="001014F5"/>
    <w:rsid w:val="0010281A"/>
    <w:rsid w:val="0010305C"/>
    <w:rsid w:val="00105453"/>
    <w:rsid w:val="0010576F"/>
    <w:rsid w:val="001072AA"/>
    <w:rsid w:val="00107B8D"/>
    <w:rsid w:val="0011038F"/>
    <w:rsid w:val="00110B24"/>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13C9"/>
    <w:rsid w:val="00161D0D"/>
    <w:rsid w:val="0016343B"/>
    <w:rsid w:val="0016564B"/>
    <w:rsid w:val="00166C07"/>
    <w:rsid w:val="00170F49"/>
    <w:rsid w:val="00175010"/>
    <w:rsid w:val="00175778"/>
    <w:rsid w:val="001763C4"/>
    <w:rsid w:val="00177154"/>
    <w:rsid w:val="001773DD"/>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B0B8A"/>
    <w:rsid w:val="001B0BF1"/>
    <w:rsid w:val="001B18D7"/>
    <w:rsid w:val="001B1E44"/>
    <w:rsid w:val="001B2B5E"/>
    <w:rsid w:val="001B3283"/>
    <w:rsid w:val="001B3F20"/>
    <w:rsid w:val="001B43E6"/>
    <w:rsid w:val="001B5102"/>
    <w:rsid w:val="001B7F97"/>
    <w:rsid w:val="001C041A"/>
    <w:rsid w:val="001C10B9"/>
    <w:rsid w:val="001C2CEF"/>
    <w:rsid w:val="001C4B73"/>
    <w:rsid w:val="001D15A4"/>
    <w:rsid w:val="001D1D4C"/>
    <w:rsid w:val="001D4870"/>
    <w:rsid w:val="001D4C35"/>
    <w:rsid w:val="001D6411"/>
    <w:rsid w:val="001E0C6F"/>
    <w:rsid w:val="001E1E67"/>
    <w:rsid w:val="001E25D8"/>
    <w:rsid w:val="001E4782"/>
    <w:rsid w:val="001E6D54"/>
    <w:rsid w:val="001F07B9"/>
    <w:rsid w:val="001F5BF4"/>
    <w:rsid w:val="001F72E7"/>
    <w:rsid w:val="00200579"/>
    <w:rsid w:val="00200E12"/>
    <w:rsid w:val="0020155A"/>
    <w:rsid w:val="002034A6"/>
    <w:rsid w:val="002043AE"/>
    <w:rsid w:val="002044E8"/>
    <w:rsid w:val="002068D9"/>
    <w:rsid w:val="00210C58"/>
    <w:rsid w:val="00212F00"/>
    <w:rsid w:val="0021319C"/>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BDE"/>
    <w:rsid w:val="00253FC2"/>
    <w:rsid w:val="00255045"/>
    <w:rsid w:val="002558FD"/>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3ECF"/>
    <w:rsid w:val="00294E6B"/>
    <w:rsid w:val="00296A0E"/>
    <w:rsid w:val="002A093C"/>
    <w:rsid w:val="002A2E8D"/>
    <w:rsid w:val="002A5651"/>
    <w:rsid w:val="002A628F"/>
    <w:rsid w:val="002A71F3"/>
    <w:rsid w:val="002A7CBD"/>
    <w:rsid w:val="002B3101"/>
    <w:rsid w:val="002B5E81"/>
    <w:rsid w:val="002C0D17"/>
    <w:rsid w:val="002C13C3"/>
    <w:rsid w:val="002C31DB"/>
    <w:rsid w:val="002C3775"/>
    <w:rsid w:val="002C545D"/>
    <w:rsid w:val="002C5842"/>
    <w:rsid w:val="002C6626"/>
    <w:rsid w:val="002C7055"/>
    <w:rsid w:val="002C7ED7"/>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411C"/>
    <w:rsid w:val="00305508"/>
    <w:rsid w:val="00305714"/>
    <w:rsid w:val="003101E1"/>
    <w:rsid w:val="00311D4E"/>
    <w:rsid w:val="00313BED"/>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482C"/>
    <w:rsid w:val="00334E7B"/>
    <w:rsid w:val="00336198"/>
    <w:rsid w:val="00341941"/>
    <w:rsid w:val="00341E4C"/>
    <w:rsid w:val="00342758"/>
    <w:rsid w:val="003430A6"/>
    <w:rsid w:val="003439A7"/>
    <w:rsid w:val="0034626D"/>
    <w:rsid w:val="00347802"/>
    <w:rsid w:val="003504AF"/>
    <w:rsid w:val="00350CEE"/>
    <w:rsid w:val="003511C0"/>
    <w:rsid w:val="00352ED4"/>
    <w:rsid w:val="00354638"/>
    <w:rsid w:val="0035709C"/>
    <w:rsid w:val="003605D7"/>
    <w:rsid w:val="003606A9"/>
    <w:rsid w:val="003654F6"/>
    <w:rsid w:val="00365969"/>
    <w:rsid w:val="00365A3B"/>
    <w:rsid w:val="00366C0C"/>
    <w:rsid w:val="00367302"/>
    <w:rsid w:val="003709FF"/>
    <w:rsid w:val="0037274C"/>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237D"/>
    <w:rsid w:val="00393074"/>
    <w:rsid w:val="003943FF"/>
    <w:rsid w:val="003945DB"/>
    <w:rsid w:val="003956F1"/>
    <w:rsid w:val="0039597A"/>
    <w:rsid w:val="00395AEC"/>
    <w:rsid w:val="00396E95"/>
    <w:rsid w:val="00397835"/>
    <w:rsid w:val="00397A00"/>
    <w:rsid w:val="003A027E"/>
    <w:rsid w:val="003A309A"/>
    <w:rsid w:val="003A5ECE"/>
    <w:rsid w:val="003A61CE"/>
    <w:rsid w:val="003B1CE1"/>
    <w:rsid w:val="003B32A9"/>
    <w:rsid w:val="003B3C09"/>
    <w:rsid w:val="003B5D4F"/>
    <w:rsid w:val="003B6506"/>
    <w:rsid w:val="003B6794"/>
    <w:rsid w:val="003B6DF9"/>
    <w:rsid w:val="003B7FCC"/>
    <w:rsid w:val="003C236A"/>
    <w:rsid w:val="003C410C"/>
    <w:rsid w:val="003C6177"/>
    <w:rsid w:val="003C6542"/>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9BA"/>
    <w:rsid w:val="00414DC3"/>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23BF"/>
    <w:rsid w:val="00456D22"/>
    <w:rsid w:val="00461D5B"/>
    <w:rsid w:val="004620D0"/>
    <w:rsid w:val="0046286E"/>
    <w:rsid w:val="004652EE"/>
    <w:rsid w:val="00467248"/>
    <w:rsid w:val="00467AC6"/>
    <w:rsid w:val="00467CF3"/>
    <w:rsid w:val="00470858"/>
    <w:rsid w:val="00470E12"/>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43AC"/>
    <w:rsid w:val="004A5D5B"/>
    <w:rsid w:val="004B0168"/>
    <w:rsid w:val="004B28CF"/>
    <w:rsid w:val="004B7B29"/>
    <w:rsid w:val="004C09DB"/>
    <w:rsid w:val="004C319A"/>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39F2"/>
    <w:rsid w:val="004F4714"/>
    <w:rsid w:val="004F502A"/>
    <w:rsid w:val="004F757B"/>
    <w:rsid w:val="004F779E"/>
    <w:rsid w:val="00500D16"/>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162"/>
    <w:rsid w:val="005259CE"/>
    <w:rsid w:val="00525A1A"/>
    <w:rsid w:val="005340D8"/>
    <w:rsid w:val="00536776"/>
    <w:rsid w:val="00541558"/>
    <w:rsid w:val="00541CF9"/>
    <w:rsid w:val="00543C0B"/>
    <w:rsid w:val="00543EC1"/>
    <w:rsid w:val="00544612"/>
    <w:rsid w:val="005463E1"/>
    <w:rsid w:val="00546BAA"/>
    <w:rsid w:val="00551C56"/>
    <w:rsid w:val="005529A9"/>
    <w:rsid w:val="00554DCC"/>
    <w:rsid w:val="00557A27"/>
    <w:rsid w:val="00560D56"/>
    <w:rsid w:val="00563A75"/>
    <w:rsid w:val="00564BFD"/>
    <w:rsid w:val="0056611C"/>
    <w:rsid w:val="0056648B"/>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66D1"/>
    <w:rsid w:val="005A7007"/>
    <w:rsid w:val="005B0E86"/>
    <w:rsid w:val="005B60BC"/>
    <w:rsid w:val="005C0029"/>
    <w:rsid w:val="005C37D6"/>
    <w:rsid w:val="005C4784"/>
    <w:rsid w:val="005C4FDF"/>
    <w:rsid w:val="005C5C17"/>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D1D"/>
    <w:rsid w:val="005F3AFC"/>
    <w:rsid w:val="005F3B7B"/>
    <w:rsid w:val="005F4A91"/>
    <w:rsid w:val="005F6260"/>
    <w:rsid w:val="005F6B14"/>
    <w:rsid w:val="00600C10"/>
    <w:rsid w:val="00600C1D"/>
    <w:rsid w:val="00602455"/>
    <w:rsid w:val="0060257B"/>
    <w:rsid w:val="00605C59"/>
    <w:rsid w:val="00606DF8"/>
    <w:rsid w:val="00610BA4"/>
    <w:rsid w:val="0061291B"/>
    <w:rsid w:val="0061461B"/>
    <w:rsid w:val="00614C88"/>
    <w:rsid w:val="0061656F"/>
    <w:rsid w:val="0062367D"/>
    <w:rsid w:val="00623711"/>
    <w:rsid w:val="00623B17"/>
    <w:rsid w:val="00624FEA"/>
    <w:rsid w:val="0062504F"/>
    <w:rsid w:val="00625749"/>
    <w:rsid w:val="00625938"/>
    <w:rsid w:val="00625CD8"/>
    <w:rsid w:val="00625FDC"/>
    <w:rsid w:val="006307A5"/>
    <w:rsid w:val="00631A76"/>
    <w:rsid w:val="00631E9A"/>
    <w:rsid w:val="00632C4E"/>
    <w:rsid w:val="00632F53"/>
    <w:rsid w:val="00633070"/>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EC4"/>
    <w:rsid w:val="006607EC"/>
    <w:rsid w:val="00661F23"/>
    <w:rsid w:val="00671B2D"/>
    <w:rsid w:val="0067531A"/>
    <w:rsid w:val="00675AF9"/>
    <w:rsid w:val="00676C38"/>
    <w:rsid w:val="006773A4"/>
    <w:rsid w:val="00677B76"/>
    <w:rsid w:val="0068096D"/>
    <w:rsid w:val="0068255C"/>
    <w:rsid w:val="00682A99"/>
    <w:rsid w:val="00686E8E"/>
    <w:rsid w:val="00686F1B"/>
    <w:rsid w:val="00692711"/>
    <w:rsid w:val="00693667"/>
    <w:rsid w:val="00693A08"/>
    <w:rsid w:val="00696A7C"/>
    <w:rsid w:val="006A05F3"/>
    <w:rsid w:val="006A0C56"/>
    <w:rsid w:val="006A22FB"/>
    <w:rsid w:val="006A337D"/>
    <w:rsid w:val="006A46E1"/>
    <w:rsid w:val="006B0646"/>
    <w:rsid w:val="006B3469"/>
    <w:rsid w:val="006B3D6D"/>
    <w:rsid w:val="006C19E9"/>
    <w:rsid w:val="006C2A1C"/>
    <w:rsid w:val="006C2B72"/>
    <w:rsid w:val="006C3D85"/>
    <w:rsid w:val="006C467F"/>
    <w:rsid w:val="006C484C"/>
    <w:rsid w:val="006C487E"/>
    <w:rsid w:val="006C48F5"/>
    <w:rsid w:val="006C4E61"/>
    <w:rsid w:val="006C6188"/>
    <w:rsid w:val="006D0EB7"/>
    <w:rsid w:val="006D3640"/>
    <w:rsid w:val="006D5BAB"/>
    <w:rsid w:val="006D7DFD"/>
    <w:rsid w:val="006E06FF"/>
    <w:rsid w:val="006E2C65"/>
    <w:rsid w:val="006E4322"/>
    <w:rsid w:val="006E4FDB"/>
    <w:rsid w:val="006E7321"/>
    <w:rsid w:val="006E7E8A"/>
    <w:rsid w:val="006F0E4A"/>
    <w:rsid w:val="006F31D4"/>
    <w:rsid w:val="006F5856"/>
    <w:rsid w:val="006F5FC0"/>
    <w:rsid w:val="006F624C"/>
    <w:rsid w:val="006F655D"/>
    <w:rsid w:val="0070156C"/>
    <w:rsid w:val="007018E4"/>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43F7F"/>
    <w:rsid w:val="00745990"/>
    <w:rsid w:val="00746305"/>
    <w:rsid w:val="0075073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7C58"/>
    <w:rsid w:val="00777C61"/>
    <w:rsid w:val="007832E3"/>
    <w:rsid w:val="00783E24"/>
    <w:rsid w:val="00784A47"/>
    <w:rsid w:val="00785ACE"/>
    <w:rsid w:val="00785EE6"/>
    <w:rsid w:val="007866BC"/>
    <w:rsid w:val="007909A1"/>
    <w:rsid w:val="00790E18"/>
    <w:rsid w:val="00791D1D"/>
    <w:rsid w:val="007927AD"/>
    <w:rsid w:val="00794A4D"/>
    <w:rsid w:val="00795755"/>
    <w:rsid w:val="007A2EAB"/>
    <w:rsid w:val="007A3768"/>
    <w:rsid w:val="007A3D47"/>
    <w:rsid w:val="007B04C6"/>
    <w:rsid w:val="007B137A"/>
    <w:rsid w:val="007B271D"/>
    <w:rsid w:val="007B5E62"/>
    <w:rsid w:val="007B66B7"/>
    <w:rsid w:val="007C15B8"/>
    <w:rsid w:val="007C2144"/>
    <w:rsid w:val="007C2810"/>
    <w:rsid w:val="007C3282"/>
    <w:rsid w:val="007C42F8"/>
    <w:rsid w:val="007C57B1"/>
    <w:rsid w:val="007C5E80"/>
    <w:rsid w:val="007C60EF"/>
    <w:rsid w:val="007C74B1"/>
    <w:rsid w:val="007D2D6B"/>
    <w:rsid w:val="007D42A0"/>
    <w:rsid w:val="007D4C28"/>
    <w:rsid w:val="007D5BA7"/>
    <w:rsid w:val="007D7D59"/>
    <w:rsid w:val="007E047A"/>
    <w:rsid w:val="007E36F4"/>
    <w:rsid w:val="007E3B72"/>
    <w:rsid w:val="007E4768"/>
    <w:rsid w:val="007E6263"/>
    <w:rsid w:val="007E7984"/>
    <w:rsid w:val="007F0202"/>
    <w:rsid w:val="007F13F0"/>
    <w:rsid w:val="007F15CA"/>
    <w:rsid w:val="007F1CD8"/>
    <w:rsid w:val="007F1D62"/>
    <w:rsid w:val="007F52A6"/>
    <w:rsid w:val="007F6185"/>
    <w:rsid w:val="007F623F"/>
    <w:rsid w:val="007F6DE7"/>
    <w:rsid w:val="0080089D"/>
    <w:rsid w:val="00803693"/>
    <w:rsid w:val="00804B04"/>
    <w:rsid w:val="0081119B"/>
    <w:rsid w:val="00811D68"/>
    <w:rsid w:val="008168A4"/>
    <w:rsid w:val="00820C0C"/>
    <w:rsid w:val="00820D41"/>
    <w:rsid w:val="00822842"/>
    <w:rsid w:val="008234FB"/>
    <w:rsid w:val="00824724"/>
    <w:rsid w:val="008250DD"/>
    <w:rsid w:val="008318EB"/>
    <w:rsid w:val="00833C92"/>
    <w:rsid w:val="00833DDF"/>
    <w:rsid w:val="00834D6F"/>
    <w:rsid w:val="00835ABC"/>
    <w:rsid w:val="00836459"/>
    <w:rsid w:val="0084099D"/>
    <w:rsid w:val="00840C0B"/>
    <w:rsid w:val="00842650"/>
    <w:rsid w:val="008443A6"/>
    <w:rsid w:val="0085243B"/>
    <w:rsid w:val="00852977"/>
    <w:rsid w:val="008534E1"/>
    <w:rsid w:val="00853789"/>
    <w:rsid w:val="008602CA"/>
    <w:rsid w:val="00860E8D"/>
    <w:rsid w:val="00861EFF"/>
    <w:rsid w:val="00863358"/>
    <w:rsid w:val="00864F32"/>
    <w:rsid w:val="00866A45"/>
    <w:rsid w:val="00867B5A"/>
    <w:rsid w:val="00867D94"/>
    <w:rsid w:val="00871901"/>
    <w:rsid w:val="0087337A"/>
    <w:rsid w:val="008762A3"/>
    <w:rsid w:val="008764A9"/>
    <w:rsid w:val="00880838"/>
    <w:rsid w:val="00880AAF"/>
    <w:rsid w:val="008814D1"/>
    <w:rsid w:val="00885B1F"/>
    <w:rsid w:val="00887631"/>
    <w:rsid w:val="0089034B"/>
    <w:rsid w:val="0089176D"/>
    <w:rsid w:val="00892D1A"/>
    <w:rsid w:val="008969A4"/>
    <w:rsid w:val="00896D48"/>
    <w:rsid w:val="00897177"/>
    <w:rsid w:val="008979B0"/>
    <w:rsid w:val="008A087B"/>
    <w:rsid w:val="008A1291"/>
    <w:rsid w:val="008A16F9"/>
    <w:rsid w:val="008A171B"/>
    <w:rsid w:val="008A1BE9"/>
    <w:rsid w:val="008A295C"/>
    <w:rsid w:val="008A32DA"/>
    <w:rsid w:val="008A46CF"/>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5F30"/>
    <w:rsid w:val="008D6BB4"/>
    <w:rsid w:val="008E0526"/>
    <w:rsid w:val="008E0BF1"/>
    <w:rsid w:val="008E21F0"/>
    <w:rsid w:val="008E5C41"/>
    <w:rsid w:val="008E6247"/>
    <w:rsid w:val="008F30CB"/>
    <w:rsid w:val="008F4DE6"/>
    <w:rsid w:val="008F5B1A"/>
    <w:rsid w:val="008F7662"/>
    <w:rsid w:val="008F777F"/>
    <w:rsid w:val="00901D0C"/>
    <w:rsid w:val="0090444E"/>
    <w:rsid w:val="00904D44"/>
    <w:rsid w:val="00905B14"/>
    <w:rsid w:val="009074F1"/>
    <w:rsid w:val="00907A71"/>
    <w:rsid w:val="00907B8E"/>
    <w:rsid w:val="00912197"/>
    <w:rsid w:val="00913240"/>
    <w:rsid w:val="00913575"/>
    <w:rsid w:val="009135A2"/>
    <w:rsid w:val="0091447E"/>
    <w:rsid w:val="009156D3"/>
    <w:rsid w:val="009174F6"/>
    <w:rsid w:val="00922451"/>
    <w:rsid w:val="00922A0A"/>
    <w:rsid w:val="00922A13"/>
    <w:rsid w:val="00923855"/>
    <w:rsid w:val="00924307"/>
    <w:rsid w:val="009244E1"/>
    <w:rsid w:val="00924947"/>
    <w:rsid w:val="00924ACD"/>
    <w:rsid w:val="00925437"/>
    <w:rsid w:val="00931BAE"/>
    <w:rsid w:val="0093243A"/>
    <w:rsid w:val="0093389D"/>
    <w:rsid w:val="00934343"/>
    <w:rsid w:val="00934559"/>
    <w:rsid w:val="009354E5"/>
    <w:rsid w:val="009355E6"/>
    <w:rsid w:val="00935F48"/>
    <w:rsid w:val="00936B04"/>
    <w:rsid w:val="00937C2D"/>
    <w:rsid w:val="009426A0"/>
    <w:rsid w:val="0094465A"/>
    <w:rsid w:val="00945071"/>
    <w:rsid w:val="00946BE4"/>
    <w:rsid w:val="00947B3E"/>
    <w:rsid w:val="00950502"/>
    <w:rsid w:val="009505BD"/>
    <w:rsid w:val="009506AA"/>
    <w:rsid w:val="00950A1B"/>
    <w:rsid w:val="00952878"/>
    <w:rsid w:val="00952A4A"/>
    <w:rsid w:val="00954328"/>
    <w:rsid w:val="009552F3"/>
    <w:rsid w:val="009574F2"/>
    <w:rsid w:val="00957B0F"/>
    <w:rsid w:val="00960261"/>
    <w:rsid w:val="009603EE"/>
    <w:rsid w:val="009625A2"/>
    <w:rsid w:val="00962D09"/>
    <w:rsid w:val="00964545"/>
    <w:rsid w:val="0096634A"/>
    <w:rsid w:val="00966DAD"/>
    <w:rsid w:val="009709D4"/>
    <w:rsid w:val="009715BC"/>
    <w:rsid w:val="00972DB1"/>
    <w:rsid w:val="00974A51"/>
    <w:rsid w:val="00975529"/>
    <w:rsid w:val="00976C65"/>
    <w:rsid w:val="00977648"/>
    <w:rsid w:val="0098692D"/>
    <w:rsid w:val="00987CED"/>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161E"/>
    <w:rsid w:val="009C3CEB"/>
    <w:rsid w:val="009C566F"/>
    <w:rsid w:val="009C5842"/>
    <w:rsid w:val="009D0F29"/>
    <w:rsid w:val="009E0E92"/>
    <w:rsid w:val="009E2431"/>
    <w:rsid w:val="009E3AA5"/>
    <w:rsid w:val="009E5A4D"/>
    <w:rsid w:val="009E5CB4"/>
    <w:rsid w:val="009E6DDB"/>
    <w:rsid w:val="009F1FEE"/>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F9C"/>
    <w:rsid w:val="00A13024"/>
    <w:rsid w:val="00A164C0"/>
    <w:rsid w:val="00A17BA4"/>
    <w:rsid w:val="00A20EEA"/>
    <w:rsid w:val="00A21108"/>
    <w:rsid w:val="00A23B14"/>
    <w:rsid w:val="00A23DD5"/>
    <w:rsid w:val="00A2579F"/>
    <w:rsid w:val="00A2666C"/>
    <w:rsid w:val="00A269F0"/>
    <w:rsid w:val="00A27662"/>
    <w:rsid w:val="00A30767"/>
    <w:rsid w:val="00A32F5E"/>
    <w:rsid w:val="00A337AC"/>
    <w:rsid w:val="00A34118"/>
    <w:rsid w:val="00A34135"/>
    <w:rsid w:val="00A34BC9"/>
    <w:rsid w:val="00A35BD6"/>
    <w:rsid w:val="00A36C5B"/>
    <w:rsid w:val="00A41FC9"/>
    <w:rsid w:val="00A431B1"/>
    <w:rsid w:val="00A43EA1"/>
    <w:rsid w:val="00A447DC"/>
    <w:rsid w:val="00A45834"/>
    <w:rsid w:val="00A45A21"/>
    <w:rsid w:val="00A45FCC"/>
    <w:rsid w:val="00A46010"/>
    <w:rsid w:val="00A463FA"/>
    <w:rsid w:val="00A47AE8"/>
    <w:rsid w:val="00A5251F"/>
    <w:rsid w:val="00A5389E"/>
    <w:rsid w:val="00A543E9"/>
    <w:rsid w:val="00A56565"/>
    <w:rsid w:val="00A60C28"/>
    <w:rsid w:val="00A61949"/>
    <w:rsid w:val="00A62FD6"/>
    <w:rsid w:val="00A70089"/>
    <w:rsid w:val="00A7255D"/>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E25"/>
    <w:rsid w:val="00AC6664"/>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11B"/>
    <w:rsid w:val="00B03355"/>
    <w:rsid w:val="00B0536B"/>
    <w:rsid w:val="00B10393"/>
    <w:rsid w:val="00B11434"/>
    <w:rsid w:val="00B11C13"/>
    <w:rsid w:val="00B122CD"/>
    <w:rsid w:val="00B122E3"/>
    <w:rsid w:val="00B140BE"/>
    <w:rsid w:val="00B1455D"/>
    <w:rsid w:val="00B1642F"/>
    <w:rsid w:val="00B1705B"/>
    <w:rsid w:val="00B21B6D"/>
    <w:rsid w:val="00B25864"/>
    <w:rsid w:val="00B26DFE"/>
    <w:rsid w:val="00B32D59"/>
    <w:rsid w:val="00B336EE"/>
    <w:rsid w:val="00B3603D"/>
    <w:rsid w:val="00B40AE4"/>
    <w:rsid w:val="00B40F9F"/>
    <w:rsid w:val="00B446B4"/>
    <w:rsid w:val="00B44BE0"/>
    <w:rsid w:val="00B47702"/>
    <w:rsid w:val="00B479C0"/>
    <w:rsid w:val="00B47C4C"/>
    <w:rsid w:val="00B519F0"/>
    <w:rsid w:val="00B51B07"/>
    <w:rsid w:val="00B54BEC"/>
    <w:rsid w:val="00B55B7D"/>
    <w:rsid w:val="00B5619A"/>
    <w:rsid w:val="00B56E44"/>
    <w:rsid w:val="00B602C5"/>
    <w:rsid w:val="00B605AF"/>
    <w:rsid w:val="00B60ADF"/>
    <w:rsid w:val="00B60B50"/>
    <w:rsid w:val="00B62228"/>
    <w:rsid w:val="00B63669"/>
    <w:rsid w:val="00B64D93"/>
    <w:rsid w:val="00B70543"/>
    <w:rsid w:val="00B70D64"/>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776"/>
    <w:rsid w:val="00BB0C7A"/>
    <w:rsid w:val="00BB1032"/>
    <w:rsid w:val="00BB2AD5"/>
    <w:rsid w:val="00BB2DFF"/>
    <w:rsid w:val="00BB52C8"/>
    <w:rsid w:val="00BB76C8"/>
    <w:rsid w:val="00BC205D"/>
    <w:rsid w:val="00BC2C34"/>
    <w:rsid w:val="00BC36BF"/>
    <w:rsid w:val="00BC3847"/>
    <w:rsid w:val="00BC3B82"/>
    <w:rsid w:val="00BC4CE0"/>
    <w:rsid w:val="00BC5B75"/>
    <w:rsid w:val="00BC6043"/>
    <w:rsid w:val="00BC637E"/>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F64"/>
    <w:rsid w:val="00BF428E"/>
    <w:rsid w:val="00BF4F38"/>
    <w:rsid w:val="00BF53C0"/>
    <w:rsid w:val="00BF756D"/>
    <w:rsid w:val="00BF7C6D"/>
    <w:rsid w:val="00C00812"/>
    <w:rsid w:val="00C02E93"/>
    <w:rsid w:val="00C05E3A"/>
    <w:rsid w:val="00C073BC"/>
    <w:rsid w:val="00C0798C"/>
    <w:rsid w:val="00C10275"/>
    <w:rsid w:val="00C1046C"/>
    <w:rsid w:val="00C11BB5"/>
    <w:rsid w:val="00C13C71"/>
    <w:rsid w:val="00C1699D"/>
    <w:rsid w:val="00C17510"/>
    <w:rsid w:val="00C20B48"/>
    <w:rsid w:val="00C218ED"/>
    <w:rsid w:val="00C23263"/>
    <w:rsid w:val="00C274CA"/>
    <w:rsid w:val="00C30053"/>
    <w:rsid w:val="00C322BC"/>
    <w:rsid w:val="00C32C13"/>
    <w:rsid w:val="00C337B3"/>
    <w:rsid w:val="00C33BD2"/>
    <w:rsid w:val="00C36B2B"/>
    <w:rsid w:val="00C36D11"/>
    <w:rsid w:val="00C3789C"/>
    <w:rsid w:val="00C37BC9"/>
    <w:rsid w:val="00C4214C"/>
    <w:rsid w:val="00C4364C"/>
    <w:rsid w:val="00C43D2F"/>
    <w:rsid w:val="00C44EB0"/>
    <w:rsid w:val="00C506F4"/>
    <w:rsid w:val="00C54DC9"/>
    <w:rsid w:val="00C6281B"/>
    <w:rsid w:val="00C64E30"/>
    <w:rsid w:val="00C74397"/>
    <w:rsid w:val="00C74706"/>
    <w:rsid w:val="00C81644"/>
    <w:rsid w:val="00C82054"/>
    <w:rsid w:val="00C82394"/>
    <w:rsid w:val="00C829F0"/>
    <w:rsid w:val="00C8364B"/>
    <w:rsid w:val="00C83DED"/>
    <w:rsid w:val="00C857E6"/>
    <w:rsid w:val="00C8581F"/>
    <w:rsid w:val="00C90DF3"/>
    <w:rsid w:val="00C92823"/>
    <w:rsid w:val="00C92DDF"/>
    <w:rsid w:val="00C9407F"/>
    <w:rsid w:val="00C9471F"/>
    <w:rsid w:val="00C94C6B"/>
    <w:rsid w:val="00C9658D"/>
    <w:rsid w:val="00CA0318"/>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B717E"/>
    <w:rsid w:val="00CC0E86"/>
    <w:rsid w:val="00CC1321"/>
    <w:rsid w:val="00CC264F"/>
    <w:rsid w:val="00CC2AA2"/>
    <w:rsid w:val="00CC2B07"/>
    <w:rsid w:val="00CC2BBE"/>
    <w:rsid w:val="00CC53A8"/>
    <w:rsid w:val="00CC59A4"/>
    <w:rsid w:val="00CD3530"/>
    <w:rsid w:val="00CE132B"/>
    <w:rsid w:val="00CE236F"/>
    <w:rsid w:val="00CE2E52"/>
    <w:rsid w:val="00CE3B69"/>
    <w:rsid w:val="00CF1C02"/>
    <w:rsid w:val="00CF1C9C"/>
    <w:rsid w:val="00CF289B"/>
    <w:rsid w:val="00CF413F"/>
    <w:rsid w:val="00CF5986"/>
    <w:rsid w:val="00CF65CC"/>
    <w:rsid w:val="00CF6BC7"/>
    <w:rsid w:val="00CF6D0D"/>
    <w:rsid w:val="00CF7F8A"/>
    <w:rsid w:val="00D00118"/>
    <w:rsid w:val="00D00F25"/>
    <w:rsid w:val="00D03334"/>
    <w:rsid w:val="00D0441E"/>
    <w:rsid w:val="00D073CF"/>
    <w:rsid w:val="00D113F4"/>
    <w:rsid w:val="00D128E0"/>
    <w:rsid w:val="00D12ABD"/>
    <w:rsid w:val="00D15EB3"/>
    <w:rsid w:val="00D20A73"/>
    <w:rsid w:val="00D22EC0"/>
    <w:rsid w:val="00D22FDE"/>
    <w:rsid w:val="00D241F0"/>
    <w:rsid w:val="00D2472F"/>
    <w:rsid w:val="00D24DA5"/>
    <w:rsid w:val="00D251DE"/>
    <w:rsid w:val="00D264F0"/>
    <w:rsid w:val="00D302AF"/>
    <w:rsid w:val="00D30FC5"/>
    <w:rsid w:val="00D315FB"/>
    <w:rsid w:val="00D33633"/>
    <w:rsid w:val="00D41B33"/>
    <w:rsid w:val="00D43250"/>
    <w:rsid w:val="00D43C6E"/>
    <w:rsid w:val="00D454D1"/>
    <w:rsid w:val="00D46C48"/>
    <w:rsid w:val="00D51090"/>
    <w:rsid w:val="00D51523"/>
    <w:rsid w:val="00D51CA9"/>
    <w:rsid w:val="00D52F94"/>
    <w:rsid w:val="00D621C3"/>
    <w:rsid w:val="00D67A96"/>
    <w:rsid w:val="00D67EE0"/>
    <w:rsid w:val="00D7062F"/>
    <w:rsid w:val="00D707E4"/>
    <w:rsid w:val="00D71C80"/>
    <w:rsid w:val="00D72818"/>
    <w:rsid w:val="00D73A38"/>
    <w:rsid w:val="00D7493F"/>
    <w:rsid w:val="00D753C1"/>
    <w:rsid w:val="00D75A60"/>
    <w:rsid w:val="00D76E58"/>
    <w:rsid w:val="00D81BE9"/>
    <w:rsid w:val="00D8228E"/>
    <w:rsid w:val="00D83411"/>
    <w:rsid w:val="00D9207C"/>
    <w:rsid w:val="00D96D08"/>
    <w:rsid w:val="00DA3174"/>
    <w:rsid w:val="00DA36D2"/>
    <w:rsid w:val="00DB36FF"/>
    <w:rsid w:val="00DB5576"/>
    <w:rsid w:val="00DB5CCD"/>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C33"/>
    <w:rsid w:val="00E221F9"/>
    <w:rsid w:val="00E2238B"/>
    <w:rsid w:val="00E231FD"/>
    <w:rsid w:val="00E24076"/>
    <w:rsid w:val="00E25000"/>
    <w:rsid w:val="00E3173C"/>
    <w:rsid w:val="00E321E1"/>
    <w:rsid w:val="00E322D1"/>
    <w:rsid w:val="00E32502"/>
    <w:rsid w:val="00E33C39"/>
    <w:rsid w:val="00E35B10"/>
    <w:rsid w:val="00E370AC"/>
    <w:rsid w:val="00E40197"/>
    <w:rsid w:val="00E434AC"/>
    <w:rsid w:val="00E44045"/>
    <w:rsid w:val="00E44290"/>
    <w:rsid w:val="00E460B3"/>
    <w:rsid w:val="00E464C3"/>
    <w:rsid w:val="00E466D4"/>
    <w:rsid w:val="00E46729"/>
    <w:rsid w:val="00E5002D"/>
    <w:rsid w:val="00E52619"/>
    <w:rsid w:val="00E5269D"/>
    <w:rsid w:val="00E539B2"/>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07AF"/>
    <w:rsid w:val="00E81282"/>
    <w:rsid w:val="00E844A3"/>
    <w:rsid w:val="00E8490E"/>
    <w:rsid w:val="00E85108"/>
    <w:rsid w:val="00E85488"/>
    <w:rsid w:val="00E86F59"/>
    <w:rsid w:val="00E8705A"/>
    <w:rsid w:val="00E876B0"/>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4DEF"/>
    <w:rsid w:val="00EB54F6"/>
    <w:rsid w:val="00EB5529"/>
    <w:rsid w:val="00EB69A0"/>
    <w:rsid w:val="00EC0227"/>
    <w:rsid w:val="00EC045F"/>
    <w:rsid w:val="00EC1DB9"/>
    <w:rsid w:val="00EC2FBF"/>
    <w:rsid w:val="00EC60FD"/>
    <w:rsid w:val="00EC7D54"/>
    <w:rsid w:val="00ED0512"/>
    <w:rsid w:val="00ED11E9"/>
    <w:rsid w:val="00ED1C4F"/>
    <w:rsid w:val="00ED60AE"/>
    <w:rsid w:val="00ED7A07"/>
    <w:rsid w:val="00EE0571"/>
    <w:rsid w:val="00EE19C0"/>
    <w:rsid w:val="00EE1CD9"/>
    <w:rsid w:val="00EE65FC"/>
    <w:rsid w:val="00EE7BDF"/>
    <w:rsid w:val="00EE7C41"/>
    <w:rsid w:val="00EF0C92"/>
    <w:rsid w:val="00EF14DD"/>
    <w:rsid w:val="00EF17CC"/>
    <w:rsid w:val="00EF64AC"/>
    <w:rsid w:val="00F00517"/>
    <w:rsid w:val="00F022FC"/>
    <w:rsid w:val="00F03201"/>
    <w:rsid w:val="00F04A60"/>
    <w:rsid w:val="00F05077"/>
    <w:rsid w:val="00F05D5B"/>
    <w:rsid w:val="00F10FE1"/>
    <w:rsid w:val="00F15A64"/>
    <w:rsid w:val="00F171FD"/>
    <w:rsid w:val="00F17C68"/>
    <w:rsid w:val="00F17EA9"/>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410"/>
    <w:rsid w:val="00F8172F"/>
    <w:rsid w:val="00F8177A"/>
    <w:rsid w:val="00F81D17"/>
    <w:rsid w:val="00F831FF"/>
    <w:rsid w:val="00F8388C"/>
    <w:rsid w:val="00F86424"/>
    <w:rsid w:val="00F87144"/>
    <w:rsid w:val="00F87A55"/>
    <w:rsid w:val="00F903F6"/>
    <w:rsid w:val="00F947B7"/>
    <w:rsid w:val="00F952FD"/>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20.emf"/><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11.png"/><Relationship Id="rId28" Type="http://schemas.openxmlformats.org/officeDocument/2006/relationships/image" Target="media/image16.png"/><Relationship Id="rId61"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60"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50477acf5b76f3f92ed531b8c28859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e1f22e249f1107b0c010afcece0959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7BFCA8D-EF62-4509-A1E9-CDD7948A9095}">
  <ds:schemaRefs>
    <ds:schemaRef ds:uri="2795bbee-07b4-4e79-98d8-0419d9871cad"/>
    <ds:schemaRef ds:uri="http://schemas.microsoft.com/office/2006/metadata/properties"/>
    <ds:schemaRef ds:uri="http://purl.org/dc/elements/1.1/"/>
    <ds:schemaRef ds:uri="http://purl.org/dc/terms/"/>
    <ds:schemaRef ds:uri="http://schemas.openxmlformats.org/package/2006/metadata/core-properties"/>
    <ds:schemaRef ds:uri="258d5018-feb4-45ec-8043-ac7152467c64"/>
    <ds:schemaRef ds:uri="http://schemas.microsoft.com/office/2006/documentManagement/types"/>
    <ds:schemaRef ds:uri="http://www.w3.org/XML/1998/namespace"/>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4FCE2014-0F38-417A-8C07-E83F3ECE68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FC3E6FA-CD8B-4AD4-8684-C4FFE2504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43</Pages>
  <Words>15709</Words>
  <Characters>89542</Characters>
  <Application>Microsoft Office Word</Application>
  <DocSecurity>0</DocSecurity>
  <Lines>746</Lines>
  <Paragraphs>210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105041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11</cp:revision>
  <cp:lastPrinted>2024-02-16T11:45:00Z</cp:lastPrinted>
  <dcterms:created xsi:type="dcterms:W3CDTF">2024-02-16T12:40:00Z</dcterms:created>
  <dcterms:modified xsi:type="dcterms:W3CDTF">2024-02-20T14:05:00Z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